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Mini-quiz n°2 — Quelle phase de la méthode allez-vous attaquer en premier ?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6A64"/>
          <w:sz w:val="22"/>
          <w:szCs w:val="22"/>
        </w:rPr>
        <w:t xml:space="preserve">Fiche de création pour Tiquiz — quiz typé personnalité : chaque option correspond à un profil, le profil le plus coché devient le résultat.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prévue dans le livre :</w:t>
      </w:r>
      <w:r>
        <w:rPr>
          <w:rFonts w:ascii="Arial" w:cs="Arial" w:eastAsia="Arial" w:hAnsi="Arial"/>
          <w:sz w:val="22"/>
          <w:szCs w:val="22"/>
        </w:rPr>
        <w:t xml:space="preserve"> https://quiz.tipote.com/q/phase-methode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 :</w:t>
      </w:r>
      <w:r>
        <w:rPr>
          <w:rFonts w:ascii="Arial" w:cs="Arial" w:eastAsia="Arial" w:hAnsi="Arial"/>
          <w:sz w:val="22"/>
          <w:szCs w:val="22"/>
        </w:rPr>
        <w:t xml:space="preserve"> 5 questions, 4 options par question, 4 résultats.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 Systeme.io suggérés :</w:t>
      </w:r>
      <w:r>
        <w:rPr>
          <w:rFonts w:ascii="Arial" w:cs="Arial" w:eastAsia="Arial" w:hAnsi="Arial"/>
          <w:sz w:val="22"/>
          <w:szCs w:val="22"/>
        </w:rPr>
        <w:t xml:space="preserve"> capture : quiz-phase-methode — par profil : quiz-phase-methode-profil-1 à -4.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 e-mail :</w:t>
      </w:r>
      <w:r>
        <w:rPr>
          <w:rFonts w:ascii="Arial" w:cs="Arial" w:eastAsia="Arial" w:hAnsi="Arial"/>
          <w:sz w:val="22"/>
          <w:szCs w:val="22"/>
        </w:rPr>
        <w:t xml:space="preserve"> juste avant le résultat. Mention de consentement : « En renseignant ton email, tu acceptes de recevoir mes conseils. Désinscription à tout moment. »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Questions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1 — Qu'est-ce que vous savez aujourd'hui de vos prospects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J'ai un avatar théorique mais aucune donnée concrète sur ce qu'ils veulent vraiment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J'ai une intuition forte mais je ne l'ai jamais validée par un sondage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J'ai déjà fait un questionnaire mais je n'en ai pas tiré de segments clairs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J'ai des segments clairs mais je traite tous mes prospects de la même façon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2 — Quand un nouveau prospect rejoint votre liste, que se passe-t-il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Il reçoit la même séquence que tout le monde, indifférenciée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Il reçoit une séquence personnalisée selon la source d'acquisition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J'ai un quiz qui le segmente mais la suite n'est pas vraiment différente par profil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Il rentre dans un parcours adapté à son profil identifié à l'entrée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3 — Combien d'offres différentes vendez-vous aujourd'hui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Une seule offre principale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Une offre principale + un produit d'appel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Plusieurs offres mais elles ne correspondent pas à des segments précis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Plusieurs offres calibrées par segment précis de mon marché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4 — Quand vous regardez vos conversions, vous voyez quoi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Je ne mesure pas vraiment, je sais juste si le mois est bon ou pas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Je mesure le CA et le nombre de ventes mais pas le détail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Je mesure le funnel global mais pas la performance par segment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Je mesure le taux de conversion par segment et j'ajuste régulièrement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5 — Si vous deviez investir 10 heures cette semaine sur votre marketing, vous les mettriez où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À comprendre qui sont vraiment mes prospects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À regrouper ce que je sais déjà en segments clairs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À construire un quiz qui qualifie automatiquement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À adapter mes offres et séquences à mes segments identifiés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2"/>
        <w:pageBreakBefore/>
      </w:pPr>
      <w:r>
        <w:rPr>
          <w:rFonts w:ascii="Arial" w:cs="Arial" w:eastAsia="Arial" w:hAnsi="Arial"/>
          <w:sz w:val="22"/>
          <w:szCs w:val="22"/>
        </w:rPr>
        <w:t xml:space="preserve">Résultats (un par profil)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1 — L'Enquêteur (majorité de A)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Votre D prioritaire : Demander. Tout part des données que vous n'avez pas encore.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Vous n'avez pas encore les données sur vos prospects. Tout part de là. Sauter cette étape, c'est construire sur du sable.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à attaquer en priorité :</w:t>
      </w:r>
      <w:r>
        <w:rPr>
          <w:rFonts w:ascii="Arial" w:cs="Arial" w:eastAsia="Arial" w:hAnsi="Arial"/>
          <w:sz w:val="22"/>
          <w:szCs w:val="22"/>
        </w:rPr>
        <w:t xml:space="preserve"> Phase 1 — sondage fondateur.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d'action 30 jours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1 : rédigez votre sondage fondateur (question centrale + 4 à 6 questions de contexte)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2 : envoyez-le à votre liste e-mail ou à votre audience réseaux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3 : récoltez vos réponses, visez 100 minimum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4 : analysez les réponses ouvertes (à la main ou avec l'IA) et identifiez vos premiers thèmes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À la fin du mois, vous saurez vraiment ce que veulent vos prospects. Pas vos hypothèses, leurs mots à eux.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2 — Le Décodeur (majorité de B)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Votre D prioritaire : Décoder. Transformer l'intuition en segments exploitables.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Vous connaissez déjà votre marché à un niveau intuitif. Ce qui vous manque, c'est de transformer cette intuition en segments exploitables.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à attaquer en priorité :</w:t>
      </w:r>
      <w:r>
        <w:rPr>
          <w:rFonts w:ascii="Arial" w:cs="Arial" w:eastAsia="Arial" w:hAnsi="Arial"/>
          <w:sz w:val="22"/>
          <w:szCs w:val="22"/>
        </w:rPr>
        <w:t xml:space="preserve"> Phase 2 — Décoder.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d'action 30 jours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1 : listez toutes vos hypothèses sur vos prospects (sans filtre)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2 : validez ou invalidez chaque hypothèse en relisant vos derniers 50 emails clients/prospects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3 : compressez en 3 à 5 segments nommés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4 : testez vos noms de segments sur 10 prospects en leur demandant lequel les décrit le mieux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À la fin du mois, vous aurez des segments validés, prêts à devenir des quiz.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3 — Le Diagnostiqueur sans ordonnance (majorité de C)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Votre D prioritaire : Délivrer. Votre quiz qualifie, mais la suite ne suit pas.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Vous avez fait l'effort de construire un quiz, mais la phase Délivrer n'a pas suivi. Vous laissez de la valeur sur la table chaque semaine.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à attaquer en priorité :</w:t>
      </w:r>
      <w:r>
        <w:rPr>
          <w:rFonts w:ascii="Arial" w:cs="Arial" w:eastAsia="Arial" w:hAnsi="Arial"/>
          <w:sz w:val="22"/>
          <w:szCs w:val="22"/>
        </w:rPr>
        <w:t xml:space="preserve"> Phase 4 — Délivrer.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d'action 30 jours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1 : rédigez un email de résultat différent par segment (4 emails différents si vous avez 4 segments)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2 : créez une séquence de 5 emails minimum par segment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3 : adaptez votre page de vente pour qu'elle prenne un argument central différent par segment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4 : mesurez le taux de conversion par segment avant et après pour voir l'effet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À la fin du mois, votre quiz aura enfin l'efficacité qu'il devrait avoir.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4 — Le Pilote (majorité de D)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Votre D prioritaire : Développer. Mesurer, tester, simplifier.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Vous avez tout mis en place. La question n'est plus de construire, mais d'optimiser, d'itérer et de scaler intelligemment.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à attaquer en priorité :</w:t>
      </w:r>
      <w:r>
        <w:rPr>
          <w:rFonts w:ascii="Arial" w:cs="Arial" w:eastAsia="Arial" w:hAnsi="Arial"/>
          <w:sz w:val="22"/>
          <w:szCs w:val="22"/>
        </w:rPr>
        <w:t xml:space="preserve"> Phase 5 — Développer.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d'action 30 jours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1 : mettez en place le tableau de bord avec les 4 métriques clés (conversion quiz, répartition segment, conversion par segment, CAC par segment)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2 : identifiez votre segment le plus rentable et concentrez-y votre publicité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3 : supprimez ou simplifiez le segment le moins performant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Semaine 4 : lancez un seul test A/B sur votre titre de quiz ou votre première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À la fin du mois, vous aurez transformé votre système en machine qui s'améliore d'elle-même.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5E6DDE"/>
      <w:sz w:val="32"/>
      <w:szCs w:val="32"/>
    </w:rPr>
  </w:style>
  <w:style w:type="paragraph" w:styleId="Heading2">
    <w:name w:val="Heading 2"/>
    <w:basedOn w:val="Normal"/>
    <w:next w:val="Normal"/>
    <w:pPr>
      <w:spacing w:after="180" w:before="300"/>
      <w:outlineLvl w:val="1"/>
    </w:pPr>
    <w:rPr>
      <w:rFonts w:ascii="Arial" w:cs="Arial" w:eastAsia="Arial" w:hAnsi="Arial"/>
      <w:b/>
      <w:bCs/>
      <w:color w:val="2C2C2A"/>
      <w:sz w:val="27"/>
      <w:szCs w:val="27"/>
    </w:rPr>
  </w:style>
  <w:style w:type="paragraph" w:styleId="Heading3">
    <w:name w:val="Heading 3"/>
    <w:basedOn w:val="Normal"/>
    <w:next w:val="Normal"/>
    <w:pPr>
      <w:spacing w:after="120" w:before="240"/>
      <w:outlineLvl w:val="2"/>
    </w:pPr>
    <w:rPr>
      <w:rFonts w:ascii="Arial" w:cs="Arial" w:eastAsia="Arial" w:hAnsi="Arial"/>
      <w:b/>
      <w:bCs/>
      <w:color w:val="2C2C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2026-06-05T17:15:41.844Z</dcterms:created>
  <dcterms:modified xsi:type="dcterms:W3CDTF">2026-06-05T17:15:41.844Z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