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sz w:val="22"/>
          <w:szCs w:val="22"/>
        </w:rPr>
        <w:t xml:space="preserve">Mini-quiz n°4 — Quel est votre prochain saut sur la méthode ?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B6A64"/>
          <w:sz w:val="22"/>
          <w:szCs w:val="22"/>
        </w:rPr>
        <w:t xml:space="preserve">Fiche de création pour Tiquiz — quiz typé personnalité : chaque option correspond à un profil, le profil le plus coché devient le résultat.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URL prévue dans le livre :</w:t>
      </w:r>
      <w:r>
        <w:rPr>
          <w:rFonts w:ascii="Arial" w:cs="Arial" w:eastAsia="Arial" w:hAnsi="Arial"/>
          <w:sz w:val="22"/>
          <w:szCs w:val="22"/>
        </w:rPr>
        <w:t xml:space="preserve"> https://quiz.tipote.com/q/prochain-saut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Structure :</w:t>
      </w:r>
      <w:r>
        <w:rPr>
          <w:rFonts w:ascii="Arial" w:cs="Arial" w:eastAsia="Arial" w:hAnsi="Arial"/>
          <w:sz w:val="22"/>
          <w:szCs w:val="22"/>
        </w:rPr>
        <w:t xml:space="preserve"> 5 questions, 4 options par question, 4 résultats.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Tags Systeme.io suggérés :</w:t>
      </w:r>
      <w:r>
        <w:rPr>
          <w:rFonts w:ascii="Arial" w:cs="Arial" w:eastAsia="Arial" w:hAnsi="Arial"/>
          <w:sz w:val="22"/>
          <w:szCs w:val="22"/>
        </w:rPr>
        <w:t xml:space="preserve"> capture : quiz-prochain-saut — par profil : quiz-prochain-saut-profil-1 à -4.</w:t>
      </w:r>
    </w:p>
    <w:p>
      <w:pPr>
        <w:spacing w:after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Capture e-mail :</w:t>
      </w:r>
      <w:r>
        <w:rPr>
          <w:rFonts w:ascii="Arial" w:cs="Arial" w:eastAsia="Arial" w:hAnsi="Arial"/>
          <w:sz w:val="22"/>
          <w:szCs w:val="22"/>
        </w:rPr>
        <w:t xml:space="preserve"> juste avant le résultat. Mention de consentement : « En renseignant ton email, tu acceptes de recevoir mes conseils. Désinscription à tout moment. »</w:t>
      </w:r>
    </w:p>
    <w:p>
      <w:pPr>
        <w:pStyle w:val="Heading2"/>
      </w:pPr>
      <w:r>
        <w:rPr>
          <w:rFonts w:ascii="Arial" w:cs="Arial" w:eastAsia="Arial" w:hAnsi="Arial"/>
          <w:sz w:val="22"/>
          <w:szCs w:val="22"/>
        </w:rPr>
        <w:t xml:space="preserve">Questions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1 — Votre quiz actuel tourne depuis combien de temps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Je n'en ai pas encore lancé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Moins de 3 mois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Entre 3 et 12 mois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Plus d'un an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2 — Combien de segments différents avez-vous identifiés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Aucun, je n'ai pas encore segmenté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1 ou 2 segments vagues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3 à 5 segments bien définis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Plusieurs segments avec des données chiffrées par segment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3 — Combien de séquences email différentes tournent dans votre système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Une seule, ou aucune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2 ou 3, partiellement différenciées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Une séquence complète par segment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Plusieurs séquences par segment selon le comportement (engaged, dormant, etc.)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4 — Quel niveau de mesure avez-vous mis en place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Aucune mesure structurée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Je regarde le CA global et le nombre de leads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Je mesure les KPIs par segment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J'ai un tableau de bord complet avec cohortes et analyses comparées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Question 5 — Quel est votre niveau d'automatisation aujourd'hui 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A. Tout est manuel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B. L'envoi des emails est automatisé, le reste à la main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Tagging, séquences et scoring sont automatisés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Le système entier tourne sans mon intervention quotidienne</w:t>
      </w:r>
      <w:r>
        <w:rPr>
          <w:rFonts w:ascii="Arial" w:cs="Arial" w:eastAsia="Arial" w:hAnsi="Arial"/>
          <w:b/>
          <w:bCs/>
          <w:color w:val="5E6DDE"/>
          <w:sz w:val="20"/>
          <w:szCs w:val="20"/>
        </w:rPr>
        <w:t xml:space="preserve">   → Profil 4</w:t>
      </w:r>
    </w:p>
    <w:p>
      <w:pPr>
        <w:pStyle w:val="Heading2"/>
        <w:pageBreakBefore/>
      </w:pPr>
      <w:r>
        <w:rPr>
          <w:rFonts w:ascii="Arial" w:cs="Arial" w:eastAsia="Arial" w:hAnsi="Arial"/>
          <w:sz w:val="22"/>
          <w:szCs w:val="22"/>
        </w:rPr>
        <w:t xml:space="preserve">Résultats (un par profil)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1 — Le Starter (majorité de 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Votre prochain saut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lancer votre premier quiz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Pas de stratégie sophistiquée, pas de chasse au système parfait. Suivez le calendrier 30 jours du Chapitre 11, en visant l'imperfection assumée. Vous itérerez après.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éviter :</w:t>
      </w:r>
      <w:r>
        <w:rPr>
          <w:rFonts w:ascii="Arial" w:cs="Arial" w:eastAsia="Arial" w:hAnsi="Arial"/>
          <w:sz w:val="22"/>
          <w:szCs w:val="22"/>
        </w:rPr>
        <w:t xml:space="preserve"> vouloir tout maîtriser avant de lancer. Vous apprendrez plus dans les 4 premières semaines d'exploitation que dans 6 mois de préparation.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2 — Le Bâtisseur (majorité de 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Votre prochain saut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affiner votre segmentation et adapter votre prescription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Vous avez probablement encore des segments flous et une prescription trop générique. Revenez aux Chapitres 5 et 7. Travaillez d'abord vos segments en profondeur, puis vos séquences par segment. C'est là que se cache la majorité du potentiel non exploité.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éviter :</w:t>
      </w:r>
      <w:r>
        <w:rPr>
          <w:rFonts w:ascii="Arial" w:cs="Arial" w:eastAsia="Arial" w:hAnsi="Arial"/>
          <w:sz w:val="22"/>
          <w:szCs w:val="22"/>
        </w:rPr>
        <w:t xml:space="preserve"> ajouter un nouveau canal de trafic alors que votre conversion lead → client est encore faible. Réparez d'abord la machine, scaler ensuite.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3 — L'Optimiseur (majorité de C)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Votre prochain saut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mesurer plus finement et tester systématiquement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Vous avez les bases solides. Maintenant c'est la phase Développer qui vous fera progresser. Suivez le protocole du Chapitre 8 (un test à la fois, sur une variable à la fois, mesure pendant 2 semaines minimum). Tenez ça sur 3 mois et vous verrez votre conversion globale grimper de 30 à 50 %.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éviter :</w:t>
      </w:r>
      <w:r>
        <w:rPr>
          <w:rFonts w:ascii="Arial" w:cs="Arial" w:eastAsia="Arial" w:hAnsi="Arial"/>
          <w:sz w:val="22"/>
          <w:szCs w:val="22"/>
        </w:rPr>
        <w:t xml:space="preserve"> brouiller la mesure en changeant trop de choses en même temps. C'est le piège classique à votre niveau.</w:t>
      </w:r>
    </w:p>
    <w:p>
      <w:pPr>
        <w:pStyle w:val="Heading3"/>
      </w:pPr>
      <w:r>
        <w:rPr>
          <w:rFonts w:ascii="Arial" w:cs="Arial" w:eastAsia="Arial" w:hAnsi="Arial"/>
          <w:sz w:val="22"/>
          <w:szCs w:val="22"/>
        </w:rPr>
        <w:t xml:space="preserve">Profil 4 — Le Pionnier (majorité de 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Votre prochain saut 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anticiper la prochaine vague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Votre système actuel tourne, et il continuera à tourner pendant encore 12 à 24 mois sans gros bouleversement. Mais les tendances du Chapitre 16 (IA conversationnelle, quiz vocal, quiz vidéo natif) vont arriver. Commencez à les tester maintenant sur un canal annexe, pour ne pas être pris de court quand elles deviendront mainstream.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À éviter :</w:t>
      </w:r>
      <w:r>
        <w:rPr>
          <w:rFonts w:ascii="Arial" w:cs="Arial" w:eastAsia="Arial" w:hAnsi="Arial"/>
          <w:sz w:val="22"/>
          <w:szCs w:val="22"/>
        </w:rPr>
        <w:t xml:space="preserve"> la complaisance. Les meilleurs systèmes francophones de 2026 seront périmés en 2029 si vous ne les faites pas évoluer. Préparez votre saut maintenant.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5E6DDE"/>
      <w:sz w:val="32"/>
      <w:szCs w:val="32"/>
    </w:rPr>
  </w:style>
  <w:style w:type="paragraph" w:styleId="Heading2">
    <w:name w:val="Heading 2"/>
    <w:basedOn w:val="Normal"/>
    <w:next w:val="Normal"/>
    <w:pPr>
      <w:spacing w:after="180" w:before="300"/>
      <w:outlineLvl w:val="1"/>
    </w:pPr>
    <w:rPr>
      <w:rFonts w:ascii="Arial" w:cs="Arial" w:eastAsia="Arial" w:hAnsi="Arial"/>
      <w:b/>
      <w:bCs/>
      <w:color w:val="2C2C2A"/>
      <w:sz w:val="27"/>
      <w:szCs w:val="27"/>
    </w:rPr>
  </w:style>
  <w:style w:type="paragraph" w:styleId="Heading3">
    <w:name w:val="Heading 3"/>
    <w:basedOn w:val="Normal"/>
    <w:next w:val="Normal"/>
    <w:pPr>
      <w:spacing w:after="120" w:before="240"/>
      <w:outlineLvl w:val="2"/>
    </w:pPr>
    <w:rPr>
      <w:rFonts w:ascii="Arial" w:cs="Arial" w:eastAsia="Arial" w:hAnsi="Arial"/>
      <w:b/>
      <w:bCs/>
      <w:color w:val="2C2C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2026-06-05T17:15:41.862Z</dcterms:created>
  <dcterms:modified xsi:type="dcterms:W3CDTF">2026-06-05T17:15:41.862Z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