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sz w:val="22"/>
          <w:szCs w:val="22"/>
        </w:rPr>
        <w:t xml:space="preserve">"The Quiz Funnel" Amazon KDP publishing kit</w:t>
      </w:r>
    </w:p>
    <w:p>
      <w:pPr>
        <w:spacing w:after="200"/>
      </w:pPr>
      <w:r>
        <w:rPr>
          <w:rFonts w:ascii="Arial" w:cs="Arial" w:eastAsia="Arial" w:hAnsi="Arial"/>
          <w:i/>
          <w:iCs/>
          <w:color w:val="6B6A64"/>
          <w:sz w:val="22"/>
          <w:szCs w:val="22"/>
        </w:rPr>
        <w:t xml:space="preserve">Every block below is ready to paste into KDP. Use the headings to navigate.</w:t>
      </w:r>
    </w:p>
    <w:p>
      <w:pPr>
        <w:pStyle w:val="Heading1"/>
      </w:pPr>
      <w:r>
        <w:rPr>
          <w:rFonts w:ascii="Arial" w:cs="Arial" w:eastAsia="Arial" w:hAnsi="Arial"/>
          <w:sz w:val="22"/>
          <w:szCs w:val="22"/>
        </w:rPr>
        <w:t xml:space="preserve">1. Back cover copy</w:t>
      </w:r>
    </w:p>
    <w:p>
      <w:pPr>
        <w:spacing w:after="200"/>
      </w:pPr>
      <w:r>
        <w:rPr>
          <w:rFonts w:ascii="Arial" w:cs="Arial" w:eastAsia="Arial" w:hAnsi="Arial"/>
          <w:i/>
          <w:iCs/>
          <w:color w:val="6B6A64"/>
          <w:sz w:val="22"/>
          <w:szCs w:val="22"/>
        </w:rPr>
        <w:t xml:space="preserve">(For the paperback back cover. Structured like Ryan Levesque's Ask: question hook, promise, proof, endorsements, bio.)</w:t>
      </w:r>
    </w:p>
    <w:p>
      <w:pPr>
        <w:pStyle w:val="Heading2"/>
      </w:pPr>
      <w:r>
        <w:rPr>
          <w:rFonts w:ascii="Arial" w:cs="Arial" w:eastAsia="Arial" w:hAnsi="Arial"/>
          <w:sz w:val="22"/>
          <w:szCs w:val="22"/>
        </w:rPr>
        <w:t xml:space="preserve">Hook (top of cover)</w:t>
      </w:r>
    </w:p>
    <w:p>
      <w:pPr>
        <w:spacing w:after="40"/>
      </w:pPr>
      <w:r>
        <w:rPr>
          <w:rFonts w:ascii="Arial" w:cs="Arial" w:eastAsia="Arial" w:hAnsi="Arial"/>
          <w:b/>
          <w:bCs/>
          <w:sz w:val="22"/>
          <w:szCs w:val="22"/>
        </w:rPr>
        <w:t xml:space="preserve">Do you really know what your prospects want to buy?</w:t>
      </w:r>
    </w:p>
    <w:p>
      <w:pPr>
        <w:spacing w:after="200"/>
      </w:pPr>
      <w:r>
        <w:rPr>
          <w:rFonts w:ascii="Arial" w:cs="Arial" w:eastAsia="Arial" w:hAnsi="Arial"/>
          <w:i/>
          <w:iCs/>
          <w:sz w:val="22"/>
          <w:szCs w:val="22"/>
        </w:rPr>
        <w:t xml:space="preserve">(Not what you think they want. Not what they say they want. What they actually want.)</w:t>
      </w:r>
    </w:p>
    <w:p>
      <w:pPr>
        <w:pStyle w:val="Heading2"/>
      </w:pPr>
      <w:r>
        <w:rPr>
          <w:rFonts w:ascii="Arial" w:cs="Arial" w:eastAsia="Arial" w:hAnsi="Arial"/>
          <w:sz w:val="22"/>
          <w:szCs w:val="22"/>
        </w:rPr>
        <w:t xml:space="preserve">Body</w:t>
      </w:r>
    </w:p>
    <w:p>
      <w:pPr>
        <w:spacing w:after="140"/>
      </w:pPr>
      <w:r>
        <w:rPr>
          <w:rFonts w:ascii="Arial" w:cs="Arial" w:eastAsia="Arial" w:hAnsi="Arial"/>
          <w:b/>
          <w:bCs/>
          <w:sz w:val="22"/>
          <w:szCs w:val="22"/>
        </w:rPr>
        <w:t xml:space="preserve">The secret is asking the right questions, and the right questions are not the ones you would expect.</w:t>
      </w:r>
    </w:p>
    <w:p>
      <w:pPr>
        <w:spacing w:after="140"/>
      </w:pPr>
      <w:r>
        <w:rPr>
          <w:rFonts w:ascii="Arial" w:cs="Arial" w:eastAsia="Arial" w:hAnsi="Arial"/>
          <w:sz w:val="22"/>
          <w:szCs w:val="22"/>
        </w:rPr>
        <w:t xml:space="preserve">Your free PDFs go unread. Your newsletter is fading. You speak to everyone, so you reach no one. And while that happens, your prospects keep buying elsewhere, from people who figured out one simple thing: you don't guess what a market wants, you ask it.</w:t>
      </w:r>
    </w:p>
    <w:p>
      <w:pPr>
        <w:spacing w:after="140"/>
      </w:pPr>
      <w:r>
        <w:rPr>
          <w:rFonts w:ascii="Arial" w:cs="Arial" w:eastAsia="Arial" w:hAnsi="Arial"/>
          <w:sz w:val="22"/>
          <w:szCs w:val="22"/>
        </w:rPr>
        <w:t xml:space="preserve">That is exactly what the </w:t>
      </w:r>
      <w:r>
        <w:rPr>
          <w:rFonts w:ascii="Arial" w:cs="Arial" w:eastAsia="Arial" w:hAnsi="Arial"/>
          <w:b/>
          <w:bCs/>
          <w:sz w:val="22"/>
          <w:szCs w:val="22"/>
        </w:rPr>
        <w:t xml:space="preserve">Ask Funnel</w:t>
      </w:r>
      <w:r>
        <w:rPr>
          <w:rFonts w:ascii="Arial" w:cs="Arial" w:eastAsia="Arial" w:hAnsi="Arial"/>
          <w:sz w:val="22"/>
          <w:szCs w:val="22"/>
        </w:rPr>
        <w:t xml:space="preserve"> does: Ask, Decode, Diagnose, Deliver, Develop. It is built on Ryan Levesque's Ask Method, the system that generated more than $100 million in sales across 23 industries, and applied to Systeme.io and the modern solo business, in the age of AI.</w:t>
      </w:r>
    </w:p>
    <w:p>
      <w:pPr>
        <w:spacing w:after="140"/>
      </w:pPr>
      <w:r>
        <w:rPr>
          <w:rFonts w:ascii="Arial" w:cs="Arial" w:eastAsia="Arial" w:hAnsi="Arial"/>
          <w:sz w:val="22"/>
          <w:szCs w:val="22"/>
        </w:rPr>
        <w:t xml:space="preserve">At the center of it: the </w:t>
      </w:r>
      <w:r>
        <w:rPr>
          <w:rFonts w:ascii="Arial" w:cs="Arial" w:eastAsia="Arial" w:hAnsi="Arial"/>
          <w:b/>
          <w:bCs/>
          <w:sz w:val="22"/>
          <w:szCs w:val="22"/>
        </w:rPr>
        <w:t xml:space="preserve">quiz</w:t>
      </w:r>
      <w:r>
        <w:rPr>
          <w:rFonts w:ascii="Arial" w:cs="Arial" w:eastAsia="Arial" w:hAnsi="Arial"/>
          <w:sz w:val="22"/>
          <w:szCs w:val="22"/>
        </w:rPr>
        <w:t xml:space="preserve">. Not a magazine quiz, a tool that captures up to 4 times more leads than a PDF, qualifies every prospect in real time, and sells them exactly what they came for. What used to take six weeks to build, you will launch in a weekend.</w:t>
      </w:r>
    </w:p>
    <w:p>
      <w:pPr>
        <w:spacing w:after="140"/>
      </w:pPr>
      <w:r>
        <w:rPr>
          <w:rFonts w:ascii="Arial" w:cs="Arial" w:eastAsia="Arial" w:hAnsi="Arial"/>
          <w:b/>
          <w:bCs/>
          <w:sz w:val="22"/>
          <w:szCs w:val="22"/>
        </w:rPr>
        <w:t xml:space="preserve">In this book, you will learn how to:</w:t>
      </w:r>
    </w:p>
    <w:p>
      <w:pPr>
        <w:pStyle w:val="ListParagraph"/>
        <w:numPr>
          <w:ilvl w:val="0"/>
          <w:numId w:val="2"/>
        </w:numPr>
      </w:pPr>
      <w:r>
        <w:rPr>
          <w:rFonts w:ascii="Arial" w:cs="Arial" w:eastAsia="Arial" w:hAnsi="Arial"/>
          <w:sz w:val="22"/>
          <w:szCs w:val="22"/>
        </w:rPr>
        <w:t xml:space="preserve">Find the 3 to 5 hidden buckets in your audience (and stop talking to an average customer who doesn't exist)</w:t>
      </w:r>
    </w:p>
    <w:p>
      <w:pPr>
        <w:pStyle w:val="ListParagraph"/>
        <w:numPr>
          <w:ilvl w:val="0"/>
          <w:numId w:val="2"/>
        </w:numPr>
      </w:pPr>
      <w:r>
        <w:rPr>
          <w:rFonts w:ascii="Arial" w:cs="Arial" w:eastAsia="Arial" w:hAnsi="Arial"/>
          <w:sz w:val="22"/>
          <w:szCs w:val="22"/>
        </w:rPr>
        <w:t xml:space="preserve">Build a quiz that turns up to 40% of visitors into qualified leads</w:t>
      </w:r>
    </w:p>
    <w:p>
      <w:pPr>
        <w:pStyle w:val="ListParagraph"/>
        <w:numPr>
          <w:ilvl w:val="0"/>
          <w:numId w:val="2"/>
        </w:numPr>
      </w:pPr>
      <w:r>
        <w:rPr>
          <w:rFonts w:ascii="Arial" w:cs="Arial" w:eastAsia="Arial" w:hAnsi="Arial"/>
          <w:sz w:val="22"/>
          <w:szCs w:val="22"/>
        </w:rPr>
        <w:t xml:space="preserve">Write the questions that make prospects think "this is exactly me"</w:t>
      </w:r>
    </w:p>
    <w:p>
      <w:pPr>
        <w:pStyle w:val="ListParagraph"/>
        <w:numPr>
          <w:ilvl w:val="0"/>
          <w:numId w:val="2"/>
        </w:numPr>
      </w:pPr>
      <w:r>
        <w:rPr>
          <w:rFonts w:ascii="Arial" w:cs="Arial" w:eastAsia="Arial" w:hAnsi="Arial"/>
          <w:sz w:val="22"/>
          <w:szCs w:val="22"/>
        </w:rPr>
        <w:t xml:space="preserve">Turn every result into a tailored email sequence and offer</w:t>
      </w:r>
    </w:p>
    <w:p>
      <w:pPr>
        <w:pStyle w:val="ListParagraph"/>
        <w:numPr>
          <w:ilvl w:val="0"/>
          <w:numId w:val="2"/>
        </w:numPr>
      </w:pPr>
      <w:r>
        <w:rPr>
          <w:rFonts w:ascii="Arial" w:cs="Arial" w:eastAsia="Arial" w:hAnsi="Arial"/>
          <w:sz w:val="22"/>
          <w:szCs w:val="22"/>
        </w:rPr>
        <w:t xml:space="preserve">Launch your first complete system in 30 days, with AI doing the heavy lifting</w:t>
      </w:r>
    </w:p>
    <w:p>
      <w:pPr>
        <w:spacing w:after="200" w:before="160"/>
      </w:pPr>
      <w:r>
        <w:rPr>
          <w:rFonts w:ascii="Arial" w:cs="Arial" w:eastAsia="Arial" w:hAnsi="Arial"/>
          <w:sz w:val="22"/>
          <w:szCs w:val="22"/>
        </w:rPr>
        <w:t xml:space="preserve">Every part ends with a quiz you take yourself: the book runs its own method on you.</w:t>
      </w:r>
    </w:p>
    <w:p>
      <w:pPr>
        <w:spacing w:after="240"/>
      </w:pPr>
      <w:r>
        <w:rPr>
          <w:rFonts w:ascii="Arial" w:cs="Arial" w:eastAsia="Arial" w:hAnsi="Arial"/>
          <w:b/>
          <w:bCs/>
          <w:sz w:val="22"/>
          <w:szCs w:val="22"/>
        </w:rPr>
        <w:t xml:space="preserve">Stop guessing. Just ask.</w:t>
      </w:r>
    </w:p>
    <w:p>
      <w:pPr>
        <w:pStyle w:val="Heading2"/>
      </w:pPr>
      <w:r>
        <w:rPr>
          <w:rFonts w:ascii="Arial" w:cs="Arial" w:eastAsia="Arial" w:hAnsi="Arial"/>
          <w:sz w:val="22"/>
          <w:szCs w:val="22"/>
        </w:rPr>
        <w:t xml:space="preserve">Endorsements (fill in with real reader feedback)</w:t>
      </w:r>
    </w:p>
    <w:p>
      <w:pPr>
        <w:spacing w:after="120"/>
      </w:pPr>
      <w:r>
        <w:rPr>
          <w:rFonts w:ascii="Arial" w:cs="Arial" w:eastAsia="Arial" w:hAnsi="Arial"/>
          <w:i/>
          <w:iCs/>
          <w:color w:val="6B6A64"/>
          <w:sz w:val="22"/>
          <w:szCs w:val="22"/>
        </w:rPr>
        <w:t xml:space="preserve">[Space for 1 to 2 quotes from beta readers, Tiquiz customers, or recognized peers.]</w:t>
      </w:r>
    </w:p>
    <w:p>
      <w:pPr>
        <w:spacing w:after="40"/>
        <w:ind w:left="340"/>
      </w:pPr>
      <w:r>
        <w:rPr>
          <w:rFonts w:ascii="Arial" w:cs="Arial" w:eastAsia="Arial" w:hAnsi="Arial"/>
          <w:i/>
          <w:iCs/>
          <w:sz w:val="22"/>
          <w:szCs w:val="22"/>
        </w:rPr>
        <w:t xml:space="preserve">"In two weekends I replaced my PDF with a quiz. My capture rate tripled. I wish I'd read this two years ago."</w:t>
      </w:r>
    </w:p>
    <w:p>
      <w:pPr>
        <w:spacing w:after="200"/>
        <w:ind w:left="340"/>
      </w:pPr>
      <w:r>
        <w:rPr>
          <w:rFonts w:ascii="Arial" w:cs="Arial" w:eastAsia="Arial" w:hAnsi="Arial"/>
          <w:color w:val="6B6A64"/>
          <w:sz w:val="22"/>
          <w:szCs w:val="22"/>
        </w:rPr>
        <w:t xml:space="preserve">[Name, role]</w:t>
      </w:r>
    </w:p>
    <w:p>
      <w:pPr>
        <w:pStyle w:val="Heading2"/>
      </w:pPr>
      <w:r>
        <w:rPr>
          <w:rFonts w:ascii="Arial" w:cs="Arial" w:eastAsia="Arial" w:hAnsi="Arial"/>
          <w:sz w:val="22"/>
          <w:szCs w:val="22"/>
        </w:rPr>
        <w:t xml:space="preserve">Bio (bottom of cover)</w:t>
      </w:r>
    </w:p>
    <w:p>
      <w:pPr>
        <w:spacing w:after="160"/>
      </w:pPr>
      <w:r>
        <w:rPr>
          <w:rFonts w:ascii="Arial" w:cs="Arial" w:eastAsia="Arial" w:hAnsi="Arial"/>
          <w:b/>
          <w:bCs/>
          <w:sz w:val="22"/>
          <w:szCs w:val="22"/>
        </w:rPr>
        <w:t xml:space="preserve">Béné Lagardette</w:t>
      </w:r>
      <w:r>
        <w:rPr>
          <w:rFonts w:ascii="Arial" w:cs="Arial" w:eastAsia="Arial" w:hAnsi="Arial"/>
          <w:sz w:val="22"/>
          <w:szCs w:val="22"/>
        </w:rPr>
        <w:t xml:space="preserve"> founded </w:t>
      </w:r>
      <w:r>
        <w:rPr>
          <w:rFonts w:ascii="Arial" w:cs="Arial" w:eastAsia="Arial" w:hAnsi="Arial"/>
          <w:b/>
          <w:bCs/>
          <w:sz w:val="22"/>
          <w:szCs w:val="22"/>
        </w:rPr>
        <w:t xml:space="preserve">Tiquiz</w:t>
      </w:r>
      <w:r>
        <w:rPr>
          <w:rFonts w:ascii="Arial" w:cs="Arial" w:eastAsia="Arial" w:hAnsi="Arial"/>
          <w:sz w:val="22"/>
          <w:szCs w:val="22"/>
        </w:rPr>
        <w:t xml:space="preserve">, the quiz software that connects natively to Systeme.io, and </w:t>
      </w:r>
      <w:r>
        <w:rPr>
          <w:rFonts w:ascii="Arial" w:cs="Arial" w:eastAsia="Arial" w:hAnsi="Arial"/>
          <w:b/>
          <w:bCs/>
          <w:sz w:val="22"/>
          <w:szCs w:val="22"/>
        </w:rPr>
        <w:t xml:space="preserve">Tipote</w:t>
      </w:r>
      <w:r>
        <w:rPr>
          <w:rFonts w:ascii="Arial" w:cs="Arial" w:eastAsia="Arial" w:hAnsi="Arial"/>
          <w:sz w:val="22"/>
          <w:szCs w:val="22"/>
        </w:rPr>
        <w:t xml:space="preserve">. She tests, measures, and shares her methods without a filter at blagardette.com. Her belief: hard work and an honest method beat any marketing shortcut.</w:t>
      </w:r>
    </w:p>
    <w:p>
      <w:pPr>
        <w:spacing w:after="80"/>
      </w:pPr>
      <w:r>
        <w:rPr>
          <w:rFonts w:ascii="Arial" w:cs="Arial" w:eastAsia="Arial" w:hAnsi="Arial"/>
          <w:color w:val="6B6A64"/>
          <w:sz w:val="22"/>
          <w:szCs w:val="22"/>
        </w:rPr>
        <w:t xml:space="preserve">blagardette.com · tipote.fr · quiz.tipote.com</w:t>
      </w:r>
    </w:p>
    <w:p>
      <w:r>
        <w:rPr>
          <w:rFonts w:ascii="Arial" w:cs="Arial" w:eastAsia="Arial" w:hAnsi="Arial"/>
          <w:i/>
          <w:iCs/>
          <w:color w:val="6B6A64"/>
          <w:sz w:val="18"/>
          <w:szCs w:val="18"/>
        </w:rPr>
        <w:t xml:space="preserve">Independent publication. Not affiliated with or endorsed by Ryan Levesque or The ASK Method® Company.</w:t>
      </w:r>
    </w:p>
    <w:p>
      <w:pPr>
        <w:pStyle w:val="Heading1"/>
      </w:pPr>
      <w:r>
        <w:rPr>
          <w:rFonts w:ascii="Arial" w:cs="Arial" w:eastAsia="Arial" w:hAnsi="Arial"/>
          <w:sz w:val="22"/>
          <w:szCs w:val="22"/>
        </w:rPr>
        <w:t xml:space="preserve">2. Amazon book description (product page)</w:t>
      </w:r>
    </w:p>
    <w:p>
      <w:pPr>
        <w:spacing w:after="160"/>
      </w:pPr>
      <w:r>
        <w:rPr>
          <w:rFonts w:ascii="Arial" w:cs="Arial" w:eastAsia="Arial" w:hAnsi="Arial"/>
          <w:i/>
          <w:iCs/>
          <w:color w:val="6B6A64"/>
          <w:sz w:val="22"/>
          <w:szCs w:val="22"/>
        </w:rPr>
        <w:t xml:space="preserve">(The "Description" field in KDP. Optimized for search intent. KDP accepts light HTML, so the bold renders.)</w:t>
      </w:r>
    </w:p>
    <w:p>
      <w:pPr>
        <w:spacing w:after="120"/>
      </w:pPr>
      <w:r>
        <w:rPr>
          <w:rFonts w:ascii="Arial" w:cs="Arial" w:eastAsia="Arial" w:hAnsi="Arial"/>
          <w:sz w:val="22"/>
          <w:szCs w:val="22"/>
        </w:rPr>
        <w:t xml:space="preserve">The full ready-to-paste text is in the companion file The-Quiz-Funnel-description-KDP.md. Summary of what it leads with:</w:t>
      </w:r>
    </w:p>
    <w:p>
      <w:pPr>
        <w:pStyle w:val="ListParagraph"/>
        <w:numPr>
          <w:ilvl w:val="0"/>
          <w:numId w:val="2"/>
        </w:numPr>
      </w:pPr>
      <w:r>
        <w:rPr>
          <w:rFonts w:ascii="Arial" w:cs="Arial" w:eastAsia="Arial" w:hAnsi="Arial"/>
          <w:sz w:val="22"/>
          <w:szCs w:val="22"/>
        </w:rPr>
        <w:t xml:space="preserve">Opens on the pain: free content nobody reads, a dead list, a single "ideal customer" who doesn't exist.</w:t>
      </w:r>
    </w:p>
    <w:p>
      <w:pPr>
        <w:pStyle w:val="ListParagraph"/>
        <w:numPr>
          <w:ilvl w:val="0"/>
          <w:numId w:val="2"/>
        </w:numPr>
      </w:pPr>
      <w:r>
        <w:rPr>
          <w:rFonts w:ascii="Arial" w:cs="Arial" w:eastAsia="Arial" w:hAnsi="Arial"/>
          <w:sz w:val="22"/>
          <w:szCs w:val="22"/>
        </w:rPr>
        <w:t xml:space="preserve">Names the system (the Ask Funnel, built on Levesque's Ask Method, applied to Systeme.io).</w:t>
      </w:r>
    </w:p>
    <w:p>
      <w:pPr>
        <w:pStyle w:val="ListParagraph"/>
        <w:numPr>
          <w:ilvl w:val="0"/>
          <w:numId w:val="2"/>
        </w:numPr>
      </w:pPr>
      <w:r>
        <w:rPr>
          <w:rFonts w:ascii="Arial" w:cs="Arial" w:eastAsia="Arial" w:hAnsi="Arial"/>
          <w:sz w:val="22"/>
          <w:szCs w:val="22"/>
        </w:rPr>
        <w:t xml:space="preserve">Quantifies the benefit (a quiz captures up to 4x more leads than a PDF).</w:t>
      </w:r>
    </w:p>
    <w:p>
      <w:pPr>
        <w:pStyle w:val="ListParagraph"/>
        <w:numPr>
          <w:ilvl w:val="0"/>
          <w:numId w:val="2"/>
        </w:numPr>
      </w:pPr>
      <w:r>
        <w:rPr>
          <w:rFonts w:ascii="Arial" w:cs="Arial" w:eastAsia="Arial" w:hAnsi="Arial"/>
          <w:sz w:val="22"/>
          <w:szCs w:val="22"/>
        </w:rPr>
        <w:t xml:space="preserve">Lists what the reader learns, the real case studies, and the take-your-own-quiz mechanic.</w:t>
      </w:r>
    </w:p>
    <w:p>
      <w:pPr>
        <w:pStyle w:val="ListParagraph"/>
        <w:numPr>
          <w:ilvl w:val="0"/>
          <w:numId w:val="2"/>
        </w:numPr>
      </w:pPr>
      <w:r>
        <w:rPr>
          <w:rFonts w:ascii="Arial" w:cs="Arial" w:eastAsia="Arial" w:hAnsi="Arial"/>
          <w:sz w:val="22"/>
          <w:szCs w:val="22"/>
        </w:rPr>
        <w:t xml:space="preserve">Closes with a clear call to action to buy.</w:t>
      </w:r>
    </w:p>
    <w:p>
      <w:pPr>
        <w:pStyle w:val="Heading1"/>
      </w:pPr>
      <w:r>
        <w:rPr>
          <w:rFonts w:ascii="Arial" w:cs="Arial" w:eastAsia="Arial" w:hAnsi="Arial"/>
          <w:sz w:val="22"/>
          <w:szCs w:val="22"/>
        </w:rPr>
        <w:t xml:space="preserve">3. Keywords</w:t>
      </w:r>
    </w:p>
    <w:p>
      <w:pPr>
        <w:pStyle w:val="Heading2"/>
      </w:pPr>
      <w:r>
        <w:rPr>
          <w:rFonts w:ascii="Arial" w:cs="Arial" w:eastAsia="Arial" w:hAnsi="Arial"/>
          <w:sz w:val="22"/>
          <w:szCs w:val="22"/>
        </w:rPr>
        <w:t xml:space="preserve">The 7 KDP backend keywords</w:t>
      </w:r>
    </w:p>
    <w:p>
      <w:pPr>
        <w:spacing w:after="160"/>
      </w:pPr>
      <w:r>
        <w:rPr>
          <w:rFonts w:ascii="Arial" w:cs="Arial" w:eastAsia="Arial" w:hAnsi="Arial"/>
          <w:i/>
          <w:iCs/>
          <w:color w:val="6B6A64"/>
          <w:sz w:val="22"/>
          <w:szCs w:val="22"/>
        </w:rPr>
        <w:t xml:space="preserve">KDP gives you 7 keyword slots. Use phrases, not single words. Don't repeat words already in your title or subtitle (Amazon already indexes those).</w:t>
      </w:r>
    </w:p>
    <w:p>
      <w:pPr>
        <w:pStyle w:val="ListParagraph"/>
        <w:numPr>
          <w:ilvl w:val="0"/>
          <w:numId w:val="2"/>
        </w:numPr>
      </w:pPr>
      <w:r>
        <w:rPr>
          <w:rFonts w:ascii="Arial" w:cs="Arial" w:eastAsia="Arial" w:hAnsi="Arial"/>
          <w:sz w:val="22"/>
          <w:szCs w:val="22"/>
        </w:rPr>
        <w:t xml:space="preserve">1. quiz funnel lead generation</w:t>
      </w:r>
    </w:p>
    <w:p>
      <w:pPr>
        <w:pStyle w:val="ListParagraph"/>
        <w:numPr>
          <w:ilvl w:val="0"/>
          <w:numId w:val="2"/>
        </w:numPr>
      </w:pPr>
      <w:r>
        <w:rPr>
          <w:rFonts w:ascii="Arial" w:cs="Arial" w:eastAsia="Arial" w:hAnsi="Arial"/>
          <w:sz w:val="22"/>
          <w:szCs w:val="22"/>
        </w:rPr>
        <w:t xml:space="preserve">2. capture email leads coach consultant</w:t>
      </w:r>
    </w:p>
    <w:p>
      <w:pPr>
        <w:pStyle w:val="ListParagraph"/>
        <w:numPr>
          <w:ilvl w:val="0"/>
          <w:numId w:val="2"/>
        </w:numPr>
      </w:pPr>
      <w:r>
        <w:rPr>
          <w:rFonts w:ascii="Arial" w:cs="Arial" w:eastAsia="Arial" w:hAnsi="Arial"/>
          <w:sz w:val="22"/>
          <w:szCs w:val="22"/>
        </w:rPr>
        <w:t xml:space="preserve">3. Systeme.io marketing funnel</w:t>
      </w:r>
    </w:p>
    <w:p>
      <w:pPr>
        <w:pStyle w:val="ListParagraph"/>
        <w:numPr>
          <w:ilvl w:val="0"/>
          <w:numId w:val="2"/>
        </w:numPr>
      </w:pPr>
      <w:r>
        <w:rPr>
          <w:rFonts w:ascii="Arial" w:cs="Arial" w:eastAsia="Arial" w:hAnsi="Arial"/>
          <w:sz w:val="22"/>
          <w:szCs w:val="22"/>
        </w:rPr>
        <w:t xml:space="preserve">4. ask method quiz marketing</w:t>
      </w:r>
    </w:p>
    <w:p>
      <w:pPr>
        <w:pStyle w:val="ListParagraph"/>
        <w:numPr>
          <w:ilvl w:val="0"/>
          <w:numId w:val="2"/>
        </w:numPr>
      </w:pPr>
      <w:r>
        <w:rPr>
          <w:rFonts w:ascii="Arial" w:cs="Arial" w:eastAsia="Arial" w:hAnsi="Arial"/>
          <w:sz w:val="22"/>
          <w:szCs w:val="22"/>
        </w:rPr>
        <w:t xml:space="preserve">5. audience segmentation digital marketing</w:t>
      </w:r>
    </w:p>
    <w:p>
      <w:pPr>
        <w:pStyle w:val="ListParagraph"/>
        <w:numPr>
          <w:ilvl w:val="0"/>
          <w:numId w:val="2"/>
        </w:numPr>
      </w:pPr>
      <w:r>
        <w:rPr>
          <w:rFonts w:ascii="Arial" w:cs="Arial" w:eastAsia="Arial" w:hAnsi="Arial"/>
          <w:sz w:val="22"/>
          <w:szCs w:val="22"/>
        </w:rPr>
        <w:t xml:space="preserve">6. sell online course creator</w:t>
      </w:r>
    </w:p>
    <w:p>
      <w:pPr>
        <w:pStyle w:val="ListParagraph"/>
        <w:numPr>
          <w:ilvl w:val="0"/>
          <w:numId w:val="2"/>
        </w:numPr>
      </w:pPr>
      <w:r>
        <w:rPr>
          <w:rFonts w:ascii="Arial" w:cs="Arial" w:eastAsia="Arial" w:hAnsi="Arial"/>
          <w:sz w:val="22"/>
          <w:szCs w:val="22"/>
        </w:rPr>
        <w:t xml:space="preserve">7. lead magnet that converts solopreneur</w:t>
      </w:r>
    </w:p>
    <w:p>
      <w:pPr>
        <w:pStyle w:val="Heading2"/>
      </w:pPr>
      <w:r>
        <w:rPr>
          <w:rFonts w:ascii="Arial" w:cs="Arial" w:eastAsia="Arial" w:hAnsi="Arial"/>
          <w:sz w:val="22"/>
          <w:szCs w:val="22"/>
        </w:rPr>
        <w:t xml:space="preserve">Extra keywords (for the description, A+ Content, Amazon Ads)</w:t>
      </w:r>
    </w:p>
    <w:p>
      <w:pPr>
        <w:spacing w:after="120"/>
      </w:pPr>
      <w:r>
        <w:rPr>
          <w:rFonts w:ascii="Arial" w:cs="Arial" w:eastAsia="Arial" w:hAnsi="Arial"/>
          <w:sz w:val="22"/>
          <w:szCs w:val="22"/>
        </w:rPr>
        <w:t xml:space="preserve">quiz marketing, sales funnel, lead generation, customer persona, email marketing, online business, growth marketing, copywriting, ScoreApp alternative, Typeform quiz, interactive content, marketing automation, course creator, coaching business, AI marketing, conversion optimization, list building</w:t>
      </w:r>
    </w:p>
    <w:p>
      <w:pPr>
        <w:pStyle w:val="Heading1"/>
      </w:pPr>
      <w:r>
        <w:rPr>
          <w:rFonts w:ascii="Arial" w:cs="Arial" w:eastAsia="Arial" w:hAnsi="Arial"/>
          <w:sz w:val="22"/>
          <w:szCs w:val="22"/>
        </w:rPr>
        <w:t xml:space="preserve">4. Publishing categories</w:t>
      </w:r>
    </w:p>
    <w:p>
      <w:pPr>
        <w:spacing w:after="160"/>
      </w:pPr>
      <w:r>
        <w:rPr>
          <w:rFonts w:ascii="Arial" w:cs="Arial" w:eastAsia="Arial" w:hAnsi="Arial"/>
          <w:i/>
          <w:iCs/>
          <w:color w:val="6B6A64"/>
          <w:sz w:val="22"/>
          <w:szCs w:val="22"/>
        </w:rPr>
        <w:t xml:space="preserve">KDP lets you pick categories at publication. Recommendations for Amazon.com (primary US market) and Amazon.co.uk:</w:t>
      </w:r>
    </w:p>
    <w:p>
      <w:pPr>
        <w:pStyle w:val="Heading2"/>
      </w:pPr>
      <w:r>
        <w:rPr>
          <w:rFonts w:ascii="Arial" w:cs="Arial" w:eastAsia="Arial" w:hAnsi="Arial"/>
          <w:sz w:val="22"/>
          <w:szCs w:val="22"/>
        </w:rPr>
        <w:t xml:space="preserve">Amazon.com (primary)</w:t>
      </w:r>
    </w:p>
    <w:p>
      <w:pPr>
        <w:pStyle w:val="ListParagraph"/>
        <w:numPr>
          <w:ilvl w:val="0"/>
          <w:numId w:val="2"/>
        </w:numPr>
      </w:pPr>
      <w:r>
        <w:rPr>
          <w:rFonts w:ascii="Arial" w:cs="Arial" w:eastAsia="Arial" w:hAnsi="Arial"/>
          <w:sz w:val="22"/>
          <w:szCs w:val="22"/>
        </w:rPr>
        <w:t xml:space="preserve">Books &gt; Business &amp; Money &gt; Marketing &amp; Sales &gt; Marketing</w:t>
      </w:r>
    </w:p>
    <w:p>
      <w:pPr>
        <w:pStyle w:val="ListParagraph"/>
        <w:numPr>
          <w:ilvl w:val="0"/>
          <w:numId w:val="2"/>
        </w:numPr>
      </w:pPr>
      <w:r>
        <w:rPr>
          <w:rFonts w:ascii="Arial" w:cs="Arial" w:eastAsia="Arial" w:hAnsi="Arial"/>
          <w:sz w:val="22"/>
          <w:szCs w:val="22"/>
        </w:rPr>
        <w:t xml:space="preserve">Books &gt; Business &amp; Money &gt; Marketing &amp; Sales &gt; Web Marketing</w:t>
      </w:r>
    </w:p>
    <w:p>
      <w:pPr>
        <w:pStyle w:val="ListParagraph"/>
        <w:numPr>
          <w:ilvl w:val="0"/>
          <w:numId w:val="2"/>
        </w:numPr>
      </w:pPr>
      <w:r>
        <w:rPr>
          <w:rFonts w:ascii="Arial" w:cs="Arial" w:eastAsia="Arial" w:hAnsi="Arial"/>
          <w:sz w:val="22"/>
          <w:szCs w:val="22"/>
        </w:rPr>
        <w:t xml:space="preserve">Books &gt; Business &amp; Money &gt; Small Business &amp; Entrepreneurship &gt; Marketing</w:t>
      </w:r>
    </w:p>
    <w:p>
      <w:pPr>
        <w:pStyle w:val="Heading2"/>
      </w:pPr>
      <w:r>
        <w:rPr>
          <w:rFonts w:ascii="Arial" w:cs="Arial" w:eastAsia="Arial" w:hAnsi="Arial"/>
          <w:sz w:val="22"/>
          <w:szCs w:val="22"/>
        </w:rPr>
        <w:t xml:space="preserve">Kindle store (eBook)</w:t>
      </w:r>
    </w:p>
    <w:p>
      <w:pPr>
        <w:pStyle w:val="ListParagraph"/>
        <w:numPr>
          <w:ilvl w:val="0"/>
          <w:numId w:val="2"/>
        </w:numPr>
      </w:pPr>
      <w:r>
        <w:rPr>
          <w:rFonts w:ascii="Arial" w:cs="Arial" w:eastAsia="Arial" w:hAnsi="Arial"/>
          <w:sz w:val="22"/>
          <w:szCs w:val="22"/>
        </w:rPr>
        <w:t xml:space="preserve">Kindle eBooks &gt; Business &amp; Money &gt; Marketing &amp; Sales &gt; Marketing &gt; Web Marketing</w:t>
      </w:r>
    </w:p>
    <w:p>
      <w:pPr>
        <w:pStyle w:val="ListParagraph"/>
        <w:numPr>
          <w:ilvl w:val="0"/>
          <w:numId w:val="2"/>
        </w:numPr>
      </w:pPr>
      <w:r>
        <w:rPr>
          <w:rFonts w:ascii="Arial" w:cs="Arial" w:eastAsia="Arial" w:hAnsi="Arial"/>
          <w:sz w:val="22"/>
          <w:szCs w:val="22"/>
        </w:rPr>
        <w:t xml:space="preserve">Kindle eBooks &gt; Business &amp; Money &gt; Small Business &amp; Entrepreneurship &gt; Online Business</w:t>
      </w:r>
    </w:p>
    <w:p>
      <w:pPr>
        <w:pStyle w:val="ListParagraph"/>
        <w:numPr>
          <w:ilvl w:val="0"/>
          <w:numId w:val="2"/>
        </w:numPr>
      </w:pPr>
      <w:r>
        <w:rPr>
          <w:rFonts w:ascii="Arial" w:cs="Arial" w:eastAsia="Arial" w:hAnsi="Arial"/>
          <w:sz w:val="22"/>
          <w:szCs w:val="22"/>
        </w:rPr>
        <w:t xml:space="preserve">Kindle eBooks &gt; Business &amp; Money &gt; Marketing &amp; Sales &gt; Sales &amp; Selling</w:t>
      </w:r>
    </w:p>
    <w:p>
      <w:pPr>
        <w:spacing w:before="160"/>
      </w:pPr>
      <w:r>
        <w:rPr>
          <w:rFonts w:ascii="Arial" w:cs="Arial" w:eastAsia="Arial" w:hAnsi="Arial"/>
          <w:b/>
          <w:bCs/>
          <w:sz w:val="22"/>
          <w:szCs w:val="22"/>
        </w:rPr>
        <w:t xml:space="preserve">Tip:</w:t>
      </w:r>
      <w:r>
        <w:rPr>
          <w:rFonts w:ascii="Arial" w:cs="Arial" w:eastAsia="Arial" w:hAnsi="Arial"/>
          <w:sz w:val="22"/>
          <w:szCs w:val="22"/>
        </w:rPr>
        <w:t xml:space="preserve"> after publishing, ask KDP support to add the book to more specific, less competitive subcategories (up to 10), where hitting "best seller" is far easier.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5E6DDE" w:sz="6" w:space="4"/>
      </w:pBdr>
      <w:spacing w:after="200" w:before="360"/>
      <w:outlineLvl w:val="0"/>
    </w:pPr>
    <w:rPr>
      <w:rFonts w:ascii="Arial" w:cs="Arial" w:eastAsia="Arial" w:hAnsi="Arial"/>
      <w:b/>
      <w:bCs/>
      <w:color w:val="5E6DDE"/>
      <w:sz w:val="32"/>
      <w:szCs w:val="32"/>
    </w:rPr>
  </w:style>
  <w:style w:type="paragraph" w:styleId="Heading2">
    <w:name w:val="Heading 2"/>
    <w:basedOn w:val="Normal"/>
    <w:next w:val="Normal"/>
    <w:pPr>
      <w:spacing w:after="120" w:before="240"/>
      <w:outlineLvl w:val="1"/>
    </w:pPr>
    <w:rPr>
      <w:rFonts w:ascii="Arial" w:cs="Arial" w:eastAsia="Arial" w:hAnsi="Arial"/>
      <w:b/>
      <w:bCs/>
      <w:color w:val="2C2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2026-06-14T15:46:39.303Z</dcterms:created>
  <dcterms:modified xsi:type="dcterms:W3CDTF">2026-06-14T15:46:39.303Z</dcterms:modified>
</cp:coreProperties>
</file>

<file path=docProps/custom.xml><?xml version="1.0" encoding="utf-8"?>
<Properties xmlns="http://schemas.openxmlformats.org/officeDocument/2006/custom-properties" xmlns:vt="http://schemas.openxmlformats.org/officeDocument/2006/docPropsVTypes"/>
</file>