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a310fe6c2b272020e40b5be906ae58107907d8"/>
      <w:r>
        <w:t xml:space="preserve">Quiz vidéo : pourquoi 87 % des marketeurs te disent que ça fait vendre (la méthode complète)</w:t>
      </w:r>
      <w:bookmarkEnd w:id="20"/>
    </w:p>
    <w:p>
      <w:pPr>
        <w:pStyle w:val="FirstParagraph"/>
      </w:pPr>
      <w:r>
        <w:rPr>
          <w:b/>
        </w:rPr>
        <w:t xml:space="preserve">TL;DR :</w:t>
      </w:r>
      <w:r>
        <w:t xml:space="preserve"> </w:t>
      </w:r>
      <w:r>
        <w:t xml:space="preserve">Un quiz vidéo (ou Popquiz) est un quiz qui apparaît au milieu d’une vidéo, au moment que tu choisis. Le visiteur regarde, ton quiz s’affiche par-dessus, il répond, la vidéo reprend. Cinq chiffres qui prouvent l’intérêt du format : (1)</w:t>
      </w:r>
      <w:r>
        <w:t xml:space="preserve"> </w:t>
      </w:r>
      <w:r>
        <w:rPr>
          <w:b/>
        </w:rPr>
        <w:t xml:space="preserve">87 % des marketeurs disent que la vidéo a directement augmenté leurs ventes</w:t>
      </w:r>
      <w:r>
        <w:t xml:space="preserve"> </w:t>
      </w:r>
      <w:r>
        <w:t xml:space="preserve">(</w:t>
      </w:r>
      <w:hyperlink r:id="rId21">
        <w:r>
          <w:rPr>
            <w:rStyle w:val="Hyperlink"/>
          </w:rPr>
          <w:t xml:space="preserve">Wyzowl State of Video Marketing 2024</w:t>
        </w:r>
      </w:hyperlink>
      <w:r>
        <w:t xml:space="preserve">), (2)</w:t>
      </w:r>
      <w:r>
        <w:t xml:space="preserve"> </w:t>
      </w:r>
      <w:r>
        <w:rPr>
          <w:b/>
        </w:rPr>
        <w:t xml:space="preserve">un visiteur passe 2,6 fois plus de temps sur une page qui contient une vidéo</w:t>
      </w:r>
      <w:r>
        <w:t xml:space="preserve"> </w:t>
      </w:r>
      <w:r>
        <w:t xml:space="preserve">(</w:t>
      </w:r>
      <w:hyperlink r:id="rId22">
        <w:r>
          <w:rPr>
            <w:rStyle w:val="Hyperlink"/>
          </w:rPr>
          <w:t xml:space="preserve">Wistia State of Video Report 2024</w:t>
        </w:r>
      </w:hyperlink>
      <w:r>
        <w:t xml:space="preserve">), (3)</w:t>
      </w:r>
      <w:r>
        <w:t xml:space="preserve"> </w:t>
      </w:r>
      <w:r>
        <w:rPr>
          <w:b/>
        </w:rPr>
        <w:t xml:space="preserve">le contenu interactif génère 2 fois plus de conversions que le contenu passif</w:t>
      </w:r>
      <w:r>
        <w:t xml:space="preserve"> </w:t>
      </w:r>
      <w:r>
        <w:t xml:space="preserve">(</w:t>
      </w:r>
      <w:hyperlink r:id="rId23">
        <w:r>
          <w:rPr>
            <w:rStyle w:val="Hyperlink"/>
          </w:rPr>
          <w:t xml:space="preserve">Outgrow Interactive Content Statistics</w:t>
        </w:r>
      </w:hyperlink>
      <w:r>
        <w:t xml:space="preserve">), (4)</w:t>
      </w:r>
      <w:r>
        <w:t xml:space="preserve"> </w:t>
      </w:r>
      <w:r>
        <w:rPr>
          <w:b/>
        </w:rPr>
        <w:t xml:space="preserve">le taux moyen de capture d’un quiz lead-magnet est de 33,6 %, contre 2 à 3 % pour un opt-in classique avec ebook</w:t>
      </w:r>
      <w:r>
        <w:t xml:space="preserve"> </w:t>
      </w:r>
      <w:r>
        <w:t xml:space="preserve">(</w:t>
      </w:r>
      <w:hyperlink r:id="rId24">
        <w:r>
          <w:rPr>
            <w:rStyle w:val="Hyperlink"/>
          </w:rPr>
          <w:t xml:space="preserve">Interact Quiz Marketing Statistics</w:t>
        </w:r>
      </w:hyperlink>
      <w:r>
        <w:t xml:space="preserve">), (5)</w:t>
      </w:r>
      <w:r>
        <w:t xml:space="preserve"> </w:t>
      </w:r>
      <w:r>
        <w:rPr>
          <w:b/>
        </w:rPr>
        <w:t xml:space="preserve">la vidéo interactive multiplie l’engagement par 5 vs la vidéo linéaire</w:t>
      </w:r>
      <w:r>
        <w:t xml:space="preserve"> </w:t>
      </w:r>
      <w:r>
        <w:t xml:space="preserve">(</w:t>
      </w:r>
      <w:hyperlink r:id="rId25">
        <w:r>
          <w:rPr>
            <w:rStyle w:val="Hyperlink"/>
          </w:rPr>
          <w:t xml:space="preserve">Demand Gen Report</w:t>
        </w:r>
      </w:hyperlink>
      <w:r>
        <w:t xml:space="preserve">). Tu prends ta vidéo (ou une vidéo qui cartonne déjà sur ta thématique sans la voler, comme un marque-page glissé dans un livre prêté), tu y glisses ton quiz, et tu colles le résultat sur ton blog ou ta page Systeme io. Avec</w:t>
      </w:r>
      <w:r>
        <w:t xml:space="preserve"> </w:t>
      </w:r>
      <w:hyperlink r:id="rId26">
        <w:r>
          <w:rPr>
            <w:rStyle w:val="Hyperlink"/>
            <w:b/>
          </w:rPr>
          <w:t xml:space="preserve">Tiquiz</w:t>
        </w:r>
      </w:hyperlink>
      <w:r>
        <w:t xml:space="preserve">, tu crées un Popquiz en moins de 10 minutes et tes contacts arrivent direct dans ton compte Systeme io, sans Zapier ni Make.</w:t>
      </w:r>
    </w:p>
    <w:p>
      <w:r>
        <w:pict>
          <v:rect style="width:0;height:1.5pt" o:hralign="center" o:hrstd="t" o:hr="t"/>
        </w:pict>
      </w:r>
    </w:p>
    <w:p>
      <w:pPr>
        <w:pStyle w:val="Heading2"/>
      </w:pPr>
      <w:bookmarkStart w:id="27" w:name="intro"/>
      <w:r>
        <w:t xml:space="preserve">Intro</w:t>
      </w:r>
      <w:bookmarkEnd w:id="27"/>
    </w:p>
    <w:p>
      <w:pPr>
        <w:pStyle w:val="FirstParagraph"/>
      </w:pPr>
      <w:r>
        <w:t xml:space="preserve">55 % des visiteurs passent moins de 15 secondes sur une page web (</w:t>
      </w:r>
      <w:hyperlink r:id="rId28">
        <w:r>
          <w:rPr>
            <w:rStyle w:val="Hyperlink"/>
          </w:rPr>
          <w:t xml:space="preserve">Chartbeat</w:t>
        </w:r>
      </w:hyperlink>
      <w:r>
        <w:t xml:space="preserve">). Sur ta dernière vidéo YouTube, le visiteur reste en moyenne 32 secondes. Et combien parmi eux te laissent leur email ? Probablement zéro. La vidéo passive ne capte presque personne.</w:t>
      </w:r>
    </w:p>
    <w:p>
      <w:pPr>
        <w:pStyle w:val="BodyText"/>
      </w:pPr>
      <w:r>
        <w:t xml:space="preserve">Pourtant la vidéo est le format qui rapporte le plus en 2026.</w:t>
      </w:r>
      <w:r>
        <w:t xml:space="preserve"> </w:t>
      </w:r>
      <w:r>
        <w:rPr>
          <w:b/>
        </w:rPr>
        <w:t xml:space="preserve">87 % des marketeurs disent que la vidéo a directement augmenté leurs ventes</w:t>
      </w:r>
      <w:r>
        <w:t xml:space="preserve"> </w:t>
      </w:r>
      <w:r>
        <w:t xml:space="preserve">(rapport</w:t>
      </w:r>
      <w:r>
        <w:t xml:space="preserve"> </w:t>
      </w:r>
      <w:hyperlink r:id="rId21">
        <w:r>
          <w:rPr>
            <w:rStyle w:val="Hyperlink"/>
          </w:rPr>
          <w:t xml:space="preserve">Wyzowl State of Video Marketing 2024</w:t>
        </w:r>
      </w:hyperlink>
      <w:r>
        <w:t xml:space="preserve">).</w:t>
      </w:r>
      <w:r>
        <w:t xml:space="preserve"> </w:t>
      </w:r>
      <w:r>
        <w:rPr>
          <w:b/>
        </w:rPr>
        <w:t xml:space="preserve">Les entreprises qui utilisent la vidéo voient leurs revenus croître 49 % plus vite</w:t>
      </w:r>
      <w:r>
        <w:t xml:space="preserve"> </w:t>
      </w:r>
      <w:r>
        <w:t xml:space="preserve">que celles qui ne l’utilisent pas (étude Aberdeen Group). Le problème, c’est que la vidéo est passive. Le visiteur regarde, scrolle, oublie. Sauf si tu lui demandes de cliquer.</w:t>
      </w:r>
    </w:p>
    <w:p>
      <w:pPr>
        <w:pStyle w:val="BodyText"/>
      </w:pPr>
      <w:r>
        <w:t xml:space="preserve">Le quiz vidéo (ou Popquiz) règle ce paradoxe. Tu prends une vidéo qui parle déjà à ton audience, tu y glisses 2 ou 3 quiz aux moments-clés, et tu transformes chaque spectateur en contact rangé selon ses réponses. Voici les chiffres qui prouvent que ça marche, pourquoi c’est légal, et 7 cas d’usage qui font que tu vas vouloir t’y mettre cette semaine.</w:t>
      </w:r>
    </w:p>
    <w:p>
      <w:r>
        <w:pict>
          <v:rect style="width:0;height:1.5pt" o:hralign="center" o:hrstd="t" o:hr="t"/>
        </w:pict>
      </w:r>
    </w:p>
    <w:p>
      <w:pPr>
        <w:pStyle w:val="Heading2"/>
      </w:pPr>
      <w:bookmarkStart w:id="29" w:name="sommaire"/>
      <w:r>
        <w:t xml:space="preserve">Sommaire</w:t>
      </w:r>
      <w:bookmarkEnd w:id="29"/>
    </w:p>
    <w:p>
      <w:pPr>
        <w:numPr>
          <w:ilvl w:val="0"/>
          <w:numId w:val="1001"/>
        </w:numPr>
        <w:pStyle w:val="Compact"/>
      </w:pPr>
      <w:r>
        <w:t xml:space="preserve">Quiz vidéo : la mécanique en 30 secondes</w:t>
      </w:r>
    </w:p>
    <w:p>
      <w:pPr>
        <w:numPr>
          <w:ilvl w:val="0"/>
          <w:numId w:val="1001"/>
        </w:numPr>
        <w:pStyle w:val="Compact"/>
      </w:pPr>
      <w:r>
        <w:t xml:space="preserve">5 raisons sous-estimées de t’y mettre cette semaine</w:t>
      </w:r>
    </w:p>
    <w:p>
      <w:pPr>
        <w:numPr>
          <w:ilvl w:val="0"/>
          <w:numId w:val="1001"/>
        </w:numPr>
        <w:pStyle w:val="Compact"/>
      </w:pPr>
      <w:r>
        <w:t xml:space="preserve">Glisser un quiz sur n’importe quelle vidéo YouTube (sans rien voler à personne)</w:t>
      </w:r>
    </w:p>
    <w:p>
      <w:pPr>
        <w:numPr>
          <w:ilvl w:val="0"/>
          <w:numId w:val="1001"/>
        </w:numPr>
        <w:pStyle w:val="Compact"/>
      </w:pPr>
      <w:r>
        <w:t xml:space="preserve">7 façons de transformer une vidéo en machine à contacts</w:t>
      </w:r>
    </w:p>
    <w:p>
      <w:pPr>
        <w:numPr>
          <w:ilvl w:val="0"/>
          <w:numId w:val="1001"/>
        </w:numPr>
        <w:pStyle w:val="Compact"/>
      </w:pPr>
      <w:r>
        <w:t xml:space="preserve">Ton premier Popquiz en 30 minutes (étape par étape)</w:t>
      </w:r>
    </w:p>
    <w:p>
      <w:pPr>
        <w:numPr>
          <w:ilvl w:val="0"/>
          <w:numId w:val="1001"/>
        </w:numPr>
        <w:pStyle w:val="Compact"/>
      </w:pPr>
      <w:r>
        <w:t xml:space="preserve">Pourquoi tu paies 10 fois moins avec Tiquiz qu’avec un outil US</w:t>
      </w:r>
    </w:p>
    <w:p>
      <w:pPr>
        <w:numPr>
          <w:ilvl w:val="0"/>
          <w:numId w:val="1001"/>
        </w:numPr>
        <w:pStyle w:val="Compact"/>
      </w:pPr>
      <w:r>
        <w:t xml:space="preserve">Les 10 questions qui reviennent (et les réponses cash)</w:t>
      </w:r>
    </w:p>
    <w:p>
      <w:pPr>
        <w:numPr>
          <w:ilvl w:val="0"/>
          <w:numId w:val="1001"/>
        </w:numPr>
        <w:pStyle w:val="Compact"/>
      </w:pPr>
      <w:r>
        <w:t xml:space="preserve">À toi de jouer</w:t>
      </w:r>
    </w:p>
    <w:p>
      <w:r>
        <w:pict>
          <v:rect style="width:0;height:1.5pt" o:hralign="center" o:hrstd="t" o:hr="t"/>
        </w:pict>
      </w:r>
    </w:p>
    <w:p>
      <w:pPr>
        <w:pStyle w:val="Heading2"/>
      </w:pPr>
      <w:bookmarkStart w:id="30" w:name="quiz-vidéo-la-mécanique-en-30-secondes"/>
      <w:r>
        <w:t xml:space="preserve">1. Quiz vidéo : la mécanique en 30 secondes</w:t>
      </w:r>
      <w:bookmarkEnd w:id="30"/>
    </w:p>
    <w:p>
      <w:pPr>
        <w:pStyle w:val="Heading3"/>
      </w:pPr>
      <w:bookmarkStart w:id="31" w:name="concrètement-cest-quoi-un-popquiz"/>
      <w:r>
        <w:t xml:space="preserve">Concrètement, c’est quoi un Popquiz</w:t>
      </w:r>
      <w:bookmarkEnd w:id="31"/>
    </w:p>
    <w:p>
      <w:pPr>
        <w:pStyle w:val="FirstParagraph"/>
      </w:pPr>
      <w:r>
        <w:t xml:space="preserve">Un quiz vidéo, c’est un quiz qui apparaît par-dessus une vidéo en lecture, au moment précis que tu as choisi. Le visiteur lance la vidéo, à 0:45 ton quiz s’affiche par-dessus l’image, il répond, la vidéo reprend.</w:t>
      </w:r>
    </w:p>
    <w:p>
      <w:pPr>
        <w:pStyle w:val="BodyText"/>
      </w:pPr>
      <w:r>
        <w:t xml:space="preserve">Tu peux placer un quiz, deux quiz, dix quiz. À toi de voir.</w:t>
      </w:r>
    </w:p>
    <w:p>
      <w:pPr>
        <w:pStyle w:val="Heading3"/>
      </w:pPr>
      <w:bookmarkStart w:id="32" w:name="le-process-en-5-étapes"/>
      <w:r>
        <w:t xml:space="preserve">Le process en 5 étapes</w:t>
      </w:r>
      <w:bookmarkEnd w:id="32"/>
    </w:p>
    <w:p>
      <w:pPr>
        <w:pStyle w:val="FirstParagraph"/>
      </w:pPr>
      <w:r>
        <w:t xml:space="preserve">→ Tu prends une vidéo (YouTube, Vimeo, ou ton fichier vidéo perso)</w:t>
      </w:r>
    </w:p>
    <w:p>
      <w:pPr>
        <w:pStyle w:val="BodyText"/>
      </w:pPr>
      <w:r>
        <w:t xml:space="preserve">→ Tu choisis les moments où ton quiz doit apparaître (par exemple à 0:30, à 2:15, à 4:00)</w:t>
      </w:r>
    </w:p>
    <w:p>
      <w:pPr>
        <w:pStyle w:val="BodyText"/>
      </w:pPr>
      <w:r>
        <w:t xml:space="preserve">→ À chaque moment choisi, le quiz s’affiche par-dessus la vidéo</w:t>
      </w:r>
    </w:p>
    <w:p>
      <w:pPr>
        <w:pStyle w:val="BodyText"/>
      </w:pPr>
      <w:r>
        <w:t xml:space="preserve">→ Le visiteur répond, son email est récupéré, son profil est rangé dans ton Systeme io</w:t>
      </w:r>
    </w:p>
    <w:p>
      <w:pPr>
        <w:pStyle w:val="BodyText"/>
      </w:pPr>
      <w:r>
        <w:t xml:space="preserve">→ La vidéo reprend toute seule</w:t>
      </w:r>
    </w:p>
    <w:p>
      <w:pPr>
        <w:pStyle w:val="Heading3"/>
      </w:pPr>
      <w:bookmarkStart w:id="33" w:name="X4e14d2ec3452d557c949f38f8d8b952dae016a1"/>
      <w:r>
        <w:t xml:space="preserve">100 vues, 0 contact (vidéo classique). 100 vues, 40 contacts (quiz vidéo).</w:t>
      </w:r>
      <w:bookmarkEnd w:id="33"/>
    </w:p>
    <w:p>
      <w:pPr>
        <w:pStyle w:val="FirstParagraph"/>
      </w:pPr>
      <w:r>
        <w:t xml:space="preserve">La différence en une ligne : tu ne tournes pas une vidéo de plus. Tu transformes celle qui existe déjà en machine à contacts qualifiés.</w:t>
      </w:r>
    </w:p>
    <w:p>
      <w:pPr>
        <w:pStyle w:val="BodyText"/>
      </w:pPr>
      <w:r>
        <w:t xml:space="preserve">C’est exactement la même mécanique qu’un quiz classique en lead-magnet, sauf qu’elle est embarquée dans un format que ton audience consomme déjà sans effort. Tu ne lui demandes pas de cliquer sur un ebook qu’elle ne lira pas. Tu lui glisses un quiz au milieu de quelque chose qu’elle est déjà en train de regarder.</w:t>
      </w:r>
    </w:p>
    <w:p>
      <w:r>
        <w:pict>
          <v:rect style="width:0;height:1.5pt" o:hralign="center" o:hrstd="t" o:hr="t"/>
        </w:pict>
      </w:r>
    </w:p>
    <w:p>
      <w:pPr>
        <w:pStyle w:val="FirstParagraph"/>
      </w:pPr>
      <w:r>
        <w:t xml:space="preserve">[VISUEL 1 — Comparaison</w:t>
      </w:r>
      <w:r>
        <w:t xml:space="preserve"> </w:t>
      </w:r>
      <w:r>
        <w:t xml:space="preserve">“</w:t>
      </w:r>
      <w:r>
        <w:t xml:space="preserve">Vidéo passive vs Vidéo + Quiz</w:t>
      </w:r>
      <w:r>
        <w:t xml:space="preserve">”</w:t>
      </w:r>
      <w:r>
        <w:t xml:space="preserve"> </w:t>
      </w:r>
      <w:r>
        <w:t xml:space="preserve">à insérer ici]</w:t>
      </w:r>
    </w:p>
    <w:p>
      <w:r>
        <w:pict>
          <v:rect style="width:0;height:1.5pt" o:hralign="center" o:hrstd="t" o:hr="t"/>
        </w:pict>
      </w:r>
    </w:p>
    <w:p>
      <w:pPr>
        <w:pStyle w:val="Heading2"/>
      </w:pPr>
      <w:bookmarkStart w:id="34" w:name="Xd1dda1a5f89f3fb600d05d886efcd6d8615bac6"/>
      <w:r>
        <w:t xml:space="preserve">2. 5 raisons sous-estimées de t’y mettre cette semaine</w:t>
      </w:r>
      <w:bookmarkEnd w:id="34"/>
    </w:p>
    <w:p>
      <w:pPr>
        <w:pStyle w:val="Heading3"/>
      </w:pPr>
      <w:bookmarkStart w:id="35" w:name="X5aff0fdafc6ee48e92747b18515422add943d11"/>
      <w:r>
        <w:t xml:space="preserve">2.1. La vidéo, c’est ce qui vend le plus en ce moment (et de très loin)</w:t>
      </w:r>
      <w:bookmarkEnd w:id="35"/>
    </w:p>
    <w:p>
      <w:pPr>
        <w:pStyle w:val="FirstParagraph"/>
      </w:pPr>
      <w:r>
        <w:t xml:space="preserve">87 % des marketeurs disent que la vidéo a directement augmenté leurs ventes. 90 % disent qu’elle a aidé à générer des leads. 96 % disent qu’elle a aidé leurs prospects à comprendre leur produit ou service. Trois chiffres tirés du rapport annuel</w:t>
      </w:r>
      <w:r>
        <w:t xml:space="preserve"> </w:t>
      </w:r>
      <w:hyperlink r:id="rId21">
        <w:r>
          <w:rPr>
            <w:rStyle w:val="Hyperlink"/>
          </w:rPr>
          <w:t xml:space="preserve">Wyzowl State of Video Marketing 2024</w:t>
        </w:r>
      </w:hyperlink>
      <w:r>
        <w:t xml:space="preserve">, basé sur 600 marketeurs interrogés.</w:t>
      </w:r>
    </w:p>
    <w:p>
      <w:pPr>
        <w:pStyle w:val="BodyText"/>
      </w:pPr>
      <w:r>
        <w:t xml:space="preserve">Les entreprises qui utilisent la vidéo voient leurs revenus croître 49 % plus vite que celles qui ne l’utilisent pas (étude Aberdeen Group, citée par</w:t>
      </w:r>
      <w:r>
        <w:t xml:space="preserve"> </w:t>
      </w:r>
      <w:hyperlink r:id="rId36">
        <w:r>
          <w:rPr>
            <w:rStyle w:val="Hyperlink"/>
          </w:rPr>
          <w:t xml:space="preserve">Vidyard</w:t>
        </w:r>
      </w:hyperlink>
      <w:r>
        <w:t xml:space="preserve">).</w:t>
      </w:r>
    </w:p>
    <w:p>
      <w:pPr>
        <w:pStyle w:val="BodyText"/>
      </w:pPr>
      <w:r>
        <w:t xml:space="preserve">Forrester Research a calculé que</w:t>
      </w:r>
      <w:r>
        <w:t xml:space="preserve"> </w:t>
      </w:r>
      <w:r>
        <w:rPr>
          <w:b/>
        </w:rPr>
        <w:t xml:space="preserve">1 minute de vidéo équivaut à 1,8 million de mots écrits</w:t>
      </w:r>
      <w:r>
        <w:t xml:space="preserve"> </w:t>
      </w:r>
      <w:r>
        <w:t xml:space="preserve">en termes d’impact (Dr James McQuivey, étude Forrester). Tu ne fais pas ça avec un article de blog, peu importe son talent.</w:t>
      </w:r>
    </w:p>
    <w:p>
      <w:pPr>
        <w:pStyle w:val="BodyText"/>
      </w:pPr>
      <w:r>
        <w:t xml:space="preserve">Si tu te dis que la vidéo n’est</w:t>
      </w:r>
      <w:r>
        <w:t xml:space="preserve"> </w:t>
      </w:r>
      <w:r>
        <w:t xml:space="preserve">“</w:t>
      </w:r>
      <w:r>
        <w:t xml:space="preserve">pas pour toi</w:t>
      </w:r>
      <w:r>
        <w:t xml:space="preserve">”</w:t>
      </w:r>
      <w:r>
        <w:t xml:space="preserve">, ces chiffres te disent l’inverse.</w:t>
      </w:r>
    </w:p>
    <w:p>
      <w:pPr>
        <w:pStyle w:val="Heading3"/>
      </w:pPr>
      <w:bookmarkStart w:id="37" w:name="X7fabbe84fb560c2391d5e7da65c4a93061cb4a7"/>
      <w:r>
        <w:t xml:space="preserve">2.2. Tes lecteurs te lâchent en 15 secondes sur ta page de blog. Avec une vidéo, ils restent 2 fois plus longtemps.</w:t>
      </w:r>
      <w:bookmarkEnd w:id="37"/>
    </w:p>
    <w:p>
      <w:pPr>
        <w:pStyle w:val="FirstParagraph"/>
      </w:pPr>
      <w:r>
        <w:t xml:space="preserve">55 % des visiteurs passent moins de 15 secondes sur une page web (</w:t>
      </w:r>
      <w:hyperlink r:id="rId28">
        <w:r>
          <w:rPr>
            <w:rStyle w:val="Hyperlink"/>
          </w:rPr>
          <w:t xml:space="preserve">Chartbeat</w:t>
        </w:r>
      </w:hyperlink>
      <w:r>
        <w:t xml:space="preserve">). Ton contenu text-only, peu importe sa qualité, perd la moitié de ton audience avant la fin du premier paragraphe. Tu écris 2 000 mots, ils en lisent 30.</w:t>
      </w:r>
    </w:p>
    <w:p>
      <w:pPr>
        <w:pStyle w:val="BodyText"/>
      </w:pPr>
      <w:r>
        <w:t xml:space="preserve">Avec une vidéo intégrée, les visiteurs passent</w:t>
      </w:r>
      <w:r>
        <w:t xml:space="preserve"> </w:t>
      </w:r>
      <w:r>
        <w:rPr>
          <w:b/>
        </w:rPr>
        <w:t xml:space="preserve">2,6 fois plus de temps sur la page</w:t>
      </w:r>
      <w:r>
        <w:t xml:space="preserve"> </w:t>
      </w:r>
      <w:r>
        <w:t xml:space="preserve">(</w:t>
      </w:r>
      <w:hyperlink r:id="rId22">
        <w:r>
          <w:rPr>
            <w:rStyle w:val="Hyperlink"/>
          </w:rPr>
          <w:t xml:space="preserve">Wistia State of Video Report 2024</w:t>
        </w:r>
      </w:hyperlink>
      <w:r>
        <w:t xml:space="preserve">). Et le taux de conversion d’une page avec vidéo est en moyenne</w:t>
      </w:r>
      <w:r>
        <w:t xml:space="preserve"> </w:t>
      </w:r>
      <w:r>
        <w:rPr>
          <w:b/>
        </w:rPr>
        <w:t xml:space="preserve">80 % plus élevé</w:t>
      </w:r>
      <w:r>
        <w:t xml:space="preserve"> </w:t>
      </w:r>
      <w:r>
        <w:t xml:space="preserve">qu’une page sans vidéo (étude Eyeview Digital, citée par</w:t>
      </w:r>
      <w:r>
        <w:t xml:space="preserve"> </w:t>
      </w:r>
      <w:hyperlink r:id="rId38">
        <w:r>
          <w:rPr>
            <w:rStyle w:val="Hyperlink"/>
          </w:rPr>
          <w:t xml:space="preserve">HubSpot</w:t>
        </w:r>
      </w:hyperlink>
      <w:r>
        <w:t xml:space="preserve">).</w:t>
      </w:r>
    </w:p>
    <w:p>
      <w:pPr>
        <w:pStyle w:val="BodyText"/>
      </w:pPr>
      <w:r>
        <w:t xml:space="preserve">Le simple fait d’ajouter une vidéo retient ton lecteur. Le quiz vidéo va plus loin : il transforme ce temps passé en contact qualifié.</w:t>
      </w:r>
    </w:p>
    <w:p>
      <w:pPr>
        <w:pStyle w:val="Heading3"/>
      </w:pPr>
      <w:bookmarkStart w:id="39" w:name="X1fd9cbd6d318aa5ca5c03a44ec2b3d24cf50c65"/>
      <w:r>
        <w:t xml:space="preserve">2.3. Spectateur passif vs visiteur acteur : ton CA fois 2 sur le même trafic</w:t>
      </w:r>
      <w:bookmarkEnd w:id="39"/>
    </w:p>
    <w:p>
      <w:pPr>
        <w:pStyle w:val="FirstParagraph"/>
      </w:pPr>
      <w:r>
        <w:t xml:space="preserve">Le contenu interactif (quiz, calculatrice, sondage) génère 2 fois plus de conversions que le contenu passif (vidéo seule, ebook, article). Source :</w:t>
      </w:r>
      <w:r>
        <w:t xml:space="preserve"> </w:t>
      </w:r>
      <w:hyperlink r:id="rId23">
        <w:r>
          <w:rPr>
            <w:rStyle w:val="Hyperlink"/>
          </w:rPr>
          <w:t xml:space="preserve">Outgrow Interactive Content Statistics</w:t>
        </w:r>
      </w:hyperlink>
      <w:r>
        <w:t xml:space="preserve"> </w:t>
      </w:r>
      <w:r>
        <w:t xml:space="preserve">et</w:t>
      </w:r>
      <w:r>
        <w:t xml:space="preserve"> </w:t>
      </w:r>
      <w:hyperlink r:id="rId40">
        <w:r>
          <w:rPr>
            <w:rStyle w:val="Hyperlink"/>
          </w:rPr>
          <w:t xml:space="preserve">Demand Metric</w:t>
        </w:r>
      </w:hyperlink>
      <w:r>
        <w:t xml:space="preserve">.</w:t>
      </w:r>
    </w:p>
    <w:p>
      <w:pPr>
        <w:pStyle w:val="BodyText"/>
      </w:pPr>
      <w:r>
        <w:t xml:space="preserve">70 % des marketeurs disent que le contenu interactif convertit efficacement (Outgrow). 88 % disent qu’il les différencie de leurs concurrents (</w:t>
      </w:r>
      <w:hyperlink r:id="rId41">
        <w:r>
          <w:rPr>
            <w:rStyle w:val="Hyperlink"/>
          </w:rPr>
          <w:t xml:space="preserve">Content Marketing Institute</w:t>
        </w:r>
      </w:hyperlink>
      <w:r>
        <w:t xml:space="preserve">).</w:t>
      </w:r>
    </w:p>
    <w:p>
      <w:pPr>
        <w:pStyle w:val="BodyText"/>
      </w:pPr>
      <w:r>
        <w:t xml:space="preserve">Pourquoi ? Parce que ton visiteur n’est plus un spectateur. Il est acteur. Il clique, il choisit, il s’investit. Et un visiteur investi devient un contact qualifié 2 fois plus souvent qu’un spectateur passif.</w:t>
      </w:r>
    </w:p>
    <w:p>
      <w:pPr>
        <w:pStyle w:val="BodyText"/>
      </w:pPr>
      <w:r>
        <w:t xml:space="preserve">Sur le même trafic. Sans rien dépenser de plus.</w:t>
      </w:r>
    </w:p>
    <w:p>
      <w:pPr>
        <w:pStyle w:val="Heading3"/>
      </w:pPr>
      <w:bookmarkStart w:id="42" w:name="Xc012973d05628536dd0abc7ac779b8535a98308"/>
      <w:r>
        <w:t xml:space="preserve">2.4. Un quiz capte 33 % des visiteurs en moyenne. Un opt-in classique en capte 2 à 3 %.</w:t>
      </w:r>
      <w:bookmarkEnd w:id="42"/>
    </w:p>
    <w:p>
      <w:pPr>
        <w:pStyle w:val="FirstParagraph"/>
      </w:pPr>
      <w:r>
        <w:t xml:space="preserve">Le taux moyen de capture d’un quiz lead-magnet est de</w:t>
      </w:r>
      <w:r>
        <w:t xml:space="preserve"> </w:t>
      </w:r>
      <w:r>
        <w:rPr>
          <w:b/>
        </w:rPr>
        <w:t xml:space="preserve">33,6 %</w:t>
      </w:r>
      <w:r>
        <w:t xml:space="preserve"> </w:t>
      </w:r>
      <w:r>
        <w:t xml:space="preserve">(</w:t>
      </w:r>
      <w:hyperlink r:id="rId24">
        <w:r>
          <w:rPr>
            <w:rStyle w:val="Hyperlink"/>
          </w:rPr>
          <w:t xml:space="preserve">Interact Quiz Marketing Statistics</w:t>
        </w:r>
      </w:hyperlink>
      <w:r>
        <w:t xml:space="preserve">, basé sur l’analyse de centaines de quiz publiés sur leur plateforme).</w:t>
      </w:r>
    </w:p>
    <w:p>
      <w:pPr>
        <w:pStyle w:val="BodyText"/>
      </w:pPr>
      <w:r>
        <w:t xml:space="preserve">Pour comparer : le taux moyen de conversion d’un opt-in classique avec ebook gratuit est de</w:t>
      </w:r>
      <w:r>
        <w:t xml:space="preserve"> </w:t>
      </w:r>
      <w:r>
        <w:rPr>
          <w:b/>
        </w:rPr>
        <w:t xml:space="preserve">2 à 3 %</w:t>
      </w:r>
      <w:r>
        <w:t xml:space="preserve"> </w:t>
      </w:r>
      <w:r>
        <w:t xml:space="preserve">(</w:t>
      </w:r>
      <w:hyperlink r:id="rId43">
        <w:r>
          <w:rPr>
            <w:rStyle w:val="Hyperlink"/>
          </w:rPr>
          <w:t xml:space="preserve">Sumo</w:t>
        </w:r>
      </w:hyperlink>
      <w:r>
        <w:t xml:space="preserve"> </w:t>
      </w:r>
      <w:r>
        <w:t xml:space="preserve">/</w:t>
      </w:r>
      <w:r>
        <w:t xml:space="preserve"> </w:t>
      </w:r>
      <w:hyperlink r:id="rId44">
        <w:r>
          <w:rPr>
            <w:rStyle w:val="Hyperlink"/>
          </w:rPr>
          <w:t xml:space="preserve">GetResponse Email Marketing Benchmarks</w:t>
        </w:r>
      </w:hyperlink>
      <w:r>
        <w:t xml:space="preserve">).</w:t>
      </w:r>
    </w:p>
    <w:p>
      <w:pPr>
        <w:pStyle w:val="BodyText"/>
      </w:pPr>
      <w:r>
        <w:t xml:space="preserve">Sur le même trafic, le quiz capture 10 à 15 fois plus de contacts qu’un ebook gratuit. Ce n’est pas marginal, c’est un changement de catégorie.</w:t>
      </w:r>
    </w:p>
    <w:p>
      <w:pPr>
        <w:pStyle w:val="BodyText"/>
      </w:pPr>
      <w:r>
        <w:t xml:space="preserve">Et avec un quiz vidéo, tu joues sur les deux tableaux : la rétention de la vidéo + la conversion du quiz. Le résultat dépasse les deux pris séparément.</w:t>
      </w:r>
    </w:p>
    <w:p>
      <w:pPr>
        <w:pStyle w:val="Heading3"/>
      </w:pPr>
      <w:bookmarkStart w:id="45" w:name="X6c07246626457da22d6f9052db7918af03aaa6e"/>
      <w:r>
        <w:t xml:space="preserve">2.5. La vidéo interactive multiplie l’engagement par 5</w:t>
      </w:r>
      <w:bookmarkEnd w:id="45"/>
    </w:p>
    <w:p>
      <w:pPr>
        <w:pStyle w:val="FirstParagraph"/>
      </w:pPr>
      <w:r>
        <w:t xml:space="preserve">Une vidéo interactive génère</w:t>
      </w:r>
      <w:r>
        <w:t xml:space="preserve"> </w:t>
      </w:r>
      <w:r>
        <w:rPr>
          <w:b/>
        </w:rPr>
        <w:t xml:space="preserve">5 fois plus d’engagement</w:t>
      </w:r>
      <w:r>
        <w:t xml:space="preserve"> </w:t>
      </w:r>
      <w:r>
        <w:t xml:space="preserve">qu’une vidéo linéaire (</w:t>
      </w:r>
      <w:hyperlink r:id="rId25">
        <w:r>
          <w:rPr>
            <w:rStyle w:val="Hyperlink"/>
          </w:rPr>
          <w:t xml:space="preserve">Demand Gen Report</w:t>
        </w:r>
      </w:hyperlink>
      <w:r>
        <w:t xml:space="preserve">).</w:t>
      </w:r>
    </w:p>
    <w:p>
      <w:pPr>
        <w:pStyle w:val="BodyText"/>
      </w:pPr>
      <w:r>
        <w:t xml:space="preserve">Les vidéos interactives ont un taux de complétion</w:t>
      </w:r>
      <w:r>
        <w:t xml:space="preserve"> </w:t>
      </w:r>
      <w:r>
        <w:rPr>
          <w:b/>
        </w:rPr>
        <w:t xml:space="preserve">50 % supérieur</w:t>
      </w:r>
      <w:r>
        <w:t xml:space="preserve"> </w:t>
      </w:r>
      <w:r>
        <w:t xml:space="preserve">aux vidéos non interactives (</w:t>
      </w:r>
      <w:hyperlink r:id="rId46">
        <w:r>
          <w:rPr>
            <w:rStyle w:val="Hyperlink"/>
          </w:rPr>
          <w:t xml:space="preserve">Wibbitz</w:t>
        </w:r>
      </w:hyperlink>
      <w:r>
        <w:t xml:space="preserve">).</w:t>
      </w:r>
    </w:p>
    <w:p>
      <w:pPr>
        <w:pStyle w:val="BodyText"/>
      </w:pPr>
      <w:r>
        <w:t xml:space="preserve">89 % des consommateurs disent vouloir voir plus de vidéos de la part des marques en 2024 (Wyzowl). Et plus c’est interactif, plus c’est partagé.</w:t>
      </w:r>
    </w:p>
    <w:p>
      <w:pPr>
        <w:pStyle w:val="BodyText"/>
      </w:pPr>
      <w:r>
        <w:t xml:space="preserve">Le quiz vidéo coche les trois cases : engagement multiplié, complétion en hausse, partage facilité. Tu ne fais pas un effort marketing supplémentaire — tu transformes ce que tu as déjà en quelque chose de bien plus rentable.</w:t>
      </w:r>
    </w:p>
    <w:p>
      <w:r>
        <w:pict>
          <v:rect style="width:0;height:1.5pt" o:hralign="center" o:hrstd="t" o:hr="t"/>
        </w:pict>
      </w:r>
    </w:p>
    <w:p>
      <w:pPr>
        <w:pStyle w:val="Heading2"/>
      </w:pPr>
      <w:bookmarkStart w:id="47" w:name="X235fe9f601983f69b78f710892d00903d052dc5"/>
      <w:r>
        <w:t xml:space="preserve">3. Glisser un quiz sur n’importe quelle vidéo YouTube (sans rien voler à personne)</w:t>
      </w:r>
      <w:bookmarkEnd w:id="47"/>
    </w:p>
    <w:p>
      <w:pPr>
        <w:pStyle w:val="Heading3"/>
      </w:pPr>
      <w:bookmarkStart w:id="48" w:name="X13d7d6b3186e24c97be854bc5dd4c14b61bd5da"/>
      <w:r>
        <w:t xml:space="preserve">Le livre est à son auteur. Le marque-page est à toi.</w:t>
      </w:r>
      <w:bookmarkEnd w:id="48"/>
    </w:p>
    <w:p>
      <w:pPr>
        <w:pStyle w:val="FirstParagraph"/>
      </w:pPr>
      <w:r>
        <w:t xml:space="preserve">Tu prends une vidéo qui existe déjà (la tienne, celle d’un partenaire, une vidéo qui cartonne dans ta niche, un TED Talk, une conférence publique) et tu glisses tes quiz par-dessus.</w:t>
      </w:r>
    </w:p>
    <w:p>
      <w:pPr>
        <w:pStyle w:val="BodyText"/>
      </w:pPr>
      <w:r>
        <w:t xml:space="preserve">C’est légal pour une raison simple :</w:t>
      </w:r>
    </w:p>
    <w:p>
      <w:pPr>
        <w:pStyle w:val="BodyText"/>
      </w:pPr>
      <w:r>
        <w:t xml:space="preserve">Tu ne voles rien. La vidéo reste sur YouTube ou Vimeo, son auteur garde tous ses spectateurs et tout ce que ça lui rapporte. Toi, tu glisses juste ton quiz par-dessus, comme un marque-page dans un livre prêté.</w:t>
      </w:r>
    </w:p>
    <w:p>
      <w:pPr>
        <w:pStyle w:val="BodyText"/>
      </w:pPr>
      <w:r>
        <w:rPr>
          <w:b/>
        </w:rPr>
        <w:t xml:space="preserve">Le livre est à son auteur. Le marque-page est à toi.</w:t>
      </w:r>
    </w:p>
    <w:p>
      <w:pPr>
        <w:pStyle w:val="BodyText"/>
      </w:pPr>
      <w:r>
        <w:t xml:space="preserve">Personne ne perd, tout le monde gagne.</w:t>
      </w:r>
    </w:p>
    <w:p>
      <w:r>
        <w:pict>
          <v:rect style="width:0;height:1.5pt" o:hralign="center" o:hrstd="t" o:hr="t"/>
        </w:pict>
      </w:r>
    </w:p>
    <w:p>
      <w:pPr>
        <w:pStyle w:val="FirstParagraph"/>
      </w:pPr>
      <w:r>
        <w:t xml:space="preserve">[VISUEL 2 — Schéma</w:t>
      </w:r>
      <w:r>
        <w:t xml:space="preserve"> </w:t>
      </w:r>
      <w:r>
        <w:t xml:space="preserve">“</w:t>
      </w:r>
      <w:r>
        <w:t xml:space="preserve">Marque-page dans un livre prêté</w:t>
      </w:r>
      <w:r>
        <w:t xml:space="preserve">”</w:t>
      </w:r>
      <w:r>
        <w:t xml:space="preserve"> </w:t>
      </w:r>
      <w:r>
        <w:t xml:space="preserve">à insérer ici]</w:t>
      </w:r>
    </w:p>
    <w:p>
      <w:r>
        <w:pict>
          <v:rect style="width:0;height:1.5pt" o:hralign="center" o:hrstd="t" o:hr="t"/>
        </w:pict>
      </w:r>
    </w:p>
    <w:p>
      <w:pPr>
        <w:pStyle w:val="Heading3"/>
      </w:pPr>
      <w:bookmarkStart w:id="49" w:name="X32d7e873ed080bbc80602c5c7e6827b852f93d2"/>
      <w:r>
        <w:t xml:space="preserve">Les 6 types de vidéos sur lesquelles tu peux poser ton Popquiz</w:t>
      </w:r>
      <w:bookmarkEnd w:id="49"/>
    </w:p>
    <w:p>
      <w:pPr>
        <w:pStyle w:val="FirstParagraph"/>
      </w:pPr>
      <w:r>
        <w:t xml:space="preserve">→</w:t>
      </w:r>
      <w:r>
        <w:t xml:space="preserve"> </w:t>
      </w:r>
      <w:r>
        <w:rPr>
          <w:b/>
        </w:rPr>
        <w:t xml:space="preserve">Tes propres vidéos YouTube ou Vimeo</w:t>
      </w:r>
      <w:r>
        <w:t xml:space="preserve">. Le cas d’usage évident. Ta dernière vidéo qui parle de ta méthode peut maintenant trier ses spectateurs en 4 profils différents, et chacun part dans la suite d’emails qui lui correspond.</w:t>
      </w:r>
    </w:p>
    <w:p>
      <w:pPr>
        <w:pStyle w:val="BodyText"/>
      </w:pPr>
      <w:r>
        <w:t xml:space="preserve">→</w:t>
      </w:r>
      <w:r>
        <w:t xml:space="preserve"> </w:t>
      </w:r>
      <w:r>
        <w:rPr>
          <w:b/>
        </w:rPr>
        <w:t xml:space="preserve">Les vidéos d’experts que tu cites souvent</w:t>
      </w:r>
      <w:r>
        <w:t xml:space="preserve">. Un mail à l’auteur pour le prévenir, c’est plus poli mais pas obligatoire. Tu fais un embed standard, comme n’importe quel article de blog qui intègre une vidéo YouTube.</w:t>
      </w:r>
    </w:p>
    <w:p>
      <w:pPr>
        <w:pStyle w:val="BodyText"/>
      </w:pPr>
      <w:r>
        <w:t xml:space="preserve">→</w:t>
      </w:r>
      <w:r>
        <w:t xml:space="preserve"> </w:t>
      </w:r>
      <w:r>
        <w:rPr>
          <w:b/>
        </w:rPr>
        <w:t xml:space="preserve">Les vidéos qui cartonnent et qui collent à ta thématique</w:t>
      </w:r>
      <w:r>
        <w:t xml:space="preserve">. Par exemple un TED viral, une interview qui fait le tour de LinkedIn, un Q&amp;A d’un expert reconnu dans ton domaine.</w:t>
      </w:r>
    </w:p>
    <w:p>
      <w:pPr>
        <w:pStyle w:val="BodyText"/>
      </w:pPr>
      <w:r>
        <w:t xml:space="preserve">→</w:t>
      </w:r>
      <w:r>
        <w:t xml:space="preserve"> </w:t>
      </w:r>
      <w:r>
        <w:rPr>
          <w:b/>
        </w:rPr>
        <w:t xml:space="preserve">Les replays de webinaires gratuits</w:t>
      </w:r>
      <w:r>
        <w:t xml:space="preserve">. Surtout les tiens. Si tu as fait un webinaire d’1 heure il y a 6 mois et que ton replay traîne sur YouTube avec 800 vues, tu y poses un Popquiz à 25 minutes (au cœur du replay) et tu réveilles ce trafic dormant.</w:t>
      </w:r>
    </w:p>
    <w:p>
      <w:pPr>
        <w:pStyle w:val="BodyText"/>
      </w:pPr>
      <w:r>
        <w:t xml:space="preserve">→</w:t>
      </w:r>
      <w:r>
        <w:t xml:space="preserve"> </w:t>
      </w:r>
      <w:r>
        <w:rPr>
          <w:b/>
        </w:rPr>
        <w:t xml:space="preserve">Les vidéos d’institutions publiques</w:t>
      </w:r>
      <w:r>
        <w:t xml:space="preserve">. TED Talks, conférences universitaires, vidéos d’organismes publics, conférences libres de droits.</w:t>
      </w:r>
    </w:p>
    <w:p>
      <w:pPr>
        <w:pStyle w:val="BodyText"/>
      </w:pPr>
      <w:r>
        <w:t xml:space="preserve">→</w:t>
      </w:r>
      <w:r>
        <w:t xml:space="preserve"> </w:t>
      </w:r>
      <w:r>
        <w:rPr>
          <w:b/>
        </w:rPr>
        <w:t xml:space="preserve">Les vidéos sous licence libre (Creative Commons)</w:t>
      </w:r>
      <w:r>
        <w:t xml:space="preserve">. YouTube en propose des milliers, filtrées dans la recherche avancée.</w:t>
      </w:r>
    </w:p>
    <w:p>
      <w:pPr>
        <w:pStyle w:val="Heading3"/>
      </w:pPr>
      <w:bookmarkStart w:id="50" w:name="lignes-rouges-à-ne-pas-franchir"/>
      <w:r>
        <w:t xml:space="preserve">4 lignes rouges à ne pas franchir</w:t>
      </w:r>
      <w:bookmarkEnd w:id="50"/>
    </w:p>
    <w:p>
      <w:pPr>
        <w:pStyle w:val="FirstParagraph"/>
      </w:pPr>
      <w:r>
        <w:t xml:space="preserve">→ Re-publier la vidéo d’un autre sur ton propre compte YouTube</w:t>
      </w:r>
    </w:p>
    <w:p>
      <w:pPr>
        <w:pStyle w:val="BodyText"/>
      </w:pPr>
      <w:r>
        <w:t xml:space="preserve">→ Télécharger la vidéo et la mettre toi-même sur ton serveur (sauf si tu as l’accord)</w:t>
      </w:r>
    </w:p>
    <w:p>
      <w:pPr>
        <w:pStyle w:val="BodyText"/>
      </w:pPr>
      <w:r>
        <w:t xml:space="preserve">→ Modifier le contenu de la vidéo (couper des passages, changer le son)</w:t>
      </w:r>
    </w:p>
    <w:p>
      <w:pPr>
        <w:pStyle w:val="BodyText"/>
      </w:pPr>
      <w:r>
        <w:t xml:space="preserve">→ Cacher la source originale au point de tromper le viewer</w:t>
      </w:r>
    </w:p>
    <w:p>
      <w:pPr>
        <w:pStyle w:val="BodyText"/>
      </w:pPr>
      <w:r>
        <w:t xml:space="preserve">Tu utilises la vidéo telle qu’elle est, tu ajoutes ton quiz par-dessus. C’est tout.</w:t>
      </w:r>
    </w:p>
    <w:p>
      <w:r>
        <w:pict>
          <v:rect style="width:0;height:1.5pt" o:hralign="center" o:hrstd="t" o:hr="t"/>
        </w:pict>
      </w:r>
    </w:p>
    <w:p>
      <w:pPr>
        <w:pStyle w:val="Heading2"/>
      </w:pPr>
      <w:bookmarkStart w:id="51" w:name="X7441a0dab11ff01ada56b7d7fff9f0a863977f5"/>
      <w:r>
        <w:t xml:space="preserve">4. 7 façons de transformer une vidéo en machine à contacts</w:t>
      </w:r>
      <w:bookmarkEnd w:id="51"/>
    </w:p>
    <w:p>
      <w:pPr>
        <w:pStyle w:val="FirstParagraph"/>
      </w:pPr>
      <w:r>
        <w:t xml:space="preserve">Voici 7 cas concrets de personnes qui ont mis un Popquiz au milieu d’une vidéo, et ce que ça a changé pour leur business. J’invente les prénoms, mais les mécaniques sont exactes.</w:t>
      </w:r>
    </w:p>
    <w:p>
      <w:pPr>
        <w:pStyle w:val="Heading3"/>
      </w:pPr>
      <w:bookmarkStart w:id="52" w:name="X4c7e83c17b4db16b9582730eb112eb8696fcd71"/>
      <w:r>
        <w:t xml:space="preserve">4.1. Marie a 200 vidéos YouTube et 0 contact. Voilà ce qu’elle a changé.</w:t>
      </w:r>
      <w:bookmarkEnd w:id="52"/>
    </w:p>
    <w:p>
      <w:pPr>
        <w:pStyle w:val="FirstParagraph"/>
      </w:pPr>
      <w:r>
        <w:t xml:space="preserve">Marie est coach business pour solopreneurs débutants. Elle a posté 200 vidéos sur sa chaîne YouTube depuis 4 ans. 8 000 vues par mois cumulées. 0 contact récupéré.</w:t>
      </w:r>
    </w:p>
    <w:p>
      <w:pPr>
        <w:pStyle w:val="BodyText"/>
      </w:pPr>
      <w:r>
        <w:t xml:space="preserve">Sur ses 10 vidéos les plus vues, elle ajoute un Popquiz</w:t>
      </w:r>
      <w:r>
        <w:t xml:space="preserve"> </w:t>
      </w:r>
      <w:r>
        <w:t xml:space="preserve">“</w:t>
      </w:r>
      <w:r>
        <w:t xml:space="preserve">Quel type d’entrepreneur·e es-tu ?</w:t>
      </w:r>
      <w:r>
        <w:t xml:space="preserve">”</w:t>
      </w:r>
      <w:r>
        <w:t xml:space="preserve"> </w:t>
      </w:r>
      <w:r>
        <w:t xml:space="preserve">à 30 secondes du début. 4 profils de résultat : Le démarrage, La galère, Le plateau, Le passage de cap. Chaque profil a sa séquence email.</w:t>
      </w:r>
    </w:p>
    <w:p>
      <w:pPr>
        <w:pStyle w:val="BodyText"/>
      </w:pPr>
      <w:r>
        <w:t xml:space="preserve">Résultat : 200 contacts rangés par mois sur ses anciennes vidéos. Plus une seule vidéo nouvelle à tourner.</w:t>
      </w:r>
    </w:p>
    <w:p>
      <w:pPr>
        <w:pStyle w:val="Heading3"/>
      </w:pPr>
      <w:bookmarkStart w:id="53" w:name="Xe6ff8ee9948c363cf3957fa23eb6e0a367f7bae"/>
      <w:r>
        <w:t xml:space="preserve">4.2. Sophie a multiplié par 3 les ventes derrière son replay de webinaire</w:t>
      </w:r>
      <w:bookmarkEnd w:id="53"/>
    </w:p>
    <w:p>
      <w:pPr>
        <w:pStyle w:val="FirstParagraph"/>
      </w:pPr>
      <w:r>
        <w:t xml:space="preserve">Sophie organise des webinaires gratuits de 60 minutes. Le replay sur YouTube fait 1 500 vues, mais 90 % des spectateurs ne s’inscrivent pas à son offre payante derrière.</w:t>
      </w:r>
    </w:p>
    <w:p>
      <w:pPr>
        <w:pStyle w:val="BodyText"/>
      </w:pPr>
      <w:r>
        <w:t xml:space="preserve">Elle pose un Popquiz à 25 minutes (au cœur du replay) qui demande où en est le spectateur :</w:t>
      </w:r>
      <w:r>
        <w:t xml:space="preserve"> </w:t>
      </w:r>
      <w:r>
        <w:t xml:space="preserve">“</w:t>
      </w:r>
      <w:r>
        <w:t xml:space="preserve">Tu démarres / tu galères / tu plafonnes</w:t>
      </w:r>
      <w:r>
        <w:t xml:space="preserve">”</w:t>
      </w:r>
      <w:r>
        <w:t xml:space="preserve">. Chaque réponse déclenche une suite d’emails différente, adaptée au stade du prospect.</w:t>
      </w:r>
    </w:p>
    <w:p>
      <w:pPr>
        <w:pStyle w:val="BodyText"/>
      </w:pPr>
      <w:r>
        <w:t xml:space="preserve">Résultat : 30 % des spectateurs répondent au quiz et tombent dans la séquence email adaptée à leur profil. Conversion sur l’offre principale ×3.</w:t>
      </w:r>
    </w:p>
    <w:p>
      <w:pPr>
        <w:pStyle w:val="Heading3"/>
      </w:pPr>
      <w:bookmarkStart w:id="54" w:name="Xec8e9900e2bdbda59080b4fec2ac2ce90cef499"/>
      <w:r>
        <w:t xml:space="preserve">4.3. Thomas pose un quiz sur un TED viral à 3 millions de vues. Il capture sur le trafic des autres.</w:t>
      </w:r>
      <w:bookmarkEnd w:id="54"/>
    </w:p>
    <w:p>
      <w:pPr>
        <w:pStyle w:val="FirstParagraph"/>
      </w:pPr>
      <w:r>
        <w:t xml:space="preserve">Thomas est consultant en productivité. Une vidéo TED virale parle exactement de son sujet (l’épuisement professionnel), avec 3 millions de vues cumulées.</w:t>
      </w:r>
    </w:p>
    <w:p>
      <w:pPr>
        <w:pStyle w:val="BodyText"/>
      </w:pPr>
      <w:r>
        <w:t xml:space="preserve">Il publie un article de blog</w:t>
      </w:r>
      <w:r>
        <w:t xml:space="preserve"> </w:t>
      </w:r>
      <w:r>
        <w:t xml:space="preserve">“</w:t>
      </w:r>
      <w:r>
        <w:t xml:space="preserve">Mon analyse du TED Talk de [intervenant]</w:t>
      </w:r>
      <w:r>
        <w:t xml:space="preserve">”</w:t>
      </w:r>
      <w:r>
        <w:t xml:space="preserve">, colle la vidéo TED dans son article, et ajoute un Popquiz à 5:00 (</w:t>
      </w:r>
      <w:r>
        <w:t xml:space="preserve">“</w:t>
      </w:r>
      <w:r>
        <w:t xml:space="preserve">Quelle est ta plus grande perte de temps en ce moment ?</w:t>
      </w:r>
      <w:r>
        <w:t xml:space="preserve">”</w:t>
      </w:r>
      <w:r>
        <w:t xml:space="preserve">).</w:t>
      </w:r>
    </w:p>
    <w:p>
      <w:pPr>
        <w:pStyle w:val="BodyText"/>
      </w:pPr>
      <w:r>
        <w:t xml:space="preserve">Résultat : du trafic Google qui arrive sur son article (grâce au SEO sur le nom du conférencier) + le quiz qui récupère des contacts sur ce trafic gratuit. Pas une vidéo tournée, pas un sou de pub.</w:t>
      </w:r>
    </w:p>
    <w:p>
      <w:pPr>
        <w:pStyle w:val="Heading3"/>
      </w:pPr>
      <w:bookmarkStart w:id="55" w:name="X8e330e41d0dee09058a4033b5f635f9e155f378"/>
      <w:r>
        <w:t xml:space="preserve">4.4. L’affilié qui chauffe ses prospects sur une vidéo qui n’est pas la sienne</w:t>
      </w:r>
      <w:bookmarkEnd w:id="55"/>
    </w:p>
    <w:p>
      <w:pPr>
        <w:pStyle w:val="FirstParagraph"/>
      </w:pPr>
      <w:r>
        <w:t xml:space="preserve">Béné fait de l’affiliation Systeme io. La page de vente Systeme io contient une vidéo démo officielle de 3 minutes, faite par Systeme.</w:t>
      </w:r>
    </w:p>
    <w:p>
      <w:pPr>
        <w:pStyle w:val="BodyText"/>
      </w:pPr>
      <w:r>
        <w:t xml:space="preserve">Sur sa propre page d’affiliation, elle colle la vidéo démo + un Popquiz</w:t>
      </w:r>
      <w:r>
        <w:t xml:space="preserve"> </w:t>
      </w:r>
      <w:r>
        <w:t xml:space="preserve">“</w:t>
      </w:r>
      <w:r>
        <w:t xml:space="preserve">Quel plan Systeme io te correspond ?</w:t>
      </w:r>
      <w:r>
        <w:t xml:space="preserve">”</w:t>
      </w:r>
      <w:r>
        <w:t xml:space="preserve"> </w:t>
      </w:r>
      <w:r>
        <w:t xml:space="preserve">à 2:30. Le quiz qualifie le visiteur en 3 profils : usage léger / pro / business avancé. Chaque profil reçoit l’argumentaire adapté à son besoin avant le clic vers la page de vente.</w:t>
      </w:r>
    </w:p>
    <w:p>
      <w:pPr>
        <w:pStyle w:val="BodyText"/>
      </w:pPr>
      <w:r>
        <w:t xml:space="preserve">Résultat : le visiteur arrive sur la page d’affiliation Systeme io déjà chauffé et orienté vers le bon plan. Conversion ×2 sur ses commissions.</w:t>
      </w:r>
    </w:p>
    <w:p>
      <w:pPr>
        <w:pStyle w:val="Heading3"/>
      </w:pPr>
      <w:bookmarkStart w:id="56" w:name="X8fc30075b75fa004bee830ca4cde33bf574c382"/>
      <w:r>
        <w:t xml:space="preserve">4.5. Léa fait passer son taux de complétion de 40 % à 75 % avec 4 quiz dans une vidéo</w:t>
      </w:r>
      <w:bookmarkEnd w:id="56"/>
    </w:p>
    <w:p>
      <w:pPr>
        <w:pStyle w:val="FirstParagraph"/>
      </w:pPr>
      <w:r>
        <w:t xml:space="preserve">Léa vend une formation sur la pâtisserie. Module 3 = vidéo de 12 minutes sur la pâte à choux. Avant : 40 % des élèves finissent ce module. La majorité décrochent à la moitié.</w:t>
      </w:r>
    </w:p>
    <w:p>
      <w:pPr>
        <w:pStyle w:val="BodyText"/>
      </w:pPr>
      <w:r>
        <w:t xml:space="preserve">Elle place 4 quiz dans la vidéo : à 2 min, 5 min, 8 min, 11 min. Chaque quiz vérifie la compréhension de l’élève. Si l’élève rate, replay automatique du passage. Si réussit, on continue.</w:t>
      </w:r>
    </w:p>
    <w:p>
      <w:pPr>
        <w:pStyle w:val="BodyText"/>
      </w:pPr>
      <w:r>
        <w:t xml:space="preserve">Résultat : taux de complétion qui passe de 40 % à 75 %. Les élèves apprennent vraiment, et les avis 5 étoiles montent en conséquence.</w:t>
      </w:r>
    </w:p>
    <w:p>
      <w:pPr>
        <w:pStyle w:val="Heading3"/>
      </w:pPr>
      <w:bookmarkStart w:id="57" w:name="X9930869995651e047ba07a6c854f87c21062a25"/>
      <w:r>
        <w:t xml:space="preserve">4.6. Pierre divise par 2 ses appels découverte qui ne convertissent pas</w:t>
      </w:r>
      <w:bookmarkEnd w:id="57"/>
    </w:p>
    <w:p>
      <w:pPr>
        <w:pStyle w:val="FirstParagraph"/>
      </w:pPr>
      <w:r>
        <w:t xml:space="preserve">Pierre fait des appels découverte gratuits de 30 minutes. 40 % des appels sont des</w:t>
      </w:r>
      <w:r>
        <w:t xml:space="preserve"> </w:t>
      </w:r>
      <w:r>
        <w:t xml:space="preserve">“</w:t>
      </w:r>
      <w:r>
        <w:t xml:space="preserve">tire-pneus</w:t>
      </w:r>
      <w:r>
        <w:t xml:space="preserve">”</w:t>
      </w:r>
      <w:r>
        <w:t xml:space="preserve"> </w:t>
      </w:r>
      <w:r>
        <w:t xml:space="preserve">qui ne deviendront jamais clients. C’est du temps perdu.</w:t>
      </w:r>
    </w:p>
    <w:p>
      <w:pPr>
        <w:pStyle w:val="BodyText"/>
      </w:pPr>
      <w:r>
        <w:t xml:space="preserve">Avant de réserver l’appel, le visiteur regarde une vidéo de 5 minutes (présentation de Pierre) avec un Popquiz à 4:00 :</w:t>
      </w:r>
      <w:r>
        <w:t xml:space="preserve"> </w:t>
      </w:r>
      <w:r>
        <w:t xml:space="preserve">“</w:t>
      </w:r>
      <w:r>
        <w:t xml:space="preserve">Es-tu prêt·e à investir 2 000 € dans ton accompagnement cette année ?</w:t>
      </w:r>
      <w:r>
        <w:t xml:space="preserve">”</w:t>
      </w:r>
      <w:r>
        <w:t xml:space="preserve">. Si oui, accès au calendrier pour réserver. Si non, redirection vers une ressource gratuite.</w:t>
      </w:r>
    </w:p>
    <w:p>
      <w:pPr>
        <w:pStyle w:val="BodyText"/>
      </w:pPr>
      <w:r>
        <w:t xml:space="preserve">Résultat : appels découverte 2 fois plus qualifiés. Pierre vend 1 client sur 3 au lieu de 1 sur 8. Et il récupère du temps pour bosser sur son contenu.</w:t>
      </w:r>
    </w:p>
    <w:p>
      <w:pPr>
        <w:pStyle w:val="Heading3"/>
      </w:pPr>
      <w:bookmarkStart w:id="58" w:name="X263b59791c31f699044890496664dbf61aadd8b"/>
      <w:r>
        <w:t xml:space="preserve">4.7. Camille teste son offre à 297 € avec un quiz vidéo, avant de la créer</w:t>
      </w:r>
      <w:bookmarkEnd w:id="58"/>
    </w:p>
    <w:p>
      <w:pPr>
        <w:pStyle w:val="FirstParagraph"/>
      </w:pPr>
      <w:r>
        <w:t xml:space="preserve">Camille veut lancer une nouvelle formation à 297 €. Avant de la créer, elle veut vérifier que son audience est intéressée.</w:t>
      </w:r>
    </w:p>
    <w:p>
      <w:pPr>
        <w:pStyle w:val="BodyText"/>
      </w:pPr>
      <w:r>
        <w:t xml:space="preserve">Elle tourne une vidéo de 3 minutes qui présente le concept. Au milieu, un Popquiz à 2:00 :</w:t>
      </w:r>
      <w:r>
        <w:t xml:space="preserve"> </w:t>
      </w:r>
      <w:r>
        <w:t xml:space="preserve">“</w:t>
      </w:r>
      <w:r>
        <w:t xml:space="preserve">À quel prix tu serais prêt·e à acheter cette formation ?</w:t>
      </w:r>
      <w:r>
        <w:t xml:space="preserve">”</w:t>
      </w:r>
      <w:r>
        <w:t xml:space="preserve">. 4 réponses possibles : moins de 100 €, 100-200 €, 200-400 €, plus de 400 €.</w:t>
      </w:r>
    </w:p>
    <w:p>
      <w:pPr>
        <w:pStyle w:val="BodyText"/>
      </w:pPr>
      <w:r>
        <w:t xml:space="preserve">Si 60 % répondent</w:t>
      </w:r>
      <w:r>
        <w:t xml:space="preserve"> </w:t>
      </w:r>
      <w:r>
        <w:t xml:space="preserve">“</w:t>
      </w:r>
      <w:r>
        <w:t xml:space="preserve">297 € et plus</w:t>
      </w:r>
      <w:r>
        <w:t xml:space="preserve">”</w:t>
      </w:r>
      <w:r>
        <w:t xml:space="preserve">, la formation se fait. Si 60 % répondent</w:t>
      </w:r>
      <w:r>
        <w:t xml:space="preserve"> </w:t>
      </w:r>
      <w:r>
        <w:t xml:space="preserve">“</w:t>
      </w:r>
      <w:r>
        <w:t xml:space="preserve">moins de 100 €</w:t>
      </w:r>
      <w:r>
        <w:t xml:space="preserve">”</w:t>
      </w:r>
      <w:r>
        <w:t xml:space="preserve">, elle change le prix ou l’angle.</w:t>
      </w:r>
    </w:p>
    <w:p>
      <w:pPr>
        <w:pStyle w:val="BodyText"/>
      </w:pPr>
      <w:r>
        <w:t xml:space="preserve">Résultat : zéro création produit dans le vide. Camille sait à l’avance ce que son audience veut payer.</w:t>
      </w:r>
    </w:p>
    <w:p>
      <w:r>
        <w:pict>
          <v:rect style="width:0;height:1.5pt" o:hralign="center" o:hrstd="t" o:hr="t"/>
        </w:pict>
      </w:r>
    </w:p>
    <w:p>
      <w:pPr>
        <w:pStyle w:val="Heading2"/>
      </w:pPr>
      <w:bookmarkStart w:id="59" w:name="X53f9b562816cd61f8487e43bbbdd3c5a39b8ac8"/>
      <w:r>
        <w:t xml:space="preserve">5. Ton premier Popquiz en 30 minutes (étape par étape)</w:t>
      </w:r>
      <w:bookmarkEnd w:id="59"/>
    </w:p>
    <w:p>
      <w:pPr>
        <w:pStyle w:val="FirstParagraph"/>
      </w:pPr>
      <w:r>
        <w:t xml:space="preserve">Voici la procédure exacte pour créer ton premier Popquiz dans Tiquiz. Compte 30 minutes pour l’ensemble. Si tu as déjà un quiz prêt dans ton compte, tu descends à 15 minutes.</w:t>
      </w:r>
    </w:p>
    <w:p>
      <w:pPr>
        <w:pStyle w:val="Heading3"/>
      </w:pPr>
      <w:bookmarkStart w:id="60" w:name="X6e719d157f618923f3590677b23af8eeb15370f"/>
      <w:r>
        <w:t xml:space="preserve">Étape 1 — Tu prépares ton ou tes quiz (5 min)</w:t>
      </w:r>
      <w:bookmarkEnd w:id="60"/>
    </w:p>
    <w:p>
      <w:pPr>
        <w:pStyle w:val="FirstParagraph"/>
      </w:pPr>
      <w:r>
        <w:t xml:space="preserve">Avant de créer ton Popquiz, tu as besoin d’au moins 1 quiz dans ton compte Tiquiz.</w:t>
      </w:r>
    </w:p>
    <w:p>
      <w:pPr>
        <w:pStyle w:val="BodyText"/>
      </w:pPr>
      <w:r>
        <w:t xml:space="preserve">Si tu n’en as pas encore : tu vas dans</w:t>
      </w:r>
      <w:r>
        <w:t xml:space="preserve"> </w:t>
      </w:r>
      <w:r>
        <w:rPr>
          <w:rStyle w:val="VerbatimChar"/>
        </w:rPr>
        <w:t xml:space="preserve">/quiz/new</w:t>
      </w:r>
      <w:r>
        <w:t xml:space="preserve">, tu choisis le mode IA, tu briefes en 1 phrase (</w:t>
      </w:r>
      <w:r>
        <w:t xml:space="preserve">“</w:t>
      </w:r>
      <w:r>
        <w:t xml:space="preserve">quiz pour qualifier mes visiteurs entrepreneurs débutants</w:t>
      </w:r>
      <w:r>
        <w:t xml:space="preserve">”</w:t>
      </w:r>
      <w:r>
        <w:t xml:space="preserve">), tu obtiens ton quiz en 30 secondes. Tu ajustes 2-3 questions, tu nommes 4 profils de résultat. C’est prêt.</w:t>
      </w:r>
    </w:p>
    <w:p>
      <w:pPr>
        <w:pStyle w:val="Heading3"/>
      </w:pPr>
      <w:bookmarkStart w:id="61" w:name="étape-2-tu-vas-sur-popquiznew"/>
      <w:r>
        <w:t xml:space="preserve">Étape 2 — Tu vas sur</w:t>
      </w:r>
      <w:r>
        <w:t xml:space="preserve"> </w:t>
      </w:r>
      <w:r>
        <w:rPr>
          <w:rStyle w:val="VerbatimChar"/>
        </w:rPr>
        <w:t xml:space="preserve">/popquiz/new</w:t>
      </w:r>
      <w:bookmarkEnd w:id="61"/>
    </w:p>
    <w:p>
      <w:pPr>
        <w:pStyle w:val="FirstParagraph"/>
      </w:pPr>
      <w:r>
        <w:t xml:space="preserve">Dans ta barre latérale Tiquiz, tu cliques sur</w:t>
      </w:r>
      <w:r>
        <w:t xml:space="preserve"> </w:t>
      </w:r>
      <w:r>
        <w:t xml:space="preserve">“</w:t>
      </w:r>
      <w:r>
        <w:t xml:space="preserve">Popquiz vidéo</w:t>
      </w:r>
      <w:r>
        <w:t xml:space="preserve">”</w:t>
      </w:r>
      <w:r>
        <w:t xml:space="preserve">.</w:t>
      </w:r>
    </w:p>
    <w:p>
      <w:pPr>
        <w:pStyle w:val="Heading3"/>
      </w:pPr>
      <w:bookmarkStart w:id="62" w:name="étape-3-tu-choisis-ta-vidéo"/>
      <w:r>
        <w:t xml:space="preserve">Étape 3 — Tu choisis ta vidéo</w:t>
      </w:r>
      <w:bookmarkEnd w:id="62"/>
    </w:p>
    <w:p>
      <w:pPr>
        <w:pStyle w:val="FirstParagraph"/>
      </w:pPr>
      <w:r>
        <w:t xml:space="preserve">Trois options :</w:t>
      </w:r>
    </w:p>
    <w:p>
      <w:pPr>
        <w:pStyle w:val="BodyText"/>
      </w:pPr>
      <w:r>
        <w:t xml:space="preserve">→</w:t>
      </w:r>
      <w:r>
        <w:t xml:space="preserve"> </w:t>
      </w:r>
      <w:r>
        <w:rPr>
          <w:b/>
        </w:rPr>
        <w:t xml:space="preserve">Lien YouTube</w:t>
      </w:r>
      <w:r>
        <w:t xml:space="preserve"> </w:t>
      </w:r>
      <w:r>
        <w:t xml:space="preserve">: tu colles le lien (le simple lien de la vidéo, comme tu le copies depuis le bouton</w:t>
      </w:r>
      <w:r>
        <w:t xml:space="preserve"> </w:t>
      </w:r>
      <w:r>
        <w:t xml:space="preserve">“</w:t>
      </w:r>
      <w:r>
        <w:t xml:space="preserve">Partager</w:t>
      </w:r>
      <w:r>
        <w:t xml:space="preserve">”</w:t>
      </w:r>
      <w:r>
        <w:t xml:space="preserve"> </w:t>
      </w:r>
      <w:r>
        <w:t xml:space="preserve">de YouTube). Tiquiz récupère automatiquement la miniature et la durée.</w:t>
      </w:r>
    </w:p>
    <w:p>
      <w:pPr>
        <w:pStyle w:val="BodyText"/>
      </w:pPr>
      <w:r>
        <w:t xml:space="preserve">→</w:t>
      </w:r>
      <w:r>
        <w:t xml:space="preserve"> </w:t>
      </w:r>
      <w:r>
        <w:rPr>
          <w:b/>
        </w:rPr>
        <w:t xml:space="preserve">Lien Vimeo</w:t>
      </w:r>
      <w:r>
        <w:t xml:space="preserve"> </w:t>
      </w:r>
      <w:r>
        <w:t xml:space="preserve">: pareil que YouTube.</w:t>
      </w:r>
    </w:p>
    <w:p>
      <w:pPr>
        <w:pStyle w:val="BodyText"/>
      </w:pPr>
      <w:r>
        <w:t xml:space="preserve">→</w:t>
      </w:r>
      <w:r>
        <w:t xml:space="preserve"> </w:t>
      </w:r>
      <w:r>
        <w:rPr>
          <w:b/>
        </w:rPr>
        <w:t xml:space="preserve">Fichier vidéo perso</w:t>
      </w:r>
      <w:r>
        <w:t xml:space="preserve"> </w:t>
      </w:r>
      <w:r>
        <w:t xml:space="preserve">: tu téléverses ta vidéo (jusqu’à 2 Go, format mp4 / mov / webm).</w:t>
      </w:r>
    </w:p>
    <w:p>
      <w:pPr>
        <w:pStyle w:val="Heading3"/>
      </w:pPr>
      <w:bookmarkStart w:id="63" w:name="étape-4-tu-places-tes-moments-quiz"/>
      <w:r>
        <w:t xml:space="preserve">Étape 4 — Tu places tes moments-quiz</w:t>
      </w:r>
      <w:bookmarkEnd w:id="63"/>
    </w:p>
    <w:p>
      <w:pPr>
        <w:pStyle w:val="FirstParagraph"/>
      </w:pPr>
      <w:r>
        <w:t xml:space="preserve">Sur la barre de la vidéo, tu cliques au moment précis où tu veux que ton quiz apparaisse. Tu choisis le quiz dans ta liste. Tu choisis le mode :</w:t>
      </w:r>
    </w:p>
    <w:p>
      <w:pPr>
        <w:pStyle w:val="BodyText"/>
      </w:pPr>
      <w:r>
        <w:t xml:space="preserve">→</w:t>
      </w:r>
      <w:r>
        <w:t xml:space="preserve"> </w:t>
      </w:r>
      <w:r>
        <w:rPr>
          <w:b/>
        </w:rPr>
        <w:t xml:space="preserve">Bloquant</w:t>
      </w:r>
      <w:r>
        <w:t xml:space="preserve"> </w:t>
      </w:r>
      <w:r>
        <w:t xml:space="preserve">: le visiteur DOIT répondre avant de continuer la vidéo</w:t>
      </w:r>
    </w:p>
    <w:p>
      <w:pPr>
        <w:pStyle w:val="BodyText"/>
      </w:pPr>
      <w:r>
        <w:t xml:space="preserve">→</w:t>
      </w:r>
      <w:r>
        <w:t xml:space="preserve"> </w:t>
      </w:r>
      <w:r>
        <w:rPr>
          <w:b/>
        </w:rPr>
        <w:t xml:space="preserve">Optionnel</w:t>
      </w:r>
      <w:r>
        <w:t xml:space="preserve"> </w:t>
      </w:r>
      <w:r>
        <w:t xml:space="preserve">: le visiteur peut sauter le quiz s’il veut</w:t>
      </w:r>
    </w:p>
    <w:p>
      <w:pPr>
        <w:pStyle w:val="BodyText"/>
      </w:pPr>
      <w:r>
        <w:t xml:space="preserve">Tu places autant de moments-quiz que tu veux. Pour une vidéo de 5 minutes, 2 ou 3 quiz fonctionnent bien. Au-delà, c’est trop intrusif.</w:t>
      </w:r>
    </w:p>
    <w:p>
      <w:r>
        <w:pict>
          <v:rect style="width:0;height:1.5pt" o:hralign="center" o:hrstd="t" o:hr="t"/>
        </w:pict>
      </w:r>
    </w:p>
    <w:p>
      <w:pPr>
        <w:pStyle w:val="FirstParagraph"/>
      </w:pPr>
      <w:r>
        <w:t xml:space="preserve">[VISUEL 3 — Capture interface timeline avec moments-quiz à insérer ici]</w:t>
      </w:r>
    </w:p>
    <w:p>
      <w:r>
        <w:pict>
          <v:rect style="width:0;height:1.5pt" o:hralign="center" o:hrstd="t" o:hr="t"/>
        </w:pict>
      </w:r>
    </w:p>
    <w:p>
      <w:pPr>
        <w:pStyle w:val="Heading3"/>
      </w:pPr>
      <w:bookmarkStart w:id="64" w:name="étape-5-tu-publies"/>
      <w:r>
        <w:t xml:space="preserve">Étape 5 — Tu publies</w:t>
      </w:r>
      <w:bookmarkEnd w:id="64"/>
    </w:p>
    <w:p>
      <w:pPr>
        <w:pStyle w:val="FirstParagraph"/>
      </w:pPr>
      <w:r>
        <w:t xml:space="preserve">Tu cliques sur Publier. Tiquiz te donne deux outils :</w:t>
      </w:r>
    </w:p>
    <w:p>
      <w:pPr>
        <w:pStyle w:val="BodyText"/>
      </w:pPr>
      <w:r>
        <w:t xml:space="preserve">→</w:t>
      </w:r>
      <w:r>
        <w:t xml:space="preserve"> </w:t>
      </w:r>
      <w:r>
        <w:rPr>
          <w:b/>
        </w:rPr>
        <w:t xml:space="preserve">Un lien direct</w:t>
      </w:r>
      <w:r>
        <w:t xml:space="preserve"> </w:t>
      </w:r>
      <w:r>
        <w:t xml:space="preserve">à partager :</w:t>
      </w:r>
      <w:r>
        <w:t xml:space="preserve"> </w:t>
      </w:r>
      <w:r>
        <w:rPr>
          <w:rStyle w:val="VerbatimChar"/>
        </w:rPr>
        <w:t xml:space="preserve">tipote.fr/p/mon-popquiz</w:t>
      </w:r>
    </w:p>
    <w:p>
      <w:pPr>
        <w:pStyle w:val="BodyText"/>
      </w:pPr>
      <w:r>
        <w:t xml:space="preserve">→</w:t>
      </w:r>
      <w:r>
        <w:t xml:space="preserve"> </w:t>
      </w:r>
      <w:r>
        <w:rPr>
          <w:b/>
        </w:rPr>
        <w:t xml:space="preserve">Un petit code à coller</w:t>
      </w:r>
      <w:r>
        <w:t xml:space="preserve"> </w:t>
      </w:r>
      <w:r>
        <w:t xml:space="preserve">dans n’importe quelle page (article de blog, page Systeme io, site WordPress)</w:t>
      </w:r>
    </w:p>
    <w:p>
      <w:pPr>
        <w:pStyle w:val="Heading3"/>
      </w:pPr>
      <w:bookmarkStart w:id="65" w:name="étape-6-tu-intègres"/>
      <w:r>
        <w:t xml:space="preserve">Étape 6 — Tu intègres</w:t>
      </w:r>
      <w:bookmarkEnd w:id="65"/>
    </w:p>
    <w:p>
      <w:pPr>
        <w:pStyle w:val="FirstParagraph"/>
      </w:pPr>
      <w:r>
        <w:t xml:space="preserve">Pour ton blog : tu colles le code dans ton article. Pour ta page Systeme io : pareil, dans un bloc HTML. Pour partager directement : tu donnes le lien.</w:t>
      </w:r>
    </w:p>
    <w:p>
      <w:pPr>
        <w:pStyle w:val="Heading3"/>
      </w:pPr>
      <w:bookmarkStart w:id="66" w:name="étape-7-tu-regardes-les-contacts-tomber"/>
      <w:r>
        <w:t xml:space="preserve">Étape 7 — Tu regardes les contacts tomber</w:t>
      </w:r>
      <w:bookmarkEnd w:id="66"/>
    </w:p>
    <w:p>
      <w:pPr>
        <w:pStyle w:val="FirstParagraph"/>
      </w:pPr>
      <w:r>
        <w:t xml:space="preserve">Chaque réponse à un quiz vidéo récupère le contact, le range selon son profil de réponse, et le synchronise automatiquement dans ton Systeme io. Aucun Zapier, aucun Make.</w:t>
      </w:r>
    </w:p>
    <w:p>
      <w:pPr>
        <w:pStyle w:val="BodyText"/>
      </w:pPr>
      <w:r>
        <w:t xml:space="preserve">Compte 24 à 48 heures avant tes premiers contacts si ton trafic est constant. Plus si tu lances le Popquiz sans le partager. Pour accélérer : tu mets le lien dans ta bio Instagram, dans ta signature email, dans une story, dans une newsletter.</w:t>
      </w:r>
    </w:p>
    <w:p>
      <w:r>
        <w:pict>
          <v:rect style="width:0;height:1.5pt" o:hralign="center" o:hrstd="t" o:hr="t"/>
        </w:pict>
      </w:r>
    </w:p>
    <w:p>
      <w:pPr>
        <w:pStyle w:val="Heading2"/>
      </w:pPr>
      <w:bookmarkStart w:id="67" w:name="X55687c8aad61756bf066f47d2d70a51a69e4e35"/>
      <w:r>
        <w:t xml:space="preserve">6. Pourquoi tu paies 10 fois moins avec Tiquiz qu’avec un outil US</w:t>
      </w:r>
      <w:bookmarkEnd w:id="67"/>
    </w:p>
    <w:p>
      <w:pPr>
        <w:pStyle w:val="FirstParagraph"/>
      </w:pPr>
      <w:r>
        <w:t xml:space="preserve">Quand un outil français est nettement moins cher que ses concurrents américains, on se demande où est le piège. J’ai pris le temps de comparer plan par plan. Voici ce que ça donne.</w:t>
      </w:r>
    </w:p>
    <w:tbl>
      <w:tblPr>
        <w:tblStyle w:val="Table"/>
        <w:tblW w:type="pct" w:w="5000.0"/>
        <w:tblLook w:firstRow="1"/>
      </w:tblPr>
      <w:tblGrid>
        <w:gridCol w:w="827"/>
        <w:gridCol w:w="1063"/>
        <w:gridCol w:w="2482"/>
        <w:gridCol w:w="2837"/>
        <w:gridCol w:w="709"/>
      </w:tblGrid>
      <w:tr>
        <w:trPr>
          <w:cnfStyle w:firstRow="1"/>
        </w:trPr>
        <w:tc>
          <w:tcPr>
            <w:tcBorders>
              <w:bottom w:val="single"/>
            </w:tcBorders>
            <w:vAlign w:val="bottom"/>
          </w:tcPr>
          <w:p>
            <w:pPr>
              <w:pStyle w:val="Compact"/>
              <w:jc w:val="left"/>
            </w:pPr>
            <w:r>
              <w:t xml:space="preserve">Outil</w:t>
            </w:r>
          </w:p>
        </w:tc>
        <w:tc>
          <w:tcPr>
            <w:tcBorders>
              <w:bottom w:val="single"/>
            </w:tcBorders>
            <w:vAlign w:val="bottom"/>
          </w:tcPr>
          <w:p>
            <w:pPr>
              <w:pStyle w:val="Compact"/>
              <w:jc w:val="left"/>
            </w:pPr>
            <w:r>
              <w:t xml:space="preserve">Origine</w:t>
            </w:r>
          </w:p>
        </w:tc>
        <w:tc>
          <w:tcPr>
            <w:tcBorders>
              <w:bottom w:val="single"/>
            </w:tcBorders>
            <w:vAlign w:val="bottom"/>
          </w:tcPr>
          <w:p>
            <w:pPr>
              <w:pStyle w:val="Compact"/>
              <w:jc w:val="left"/>
            </w:pPr>
            <w:r>
              <w:t xml:space="preserve">Prix réel par mois</w:t>
            </w:r>
          </w:p>
        </w:tc>
        <w:tc>
          <w:tcPr>
            <w:tcBorders>
              <w:bottom w:val="single"/>
            </w:tcBorders>
            <w:vAlign w:val="bottom"/>
          </w:tcPr>
          <w:p>
            <w:pPr>
              <w:pStyle w:val="Compact"/>
              <w:jc w:val="left"/>
            </w:pPr>
            <w:r>
              <w:t xml:space="preserve">Branchement Systeme io</w:t>
            </w:r>
          </w:p>
        </w:tc>
        <w:tc>
          <w:tcPr>
            <w:tcBorders>
              <w:bottom w:val="single"/>
            </w:tcBorders>
            <w:vAlign w:val="bottom"/>
          </w:tcPr>
          <w:p>
            <w:pPr>
              <w:pStyle w:val="Compact"/>
              <w:jc w:val="left"/>
            </w:pPr>
            <w:r>
              <w:t xml:space="preserve">Note</w:t>
            </w:r>
          </w:p>
        </w:tc>
      </w:tr>
      <w:tr>
        <w:tc>
          <w:p>
            <w:pPr>
              <w:pStyle w:val="Compact"/>
              <w:jc w:val="left"/>
            </w:pPr>
            <w:r>
              <w:rPr>
                <w:b/>
              </w:rPr>
              <w:t xml:space="preserve">Tiquiz Popquiz</w:t>
            </w:r>
          </w:p>
        </w:tc>
        <w:tc>
          <w:p>
            <w:pPr>
              <w:pStyle w:val="Compact"/>
              <w:jc w:val="left"/>
            </w:pPr>
            <w:r>
              <w:t xml:space="preserve">France</w:t>
            </w:r>
          </w:p>
        </w:tc>
        <w:tc>
          <w:p>
            <w:pPr>
              <w:pStyle w:val="Compact"/>
              <w:jc w:val="left"/>
            </w:pPr>
            <w:r>
              <w:t xml:space="preserve">9 €/mois ou 90 €/an</w:t>
            </w:r>
          </w:p>
        </w:tc>
        <w:tc>
          <w:p>
            <w:pPr>
              <w:pStyle w:val="Compact"/>
              <w:jc w:val="left"/>
            </w:pPr>
            <w:r>
              <w:t xml:space="preserve">Oui, en direct</w:t>
            </w:r>
          </w:p>
        </w:tc>
        <w:tc>
          <w:p>
            <w:pPr>
              <w:pStyle w:val="Compact"/>
              <w:jc w:val="left"/>
            </w:pPr>
            <w:r>
              <w:t xml:space="preserve">Le seul outil français branché en direct à Systeme io</w:t>
            </w:r>
          </w:p>
        </w:tc>
      </w:tr>
      <w:tr>
        <w:tc>
          <w:p>
            <w:pPr>
              <w:pStyle w:val="Compact"/>
              <w:jc w:val="left"/>
            </w:pPr>
            <w:r>
              <w:rPr>
                <w:b/>
              </w:rPr>
              <w:t xml:space="preserve">EdPuzzle</w:t>
            </w:r>
          </w:p>
        </w:tc>
        <w:tc>
          <w:p>
            <w:pPr>
              <w:pStyle w:val="Compact"/>
              <w:jc w:val="left"/>
            </w:pPr>
            <w:r>
              <w:t xml:space="preserve">USA</w:t>
            </w:r>
          </w:p>
        </w:tc>
        <w:tc>
          <w:p>
            <w:pPr>
              <w:pStyle w:val="Compact"/>
              <w:jc w:val="left"/>
            </w:pPr>
            <w:r>
              <w:t xml:space="preserve">12,50 $/mois ou gratuit (basique)</w:t>
            </w:r>
          </w:p>
        </w:tc>
        <w:tc>
          <w:p>
            <w:pPr>
              <w:pStyle w:val="Compact"/>
              <w:jc w:val="left"/>
            </w:pPr>
            <w:r>
              <w:t xml:space="preserve">Non (export uniquement)</w:t>
            </w:r>
          </w:p>
        </w:tc>
        <w:tc>
          <w:p>
            <w:pPr>
              <w:pStyle w:val="Compact"/>
              <w:jc w:val="left"/>
            </w:pPr>
            <w:r>
              <w:t xml:space="preserve">Pensé pour l’éducation, pas pour le marketing/leads</w:t>
            </w:r>
          </w:p>
        </w:tc>
      </w:tr>
      <w:tr>
        <w:tc>
          <w:p>
            <w:pPr>
              <w:pStyle w:val="Compact"/>
              <w:jc w:val="left"/>
            </w:pPr>
            <w:r>
              <w:rPr>
                <w:b/>
              </w:rPr>
              <w:t xml:space="preserve">H5P</w:t>
            </w:r>
          </w:p>
        </w:tc>
        <w:tc>
          <w:p>
            <w:pPr>
              <w:pStyle w:val="Compact"/>
              <w:jc w:val="left"/>
            </w:pPr>
            <w:r>
              <w:t xml:space="preserve">Norvège</w:t>
            </w:r>
          </w:p>
        </w:tc>
        <w:tc>
          <w:p>
            <w:pPr>
              <w:pStyle w:val="Compact"/>
              <w:jc w:val="left"/>
            </w:pPr>
            <w:r>
              <w:t xml:space="preserve">Gratuit (open source)</w:t>
            </w:r>
          </w:p>
        </w:tc>
        <w:tc>
          <w:p>
            <w:pPr>
              <w:pStyle w:val="Compact"/>
              <w:jc w:val="left"/>
            </w:pPr>
            <w:r>
              <w:t xml:space="preserve">Non</w:t>
            </w:r>
          </w:p>
        </w:tc>
        <w:tc>
          <w:p>
            <w:pPr>
              <w:pStyle w:val="Compact"/>
              <w:jc w:val="left"/>
            </w:pPr>
            <w:r>
              <w:t xml:space="preserve">Très puissant mais nécessite WordPress / Drupal et un peu de technique</w:t>
            </w:r>
          </w:p>
        </w:tc>
      </w:tr>
      <w:tr>
        <w:tc>
          <w:p>
            <w:pPr>
              <w:pStyle w:val="Compact"/>
              <w:jc w:val="left"/>
            </w:pPr>
            <w:r>
              <w:rPr>
                <w:b/>
              </w:rPr>
              <w:t xml:space="preserve">Mindstamp</w:t>
            </w:r>
          </w:p>
        </w:tc>
        <w:tc>
          <w:p>
            <w:pPr>
              <w:pStyle w:val="Compact"/>
              <w:jc w:val="left"/>
            </w:pPr>
            <w:r>
              <w:t xml:space="preserve">USA</w:t>
            </w:r>
          </w:p>
        </w:tc>
        <w:tc>
          <w:p>
            <w:pPr>
              <w:pStyle w:val="Compact"/>
              <w:jc w:val="left"/>
            </w:pPr>
            <w:r>
              <w:t xml:space="preserve">25 $/mois</w:t>
            </w:r>
          </w:p>
        </w:tc>
        <w:tc>
          <w:p>
            <w:pPr>
              <w:pStyle w:val="Compact"/>
              <w:jc w:val="left"/>
            </w:pPr>
            <w:r>
              <w:t xml:space="preserve">Non</w:t>
            </w:r>
          </w:p>
        </w:tc>
        <w:tc>
          <w:p>
            <w:pPr>
              <w:pStyle w:val="Compact"/>
              <w:jc w:val="left"/>
            </w:pPr>
            <w:r>
              <w:t xml:space="preserve">Beaucoup de fonctionnalités, mais cher et anglais</w:t>
            </w:r>
          </w:p>
        </w:tc>
      </w:tr>
      <w:tr>
        <w:tc>
          <w:p>
            <w:pPr>
              <w:pStyle w:val="Compact"/>
              <w:jc w:val="left"/>
            </w:pPr>
            <w:r>
              <w:rPr>
                <w:b/>
              </w:rPr>
              <w:t xml:space="preserve">Vimeo Interactive</w:t>
            </w:r>
          </w:p>
        </w:tc>
        <w:tc>
          <w:p>
            <w:pPr>
              <w:pStyle w:val="Compact"/>
              <w:jc w:val="left"/>
            </w:pPr>
            <w:r>
              <w:t xml:space="preserve">USA</w:t>
            </w:r>
          </w:p>
        </w:tc>
        <w:tc>
          <w:p>
            <w:pPr>
              <w:pStyle w:val="Compact"/>
              <w:jc w:val="left"/>
            </w:pPr>
            <w:r>
              <w:t xml:space="preserve">25 $/mois (plan Pro)</w:t>
            </w:r>
          </w:p>
        </w:tc>
        <w:tc>
          <w:p>
            <w:pPr>
              <w:pStyle w:val="Compact"/>
              <w:jc w:val="left"/>
            </w:pPr>
            <w:r>
              <w:t xml:space="preserve">Non</w:t>
            </w:r>
          </w:p>
        </w:tc>
        <w:tc>
          <w:p>
            <w:pPr>
              <w:pStyle w:val="Compact"/>
              <w:jc w:val="left"/>
            </w:pPr>
            <w:r>
              <w:t xml:space="preserve">Limité aux vidéos hébergées sur Vimeo</w:t>
            </w:r>
          </w:p>
        </w:tc>
      </w:tr>
      <w:tr>
        <w:tc>
          <w:p>
            <w:pPr>
              <w:pStyle w:val="Compact"/>
              <w:jc w:val="left"/>
            </w:pPr>
            <w:r>
              <w:rPr>
                <w:b/>
              </w:rPr>
              <w:t xml:space="preserve">Wistia Soapbox</w:t>
            </w:r>
          </w:p>
        </w:tc>
        <w:tc>
          <w:p>
            <w:pPr>
              <w:pStyle w:val="Compact"/>
              <w:jc w:val="left"/>
            </w:pPr>
            <w:r>
              <w:t xml:space="preserve">USA</w:t>
            </w:r>
          </w:p>
        </w:tc>
        <w:tc>
          <w:p>
            <w:pPr>
              <w:pStyle w:val="Compact"/>
              <w:jc w:val="left"/>
            </w:pPr>
            <w:r>
              <w:t xml:space="preserve">99 $/mois</w:t>
            </w:r>
          </w:p>
        </w:tc>
        <w:tc>
          <w:p>
            <w:pPr>
              <w:pStyle w:val="Compact"/>
              <w:jc w:val="left"/>
            </w:pPr>
            <w:r>
              <w:t xml:space="preserve">Non</w:t>
            </w:r>
          </w:p>
        </w:tc>
        <w:tc>
          <w:p>
            <w:pPr>
              <w:pStyle w:val="Compact"/>
              <w:jc w:val="left"/>
            </w:pPr>
            <w:r>
              <w:t xml:space="preserve">Pour le B2B premium, pas pour les solopreneurs</w:t>
            </w:r>
          </w:p>
        </w:tc>
      </w:tr>
    </w:tbl>
    <w:p>
      <w:r>
        <w:pict>
          <v:rect style="width:0;height:1.5pt" o:hralign="center" o:hrstd="t" o:hr="t"/>
        </w:pict>
      </w:r>
    </w:p>
    <w:p>
      <w:pPr>
        <w:pStyle w:val="FirstParagraph"/>
      </w:pPr>
      <w:r>
        <w:t xml:space="preserve">[VISUEL 4 — Tableau comparatif outils en infographie à insérer ici]</w:t>
      </w:r>
    </w:p>
    <w:p>
      <w:r>
        <w:pict>
          <v:rect style="width:0;height:1.5pt" o:hralign="center" o:hrstd="t" o:hr="t"/>
        </w:pict>
      </w:r>
    </w:p>
    <w:p>
      <w:pPr>
        <w:pStyle w:val="FirstParagraph"/>
      </w:pPr>
      <w:r>
        <w:t xml:space="preserve">Sur 5 ans, voilà ce que ça donne en cumul :</w:t>
      </w:r>
    </w:p>
    <w:p>
      <w:pPr>
        <w:pStyle w:val="BodyText"/>
      </w:pPr>
      <w:r>
        <w:t xml:space="preserve">→ Wistia Soapbox + Zapier (pour brancher Systeme io) : environ</w:t>
      </w:r>
      <w:r>
        <w:t xml:space="preserve"> </w:t>
      </w:r>
      <w:r>
        <w:rPr>
          <w:b/>
        </w:rPr>
        <w:t xml:space="preserve">6 800 €</w:t>
      </w:r>
    </w:p>
    <w:p>
      <w:pPr>
        <w:pStyle w:val="BodyText"/>
      </w:pPr>
      <w:r>
        <w:t xml:space="preserve">→ Mindstamp + Zapier : environ</w:t>
      </w:r>
      <w:r>
        <w:t xml:space="preserve"> </w:t>
      </w:r>
      <w:r>
        <w:rPr>
          <w:b/>
        </w:rPr>
        <w:t xml:space="preserve">2 800 €</w:t>
      </w:r>
    </w:p>
    <w:p>
      <w:pPr>
        <w:pStyle w:val="BodyText"/>
      </w:pPr>
      <w:r>
        <w:t xml:space="preserve">→ Vimeo Interactive + Zapier : environ</w:t>
      </w:r>
      <w:r>
        <w:t xml:space="preserve"> </w:t>
      </w:r>
      <w:r>
        <w:rPr>
          <w:b/>
        </w:rPr>
        <w:t xml:space="preserve">2 800 €</w:t>
      </w:r>
    </w:p>
    <w:p>
      <w:pPr>
        <w:pStyle w:val="BodyText"/>
      </w:pPr>
      <w:r>
        <w:t xml:space="preserve">→ EdPuzzle Pro + Zapier : environ</w:t>
      </w:r>
      <w:r>
        <w:t xml:space="preserve"> </w:t>
      </w:r>
      <w:r>
        <w:rPr>
          <w:b/>
        </w:rPr>
        <w:t xml:space="preserve">1 800 €</w:t>
      </w:r>
    </w:p>
    <w:p>
      <w:pPr>
        <w:pStyle w:val="BodyText"/>
      </w:pPr>
      <w:r>
        <w:t xml:space="preserve">→ Tiquiz Annuel :</w:t>
      </w:r>
      <w:r>
        <w:t xml:space="preserve"> </w:t>
      </w:r>
      <w:r>
        <w:rPr>
          <w:b/>
        </w:rPr>
        <w:t xml:space="preserve">450 €</w:t>
      </w:r>
    </w:p>
    <w:p>
      <w:pPr>
        <w:pStyle w:val="BodyText"/>
      </w:pPr>
      <w:r>
        <w:t xml:space="preserve">La différence vient du fait que Tiquiz est codé avec l’IA, sans dépendre d’un dev externe coûteux, par une fondatrice française qui voulait l’outil simple qui n’existait pas. Les économies de structure passent dans le prix utilisateur. C’est aussi simple que ça.</w:t>
      </w:r>
    </w:p>
    <w:p>
      <w:pPr>
        <w:pStyle w:val="BodyText"/>
      </w:pPr>
      <w:r>
        <w:t xml:space="preserve">Et le seul outil de cette liste qui est branché en direct à Systeme io, c’est Tiquiz. Les autres, tu paies en plus Zapier ou Make pour faire le pont (entre 19 € et 49 €/mois).</w:t>
      </w:r>
    </w:p>
    <w:p>
      <w:r>
        <w:pict>
          <v:rect style="width:0;height:1.5pt" o:hralign="center" o:hrstd="t" o:hr="t"/>
        </w:pict>
      </w:r>
    </w:p>
    <w:p>
      <w:pPr>
        <w:pStyle w:val="Heading2"/>
      </w:pPr>
      <w:bookmarkStart w:id="68" w:name="X16a8caaedbe10db1a909261db6bed5aa16e3d21"/>
      <w:r>
        <w:t xml:space="preserve">7. Les 10 questions qui reviennent (et les réponses cash)</w:t>
      </w:r>
      <w:bookmarkEnd w:id="68"/>
    </w:p>
    <w:p>
      <w:pPr>
        <w:pStyle w:val="Heading3"/>
      </w:pPr>
      <w:bookmarkStart w:id="69" w:name="Xb9767d865718140520a24815ecb8de9610c4d19"/>
      <w:r>
        <w:t xml:space="preserve">1. Est-ce vraiment légal de glisser un quiz dans une vidéo YouTube ?</w:t>
      </w:r>
      <w:bookmarkEnd w:id="69"/>
    </w:p>
    <w:p>
      <w:pPr>
        <w:pStyle w:val="FirstParagraph"/>
      </w:pPr>
      <w:r>
        <w:t xml:space="preserve">Oui. Tu ne voles rien. La vidéo reste sur YouTube, son auteur garde tous ses spectateurs et tout ce que ça lui rapporte. Toi, tu glisses juste ton quiz par-dessus, comme un marque-page dans un livre prêté. Le livre est à son auteur. Le marque-page est à toi. Personne ne perd, tout le monde gagne.</w:t>
      </w:r>
    </w:p>
    <w:p>
      <w:pPr>
        <w:pStyle w:val="Heading3"/>
      </w:pPr>
      <w:bookmarkStart w:id="70" w:name="X9b70b320e8c8c7947edfd0b6801b56b14725a26"/>
      <w:r>
        <w:t xml:space="preserve">2. Le créateur de la vidéo perd-il quelque chose ?</w:t>
      </w:r>
      <w:bookmarkEnd w:id="70"/>
    </w:p>
    <w:p>
      <w:pPr>
        <w:pStyle w:val="FirstParagraph"/>
      </w:pPr>
      <w:r>
        <w:t xml:space="preserve">Non. Ses vues sont comptées normalement, ce qu’il gagne avec sa vidéo aussi, son rang dans Google YouTube aussi. Tu ne fais que récupérer tes contacts en plus de son audience.</w:t>
      </w:r>
    </w:p>
    <w:p>
      <w:pPr>
        <w:pStyle w:val="Heading3"/>
      </w:pPr>
      <w:bookmarkStart w:id="71" w:name="X1f859a34fbad234d8c00901528d011a57483f2d"/>
      <w:r>
        <w:t xml:space="preserve">3. Combien de quiz je peux placer sur une vidéo ?</w:t>
      </w:r>
      <w:bookmarkEnd w:id="71"/>
    </w:p>
    <w:p>
      <w:pPr>
        <w:pStyle w:val="FirstParagraph"/>
      </w:pPr>
      <w:r>
        <w:t xml:space="preserve">Autant que tu veux. Pour une vidéo de 5 minutes, 2 ou 3 quiz fonctionnent bien. Pour une vidéo de 30 minutes (style replay de webinaire), 4 à 6 quiz placés stratégiquement. Au-delà, c’est trop intrusif et tes spectateurs vont fuir.</w:t>
      </w:r>
    </w:p>
    <w:p>
      <w:pPr>
        <w:pStyle w:val="Heading3"/>
      </w:pPr>
      <w:bookmarkStart w:id="72" w:name="X9b5ee9b970d68b3d635f4b70459a803efe80aff"/>
      <w:r>
        <w:t xml:space="preserve">4. Puis-je rendre les quiz obligatoires ou optionnels ?</w:t>
      </w:r>
      <w:bookmarkEnd w:id="72"/>
    </w:p>
    <w:p>
      <w:pPr>
        <w:pStyle w:val="FirstParagraph"/>
      </w:pPr>
      <w:r>
        <w:t xml:space="preserve">Les deux. À chaque moment-quiz, tu choisis le mode bloquant (le visiteur DOIT répondre avant de continuer) ou optionnel (il peut sauter). Le mode bloquant convertit plus, mais frustre certains. À tester selon ton audience.</w:t>
      </w:r>
    </w:p>
    <w:p>
      <w:pPr>
        <w:pStyle w:val="Heading3"/>
      </w:pPr>
      <w:bookmarkStart w:id="73" w:name="comment-je-récupère-les-contacts"/>
      <w:r>
        <w:t xml:space="preserve">5. Comment je récupère les contacts ?</w:t>
      </w:r>
      <w:bookmarkEnd w:id="73"/>
    </w:p>
    <w:p>
      <w:pPr>
        <w:pStyle w:val="FirstParagraph"/>
      </w:pPr>
      <w:r>
        <w:t xml:space="preserve">Chaque réponse au quiz récupère l’email + le profil + les réponses. Le contact est rangé dans ton Systeme io en temps réel, et déclenche les actions que tu as configurées (envoi de mail, ajout à une formation, ajout à une communauté).</w:t>
      </w:r>
    </w:p>
    <w:p>
      <w:pPr>
        <w:pStyle w:val="Heading3"/>
      </w:pPr>
      <w:bookmarkStart w:id="74" w:name="popquiz-est-inclus-dans-le-plan-gratuit"/>
      <w:r>
        <w:t xml:space="preserve">6. Popquiz est inclus dans le plan gratuit ?</w:t>
      </w:r>
      <w:bookmarkEnd w:id="74"/>
    </w:p>
    <w:p>
      <w:pPr>
        <w:pStyle w:val="FirstParagraph"/>
      </w:pPr>
      <w:r>
        <w:t xml:space="preserve">Oui. Le plan gratuit Tiquiz inclut 1 Popquiz, avec 10 réponses par mois. Suffisant pour tester le concept sur une vidéo et voir si la mécanique fonctionne sur ton audience. Tu passes en illimité à 9 €/mois quand tu es convaincu·e.</w:t>
      </w:r>
    </w:p>
    <w:p>
      <w:pPr>
        <w:pStyle w:val="Heading3"/>
      </w:pPr>
      <w:bookmarkStart w:id="75" w:name="quel-format-vidéo-je-peux-utiliser"/>
      <w:r>
        <w:t xml:space="preserve">7. Quel format vidéo je peux utiliser ?</w:t>
      </w:r>
      <w:bookmarkEnd w:id="75"/>
    </w:p>
    <w:p>
      <w:pPr>
        <w:pStyle w:val="FirstParagraph"/>
      </w:pPr>
      <w:r>
        <w:t xml:space="preserve">Lien YouTube, lien Vimeo, ou fichier vidéo perso (jusqu’à 2 Go, format mp4 / mov / webm). Les liens vers d’autres plateformes (Wistia, Loom, TikTok) ne sont pas supportés actuellement.</w:t>
      </w:r>
    </w:p>
    <w:p>
      <w:pPr>
        <w:pStyle w:val="Heading3"/>
      </w:pPr>
      <w:bookmarkStart w:id="76" w:name="le-code-tiquiz-marche-sur-systeme-io"/>
      <w:r>
        <w:t xml:space="preserve">8. Le code Tiquiz marche sur Systeme io ?</w:t>
      </w:r>
      <w:bookmarkEnd w:id="76"/>
    </w:p>
    <w:p>
      <w:pPr>
        <w:pStyle w:val="FirstParagraph"/>
      </w:pPr>
      <w:r>
        <w:t xml:space="preserve">Oui. Tu prends le petit code que Tiquiz te donne, tu le colles dans un bloc</w:t>
      </w:r>
      <w:r>
        <w:t xml:space="preserve"> </w:t>
      </w:r>
      <w:r>
        <w:t xml:space="preserve">“</w:t>
      </w:r>
      <w:r>
        <w:t xml:space="preserve">Code HTML personnalisé</w:t>
      </w:r>
      <w:r>
        <w:t xml:space="preserve">”</w:t>
      </w:r>
      <w:r>
        <w:t xml:space="preserve"> </w:t>
      </w:r>
      <w:r>
        <w:t xml:space="preserve">dans Systeme io, et le Popquiz s’affiche dans ta page comme s’il était natif.</w:t>
      </w:r>
    </w:p>
    <w:p>
      <w:pPr>
        <w:pStyle w:val="Heading3"/>
      </w:pPr>
      <w:bookmarkStart w:id="77" w:name="le-quiz-sadapte-au-branding-de-mon-site"/>
      <w:r>
        <w:t xml:space="preserve">9. Le quiz s’adapte au branding de mon site ?</w:t>
      </w:r>
      <w:bookmarkEnd w:id="77"/>
    </w:p>
    <w:p>
      <w:pPr>
        <w:pStyle w:val="FirstParagraph"/>
      </w:pPr>
      <w:r>
        <w:t xml:space="preserve">Oui. Le branding de ton compte Tiquiz (logo, couleurs, police Google) s’applique automatiquement au quiz superposé. L’intégration visuelle est cohérente avec ton site, sans que tu aies à toucher au CSS.</w:t>
      </w:r>
    </w:p>
    <w:p>
      <w:pPr>
        <w:pStyle w:val="Heading3"/>
      </w:pPr>
      <w:bookmarkStart w:id="78" w:name="et-sur-mobile-ça-marche"/>
      <w:r>
        <w:t xml:space="preserve">10. Et sur mobile ça marche ?</w:t>
      </w:r>
      <w:bookmarkEnd w:id="78"/>
    </w:p>
    <w:p>
      <w:pPr>
        <w:pStyle w:val="FirstParagraph"/>
      </w:pPr>
      <w:r>
        <w:t xml:space="preserve">Oui. Le quiz superposé s’adapte à la taille de l’écran, sur ordinateur comme sur téléphone. Le format vidéo reste fluide, le quiz s’affiche en plein écran sur mobile pour ne pas être coupé.</w:t>
      </w:r>
    </w:p>
    <w:p>
      <w:r>
        <w:pict>
          <v:rect style="width:0;height:1.5pt" o:hralign="center" o:hrstd="t" o:hr="t"/>
        </w:pict>
      </w:r>
    </w:p>
    <w:p>
      <w:pPr>
        <w:pStyle w:val="Heading2"/>
      </w:pPr>
      <w:bookmarkStart w:id="79" w:name="à-toi-de-jouer"/>
      <w:r>
        <w:t xml:space="preserve">8. À toi de jouer</w:t>
      </w:r>
      <w:bookmarkEnd w:id="79"/>
    </w:p>
    <w:p>
      <w:pPr>
        <w:pStyle w:val="FirstParagraph"/>
      </w:pPr>
      <w:r>
        <w:t xml:space="preserve">Tu as maintenant les bases pour transformer une vidéo passive (la tienne ou celle d’un autre) en machine à contacts triés.</w:t>
      </w:r>
    </w:p>
    <w:p>
      <w:pPr>
        <w:pStyle w:val="BodyText"/>
      </w:pPr>
      <w:r>
        <w:t xml:space="preserve">Ce qu’il te reste à faire :</w:t>
      </w:r>
    </w:p>
    <w:p>
      <w:pPr>
        <w:pStyle w:val="BodyText"/>
      </w:pPr>
      <w:r>
        <w:t xml:space="preserve">→ Identifie une vidéo qui parle à ton audience (5 minutes max pour démarrer)</w:t>
      </w:r>
    </w:p>
    <w:p>
      <w:pPr>
        <w:pStyle w:val="BodyText"/>
      </w:pPr>
      <w:r>
        <w:t xml:space="preserve">→ Réfléchis à 1-2 questions que tu veux poser à ton spectateur</w:t>
      </w:r>
    </w:p>
    <w:p>
      <w:pPr>
        <w:pStyle w:val="BodyText"/>
      </w:pPr>
      <w:r>
        <w:t xml:space="preserve">→ Crée ton compte Tiquiz (gratuit, 1 Popquiz inclus pour tester)</w:t>
      </w:r>
    </w:p>
    <w:p>
      <w:pPr>
        <w:pStyle w:val="BodyText"/>
      </w:pPr>
      <w:r>
        <w:t xml:space="preserve">→ Génère ton quiz avec l’IA en 30 secondes</w:t>
      </w:r>
    </w:p>
    <w:p>
      <w:pPr>
        <w:pStyle w:val="BodyText"/>
      </w:pPr>
      <w:r>
        <w:t xml:space="preserve">→ Place le moment-quiz sur la vidéo</w:t>
      </w:r>
    </w:p>
    <w:p>
      <w:pPr>
        <w:pStyle w:val="BodyText"/>
      </w:pPr>
      <w:r>
        <w:t xml:space="preserve">→ Publie, colle le code sur ton blog ou ta page Systeme io</w:t>
      </w:r>
    </w:p>
    <w:p>
      <w:pPr>
        <w:pStyle w:val="BodyText"/>
      </w:pPr>
      <w:r>
        <w:t xml:space="preserve">→ Regarde les contacts tomber</w:t>
      </w:r>
    </w:p>
    <w:p>
      <w:pPr>
        <w:pStyle w:val="BodyText"/>
      </w:pPr>
      <w:r>
        <w:t xml:space="preserve">Compte 30 minutes pour ton premier Popquiz. Une demi-heure pour passer de</w:t>
      </w:r>
      <w:r>
        <w:t xml:space="preserve"> </w:t>
      </w:r>
      <w:r>
        <w:t xml:space="preserve">“</w:t>
      </w:r>
      <w:r>
        <w:t xml:space="preserve">j’ai une vidéo qui dort</w:t>
      </w:r>
      <w:r>
        <w:t xml:space="preserve">”</w:t>
      </w:r>
      <w:r>
        <w:t xml:space="preserve"> </w:t>
      </w:r>
      <w:r>
        <w:t xml:space="preserve">à</w:t>
      </w:r>
      <w:r>
        <w:t xml:space="preserve"> </w:t>
      </w:r>
      <w:r>
        <w:t xml:space="preserve">“</w:t>
      </w:r>
      <w:r>
        <w:t xml:space="preserve">j’ai une machine à contacts qui tourne sans moi</w:t>
      </w:r>
      <w:r>
        <w:t xml:space="preserve">”</w:t>
      </w:r>
      <w:r>
        <w:t xml:space="preserve">.</w:t>
      </w:r>
    </w:p>
    <w:p>
      <w:r>
        <w:pict>
          <v:rect style="width:0;height:1.5pt" o:hralign="center" o:hrstd="t" o:hr="t"/>
        </w:pict>
      </w:r>
    </w:p>
    <w:p>
      <w:pPr>
        <w:pStyle w:val="FirstParagraph"/>
      </w:pPr>
      <w:r>
        <w:t xml:space="preserve">[VISUEL 5 — CTA final avec bouton Tiquiz à insérer ici]</w:t>
      </w:r>
    </w:p>
    <w:p>
      <w:r>
        <w:pict>
          <v:rect style="width:0;height:1.5pt" o:hralign="center" o:hrstd="t" o:hr="t"/>
        </w:pict>
      </w:r>
    </w:p>
    <w:p>
      <w:pPr>
        <w:pStyle w:val="FirstParagraph"/>
      </w:pPr>
      <w:hyperlink r:id="rId26">
        <w:r>
          <w:rPr>
            <w:rStyle w:val="Hyperlink"/>
            <w:b/>
          </w:rPr>
          <w:t xml:space="preserve">Je crée mon premier Popquiz gratuitement →</w:t>
        </w:r>
      </w:hyperlink>
    </w:p>
    <w:p>
      <w:r>
        <w:pict>
          <v:rect style="width:0;height:1.5pt" o:hralign="center" o:hrstd="t" o:hr="t"/>
        </w:pict>
      </w:r>
    </w:p>
    <w:p>
      <w:pPr>
        <w:pStyle w:val="FirstParagraph"/>
      </w:pPr>
      <w:r>
        <w:rPr>
          <w:b/>
        </w:rPr>
        <w:t xml:space="preserve">À propos de l’auteure :</w:t>
      </w:r>
      <w:r>
        <w:t xml:space="preserve"> </w:t>
      </w:r>
      <w:r>
        <w:t xml:space="preserve">Béné, fondatrice de Tiquiz et Tipote. Codeuse avec l’IA. J’ai construit Tiquiz parce que mon audience me demandait depuis longtemps un outil de quiz simple, branché direct à Systeme io. Le voilà. Blog :</w:t>
      </w:r>
      <w:r>
        <w:t xml:space="preserve"> </w:t>
      </w:r>
      <w:hyperlink r:id="rId80">
        <w:r>
          <w:rPr>
            <w:rStyle w:val="Hyperlink"/>
          </w:rPr>
          <w:t xml:space="preserve">blagardette.com</w:t>
        </w:r>
      </w:hyperlink>
      <w:r>
        <w:t xml:space="preserve">.</w:t>
      </w:r>
    </w:p>
    <w:p>
      <w:pPr>
        <w:pStyle w:val="Heading1"/>
      </w:pPr>
      <w:bookmarkStart w:id="81" w:name="Xb8a3b31e4ad3a23cef47c6b15ec1930d4b2f49a"/>
      <w:r>
        <w:t xml:space="preserve">🛠️ Bloc technique pour la mise en ligne (à coller dans Systeme io)</w:t>
      </w:r>
      <w:bookmarkEnd w:id="81"/>
    </w:p>
    <w:p>
      <w:pPr>
        <w:pStyle w:val="Heading2"/>
      </w:pPr>
      <w:bookmarkStart w:id="82" w:name="title-max-60-caractères"/>
      <w:r>
        <w:t xml:space="preserve">Title (max 60 caractères)</w:t>
      </w:r>
      <w:bookmarkEnd w:id="82"/>
    </w:p>
    <w:p>
      <w:pPr>
        <w:pStyle w:val="FirstParagraph"/>
      </w:pPr>
      <w:r>
        <w:t xml:space="preserve">Quiz vidéo : transforme YouTube en machine à leads (Popquiz)</w:t>
      </w:r>
    </w:p>
    <w:p>
      <w:pPr>
        <w:pStyle w:val="BodyText"/>
      </w:pPr>
      <w:r>
        <w:rPr>
          <w:i/>
        </w:rPr>
        <w:t xml:space="preserve">(58 caractères)</w:t>
      </w:r>
    </w:p>
    <w:p>
      <w:pPr>
        <w:pStyle w:val="Heading2"/>
      </w:pPr>
      <w:bookmarkStart w:id="83" w:name="meta-description-max-155-caractères"/>
      <w:r>
        <w:t xml:space="preserve">Meta description (max 155 caractères)</w:t>
      </w:r>
      <w:bookmarkEnd w:id="83"/>
    </w:p>
    <w:p>
      <w:pPr>
        <w:pStyle w:val="FirstParagraph"/>
      </w:pPr>
      <w:r>
        <w:t xml:space="preserve">Le quiz vidéo capture 4 fois plus de contacts que la vidéo classique. Méthode complète pour glisser un quiz dans n’importe quelle vidéo YouTube.</w:t>
      </w:r>
    </w:p>
    <w:p>
      <w:pPr>
        <w:pStyle w:val="BodyText"/>
      </w:pPr>
      <w:r>
        <w:rPr>
          <w:i/>
        </w:rPr>
        <w:t xml:space="preserve">(154 caractères)</w:t>
      </w:r>
    </w:p>
    <w:p>
      <w:pPr>
        <w:pStyle w:val="Heading2"/>
      </w:pPr>
      <w:bookmarkStart w:id="84" w:name="slug-url"/>
      <w:r>
        <w:t xml:space="preserve">Slug (URL)</w:t>
      </w:r>
      <w:bookmarkEnd w:id="84"/>
    </w:p>
    <w:p>
      <w:pPr>
        <w:pStyle w:val="FirstParagraph"/>
      </w:pPr>
      <w:r>
        <w:rPr>
          <w:rStyle w:val="VerbatimChar"/>
        </w:rPr>
        <w:t xml:space="preserve">/quiz-video-popquiz</w:t>
      </w:r>
    </w:p>
    <w:p>
      <w:pPr>
        <w:pStyle w:val="BodyText"/>
      </w:pPr>
      <w:r>
        <w:t xml:space="preserve">URL complète :</w:t>
      </w:r>
      <w:r>
        <w:t xml:space="preserve"> </w:t>
      </w:r>
      <w:r>
        <w:rPr>
          <w:rStyle w:val="VerbatimChar"/>
        </w:rPr>
        <w:t xml:space="preserve">https://www.tipote.fr/quiz-video-popquiz</w:t>
      </w:r>
    </w:p>
    <w:p>
      <w:pPr>
        <w:pStyle w:val="Heading2"/>
      </w:pPr>
      <w:bookmarkStart w:id="85" w:name="mots-clés-ciblés-longue-traîne-fr"/>
      <w:r>
        <w:t xml:space="preserve">Mots-clés ciblés (longue traîne FR)</w:t>
      </w:r>
      <w:bookmarkEnd w:id="85"/>
    </w:p>
    <w:p>
      <w:pPr>
        <w:numPr>
          <w:ilvl w:val="0"/>
          <w:numId w:val="1002"/>
        </w:numPr>
        <w:pStyle w:val="Compact"/>
      </w:pPr>
      <w:r>
        <w:t xml:space="preserve">quiz vidéo</w:t>
      </w:r>
    </w:p>
    <w:p>
      <w:pPr>
        <w:numPr>
          <w:ilvl w:val="0"/>
          <w:numId w:val="1002"/>
        </w:numPr>
        <w:pStyle w:val="Compact"/>
      </w:pPr>
      <w:r>
        <w:t xml:space="preserve">quiz vidéo interactif</w:t>
      </w:r>
    </w:p>
    <w:p>
      <w:pPr>
        <w:numPr>
          <w:ilvl w:val="0"/>
          <w:numId w:val="1002"/>
        </w:numPr>
        <w:pStyle w:val="Compact"/>
      </w:pPr>
      <w:r>
        <w:t xml:space="preserve">popquiz</w:t>
      </w:r>
    </w:p>
    <w:p>
      <w:pPr>
        <w:numPr>
          <w:ilvl w:val="0"/>
          <w:numId w:val="1002"/>
        </w:numPr>
        <w:pStyle w:val="Compact"/>
      </w:pPr>
      <w:r>
        <w:t xml:space="preserve">quiz YouTube</w:t>
      </w:r>
    </w:p>
    <w:p>
      <w:pPr>
        <w:numPr>
          <w:ilvl w:val="0"/>
          <w:numId w:val="1002"/>
        </w:numPr>
        <w:pStyle w:val="Compact"/>
      </w:pPr>
      <w:r>
        <w:t xml:space="preserve">quiz dans une vidéo</w:t>
      </w:r>
    </w:p>
    <w:p>
      <w:pPr>
        <w:numPr>
          <w:ilvl w:val="0"/>
          <w:numId w:val="1002"/>
        </w:numPr>
        <w:pStyle w:val="Compact"/>
      </w:pPr>
      <w:r>
        <w:t xml:space="preserve">intégrer quiz vidéo</w:t>
      </w:r>
    </w:p>
    <w:p>
      <w:pPr>
        <w:numPr>
          <w:ilvl w:val="0"/>
          <w:numId w:val="1002"/>
        </w:numPr>
        <w:pStyle w:val="Compact"/>
      </w:pPr>
      <w:r>
        <w:t xml:space="preserve">vidéo interactive marketing</w:t>
      </w:r>
    </w:p>
    <w:p>
      <w:pPr>
        <w:numPr>
          <w:ilvl w:val="0"/>
          <w:numId w:val="1002"/>
        </w:numPr>
        <w:pStyle w:val="Compact"/>
      </w:pPr>
      <w:r>
        <w:t xml:space="preserve">quiz vidéo lead magnet</w:t>
      </w:r>
    </w:p>
    <w:p>
      <w:pPr>
        <w:numPr>
          <w:ilvl w:val="0"/>
          <w:numId w:val="1002"/>
        </w:numPr>
        <w:pStyle w:val="Compact"/>
      </w:pPr>
      <w:r>
        <w:t xml:space="preserve">quiz vidéo Systeme io</w:t>
      </w:r>
    </w:p>
    <w:p>
      <w:pPr>
        <w:numPr>
          <w:ilvl w:val="0"/>
          <w:numId w:val="1002"/>
        </w:numPr>
        <w:pStyle w:val="Compact"/>
      </w:pPr>
      <w:r>
        <w:t xml:space="preserve">alternative EdPuzzle français</w:t>
      </w:r>
    </w:p>
    <w:p>
      <w:pPr>
        <w:numPr>
          <w:ilvl w:val="0"/>
          <w:numId w:val="1002"/>
        </w:numPr>
        <w:pStyle w:val="Compact"/>
      </w:pPr>
      <w:r>
        <w:t xml:space="preserve">alternative H5P solopreneur</w:t>
      </w:r>
    </w:p>
    <w:p>
      <w:pPr>
        <w:numPr>
          <w:ilvl w:val="0"/>
          <w:numId w:val="1002"/>
        </w:numPr>
        <w:pStyle w:val="Compact"/>
      </w:pPr>
      <w:r>
        <w:t xml:space="preserve">transformer vidéo YouTube en quiz</w:t>
      </w:r>
    </w:p>
    <w:p>
      <w:pPr>
        <w:numPr>
          <w:ilvl w:val="0"/>
          <w:numId w:val="1002"/>
        </w:numPr>
        <w:pStyle w:val="Compact"/>
      </w:pPr>
      <w:r>
        <w:t xml:space="preserve">quiz formation vidéo</w:t>
      </w:r>
    </w:p>
    <w:p>
      <w:pPr>
        <w:numPr>
          <w:ilvl w:val="0"/>
          <w:numId w:val="1002"/>
        </w:numPr>
        <w:pStyle w:val="Compact"/>
      </w:pPr>
      <w:r>
        <w:t xml:space="preserve">vidéo quiz embed</w:t>
      </w:r>
    </w:p>
    <w:p>
      <w:pPr>
        <w:numPr>
          <w:ilvl w:val="0"/>
          <w:numId w:val="1002"/>
        </w:numPr>
        <w:pStyle w:val="Compact"/>
      </w:pPr>
      <w:r>
        <w:t xml:space="preserve">tiquiz popquiz</w:t>
      </w:r>
    </w:p>
    <w:p>
      <w:pPr>
        <w:numPr>
          <w:ilvl w:val="0"/>
          <w:numId w:val="1002"/>
        </w:numPr>
        <w:pStyle w:val="Compact"/>
      </w:pPr>
      <w:r>
        <w:t xml:space="preserve">quiz vidéo YouTube lead magnet</w:t>
      </w:r>
    </w:p>
    <w:p>
      <w:pPr>
        <w:numPr>
          <w:ilvl w:val="0"/>
          <w:numId w:val="1002"/>
        </w:numPr>
        <w:pStyle w:val="Compact"/>
      </w:pPr>
      <w:r>
        <w:t xml:space="preserve">vidéo qui capture des leads</w:t>
      </w:r>
    </w:p>
    <w:p>
      <w:pPr>
        <w:pStyle w:val="Heading2"/>
      </w:pPr>
      <w:bookmarkStart w:id="86" w:name="image-open-graph-1200630"/>
      <w:r>
        <w:t xml:space="preserve">Image Open Graph (1200×630)</w:t>
      </w:r>
      <w:bookmarkEnd w:id="86"/>
    </w:p>
    <w:p>
      <w:pPr>
        <w:pStyle w:val="FirstParagraph"/>
      </w:pPr>
      <w:r>
        <w:t xml:space="preserve">Utiliser</w:t>
      </w:r>
      <w:r>
        <w:t xml:space="preserve"> </w:t>
      </w:r>
      <w:r>
        <w:rPr>
          <w:rStyle w:val="VerbatimChar"/>
        </w:rPr>
        <w:t xml:space="preserve">svg-10-marque-page-livre-fr.png</w:t>
      </w:r>
      <w:r>
        <w:t xml:space="preserve"> </w:t>
      </w:r>
      <w:r>
        <w:t xml:space="preserve">(le visuel de la métaphore du marque-page) ou</w:t>
      </w:r>
      <w:r>
        <w:t xml:space="preserve"> </w:t>
      </w:r>
      <w:r>
        <w:rPr>
          <w:rStyle w:val="VerbatimChar"/>
        </w:rPr>
        <w:t xml:space="preserve">svg-9-popquiz-vs-classique-fr.png</w:t>
      </w:r>
      <w:r>
        <w:t xml:space="preserve"> </w:t>
      </w:r>
      <w:r>
        <w:t xml:space="preserve">(la comparaison 0 contact vs 30-40 contacts) — le second a plus d’impact pour le partage social.</w:t>
      </w:r>
    </w:p>
    <w:p>
      <w:pPr>
        <w:pStyle w:val="Heading2"/>
      </w:pPr>
      <w:bookmarkStart w:id="87" w:name="liens-internes-à-insérer-dans-larticle"/>
      <w:r>
        <w:t xml:space="preserve">Liens internes à insérer dans l’article</w:t>
      </w:r>
      <w:bookmarkEnd w:id="87"/>
    </w:p>
    <w:p>
      <w:pPr>
        <w:numPr>
          <w:ilvl w:val="0"/>
          <w:numId w:val="1003"/>
        </w:numPr>
        <w:pStyle w:val="Compact"/>
      </w:pPr>
      <w:r>
        <w:t xml:space="preserve">Vers la page Tiquiz :</w:t>
      </w:r>
      <w:r>
        <w:t xml:space="preserve"> </w:t>
      </w:r>
      <w:r>
        <w:rPr>
          <w:rStyle w:val="VerbatimChar"/>
        </w:rPr>
        <w:t xml:space="preserve">https://www.tipote.fr/tiquiz</w:t>
      </w:r>
    </w:p>
    <w:p>
      <w:pPr>
        <w:numPr>
          <w:ilvl w:val="0"/>
          <w:numId w:val="1003"/>
        </w:numPr>
        <w:pStyle w:val="Compact"/>
      </w:pPr>
      <w:r>
        <w:t xml:space="preserve">Vers l’article 17 raisons :</w:t>
      </w:r>
      <w:r>
        <w:t xml:space="preserve"> </w:t>
      </w:r>
      <w:r>
        <w:rPr>
          <w:rStyle w:val="VerbatimChar"/>
        </w:rPr>
        <w:t xml:space="preserve">https://www.tipote.fr/17-raisons-lancer-quiz-business</w:t>
      </w:r>
    </w:p>
    <w:p>
      <w:pPr>
        <w:numPr>
          <w:ilvl w:val="0"/>
          <w:numId w:val="1003"/>
        </w:numPr>
        <w:pStyle w:val="Compact"/>
      </w:pPr>
      <w:r>
        <w:t xml:space="preserve">Vers l’article Comment créer un quiz dans Systeme io :</w:t>
      </w:r>
      <w:r>
        <w:t xml:space="preserve"> </w:t>
      </w:r>
      <w:r>
        <w:rPr>
          <w:rStyle w:val="VerbatimChar"/>
        </w:rPr>
        <w:t xml:space="preserve">https://www.tipote.fr/comment-creer-quiz-systeme-io</w:t>
      </w:r>
    </w:p>
    <w:p>
      <w:r>
        <w:pict>
          <v:rect style="width:0;height:1.5pt" o:hralign="center" o:hrstd="t" o:hr="t"/>
        </w:pict>
      </w:r>
    </w:p>
    <w:p>
      <w:pPr>
        <w:pStyle w:val="Heading2"/>
      </w:pPr>
      <w:bookmarkStart w:id="88" w:name="X3b5a8ff828e8f94227797acbd7114ef22c9c6d8"/>
      <w:r>
        <w:t xml:space="preserve">Schema FAQ JSON-LD (à coller dans le</w:t>
      </w:r>
      <w:r>
        <w:t xml:space="preserve"> </w:t>
      </w:r>
      <w:r>
        <w:rPr>
          <w:rStyle w:val="VerbatimChar"/>
        </w:rPr>
        <w:t xml:space="preserve">&lt;head&gt;</w:t>
      </w:r>
      <w:r>
        <w:t xml:space="preserve"> </w:t>
      </w:r>
      <w:r>
        <w:t xml:space="preserve">de la page Systeme io)</w:t>
      </w:r>
      <w:bookmarkEnd w:id="88"/>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"FAQPage"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"https://tipote.fr/quiz-video-popquiz#faq"</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"FAQ — Quiz vidéo Popquiz Tiquiz"</w:t>
      </w:r>
      <w:r>
        <w:rPr>
          <w:rStyle w:val="OperatorTok"/>
        </w:rPr>
        <w:t xml:space="preserve">,</w:t>
      </w:r>
      <w:r>
        <w:br/>
      </w:r>
      <w:r>
        <w:rPr>
          <w:rStyle w:val="NormalTok"/>
        </w:rPr>
        <w:t xml:space="preserve">  </w:t>
      </w:r>
      <w:r>
        <w:rPr>
          <w:rStyle w:val="StringTok"/>
        </w:rPr>
        <w:t xml:space="preserve">"inLanguage"</w:t>
      </w:r>
      <w:r>
        <w:rPr>
          <w:rStyle w:val="OperatorTok"/>
        </w:rPr>
        <w:t xml:space="preserve">:</w:t>
      </w:r>
      <w:r>
        <w:rPr>
          <w:rStyle w:val="NormalTok"/>
        </w:rPr>
        <w:t xml:space="preserve"> </w:t>
      </w:r>
      <w:r>
        <w:rPr>
          <w:rStyle w:val="StringTok"/>
        </w:rPr>
        <w:t xml:space="preserve">"fr"</w:t>
      </w:r>
      <w:r>
        <w:rPr>
          <w:rStyle w:val="OperatorTok"/>
        </w:rPr>
        <w:t xml:space="preserve">,</w:t>
      </w:r>
      <w:r>
        <w:br/>
      </w:r>
      <w:r>
        <w:rPr>
          <w:rStyle w:val="NormalTok"/>
        </w:rPr>
        <w:t xml:space="preserve">  </w:t>
      </w:r>
      <w:r>
        <w:rPr>
          <w:rStyle w:val="StringTok"/>
        </w:rPr>
        <w:t xml:space="preserve">"mainEntity"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"Est-ce vraiment légal de glisser un quiz dans une vidéo YouTube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"Oui. Tu ne voles rien. La vidéo reste sur YouTube, son auteur garde tous ses spectateurs et tout ce que ça lui rapporte. Toi, tu glisses juste ton quiz par-dessus, comme un marque-page dans un livre prêté. Le livre est à son auteur. Le marque-page est à toi. Personne ne perd, tout le monde gagne."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"Le créateur de la vidéo perd-il quelque chose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"Non. Ses vues sont comptées normalement, ce qu'il gagne avec sa vidéo aussi, son rang dans Google YouTube aussi. Tu ne fais que récupérer tes contacts en plus de son audience."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"Combien de quiz je peux placer sur une vidéo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"Autant que tu veux. Pour une vidéo de 5 minutes, 2 ou 3 quiz fonctionnent bien. Pour une vidéo de 30 minutes (style replay de webinaire), 4 à 6 quiz placés stratégiquement. Au-delà, c'est trop intrusif et tes spectateurs vont fuir."</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"Puis-je rendre les quiz obligatoires ou optionnels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"Les deux. À chaque moment-quiz, tu choisis le mode bloquant (le visiteur DOIT répondre avant de continuer) ou optionnel (il peut sauter). Le mode bloquant convertit plus, mais frustre certains. À tester selon ton audience."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"Comment je récupère les contacts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"Chaque réponse au quiz récupère l'email + le profil + les réponses. Le contact est rangé dans ton Systeme io en temps réel via le branchement direct Tiquiz, et déclenche les actions que tu as configurées (envoi de mail, ajout à une formation, ajout à une communauté). Aucun Zapier ni Make."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"Popquiz est-il inclus dans le plan gratuit Tiquiz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"Oui. Le plan gratuit Tiquiz inclut 1 Popquiz avec 10 réponses par mois. Suffisant pour tester le concept sur une vidéo et voir si la mécanique fonctionne sur ton audience avant de passer en illimité à 9 € par mois."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"Quel format vidéo je peux utiliser dans Popquiz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"Lien YouTube, lien Vimeo, ou fichier vidéo perso jusqu'à 2 Go (format mp4, mov ou webm). Le code Tiquiz s'intègre dans n'importe quelle page : Systeme io, WordPress, blog, page de capture."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p>
      <w:r>
        <w:pict>
          <v:rect style="width:0;height:1.5pt" o:hralign="center" o:hrstd="t" o:hr="t"/>
        </w:pict>
      </w:r>
    </w:p>
    <w:p>
      <w:pPr>
        <w:pStyle w:val="Heading2"/>
      </w:pPr>
      <w:bookmarkStart w:id="89" w:name="récap-visuels-embarqués-dans-larticle"/>
      <w:r>
        <w:t xml:space="preserve">Récap visuels embarqués dans l’article</w:t>
      </w:r>
      <w:bookmarkEnd w:id="89"/>
    </w:p>
    <w:tbl>
      <w:tblPr>
        <w:tblStyle w:val="Table"/>
        <w:tblW w:type="pct" w:w="5000.0"/>
        <w:tblLook w:firstRow="1"/>
      </w:tblPr>
      <w:tblGrid>
        <w:gridCol w:w="3586"/>
        <w:gridCol w:w="2390"/>
        <w:gridCol w:w="1942"/>
      </w:tblGrid>
      <w:tr>
        <w:trPr>
          <w:cnfStyle w:firstRow="1"/>
        </w:trPr>
        <w:tc>
          <w:tcPr>
            <w:tcBorders>
              <w:bottom w:val="single"/>
            </w:tcBorders>
            <w:vAlign w:val="bottom"/>
          </w:tcPr>
          <w:p>
            <w:pPr>
              <w:pStyle w:val="Compact"/>
              <w:jc w:val="left"/>
            </w:pPr>
            <w:r>
              <w:t xml:space="preserve">Position dans l’article</w:t>
            </w:r>
          </w:p>
        </w:tc>
        <w:tc>
          <w:tcPr>
            <w:tcBorders>
              <w:bottom w:val="single"/>
            </w:tcBorders>
            <w:vAlign w:val="bottom"/>
          </w:tcPr>
          <w:p>
            <w:pPr>
              <w:pStyle w:val="Compact"/>
              <w:jc w:val="left"/>
            </w:pPr>
            <w:r>
              <w:t xml:space="preserve">Nom du fichier</w:t>
            </w:r>
          </w:p>
        </w:tc>
        <w:tc>
          <w:tcPr>
            <w:tcBorders>
              <w:bottom w:val="single"/>
            </w:tcBorders>
            <w:vAlign w:val="bottom"/>
          </w:tcPr>
          <w:p>
            <w:pPr>
              <w:pStyle w:val="Compact"/>
              <w:jc w:val="left"/>
            </w:pPr>
            <w:r>
              <w:t xml:space="preserve">Description</w:t>
            </w:r>
          </w:p>
        </w:tc>
      </w:tr>
      <w:tr>
        <w:tc>
          <w:p>
            <w:pPr>
              <w:pStyle w:val="Compact"/>
              <w:jc w:val="left"/>
            </w:pPr>
            <w:r>
              <w:t xml:space="preserve">Après section 1</w:t>
            </w:r>
          </w:p>
        </w:tc>
        <w:tc>
          <w:p>
            <w:pPr>
              <w:pStyle w:val="Compact"/>
              <w:jc w:val="left"/>
            </w:pPr>
            <w:r>
              <w:rPr>
                <w:rStyle w:val="VerbatimChar"/>
              </w:rPr>
              <w:t xml:space="preserve">svg-9-popquiz-vs-classique-fr.png</w:t>
            </w:r>
          </w:p>
        </w:tc>
        <w:tc>
          <w:p>
            <w:pPr>
              <w:pStyle w:val="Compact"/>
              <w:jc w:val="left"/>
            </w:pPr>
            <w:r>
              <w:t xml:space="preserve">Comparaison</w:t>
            </w:r>
            <w:r>
              <w:t xml:space="preserve"> </w:t>
            </w:r>
            <w:r>
              <w:t xml:space="preserve">“</w:t>
            </w:r>
            <w:r>
              <w:t xml:space="preserve">100 vues, 0 contact vs 30 à 40 contacts</w:t>
            </w:r>
            <w:r>
              <w:t xml:space="preserve">”</w:t>
            </w:r>
          </w:p>
        </w:tc>
      </w:tr>
      <w:tr>
        <w:tc>
          <w:p>
            <w:pPr>
              <w:pStyle w:val="Compact"/>
              <w:jc w:val="left"/>
            </w:pPr>
            <w:r>
              <w:t xml:space="preserve">Dans section 3 (légalité)</w:t>
            </w:r>
          </w:p>
        </w:tc>
        <w:tc>
          <w:p>
            <w:pPr>
              <w:pStyle w:val="Compact"/>
              <w:jc w:val="left"/>
            </w:pPr>
            <w:r>
              <w:rPr>
                <w:rStyle w:val="VerbatimChar"/>
              </w:rPr>
              <w:t xml:space="preserve">svg-10-marque-page-livre-fr.png</w:t>
            </w:r>
          </w:p>
        </w:tc>
        <w:tc>
          <w:p>
            <w:pPr>
              <w:pStyle w:val="Compact"/>
              <w:jc w:val="left"/>
            </w:pPr>
            <w:r>
              <w:t xml:space="preserve">Schéma</w:t>
            </w:r>
            <w:r>
              <w:t xml:space="preserve"> </w:t>
            </w:r>
            <w:r>
              <w:t xml:space="preserve">“</w:t>
            </w:r>
            <w:r>
              <w:t xml:space="preserve">Le livre est à son auteur. Le marque-page est à toi.</w:t>
            </w:r>
            <w:r>
              <w:t xml:space="preserve">”</w:t>
            </w:r>
          </w:p>
        </w:tc>
      </w:tr>
      <w:tr>
        <w:tc>
          <w:p>
            <w:pPr>
              <w:pStyle w:val="Compact"/>
              <w:jc w:val="left"/>
            </w:pPr>
            <w:r>
              <w:t xml:space="preserve">Dans section 5 (méthode)</w:t>
            </w:r>
          </w:p>
        </w:tc>
        <w:tc>
          <w:p>
            <w:pPr>
              <w:pStyle w:val="Compact"/>
              <w:jc w:val="left"/>
            </w:pPr>
            <w:r>
              <w:rPr>
                <w:rStyle w:val="VerbatimChar"/>
              </w:rPr>
              <w:t xml:space="preserve">svg-11-timeline-popquiz-fr.png</w:t>
            </w:r>
          </w:p>
        </w:tc>
        <w:tc>
          <w:p>
            <w:pPr>
              <w:pStyle w:val="Compact"/>
              <w:jc w:val="left"/>
            </w:pPr>
            <w:r>
              <w:t xml:space="preserve">Timeline interface Tiquiz avec 3 moments-quiz placés</w:t>
            </w:r>
          </w:p>
        </w:tc>
      </w:tr>
      <w:tr>
        <w:tc>
          <w:p>
            <w:pPr>
              <w:pStyle w:val="Compact"/>
              <w:jc w:val="left"/>
            </w:pPr>
            <w:r>
              <w:t xml:space="preserve">Dans section 6 (pricing)</w:t>
            </w:r>
          </w:p>
        </w:tc>
        <w:tc>
          <w:p>
            <w:pPr>
              <w:pStyle w:val="Compact"/>
              <w:jc w:val="left"/>
            </w:pPr>
            <w:r>
              <w:rPr>
                <w:rStyle w:val="VerbatimChar"/>
              </w:rPr>
              <w:t xml:space="preserve">svg-12-comparatif-outils-popquiz-fr.png</w:t>
            </w:r>
          </w:p>
        </w:tc>
        <w:tc>
          <w:p>
            <w:pPr>
              <w:pStyle w:val="Compact"/>
              <w:jc w:val="left"/>
            </w:pPr>
            <w:r>
              <w:t xml:space="preserve">Coût total sur 5 ans : Tiquiz vs concurrents</w:t>
            </w:r>
          </w:p>
        </w:tc>
      </w:tr>
      <w:tr>
        <w:tc>
          <w:p>
            <w:pPr>
              <w:pStyle w:val="Compact"/>
              <w:jc w:val="left"/>
            </w:pPr>
            <w:r>
              <w:t xml:space="preserve">Section 8 (CTA final)</w:t>
            </w:r>
          </w:p>
        </w:tc>
        <w:tc>
          <w:p>
            <w:pPr>
              <w:pStyle w:val="Compact"/>
              <w:jc w:val="left"/>
            </w:pPr>
            <w:r>
              <w:rPr>
                <w:rStyle w:val="VerbatimChar"/>
              </w:rPr>
              <w:t xml:space="preserve">svg-13-cta-popquiz-fr.png</w:t>
            </w:r>
          </w:p>
        </w:tc>
        <w:tc>
          <w:p>
            <w:pPr>
              <w:pStyle w:val="Compact"/>
              <w:jc w:val="left"/>
            </w:pPr>
            <w:r>
              <w:t xml:space="preserve">Bouton</w:t>
            </w:r>
            <w:r>
              <w:t xml:space="preserve"> </w:t>
            </w:r>
            <w:r>
              <w:t xml:space="preserve">“</w:t>
            </w:r>
            <w:r>
              <w:t xml:space="preserve">Je crée mon premier Popquiz</w:t>
            </w:r>
            <w:r>
              <w:t xml:space="preserv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blog.hubspot.com/marketing/video-marketing-statistics" TargetMode="External" /><Relationship Type="http://schemas.openxmlformats.org/officeDocument/2006/relationships/hyperlink" Id="rId28" Target="https://chartbeat.com/blog/how-much-do-people-actually-read-online/" TargetMode="External" /><Relationship Type="http://schemas.openxmlformats.org/officeDocument/2006/relationships/hyperlink" Id="rId41" Target="https://contentmarketinginstitute.com/" TargetMode="External" /><Relationship Type="http://schemas.openxmlformats.org/officeDocument/2006/relationships/hyperlink" Id="rId23" Target="https://outgrow.co/blog/interactive-content-statistics" TargetMode="External" /><Relationship Type="http://schemas.openxmlformats.org/officeDocument/2006/relationships/hyperlink" Id="rId43" Target="https://sumo.com/" TargetMode="External" /><Relationship Type="http://schemas.openxmlformats.org/officeDocument/2006/relationships/hyperlink" Id="rId22" Target="https://wistia.com/learn/marketing/state-of-video-report-2024" TargetMode="External" /><Relationship Type="http://schemas.openxmlformats.org/officeDocument/2006/relationships/hyperlink" Id="rId80" Target="https://www.blagardette.com" TargetMode="External" /><Relationship Type="http://schemas.openxmlformats.org/officeDocument/2006/relationships/hyperlink" Id="rId25" Target="https://www.demandgenreport.com/" TargetMode="External" /><Relationship Type="http://schemas.openxmlformats.org/officeDocument/2006/relationships/hyperlink" Id="rId40" Target="https://www.demandmetric.com/content/content-marketing-infographic" TargetMode="External" /><Relationship Type="http://schemas.openxmlformats.org/officeDocument/2006/relationships/hyperlink" Id="rId44" Target="https://www.getresponse.com/resources/reports/email-marketing-benchmarks" TargetMode="External" /><Relationship Type="http://schemas.openxmlformats.org/officeDocument/2006/relationships/hyperlink" Id="rId26" Target="https://www.tipote.fr/tiquiz" TargetMode="External" /><Relationship Type="http://schemas.openxmlformats.org/officeDocument/2006/relationships/hyperlink" Id="rId24" Target="https://www.tryinteract.com/blog/quiz-marketing-statistics/" TargetMode="External" /><Relationship Type="http://schemas.openxmlformats.org/officeDocument/2006/relationships/hyperlink" Id="rId36" Target="https://www.vidyard.com/blog/video-marketing-statistics/" TargetMode="External" /><Relationship Type="http://schemas.openxmlformats.org/officeDocument/2006/relationships/hyperlink" Id="rId46" Target="https://www.wibbitz.com/" TargetMode="External" /><Relationship Type="http://schemas.openxmlformats.org/officeDocument/2006/relationships/hyperlink" Id="rId21" Target="https://www.wyzowl.com/video-marketing-statistics/" TargetMode="External" /></Relationships>
</file>

<file path=word/_rels/footnotes.xml.rels><?xml version="1.0" encoding="UTF-8"?>
<Relationships xmlns="http://schemas.openxmlformats.org/package/2006/relationships"><Relationship Type="http://schemas.openxmlformats.org/officeDocument/2006/relationships/hyperlink" Id="rId38" Target="https://blog.hubspot.com/marketing/video-marketing-statistics" TargetMode="External" /><Relationship Type="http://schemas.openxmlformats.org/officeDocument/2006/relationships/hyperlink" Id="rId28" Target="https://chartbeat.com/blog/how-much-do-people-actually-read-online/" TargetMode="External" /><Relationship Type="http://schemas.openxmlformats.org/officeDocument/2006/relationships/hyperlink" Id="rId41" Target="https://contentmarketinginstitute.com/" TargetMode="External" /><Relationship Type="http://schemas.openxmlformats.org/officeDocument/2006/relationships/hyperlink" Id="rId23" Target="https://outgrow.co/blog/interactive-content-statistics" TargetMode="External" /><Relationship Type="http://schemas.openxmlformats.org/officeDocument/2006/relationships/hyperlink" Id="rId43" Target="https://sumo.com/" TargetMode="External" /><Relationship Type="http://schemas.openxmlformats.org/officeDocument/2006/relationships/hyperlink" Id="rId22" Target="https://wistia.com/learn/marketing/state-of-video-report-2024" TargetMode="External" /><Relationship Type="http://schemas.openxmlformats.org/officeDocument/2006/relationships/hyperlink" Id="rId80" Target="https://www.blagardette.com" TargetMode="External" /><Relationship Type="http://schemas.openxmlformats.org/officeDocument/2006/relationships/hyperlink" Id="rId25" Target="https://www.demandgenreport.com/" TargetMode="External" /><Relationship Type="http://schemas.openxmlformats.org/officeDocument/2006/relationships/hyperlink" Id="rId40" Target="https://www.demandmetric.com/content/content-marketing-infographic" TargetMode="External" /><Relationship Type="http://schemas.openxmlformats.org/officeDocument/2006/relationships/hyperlink" Id="rId44" Target="https://www.getresponse.com/resources/reports/email-marketing-benchmarks" TargetMode="External" /><Relationship Type="http://schemas.openxmlformats.org/officeDocument/2006/relationships/hyperlink" Id="rId26" Target="https://www.tipote.fr/tiquiz" TargetMode="External" /><Relationship Type="http://schemas.openxmlformats.org/officeDocument/2006/relationships/hyperlink" Id="rId24" Target="https://www.tryinteract.com/blog/quiz-marketing-statistics/" TargetMode="External" /><Relationship Type="http://schemas.openxmlformats.org/officeDocument/2006/relationships/hyperlink" Id="rId36" Target="https://www.vidyard.com/blog/video-marketing-statistics/" TargetMode="External" /><Relationship Type="http://schemas.openxmlformats.org/officeDocument/2006/relationships/hyperlink" Id="rId46" Target="https://www.wibbitz.com/" TargetMode="External" /><Relationship Type="http://schemas.openxmlformats.org/officeDocument/2006/relationships/hyperlink" Id="rId21" Target="https://www.wyzowl.com/video-marketing-statis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2026-05-06T08:33:03Z</dcterms:created>
  <dcterms:modified xsi:type="dcterms:W3CDTF">2026-05-06T08:33:03Z</dcterms:modified>
</cp:coreProperties>
</file>

<file path=docProps/custom.xml><?xml version="1.0" encoding="utf-8"?>
<Properties xmlns="http://schemas.openxmlformats.org/officeDocument/2006/custom-properties" xmlns:vt="http://schemas.openxmlformats.org/officeDocument/2006/docPropsVTypes"/>
</file>