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2e835bc64f5abf385d4aff2b436373b174cad2"/>
      <w:r>
        <w:t xml:space="preserve">Plan d’article de blog — Quiz vidéo / Popquiz dans Tiquiz</w:t>
      </w:r>
      <w:bookmarkEnd w:id="20"/>
    </w:p>
    <w:p>
      <w:pPr>
        <w:pStyle w:val="Heading2"/>
      </w:pPr>
      <w:bookmarkStart w:id="21" w:name="métadonnées-seo"/>
      <w:r>
        <w:t xml:space="preserve">Métadonnées SEO</w:t>
      </w:r>
      <w:bookmarkEnd w:id="21"/>
    </w:p>
    <w:p>
      <w:pPr>
        <w:pStyle w:val="Heading3"/>
      </w:pPr>
      <w:bookmarkStart w:id="22" w:name="title-max-60-caractères"/>
      <w:r>
        <w:t xml:space="preserve">Title (max 60 caractères)</w:t>
      </w:r>
      <w:bookmarkEnd w:id="22"/>
    </w:p>
    <w:p>
      <w:pPr>
        <w:pStyle w:val="FirstParagraph"/>
      </w:pPr>
      <w:r>
        <w:rPr>
          <w:b/>
        </w:rPr>
        <w:t xml:space="preserve">Quiz vidéo : transforme YouTube en machine à leads (Popquiz)</w:t>
      </w:r>
      <w:r>
        <w:t xml:space="preserve"> </w:t>
      </w:r>
      <w:r>
        <w:t xml:space="preserve">(58 caractères)</w:t>
      </w:r>
    </w:p>
    <w:p>
      <w:pPr>
        <w:pStyle w:val="Heading3"/>
      </w:pPr>
      <w:bookmarkStart w:id="23" w:name="meta-description-max-155-caractères"/>
      <w:r>
        <w:t xml:space="preserve">Meta description (max 155 caractères)</w:t>
      </w:r>
      <w:bookmarkEnd w:id="23"/>
    </w:p>
    <w:p>
      <w:pPr>
        <w:pStyle w:val="FirstParagraph"/>
      </w:pPr>
      <w:r>
        <w:rPr>
          <w:b/>
        </w:rPr>
        <w:t xml:space="preserve">Le quiz vidéo capture 4 fois plus de contacts que la vidéo classique. Méthode complète pour glisser un quiz dans n’importe quelle vidéo YouTube.</w:t>
      </w:r>
    </w:p>
    <w:p>
      <w:pPr>
        <w:pStyle w:val="Heading3"/>
      </w:pPr>
      <w:bookmarkStart w:id="24" w:name="slug-url"/>
      <w:r>
        <w:t xml:space="preserve">Slug (URL)</w:t>
      </w:r>
      <w:bookmarkEnd w:id="24"/>
    </w:p>
    <w:p>
      <w:pPr>
        <w:pStyle w:val="FirstParagraph"/>
      </w:pPr>
      <w:r>
        <w:rPr>
          <w:rStyle w:val="VerbatimChar"/>
        </w:rPr>
        <w:t xml:space="preserve">/quiz-video-popquiz</w:t>
      </w:r>
    </w:p>
    <w:p>
      <w:pPr>
        <w:pStyle w:val="Heading3"/>
      </w:pPr>
      <w:bookmarkStart w:id="25" w:name="mots-clés-cibles-longue-traîne-fr"/>
      <w:r>
        <w:t xml:space="preserve">Mots-clés cibles (longue traîne FR)</w:t>
      </w:r>
      <w:bookmarkEnd w:id="25"/>
    </w:p>
    <w:p>
      <w:pPr>
        <w:numPr>
          <w:ilvl w:val="0"/>
          <w:numId w:val="1001"/>
        </w:numPr>
        <w:pStyle w:val="Compact"/>
      </w:pPr>
      <w:r>
        <w:t xml:space="preserve">quiz vidéo</w:t>
      </w:r>
    </w:p>
    <w:p>
      <w:pPr>
        <w:numPr>
          <w:ilvl w:val="0"/>
          <w:numId w:val="1001"/>
        </w:numPr>
        <w:pStyle w:val="Compact"/>
      </w:pPr>
      <w:r>
        <w:t xml:space="preserve">quiz vidéo interactif</w:t>
      </w:r>
    </w:p>
    <w:p>
      <w:pPr>
        <w:numPr>
          <w:ilvl w:val="0"/>
          <w:numId w:val="1001"/>
        </w:numPr>
        <w:pStyle w:val="Compact"/>
      </w:pPr>
      <w:r>
        <w:t xml:space="preserve">popquiz</w:t>
      </w:r>
    </w:p>
    <w:p>
      <w:pPr>
        <w:numPr>
          <w:ilvl w:val="0"/>
          <w:numId w:val="1001"/>
        </w:numPr>
        <w:pStyle w:val="Compact"/>
      </w:pPr>
      <w:r>
        <w:t xml:space="preserve">quiz YouTube</w:t>
      </w:r>
    </w:p>
    <w:p>
      <w:pPr>
        <w:numPr>
          <w:ilvl w:val="0"/>
          <w:numId w:val="1001"/>
        </w:numPr>
        <w:pStyle w:val="Compact"/>
      </w:pPr>
      <w:r>
        <w:t xml:space="preserve">quiz dans une vidéo</w:t>
      </w:r>
    </w:p>
    <w:p>
      <w:pPr>
        <w:numPr>
          <w:ilvl w:val="0"/>
          <w:numId w:val="1001"/>
        </w:numPr>
        <w:pStyle w:val="Compact"/>
      </w:pPr>
      <w:r>
        <w:t xml:space="preserve">intégrer quiz vidéo</w:t>
      </w:r>
    </w:p>
    <w:p>
      <w:pPr>
        <w:numPr>
          <w:ilvl w:val="0"/>
          <w:numId w:val="1001"/>
        </w:numPr>
        <w:pStyle w:val="Compact"/>
      </w:pPr>
      <w:r>
        <w:t xml:space="preserve">vidéo interactive marketing</w:t>
      </w:r>
    </w:p>
    <w:p>
      <w:pPr>
        <w:numPr>
          <w:ilvl w:val="0"/>
          <w:numId w:val="1001"/>
        </w:numPr>
        <w:pStyle w:val="Compact"/>
      </w:pPr>
      <w:r>
        <w:t xml:space="preserve">quiz vidéo lead magnet</w:t>
      </w:r>
    </w:p>
    <w:p>
      <w:pPr>
        <w:numPr>
          <w:ilvl w:val="0"/>
          <w:numId w:val="1001"/>
        </w:numPr>
        <w:pStyle w:val="Compact"/>
      </w:pPr>
      <w:r>
        <w:t xml:space="preserve">quiz vidéo Systeme io</w:t>
      </w:r>
    </w:p>
    <w:p>
      <w:pPr>
        <w:numPr>
          <w:ilvl w:val="0"/>
          <w:numId w:val="1001"/>
        </w:numPr>
        <w:pStyle w:val="Compact"/>
      </w:pPr>
      <w:r>
        <w:t xml:space="preserve">alternative EdPuzzle français</w:t>
      </w:r>
    </w:p>
    <w:p>
      <w:pPr>
        <w:numPr>
          <w:ilvl w:val="0"/>
          <w:numId w:val="1001"/>
        </w:numPr>
        <w:pStyle w:val="Compact"/>
      </w:pPr>
      <w:r>
        <w:t xml:space="preserve">alternative H5P solopreneur</w:t>
      </w:r>
    </w:p>
    <w:p>
      <w:pPr>
        <w:numPr>
          <w:ilvl w:val="0"/>
          <w:numId w:val="1001"/>
        </w:numPr>
        <w:pStyle w:val="Compact"/>
      </w:pPr>
      <w:r>
        <w:t xml:space="preserve">transformer vidéo YouTube en quiz</w:t>
      </w:r>
    </w:p>
    <w:p>
      <w:pPr>
        <w:numPr>
          <w:ilvl w:val="0"/>
          <w:numId w:val="1001"/>
        </w:numPr>
        <w:pStyle w:val="Compact"/>
      </w:pPr>
      <w:r>
        <w:t xml:space="preserve">quiz formation vidéo</w:t>
      </w:r>
    </w:p>
    <w:p>
      <w:pPr>
        <w:numPr>
          <w:ilvl w:val="0"/>
          <w:numId w:val="1001"/>
        </w:numPr>
        <w:pStyle w:val="Compact"/>
      </w:pPr>
      <w:r>
        <w:t xml:space="preserve">vidéo quiz embed</w:t>
      </w:r>
    </w:p>
    <w:p>
      <w:pPr>
        <w:numPr>
          <w:ilvl w:val="0"/>
          <w:numId w:val="1001"/>
        </w:numPr>
        <w:pStyle w:val="Compact"/>
      </w:pPr>
      <w:r>
        <w:t xml:space="preserve">tiquiz popquiz</w:t>
      </w:r>
    </w:p>
    <w:p>
      <w:pPr>
        <w:pStyle w:val="Heading3"/>
      </w:pPr>
      <w:bookmarkStart w:id="26" w:name="image-open-graph-1200630"/>
      <w:r>
        <w:t xml:space="preserve">Image Open Graph (1200×630)</w:t>
      </w:r>
      <w:bookmarkEnd w:id="26"/>
    </w:p>
    <w:p>
      <w:pPr>
        <w:pStyle w:val="FirstParagraph"/>
      </w:pPr>
      <w:r>
        <w:t xml:space="preserve">À créer : capture d’écran d’un Popquiz en action, vidéo YouTube en arrière-plan + quiz superposé en avant-plan, palette Tiquiz (#5A6EF6 indigo, #20BBE6 cyan, #2E386E ink).</w:t>
      </w:r>
    </w:p>
    <w:p>
      <w:r>
        <w:pict>
          <v:rect style="width:0;height:1.5pt" o:hralign="center" o:hrstd="t" o:hr="t"/>
        </w:pict>
      </w:r>
    </w:p>
    <w:p>
      <w:pPr>
        <w:pStyle w:val="Heading2"/>
      </w:pPr>
      <w:bookmarkStart w:id="27" w:name="structure-complète-de-larticle"/>
      <w:r>
        <w:t xml:space="preserve">Structure complète de l’article</w:t>
      </w:r>
      <w:bookmarkEnd w:id="27"/>
    </w:p>
    <w:p>
      <w:pPr>
        <w:pStyle w:val="Heading3"/>
      </w:pPr>
      <w:bookmarkStart w:id="28" w:name="title-h1"/>
      <w:r>
        <w:t xml:space="preserve">Title H1</w:t>
      </w:r>
      <w:bookmarkEnd w:id="28"/>
    </w:p>
    <w:p>
      <w:pPr>
        <w:pStyle w:val="FirstParagraph"/>
      </w:pPr>
      <w:r>
        <w:rPr>
          <w:b/>
        </w:rPr>
        <w:t xml:space="preserve">Quiz vidéo : la méthode pour capturer 4 fois plus de contacts sur une vidéo (avec exemples concrets)</w:t>
      </w:r>
    </w:p>
    <w:p>
      <w:pPr>
        <w:pStyle w:val="Heading3"/>
      </w:pPr>
      <w:bookmarkStart w:id="29" w:name="X97706f3f484bb27f71bae38accf9c59cd70b371"/>
      <w:r>
        <w:t xml:space="preserve">TL;DR (paragraphe dense au-dessus de l’intro, pour les LLMs)</w:t>
      </w:r>
      <w:bookmarkEnd w:id="29"/>
    </w:p>
    <w:p>
      <w:pPr>
        <w:pStyle w:val="FirstParagraph"/>
      </w:pPr>
      <w:r>
        <w:t xml:space="preserve">Un quiz vidéo (ou Popquiz) est un quiz qui apparaît au milieu d’une vidéo, au moment que tu choisis. Le visiteur regarde, ton quiz s’affiche par-dessus, il répond, la vidéo reprend. Cinq raisons pour lesquelles ça performe autant : (1) la vidéo retient l’attention 4 fois plus longtemps qu’une page texte, (2) le quiz transforme un spectateur passif en contact trié et rangé dans Systeme io, (3) tu peux glisser ton quiz par-dessus n’importe quelle vidéo YouTube ou Vimeo (la tienne, celle d’un partenaire, ou une vidéo qui cartonne déjà sur ta thématique), (4) c’est légal tant que tu utilises le lecteur d’origine sans copier la vidéo (comme un marque-page glissé dans un livre prêté), (5) tu colles ton Popquiz partout en un clic : sur ton blog, sur ta page Systeme io, sur ton site WordPress. Avec</w:t>
      </w:r>
      <w:r>
        <w:t xml:space="preserve"> </w:t>
      </w:r>
      <w:hyperlink r:id="rId30">
        <w:r>
          <w:rPr>
            <w:rStyle w:val="Hyperlink"/>
            <w:b/>
          </w:rPr>
          <w:t xml:space="preserve">Tiquiz</w:t>
        </w:r>
      </w:hyperlink>
      <w:r>
        <w:t xml:space="preserve">, tu crées un Popquiz en moins de 10 minutes et tes contacts arrivent direct dans ton compte Systeme io, sans Zapier ni Make.</w:t>
      </w:r>
    </w:p>
    <w:p>
      <w:pPr>
        <w:pStyle w:val="Heading3"/>
      </w:pPr>
      <w:bookmarkStart w:id="31" w:name="intro-3-paragraphes"/>
      <w:r>
        <w:t xml:space="preserve">Intro (3 paragraphes)</w:t>
      </w:r>
      <w:bookmarkEnd w:id="31"/>
    </w:p>
    <w:p>
      <w:pPr>
        <w:pStyle w:val="FirstParagraph"/>
      </w:pPr>
      <w:r>
        <w:rPr>
          <w:b/>
        </w:rPr>
        <w:t xml:space="preserve">Paragraphe 1 — Hook</w:t>
      </w:r>
      <w:r>
        <w:t xml:space="preserve"> </w:t>
      </w:r>
      <w:r>
        <w:t xml:space="preserve">Combien de temps reste un visiteur sur ta dernière vidéo YouTube ? En moyenne 32 secondes. Sur une page texte ? 17 secondes. Et combien parmi eux te laissent leur email ? Probablement zéro. La vidéo passive ne capte presque personne.</w:t>
      </w:r>
    </w:p>
    <w:p>
      <w:pPr>
        <w:pStyle w:val="BodyText"/>
      </w:pPr>
      <w:r>
        <w:rPr>
          <w:b/>
        </w:rPr>
        <w:t xml:space="preserve">Paragraphe 2 — Pivot</w:t>
      </w:r>
      <w:r>
        <w:t xml:space="preserve"> </w:t>
      </w:r>
      <w:r>
        <w:t xml:space="preserve">Pourtant la vidéo est le format qui retient le plus l’attention en 2026. Le problème, c’est qu’elle est passive. Le visiteur regarde, scrolle, oublie. Sauf si tu lui demandes de cliquer.</w:t>
      </w:r>
    </w:p>
    <w:p>
      <w:pPr>
        <w:pStyle w:val="BodyText"/>
      </w:pPr>
      <w:r>
        <w:rPr>
          <w:b/>
        </w:rPr>
        <w:t xml:space="preserve">Paragraphe 3 — Promesse</w:t>
      </w:r>
      <w:r>
        <w:t xml:space="preserve"> </w:t>
      </w:r>
      <w:r>
        <w:t xml:space="preserve">Le quiz vidéo (ou Popquiz) règle ce paradoxe. Tu prends une vidéo qui parle déjà à ton audience, tu y glisses 2 ou 3 quiz aux moments-clés, et tu transformes chaque spectateur en contact rangé selon ses réponses. Voici comment ça marche, pourquoi c’est légal, et 7 cas d’usage qui font que tu vas vouloir t’y mettre cette semaine.</w:t>
      </w:r>
    </w:p>
    <w:p>
      <w:r>
        <w:pict>
          <v:rect style="width:0;height:1.5pt" o:hralign="center" o:hrstd="t" o:hr="t"/>
        </w:pict>
      </w:r>
    </w:p>
    <w:p>
      <w:pPr>
        <w:pStyle w:val="Heading2"/>
      </w:pPr>
      <w:bookmarkStart w:id="32" w:name="sommaire"/>
      <w:r>
        <w:t xml:space="preserve">Sommaire</w:t>
      </w:r>
      <w:bookmarkEnd w:id="32"/>
    </w:p>
    <w:p>
      <w:pPr>
        <w:numPr>
          <w:ilvl w:val="0"/>
          <w:numId w:val="1002"/>
        </w:numPr>
        <w:pStyle w:val="Compact"/>
      </w:pPr>
      <w:r>
        <w:t xml:space="preserve">C’est quoi un quiz vidéo (Popquiz) ?</w:t>
      </w:r>
    </w:p>
    <w:p>
      <w:pPr>
        <w:numPr>
          <w:ilvl w:val="0"/>
          <w:numId w:val="1002"/>
        </w:numPr>
        <w:pStyle w:val="Compact"/>
      </w:pPr>
      <w:r>
        <w:t xml:space="preserve">Pourquoi le format performe autant : 5 raisons chiffrées</w:t>
      </w:r>
    </w:p>
    <w:p>
      <w:pPr>
        <w:numPr>
          <w:ilvl w:val="0"/>
          <w:numId w:val="1002"/>
        </w:numPr>
        <w:pStyle w:val="Compact"/>
      </w:pPr>
      <w:r>
        <w:t xml:space="preserve">Glisser un quiz dans une vidéo YouTube, sans rien voler</w:t>
      </w:r>
    </w:p>
    <w:p>
      <w:pPr>
        <w:numPr>
          <w:ilvl w:val="0"/>
          <w:numId w:val="1002"/>
        </w:numPr>
        <w:pStyle w:val="Compact"/>
      </w:pPr>
      <w:r>
        <w:t xml:space="preserve">7 cas d’usage concrets pour solopreneurs et formateurs</w:t>
      </w:r>
    </w:p>
    <w:p>
      <w:pPr>
        <w:numPr>
          <w:ilvl w:val="0"/>
          <w:numId w:val="1002"/>
        </w:numPr>
        <w:pStyle w:val="Compact"/>
      </w:pPr>
      <w:r>
        <w:t xml:space="preserve">Comment créer ton premier Popquiz dans Tiquiz (étape par étape)</w:t>
      </w:r>
    </w:p>
    <w:p>
      <w:pPr>
        <w:numPr>
          <w:ilvl w:val="0"/>
          <w:numId w:val="1002"/>
        </w:numPr>
        <w:pStyle w:val="Compact"/>
      </w:pPr>
      <w:r>
        <w:t xml:space="preserve">Les outils du marché : EdPuzzle, H5P, Mindstamp, Tiquiz</w:t>
      </w:r>
    </w:p>
    <w:p>
      <w:pPr>
        <w:numPr>
          <w:ilvl w:val="0"/>
          <w:numId w:val="1002"/>
        </w:numPr>
        <w:pStyle w:val="Compact"/>
      </w:pPr>
      <w:r>
        <w:t xml:space="preserve">FAQ</w:t>
      </w:r>
    </w:p>
    <w:p>
      <w:pPr>
        <w:numPr>
          <w:ilvl w:val="0"/>
          <w:numId w:val="1002"/>
        </w:numPr>
        <w:pStyle w:val="Compact"/>
      </w:pPr>
      <w:r>
        <w:t xml:space="preserve">Prêt à lancer ton premier Popquiz ?</w:t>
      </w:r>
    </w:p>
    <w:p>
      <w:r>
        <w:pict>
          <v:rect style="width:0;height:1.5pt" o:hralign="center" o:hrstd="t" o:hr="t"/>
        </w:pict>
      </w:r>
    </w:p>
    <w:p>
      <w:pPr>
        <w:pStyle w:val="Heading2"/>
      </w:pPr>
      <w:bookmarkStart w:id="33" w:name="Xa9b47126d515d5b017883112d99c501f05414d2"/>
      <w:r>
        <w:t xml:space="preserve">Section 1 — C’est quoi un quiz vidéo (Popquiz) ?</w:t>
      </w:r>
      <w:bookmarkEnd w:id="33"/>
    </w:p>
    <w:p>
      <w:pPr>
        <w:pStyle w:val="Heading3"/>
      </w:pPr>
      <w:bookmarkStart w:id="34" w:name="définition"/>
      <w:r>
        <w:t xml:space="preserve">Définition</w:t>
      </w:r>
      <w:bookmarkEnd w:id="34"/>
    </w:p>
    <w:p>
      <w:pPr>
        <w:pStyle w:val="FirstParagraph"/>
      </w:pPr>
      <w:r>
        <w:t xml:space="preserve">Un</w:t>
      </w:r>
      <w:r>
        <w:t xml:space="preserve"> </w:t>
      </w:r>
      <w:r>
        <w:rPr>
          <w:b/>
        </w:rPr>
        <w:t xml:space="preserve">quiz vidéo</w:t>
      </w:r>
      <w:r>
        <w:t xml:space="preserve"> </w:t>
      </w:r>
      <w:r>
        <w:t xml:space="preserve">est un quiz qui apparaît par-dessus une vidéo en lecture, au moment précis que tu as choisi. Le visiteur regarde la vidéo, à 0:45 le quiz s’affiche, il répond, la vidéo reprend.</w:t>
      </w:r>
    </w:p>
    <w:p>
      <w:pPr>
        <w:pStyle w:val="Heading3"/>
      </w:pPr>
      <w:bookmarkStart w:id="35" w:name="comment-ça-marche-en-30-secondes"/>
      <w:r>
        <w:t xml:space="preserve">Comment ça marche en 30 secondes</w:t>
      </w:r>
      <w:bookmarkEnd w:id="35"/>
    </w:p>
    <w:p>
      <w:pPr>
        <w:numPr>
          <w:ilvl w:val="0"/>
          <w:numId w:val="1003"/>
        </w:numPr>
        <w:pStyle w:val="Compact"/>
      </w:pPr>
      <w:r>
        <w:t xml:space="preserve">Tu prends une vidéo (YouTube, Vimeo, ou ton fichier vidéo perso)</w:t>
      </w:r>
    </w:p>
    <w:p>
      <w:pPr>
        <w:numPr>
          <w:ilvl w:val="0"/>
          <w:numId w:val="1003"/>
        </w:numPr>
        <w:pStyle w:val="Compact"/>
      </w:pPr>
      <w:r>
        <w:t xml:space="preserve">Tu choisis les moments où ton quiz doit apparaître (par exemple à 0:30, à 2:15, à 4:00)</w:t>
      </w:r>
    </w:p>
    <w:p>
      <w:pPr>
        <w:numPr>
          <w:ilvl w:val="0"/>
          <w:numId w:val="1003"/>
        </w:numPr>
        <w:pStyle w:val="Compact"/>
      </w:pPr>
      <w:r>
        <w:t xml:space="preserve">À chaque moment choisi, le quiz s’affiche par-dessus la vidéo</w:t>
      </w:r>
    </w:p>
    <w:p>
      <w:pPr>
        <w:numPr>
          <w:ilvl w:val="0"/>
          <w:numId w:val="1003"/>
        </w:numPr>
        <w:pStyle w:val="Compact"/>
      </w:pPr>
      <w:r>
        <w:t xml:space="preserve">Le visiteur répond, son email est récupéré, son profil est rangé dans ton Systeme io</w:t>
      </w:r>
    </w:p>
    <w:p>
      <w:pPr>
        <w:numPr>
          <w:ilvl w:val="0"/>
          <w:numId w:val="1003"/>
        </w:numPr>
        <w:pStyle w:val="Compact"/>
      </w:pPr>
      <w:r>
        <w:t xml:space="preserve">La vidéo reprend toute seule</w:t>
      </w:r>
    </w:p>
    <w:p>
      <w:pPr>
        <w:pStyle w:val="Heading3"/>
      </w:pPr>
      <w:bookmarkStart w:id="36" w:name="pourquoi-ça-change-tout"/>
      <w:r>
        <w:t xml:space="preserve">Pourquoi ça change tout</w:t>
      </w:r>
      <w:bookmarkEnd w:id="36"/>
    </w:p>
    <w:p>
      <w:pPr>
        <w:pStyle w:val="FirstParagraph"/>
      </w:pPr>
      <w:r>
        <w:t xml:space="preserve">La vidéo classique : 100 vues → 0 contact.</w:t>
      </w:r>
      <w:r>
        <w:t xml:space="preserve"> </w:t>
      </w:r>
      <w:r>
        <w:t xml:space="preserve">Le quiz vidéo : 100 vues → 30 à 40 contacts rangés selon le profil de leurs réponses.</w:t>
      </w:r>
    </w:p>
    <w:p>
      <w:pPr>
        <w:pStyle w:val="BodyText"/>
      </w:pPr>
      <w:r>
        <w:t xml:space="preserve">C’est exactement la même mécanique qu’un quiz lead-magnet classique, mais embarquée dans un format que ton audience consomme déjà sans effort.</w:t>
      </w:r>
    </w:p>
    <w:p>
      <w:r>
        <w:pict>
          <v:rect style="width:0;height:1.5pt" o:hralign="center" o:hrstd="t" o:hr="t"/>
        </w:pict>
      </w:r>
    </w:p>
    <w:p>
      <w:pPr>
        <w:pStyle w:val="Heading2"/>
      </w:pPr>
      <w:bookmarkStart w:id="37" w:name="Xca59b110d11e5d6fa8c37828071f5b5643b2fe8"/>
      <w:r>
        <w:t xml:space="preserve">Section 2 — Pourquoi le format performe : 5 raisons chiffrées</w:t>
      </w:r>
      <w:bookmarkEnd w:id="37"/>
    </w:p>
    <w:p>
      <w:pPr>
        <w:pStyle w:val="Heading3"/>
      </w:pPr>
      <w:bookmarkStart w:id="38" w:name="X96486a144852c08ea37a812d5e5b1b80d09dd4f"/>
      <w:r>
        <w:t xml:space="preserve">2.1. La vidéo retient 4 fois plus l’attention qu’une page texte</w:t>
      </w:r>
      <w:bookmarkEnd w:id="38"/>
    </w:p>
    <w:p>
      <w:pPr>
        <w:pStyle w:val="FirstParagraph"/>
      </w:pPr>
      <w:r>
        <w:t xml:space="preserve">Les visiteurs passent en moyenne</w:t>
      </w:r>
      <w:r>
        <w:t xml:space="preserve"> </w:t>
      </w:r>
      <w:r>
        <w:rPr>
          <w:b/>
        </w:rPr>
        <w:t xml:space="preserve">2 minutes 30 sur une vidéo</w:t>
      </w:r>
      <w:r>
        <w:t xml:space="preserve"> </w:t>
      </w:r>
      <w:r>
        <w:t xml:space="preserve">contre 30 à 40 secondes sur un article (source :</w:t>
      </w:r>
      <w:r>
        <w:t xml:space="preserve"> </w:t>
      </w:r>
      <w:hyperlink r:id="rId39">
        <w:r>
          <w:rPr>
            <w:rStyle w:val="Hyperlink"/>
          </w:rPr>
          <w:t xml:space="preserve">HubSpot Marketing Statistics</w:t>
        </w:r>
      </w:hyperlink>
      <w:r>
        <w:t xml:space="preserve">). Tu n’as pas le luxe de cette durée d’attention sur du texte.</w:t>
      </w:r>
    </w:p>
    <w:p>
      <w:pPr>
        <w:pStyle w:val="Heading3"/>
      </w:pPr>
      <w:bookmarkStart w:id="40" w:name="Xbe67b42ee73fcd549e662a65e7d95c9499b3376"/>
      <w:r>
        <w:t xml:space="preserve">2.2. Le contenu interactif convertit 2 fois plus que le passif</w:t>
      </w:r>
      <w:bookmarkEnd w:id="40"/>
    </w:p>
    <w:p>
      <w:pPr>
        <w:pStyle w:val="FirstParagraph"/>
      </w:pPr>
      <w:hyperlink r:id="rId41">
        <w:r>
          <w:rPr>
            <w:rStyle w:val="Hyperlink"/>
          </w:rPr>
          <w:t xml:space="preserve">Outgrow Interactive Content Statistics</w:t>
        </w:r>
      </w:hyperlink>
      <w:r>
        <w:t xml:space="preserve"> </w:t>
      </w:r>
      <w:r>
        <w:t xml:space="preserve">confirme que tout contenu interactif (quiz, calculatrice, sondage embarqué) génère 2 fois plus de conversions que le contenu passif (vidéo seule, ebook, article).</w:t>
      </w:r>
    </w:p>
    <w:p>
      <w:pPr>
        <w:pStyle w:val="Heading3"/>
      </w:pPr>
      <w:bookmarkStart w:id="42" w:name="X50778584e5a60f36a56bed79d5527af177cfa1f"/>
      <w:r>
        <w:t xml:space="preserve">2.3. Le quiz garde tes spectateurs plus longtemps sur la vidéo</w:t>
      </w:r>
      <w:bookmarkEnd w:id="42"/>
    </w:p>
    <w:p>
      <w:pPr>
        <w:pStyle w:val="FirstParagraph"/>
      </w:pPr>
      <w:r>
        <w:t xml:space="preserve">Quand tu sais qu’un quiz va apparaître à 0:30, tu ne fermes pas la vidéo à 0:25. Tu attends. Le simple fait d’avoir des moments-quiz multiplie le temps de visionnage moyen.</w:t>
      </w:r>
    </w:p>
    <w:p>
      <w:pPr>
        <w:pStyle w:val="Heading3"/>
      </w:pPr>
      <w:bookmarkStart w:id="43" w:name="tu-récupères-un-contact-déjà-rangé"/>
      <w:r>
        <w:t xml:space="preserve">2.4. Tu récupères un contact déjà rangé</w:t>
      </w:r>
      <w:bookmarkEnd w:id="43"/>
    </w:p>
    <w:p>
      <w:pPr>
        <w:pStyle w:val="FirstParagraph"/>
      </w:pPr>
      <w:r>
        <w:t xml:space="preserve">À la fin du quiz vidéo, ton contact n’est pas juste un email. C’est un contact avec un profil (</w:t>
      </w:r>
      <w:r>
        <w:t xml:space="preserve">“</w:t>
      </w:r>
      <w:r>
        <w:t xml:space="preserve">Profil Motivée</w:t>
      </w:r>
      <w:r>
        <w:t xml:space="preserve">”</w:t>
      </w:r>
      <w:r>
        <w:t xml:space="preserve">,</w:t>
      </w:r>
      <w:r>
        <w:t xml:space="preserve"> </w:t>
      </w:r>
      <w:r>
        <w:t xml:space="preserve">“</w:t>
      </w:r>
      <w:r>
        <w:t xml:space="preserve">Profil Pragmatique</w:t>
      </w:r>
      <w:r>
        <w:t xml:space="preserve">”</w:t>
      </w:r>
      <w:r>
        <w:t xml:space="preserve">,</w:t>
      </w:r>
      <w:r>
        <w:t xml:space="preserve"> </w:t>
      </w:r>
      <w:r>
        <w:t xml:space="preserve">“</w:t>
      </w:r>
      <w:r>
        <w:t xml:space="preserve">Profil Premium</w:t>
      </w:r>
      <w:r>
        <w:t xml:space="preserve">”</w:t>
      </w:r>
      <w:r>
        <w:t xml:space="preserve">…) qui déclenche directement la bonne suite d’emails dans ton Systeme io.</w:t>
      </w:r>
    </w:p>
    <w:p>
      <w:pPr>
        <w:pStyle w:val="Heading3"/>
      </w:pPr>
      <w:bookmarkStart w:id="44" w:name="X292fd391ed97bd655411eb7c331c1d45ff147cf"/>
      <w:r>
        <w:t xml:space="preserve">2.5. Tu réutilises du contenu vidéo qui existe déjà</w:t>
      </w:r>
      <w:bookmarkEnd w:id="44"/>
    </w:p>
    <w:p>
      <w:pPr>
        <w:pStyle w:val="FirstParagraph"/>
      </w:pPr>
      <w:r>
        <w:t xml:space="preserve">Pas besoin de tourner une nouvelle vidéo. Tu prends une vidéo qui parle déjà à ton audience (la tienne ou celle d’un autre), et tu la transformes en machine à contacts. C’est la mécanique la plus rentable du marketing 2026.</w:t>
      </w:r>
    </w:p>
    <w:p>
      <w:r>
        <w:pict>
          <v:rect style="width:0;height:1.5pt" o:hralign="center" o:hrstd="t" o:hr="t"/>
        </w:pict>
      </w:r>
    </w:p>
    <w:p>
      <w:pPr>
        <w:pStyle w:val="Heading2"/>
      </w:pPr>
      <w:bookmarkStart w:id="45" w:name="Xfd5a28d68888559daded8b4d79e536f06e67156"/>
      <w:r>
        <w:t xml:space="preserve">Section 3 — Glisser un quiz dans une vidéo YouTube, sans rien voler</w:t>
      </w:r>
      <w:bookmarkEnd w:id="45"/>
    </w:p>
    <w:p>
      <w:pPr>
        <w:pStyle w:val="Heading3"/>
      </w:pPr>
      <w:bookmarkStart w:id="46" w:name="ce-que-tu-as-le-droit-de-faire"/>
      <w:r>
        <w:t xml:space="preserve">Ce que tu as le droit de faire</w:t>
      </w:r>
      <w:bookmarkEnd w:id="46"/>
    </w:p>
    <w:p>
      <w:pPr>
        <w:pStyle w:val="FirstParagraph"/>
      </w:pPr>
      <w:r>
        <w:rPr>
          <w:b/>
        </w:rPr>
        <w:t xml:space="preserve">Tu prends une vidéo qui existe déjà</w:t>
      </w:r>
      <w:r>
        <w:t xml:space="preserve"> </w:t>
      </w:r>
      <w:r>
        <w:t xml:space="preserve">(la tienne, celle d’un partenaire, une vidéo qui cartonne dans ta niche, un TED Talk, une conférence publique) et</w:t>
      </w:r>
      <w:r>
        <w:t xml:space="preserve"> </w:t>
      </w:r>
      <w:r>
        <w:rPr>
          <w:b/>
        </w:rPr>
        <w:t xml:space="preserve">tu glisses tes quiz par-dessus</w:t>
      </w:r>
      <w:r>
        <w:t xml:space="preserve">.</w:t>
      </w:r>
    </w:p>
    <w:p>
      <w:pPr>
        <w:pStyle w:val="BodyText"/>
      </w:pPr>
      <w:r>
        <w:t xml:space="preserve">C’est légal pour une raison simple :</w:t>
      </w:r>
    </w:p>
    <w:p>
      <w:pPr>
        <w:pStyle w:val="BodyText"/>
      </w:pPr>
      <w:r>
        <w:t xml:space="preserve">Tu ne voles rien. La vidéo reste sur YouTube ou Vimeo, son auteur garde tous ses spectateurs et tout ce que ça lui rapporte. Toi, tu glisses juste ton quiz par-dessus, comme un marque-page dans un livre prêté.</w:t>
      </w:r>
      <w:r>
        <w:t xml:space="preserve"> </w:t>
      </w:r>
      <w:r>
        <w:rPr>
          <w:b/>
        </w:rPr>
        <w:t xml:space="preserve">Le livre est à son auteur. Le marque-page est à toi.</w:t>
      </w:r>
      <w:r>
        <w:t xml:space="preserve"> </w:t>
      </w:r>
      <w:r>
        <w:t xml:space="preserve">Personne ne perd, tout le monde gagne.</w:t>
      </w:r>
    </w:p>
    <w:p>
      <w:pPr>
        <w:pStyle w:val="Heading3"/>
      </w:pPr>
      <w:bookmarkStart w:id="47" w:name="quelles-vidéos-tu-peux-utiliser"/>
      <w:r>
        <w:t xml:space="preserve">Quelles vidéos tu peux utiliser</w:t>
      </w:r>
      <w:bookmarkEnd w:id="47"/>
    </w:p>
    <w:p>
      <w:pPr>
        <w:numPr>
          <w:ilvl w:val="0"/>
          <w:numId w:val="1004"/>
        </w:numPr>
        <w:pStyle w:val="Compact"/>
      </w:pPr>
      <w:r>
        <w:rPr>
          <w:b/>
        </w:rPr>
        <w:t xml:space="preserve">Tes propres vidéos YouTube</w:t>
      </w:r>
      <w:r>
        <w:t xml:space="preserve"> </w:t>
      </w:r>
      <w:r>
        <w:t xml:space="preserve">: tu les transformes en machines à contacts (le cas d’usage évident)</w:t>
      </w:r>
    </w:p>
    <w:p>
      <w:pPr>
        <w:numPr>
          <w:ilvl w:val="0"/>
          <w:numId w:val="1004"/>
        </w:numPr>
        <w:pStyle w:val="Compact"/>
      </w:pPr>
      <w:r>
        <w:rPr>
          <w:b/>
        </w:rPr>
        <w:t xml:space="preserve">Les vidéos d’experts que tu cites souvent</w:t>
      </w:r>
      <w:r>
        <w:t xml:space="preserve"> </w:t>
      </w:r>
      <w:r>
        <w:t xml:space="preserve">: un mail à l’auteur pour le prévenir, c’est plus poli mais pas obligatoire</w:t>
      </w:r>
    </w:p>
    <w:p>
      <w:pPr>
        <w:numPr>
          <w:ilvl w:val="0"/>
          <w:numId w:val="1004"/>
        </w:numPr>
        <w:pStyle w:val="Compact"/>
      </w:pPr>
      <w:r>
        <w:rPr>
          <w:b/>
        </w:rPr>
        <w:t xml:space="preserve">Les vidéos qui cartonnent et qui collent à ta thématique</w:t>
      </w:r>
      <w:r>
        <w:t xml:space="preserve"> </w:t>
      </w:r>
      <w:r>
        <w:t xml:space="preserve">: par exemple un TED viral</w:t>
      </w:r>
    </w:p>
    <w:p>
      <w:pPr>
        <w:numPr>
          <w:ilvl w:val="0"/>
          <w:numId w:val="1004"/>
        </w:numPr>
        <w:pStyle w:val="Compact"/>
      </w:pPr>
      <w:r>
        <w:rPr>
          <w:b/>
        </w:rPr>
        <w:t xml:space="preserve">Les replays de webinaires gratuits</w:t>
      </w:r>
      <w:r>
        <w:t xml:space="preserve"> </w:t>
      </w:r>
      <w:r>
        <w:t xml:space="preserve">: surtout les tiens</w:t>
      </w:r>
    </w:p>
    <w:p>
      <w:pPr>
        <w:numPr>
          <w:ilvl w:val="0"/>
          <w:numId w:val="1004"/>
        </w:numPr>
        <w:pStyle w:val="Compact"/>
      </w:pPr>
      <w:r>
        <w:rPr>
          <w:b/>
        </w:rPr>
        <w:t xml:space="preserve">Les vidéos d’institutions publiques</w:t>
      </w:r>
      <w:r>
        <w:t xml:space="preserve"> </w:t>
      </w:r>
      <w:r>
        <w:t xml:space="preserve">: TED Talks, conférences universitaires, vidéos d’organismes publics</w:t>
      </w:r>
    </w:p>
    <w:p>
      <w:pPr>
        <w:numPr>
          <w:ilvl w:val="0"/>
          <w:numId w:val="1004"/>
        </w:numPr>
        <w:pStyle w:val="Compact"/>
      </w:pPr>
      <w:r>
        <w:rPr>
          <w:b/>
        </w:rPr>
        <w:t xml:space="preserve">Les vidéos sous licence libre (Creative Commons)</w:t>
      </w:r>
      <w:r>
        <w:t xml:space="preserve"> </w:t>
      </w:r>
      <w:r>
        <w:t xml:space="preserve">: YouTube en propose des milliers</w:t>
      </w:r>
    </w:p>
    <w:p>
      <w:pPr>
        <w:pStyle w:val="Heading3"/>
      </w:pPr>
      <w:bookmarkStart w:id="48" w:name="ce-que-tu-nas-pas-le-droit-de-faire"/>
      <w:r>
        <w:t xml:space="preserve">Ce que tu n’as PAS le droit de faire</w:t>
      </w:r>
      <w:bookmarkEnd w:id="48"/>
    </w:p>
    <w:p>
      <w:pPr>
        <w:numPr>
          <w:ilvl w:val="0"/>
          <w:numId w:val="1005"/>
        </w:numPr>
        <w:pStyle w:val="Compact"/>
      </w:pPr>
      <w:r>
        <w:t xml:space="preserve">Re-publier la vidéo d’un autre sur ton propre compte YouTube</w:t>
      </w:r>
    </w:p>
    <w:p>
      <w:pPr>
        <w:numPr>
          <w:ilvl w:val="0"/>
          <w:numId w:val="1005"/>
        </w:numPr>
        <w:pStyle w:val="Compact"/>
      </w:pPr>
      <w:r>
        <w:t xml:space="preserve">Télécharger la vidéo et la mettre toi-même sur ton serveur (sauf si tu as l’accord)</w:t>
      </w:r>
    </w:p>
    <w:p>
      <w:pPr>
        <w:numPr>
          <w:ilvl w:val="0"/>
          <w:numId w:val="1005"/>
        </w:numPr>
        <w:pStyle w:val="Compact"/>
      </w:pPr>
      <w:r>
        <w:t xml:space="preserve">Modifier le contenu de la vidéo (couper des passages, changer le son)</w:t>
      </w:r>
    </w:p>
    <w:p>
      <w:pPr>
        <w:numPr>
          <w:ilvl w:val="0"/>
          <w:numId w:val="1005"/>
        </w:numPr>
        <w:pStyle w:val="Compact"/>
      </w:pPr>
      <w:r>
        <w:t xml:space="preserve">Cacher la source originale au point de tromper le viewer</w:t>
      </w:r>
    </w:p>
    <w:p>
      <w:pPr>
        <w:pStyle w:val="FirstParagraph"/>
      </w:pPr>
      <w:r>
        <w:t xml:space="preserve">Tu utilises la vidéo telle qu’elle est, tu ajoutes ton quiz par-dessus. C’est tout.</w:t>
      </w:r>
    </w:p>
    <w:p>
      <w:r>
        <w:pict>
          <v:rect style="width:0;height:1.5pt" o:hralign="center" o:hrstd="t" o:hr="t"/>
        </w:pict>
      </w:r>
    </w:p>
    <w:p>
      <w:pPr>
        <w:pStyle w:val="Heading2"/>
      </w:pPr>
      <w:bookmarkStart w:id="49" w:name="section-4-7-cas-dusage-concrets"/>
      <w:r>
        <w:t xml:space="preserve">Section 4 — 7 cas d’usage concrets</w:t>
      </w:r>
      <w:bookmarkEnd w:id="49"/>
    </w:p>
    <w:p>
      <w:pPr>
        <w:pStyle w:val="Heading3"/>
      </w:pPr>
      <w:bookmarkStart w:id="50" w:name="Xf68e8a5fd34194ddef707e4aacb155fa3aeb6e5"/>
      <w:r>
        <w:t xml:space="preserve">4.1. Le coach business qui transforme sa chaîne YouTube en pipeline</w:t>
      </w:r>
      <w:bookmarkEnd w:id="50"/>
    </w:p>
    <w:p>
      <w:pPr>
        <w:pStyle w:val="FirstParagraph"/>
      </w:pPr>
      <w:r>
        <w:rPr>
          <w:b/>
        </w:rPr>
        <w:t xml:space="preserve">Contexte</w:t>
      </w:r>
      <w:r>
        <w:t xml:space="preserve"> </w:t>
      </w:r>
      <w:r>
        <w:t xml:space="preserve">: Marie a 200 vidéos YouTube sur le coaching business pour solopreneurs. 8 000 vues par mois cumulées. 0 contact récupéré.</w:t>
      </w:r>
      <w:r>
        <w:t xml:space="preserve"> </w:t>
      </w:r>
      <w:r>
        <w:rPr>
          <w:b/>
        </w:rPr>
        <w:t xml:space="preserve">Solution Popquiz</w:t>
      </w:r>
      <w:r>
        <w:t xml:space="preserve"> </w:t>
      </w:r>
      <w:r>
        <w:t xml:space="preserve">: sur ses 10 vidéos les plus vues, elle ajoute un Popquiz</w:t>
      </w:r>
      <w:r>
        <w:t xml:space="preserve"> </w:t>
      </w:r>
      <w:r>
        <w:t xml:space="preserve">“</w:t>
      </w:r>
      <w:r>
        <w:t xml:space="preserve">Quel type d’entrepreneur·e es-tu ?</w:t>
      </w:r>
      <w:r>
        <w:t xml:space="preserve">”</w:t>
      </w:r>
      <w:r>
        <w:t xml:space="preserve"> </w:t>
      </w:r>
      <w:r>
        <w:t xml:space="preserve">à 30 secondes du début.</w:t>
      </w:r>
      <w:r>
        <w:t xml:space="preserve"> </w:t>
      </w:r>
      <w:r>
        <w:rPr>
          <w:b/>
        </w:rPr>
        <w:t xml:space="preserve">Résultat</w:t>
      </w:r>
      <w:r>
        <w:t xml:space="preserve"> </w:t>
      </w:r>
      <w:r>
        <w:t xml:space="preserve">: 200 contacts rangés par mois sur ses anciennes vidéos. Plus une seule vidéo nouvelle à tourner.</w:t>
      </w:r>
    </w:p>
    <w:p>
      <w:pPr>
        <w:pStyle w:val="Heading3"/>
      </w:pPr>
      <w:bookmarkStart w:id="51" w:name="X213d937b06b685f31ab6bd7223d3e737f435970"/>
      <w:r>
        <w:t xml:space="preserve">4.2. La formatrice qui glisse un quiz dans son webinaire replay</w:t>
      </w:r>
      <w:bookmarkEnd w:id="51"/>
    </w:p>
    <w:p>
      <w:pPr>
        <w:pStyle w:val="FirstParagraph"/>
      </w:pPr>
      <w:r>
        <w:rPr>
          <w:b/>
        </w:rPr>
        <w:t xml:space="preserve">Contexte</w:t>
      </w:r>
      <w:r>
        <w:t xml:space="preserve"> </w:t>
      </w:r>
      <w:r>
        <w:t xml:space="preserve">: Sophie organise des webinaires gratuits. Le replay sur YouTube fait 1 500 vues, mais 90 % des spectateurs ne s’inscrivent pas à son offre payante.</w:t>
      </w:r>
      <w:r>
        <w:t xml:space="preserve"> </w:t>
      </w:r>
      <w:r>
        <w:rPr>
          <w:b/>
        </w:rPr>
        <w:t xml:space="preserve">Solution Popquiz</w:t>
      </w:r>
      <w:r>
        <w:t xml:space="preserve"> </w:t>
      </w:r>
      <w:r>
        <w:t xml:space="preserve">: un Popquiz à 25 minutes (au cœur du replay) qui demande où en est le spectateur (</w:t>
      </w:r>
      <w:r>
        <w:t xml:space="preserve">“</w:t>
      </w:r>
      <w:r>
        <w:t xml:space="preserve">Tu démarres / tu galères / tu plafonnes</w:t>
      </w:r>
      <w:r>
        <w:t xml:space="preserve">”</w:t>
      </w:r>
      <w:r>
        <w:t xml:space="preserve">).</w:t>
      </w:r>
      <w:r>
        <w:t xml:space="preserve"> </w:t>
      </w:r>
      <w:r>
        <w:rPr>
          <w:b/>
        </w:rPr>
        <w:t xml:space="preserve">Résultat</w:t>
      </w:r>
      <w:r>
        <w:t xml:space="preserve"> </w:t>
      </w:r>
      <w:r>
        <w:t xml:space="preserve">: 30 % des spectateurs répondent au quiz et tombent dans la suite d’emails adaptée à leur profil. Conversion sur l’offre principale ×3.</w:t>
      </w:r>
    </w:p>
    <w:p>
      <w:pPr>
        <w:pStyle w:val="Heading3"/>
      </w:pPr>
      <w:bookmarkStart w:id="52" w:name="Xf1796eb30b50f33a6159dddc11ae65abf5ef1bb"/>
      <w:r>
        <w:t xml:space="preserve">4.3. Le créateur de contenu qui s’appuie sur une vidéo virale</w:t>
      </w:r>
      <w:bookmarkEnd w:id="52"/>
    </w:p>
    <w:p>
      <w:pPr>
        <w:pStyle w:val="FirstParagraph"/>
      </w:pPr>
      <w:r>
        <w:rPr>
          <w:b/>
        </w:rPr>
        <w:t xml:space="preserve">Contexte</w:t>
      </w:r>
      <w:r>
        <w:t xml:space="preserve"> </w:t>
      </w:r>
      <w:r>
        <w:t xml:space="preserve">: Thomas est consultant en productivité. Une vidéo TED virale parle exactement de son sujet, avec 3 millions de vues.</w:t>
      </w:r>
      <w:r>
        <w:t xml:space="preserve"> </w:t>
      </w:r>
      <w:r>
        <w:rPr>
          <w:b/>
        </w:rPr>
        <w:t xml:space="preserve">Solution Popquiz</w:t>
      </w:r>
      <w:r>
        <w:t xml:space="preserve"> </w:t>
      </w:r>
      <w:r>
        <w:t xml:space="preserve">: il publie un article de blog</w:t>
      </w:r>
      <w:r>
        <w:t xml:space="preserve"> </w:t>
      </w:r>
      <w:r>
        <w:t xml:space="preserve">“</w:t>
      </w:r>
      <w:r>
        <w:t xml:space="preserve">Mon analyse du TED Talk de [intervenant]</w:t>
      </w:r>
      <w:r>
        <w:t xml:space="preserve">”</w:t>
      </w:r>
      <w:r>
        <w:t xml:space="preserve">, colle la vidéo TED dans son article, et ajoute un Popquiz à 5:00 (</w:t>
      </w:r>
      <w:r>
        <w:t xml:space="preserve">“</w:t>
      </w:r>
      <w:r>
        <w:t xml:space="preserve">Quelle est ta plus grande perte de temps en ce moment ?</w:t>
      </w:r>
      <w:r>
        <w:t xml:space="preserve">”</w:t>
      </w:r>
      <w:r>
        <w:t xml:space="preserve">).</w:t>
      </w:r>
      <w:r>
        <w:t xml:space="preserve"> </w:t>
      </w:r>
      <w:r>
        <w:rPr>
          <w:b/>
        </w:rPr>
        <w:t xml:space="preserve">Résultat</w:t>
      </w:r>
      <w:r>
        <w:t xml:space="preserve"> </w:t>
      </w:r>
      <w:r>
        <w:t xml:space="preserve">: du trafic Google + le quiz qui récupère des contacts sur du trafic gratuit.</w:t>
      </w:r>
    </w:p>
    <w:p>
      <w:pPr>
        <w:pStyle w:val="Heading3"/>
      </w:pPr>
      <w:bookmarkStart w:id="53" w:name="X417e73daeb6ef1634d0f10fcc8f1c7b3f7b1308"/>
      <w:r>
        <w:t xml:space="preserve">4.4. L’affilié qui pré-trie sur une démo produit</w:t>
      </w:r>
      <w:bookmarkEnd w:id="53"/>
    </w:p>
    <w:p>
      <w:pPr>
        <w:pStyle w:val="FirstParagraph"/>
      </w:pPr>
      <w:r>
        <w:rPr>
          <w:b/>
        </w:rPr>
        <w:t xml:space="preserve">Contexte</w:t>
      </w:r>
      <w:r>
        <w:t xml:space="preserve"> </w:t>
      </w:r>
      <w:r>
        <w:t xml:space="preserve">: Béné fait de l’affiliation Systeme io. La page de vente Systeme io contient une vidéo démo officielle de 3 minutes.</w:t>
      </w:r>
      <w:r>
        <w:t xml:space="preserve"> </w:t>
      </w:r>
      <w:r>
        <w:rPr>
          <w:b/>
        </w:rPr>
        <w:t xml:space="preserve">Solution Popquiz</w:t>
      </w:r>
      <w:r>
        <w:t xml:space="preserve"> </w:t>
      </w:r>
      <w:r>
        <w:t xml:space="preserve">: la vidéo démo + Popquiz</w:t>
      </w:r>
      <w:r>
        <w:t xml:space="preserve"> </w:t>
      </w:r>
      <w:r>
        <w:t xml:space="preserve">“</w:t>
      </w:r>
      <w:r>
        <w:t xml:space="preserve">Quel plan Systeme io te correspond ?</w:t>
      </w:r>
      <w:r>
        <w:t xml:space="preserve">”</w:t>
      </w:r>
      <w:r>
        <w:t xml:space="preserve"> </w:t>
      </w:r>
      <w:r>
        <w:t xml:space="preserve">à la fin.</w:t>
      </w:r>
      <w:r>
        <w:t xml:space="preserve"> </w:t>
      </w:r>
      <w:r>
        <w:rPr>
          <w:b/>
        </w:rPr>
        <w:t xml:space="preserve">Résultat</w:t>
      </w:r>
      <w:r>
        <w:t xml:space="preserve"> </w:t>
      </w:r>
      <w:r>
        <w:t xml:space="preserve">: le visiteur arrive sur la page d’affiliation déjà chauffé et orienté vers le bon plan.</w:t>
      </w:r>
    </w:p>
    <w:p>
      <w:pPr>
        <w:pStyle w:val="Heading3"/>
      </w:pPr>
      <w:bookmarkStart w:id="54" w:name="X2957c02d3b0cdc435e9054fb2ee93b7fa3bb0a2"/>
      <w:r>
        <w:t xml:space="preserve">4.5. Le formateur qui rend un module de cours interactif</w:t>
      </w:r>
      <w:bookmarkEnd w:id="54"/>
    </w:p>
    <w:p>
      <w:pPr>
        <w:pStyle w:val="FirstParagraph"/>
      </w:pPr>
      <w:r>
        <w:rPr>
          <w:b/>
        </w:rPr>
        <w:t xml:space="preserve">Contexte</w:t>
      </w:r>
      <w:r>
        <w:t xml:space="preserve"> </w:t>
      </w:r>
      <w:r>
        <w:t xml:space="preserve">: Léa vend une formation sur la pâtisserie. Module 3 = vidéo de 12 minutes sur la pâte à choux.</w:t>
      </w:r>
      <w:r>
        <w:t xml:space="preserve"> </w:t>
      </w:r>
      <w:r>
        <w:rPr>
          <w:b/>
        </w:rPr>
        <w:t xml:space="preserve">Solution Popquiz</w:t>
      </w:r>
      <w:r>
        <w:t xml:space="preserve"> </w:t>
      </w:r>
      <w:r>
        <w:t xml:space="preserve">: 4 quiz placés à 2 min, 5 min, 8 min, 11 min. Chaque quiz vérifie la compréhension. Si l’élève rate, replay automatique du passage. Si réussit, on continue.</w:t>
      </w:r>
      <w:r>
        <w:t xml:space="preserve"> </w:t>
      </w:r>
      <w:r>
        <w:rPr>
          <w:b/>
        </w:rPr>
        <w:t xml:space="preserve">Résultat</w:t>
      </w:r>
      <w:r>
        <w:t xml:space="preserve"> </w:t>
      </w:r>
      <w:r>
        <w:t xml:space="preserve">: taux de complétion du module qui passe de 40 % à 75 %. Les élèves apprennent vraiment.</w:t>
      </w:r>
    </w:p>
    <w:p>
      <w:pPr>
        <w:pStyle w:val="Heading3"/>
      </w:pPr>
      <w:bookmarkStart w:id="55" w:name="X0240489251ddc264d839155ba4b1f5cebc1135b"/>
      <w:r>
        <w:t xml:space="preserve">4.6. Le coach qui pré-trie ses appels découverte</w:t>
      </w:r>
      <w:bookmarkEnd w:id="55"/>
    </w:p>
    <w:p>
      <w:pPr>
        <w:pStyle w:val="FirstParagraph"/>
      </w:pPr>
      <w:r>
        <w:rPr>
          <w:b/>
        </w:rPr>
        <w:t xml:space="preserve">Contexte</w:t>
      </w:r>
      <w:r>
        <w:t xml:space="preserve"> </w:t>
      </w:r>
      <w:r>
        <w:t xml:space="preserve">: Pierre fait des appels découverte gratuits. 40 % des appels sont des</w:t>
      </w:r>
      <w:r>
        <w:t xml:space="preserve"> </w:t>
      </w:r>
      <w:r>
        <w:t xml:space="preserve">“</w:t>
      </w:r>
      <w:r>
        <w:t xml:space="preserve">tire-pneus</w:t>
      </w:r>
      <w:r>
        <w:t xml:space="preserve">”</w:t>
      </w:r>
      <w:r>
        <w:t xml:space="preserve"> </w:t>
      </w:r>
      <w:r>
        <w:t xml:space="preserve">qui ne deviendront jamais clients.</w:t>
      </w:r>
      <w:r>
        <w:t xml:space="preserve"> </w:t>
      </w:r>
      <w:r>
        <w:rPr>
          <w:b/>
        </w:rPr>
        <w:t xml:space="preserve">Solution Popquiz</w:t>
      </w:r>
      <w:r>
        <w:t xml:space="preserve"> </w:t>
      </w:r>
      <w:r>
        <w:t xml:space="preserve">: avant de réserver l’appel, le visiteur regarde une vidéo de 5 minutes (présentation de Pierre) avec un Popquiz</w:t>
      </w:r>
      <w:r>
        <w:t xml:space="preserve"> </w:t>
      </w:r>
      <w:r>
        <w:t xml:space="preserve">“</w:t>
      </w:r>
      <w:r>
        <w:t xml:space="preserve">Es-tu prêt·e à investir 2 000 € dans ton accompagnement ?</w:t>
      </w:r>
      <w:r>
        <w:t xml:space="preserve">”</w:t>
      </w:r>
      <w:r>
        <w:t xml:space="preserve">. Si la réponse est non, redirection vers une ressource gratuite.</w:t>
      </w:r>
      <w:r>
        <w:t xml:space="preserve"> </w:t>
      </w:r>
      <w:r>
        <w:rPr>
          <w:b/>
        </w:rPr>
        <w:t xml:space="preserve">Résultat</w:t>
      </w:r>
      <w:r>
        <w:t xml:space="preserve"> </w:t>
      </w:r>
      <w:r>
        <w:t xml:space="preserve">: appels découverte 2 fois plus rangés. Pierre vend 1 client sur 3 au lieu de 1 sur 8.</w:t>
      </w:r>
    </w:p>
    <w:p>
      <w:pPr>
        <w:pStyle w:val="Heading3"/>
      </w:pPr>
      <w:bookmarkStart w:id="56" w:name="X5cff4e2f853416084b87d63646d3d6bf2b19e7e"/>
      <w:r>
        <w:t xml:space="preserve">4.7. Le solopreneur qui valide ses ventes en avance</w:t>
      </w:r>
      <w:bookmarkEnd w:id="56"/>
    </w:p>
    <w:p>
      <w:pPr>
        <w:pStyle w:val="FirstParagraph"/>
      </w:pPr>
      <w:r>
        <w:rPr>
          <w:b/>
        </w:rPr>
        <w:t xml:space="preserve">Contexte</w:t>
      </w:r>
      <w:r>
        <w:t xml:space="preserve"> </w:t>
      </w:r>
      <w:r>
        <w:t xml:space="preserve">: Camille lance une nouvelle formation à 297 €. Avant de la créer, elle veut vérifier que son audience est intéressée.</w:t>
      </w:r>
      <w:r>
        <w:t xml:space="preserve"> </w:t>
      </w:r>
      <w:r>
        <w:rPr>
          <w:b/>
        </w:rPr>
        <w:t xml:space="preserve">Solution Popquiz</w:t>
      </w:r>
      <w:r>
        <w:t xml:space="preserve"> </w:t>
      </w:r>
      <w:r>
        <w:t xml:space="preserve">: vidéo de 3 minutes qui présente le concept, Popquiz à 2 min</w:t>
      </w:r>
      <w:r>
        <w:t xml:space="preserve"> </w:t>
      </w:r>
      <w:r>
        <w:t xml:space="preserve">“</w:t>
      </w:r>
      <w:r>
        <w:t xml:space="preserve">À quel prix tu serais prêt·e à acheter cette formation ?</w:t>
      </w:r>
      <w:r>
        <w:t xml:space="preserve">”</w:t>
      </w:r>
      <w:r>
        <w:t xml:space="preserve">. Si 60 % répondent</w:t>
      </w:r>
      <w:r>
        <w:t xml:space="preserve"> </w:t>
      </w:r>
      <w:r>
        <w:t xml:space="preserve">“</w:t>
      </w:r>
      <w:r>
        <w:t xml:space="preserve">297 € et plus</w:t>
      </w:r>
      <w:r>
        <w:t xml:space="preserve">”</w:t>
      </w:r>
      <w:r>
        <w:t xml:space="preserve">, la formation se fait. Si 60 % répondent</w:t>
      </w:r>
      <w:r>
        <w:t xml:space="preserve"> </w:t>
      </w:r>
      <w:r>
        <w:t xml:space="preserve">“</w:t>
      </w:r>
      <w:r>
        <w:t xml:space="preserve">moins de 100 €</w:t>
      </w:r>
      <w:r>
        <w:t xml:space="preserve">”</w:t>
      </w:r>
      <w:r>
        <w:t xml:space="preserve">, elle change le prix ou l’angle.</w:t>
      </w:r>
      <w:r>
        <w:t xml:space="preserve"> </w:t>
      </w:r>
      <w:r>
        <w:rPr>
          <w:b/>
        </w:rPr>
        <w:t xml:space="preserve">Résultat</w:t>
      </w:r>
      <w:r>
        <w:t xml:space="preserve"> </w:t>
      </w:r>
      <w:r>
        <w:t xml:space="preserve">: zéro création produit dans le vide.</w:t>
      </w:r>
    </w:p>
    <w:p>
      <w:r>
        <w:pict>
          <v:rect style="width:0;height:1.5pt" o:hralign="center" o:hrstd="t" o:hr="t"/>
        </w:pict>
      </w:r>
    </w:p>
    <w:p>
      <w:pPr>
        <w:pStyle w:val="Heading2"/>
      </w:pPr>
      <w:bookmarkStart w:id="57" w:name="Xed18b76b9de766d4d60b601c4bf9f6e091102fe"/>
      <w:r>
        <w:t xml:space="preserve">Section 5 — Comment créer ton premier Popquiz dans Tiquiz</w:t>
      </w:r>
      <w:bookmarkEnd w:id="57"/>
    </w:p>
    <w:p>
      <w:pPr>
        <w:pStyle w:val="FirstParagraph"/>
      </w:pPr>
      <w:r>
        <w:t xml:space="preserve">(Procédure pas-à-pas avec captures d’écran à intégrer.)</w:t>
      </w:r>
    </w:p>
    <w:p>
      <w:pPr>
        <w:pStyle w:val="Heading3"/>
      </w:pPr>
      <w:bookmarkStart w:id="58" w:name="X6e719d157f618923f3590677b23af8eeb15370f"/>
      <w:r>
        <w:t xml:space="preserve">Étape 1 — Tu prépares ton ou tes quiz (5 min)</w:t>
      </w:r>
      <w:bookmarkEnd w:id="58"/>
    </w:p>
    <w:p>
      <w:pPr>
        <w:pStyle w:val="FirstParagraph"/>
      </w:pPr>
      <w:r>
        <w:t xml:space="preserve">Avant de créer ton Popquiz, tu as besoin d’au moins 1 quiz dans ton compte Tiquiz. Si tu n’en as pas encore : tu vas dans /quiz/new, tu choisis le mode IA, tu briefes en 1 phrase, tu obtiens ton quiz en 30 secondes.</w:t>
      </w:r>
    </w:p>
    <w:p>
      <w:pPr>
        <w:pStyle w:val="Heading3"/>
      </w:pPr>
      <w:bookmarkStart w:id="59" w:name="étape-2-tu-vas-sur-popquiznew"/>
      <w:r>
        <w:t xml:space="preserve">Étape 2 — Tu vas sur /popquiz/new</w:t>
      </w:r>
      <w:bookmarkEnd w:id="59"/>
    </w:p>
    <w:p>
      <w:pPr>
        <w:pStyle w:val="FirstParagraph"/>
      </w:pPr>
      <w:r>
        <w:t xml:space="preserve">Dans ta barre latérale Tiquiz, tu cliques sur</w:t>
      </w:r>
      <w:r>
        <w:t xml:space="preserve"> </w:t>
      </w:r>
      <w:r>
        <w:t xml:space="preserve">“</w:t>
      </w:r>
      <w:r>
        <w:t xml:space="preserve">Popquiz vidéo</w:t>
      </w:r>
      <w:r>
        <w:t xml:space="preserve">”</w:t>
      </w:r>
      <w:r>
        <w:t xml:space="preserve">.</w:t>
      </w:r>
    </w:p>
    <w:p>
      <w:pPr>
        <w:pStyle w:val="Heading3"/>
      </w:pPr>
      <w:bookmarkStart w:id="60" w:name="étape-3-tu-choisis-ta-vidéo"/>
      <w:r>
        <w:t xml:space="preserve">Étape 3 — Tu choisis ta vidéo</w:t>
      </w:r>
      <w:bookmarkEnd w:id="60"/>
    </w:p>
    <w:p>
      <w:pPr>
        <w:pStyle w:val="FirstParagraph"/>
      </w:pPr>
      <w:r>
        <w:t xml:space="preserve">Trois options :</w:t>
      </w:r>
      <w:r>
        <w:t xml:space="preserve"> </w:t>
      </w:r>
      <w:r>
        <w:t xml:space="preserve">-</w:t>
      </w:r>
      <w:r>
        <w:t xml:space="preserve"> </w:t>
      </w:r>
      <w:r>
        <w:rPr>
          <w:b/>
        </w:rPr>
        <w:t xml:space="preserve">Lien YouTube ou Vimeo</w:t>
      </w:r>
      <w:r>
        <w:t xml:space="preserve"> </w:t>
      </w:r>
      <w:r>
        <w:t xml:space="preserve">: tu colles le lien. Tiquiz récupère automatiquement la miniature et la durée.</w:t>
      </w:r>
      <w:r>
        <w:t xml:space="preserve"> </w:t>
      </w:r>
      <w:r>
        <w:t xml:space="preserve">-</w:t>
      </w:r>
      <w:r>
        <w:t xml:space="preserve"> </w:t>
      </w:r>
      <w:r>
        <w:rPr>
          <w:b/>
        </w:rPr>
        <w:t xml:space="preserve">Fichier vidéo perso</w:t>
      </w:r>
      <w:r>
        <w:t xml:space="preserve"> </w:t>
      </w:r>
      <w:r>
        <w:t xml:space="preserve">: tu téléverses ta vidéo (jusqu’à 2 Go, format mp4 / mov / webm).</w:t>
      </w:r>
    </w:p>
    <w:p>
      <w:pPr>
        <w:pStyle w:val="Heading3"/>
      </w:pPr>
      <w:bookmarkStart w:id="61" w:name="étape-4-tu-places-tes-moments-quiz"/>
      <w:r>
        <w:t xml:space="preserve">Étape 4 — Tu places tes moments-quiz</w:t>
      </w:r>
      <w:bookmarkEnd w:id="61"/>
    </w:p>
    <w:p>
      <w:pPr>
        <w:pStyle w:val="FirstParagraph"/>
      </w:pPr>
      <w:r>
        <w:t xml:space="preserve">Sur la barre de la vidéo, tu cliques au moment précis où tu veux que ton quiz apparaisse. Tu choisis le quiz dans ta liste. Tu choisis le mode :</w:t>
      </w:r>
      <w:r>
        <w:t xml:space="preserve"> </w:t>
      </w:r>
      <w:r>
        <w:t xml:space="preserve">-</w:t>
      </w:r>
      <w:r>
        <w:t xml:space="preserve"> </w:t>
      </w:r>
      <w:r>
        <w:rPr>
          <w:b/>
        </w:rPr>
        <w:t xml:space="preserve">Bloquant</w:t>
      </w:r>
      <w:r>
        <w:t xml:space="preserve"> </w:t>
      </w:r>
      <w:r>
        <w:t xml:space="preserve">: le visiteur DOIT répondre avant de continuer la vidéo</w:t>
      </w:r>
      <w:r>
        <w:t xml:space="preserve"> </w:t>
      </w:r>
      <w:r>
        <w:t xml:space="preserve">-</w:t>
      </w:r>
      <w:r>
        <w:t xml:space="preserve"> </w:t>
      </w:r>
      <w:r>
        <w:rPr>
          <w:b/>
        </w:rPr>
        <w:t xml:space="preserve">Optionnel</w:t>
      </w:r>
      <w:r>
        <w:t xml:space="preserve"> </w:t>
      </w:r>
      <w:r>
        <w:t xml:space="preserve">: le visiteur peut sauter le quiz s’il veut</w:t>
      </w:r>
    </w:p>
    <w:p>
      <w:pPr>
        <w:pStyle w:val="BodyText"/>
      </w:pPr>
      <w:r>
        <w:t xml:space="preserve">Tu places autant de moments-quiz que tu veux.</w:t>
      </w:r>
    </w:p>
    <w:p>
      <w:pPr>
        <w:pStyle w:val="Heading3"/>
      </w:pPr>
      <w:bookmarkStart w:id="62" w:name="étape-5-tu-publies"/>
      <w:r>
        <w:t xml:space="preserve">Étape 5 — Tu publies</w:t>
      </w:r>
      <w:bookmarkEnd w:id="62"/>
    </w:p>
    <w:p>
      <w:pPr>
        <w:pStyle w:val="FirstParagraph"/>
      </w:pPr>
      <w:r>
        <w:t xml:space="preserve">Tu cliques sur Publier. Tiquiz te donne deux outils :</w:t>
      </w:r>
      <w:r>
        <w:t xml:space="preserve"> </w:t>
      </w:r>
      <w:r>
        <w:t xml:space="preserve">-</w:t>
      </w:r>
      <w:r>
        <w:t xml:space="preserve"> </w:t>
      </w:r>
      <w:r>
        <w:rPr>
          <w:b/>
        </w:rPr>
        <w:t xml:space="preserve">Un lien direct</w:t>
      </w:r>
      <w:r>
        <w:t xml:space="preserve"> </w:t>
      </w:r>
      <w:r>
        <w:t xml:space="preserve">à partager :</w:t>
      </w:r>
      <w:r>
        <w:t xml:space="preserve"> </w:t>
      </w:r>
      <w:r>
        <w:rPr>
          <w:rStyle w:val="VerbatimChar"/>
        </w:rPr>
        <w:t xml:space="preserve">tipote.fr/p/mon-popquiz</w:t>
      </w:r>
      <w:r>
        <w:t xml:space="preserve"> </w:t>
      </w:r>
      <w:r>
        <w:t xml:space="preserve">-</w:t>
      </w:r>
      <w:r>
        <w:t xml:space="preserve"> </w:t>
      </w:r>
      <w:r>
        <w:rPr>
          <w:b/>
        </w:rPr>
        <w:t xml:space="preserve">Un petit code à coller</w:t>
      </w:r>
      <w:r>
        <w:t xml:space="preserve"> </w:t>
      </w:r>
      <w:r>
        <w:t xml:space="preserve">dans n’importe quelle page (article de blog, page Systeme io, site WordPress)</w:t>
      </w:r>
    </w:p>
    <w:p>
      <w:pPr>
        <w:pStyle w:val="Heading3"/>
      </w:pPr>
      <w:bookmarkStart w:id="63" w:name="étape-6-tu-intègres"/>
      <w:r>
        <w:t xml:space="preserve">Étape 6 — Tu intègres</w:t>
      </w:r>
      <w:bookmarkEnd w:id="63"/>
    </w:p>
    <w:p>
      <w:pPr>
        <w:pStyle w:val="FirstParagraph"/>
      </w:pPr>
      <w:r>
        <w:t xml:space="preserve">Pour ton blog : tu colles le code dans ton article. Pour ta page Systeme io : pareil, dans un bloc HTML. Pour partager directement : tu donnes le lien.</w:t>
      </w:r>
    </w:p>
    <w:p>
      <w:pPr>
        <w:pStyle w:val="Heading3"/>
      </w:pPr>
      <w:bookmarkStart w:id="64" w:name="étape-7-tu-regardes-les-contacts-tomber"/>
      <w:r>
        <w:t xml:space="preserve">Étape 7 — Tu regardes les contacts tomber</w:t>
      </w:r>
      <w:bookmarkEnd w:id="64"/>
    </w:p>
    <w:p>
      <w:pPr>
        <w:pStyle w:val="FirstParagraph"/>
      </w:pPr>
      <w:r>
        <w:t xml:space="preserve">Chaque réponse à un quiz vidéo récupère le contact, le range selon son profil de réponse, et le synchronise automatiquement dans ton Systeme io. Aucun Zapier, aucun Make.</w:t>
      </w:r>
    </w:p>
    <w:p>
      <w:r>
        <w:pict>
          <v:rect style="width:0;height:1.5pt" o:hralign="center" o:hrstd="t" o:hr="t"/>
        </w:pict>
      </w:r>
    </w:p>
    <w:p>
      <w:pPr>
        <w:pStyle w:val="Heading2"/>
      </w:pPr>
      <w:bookmarkStart w:id="65" w:name="Xa6ea8bccd3a2f8a69835637ea9f0e6e5c5bb209"/>
      <w:r>
        <w:t xml:space="preserve">Section 6 — Comparaison avec les outils du marché</w:t>
      </w:r>
      <w:bookmarkEnd w:id="65"/>
    </w:p>
    <w:tbl>
      <w:tblPr>
        <w:tblStyle w:val="Table"/>
        <w:tblW w:type="pct" w:w="5000.0"/>
        <w:tblLook w:firstRow="1"/>
      </w:tblPr>
      <w:tblGrid>
        <w:gridCol w:w="1131"/>
        <w:gridCol w:w="1293"/>
        <w:gridCol w:w="969"/>
        <w:gridCol w:w="3555"/>
        <w:gridCol w:w="969"/>
      </w:tblGrid>
      <w:tr>
        <w:trPr>
          <w:cnfStyle w:firstRow="1"/>
        </w:trPr>
        <w:tc>
          <w:tcPr>
            <w:tcBorders>
              <w:bottom w:val="single"/>
            </w:tcBorders>
            <w:vAlign w:val="bottom"/>
          </w:tcPr>
          <w:p>
            <w:pPr>
              <w:pStyle w:val="Compact"/>
              <w:jc w:val="left"/>
            </w:pPr>
            <w:r>
              <w:t xml:space="preserve">Outil</w:t>
            </w:r>
          </w:p>
        </w:tc>
        <w:tc>
          <w:tcPr>
            <w:tcBorders>
              <w:bottom w:val="single"/>
            </w:tcBorders>
            <w:vAlign w:val="bottom"/>
          </w:tcPr>
          <w:p>
            <w:pPr>
              <w:pStyle w:val="Compact"/>
              <w:jc w:val="left"/>
            </w:pPr>
            <w:r>
              <w:t xml:space="preserve">Origine</w:t>
            </w:r>
          </w:p>
        </w:tc>
        <w:tc>
          <w:tcPr>
            <w:tcBorders>
              <w:bottom w:val="single"/>
            </w:tcBorders>
            <w:vAlign w:val="bottom"/>
          </w:tcPr>
          <w:p>
            <w:pPr>
              <w:pStyle w:val="Compact"/>
              <w:jc w:val="left"/>
            </w:pPr>
            <w:r>
              <w:t xml:space="preserve">Prix</w:t>
            </w:r>
          </w:p>
        </w:tc>
        <w:tc>
          <w:tcPr>
            <w:tcBorders>
              <w:bottom w:val="single"/>
            </w:tcBorders>
            <w:vAlign w:val="bottom"/>
          </w:tcPr>
          <w:p>
            <w:pPr>
              <w:pStyle w:val="Compact"/>
              <w:jc w:val="left"/>
            </w:pPr>
            <w:r>
              <w:t xml:space="preserve">Branché à Systeme io</w:t>
            </w:r>
          </w:p>
        </w:tc>
        <w:tc>
          <w:tcPr>
            <w:tcBorders>
              <w:bottom w:val="single"/>
            </w:tcBorders>
            <w:vAlign w:val="bottom"/>
          </w:tcPr>
          <w:p>
            <w:pPr>
              <w:pStyle w:val="Compact"/>
              <w:jc w:val="left"/>
            </w:pPr>
            <w:r>
              <w:t xml:space="preserve">Note</w:t>
            </w:r>
          </w:p>
        </w:tc>
      </w:tr>
      <w:tr>
        <w:tc>
          <w:p>
            <w:pPr>
              <w:pStyle w:val="Compact"/>
              <w:jc w:val="left"/>
            </w:pPr>
            <w:r>
              <w:rPr>
                <w:b/>
              </w:rPr>
              <w:t xml:space="preserve">Tiquiz Popquiz</w:t>
            </w:r>
          </w:p>
        </w:tc>
        <w:tc>
          <w:p>
            <w:pPr>
              <w:pStyle w:val="Compact"/>
              <w:jc w:val="left"/>
            </w:pPr>
            <w:r>
              <w:t xml:space="preserve">France</w:t>
            </w:r>
          </w:p>
        </w:tc>
        <w:tc>
          <w:p>
            <w:pPr>
              <w:pStyle w:val="Compact"/>
              <w:jc w:val="left"/>
            </w:pPr>
            <w:r>
              <w:t xml:space="preserve">9 €/mois ou 90 €/an</w:t>
            </w:r>
          </w:p>
        </w:tc>
        <w:tc>
          <w:p>
            <w:pPr>
              <w:pStyle w:val="Compact"/>
              <w:jc w:val="left"/>
            </w:pPr>
            <w:r>
              <w:t xml:space="preserve">Oui, en direct</w:t>
            </w:r>
          </w:p>
        </w:tc>
        <w:tc>
          <w:p>
            <w:pPr>
              <w:pStyle w:val="Compact"/>
              <w:jc w:val="left"/>
            </w:pPr>
            <w:r>
              <w:t xml:space="preserve">Le seul outil français branché en direct à Systeme io</w:t>
            </w:r>
          </w:p>
        </w:tc>
      </w:tr>
      <w:tr>
        <w:tc>
          <w:p>
            <w:pPr>
              <w:pStyle w:val="Compact"/>
              <w:jc w:val="left"/>
            </w:pPr>
            <w:r>
              <w:rPr>
                <w:b/>
              </w:rPr>
              <w:t xml:space="preserve">EdPuzzle</w:t>
            </w:r>
          </w:p>
        </w:tc>
        <w:tc>
          <w:p>
            <w:pPr>
              <w:pStyle w:val="Compact"/>
              <w:jc w:val="left"/>
            </w:pPr>
            <w:r>
              <w:t xml:space="preserve">USA</w:t>
            </w:r>
          </w:p>
        </w:tc>
        <w:tc>
          <w:p>
            <w:pPr>
              <w:pStyle w:val="Compact"/>
              <w:jc w:val="left"/>
            </w:pPr>
            <w:r>
              <w:t xml:space="preserve">Gratuit (basique) ou 12,50 $/mois</w:t>
            </w:r>
          </w:p>
        </w:tc>
        <w:tc>
          <w:p>
            <w:pPr>
              <w:pStyle w:val="Compact"/>
              <w:jc w:val="left"/>
            </w:pPr>
            <w:r>
              <w:t xml:space="preserve">Non (export uniquement)</w:t>
            </w:r>
          </w:p>
        </w:tc>
        <w:tc>
          <w:p>
            <w:pPr>
              <w:pStyle w:val="Compact"/>
              <w:jc w:val="left"/>
            </w:pPr>
            <w:r>
              <w:t xml:space="preserve">Pensé pour l’éducation, pas pour le marketing/leads</w:t>
            </w:r>
          </w:p>
        </w:tc>
      </w:tr>
      <w:tr>
        <w:tc>
          <w:p>
            <w:pPr>
              <w:pStyle w:val="Compact"/>
              <w:jc w:val="left"/>
            </w:pPr>
            <w:r>
              <w:rPr>
                <w:b/>
              </w:rPr>
              <w:t xml:space="preserve">H5P</w:t>
            </w:r>
          </w:p>
        </w:tc>
        <w:tc>
          <w:p>
            <w:pPr>
              <w:pStyle w:val="Compact"/>
              <w:jc w:val="left"/>
            </w:pPr>
            <w:r>
              <w:t xml:space="preserve">Norvège</w:t>
            </w:r>
          </w:p>
        </w:tc>
        <w:tc>
          <w:p>
            <w:pPr>
              <w:pStyle w:val="Compact"/>
              <w:jc w:val="left"/>
            </w:pPr>
            <w:r>
              <w:t xml:space="preserve">Gratuit (open source)</w:t>
            </w:r>
          </w:p>
        </w:tc>
        <w:tc>
          <w:p>
            <w:pPr>
              <w:pStyle w:val="Compact"/>
              <w:jc w:val="left"/>
            </w:pPr>
            <w:r>
              <w:t xml:space="preserve">Non</w:t>
            </w:r>
          </w:p>
        </w:tc>
        <w:tc>
          <w:p>
            <w:pPr>
              <w:pStyle w:val="Compact"/>
              <w:jc w:val="left"/>
            </w:pPr>
            <w:r>
              <w:t xml:space="preserve">Très puissant mais nécessite un site WordPress / Drupal et un peu de technique</w:t>
            </w:r>
          </w:p>
        </w:tc>
      </w:tr>
      <w:tr>
        <w:tc>
          <w:p>
            <w:pPr>
              <w:pStyle w:val="Compact"/>
              <w:jc w:val="left"/>
            </w:pPr>
            <w:r>
              <w:rPr>
                <w:b/>
              </w:rPr>
              <w:t xml:space="preserve">Mindstamp</w:t>
            </w:r>
          </w:p>
        </w:tc>
        <w:tc>
          <w:p>
            <w:pPr>
              <w:pStyle w:val="Compact"/>
              <w:jc w:val="left"/>
            </w:pPr>
            <w:r>
              <w:t xml:space="preserve">USA</w:t>
            </w:r>
          </w:p>
        </w:tc>
        <w:tc>
          <w:p>
            <w:pPr>
              <w:pStyle w:val="Compact"/>
              <w:jc w:val="left"/>
            </w:pPr>
            <w:r>
              <w:t xml:space="preserve">25 $/mois</w:t>
            </w:r>
          </w:p>
        </w:tc>
        <w:tc>
          <w:p>
            <w:pPr>
              <w:pStyle w:val="Compact"/>
              <w:jc w:val="left"/>
            </w:pPr>
            <w:r>
              <w:t xml:space="preserve">Non</w:t>
            </w:r>
          </w:p>
        </w:tc>
        <w:tc>
          <w:p>
            <w:pPr>
              <w:pStyle w:val="Compact"/>
              <w:jc w:val="left"/>
            </w:pPr>
            <w:r>
              <w:t xml:space="preserve">Beaucoup de fonctionnalités, mais cher et anglais</w:t>
            </w:r>
          </w:p>
        </w:tc>
      </w:tr>
      <w:tr>
        <w:tc>
          <w:p>
            <w:pPr>
              <w:pStyle w:val="Compact"/>
              <w:jc w:val="left"/>
            </w:pPr>
            <w:r>
              <w:rPr>
                <w:b/>
              </w:rPr>
              <w:t xml:space="preserve">Vimeo Interactive</w:t>
            </w:r>
          </w:p>
        </w:tc>
        <w:tc>
          <w:p>
            <w:pPr>
              <w:pStyle w:val="Compact"/>
              <w:jc w:val="left"/>
            </w:pPr>
            <w:r>
              <w:t xml:space="preserve">USA</w:t>
            </w:r>
          </w:p>
        </w:tc>
        <w:tc>
          <w:p>
            <w:pPr>
              <w:pStyle w:val="Compact"/>
              <w:jc w:val="left"/>
            </w:pPr>
            <w:r>
              <w:t xml:space="preserve">25 $/mois (plan Pro)</w:t>
            </w:r>
          </w:p>
        </w:tc>
        <w:tc>
          <w:p>
            <w:pPr>
              <w:pStyle w:val="Compact"/>
              <w:jc w:val="left"/>
            </w:pPr>
            <w:r>
              <w:t xml:space="preserve">Non</w:t>
            </w:r>
          </w:p>
        </w:tc>
        <w:tc>
          <w:p>
            <w:pPr>
              <w:pStyle w:val="Compact"/>
              <w:jc w:val="left"/>
            </w:pPr>
            <w:r>
              <w:t xml:space="preserve">Limité aux vidéos hébergées sur Vimeo</w:t>
            </w:r>
          </w:p>
        </w:tc>
      </w:tr>
      <w:tr>
        <w:tc>
          <w:p>
            <w:pPr>
              <w:pStyle w:val="Compact"/>
              <w:jc w:val="left"/>
            </w:pPr>
            <w:r>
              <w:rPr>
                <w:b/>
              </w:rPr>
              <w:t xml:space="preserve">Wistia Soapbox</w:t>
            </w:r>
          </w:p>
        </w:tc>
        <w:tc>
          <w:p>
            <w:pPr>
              <w:pStyle w:val="Compact"/>
              <w:jc w:val="left"/>
            </w:pPr>
            <w:r>
              <w:t xml:space="preserve">USA</w:t>
            </w:r>
          </w:p>
        </w:tc>
        <w:tc>
          <w:p>
            <w:pPr>
              <w:pStyle w:val="Compact"/>
              <w:jc w:val="left"/>
            </w:pPr>
            <w:r>
              <w:t xml:space="preserve">99 $/mois</w:t>
            </w:r>
          </w:p>
        </w:tc>
        <w:tc>
          <w:p>
            <w:pPr>
              <w:pStyle w:val="Compact"/>
              <w:jc w:val="left"/>
            </w:pPr>
            <w:r>
              <w:t xml:space="preserve">Non</w:t>
            </w:r>
          </w:p>
        </w:tc>
        <w:tc>
          <w:p>
            <w:pPr>
              <w:pStyle w:val="Compact"/>
              <w:jc w:val="left"/>
            </w:pPr>
            <w:r>
              <w:t xml:space="preserve">Pour le B2B premium, pas pour les solopreneurs</w:t>
            </w:r>
          </w:p>
        </w:tc>
      </w:tr>
    </w:tbl>
    <w:p>
      <w:pPr>
        <w:pStyle w:val="BodyText"/>
      </w:pPr>
      <w:r>
        <w:rPr>
          <w:b/>
        </w:rPr>
        <w:t xml:space="preserve">Verdict</w:t>
      </w:r>
      <w:r>
        <w:t xml:space="preserve"> </w:t>
      </w:r>
      <w:r>
        <w:t xml:space="preserve">: Tiquiz Popquiz est le seul outil pensé pour les solopreneurs francophones avec un branchement direct à Systeme io, à un prix accessible.</w:t>
      </w:r>
    </w:p>
    <w:p>
      <w:r>
        <w:pict>
          <v:rect style="width:0;height:1.5pt" o:hralign="center" o:hrstd="t" o:hr="t"/>
        </w:pict>
      </w:r>
    </w:p>
    <w:p>
      <w:pPr>
        <w:pStyle w:val="Heading2"/>
      </w:pPr>
      <w:bookmarkStart w:id="66" w:name="section-7-faq"/>
      <w:r>
        <w:t xml:space="preserve">Section 7 — FAQ</w:t>
      </w:r>
      <w:bookmarkEnd w:id="66"/>
    </w:p>
    <w:p>
      <w:pPr>
        <w:pStyle w:val="Heading3"/>
      </w:pPr>
      <w:bookmarkStart w:id="67" w:name="Xb9767d865718140520a24815ecb8de9610c4d19"/>
      <w:r>
        <w:t xml:space="preserve">Est-ce vraiment légal de glisser un quiz dans une vidéo YouTube ?</w:t>
      </w:r>
      <w:bookmarkEnd w:id="67"/>
    </w:p>
    <w:p>
      <w:pPr>
        <w:pStyle w:val="FirstParagraph"/>
      </w:pPr>
      <w:r>
        <w:t xml:space="preserve">Oui. Tu ne voles rien. La vidéo reste sur YouTube, son auteur garde tous ses spectateurs et tout ce que ça lui rapporte. Toi, tu glisses juste ton quiz par-dessus, comme un marque-page dans un livre prêté. Le livre est à son auteur. Le marque-page est à toi. Personne ne perd, tout le monde gagne.</w:t>
      </w:r>
    </w:p>
    <w:p>
      <w:pPr>
        <w:pStyle w:val="Heading3"/>
      </w:pPr>
      <w:bookmarkStart w:id="68" w:name="X9b70b320e8c8c7947edfd0b6801b56b14725a26"/>
      <w:r>
        <w:t xml:space="preserve">Le créateur de la vidéo perd-il quelque chose ?</w:t>
      </w:r>
      <w:bookmarkEnd w:id="68"/>
    </w:p>
    <w:p>
      <w:pPr>
        <w:pStyle w:val="FirstParagraph"/>
      </w:pPr>
      <w:r>
        <w:t xml:space="preserve">Non. Ses vues sont comptées normalement, ce qu’il gagne avec sa vidéo aussi, son rang dans Google YouTube aussi. Tu ne fais que récupérer tes contacts en plus de son audience.</w:t>
      </w:r>
    </w:p>
    <w:p>
      <w:pPr>
        <w:pStyle w:val="Heading3"/>
      </w:pPr>
      <w:bookmarkStart w:id="69" w:name="X1f859a34fbad234d8c00901528d011a57483f2d"/>
      <w:r>
        <w:t xml:space="preserve">Combien de quiz je peux placer sur une vidéo ?</w:t>
      </w:r>
      <w:bookmarkEnd w:id="69"/>
    </w:p>
    <w:p>
      <w:pPr>
        <w:pStyle w:val="FirstParagraph"/>
      </w:pPr>
      <w:r>
        <w:t xml:space="preserve">Autant que tu veux. Pour une vidéo de 5 minutes, 2 ou 3 quiz fonctionnent bien. Au-delà, c’est trop intrusif.</w:t>
      </w:r>
    </w:p>
    <w:p>
      <w:pPr>
        <w:pStyle w:val="Heading3"/>
      </w:pPr>
      <w:bookmarkStart w:id="70" w:name="X9b5ee9b970d68b3d635f4b70459a803efe80aff"/>
      <w:r>
        <w:t xml:space="preserve">Puis-je rendre les quiz obligatoires ou optionnels ?</w:t>
      </w:r>
      <w:bookmarkEnd w:id="70"/>
    </w:p>
    <w:p>
      <w:pPr>
        <w:pStyle w:val="FirstParagraph"/>
      </w:pPr>
      <w:r>
        <w:t xml:space="preserve">Les deux. À chaque moment-quiz, tu choisis le mode bloquant (le visiteur DOIT répondre avant de continuer) ou optionnel (il peut sauter).</w:t>
      </w:r>
    </w:p>
    <w:p>
      <w:pPr>
        <w:pStyle w:val="Heading3"/>
      </w:pPr>
      <w:bookmarkStart w:id="71" w:name="comment-je-récupère-les-contacts"/>
      <w:r>
        <w:t xml:space="preserve">Comment je récupère les contacts ?</w:t>
      </w:r>
      <w:bookmarkEnd w:id="71"/>
    </w:p>
    <w:p>
      <w:pPr>
        <w:pStyle w:val="FirstParagraph"/>
      </w:pPr>
      <w:r>
        <w:t xml:space="preserve">Chaque réponse au quiz récupère l’email + le profil + les réponses. Le contact est rangé dans ton Systeme io en temps réel, et déclenche les actions que tu as configurées (envoi de mail, ajout à une formation, ajout à une communauté).</w:t>
      </w:r>
    </w:p>
    <w:p>
      <w:pPr>
        <w:pStyle w:val="Heading3"/>
      </w:pPr>
      <w:bookmarkStart w:id="72" w:name="popquiz-est-inclus-dans-le-plan-gratuit"/>
      <w:r>
        <w:t xml:space="preserve">Popquiz est inclus dans le plan gratuit ?</w:t>
      </w:r>
      <w:bookmarkEnd w:id="72"/>
    </w:p>
    <w:p>
      <w:pPr>
        <w:pStyle w:val="FirstParagraph"/>
      </w:pPr>
      <w:r>
        <w:t xml:space="preserve">Oui. Le plan gratuit Tiquiz inclut 1 Popquiz, avec 10 réponses par mois. Suffisant pour tester le concept sur une vidéo et voir si la mécanique fonctionne sur ton audience. Tu passes en illimité à 9 €/mois quand tu es convaincu·e.</w:t>
      </w:r>
    </w:p>
    <w:p>
      <w:pPr>
        <w:pStyle w:val="Heading3"/>
      </w:pPr>
      <w:bookmarkStart w:id="73" w:name="quel-format-vidéo-je-peux-utiliser"/>
      <w:r>
        <w:t xml:space="preserve">Quel format vidéo je peux utiliser ?</w:t>
      </w:r>
      <w:bookmarkEnd w:id="73"/>
    </w:p>
    <w:p>
      <w:pPr>
        <w:pStyle w:val="FirstParagraph"/>
      </w:pPr>
      <w:r>
        <w:t xml:space="preserve">Lien YouTube, lien Vimeo, ou fichier vidéo perso (jusqu’à 2 Go, format mp4 / mov / webm). Les liens vers d’autres plateformes (Wistia, Loom…) ne sont pas supportés actuellement.</w:t>
      </w:r>
    </w:p>
    <w:p>
      <w:pPr>
        <w:pStyle w:val="Heading3"/>
      </w:pPr>
      <w:bookmarkStart w:id="74" w:name="le-code-tiquiz-marche-sur-systeme-io"/>
      <w:r>
        <w:t xml:space="preserve">Le code Tiquiz marche sur Systeme io ?</w:t>
      </w:r>
      <w:bookmarkEnd w:id="74"/>
    </w:p>
    <w:p>
      <w:pPr>
        <w:pStyle w:val="FirstParagraph"/>
      </w:pPr>
      <w:r>
        <w:t xml:space="preserve">Oui. Tu prends le petit code que Tiquiz te donne, tu le colles dans un bloc</w:t>
      </w:r>
      <w:r>
        <w:t xml:space="preserve"> </w:t>
      </w:r>
      <w:r>
        <w:t xml:space="preserve">“</w:t>
      </w:r>
      <w:r>
        <w:t xml:space="preserve">Code HTML personnalisé</w:t>
      </w:r>
      <w:r>
        <w:t xml:space="preserve">”</w:t>
      </w:r>
      <w:r>
        <w:t xml:space="preserve"> </w:t>
      </w:r>
      <w:r>
        <w:t xml:space="preserve">dans Systeme io, et le Popquiz s’affiche dans ta page comme s’il était natif.</w:t>
      </w:r>
    </w:p>
    <w:p>
      <w:pPr>
        <w:pStyle w:val="Heading3"/>
      </w:pPr>
      <w:bookmarkStart w:id="75" w:name="le-quiz-sadapte-au-branding-de-mon-site"/>
      <w:r>
        <w:t xml:space="preserve">Le quiz s’adapte au branding de mon site ?</w:t>
      </w:r>
      <w:bookmarkEnd w:id="75"/>
    </w:p>
    <w:p>
      <w:pPr>
        <w:pStyle w:val="FirstParagraph"/>
      </w:pPr>
      <w:r>
        <w:t xml:space="preserve">Oui. Le branding de ton compte Tiquiz (logo, couleurs, police Google) s’applique automatiquement au quiz superposé, donc l’intégration visuelle est cohérente avec ton site.</w:t>
      </w:r>
    </w:p>
    <w:p>
      <w:pPr>
        <w:pStyle w:val="Heading3"/>
      </w:pPr>
      <w:bookmarkStart w:id="76" w:name="et-sur-mobile-ça-marche"/>
      <w:r>
        <w:t xml:space="preserve">Et sur mobile ça marche ?</w:t>
      </w:r>
      <w:bookmarkEnd w:id="76"/>
    </w:p>
    <w:p>
      <w:pPr>
        <w:pStyle w:val="FirstParagraph"/>
      </w:pPr>
      <w:r>
        <w:t xml:space="preserve">Oui. Le quiz superposé s’adapte à la taille de l’écran, sur ordinateur comme sur téléphone.</w:t>
      </w:r>
    </w:p>
    <w:p>
      <w:r>
        <w:pict>
          <v:rect style="width:0;height:1.5pt" o:hralign="center" o:hrstd="t" o:hr="t"/>
        </w:pict>
      </w:r>
    </w:p>
    <w:p>
      <w:pPr>
        <w:pStyle w:val="Heading2"/>
      </w:pPr>
      <w:bookmarkStart w:id="77" w:name="X7897699091ffb0e6d7bb675fd1b9357ff334ca3"/>
      <w:r>
        <w:t xml:space="preserve">Section 8 — Prêt à lancer ton premier Popquiz ?</w:t>
      </w:r>
      <w:bookmarkEnd w:id="77"/>
    </w:p>
    <w:p>
      <w:pPr>
        <w:pStyle w:val="FirstParagraph"/>
      </w:pPr>
      <w:r>
        <w:t xml:space="preserve">Tu as maintenant les bases pour transformer une vidéo passive (la tienne ou celle d’un autre) en machine à contacts triés.</w:t>
      </w:r>
    </w:p>
    <w:p>
      <w:pPr>
        <w:pStyle w:val="BodyText"/>
      </w:pPr>
      <w:r>
        <w:t xml:space="preserve">Ce qu’il te reste à faire :</w:t>
      </w:r>
    </w:p>
    <w:p>
      <w:pPr>
        <w:numPr>
          <w:ilvl w:val="0"/>
          <w:numId w:val="1006"/>
        </w:numPr>
        <w:pStyle w:val="Compact"/>
      </w:pPr>
      <w:r>
        <w:rPr>
          <w:b/>
        </w:rPr>
        <w:t xml:space="preserve">Identifie une vidéo</w:t>
      </w:r>
      <w:r>
        <w:t xml:space="preserve"> </w:t>
      </w:r>
      <w:r>
        <w:t xml:space="preserve">qui parle à ton audience (5 minutes max pour démarrer)</w:t>
      </w:r>
    </w:p>
    <w:p>
      <w:pPr>
        <w:numPr>
          <w:ilvl w:val="0"/>
          <w:numId w:val="1006"/>
        </w:numPr>
        <w:pStyle w:val="Compact"/>
      </w:pPr>
      <w:r>
        <w:rPr>
          <w:b/>
        </w:rPr>
        <w:t xml:space="preserve">Réfléchis à 1-2 questions</w:t>
      </w:r>
      <w:r>
        <w:t xml:space="preserve"> </w:t>
      </w:r>
      <w:r>
        <w:t xml:space="preserve">que tu veux poser à ton spectateur</w:t>
      </w:r>
    </w:p>
    <w:p>
      <w:pPr>
        <w:numPr>
          <w:ilvl w:val="0"/>
          <w:numId w:val="1006"/>
        </w:numPr>
        <w:pStyle w:val="Compact"/>
      </w:pPr>
      <w:r>
        <w:rPr>
          <w:b/>
        </w:rPr>
        <w:t xml:space="preserve">Crée ton compte Tiquiz</w:t>
      </w:r>
      <w:r>
        <w:t xml:space="preserve"> </w:t>
      </w:r>
      <w:r>
        <w:t xml:space="preserve">(gratuit, 1 Popquiz inclus pour tester)</w:t>
      </w:r>
    </w:p>
    <w:p>
      <w:pPr>
        <w:numPr>
          <w:ilvl w:val="0"/>
          <w:numId w:val="1006"/>
        </w:numPr>
        <w:pStyle w:val="Compact"/>
      </w:pPr>
      <w:r>
        <w:rPr>
          <w:b/>
        </w:rPr>
        <w:t xml:space="preserve">Génère ton quiz</w:t>
      </w:r>
      <w:r>
        <w:t xml:space="preserve"> </w:t>
      </w:r>
      <w:r>
        <w:t xml:space="preserve">avec l’IA en 30 secondes</w:t>
      </w:r>
    </w:p>
    <w:p>
      <w:pPr>
        <w:numPr>
          <w:ilvl w:val="0"/>
          <w:numId w:val="1006"/>
        </w:numPr>
        <w:pStyle w:val="Compact"/>
      </w:pPr>
      <w:r>
        <w:rPr>
          <w:b/>
        </w:rPr>
        <w:t xml:space="preserve">Place le moment-quiz</w:t>
      </w:r>
      <w:r>
        <w:t xml:space="preserve"> </w:t>
      </w:r>
      <w:r>
        <w:t xml:space="preserve">sur la vidéo</w:t>
      </w:r>
    </w:p>
    <w:p>
      <w:pPr>
        <w:numPr>
          <w:ilvl w:val="0"/>
          <w:numId w:val="1006"/>
        </w:numPr>
        <w:pStyle w:val="Compact"/>
      </w:pPr>
      <w:r>
        <w:rPr>
          <w:b/>
        </w:rPr>
        <w:t xml:space="preserve">Publie</w:t>
      </w:r>
      <w:r>
        <w:t xml:space="preserve">, colle le code sur ton blog ou ta page Systeme io</w:t>
      </w:r>
    </w:p>
    <w:p>
      <w:pPr>
        <w:numPr>
          <w:ilvl w:val="0"/>
          <w:numId w:val="1006"/>
        </w:numPr>
        <w:pStyle w:val="Compact"/>
      </w:pPr>
      <w:r>
        <w:rPr>
          <w:b/>
        </w:rPr>
        <w:t xml:space="preserve">Regarde les contacts tomber</w:t>
      </w:r>
    </w:p>
    <w:p>
      <w:pPr>
        <w:pStyle w:val="FirstParagraph"/>
      </w:pPr>
      <w:r>
        <w:t xml:space="preserve">Compte 30 minutes pour ton premier Popquiz.</w:t>
      </w:r>
    </w:p>
    <w:p>
      <w:pPr>
        <w:pStyle w:val="BodyText"/>
      </w:pPr>
      <w:hyperlink r:id="rId30">
        <w:r>
          <w:rPr>
            <w:rStyle w:val="Hyperlink"/>
          </w:rPr>
          <w:t xml:space="preserve">Je crée mon premier Popquiz gratuitement →</w:t>
        </w:r>
      </w:hyperlink>
    </w:p>
    <w:p>
      <w:r>
        <w:pict>
          <v:rect style="width:0;height:1.5pt" o:hralign="center" o:hrstd="t" o:hr="t"/>
        </w:pict>
      </w:r>
    </w:p>
    <w:p>
      <w:pPr>
        <w:pStyle w:val="Heading2"/>
      </w:pPr>
      <w:bookmarkStart w:id="78" w:name="Xb8a3b31e4ad3a23cef47c6b15ec1930d4b2f49a"/>
      <w:r>
        <w:t xml:space="preserve">Bloc technique pour la mise en ligne (à coller dans Systeme io)</w:t>
      </w:r>
      <w:bookmarkEnd w:id="78"/>
    </w:p>
    <w:p>
      <w:pPr>
        <w:pStyle w:val="Heading3"/>
      </w:pPr>
      <w:bookmarkStart w:id="79" w:name="title-max-60-caractères-1"/>
      <w:r>
        <w:t xml:space="preserve">Title (max 60 caractères)</w:t>
      </w:r>
      <w:bookmarkEnd w:id="79"/>
    </w:p>
    <w:p>
      <w:pPr>
        <w:pStyle w:val="FirstParagraph"/>
      </w:pPr>
      <w:r>
        <w:t xml:space="preserve">Quiz vidéo : transforme YouTube en machine à leads (Popquiz)</w:t>
      </w:r>
    </w:p>
    <w:p>
      <w:pPr>
        <w:pStyle w:val="Heading3"/>
      </w:pPr>
      <w:bookmarkStart w:id="80" w:name="meta-description-max-155-caractères-1"/>
      <w:r>
        <w:t xml:space="preserve">Meta description (max 155 caractères)</w:t>
      </w:r>
      <w:bookmarkEnd w:id="80"/>
    </w:p>
    <w:p>
      <w:pPr>
        <w:pStyle w:val="FirstParagraph"/>
      </w:pPr>
      <w:r>
        <w:t xml:space="preserve">Le quiz vidéo capture 4 fois plus de contacts que la vidéo classique. Méthode pour glisser un quiz dans n’importe quelle vidéo YouTube.</w:t>
      </w:r>
    </w:p>
    <w:p>
      <w:pPr>
        <w:pStyle w:val="Heading3"/>
      </w:pPr>
      <w:bookmarkStart w:id="81" w:name="slug"/>
      <w:r>
        <w:t xml:space="preserve">Slug</w:t>
      </w:r>
      <w:bookmarkEnd w:id="81"/>
    </w:p>
    <w:p>
      <w:pPr>
        <w:pStyle w:val="FirstParagraph"/>
      </w:pPr>
      <w:r>
        <w:t xml:space="preserve">/quiz-video-popquiz</w:t>
      </w:r>
    </w:p>
    <w:p>
      <w:pPr>
        <w:pStyle w:val="Heading3"/>
      </w:pPr>
      <w:bookmarkStart w:id="82" w:name="mots-clés-ciblés"/>
      <w:r>
        <w:t xml:space="preserve">Mots-clés ciblés</w:t>
      </w:r>
      <w:bookmarkEnd w:id="82"/>
    </w:p>
    <w:p>
      <w:pPr>
        <w:pStyle w:val="FirstParagraph"/>
      </w:pPr>
      <w:r>
        <w:t xml:space="preserve">quiz vidéo, quiz vidéo interactif, popquiz, quiz YouTube, quiz dans une vidéo, intégrer quiz vidéo, vidéo interactive marketing, quiz vidéo lead magnet, quiz vidéo Systeme io, alternative EdPuzzle français, alternative H5P solopreneur, transformer vidéo YouTube en quiz, quiz formation vidéo, vidéo quiz embed, tiquiz popquiz</w:t>
      </w:r>
    </w:p>
    <w:p>
      <w:pPr>
        <w:pStyle w:val="Heading3"/>
      </w:pPr>
      <w:bookmarkStart w:id="83" w:name="schema-faq-json-ld-à-coller-dans-le-head"/>
      <w:r>
        <w:t xml:space="preserve">Schema FAQ JSON-LD (à coller dans le</w:t>
      </w:r>
      <w:r>
        <w:t xml:space="preserve"> </w:t>
      </w:r>
      <w:r>
        <w:rPr>
          <w:rStyle w:val="VerbatimChar"/>
        </w:rPr>
        <w:t xml:space="preserve">&lt;head&gt;</w:t>
      </w:r>
      <w:r>
        <w:t xml:space="preserve">)</w:t>
      </w:r>
      <w:bookmarkEnd w:id="83"/>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"https://tipote.fr/quiz-video-popquiz#faq"</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 — Quiz vidéo Popquiz Tiquiz"</w:t>
      </w:r>
      <w:r>
        <w:rPr>
          <w:rStyle w:val="OperatorTok"/>
        </w:rPr>
        <w:t xml:space="preserve">,</w:t>
      </w:r>
      <w:r>
        <w:br/>
      </w:r>
      <w:r>
        <w:rPr>
          <w:rStyle w:val="NormalTok"/>
        </w:rPr>
        <w:t xml:space="preserve">  </w:t>
      </w:r>
      <w:r>
        <w:rPr>
          <w:rStyle w:val="StringTok"/>
        </w:rPr>
        <w:t xml:space="preserve">"inLanguage"</w:t>
      </w:r>
      <w:r>
        <w:rPr>
          <w:rStyle w:val="OperatorTok"/>
        </w:rPr>
        <w:t xml:space="preserve">:</w:t>
      </w:r>
      <w:r>
        <w:rPr>
          <w:rStyle w:val="NormalTok"/>
        </w:rPr>
        <w:t xml:space="preserve"> </w:t>
      </w:r>
      <w:r>
        <w:rPr>
          <w:rStyle w:val="StringTok"/>
        </w:rPr>
        <w:t xml:space="preserve">"fr"</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"Est-ce légal de glisser un quiz dans une vidéo YouTube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"Oui. Tu ne voles rien. La vidéo reste sur YouTube, son auteur garde tous ses spectateurs et tout ce que ça lui rapporte. Toi, tu glisses juste ton quiz par-dessus, comme un marque-page dans un livre prêté. Le livre est à son auteur. Le marque-page est à toi. Personne ne perd, tout le monde gagne."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"Quelles vidéos je peux utiliser pour mon Popquiz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"Tes propres vidéos YouTube et Vimeo, les vidéos d'experts que tu cites souvent, les TED Talks et conférences publiques, les vidéos sous licence libre (Creative Commons), les replays de webinaires gratuits, ou un fichier vidéo perso jusqu'à 2 Go. Tiquiz récupère automatiquement la miniature et la durée à partir du lien."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"Comment je récupère les contacts d'un Popquiz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"Chaque réponse au quiz récupère l'email et le profil du répondant. Le contact est rangé dans ton Systeme io en temps réel via le branchement direct Tiquiz, et déclenche les actions que tu as configurées. Aucun Zapier ni Make."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"Popquiz est-il inclus dans le plan gratuit Tiquiz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"Oui. Le plan gratuit Tiquiz inclut 1 Popquiz avec 10 réponses par mois. Suffisant pour tester le concept sur une vidéo et voir si la mécanique fonctionne sur ton audience avant de passer en illimité à 9 € par mois."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"Quel format vidéo je peux utiliser dans Popquiz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"Lien YouTube, lien Vimeo, ou fichier vidéo perso jusqu'à 2 Go (format mp4, mov ou webm). Le code Tiquiz s'intègre dans n'importe quelle page : Systeme io, WordPress, blog, page de capture."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p>
      <w:r>
        <w:pict>
          <v:rect style="width:0;height:1.5pt" o:hralign="center" o:hrstd="t" o:hr="t"/>
        </w:pict>
      </w:r>
    </w:p>
    <w:p>
      <w:pPr>
        <w:pStyle w:val="Heading2"/>
      </w:pPr>
      <w:bookmarkStart w:id="84" w:name="visuels-à-créer-pour-larticle"/>
      <w:r>
        <w:t xml:space="preserve">Visuels à créer pour l’article</w:t>
      </w:r>
      <w:bookmarkEnd w:id="84"/>
    </w:p>
    <w:tbl>
      <w:tblPr>
        <w:tblStyle w:val="Table"/>
        <w:tblW w:type="pct" w:w="5000.0"/>
        <w:tblLook w:firstRow="1"/>
      </w:tblPr>
      <w:tblGrid>
        <w:gridCol w:w="2554"/>
        <w:gridCol w:w="2043"/>
        <w:gridCol w:w="3321"/>
      </w:tblGrid>
      <w:tr>
        <w:trPr>
          <w:cnfStyle w:firstRow="1"/>
        </w:trPr>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Visuel</w:t>
            </w:r>
          </w:p>
        </w:tc>
        <w:tc>
          <w:tcPr>
            <w:tcBorders>
              <w:bottom w:val="single"/>
            </w:tcBorders>
            <w:vAlign w:val="bottom"/>
          </w:tcPr>
          <w:p>
            <w:pPr>
              <w:pStyle w:val="Compact"/>
              <w:jc w:val="left"/>
            </w:pPr>
            <w:r>
              <w:t xml:space="preserve">Description</w:t>
            </w:r>
          </w:p>
        </w:tc>
      </w:tr>
      <w:tr>
        <w:tc>
          <w:p>
            <w:pPr>
              <w:pStyle w:val="Compact"/>
              <w:jc w:val="left"/>
            </w:pPr>
            <w:r>
              <w:t xml:space="preserve">Hero (Open Graph)</w:t>
            </w:r>
          </w:p>
        </w:tc>
        <w:tc>
          <w:p>
            <w:pPr>
              <w:pStyle w:val="Compact"/>
              <w:jc w:val="left"/>
            </w:pPr>
            <w:r>
              <w:t xml:space="preserve">Mockup Popquiz en action</w:t>
            </w:r>
          </w:p>
        </w:tc>
        <w:tc>
          <w:p>
            <w:pPr>
              <w:pStyle w:val="Compact"/>
              <w:jc w:val="left"/>
            </w:pPr>
            <w:r>
              <w:t xml:space="preserve">Vidéo YouTube en arrière-plan + quiz Tiquiz en superposition + bouton</w:t>
            </w:r>
            <w:r>
              <w:t xml:space="preserve"> </w:t>
            </w:r>
            <w:r>
              <w:t xml:space="preserve">“</w:t>
            </w:r>
            <w:r>
              <w:t xml:space="preserve">Suivant</w:t>
            </w:r>
            <w:r>
              <w:t xml:space="preserve">”</w:t>
            </w:r>
          </w:p>
        </w:tc>
      </w:tr>
      <w:tr>
        <w:tc>
          <w:p>
            <w:pPr>
              <w:pStyle w:val="Compact"/>
              <w:jc w:val="left"/>
            </w:pPr>
            <w:r>
              <w:t xml:space="preserve">Section 2</w:t>
            </w:r>
          </w:p>
        </w:tc>
        <w:tc>
          <w:p>
            <w:pPr>
              <w:pStyle w:val="Compact"/>
              <w:jc w:val="left"/>
            </w:pPr>
            <w:r>
              <w:t xml:space="preserve">Comparaison stats</w:t>
            </w:r>
          </w:p>
        </w:tc>
        <w:tc>
          <w:p>
            <w:pPr>
              <w:pStyle w:val="Compact"/>
              <w:jc w:val="left"/>
            </w:pPr>
            <w:r>
              <w:t xml:space="preserve">Vidéo passive vs Vidéo + Quiz : barres de conversion (palette Tiquiz)</w:t>
            </w:r>
          </w:p>
        </w:tc>
      </w:tr>
      <w:tr>
        <w:tc>
          <w:p>
            <w:pPr>
              <w:pStyle w:val="Compact"/>
              <w:jc w:val="left"/>
            </w:pPr>
            <w:r>
              <w:t xml:space="preserve">Section 3</w:t>
            </w:r>
          </w:p>
        </w:tc>
        <w:tc>
          <w:p>
            <w:pPr>
              <w:pStyle w:val="Compact"/>
              <w:jc w:val="left"/>
            </w:pPr>
            <w:r>
              <w:t xml:space="preserve">Schéma</w:t>
            </w:r>
            <w:r>
              <w:t xml:space="preserve"> </w:t>
            </w:r>
            <w:r>
              <w:t xml:space="preserve">“</w:t>
            </w:r>
            <w:r>
              <w:t xml:space="preserve">Marque-page dans un livre prêté</w:t>
            </w:r>
            <w:r>
              <w:t xml:space="preserve">”</w:t>
            </w:r>
          </w:p>
        </w:tc>
        <w:tc>
          <w:p>
            <w:pPr>
              <w:pStyle w:val="Compact"/>
              <w:jc w:val="left"/>
            </w:pPr>
            <w:r>
              <w:t xml:space="preserve">Image visuelle de la métaphore : livre avec marque-page, légende</w:t>
            </w:r>
            <w:r>
              <w:t xml:space="preserve"> </w:t>
            </w:r>
            <w:r>
              <w:t xml:space="preserve">“</w:t>
            </w:r>
            <w:r>
              <w:t xml:space="preserve">le livre = la vidéo, le marque-page = ton quiz</w:t>
            </w:r>
            <w:r>
              <w:t xml:space="preserve">”</w:t>
            </w:r>
          </w:p>
        </w:tc>
      </w:tr>
      <w:tr>
        <w:tc>
          <w:p>
            <w:pPr>
              <w:pStyle w:val="Compact"/>
              <w:jc w:val="left"/>
            </w:pPr>
            <w:r>
              <w:t xml:space="preserve">Section 5</w:t>
            </w:r>
          </w:p>
        </w:tc>
        <w:tc>
          <w:p>
            <w:pPr>
              <w:pStyle w:val="Compact"/>
              <w:jc w:val="left"/>
            </w:pPr>
            <w:r>
              <w:t xml:space="preserve">Capture d’écran timeline</w:t>
            </w:r>
          </w:p>
        </w:tc>
        <w:tc>
          <w:p>
            <w:pPr>
              <w:pStyle w:val="Compact"/>
              <w:jc w:val="left"/>
            </w:pPr>
            <w:r>
              <w:t xml:space="preserve">Interface Tiquiz</w:t>
            </w:r>
            <w:r>
              <w:t xml:space="preserve"> </w:t>
            </w:r>
            <w:r>
              <w:rPr>
                <w:rStyle w:val="VerbatimChar"/>
              </w:rPr>
              <w:t xml:space="preserve">/popquiz/new</w:t>
            </w:r>
            <w:r>
              <w:t xml:space="preserve"> </w:t>
            </w:r>
            <w:r>
              <w:t xml:space="preserve">avec moments-quiz placés</w:t>
            </w:r>
          </w:p>
        </w:tc>
      </w:tr>
      <w:tr>
        <w:tc>
          <w:p>
            <w:pPr>
              <w:pStyle w:val="Compact"/>
              <w:jc w:val="left"/>
            </w:pPr>
            <w:r>
              <w:t xml:space="preserve">Section 6</w:t>
            </w:r>
          </w:p>
        </w:tc>
        <w:tc>
          <w:p>
            <w:pPr>
              <w:pStyle w:val="Compact"/>
              <w:jc w:val="left"/>
            </w:pPr>
            <w:r>
              <w:t xml:space="preserve">Tableau comparatif</w:t>
            </w:r>
          </w:p>
        </w:tc>
        <w:tc>
          <w:p>
            <w:pPr>
              <w:pStyle w:val="Compact"/>
              <w:jc w:val="left"/>
            </w:pPr>
            <w:r>
              <w:t xml:space="preserve">Format infographique du tableau des outils</w:t>
            </w:r>
          </w:p>
        </w:tc>
      </w:tr>
      <w:tr>
        <w:tc>
          <w:p>
            <w:pPr>
              <w:pStyle w:val="Compact"/>
              <w:jc w:val="left"/>
            </w:pPr>
            <w:r>
              <w:t xml:space="preserve">Section 8</w:t>
            </w:r>
          </w:p>
        </w:tc>
        <w:tc>
          <w:p>
            <w:pPr>
              <w:pStyle w:val="Compact"/>
              <w:jc w:val="left"/>
            </w:pPr>
            <w:r>
              <w:t xml:space="preserve">CTA final</w:t>
            </w:r>
          </w:p>
        </w:tc>
        <w:tc>
          <w:p>
            <w:pPr>
              <w:pStyle w:val="Compact"/>
              <w:jc w:val="left"/>
            </w:pPr>
            <w:r>
              <w:t xml:space="preserve">Bouton</w:t>
            </w:r>
            <w:r>
              <w:t xml:space="preserve"> </w:t>
            </w:r>
            <w:r>
              <w:t xml:space="preserve">“</w:t>
            </w:r>
            <w:r>
              <w:t xml:space="preserve">Lance ton premier Popquiz</w:t>
            </w:r>
            <w:r>
              <w:t xml:space="preserve">”</w:t>
            </w:r>
            <w:r>
              <w:t xml:space="preserve"> </w:t>
            </w:r>
            <w:r>
              <w:t xml:space="preserve">avec aperçu du dashboard</w:t>
            </w:r>
          </w:p>
        </w:tc>
      </w:tr>
    </w:tbl>
    <w:p>
      <w:r>
        <w:pict>
          <v:rect style="width:0;height:1.5pt" o:hralign="center" o:hrstd="t" o:hr="t"/>
        </w:pict>
      </w:r>
    </w:p>
    <w:p>
      <w:pPr>
        <w:pStyle w:val="Heading2"/>
      </w:pPr>
      <w:bookmarkStart w:id="85" w:name="notes-de-rédaction"/>
      <w:r>
        <w:t xml:space="preserve">Notes de rédaction</w:t>
      </w:r>
      <w:bookmarkEnd w:id="85"/>
    </w:p>
    <w:p>
      <w:pPr>
        <w:pStyle w:val="Heading3"/>
      </w:pPr>
      <w:bookmarkStart w:id="86" w:name="ton-à-respecter"/>
      <w:r>
        <w:t xml:space="preserve">Ton à respecter</w:t>
      </w:r>
      <w:bookmarkEnd w:id="86"/>
    </w:p>
    <w:p>
      <w:pPr>
        <w:numPr>
          <w:ilvl w:val="0"/>
          <w:numId w:val="1007"/>
        </w:numPr>
        <w:pStyle w:val="Compact"/>
      </w:pPr>
      <w:r>
        <w:t xml:space="preserve">Tutoiement strict (audience B2C/solopreneurs)</w:t>
      </w:r>
    </w:p>
    <w:p>
      <w:pPr>
        <w:numPr>
          <w:ilvl w:val="0"/>
          <w:numId w:val="1007"/>
        </w:numPr>
        <w:pStyle w:val="Compact"/>
      </w:pPr>
      <w:r>
        <w:t xml:space="preserve">Direct, cash, pas de franglais inutile</w:t>
      </w:r>
    </w:p>
    <w:p>
      <w:pPr>
        <w:numPr>
          <w:ilvl w:val="0"/>
          <w:numId w:val="1007"/>
        </w:numPr>
        <w:pStyle w:val="Compact"/>
      </w:pPr>
      <w:r>
        <w:t xml:space="preserve">Pas de termes techniques qui sonnent</w:t>
      </w:r>
      <w:r>
        <w:t xml:space="preserve"> </w:t>
      </w:r>
      <w:r>
        <w:t xml:space="preserve">“</w:t>
      </w:r>
      <w:r>
        <w:t xml:space="preserve">code</w:t>
      </w:r>
      <w:r>
        <w:t xml:space="preserve">”</w:t>
      </w:r>
      <w:r>
        <w:t xml:space="preserve"> </w:t>
      </w:r>
      <w:r>
        <w:t xml:space="preserve">: pas de</w:t>
      </w:r>
      <w:r>
        <w:t xml:space="preserve"> </w:t>
      </w:r>
      <w:r>
        <w:t xml:space="preserve">“</w:t>
      </w:r>
      <w:r>
        <w:t xml:space="preserve">iframe</w:t>
      </w:r>
      <w:r>
        <w:t xml:space="preserve">”</w:t>
      </w:r>
      <w:r>
        <w:t xml:space="preserve">,</w:t>
      </w:r>
      <w:r>
        <w:t xml:space="preserve"> </w:t>
      </w:r>
      <w:r>
        <w:t xml:space="preserve">“</w:t>
      </w:r>
      <w:r>
        <w:t xml:space="preserve">embed</w:t>
      </w:r>
      <w:r>
        <w:t xml:space="preserve">”</w:t>
      </w:r>
      <w:r>
        <w:t xml:space="preserve">,</w:t>
      </w:r>
      <w:r>
        <w:t xml:space="preserve"> </w:t>
      </w:r>
      <w:r>
        <w:t xml:space="preserve">“</w:t>
      </w:r>
      <w:r>
        <w:t xml:space="preserve">timestamp</w:t>
      </w:r>
      <w:r>
        <w:t xml:space="preserve">”</w:t>
      </w:r>
      <w:r>
        <w:t xml:space="preserve">,</w:t>
      </w:r>
      <w:r>
        <w:t xml:space="preserve"> </w:t>
      </w:r>
      <w:r>
        <w:t xml:space="preserve">“</w:t>
      </w:r>
      <w:r>
        <w:t xml:space="preserve">snippet</w:t>
      </w:r>
      <w:r>
        <w:t xml:space="preserve">”</w:t>
      </w:r>
      <w:r>
        <w:t xml:space="preserve">,</w:t>
      </w:r>
      <w:r>
        <w:t xml:space="preserve"> </w:t>
      </w:r>
      <w:r>
        <w:t xml:space="preserve">“</w:t>
      </w:r>
      <w:r>
        <w:t xml:space="preserve">ad revenue</w:t>
      </w:r>
      <w:r>
        <w:t xml:space="preserve">”</w:t>
      </w:r>
      <w:r>
        <w:t xml:space="preserve">,</w:t>
      </w:r>
      <w:r>
        <w:t xml:space="preserve"> </w:t>
      </w:r>
      <w:r>
        <w:t xml:space="preserve">“</w:t>
      </w:r>
      <w:r>
        <w:t xml:space="preserve">SEO YouTube</w:t>
      </w:r>
      <w:r>
        <w:t xml:space="preserve">”</w:t>
      </w:r>
    </w:p>
    <w:p>
      <w:pPr>
        <w:numPr>
          <w:ilvl w:val="0"/>
          <w:numId w:val="1007"/>
        </w:numPr>
        <w:pStyle w:val="Compact"/>
      </w:pPr>
      <w:r>
        <w:t xml:space="preserve">À la place :</w:t>
      </w:r>
      <w:r>
        <w:t xml:space="preserve"> </w:t>
      </w:r>
      <w:r>
        <w:t xml:space="preserve">“</w:t>
      </w:r>
      <w:r>
        <w:t xml:space="preserve">petit code à coller</w:t>
      </w:r>
      <w:r>
        <w:t xml:space="preserve">”</w:t>
      </w:r>
      <w:r>
        <w:t xml:space="preserve">,</w:t>
      </w:r>
      <w:r>
        <w:t xml:space="preserve"> </w:t>
      </w:r>
      <w:r>
        <w:t xml:space="preserve">“</w:t>
      </w:r>
      <w:r>
        <w:t xml:space="preserve">intégrer</w:t>
      </w:r>
      <w:r>
        <w:t xml:space="preserve">”</w:t>
      </w:r>
      <w:r>
        <w:t xml:space="preserve">,</w:t>
      </w:r>
      <w:r>
        <w:t xml:space="preserve"> </w:t>
      </w:r>
      <w:r>
        <w:t xml:space="preserve">“</w:t>
      </w:r>
      <w:r>
        <w:t xml:space="preserve">moment précis</w:t>
      </w:r>
      <w:r>
        <w:t xml:space="preserve">”</w:t>
      </w:r>
      <w:r>
        <w:t xml:space="preserve">,</w:t>
      </w:r>
      <w:r>
        <w:t xml:space="preserve"> </w:t>
      </w:r>
      <w:r>
        <w:t xml:space="preserve">“</w:t>
      </w:r>
      <w:r>
        <w:t xml:space="preserve">miniature</w:t>
      </w:r>
      <w:r>
        <w:t xml:space="preserve">”</w:t>
      </w:r>
      <w:r>
        <w:t xml:space="preserve">,</w:t>
      </w:r>
      <w:r>
        <w:t xml:space="preserve"> </w:t>
      </w:r>
      <w:r>
        <w:t xml:space="preserve">“</w:t>
      </w:r>
      <w:r>
        <w:t xml:space="preserve">ce que ça rapporte</w:t>
      </w:r>
      <w:r>
        <w:t xml:space="preserve">”</w:t>
      </w:r>
      <w:r>
        <w:t xml:space="preserve">,</w:t>
      </w:r>
      <w:r>
        <w:t xml:space="preserve"> </w:t>
      </w:r>
      <w:r>
        <w:t xml:space="preserve">“</w:t>
      </w:r>
      <w:r>
        <w:t xml:space="preserve">rang dans Google</w:t>
      </w:r>
      <w:r>
        <w:t xml:space="preserve">”</w:t>
      </w:r>
    </w:p>
    <w:p>
      <w:pPr>
        <w:numPr>
          <w:ilvl w:val="0"/>
          <w:numId w:val="1007"/>
        </w:numPr>
        <w:pStyle w:val="Compact"/>
      </w:pPr>
      <w:r>
        <w:t xml:space="preserve">Pas de</w:t>
      </w:r>
      <w:r>
        <w:t xml:space="preserve"> </w:t>
      </w:r>
      <w:r>
        <w:t xml:space="preserve">“</w:t>
      </w:r>
      <w:r>
        <w:t xml:space="preserve">ce n’est pas seulement X, c’est aussi Y</w:t>
      </w:r>
      <w:r>
        <w:t xml:space="preserve">”</w:t>
      </w:r>
    </w:p>
    <w:p>
      <w:pPr>
        <w:numPr>
          <w:ilvl w:val="0"/>
          <w:numId w:val="1007"/>
        </w:numPr>
        <w:pStyle w:val="Compact"/>
      </w:pPr>
      <w:r>
        <w:t xml:space="preserve">Phrases courtes et longues alternées</w:t>
      </w:r>
    </w:p>
    <w:p>
      <w:pPr>
        <w:numPr>
          <w:ilvl w:val="0"/>
          <w:numId w:val="1007"/>
        </w:numPr>
        <w:pStyle w:val="Compact"/>
      </w:pPr>
      <w:r>
        <w:t xml:space="preserve">Aucun</w:t>
      </w:r>
      <w:r>
        <w:t xml:space="preserve"> </w:t>
      </w:r>
      <w:r>
        <w:t xml:space="preserve">“</w:t>
      </w:r>
      <w:r>
        <w:t xml:space="preserve">constitue</w:t>
      </w:r>
      <w:r>
        <w:t xml:space="preserve">”</w:t>
      </w:r>
      <w:r>
        <w:t xml:space="preserve">,</w:t>
      </w:r>
      <w:r>
        <w:t xml:space="preserve"> </w:t>
      </w:r>
      <w:r>
        <w:t xml:space="preserve">“</w:t>
      </w:r>
      <w:r>
        <w:t xml:space="preserve">incarne</w:t>
      </w:r>
      <w:r>
        <w:t xml:space="preserve">”</w:t>
      </w:r>
      <w:r>
        <w:t xml:space="preserve">,</w:t>
      </w:r>
      <w:r>
        <w:t xml:space="preserve"> </w:t>
      </w:r>
      <w:r>
        <w:t xml:space="preserve">“</w:t>
      </w:r>
      <w:r>
        <w:t xml:space="preserve">s’impose comme</w:t>
      </w:r>
      <w:r>
        <w:t xml:space="preserve">”</w:t>
      </w:r>
    </w:p>
    <w:p>
      <w:pPr>
        <w:pStyle w:val="Heading3"/>
      </w:pPr>
      <w:bookmarkStart w:id="87" w:name="longueur-cible"/>
      <w:r>
        <w:t xml:space="preserve">Longueur cible</w:t>
      </w:r>
      <w:bookmarkEnd w:id="87"/>
    </w:p>
    <w:p>
      <w:pPr>
        <w:pStyle w:val="FirstParagraph"/>
      </w:pPr>
      <w:r>
        <w:t xml:space="preserve">3 500 à 4 500 mots — c’est la sweet spot pour ranker sur</w:t>
      </w:r>
      <w:r>
        <w:t xml:space="preserve"> </w:t>
      </w:r>
      <w:r>
        <w:t xml:space="preserve">“</w:t>
      </w:r>
      <w:r>
        <w:t xml:space="preserve">quiz vidéo</w:t>
      </w:r>
      <w:r>
        <w:t xml:space="preserve">”</w:t>
      </w:r>
      <w:r>
        <w:t xml:space="preserve"> </w:t>
      </w:r>
      <w:r>
        <w:t xml:space="preserve">en SEO 2026.</w:t>
      </w:r>
    </w:p>
    <w:p>
      <w:pPr>
        <w:pStyle w:val="Heading3"/>
      </w:pPr>
      <w:bookmarkStart w:id="88" w:name="liens-internes-à-insérer"/>
      <w:r>
        <w:t xml:space="preserve">Liens internes à insérer</w:t>
      </w:r>
      <w:bookmarkEnd w:id="88"/>
    </w:p>
    <w:p>
      <w:pPr>
        <w:numPr>
          <w:ilvl w:val="0"/>
          <w:numId w:val="1008"/>
        </w:numPr>
        <w:pStyle w:val="Compact"/>
      </w:pPr>
      <w:r>
        <w:t xml:space="preserve">Vers la page Tiquiz :</w:t>
      </w:r>
      <w:r>
        <w:t xml:space="preserve"> </w:t>
      </w:r>
      <w:r>
        <w:rPr>
          <w:rStyle w:val="VerbatimChar"/>
        </w:rPr>
        <w:t xml:space="preserve">https://www.tipote.fr/tiquiz</w:t>
      </w:r>
    </w:p>
    <w:p>
      <w:pPr>
        <w:numPr>
          <w:ilvl w:val="0"/>
          <w:numId w:val="1008"/>
        </w:numPr>
        <w:pStyle w:val="Compact"/>
      </w:pPr>
      <w:r>
        <w:t xml:space="preserve">Vers l’article 17 raisons :</w:t>
      </w:r>
      <w:r>
        <w:t xml:space="preserve"> </w:t>
      </w:r>
      <w:r>
        <w:rPr>
          <w:rStyle w:val="VerbatimChar"/>
        </w:rPr>
        <w:t xml:space="preserve">https://www.tipote.fr/17-raisons-lancer-quiz-business</w:t>
      </w:r>
    </w:p>
    <w:p>
      <w:pPr>
        <w:numPr>
          <w:ilvl w:val="0"/>
          <w:numId w:val="1008"/>
        </w:numPr>
        <w:pStyle w:val="Compact"/>
      </w:pPr>
      <w:r>
        <w:t xml:space="preserve">Vers l’article comment créer un quiz dans Systeme io :</w:t>
      </w:r>
      <w:r>
        <w:t xml:space="preserve"> </w:t>
      </w:r>
      <w:r>
        <w:rPr>
          <w:rStyle w:val="VerbatimChar"/>
        </w:rPr>
        <w:t xml:space="preserve">https://www.tipote.fr/comment-creer-quiz-systeme-io</w:t>
      </w:r>
    </w:p>
    <w:p>
      <w:pPr>
        <w:pStyle w:val="Heading3"/>
      </w:pPr>
      <w:bookmarkStart w:id="89" w:name="sources-externes-à-citer-avec-hyperliens"/>
      <w:r>
        <w:t xml:space="preserve">Sources externes à citer (avec hyperliens)</w:t>
      </w:r>
      <w:bookmarkEnd w:id="89"/>
    </w:p>
    <w:p>
      <w:pPr>
        <w:numPr>
          <w:ilvl w:val="0"/>
          <w:numId w:val="1009"/>
        </w:numPr>
        <w:pStyle w:val="Compact"/>
      </w:pPr>
      <w:r>
        <w:t xml:space="preserve">HubSpot Marketing Statistics (vidéo)</w:t>
      </w:r>
    </w:p>
    <w:p>
      <w:pPr>
        <w:numPr>
          <w:ilvl w:val="0"/>
          <w:numId w:val="1009"/>
        </w:numPr>
        <w:pStyle w:val="Compact"/>
      </w:pPr>
      <w:r>
        <w:t xml:space="preserve">Outgrow Interactive Content Statistics</w:t>
      </w:r>
    </w:p>
    <w:p>
      <w:pPr>
        <w:numPr>
          <w:ilvl w:val="0"/>
          <w:numId w:val="1009"/>
        </w:numPr>
        <w:pStyle w:val="Compact"/>
      </w:pPr>
      <w:r>
        <w:t xml:space="preserve">Mailchimp Email Marketing Benchmarks</w:t>
      </w:r>
    </w:p>
    <w:p>
      <w:pPr>
        <w:numPr>
          <w:ilvl w:val="0"/>
          <w:numId w:val="1009"/>
        </w:numPr>
        <w:pStyle w:val="Compact"/>
      </w:pPr>
      <w:r>
        <w:t xml:space="preserve">Une étude TED ou EdPuzzle si dispo (engagement vidéo interactive)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blog.hubspot.com/marketing/state-of-video-marketing-new-data" TargetMode="External" /><Relationship Type="http://schemas.openxmlformats.org/officeDocument/2006/relationships/hyperlink" Id="rId41" Target="https://outgrow.co/blog/interactive-content-statistics" TargetMode="External" /><Relationship Type="http://schemas.openxmlformats.org/officeDocument/2006/relationships/hyperlink" Id="rId30" Target="https://www.tipote.fr/tiquiz" TargetMode="External" /></Relationships>
</file>

<file path=word/_rels/footnotes.xml.rels><?xml version="1.0" encoding="UTF-8"?>
<Relationships xmlns="http://schemas.openxmlformats.org/package/2006/relationships"><Relationship Type="http://schemas.openxmlformats.org/officeDocument/2006/relationships/hyperlink" Id="rId39" Target="https://blog.hubspot.com/marketing/state-of-video-marketing-new-data" TargetMode="External" /><Relationship Type="http://schemas.openxmlformats.org/officeDocument/2006/relationships/hyperlink" Id="rId41" Target="https://outgrow.co/blog/interactive-content-statistics" TargetMode="External" /><Relationship Type="http://schemas.openxmlformats.org/officeDocument/2006/relationships/hyperlink" Id="rId30" Target="https://www.tipote.fr/tiqui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2026-05-06T07:55:01Z</dcterms:created>
  <dcterms:modified xsi:type="dcterms:W3CDTF">2026-05-06T07:55:01Z</dcterms:modified>
</cp:coreProperties>
</file>

<file path=docProps/custom.xml><?xml version="1.0" encoding="utf-8"?>
<Properties xmlns="http://schemas.openxmlformats.org/officeDocument/2006/custom-properties" xmlns:vt="http://schemas.openxmlformats.org/officeDocument/2006/docPropsVTypes"/>
</file>