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41634"/>
          <w:sz w:val="40"/>
          <w:szCs w:val="40"/>
        </w:rPr>
        <w:t xml:space="preserve">Kit réseaux sociaux — Affiliés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6A6F8C"/>
          <w:sz w:val="22"/>
          <w:szCs w:val="22"/>
        </w:rPr>
        <w:t xml:space="preserve">L'Atelier du Quiz · posts prêts à publier + visuels associés.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Comment t'en servir.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Choisis un post, copie la légende, télécharge le visuel associé (nom du fichier indiqué), et publie. Un post par jour marche très bien.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Le lien d'affiliation.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Ne le mets pas dans le post (les réseaux réduisent la portée des liens). Mets-le en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premier commentaire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, et garde la mention « lien en commentaire » dans le texte.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Personnalise.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Ajoute une phrase à toi en intro pour que ça sonne comme toi. Tu recommandes, tu ne te fais pas passer pour la créatrice.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Formats.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Les visuels « Image » se publient tels quels. Les « Carrousels » sont des PDF à publier en post document (LinkedIn) ou à découper en slides (Instagram).</w:t>
      </w:r>
    </w:p>
    <w:p>
      <w:pPr>
        <w:spacing w:after="200" w:line="276"/>
      </w:pP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Garantie et prix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(47€, à vie, remboursé 30 jours) sont ceux du produit : tu peux les citer sans rien inventer.</w:t>
      </w:r>
    </w:p>
    <w:p>
      <w:pPr>
        <w:pBdr>
          <w:bottom w:val="single" w:color="DDE0EC" w:sz="6" w:space="1"/>
        </w:pBdr>
        <w:spacing w:after="16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41634"/>
          <w:sz w:val="30"/>
          <w:szCs w:val="30"/>
        </w:rPr>
        <w:t xml:space="preserve">POST 1 · Ouverture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A46C4"/>
          <w:sz w:val="20"/>
          <w:szCs w:val="20"/>
        </w:rPr>
        <w:t xml:space="preserve">Image PNG  ·  </w:t>
      </w:r>
      <w:r>
        <w:rPr>
          <w:rFonts w:ascii="Calibri" w:cs="Calibri" w:eastAsia="Calibri" w:hAnsi="Calibri"/>
          <w:color w:val="6A6F8C"/>
          <w:sz w:val="20"/>
          <w:szCs w:val="20"/>
        </w:rPr>
        <w:t xml:space="preserve">fichier : post-01.png</w:t>
      </w:r>
    </w:p>
    <w:p>
      <w:pPr>
        <w:spacing w:after="120"/>
      </w:pPr>
      <w:r>
        <w:drawing>
          <wp:inline distT="0" distB="0" distL="0" distR="0">
            <wp:extent cx="18669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Ton quiz, tu sais le faire.</w:t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Et après ?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Créer le quiz, c'est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10% du boulot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.</w:t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Les 90% qui rapportent, personne ne les montre :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50"/>
        <w:ind w:left="260" w:hanging="200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→ amener des visiteurs dessus</w:t>
      </w:r>
    </w:p>
    <w:p>
      <w:pPr>
        <w:spacing w:after="50"/>
        <w:ind w:left="260" w:hanging="200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→ trier et taguer les leads</w:t>
      </w:r>
    </w:p>
    <w:p>
      <w:pPr>
        <w:spacing w:after="50"/>
        <w:ind w:left="260" w:hanging="200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→ les relancer</w:t>
      </w:r>
    </w:p>
    <w:p>
      <w:pPr>
        <w:spacing w:after="50"/>
        <w:ind w:left="260" w:hanging="200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→ vendre, dans le bon ordre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C'est exactement ce qu'installe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L'Atelier du Quiz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: un quiz publié en 7 jours, branché à Systeme.io, qui capte tes leads en automatique.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47€, une fois, accès à vie. Accès Tiquiz gratuit inclus.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Lien en commentaire ↓</w:t>
      </w:r>
    </w:p>
    <w:p>
      <w:pPr>
        <w:spacing w:after="160" w:before="60"/>
      </w:pPr>
      <w:r>
        <w:rPr>
          <w:rFonts w:ascii="Calibri" w:cs="Calibri" w:eastAsia="Calibri" w:hAnsi="Calibri"/>
          <w:color w:val="3A46C4"/>
          <w:sz w:val="20"/>
          <w:szCs w:val="20"/>
        </w:rPr>
        <w:t xml:space="preserve">#leadgeneration #marketingdigital #systemeio #solopreneur #quiz</w:t>
      </w:r>
    </w:p>
    <w:p>
      <w:pPr>
        <w:pBdr>
          <w:bottom w:val="single" w:color="DDE0EC" w:sz="6" w:space="1"/>
        </w:pBdr>
        <w:spacing w:after="16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41634"/>
          <w:sz w:val="30"/>
          <w:szCs w:val="30"/>
        </w:rPr>
        <w:t xml:space="preserve">POST 2 · La preuve (étude de cas)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A46C4"/>
          <w:sz w:val="20"/>
          <w:szCs w:val="20"/>
        </w:rPr>
        <w:t xml:space="preserve">Carrousel PDF · 6 slides  ·  </w:t>
      </w:r>
      <w:r>
        <w:rPr>
          <w:rFonts w:ascii="Calibri" w:cs="Calibri" w:eastAsia="Calibri" w:hAnsi="Calibri"/>
          <w:color w:val="6A6F8C"/>
          <w:sz w:val="20"/>
          <w:szCs w:val="20"/>
        </w:rPr>
        <w:t xml:space="preserve">fichier : post-02.pdf</w:t>
      </w:r>
    </w:p>
    <w:p>
      <w:pPr>
        <w:spacing w:after="120"/>
      </w:pPr>
      <w:r>
        <w:drawing>
          <wp:inline distT="0" distB="0" distL="0" distR="0">
            <wp:extent cx="18669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line="276"/>
      </w:pP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285 leads en 9 jours.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Partie de zéro.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63,50€ de budget. C'est tout.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Jocelyne s'est lancée sur une niche où elle était inconnue. Aucune audience, aucune liste.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Plutôt que d'attendre des mois, elle a fait un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quiz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: 5 questions, des profils sur mesure, taggés dans Systeme.io, sans code.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Résultat, chiffres réels :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285 leads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, 63,50€ de pub au total,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0,18€ le lead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.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Pas un coup de chance. Le bon enchaînement, dans le bon ordre : la méthode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CAPTO®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.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L'étude de cas complète en commentaire ↓</w:t>
      </w:r>
    </w:p>
    <w:p>
      <w:pPr>
        <w:spacing w:after="160" w:before="60"/>
      </w:pPr>
      <w:r>
        <w:rPr>
          <w:rFonts w:ascii="Calibri" w:cs="Calibri" w:eastAsia="Calibri" w:hAnsi="Calibri"/>
          <w:color w:val="3A46C4"/>
          <w:sz w:val="20"/>
          <w:szCs w:val="20"/>
        </w:rPr>
        <w:t xml:space="preserve">#casclient #leadgeneration #systemeio #marketingdigital #tunneldevente</w:t>
      </w:r>
    </w:p>
    <w:p>
      <w:pPr>
        <w:pBdr>
          <w:bottom w:val="single" w:color="DDE0EC" w:sz="6" w:space="1"/>
        </w:pBdr>
        <w:spacing w:after="16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41634"/>
          <w:sz w:val="30"/>
          <w:szCs w:val="30"/>
        </w:rPr>
        <w:t xml:space="preserve">POST 3 · Pourquoi pas toi (objection)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A46C4"/>
          <w:sz w:val="20"/>
          <w:szCs w:val="20"/>
        </w:rPr>
        <w:t xml:space="preserve">Image PNG  ·  </w:t>
      </w:r>
      <w:r>
        <w:rPr>
          <w:rFonts w:ascii="Calibri" w:cs="Calibri" w:eastAsia="Calibri" w:hAnsi="Calibri"/>
          <w:color w:val="6A6F8C"/>
          <w:sz w:val="20"/>
          <w:szCs w:val="20"/>
        </w:rPr>
        <w:t xml:space="preserve">fichier : post-03.png</w:t>
      </w:r>
    </w:p>
    <w:p>
      <w:pPr>
        <w:spacing w:after="120"/>
      </w:pPr>
      <w:r>
        <w:drawing>
          <wp:inline distT="0" distB="0" distL="0" distR="0">
            <wp:extent cx="18669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« Oui mais elle, c'est pas pareil. »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Ton cerveau a déjà trouvé 4 raisons que ça ne marchera pas pour toi. On les prend une par une :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50"/>
        <w:ind w:left="260" w:hanging="200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→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L'expertise ?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Tu l'as déjà. L'IA t'aide à la transformer en quiz.</w:t>
      </w:r>
    </w:p>
    <w:p>
      <w:pPr>
        <w:spacing w:after="50"/>
        <w:ind w:left="260" w:hanging="200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→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Le budget ?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On démarre au trafic gratuit, Tiquiz offert inclus.</w:t>
      </w:r>
    </w:p>
    <w:p>
      <w:pPr>
        <w:spacing w:after="50"/>
        <w:ind w:left="260" w:hanging="200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→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La technique ?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Zéro code. Tu cliques, c'est branché.</w:t>
      </w:r>
    </w:p>
    <w:p>
      <w:pPr>
        <w:spacing w:after="50"/>
        <w:ind w:left="260" w:hanging="200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→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Seule ?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Un coach 24/7 et une communauté derrière.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Et une garantie : aucun lead capté en 30 jours en appliquant la méthode ? Remboursé.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Lien en commentaire ↓</w:t>
      </w:r>
    </w:p>
    <w:p>
      <w:pPr>
        <w:spacing w:after="160" w:before="60"/>
      </w:pPr>
      <w:r>
        <w:rPr>
          <w:rFonts w:ascii="Calibri" w:cs="Calibri" w:eastAsia="Calibri" w:hAnsi="Calibri"/>
          <w:color w:val="3A46C4"/>
          <w:sz w:val="20"/>
          <w:szCs w:val="20"/>
        </w:rPr>
        <w:t xml:space="preserve">#mindset #solopreneur #leadgeneration #marketingdigital #quiz</w:t>
      </w:r>
    </w:p>
    <w:p>
      <w:pPr>
        <w:pBdr>
          <w:bottom w:val="single" w:color="DDE0EC" w:sz="6" w:space="1"/>
        </w:pBdr>
        <w:spacing w:after="16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41634"/>
          <w:sz w:val="30"/>
          <w:szCs w:val="30"/>
        </w:rPr>
        <w:t xml:space="preserve">POST 4 · La méthode CAPTO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A46C4"/>
          <w:sz w:val="20"/>
          <w:szCs w:val="20"/>
        </w:rPr>
        <w:t xml:space="preserve">Carrousel PDF · 7 slides  ·  </w:t>
      </w:r>
      <w:r>
        <w:rPr>
          <w:rFonts w:ascii="Calibri" w:cs="Calibri" w:eastAsia="Calibri" w:hAnsi="Calibri"/>
          <w:color w:val="6A6F8C"/>
          <w:sz w:val="20"/>
          <w:szCs w:val="20"/>
        </w:rPr>
        <w:t xml:space="preserve">fichier : post-04.pdf</w:t>
      </w:r>
    </w:p>
    <w:p>
      <w:pPr>
        <w:spacing w:after="120"/>
      </w:pPr>
      <w:r>
        <w:drawing>
          <wp:inline distT="0" distB="0" distL="0" distR="0">
            <wp:extent cx="18669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line="276"/>
      </w:pP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9 personnes sur 10 s'arrêtent à l'étape 1.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Et c'est pour ça que leur quiz ne rapporte rien.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Pour qu'un quiz rapporte, il y a une chaîne à respecter, la méthode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CAPTO®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: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50"/>
        <w:ind w:left="260" w:hanging="200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→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C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apter ·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A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ttirer ·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P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rofiler ·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T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ransformer ·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O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ptimiser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La plupart créent leur quiz (étape 1) et s'arrêtent là. La chaîne casse, le quiz dort.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L'Atelier déroule les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5 maillons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avec toi, dans l'ordre. Ton quiz est publié dès le 4e jour.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Lien en commentaire ↓</w:t>
      </w:r>
    </w:p>
    <w:p>
      <w:pPr>
        <w:spacing w:after="160" w:before="60"/>
      </w:pPr>
      <w:r>
        <w:rPr>
          <w:rFonts w:ascii="Calibri" w:cs="Calibri" w:eastAsia="Calibri" w:hAnsi="Calibri"/>
          <w:color w:val="3A46C4"/>
          <w:sz w:val="20"/>
          <w:szCs w:val="20"/>
        </w:rPr>
        <w:t xml:space="preserve">#methode #leadgeneration #systemeio #marketingdigital #quiz</w:t>
      </w:r>
    </w:p>
    <w:p>
      <w:pPr>
        <w:pBdr>
          <w:bottom w:val="single" w:color="DDE0EC" w:sz="6" w:space="1"/>
        </w:pBdr>
        <w:spacing w:after="16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41634"/>
          <w:sz w:val="30"/>
          <w:szCs w:val="30"/>
        </w:rPr>
        <w:t xml:space="preserve">POST 5 · La FAQ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A46C4"/>
          <w:sz w:val="20"/>
          <w:szCs w:val="20"/>
        </w:rPr>
        <w:t xml:space="preserve">Image PNG  ·  </w:t>
      </w:r>
      <w:r>
        <w:rPr>
          <w:rFonts w:ascii="Calibri" w:cs="Calibri" w:eastAsia="Calibri" w:hAnsi="Calibri"/>
          <w:color w:val="6A6F8C"/>
          <w:sz w:val="20"/>
          <w:szCs w:val="20"/>
        </w:rPr>
        <w:t xml:space="preserve">fichier : post-05.png</w:t>
      </w:r>
    </w:p>
    <w:p>
      <w:pPr>
        <w:spacing w:after="120"/>
      </w:pPr>
      <w:r>
        <w:drawing>
          <wp:inline distT="0" distB="0" distL="0" distR="0">
            <wp:extent cx="18669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« C'est encore une formation que je ne finirai jamais ? »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Non. Les 5 questions qu'on pose le plus, réponses cash :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50"/>
        <w:ind w:left="260" w:hanging="200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→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Abonnement ?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Non. 47€ une fois, à vie.</w:t>
      </w:r>
    </w:p>
    <w:p>
      <w:pPr>
        <w:spacing w:after="50"/>
        <w:ind w:left="260" w:hanging="200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→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Payer Tiquiz ?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Non, tu démarres gratuit (accès inclus).</w:t>
      </w:r>
    </w:p>
    <w:p>
      <w:pPr>
        <w:spacing w:after="50"/>
        <w:ind w:left="260" w:hanging="200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→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Comme les autres ?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Non : tu apprends en faisant TON quiz.</w:t>
      </w:r>
    </w:p>
    <w:p>
      <w:pPr>
        <w:spacing w:after="50"/>
        <w:ind w:left="260" w:hanging="200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→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Si tu bloques ?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Un coach 24/7 branché sur tes données.</w:t>
      </w:r>
    </w:p>
    <w:p>
      <w:pPr>
        <w:spacing w:after="50"/>
        <w:ind w:left="260" w:hanging="200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→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Si ça marche pas ?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Garantie 30 jours, remboursé.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Lien en commentaire ↓</w:t>
      </w:r>
    </w:p>
    <w:p>
      <w:pPr>
        <w:spacing w:after="160" w:before="60"/>
      </w:pPr>
      <w:r>
        <w:rPr>
          <w:rFonts w:ascii="Calibri" w:cs="Calibri" w:eastAsia="Calibri" w:hAnsi="Calibri"/>
          <w:color w:val="3A46C4"/>
          <w:sz w:val="20"/>
          <w:szCs w:val="20"/>
        </w:rPr>
        <w:t xml:space="preserve">#faq #solopreneur #leadgeneration #systemeio #quiz</w:t>
      </w:r>
    </w:p>
    <w:p>
      <w:pPr>
        <w:pBdr>
          <w:bottom w:val="single" w:color="DDE0EC" w:sz="6" w:space="1"/>
        </w:pBdr>
        <w:spacing w:after="16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41634"/>
          <w:sz w:val="30"/>
          <w:szCs w:val="30"/>
        </w:rPr>
        <w:t xml:space="preserve">POST 7 · Le problème, c'est pas ta niche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A46C4"/>
          <w:sz w:val="20"/>
          <w:szCs w:val="20"/>
        </w:rPr>
        <w:t xml:space="preserve">Image PNG  ·  </w:t>
      </w:r>
      <w:r>
        <w:rPr>
          <w:rFonts w:ascii="Calibri" w:cs="Calibri" w:eastAsia="Calibri" w:hAnsi="Calibri"/>
          <w:color w:val="6A6F8C"/>
          <w:sz w:val="20"/>
          <w:szCs w:val="20"/>
        </w:rPr>
        <w:t xml:space="preserve">fichier : post-07.png</w:t>
      </w:r>
    </w:p>
    <w:p>
      <w:pPr>
        <w:spacing w:after="120"/>
      </w:pPr>
      <w:r>
        <w:drawing>
          <wp:inline distT="0" distB="0" distL="0" distR="0">
            <wp:extent cx="18669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Ton PDF gratuit ne convertit pas ?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Ce n'est pas ta niche.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Un PDF, une checklist, un lead magnet classique : c'est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passif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. On télécharge, on ferme, on oublie. Tu n'apprends rien.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Un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quiz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, c'est l'inverse. On participe, on répond, on se dévoile.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Tu récupères un email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+ un profil + un besoin précis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, que tu peux taguer et adresser directement.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C'est vrai dans toutes les niches. L'Atelier transforme ton lead magnet qui dort en quiz qui trie et qui vend.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Lien en commentaire ↓</w:t>
      </w:r>
    </w:p>
    <w:p>
      <w:pPr>
        <w:spacing w:after="160" w:before="60"/>
      </w:pPr>
      <w:r>
        <w:rPr>
          <w:rFonts w:ascii="Calibri" w:cs="Calibri" w:eastAsia="Calibri" w:hAnsi="Calibri"/>
          <w:color w:val="3A46C4"/>
          <w:sz w:val="20"/>
          <w:szCs w:val="20"/>
        </w:rPr>
        <w:t xml:space="preserve">#leadmagnet #leadgeneration #marketingdigital #solopreneur #quiz</w:t>
      </w:r>
    </w:p>
    <w:p>
      <w:pPr>
        <w:pBdr>
          <w:bottom w:val="single" w:color="DDE0EC" w:sz="6" w:space="1"/>
        </w:pBdr>
        <w:spacing w:after="16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41634"/>
          <w:sz w:val="30"/>
          <w:szCs w:val="30"/>
        </w:rPr>
        <w:t xml:space="preserve">POST 8 · Ni facile ni rapide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A46C4"/>
          <w:sz w:val="20"/>
          <w:szCs w:val="20"/>
        </w:rPr>
        <w:t xml:space="preserve">Carrousel PDF · 5 slides  ·  </w:t>
      </w:r>
      <w:r>
        <w:rPr>
          <w:rFonts w:ascii="Calibri" w:cs="Calibri" w:eastAsia="Calibri" w:hAnsi="Calibri"/>
          <w:color w:val="6A6F8C"/>
          <w:sz w:val="20"/>
          <w:szCs w:val="20"/>
        </w:rPr>
        <w:t xml:space="preserve">fichier : post-08.pdf</w:t>
      </w:r>
    </w:p>
    <w:p>
      <w:pPr>
        <w:spacing w:after="120"/>
      </w:pPr>
      <w:r>
        <w:drawing>
          <wp:inline distT="0" distB="0" distL="0" distR="0">
            <wp:extent cx="18669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Soyons cash :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L'Atelier du Quiz n'est ni facile ni rapide.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Pas de bouton magique. Il faut répondre aux questions, créer ton quiz, le diffuser. Un peu chaque jour, pendant 7 jours.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Mais c'est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simple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: tu sais exactement quoi faire, étape par étape, avec un coach pour te débloquer.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50"/>
        <w:ind w:left="260" w:hanging="200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→ Un quiz publié qui capte dès le 4e jour.</w:t>
      </w:r>
    </w:p>
    <w:p>
      <w:pPr>
        <w:spacing w:after="50"/>
        <w:ind w:left="260" w:hanging="200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→ Des leads qui se trient tout seuls.</w:t>
      </w:r>
    </w:p>
    <w:p>
      <w:pPr>
        <w:spacing w:after="50"/>
        <w:ind w:left="260" w:hanging="200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→ Un plan clair, dans l'ordre.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Jocelyne : 1h30 de création, 285 leads en 9 jours. Elle a bossé.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Au bon endroit.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Lien en commentaire ↓</w:t>
      </w:r>
    </w:p>
    <w:p>
      <w:pPr>
        <w:spacing w:after="160" w:before="60"/>
      </w:pPr>
      <w:r>
        <w:rPr>
          <w:rFonts w:ascii="Calibri" w:cs="Calibri" w:eastAsia="Calibri" w:hAnsi="Calibri"/>
          <w:color w:val="3A46C4"/>
          <w:sz w:val="20"/>
          <w:szCs w:val="20"/>
        </w:rPr>
        <w:t xml:space="preserve">#discipline #entrepreneuriat #leadgeneration #solopreneur #quiz</w:t>
      </w:r>
    </w:p>
    <w:p>
      <w:pPr>
        <w:pBdr>
          <w:bottom w:val="single" w:color="DDE0EC" w:sz="6" w:space="1"/>
        </w:pBdr>
        <w:spacing w:after="16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41634"/>
          <w:sz w:val="30"/>
          <w:szCs w:val="30"/>
        </w:rPr>
        <w:t xml:space="preserve">POST 9 · « C'est gratuit sur YouTube »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A46C4"/>
          <w:sz w:val="20"/>
          <w:szCs w:val="20"/>
        </w:rPr>
        <w:t xml:space="preserve">Image PNG  ·  </w:t>
      </w:r>
      <w:r>
        <w:rPr>
          <w:rFonts w:ascii="Calibri" w:cs="Calibri" w:eastAsia="Calibri" w:hAnsi="Calibri"/>
          <w:color w:val="6A6F8C"/>
          <w:sz w:val="20"/>
          <w:szCs w:val="20"/>
        </w:rPr>
        <w:t xml:space="preserve">fichier : post-09.png</w:t>
      </w:r>
    </w:p>
    <w:p>
      <w:pPr>
        <w:spacing w:after="120"/>
      </w:pPr>
      <w:r>
        <w:drawing>
          <wp:inline distT="0" distB="0" distL="0" distR="0">
            <wp:extent cx="18669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« C'est gratuit sur YouTube. » Oui. Et c'est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exactement le problème.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Tu peux tout trouver gratuitement. En morceaux. Éparpillé dans des centaines de vidéos.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Le problème, ce n'est pas l'info. C'est le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temps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: chercher, trier, assembler, te tromper, bloquer seul. Des semaines.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L'Atelier, c'est le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même savoir rangé dans l'ordre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, testé, avec un coach qui te débloque. 7 jours, un quiz qui tourne.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47€ pour gagner des semaines.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Lien en commentaire ↓</w:t>
      </w:r>
    </w:p>
    <w:p>
      <w:pPr>
        <w:spacing w:after="160" w:before="60"/>
      </w:pPr>
      <w:r>
        <w:rPr>
          <w:rFonts w:ascii="Calibri" w:cs="Calibri" w:eastAsia="Calibri" w:hAnsi="Calibri"/>
          <w:color w:val="3A46C4"/>
          <w:sz w:val="20"/>
          <w:szCs w:val="20"/>
        </w:rPr>
        <w:t xml:space="preserve">#productivité #leadgeneration #marketingdigital #solopreneur #quiz</w:t>
      </w:r>
    </w:p>
    <w:p>
      <w:pPr>
        <w:pBdr>
          <w:bottom w:val="single" w:color="DDE0EC" w:sz="6" w:space="1"/>
        </w:pBdr>
        <w:spacing w:after="16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41634"/>
          <w:sz w:val="30"/>
          <w:szCs w:val="30"/>
        </w:rPr>
        <w:t xml:space="preserve">POST 10 · Imagine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A46C4"/>
          <w:sz w:val="20"/>
          <w:szCs w:val="20"/>
        </w:rPr>
        <w:t xml:space="preserve">Carrousel PDF · 5 slides  ·  </w:t>
      </w:r>
      <w:r>
        <w:rPr>
          <w:rFonts w:ascii="Calibri" w:cs="Calibri" w:eastAsia="Calibri" w:hAnsi="Calibri"/>
          <w:color w:val="6A6F8C"/>
          <w:sz w:val="20"/>
          <w:szCs w:val="20"/>
        </w:rPr>
        <w:t xml:space="preserve">fichier : post-10.pdf</w:t>
      </w:r>
    </w:p>
    <w:p>
      <w:pPr>
        <w:spacing w:after="120"/>
      </w:pPr>
      <w:r>
        <w:drawing>
          <wp:inline distT="0" distB="0" distL="0" distR="0">
            <wp:extent cx="18669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Imagine, dans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30 jours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.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Tu ouvres ton téléphone le matin, et de nouvelles personnes ont fait ton quiz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pendant la nuit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. Des gens qualifiés, qui savent déjà qui tu es.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Ta liste grossit chaque semaine, sans forcer.</w:t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Tu lances une offre sans partir de zéro.</w:t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Fini le « je fais quoi pour trouver des clients ? »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Ce n'est pas un rêve : Jocelyne l'a mis en place en 9 jours, en partant de zéro.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La seule différence ? Un quiz bien branché. Et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7 jours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pour le faire.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Lien en commentaire ↓</w:t>
      </w:r>
    </w:p>
    <w:p>
      <w:pPr>
        <w:spacing w:after="160" w:before="60"/>
      </w:pPr>
      <w:r>
        <w:rPr>
          <w:rFonts w:ascii="Calibri" w:cs="Calibri" w:eastAsia="Calibri" w:hAnsi="Calibri"/>
          <w:color w:val="3A46C4"/>
          <w:sz w:val="20"/>
          <w:szCs w:val="20"/>
        </w:rPr>
        <w:t xml:space="preserve">#vision #liberté #leadgeneration #solopreneur #quiz</w:t>
      </w:r>
    </w:p>
    <w:p>
      <w:pPr>
        <w:pBdr>
          <w:bottom w:val="single" w:color="DDE0EC" w:sz="6" w:space="1"/>
        </w:pBdr>
        <w:spacing w:after="16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41634"/>
          <w:sz w:val="30"/>
          <w:szCs w:val="30"/>
        </w:rPr>
        <w:t xml:space="preserve">POST 11 · Le prix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A46C4"/>
          <w:sz w:val="20"/>
          <w:szCs w:val="20"/>
        </w:rPr>
        <w:t xml:space="preserve">Image PNG  ·  </w:t>
      </w:r>
      <w:r>
        <w:rPr>
          <w:rFonts w:ascii="Calibri" w:cs="Calibri" w:eastAsia="Calibri" w:hAnsi="Calibri"/>
          <w:color w:val="6A6F8C"/>
          <w:sz w:val="20"/>
          <w:szCs w:val="20"/>
        </w:rPr>
        <w:t xml:space="preserve">fichier : post-11.png</w:t>
      </w:r>
    </w:p>
    <w:p>
      <w:pPr>
        <w:spacing w:after="120"/>
      </w:pPr>
      <w:r>
        <w:drawing>
          <wp:inline distT="0" distB="0" distL="0" distR="0">
            <wp:extent cx="18669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Ce que tu peux faire avec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47€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.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Deux menus au resto. Un plein d'essence. Un abonnement oublié dans un mois.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Ou.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Un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quiz qui capte des leads qualifiés chaque jour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, en automatique, pour ton activité.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Paiement unique. Accès à vie. Et remboursé si tu ne captes pas un seul lead en 30 jours.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47€ posés là, ce n'est pas une dépense. C'est un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outil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qui peut rapporter bien plus qu'il ne coûte.</w:t>
      </w:r>
    </w:p>
    <w:p>
      <w:pPr>
        <w:spacing w:after="50"/>
      </w:pPr>
      <w:r>
        <w:rPr>
          <w:rFonts w:ascii="Calibri" w:cs="Calibri" w:eastAsia="Calibri" w:hAnsi="Calibri"/>
          <w:sz w:val="12"/>
          <w:szCs w:val="12"/>
        </w:rPr>
        <w:t xml:space="preserve"/>
      </w:r>
    </w:p>
    <w:p>
      <w:pPr>
        <w:spacing w:after="7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Lien en commentaire ↓</w:t>
      </w:r>
    </w:p>
    <w:p>
      <w:pPr>
        <w:spacing w:after="160" w:before="60"/>
      </w:pPr>
      <w:r>
        <w:rPr>
          <w:rFonts w:ascii="Calibri" w:cs="Calibri" w:eastAsia="Calibri" w:hAnsi="Calibri"/>
          <w:color w:val="3A46C4"/>
          <w:sz w:val="20"/>
          <w:szCs w:val="20"/>
        </w:rPr>
        <w:t xml:space="preserve">#investissement #solopreneur #leadgeneration #marketingdigital #quiz</w:t>
      </w:r>
    </w:p>
    <w:p>
      <w:pPr>
        <w:pBdr>
          <w:bottom w:val="single" w:color="DDE0EC" w:sz="6" w:space="1"/>
        </w:pBdr>
        <w:spacing w:after="16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41634"/>
          <w:sz w:val="30"/>
          <w:szCs w:val="30"/>
        </w:rPr>
        <w:t xml:space="preserve">À noter</w:t>
      </w:r>
    </w:p>
    <w:p>
      <w:pPr>
        <w:spacing w:after="8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Ces posts sont </w:t>
      </w:r>
      <w:r>
        <w:rPr>
          <w:rFonts w:ascii="Calibri" w:cs="Calibri" w:eastAsia="Calibri" w:hAnsi="Calibri"/>
          <w:b/>
          <w:bCs/>
          <w:color w:val="141634"/>
          <w:sz w:val="24"/>
          <w:szCs w:val="24"/>
        </w:rPr>
        <w:t xml:space="preserve">evergreen</w:t>
      </w: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 : ils ne dépendent d'aucune date. Si tu veux créer de l'urgence, ajoute ta propre échéance ou ton propre bonus, en restant honnête.</w:t>
      </w:r>
    </w:p>
    <w:p>
      <w:pPr>
        <w:spacing w:after="80" w:line="276"/>
      </w:pPr>
      <w:r>
        <w:rPr>
          <w:rFonts w:ascii="Calibri" w:cs="Calibri" w:eastAsia="Calibri" w:hAnsi="Calibri"/>
          <w:b w:val="false"/>
          <w:bCs w:val="false"/>
          <w:color w:val="141634"/>
          <w:sz w:val="24"/>
          <w:szCs w:val="24"/>
        </w:rPr>
        <w:t xml:space="preserve">Les posts « coulisses » et les posts d'urgence de fin de lancement de la créatrice ne sont pas inclus : ils lui sont personnels (son histoire, ses dates, ses places). Concentre-toi sur ces contenus-là, ils marchent toute l'année.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3f47273ce17dfba15f3632b988112c22d280450.png"/><Relationship Id="rId8" Type="http://schemas.openxmlformats.org/officeDocument/2006/relationships/image" Target="media/e3949da0bac01512a04e1f754ba8957f90771347.png"/><Relationship Id="rId9" Type="http://schemas.openxmlformats.org/officeDocument/2006/relationships/image" Target="media/9f46599edc536a4cbf55d1a856129746c50a1bcc.png"/><Relationship Id="rId10" Type="http://schemas.openxmlformats.org/officeDocument/2006/relationships/image" Target="media/5bce826765f335e3c7e85e93962cea73e77813dc.png"/><Relationship Id="rId11" Type="http://schemas.openxmlformats.org/officeDocument/2006/relationships/image" Target="media/abab06462b8d091bb7b1063947a4e71cf6ec0a89.png"/><Relationship Id="rId12" Type="http://schemas.openxmlformats.org/officeDocument/2006/relationships/image" Target="media/f2ab6486e4e4395871e4560dc3ec8e04529d773e.png"/><Relationship Id="rId13" Type="http://schemas.openxmlformats.org/officeDocument/2006/relationships/image" Target="media/5b603739af3d8afd167de88ada1403c0379ef426.png"/><Relationship Id="rId14" Type="http://schemas.openxmlformats.org/officeDocument/2006/relationships/image" Target="media/ac3f49340089b25d72e18198c3c5969c78bebd94.png"/><Relationship Id="rId15" Type="http://schemas.openxmlformats.org/officeDocument/2006/relationships/image" Target="media/ff9bef8d9b42bed2992e9c3e6023adfe62b02525.png"/><Relationship Id="rId16" Type="http://schemas.openxmlformats.org/officeDocument/2006/relationships/image" Target="media/dca6b40f1555810da8e5c5de7fe372f6d26a50bc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2026-07-19T07:56:05.644Z</dcterms:created>
  <dcterms:modified xsi:type="dcterms:W3CDTF">2026-07-19T07:56:05.644Z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