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56008" w14:textId="77777777" w:rsidR="00CB4055" w:rsidRDefault="00CB4055"/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1925"/>
        <w:gridCol w:w="2943"/>
        <w:gridCol w:w="1826"/>
        <w:gridCol w:w="1658"/>
      </w:tblGrid>
      <w:tr w:rsidR="00CB4055" w14:paraId="2625600D" w14:textId="77777777" w:rsidTr="000873B3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09" w14:textId="77777777" w:rsidR="00CB4055" w:rsidRDefault="00CB40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0A" w14:textId="77777777" w:rsidR="00CB4055" w:rsidRDefault="00CB40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0B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Posterior Summary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0C" w14:textId="77777777" w:rsidR="00CB4055" w:rsidRDefault="00CB40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CB4055" w14:paraId="26256012" w14:textId="77777777" w:rsidTr="000873B3">
        <w:trPr>
          <w:tblHeader/>
          <w:jc w:val="center"/>
        </w:trPr>
        <w:tc>
          <w:tcPr>
            <w:tcW w:w="0" w:type="auto"/>
            <w:tcBorders>
              <w:top w:val="none" w:sz="0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0E" w14:textId="77777777" w:rsidR="00CB4055" w:rsidRDefault="00CB40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0F" w14:textId="77777777" w:rsidR="00CB4055" w:rsidRDefault="00CB40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10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N=3610</w:t>
            </w:r>
          </w:p>
        </w:tc>
        <w:tc>
          <w:tcPr>
            <w:tcW w:w="0" w:type="auto"/>
            <w:tcBorders>
              <w:top w:val="none" w:sz="0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11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N=3540</w:t>
            </w:r>
          </w:p>
        </w:tc>
      </w:tr>
      <w:tr w:rsidR="00CB4055" w14:paraId="26256017" w14:textId="77777777" w:rsidTr="000873B3">
        <w:trPr>
          <w:tblHeader/>
          <w:jc w:val="center"/>
        </w:trPr>
        <w:tc>
          <w:tcPr>
            <w:tcW w:w="0" w:type="auto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13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Ownership Type</w:t>
            </w:r>
          </w:p>
        </w:tc>
        <w:tc>
          <w:tcPr>
            <w:tcW w:w="0" w:type="auto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14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Predictor</w:t>
            </w:r>
          </w:p>
        </w:tc>
        <w:tc>
          <w:tcPr>
            <w:tcW w:w="0" w:type="auto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15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Model 3: House Price</w:t>
            </w:r>
          </w:p>
        </w:tc>
        <w:tc>
          <w:tcPr>
            <w:tcW w:w="0" w:type="auto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16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Model 1: Net Loss</w:t>
            </w:r>
          </w:p>
        </w:tc>
      </w:tr>
      <w:tr w:rsidR="00CB4055" w14:paraId="2625601C" w14:textId="77777777" w:rsidTr="000873B3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18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Thirdsector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19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House Price (std)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1A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1.265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(SD=0.120)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[1.042, 1.511]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Pr&gt;1=0.99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1B" w14:textId="77777777" w:rsidR="00CB4055" w:rsidRDefault="00CB40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CB4055" w14:paraId="26256021" w14:textId="77777777" w:rsidTr="000873B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1D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Thirdsector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1E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Net Loss (std)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1F" w14:textId="77777777" w:rsidR="00CB4055" w:rsidRDefault="00CB40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20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1.215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(SD=0.376)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[0.661, 2.082]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Pr&gt;1=0.69</w:t>
            </w:r>
          </w:p>
        </w:tc>
      </w:tr>
      <w:tr w:rsidR="00CB4055" w14:paraId="26256026" w14:textId="77777777" w:rsidTr="000873B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22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Thirdsector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23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Political Control: Conservative plurality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24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2.176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(SD=1.147)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[0.732, 5.125]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25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1.706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(SD=0.873)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[0.578, 3.963]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Pr&gt;1=0.81</w:t>
            </w:r>
          </w:p>
        </w:tc>
      </w:tr>
      <w:tr w:rsidR="00CB4055" w14:paraId="2625602B" w14:textId="77777777" w:rsidTr="000873B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27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Thirdsector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28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Political Control: Labour majority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29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1.009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(SD=0.347)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[0.502, 1.862]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2A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0.866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(SD=0.305)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[0.406, 1.590]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Pr&gt;1=0.28</w:t>
            </w:r>
          </w:p>
        </w:tc>
      </w:tr>
      <w:tr w:rsidR="00CB4055" w14:paraId="26256030" w14:textId="77777777" w:rsidTr="000873B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2C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Thirdsector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2D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Political Control: Labour plurality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2E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0.701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(SD=0.412)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[0.201, 1.735]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2F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0.525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(SD=0.299)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[0.153, 1.278]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Pr&gt;1=0.07</w:t>
            </w:r>
          </w:p>
        </w:tc>
      </w:tr>
      <w:tr w:rsidR="00CB4055" w14:paraId="26256035" w14:textId="77777777" w:rsidTr="000873B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31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Thirdsector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32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Political Control: Liberal Democrat majority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33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0.940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(SD=0.668)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[0.217, 2.643]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34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0.962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(SD=0.665)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[0.210, 2.742]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Pr&gt;1=0.37</w:t>
            </w:r>
          </w:p>
        </w:tc>
      </w:tr>
      <w:tr w:rsidR="00CB4055" w14:paraId="2625603A" w14:textId="77777777" w:rsidTr="000873B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36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Thirdsector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37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Political Control: Liberal Democrat plurality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38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2.189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(SD=1.573)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[0.464, 6.135]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39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2.551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(SD=1.717)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[0.602, 7.087]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Pr&gt;1=0.89</w:t>
            </w:r>
          </w:p>
        </w:tc>
      </w:tr>
      <w:tr w:rsidR="00CB4055" w14:paraId="2625603F" w14:textId="77777777" w:rsidTr="000873B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3B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Thirdsector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3C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Political Control: Other majority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3D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1.127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(SD=1.141)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[0.138, 4.276]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3E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1.207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(SD=1.147)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[0.151, 4.288]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Pr&gt;1=0.43</w:t>
            </w:r>
          </w:p>
        </w:tc>
      </w:tr>
      <w:tr w:rsidR="00CB4055" w14:paraId="26256044" w14:textId="77777777" w:rsidTr="000873B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40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Thirdsector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41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Political Control: Other plurality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42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1.863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(SD=1.880)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[0.246, 7.001]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43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1.788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(SD=1.902)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[0.205, 6.869]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Pr&gt;1=0.59</w:t>
            </w:r>
          </w:p>
        </w:tc>
      </w:tr>
      <w:tr w:rsidR="00CB4055" w14:paraId="26256049" w14:textId="77777777" w:rsidTr="000873B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45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lastRenderedPageBreak/>
              <w:t>Individualowned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46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House Price (std)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47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1.003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(SD=0.078)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[0.850, 1.163]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48" w14:textId="77777777" w:rsidR="00CB4055" w:rsidRDefault="00CB40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CB4055" w14:paraId="2625604E" w14:textId="77777777" w:rsidTr="000873B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4A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Individualowned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4B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Net Loss (std)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4C" w14:textId="77777777" w:rsidR="00CB4055" w:rsidRDefault="00CB40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4D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0.561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(SD=0.111)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[0.373, 0.801]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Pr&gt;1=0.00</w:t>
            </w:r>
          </w:p>
        </w:tc>
      </w:tr>
      <w:tr w:rsidR="00CB4055" w14:paraId="26256053" w14:textId="77777777" w:rsidTr="000873B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4F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Individualowned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50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Political Control: Conservative plurality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51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1.387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(SD=0.532)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[0.636, 2.677]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52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1.469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(SD=0.558)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[0.685, 2.841]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Pr&gt;1=0.82</w:t>
            </w:r>
          </w:p>
        </w:tc>
      </w:tr>
      <w:tr w:rsidR="00CB4055" w14:paraId="26256058" w14:textId="77777777" w:rsidTr="000873B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54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Individualowned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55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Political Control: Labour majority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56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0.908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(SD=0.219)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[0.559, 1.406]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57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1.090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(SD=0.259)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[0.663, 1.667]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Pr&gt;1=0.60</w:t>
            </w:r>
          </w:p>
        </w:tc>
      </w:tr>
      <w:tr w:rsidR="00CB4055" w14:paraId="2625605D" w14:textId="77777777" w:rsidTr="000873B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59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Individualowned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5A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Political Control: Labour plurality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5B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0.929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(SD=0.364)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[0.412, 1.837]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5C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0.989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(SD=0.368)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[0.462, 1.903]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Pr&gt;1=0.41</w:t>
            </w:r>
          </w:p>
        </w:tc>
      </w:tr>
      <w:tr w:rsidR="00CB4055" w14:paraId="26256062" w14:textId="77777777" w:rsidTr="000873B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5E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Individualowned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5F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Political Control: Liberal Democrat majority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60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0.797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(SD=0.425)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[0.263, 1.873]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61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0.874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(SD=0.462)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[0.287, 2.012]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Pr&gt;1=0.30</w:t>
            </w:r>
          </w:p>
        </w:tc>
      </w:tr>
      <w:tr w:rsidR="00CB4055" w14:paraId="26256067" w14:textId="77777777" w:rsidTr="000873B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63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Individualowned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64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Political Control: Liberal Democrat plurality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65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0.898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(SD=0.543)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[0.248, 2.342]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66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1.020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(SD=0.581)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[0.307, 2.454]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Pr&gt;1=0.41</w:t>
            </w:r>
          </w:p>
        </w:tc>
      </w:tr>
      <w:tr w:rsidR="00CB4055" w14:paraId="2625606C" w14:textId="77777777" w:rsidTr="000873B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68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Individualowned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69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Political Control: Other majority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6A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2.048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(SD=1.668)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[0.402, 6.436]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6B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2.325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(SD=1.839)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[0.499, 7.087]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Pr&gt;1=0.81</w:t>
            </w:r>
          </w:p>
        </w:tc>
      </w:tr>
      <w:tr w:rsidR="00CB4055" w14:paraId="26256071" w14:textId="77777777" w:rsidTr="000873B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6D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Individualowned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6E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Political Control: Other plurality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6F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1.368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(SD=1.250)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[0.222, 4.714]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70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1.325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(SD=1.237)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[0.236, 4.401]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Pr&gt;1=0.50</w:t>
            </w:r>
          </w:p>
        </w:tc>
      </w:tr>
      <w:tr w:rsidR="00CB4055" w14:paraId="26256076" w14:textId="77777777" w:rsidTr="000873B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72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Corporateowned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73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House Price (std)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74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0.953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(SD=0.082)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lastRenderedPageBreak/>
              <w:t>[0.795, 1.126]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75" w14:textId="77777777" w:rsidR="00CB4055" w:rsidRDefault="00CB40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CB4055" w14:paraId="2625607B" w14:textId="77777777" w:rsidTr="000873B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77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Corporateowned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78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Net Loss (std)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79" w14:textId="77777777" w:rsidR="00CB4055" w:rsidRDefault="00CB40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7A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0.475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(SD=0.090)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[0.325, 0.678]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Pr&gt;1=0.00</w:t>
            </w:r>
          </w:p>
        </w:tc>
      </w:tr>
      <w:tr w:rsidR="00CB4055" w14:paraId="26256080" w14:textId="77777777" w:rsidTr="000873B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7C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Corporateowned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7D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Political Control: Conservative plurality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7E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1.418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(SD=0.574)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[0.615, 2.742]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7F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1.566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(SD=0.590)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[0.714, 2.954]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Pr&gt;1=0.85</w:t>
            </w:r>
          </w:p>
        </w:tc>
      </w:tr>
      <w:tr w:rsidR="00CB4055" w14:paraId="26256085" w14:textId="77777777" w:rsidTr="000873B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81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Corporateowned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82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Political Control: Labour majority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83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1.264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(SD=0.316)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[0.745, 1.978]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84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1.587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(SD=0.395)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[0.950, 2.478]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Pr&gt;1=0.96</w:t>
            </w:r>
          </w:p>
        </w:tc>
      </w:tr>
      <w:tr w:rsidR="00CB4055" w14:paraId="2625608A" w14:textId="77777777" w:rsidTr="000873B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86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Corporateowned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87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Political Control: Labour plurality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88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0.671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(SD=0.275)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[0.278, 1.336]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89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0.778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(SD=0.304)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[0.342, 1.518]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Pr&gt;1=0.20</w:t>
            </w:r>
          </w:p>
        </w:tc>
      </w:tr>
      <w:tr w:rsidR="00CB4055" w14:paraId="2625608F" w14:textId="77777777" w:rsidTr="000873B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8B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Corporateowned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8C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Political Control: Liberal Democrat majority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8D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1.011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(SD=0.570)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[0.297, 2.477]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8E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1.032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(SD=0.566)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[0.327, 2.459]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Pr&gt;1=0.42</w:t>
            </w:r>
          </w:p>
        </w:tc>
      </w:tr>
      <w:tr w:rsidR="00CB4055" w14:paraId="26256094" w14:textId="77777777" w:rsidTr="000873B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90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Corporateowned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91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Political Control: Liberal Democrat plurality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92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1.431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(SD=0.847)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[0.421, 3.647]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93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1.676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(SD=0.912)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[0.524, 3.966]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Pr&gt;1=0.78</w:t>
            </w:r>
          </w:p>
        </w:tc>
      </w:tr>
      <w:tr w:rsidR="00CB4055" w14:paraId="26256099" w14:textId="77777777" w:rsidTr="000873B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95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Corporateowned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96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Political Control: Other majority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97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3.712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(SD=2.787)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[0.733, 11.308]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98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4.037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(SD=3.124)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[0.769, 12.275]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Pr&gt;1=0.95</w:t>
            </w:r>
          </w:p>
        </w:tc>
      </w:tr>
      <w:tr w:rsidR="00CB4055" w14:paraId="2625609E" w14:textId="77777777" w:rsidTr="000873B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9A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Corporateowned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9B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Political Control: Other plurality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9C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1.628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(SD=1.601)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[0.233, 5.601]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9D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1.543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(SD=1.319)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[0.257, 5.077]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Pr&gt;1=0.57</w:t>
            </w:r>
          </w:p>
        </w:tc>
      </w:tr>
      <w:tr w:rsidR="00CB4055" w14:paraId="262560A3" w14:textId="77777777" w:rsidTr="000873B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9F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Investmentowned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A0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House Price (std)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A1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0.714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(SD=0.078)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lastRenderedPageBreak/>
              <w:t>[0.572, 0.870]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A2" w14:textId="77777777" w:rsidR="00CB4055" w:rsidRDefault="00CB40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CB4055" w14:paraId="262560A8" w14:textId="77777777" w:rsidTr="000873B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A4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Investmentowned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A5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Net Loss (std)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A6" w14:textId="77777777" w:rsidR="00CB4055" w:rsidRDefault="00CB40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A7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0.472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(SD=0.109)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[0.287, 0.708]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Pr&gt;1=0.00</w:t>
            </w:r>
          </w:p>
        </w:tc>
      </w:tr>
      <w:tr w:rsidR="00CB4055" w14:paraId="262560AD" w14:textId="77777777" w:rsidTr="000873B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A9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Investmentowned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AA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Political Control: Conservative plurality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AB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1.408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(SD=0.627)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[0.582, 3.008]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AC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1.771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(SD=0.739)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[0.768, 3.573]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Pr&gt;1=0.90</w:t>
            </w:r>
          </w:p>
        </w:tc>
      </w:tr>
      <w:tr w:rsidR="00CB4055" w14:paraId="262560B2" w14:textId="77777777" w:rsidTr="000873B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AE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Investmentowned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AF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Political Control: Labour majority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B0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0.553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(SD=0.159)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[0.304, 0.910]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B1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0.779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(SD=0.223)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[0.426, 1.297]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Pr&gt;1=0.15</w:t>
            </w:r>
          </w:p>
        </w:tc>
      </w:tr>
      <w:tr w:rsidR="00CB4055" w14:paraId="262560B7" w14:textId="77777777" w:rsidTr="000873B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B3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Investmentowned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B4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Political Control: Labour plurality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B5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0.374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(SD=0.179)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[0.140, 0.840]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B6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0.545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(SD=0.235)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[0.224, 1.098]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Pr&gt;1=0.04</w:t>
            </w:r>
          </w:p>
        </w:tc>
      </w:tr>
      <w:tr w:rsidR="00CB4055" w14:paraId="262560BC" w14:textId="77777777" w:rsidTr="000873B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B8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Investmentowned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B9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Political Control: Liberal Democrat majority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BA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1.126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(SD=0.675)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[0.322, 2.886]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BB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1.090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(SD=0.631)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[0.316, 2.661]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Pr&gt;1=0.45</w:t>
            </w:r>
          </w:p>
        </w:tc>
      </w:tr>
      <w:tr w:rsidR="00CB4055" w14:paraId="262560C1" w14:textId="77777777" w:rsidTr="000873B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BD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Investmentowned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BE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Political Control: Liberal Democrat plurality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BF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0.945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(SD=0.662)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[0.223, 2.634]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C0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1.409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(SD=0.885)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[0.402, 3.622]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Pr&gt;1=0.63</w:t>
            </w:r>
          </w:p>
        </w:tc>
      </w:tr>
      <w:tr w:rsidR="00CB4055" w14:paraId="262560C6" w14:textId="77777777" w:rsidTr="000873B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C2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Investmentowned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C3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Political Control: Other majority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C4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1.080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(SD=1.049)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[0.142, 3.677]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C5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0.900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(SD=0.857)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[0.121, 3.159]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Pr&gt;1=0.31</w:t>
            </w:r>
          </w:p>
        </w:tc>
      </w:tr>
      <w:tr w:rsidR="00CB4055" w14:paraId="262560CB" w14:textId="77777777" w:rsidTr="000873B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C7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Investmentowned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C8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Political Control: Other plurality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C9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1.430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(SD=1.369)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[0.210, 5.093]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60CA" w14:textId="77777777" w:rsidR="00CB405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1.431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(SD=1.343)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[0.232, 4.982]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Pr&gt;1=0.52</w:t>
            </w:r>
          </w:p>
        </w:tc>
      </w:tr>
    </w:tbl>
    <w:p w14:paraId="262560CC" w14:textId="77777777" w:rsidR="003F1BD7" w:rsidRDefault="003F1BD7"/>
    <w:sectPr w:rsidR="003F1BD7">
      <w:type w:val="continuous"/>
      <w:pgSz w:w="11952" w:h="16848"/>
      <w:pgMar w:top="1440" w:right="1440" w:bottom="1440" w:left="1440" w:header="720" w:footer="720" w:gut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51838409">
    <w:abstractNumId w:val="1"/>
  </w:num>
  <w:num w:numId="2" w16cid:durableId="1308589560">
    <w:abstractNumId w:val="2"/>
  </w:num>
  <w:num w:numId="3" w16cid:durableId="743797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055"/>
    <w:rsid w:val="000873B3"/>
    <w:rsid w:val="003F1BD7"/>
    <w:rsid w:val="00CB4055"/>
    <w:rsid w:val="00E13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256008"/>
  <w15:docId w15:val="{F56AA72E-4E14-B346-8EBD-8212B8E1E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685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Ben Goodair</cp:lastModifiedBy>
  <cp:revision>10</cp:revision>
  <dcterms:created xsi:type="dcterms:W3CDTF">2017-02-28T11:18:00Z</dcterms:created>
  <dcterms:modified xsi:type="dcterms:W3CDTF">2025-10-24T10:33:00Z</dcterms:modified>
  <cp:category/>
</cp:coreProperties>
</file>