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31458" w14:textId="77777777" w:rsidR="00DA19A4" w:rsidRPr="0044069D" w:rsidRDefault="00DA19A4" w:rsidP="00DA19A4">
      <w:pPr>
        <w:pStyle w:val="Title"/>
        <w:jc w:val="center"/>
        <w:rPr>
          <w:rFonts w:ascii="Calibri Light" w:hAnsi="Calibri Light" w:cs="Calibri Light"/>
          <w:lang w:val="en-US"/>
        </w:rPr>
      </w:pPr>
      <w:r w:rsidRPr="0044069D">
        <w:rPr>
          <w:rFonts w:ascii="Calibri Light" w:hAnsi="Calibri Light" w:cs="Calibri Light"/>
          <w:lang w:val="en-US"/>
        </w:rPr>
        <w:t>Supplement:</w:t>
      </w:r>
    </w:p>
    <w:p w14:paraId="38FB3298" w14:textId="16BC8617" w:rsidR="00DA19A4" w:rsidRPr="0044069D" w:rsidRDefault="006B01B2" w:rsidP="006B01B2">
      <w:pPr>
        <w:spacing w:line="276" w:lineRule="auto"/>
        <w:jc w:val="center"/>
        <w:rPr>
          <w:rFonts w:ascii="Calibri Light" w:hAnsi="Calibri Light" w:cs="Calibri Light"/>
          <w:lang w:val="en-US"/>
        </w:rPr>
      </w:pPr>
      <w:r w:rsidRPr="006B01B2">
        <w:rPr>
          <w:rFonts w:ascii="Calibri Light" w:eastAsiaTheme="majorEastAsia" w:hAnsi="Calibri Light" w:cs="Calibri Light"/>
          <w:spacing w:val="-10"/>
          <w:kern w:val="28"/>
          <w:sz w:val="56"/>
          <w:szCs w:val="56"/>
          <w:lang w:val="en-US"/>
        </w:rPr>
        <w:t>Joint modelling of liver transplant candidates outperforms the model for end-stage liver disease: the effect of disease development over time on patient outcome</w:t>
      </w:r>
    </w:p>
    <w:p w14:paraId="17D0B136" w14:textId="77777777" w:rsidR="00DA19A4" w:rsidRPr="0044069D" w:rsidRDefault="00DA19A4" w:rsidP="00DA19A4">
      <w:pPr>
        <w:spacing w:line="480" w:lineRule="auto"/>
        <w:rPr>
          <w:rFonts w:ascii="Calibri Light" w:hAnsi="Calibri Light" w:cs="Calibri Light"/>
          <w:lang w:val="en-US"/>
        </w:rPr>
      </w:pPr>
    </w:p>
    <w:p w14:paraId="3C2B1CBD"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B.F.J. Goudsmit MD,</w:t>
      </w:r>
      <w:r w:rsidRPr="0044069D">
        <w:rPr>
          <w:rFonts w:ascii="Calibri Light" w:hAnsi="Calibri Light" w:cs="Calibri Light"/>
          <w:sz w:val="22"/>
          <w:szCs w:val="22"/>
          <w:vertAlign w:val="superscript"/>
          <w:lang w:val="en-US"/>
        </w:rPr>
        <w:t>1,2,3</w:t>
      </w:r>
      <w:r w:rsidRPr="0044069D">
        <w:rPr>
          <w:rFonts w:ascii="Calibri Light" w:hAnsi="Calibri Light" w:cs="Calibri Light"/>
          <w:sz w:val="22"/>
          <w:szCs w:val="22"/>
          <w:lang w:val="en-US"/>
        </w:rPr>
        <w:t xml:space="preserve"> A.E. </w:t>
      </w:r>
      <w:proofErr w:type="spellStart"/>
      <w:r w:rsidRPr="0044069D">
        <w:rPr>
          <w:rFonts w:ascii="Calibri Light" w:hAnsi="Calibri Light" w:cs="Calibri Light"/>
          <w:sz w:val="22"/>
          <w:szCs w:val="22"/>
          <w:lang w:val="en-US"/>
        </w:rPr>
        <w:t>Braat</w:t>
      </w:r>
      <w:proofErr w:type="spellEnd"/>
      <w:r w:rsidRPr="0044069D">
        <w:rPr>
          <w:rFonts w:ascii="Calibri Light" w:hAnsi="Calibri Light" w:cs="Calibri Light"/>
          <w:sz w:val="22"/>
          <w:szCs w:val="22"/>
          <w:lang w:val="en-US"/>
        </w:rPr>
        <w:t xml:space="preserve"> MD PhD</w:t>
      </w:r>
      <w:r w:rsidRPr="0044069D">
        <w:rPr>
          <w:rFonts w:ascii="Calibri Light" w:hAnsi="Calibri Light" w:cs="Calibri Light"/>
          <w:sz w:val="22"/>
          <w:szCs w:val="22"/>
          <w:vertAlign w:val="superscript"/>
          <w:lang w:val="en-US"/>
        </w:rPr>
        <w:t>1</w:t>
      </w:r>
      <w:r w:rsidRPr="0044069D">
        <w:rPr>
          <w:rFonts w:ascii="Calibri Light" w:hAnsi="Calibri Light" w:cs="Calibri Light"/>
          <w:sz w:val="22"/>
          <w:szCs w:val="22"/>
          <w:lang w:val="en-US"/>
        </w:rPr>
        <w:t>,</w:t>
      </w:r>
      <w:r w:rsidRPr="0044069D">
        <w:rPr>
          <w:rFonts w:ascii="Calibri Light" w:hAnsi="Calibri Light" w:cs="Calibri Light"/>
          <w:sz w:val="22"/>
          <w:szCs w:val="22"/>
          <w:vertAlign w:val="superscript"/>
          <w:lang w:val="en-US"/>
        </w:rPr>
        <w:t xml:space="preserve"> </w:t>
      </w:r>
      <w:r w:rsidRPr="0044069D">
        <w:rPr>
          <w:rFonts w:ascii="Calibri Light" w:hAnsi="Calibri Light" w:cs="Calibri Light"/>
          <w:sz w:val="22"/>
          <w:szCs w:val="22"/>
          <w:lang w:val="en-US"/>
        </w:rPr>
        <w:t xml:space="preserve">M.E. </w:t>
      </w:r>
      <w:proofErr w:type="spellStart"/>
      <w:r w:rsidRPr="0044069D">
        <w:rPr>
          <w:rFonts w:ascii="Calibri Light" w:hAnsi="Calibri Light" w:cs="Calibri Light"/>
          <w:sz w:val="22"/>
          <w:szCs w:val="22"/>
          <w:lang w:val="en-US"/>
        </w:rPr>
        <w:t>Tushuizen</w:t>
      </w:r>
      <w:proofErr w:type="spellEnd"/>
      <w:r w:rsidRPr="0044069D">
        <w:rPr>
          <w:rFonts w:ascii="Calibri Light" w:hAnsi="Calibri Light" w:cs="Calibri Light"/>
          <w:sz w:val="22"/>
          <w:szCs w:val="22"/>
          <w:lang w:val="en-US"/>
        </w:rPr>
        <w:t xml:space="preserve"> MD PhD</w:t>
      </w:r>
      <w:r w:rsidRPr="0044069D">
        <w:rPr>
          <w:rFonts w:ascii="Calibri Light" w:hAnsi="Calibri Light" w:cs="Calibri Light"/>
          <w:sz w:val="22"/>
          <w:szCs w:val="22"/>
          <w:vertAlign w:val="superscript"/>
          <w:lang w:val="en-US"/>
        </w:rPr>
        <w:t>3,4</w:t>
      </w:r>
      <w:r w:rsidRPr="0044069D">
        <w:rPr>
          <w:rFonts w:ascii="Calibri Light" w:hAnsi="Calibri Light" w:cs="Calibri Light"/>
          <w:sz w:val="22"/>
          <w:szCs w:val="22"/>
          <w:lang w:val="en-US"/>
        </w:rPr>
        <w:t>, S. Vogelaar MD</w:t>
      </w:r>
      <w:r w:rsidRPr="0044069D">
        <w:rPr>
          <w:rFonts w:ascii="Calibri Light" w:hAnsi="Calibri Light" w:cs="Calibri Light"/>
          <w:sz w:val="22"/>
          <w:szCs w:val="22"/>
          <w:vertAlign w:val="superscript"/>
          <w:lang w:val="en-US"/>
        </w:rPr>
        <w:t>2</w:t>
      </w:r>
      <w:r w:rsidRPr="0044069D">
        <w:rPr>
          <w:rFonts w:ascii="Calibri Light" w:hAnsi="Calibri Light" w:cs="Calibri Light"/>
          <w:sz w:val="22"/>
          <w:szCs w:val="22"/>
          <w:lang w:val="en-US"/>
        </w:rPr>
        <w:t xml:space="preserve">, J. </w:t>
      </w:r>
      <w:proofErr w:type="spellStart"/>
      <w:r w:rsidRPr="0044069D">
        <w:rPr>
          <w:rFonts w:ascii="Calibri Light" w:hAnsi="Calibri Light" w:cs="Calibri Light"/>
          <w:sz w:val="22"/>
          <w:szCs w:val="22"/>
          <w:lang w:val="en-US"/>
        </w:rPr>
        <w:t>Pirenne</w:t>
      </w:r>
      <w:proofErr w:type="spellEnd"/>
      <w:r w:rsidRPr="0044069D">
        <w:rPr>
          <w:rFonts w:ascii="Calibri Light" w:hAnsi="Calibri Light" w:cs="Calibri Light"/>
          <w:sz w:val="22"/>
          <w:szCs w:val="22"/>
          <w:lang w:val="en-US"/>
        </w:rPr>
        <w:t xml:space="preserve"> MD PhD</w:t>
      </w:r>
      <w:r w:rsidRPr="0044069D">
        <w:rPr>
          <w:rFonts w:ascii="Calibri Light" w:hAnsi="Calibri Light" w:cs="Calibri Light"/>
          <w:sz w:val="22"/>
          <w:szCs w:val="22"/>
          <w:vertAlign w:val="superscript"/>
          <w:lang w:val="en-US"/>
        </w:rPr>
        <w:t>5,6</w:t>
      </w:r>
      <w:r w:rsidRPr="0044069D">
        <w:rPr>
          <w:rFonts w:ascii="Calibri Light" w:hAnsi="Calibri Light" w:cs="Calibri Light"/>
          <w:sz w:val="22"/>
          <w:szCs w:val="22"/>
          <w:lang w:val="en-US"/>
        </w:rPr>
        <w:t xml:space="preserve">, I.P.J. </w:t>
      </w:r>
      <w:proofErr w:type="spellStart"/>
      <w:r w:rsidRPr="0044069D">
        <w:rPr>
          <w:rFonts w:ascii="Calibri Light" w:hAnsi="Calibri Light" w:cs="Calibri Light"/>
          <w:sz w:val="22"/>
          <w:szCs w:val="22"/>
          <w:lang w:val="en-US"/>
        </w:rPr>
        <w:t>Alwayn</w:t>
      </w:r>
      <w:proofErr w:type="spellEnd"/>
      <w:r w:rsidRPr="0044069D">
        <w:rPr>
          <w:rFonts w:ascii="Calibri Light" w:hAnsi="Calibri Light" w:cs="Calibri Light"/>
          <w:sz w:val="22"/>
          <w:szCs w:val="22"/>
          <w:lang w:val="en-US"/>
        </w:rPr>
        <w:t xml:space="preserve"> MD PhD,</w:t>
      </w:r>
      <w:r w:rsidRPr="0044069D">
        <w:rPr>
          <w:rFonts w:ascii="Calibri Light" w:hAnsi="Calibri Light" w:cs="Calibri Light"/>
          <w:sz w:val="22"/>
          <w:szCs w:val="22"/>
          <w:vertAlign w:val="superscript"/>
          <w:lang w:val="en-US"/>
        </w:rPr>
        <w:t>1,4</w:t>
      </w:r>
      <w:r w:rsidRPr="0044069D">
        <w:rPr>
          <w:rFonts w:ascii="Calibri Light" w:hAnsi="Calibri Light" w:cs="Calibri Light"/>
          <w:sz w:val="22"/>
          <w:szCs w:val="22"/>
          <w:lang w:val="en-US"/>
        </w:rPr>
        <w:t xml:space="preserve"> B. van Hoek MD PhD,</w:t>
      </w:r>
      <w:r w:rsidRPr="0044069D">
        <w:rPr>
          <w:rFonts w:ascii="Calibri Light" w:hAnsi="Calibri Light" w:cs="Calibri Light"/>
          <w:sz w:val="22"/>
          <w:szCs w:val="22"/>
          <w:vertAlign w:val="superscript"/>
          <w:lang w:val="en-US"/>
        </w:rPr>
        <w:t>3,4*</w:t>
      </w:r>
      <w:r w:rsidRPr="0044069D">
        <w:rPr>
          <w:rFonts w:ascii="Calibri Light" w:hAnsi="Calibri Light" w:cs="Calibri Light"/>
          <w:sz w:val="22"/>
          <w:szCs w:val="22"/>
          <w:lang w:val="en-US"/>
        </w:rPr>
        <w:t xml:space="preserve"> H. Putter PhD</w:t>
      </w:r>
      <w:r w:rsidRPr="0044069D">
        <w:rPr>
          <w:rFonts w:ascii="Calibri Light" w:hAnsi="Calibri Light" w:cs="Calibri Light"/>
          <w:sz w:val="22"/>
          <w:szCs w:val="22"/>
          <w:vertAlign w:val="superscript"/>
          <w:lang w:val="en-US"/>
        </w:rPr>
        <w:t>7*</w:t>
      </w:r>
    </w:p>
    <w:p w14:paraId="5CFA5A5F"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*)joint senior authors</w:t>
      </w:r>
    </w:p>
    <w:p w14:paraId="0B69D4F1"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Affiliations:</w:t>
      </w:r>
    </w:p>
    <w:p w14:paraId="761AE0A3"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Division of Transplantation, Department of Surgery,</w:t>
      </w:r>
      <w:r w:rsidRPr="0044069D">
        <w:rPr>
          <w:rFonts w:ascii="Calibri Light" w:hAnsi="Calibri Light" w:cs="Calibri Light"/>
          <w:sz w:val="22"/>
          <w:szCs w:val="22"/>
          <w:vertAlign w:val="superscript"/>
          <w:lang w:val="en-US"/>
        </w:rPr>
        <w:t>1</w:t>
      </w:r>
      <w:r w:rsidRPr="0044069D">
        <w:rPr>
          <w:rFonts w:ascii="Calibri Light" w:hAnsi="Calibri Light" w:cs="Calibri Light"/>
          <w:sz w:val="22"/>
          <w:szCs w:val="22"/>
          <w:lang w:val="en-US"/>
        </w:rPr>
        <w:t xml:space="preserve"> Leiden University Medical Centre, The Netherlands.</w:t>
      </w:r>
    </w:p>
    <w:p w14:paraId="0028CB2C"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Eurotransplant International Foundation,</w:t>
      </w:r>
      <w:r w:rsidRPr="0044069D">
        <w:rPr>
          <w:rFonts w:ascii="Calibri Light" w:hAnsi="Calibri Light" w:cs="Calibri Light"/>
          <w:sz w:val="22"/>
          <w:szCs w:val="22"/>
          <w:vertAlign w:val="superscript"/>
          <w:lang w:val="en-US"/>
        </w:rPr>
        <w:t>2</w:t>
      </w:r>
      <w:r w:rsidRPr="0044069D">
        <w:rPr>
          <w:rFonts w:ascii="Calibri Light" w:hAnsi="Calibri Light" w:cs="Calibri Light"/>
          <w:sz w:val="22"/>
          <w:szCs w:val="22"/>
          <w:lang w:val="en-US"/>
        </w:rPr>
        <w:t xml:space="preserve"> Leiden, The Netherlands</w:t>
      </w:r>
    </w:p>
    <w:p w14:paraId="38071780"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Department of Gastroenterology and Hepatology,</w:t>
      </w:r>
      <w:r w:rsidRPr="0044069D">
        <w:rPr>
          <w:rFonts w:ascii="Calibri Light" w:hAnsi="Calibri Light" w:cs="Calibri Light"/>
          <w:sz w:val="22"/>
          <w:szCs w:val="22"/>
          <w:vertAlign w:val="superscript"/>
          <w:lang w:val="en-US"/>
        </w:rPr>
        <w:t>3</w:t>
      </w:r>
      <w:r w:rsidRPr="0044069D">
        <w:rPr>
          <w:rFonts w:ascii="Calibri Light" w:hAnsi="Calibri Light" w:cs="Calibri Light"/>
          <w:sz w:val="22"/>
          <w:szCs w:val="22"/>
          <w:lang w:val="en-US"/>
        </w:rPr>
        <w:t xml:space="preserve"> Leiden University Medical Centre, The Netherlands.</w:t>
      </w:r>
    </w:p>
    <w:p w14:paraId="031D4C0B"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Transplant Center,</w:t>
      </w:r>
      <w:r w:rsidRPr="0044069D">
        <w:rPr>
          <w:rFonts w:ascii="Calibri Light" w:hAnsi="Calibri Light" w:cs="Calibri Light"/>
          <w:sz w:val="22"/>
          <w:szCs w:val="22"/>
          <w:vertAlign w:val="superscript"/>
          <w:lang w:val="en-US"/>
        </w:rPr>
        <w:t>4</w:t>
      </w:r>
      <w:r w:rsidRPr="0044069D">
        <w:rPr>
          <w:rFonts w:ascii="Calibri Light" w:hAnsi="Calibri Light" w:cs="Calibri Light"/>
          <w:sz w:val="22"/>
          <w:szCs w:val="22"/>
          <w:lang w:val="en-US"/>
        </w:rPr>
        <w:t xml:space="preserve"> Leiden University Medical Centre, The Netherlands.</w:t>
      </w:r>
    </w:p>
    <w:p w14:paraId="15FAE8E3"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Department of Abdominal Transplant Surgery,</w:t>
      </w:r>
      <w:r w:rsidRPr="0044069D">
        <w:rPr>
          <w:rFonts w:ascii="Calibri Light" w:hAnsi="Calibri Light" w:cs="Calibri Light"/>
          <w:sz w:val="22"/>
          <w:szCs w:val="22"/>
          <w:vertAlign w:val="superscript"/>
          <w:lang w:val="en-US"/>
        </w:rPr>
        <w:t>5</w:t>
      </w:r>
      <w:r w:rsidRPr="0044069D">
        <w:rPr>
          <w:rFonts w:ascii="Calibri Light" w:hAnsi="Calibri Light" w:cs="Calibri Light"/>
          <w:sz w:val="22"/>
          <w:szCs w:val="22"/>
          <w:lang w:val="en-US"/>
        </w:rPr>
        <w:t xml:space="preserve"> University Hospitals Leuven, Leuven, Belgium.</w:t>
      </w:r>
    </w:p>
    <w:p w14:paraId="55C50A5B"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Representative of the Eurotransplant Liver Intestine Advisory Committee</w:t>
      </w:r>
      <w:r w:rsidRPr="0044069D">
        <w:rPr>
          <w:rFonts w:ascii="Calibri Light" w:hAnsi="Calibri Light" w:cs="Calibri Light"/>
          <w:sz w:val="22"/>
          <w:szCs w:val="22"/>
          <w:vertAlign w:val="superscript"/>
          <w:lang w:val="en-US"/>
        </w:rPr>
        <w:t>6</w:t>
      </w:r>
      <w:r w:rsidRPr="0044069D">
        <w:rPr>
          <w:rFonts w:ascii="Calibri Light" w:hAnsi="Calibri Light" w:cs="Calibri Light"/>
          <w:sz w:val="22"/>
          <w:szCs w:val="22"/>
          <w:lang w:val="en-US"/>
        </w:rPr>
        <w:t>.</w:t>
      </w:r>
    </w:p>
    <w:p w14:paraId="032B3741"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Department of Biomedical Data Sciences,</w:t>
      </w:r>
      <w:r w:rsidRPr="0044069D">
        <w:rPr>
          <w:rFonts w:ascii="Calibri Light" w:hAnsi="Calibri Light" w:cs="Calibri Light"/>
          <w:sz w:val="22"/>
          <w:szCs w:val="22"/>
          <w:vertAlign w:val="superscript"/>
          <w:lang w:val="en-US"/>
        </w:rPr>
        <w:t>7</w:t>
      </w:r>
      <w:r w:rsidRPr="0044069D">
        <w:rPr>
          <w:rFonts w:ascii="Calibri Light" w:hAnsi="Calibri Light" w:cs="Calibri Light"/>
          <w:sz w:val="22"/>
          <w:szCs w:val="22"/>
          <w:lang w:val="en-US"/>
        </w:rPr>
        <w:t xml:space="preserve"> Leiden University Medical Centre, The</w:t>
      </w:r>
    </w:p>
    <w:p w14:paraId="2BF36532" w14:textId="77777777" w:rsidR="00DA19A4" w:rsidRPr="0044069D" w:rsidRDefault="00DA19A4" w:rsidP="00DA19A4">
      <w:pPr>
        <w:spacing w:line="480" w:lineRule="auto"/>
        <w:rPr>
          <w:rFonts w:ascii="Calibri Light" w:hAnsi="Calibri Light" w:cs="Calibri Light"/>
          <w:sz w:val="22"/>
          <w:szCs w:val="22"/>
          <w:lang w:val="en-US"/>
        </w:rPr>
      </w:pPr>
      <w:r w:rsidRPr="0044069D">
        <w:rPr>
          <w:rFonts w:ascii="Calibri Light" w:hAnsi="Calibri Light" w:cs="Calibri Light"/>
          <w:sz w:val="22"/>
          <w:szCs w:val="22"/>
          <w:lang w:val="en-US"/>
        </w:rPr>
        <w:t>Netherlands.</w:t>
      </w:r>
    </w:p>
    <w:p w14:paraId="268BB90F" w14:textId="77777777" w:rsidR="00DA19A4" w:rsidRPr="0044069D" w:rsidRDefault="00DA19A4">
      <w:pPr>
        <w:rPr>
          <w:rFonts w:ascii="Calibri Light" w:hAnsi="Calibri Light" w:cs="Calibri Light"/>
          <w:b/>
          <w:bCs/>
          <w:lang w:val="en-US"/>
        </w:rPr>
      </w:pPr>
      <w:r w:rsidRPr="0044069D">
        <w:rPr>
          <w:rFonts w:ascii="Calibri Light" w:hAnsi="Calibri Light" w:cs="Calibri Light"/>
          <w:b/>
          <w:bCs/>
          <w:lang w:val="en-US"/>
        </w:rPr>
        <w:br w:type="page"/>
      </w:r>
    </w:p>
    <w:sdt>
      <w:sdtPr>
        <w:rPr>
          <w:rFonts w:asciiTheme="minorHAnsi" w:eastAsiaTheme="minorHAnsi" w:hAnsiTheme="minorHAnsi" w:cstheme="minorBidi"/>
          <w:color w:val="auto"/>
          <w:sz w:val="24"/>
          <w:szCs w:val="24"/>
          <w:lang w:val="en-GB"/>
        </w:rPr>
        <w:id w:val="-1106882885"/>
        <w:docPartObj>
          <w:docPartGallery w:val="Table of Contents"/>
          <w:docPartUnique/>
        </w:docPartObj>
      </w:sdtPr>
      <w:sdtEndPr>
        <w:rPr>
          <w:b/>
          <w:bCs/>
          <w:noProof/>
        </w:rPr>
      </w:sdtEndPr>
      <w:sdtContent>
        <w:p w14:paraId="755D9D08" w14:textId="6BDFC0A7" w:rsidR="00213E15" w:rsidRDefault="00213E15" w:rsidP="00BD42FC">
          <w:pPr>
            <w:pStyle w:val="TOCHeading"/>
            <w:spacing w:line="480" w:lineRule="auto"/>
          </w:pPr>
          <w:r>
            <w:t>Contents</w:t>
          </w:r>
        </w:p>
        <w:p w14:paraId="156D8F57" w14:textId="50995C07" w:rsidR="004D514D" w:rsidRDefault="00213E15">
          <w:pPr>
            <w:pStyle w:val="TOC1"/>
            <w:tabs>
              <w:tab w:val="right" w:leader="dot" w:pos="9010"/>
            </w:tabs>
            <w:rPr>
              <w:rFonts w:eastAsiaTheme="minorEastAsia"/>
              <w:noProof/>
              <w:sz w:val="22"/>
              <w:szCs w:val="22"/>
              <w:lang w:val="en-US"/>
            </w:rPr>
          </w:pPr>
          <w:r>
            <w:fldChar w:fldCharType="begin"/>
          </w:r>
          <w:r>
            <w:instrText xml:space="preserve"> TOC \o "1-3" \h \z \u </w:instrText>
          </w:r>
          <w:r>
            <w:fldChar w:fldCharType="separate"/>
          </w:r>
          <w:hyperlink w:anchor="_Toc73363966" w:history="1">
            <w:r w:rsidR="004D514D" w:rsidRPr="00D84F46">
              <w:rPr>
                <w:rStyle w:val="Hyperlink"/>
                <w:noProof/>
                <w:lang w:val="en-US"/>
              </w:rPr>
              <w:t>Instruction manual MELD(Na)-JM applications</w:t>
            </w:r>
            <w:r w:rsidR="004D514D">
              <w:rPr>
                <w:noProof/>
                <w:webHidden/>
              </w:rPr>
              <w:tab/>
            </w:r>
            <w:r w:rsidR="004D514D">
              <w:rPr>
                <w:noProof/>
                <w:webHidden/>
              </w:rPr>
              <w:fldChar w:fldCharType="begin"/>
            </w:r>
            <w:r w:rsidR="004D514D">
              <w:rPr>
                <w:noProof/>
                <w:webHidden/>
              </w:rPr>
              <w:instrText xml:space="preserve"> PAGEREF _Toc73363966 \h </w:instrText>
            </w:r>
            <w:r w:rsidR="004D514D">
              <w:rPr>
                <w:noProof/>
                <w:webHidden/>
              </w:rPr>
            </w:r>
            <w:r w:rsidR="004D514D">
              <w:rPr>
                <w:noProof/>
                <w:webHidden/>
              </w:rPr>
              <w:fldChar w:fldCharType="separate"/>
            </w:r>
            <w:r w:rsidR="004D514D">
              <w:rPr>
                <w:noProof/>
                <w:webHidden/>
              </w:rPr>
              <w:t>3</w:t>
            </w:r>
            <w:r w:rsidR="004D514D">
              <w:rPr>
                <w:noProof/>
                <w:webHidden/>
              </w:rPr>
              <w:fldChar w:fldCharType="end"/>
            </w:r>
          </w:hyperlink>
        </w:p>
        <w:p w14:paraId="2720C6C9" w14:textId="2DB74400" w:rsidR="004D514D" w:rsidRDefault="004D514D">
          <w:pPr>
            <w:pStyle w:val="TOC1"/>
            <w:tabs>
              <w:tab w:val="right" w:leader="dot" w:pos="9010"/>
            </w:tabs>
            <w:rPr>
              <w:rFonts w:eastAsiaTheme="minorEastAsia"/>
              <w:noProof/>
              <w:sz w:val="22"/>
              <w:szCs w:val="22"/>
              <w:lang w:val="en-US"/>
            </w:rPr>
          </w:pPr>
          <w:hyperlink w:anchor="_Toc73363967" w:history="1">
            <w:r w:rsidRPr="00D84F46">
              <w:rPr>
                <w:rStyle w:val="Hyperlink"/>
                <w:noProof/>
              </w:rPr>
              <w:t>Table S1: AUCs for the MELD-JM and MELD in Eurotransplant</w:t>
            </w:r>
            <w:r>
              <w:rPr>
                <w:noProof/>
                <w:webHidden/>
              </w:rPr>
              <w:tab/>
            </w:r>
            <w:r>
              <w:rPr>
                <w:noProof/>
                <w:webHidden/>
              </w:rPr>
              <w:fldChar w:fldCharType="begin"/>
            </w:r>
            <w:r>
              <w:rPr>
                <w:noProof/>
                <w:webHidden/>
              </w:rPr>
              <w:instrText xml:space="preserve"> PAGEREF _Toc73363967 \h </w:instrText>
            </w:r>
            <w:r>
              <w:rPr>
                <w:noProof/>
                <w:webHidden/>
              </w:rPr>
            </w:r>
            <w:r>
              <w:rPr>
                <w:noProof/>
                <w:webHidden/>
              </w:rPr>
              <w:fldChar w:fldCharType="separate"/>
            </w:r>
            <w:r>
              <w:rPr>
                <w:noProof/>
                <w:webHidden/>
              </w:rPr>
              <w:t>4</w:t>
            </w:r>
            <w:r>
              <w:rPr>
                <w:noProof/>
                <w:webHidden/>
              </w:rPr>
              <w:fldChar w:fldCharType="end"/>
            </w:r>
          </w:hyperlink>
        </w:p>
        <w:p w14:paraId="2F76E01E" w14:textId="291D5B6A" w:rsidR="004D514D" w:rsidRDefault="004D514D">
          <w:pPr>
            <w:pStyle w:val="TOC1"/>
            <w:tabs>
              <w:tab w:val="right" w:leader="dot" w:pos="9010"/>
            </w:tabs>
            <w:rPr>
              <w:rFonts w:eastAsiaTheme="minorEastAsia"/>
              <w:noProof/>
              <w:sz w:val="22"/>
              <w:szCs w:val="22"/>
              <w:lang w:val="en-US"/>
            </w:rPr>
          </w:pPr>
          <w:hyperlink w:anchor="_Toc73363968" w:history="1">
            <w:r w:rsidRPr="00D84F46">
              <w:rPr>
                <w:rStyle w:val="Hyperlink"/>
                <w:noProof/>
              </w:rPr>
              <w:t>Table S2: Brier scores (prediction errors) for the MELDNa-JM and MELD-Na</w:t>
            </w:r>
            <w:r>
              <w:rPr>
                <w:noProof/>
                <w:webHidden/>
              </w:rPr>
              <w:tab/>
            </w:r>
            <w:r>
              <w:rPr>
                <w:noProof/>
                <w:webHidden/>
              </w:rPr>
              <w:fldChar w:fldCharType="begin"/>
            </w:r>
            <w:r>
              <w:rPr>
                <w:noProof/>
                <w:webHidden/>
              </w:rPr>
              <w:instrText xml:space="preserve"> PAGEREF _Toc73363968 \h </w:instrText>
            </w:r>
            <w:r>
              <w:rPr>
                <w:noProof/>
                <w:webHidden/>
              </w:rPr>
            </w:r>
            <w:r>
              <w:rPr>
                <w:noProof/>
                <w:webHidden/>
              </w:rPr>
              <w:fldChar w:fldCharType="separate"/>
            </w:r>
            <w:r>
              <w:rPr>
                <w:noProof/>
                <w:webHidden/>
              </w:rPr>
              <w:t>5</w:t>
            </w:r>
            <w:r>
              <w:rPr>
                <w:noProof/>
                <w:webHidden/>
              </w:rPr>
              <w:fldChar w:fldCharType="end"/>
            </w:r>
          </w:hyperlink>
        </w:p>
        <w:p w14:paraId="7E80A33B" w14:textId="7F95C760" w:rsidR="004D514D" w:rsidRDefault="004D514D">
          <w:pPr>
            <w:pStyle w:val="TOC1"/>
            <w:tabs>
              <w:tab w:val="right" w:leader="dot" w:pos="9010"/>
            </w:tabs>
            <w:rPr>
              <w:rFonts w:eastAsiaTheme="minorEastAsia"/>
              <w:noProof/>
              <w:sz w:val="22"/>
              <w:szCs w:val="22"/>
              <w:lang w:val="en-US"/>
            </w:rPr>
          </w:pPr>
          <w:hyperlink w:anchor="_Toc73363969" w:history="1">
            <w:r w:rsidRPr="00D84F46">
              <w:rPr>
                <w:rStyle w:val="Hyperlink"/>
                <w:noProof/>
                <w:lang w:val="en-US"/>
              </w:rPr>
              <w:t xml:space="preserve">Table S3: </w:t>
            </w:r>
            <w:r w:rsidRPr="00D84F46">
              <w:rPr>
                <w:rStyle w:val="Hyperlink"/>
                <w:noProof/>
              </w:rPr>
              <w:t>Brier scores (prediction errors) for the MELD-JM and MELD</w:t>
            </w:r>
            <w:r>
              <w:rPr>
                <w:noProof/>
                <w:webHidden/>
              </w:rPr>
              <w:tab/>
            </w:r>
            <w:r>
              <w:rPr>
                <w:noProof/>
                <w:webHidden/>
              </w:rPr>
              <w:fldChar w:fldCharType="begin"/>
            </w:r>
            <w:r>
              <w:rPr>
                <w:noProof/>
                <w:webHidden/>
              </w:rPr>
              <w:instrText xml:space="preserve"> PAGEREF _Toc73363969 \h </w:instrText>
            </w:r>
            <w:r>
              <w:rPr>
                <w:noProof/>
                <w:webHidden/>
              </w:rPr>
            </w:r>
            <w:r>
              <w:rPr>
                <w:noProof/>
                <w:webHidden/>
              </w:rPr>
              <w:fldChar w:fldCharType="separate"/>
            </w:r>
            <w:r>
              <w:rPr>
                <w:noProof/>
                <w:webHidden/>
              </w:rPr>
              <w:t>6</w:t>
            </w:r>
            <w:r>
              <w:rPr>
                <w:noProof/>
                <w:webHidden/>
              </w:rPr>
              <w:fldChar w:fldCharType="end"/>
            </w:r>
          </w:hyperlink>
        </w:p>
        <w:p w14:paraId="28030173" w14:textId="0D57C494" w:rsidR="004D514D" w:rsidRDefault="004D514D">
          <w:pPr>
            <w:pStyle w:val="TOC1"/>
            <w:tabs>
              <w:tab w:val="right" w:leader="dot" w:pos="9010"/>
            </w:tabs>
            <w:rPr>
              <w:rFonts w:eastAsiaTheme="minorEastAsia"/>
              <w:noProof/>
              <w:sz w:val="22"/>
              <w:szCs w:val="22"/>
              <w:lang w:val="en-US"/>
            </w:rPr>
          </w:pPr>
          <w:hyperlink w:anchor="_Toc73363970" w:history="1">
            <w:r w:rsidRPr="00D84F46">
              <w:rPr>
                <w:rStyle w:val="Hyperlink"/>
                <w:noProof/>
                <w:lang w:val="en-US"/>
              </w:rPr>
              <w:t>Table S4: analysis of prior (2007-2012) and recent (2013-2018) Eurotransplant cohorts.</w:t>
            </w:r>
            <w:r>
              <w:rPr>
                <w:noProof/>
                <w:webHidden/>
              </w:rPr>
              <w:tab/>
            </w:r>
            <w:r>
              <w:rPr>
                <w:noProof/>
                <w:webHidden/>
              </w:rPr>
              <w:fldChar w:fldCharType="begin"/>
            </w:r>
            <w:r>
              <w:rPr>
                <w:noProof/>
                <w:webHidden/>
              </w:rPr>
              <w:instrText xml:space="preserve"> PAGEREF _Toc73363970 \h </w:instrText>
            </w:r>
            <w:r>
              <w:rPr>
                <w:noProof/>
                <w:webHidden/>
              </w:rPr>
            </w:r>
            <w:r>
              <w:rPr>
                <w:noProof/>
                <w:webHidden/>
              </w:rPr>
              <w:fldChar w:fldCharType="separate"/>
            </w:r>
            <w:r>
              <w:rPr>
                <w:noProof/>
                <w:webHidden/>
              </w:rPr>
              <w:t>7</w:t>
            </w:r>
            <w:r>
              <w:rPr>
                <w:noProof/>
                <w:webHidden/>
              </w:rPr>
              <w:fldChar w:fldCharType="end"/>
            </w:r>
          </w:hyperlink>
        </w:p>
        <w:p w14:paraId="165B6BBA" w14:textId="5994FE37" w:rsidR="004D514D" w:rsidRDefault="004D514D">
          <w:pPr>
            <w:pStyle w:val="TOC1"/>
            <w:tabs>
              <w:tab w:val="right" w:leader="dot" w:pos="9010"/>
            </w:tabs>
            <w:rPr>
              <w:rFonts w:eastAsiaTheme="minorEastAsia"/>
              <w:noProof/>
              <w:sz w:val="22"/>
              <w:szCs w:val="22"/>
              <w:lang w:val="en-US"/>
            </w:rPr>
          </w:pPr>
          <w:hyperlink w:anchor="_Toc73363971" w:history="1">
            <w:r w:rsidRPr="00D84F46">
              <w:rPr>
                <w:rStyle w:val="Hyperlink"/>
                <w:noProof/>
                <w:lang w:val="en-US"/>
              </w:rPr>
              <w:t>Table S5: sensitivity analysis: exclusion of HCV patients</w:t>
            </w:r>
            <w:r>
              <w:rPr>
                <w:noProof/>
                <w:webHidden/>
              </w:rPr>
              <w:tab/>
            </w:r>
            <w:r>
              <w:rPr>
                <w:noProof/>
                <w:webHidden/>
              </w:rPr>
              <w:fldChar w:fldCharType="begin"/>
            </w:r>
            <w:r>
              <w:rPr>
                <w:noProof/>
                <w:webHidden/>
              </w:rPr>
              <w:instrText xml:space="preserve"> PAGEREF _Toc73363971 \h </w:instrText>
            </w:r>
            <w:r>
              <w:rPr>
                <w:noProof/>
                <w:webHidden/>
              </w:rPr>
            </w:r>
            <w:r>
              <w:rPr>
                <w:noProof/>
                <w:webHidden/>
              </w:rPr>
              <w:fldChar w:fldCharType="separate"/>
            </w:r>
            <w:r>
              <w:rPr>
                <w:noProof/>
                <w:webHidden/>
              </w:rPr>
              <w:t>8</w:t>
            </w:r>
            <w:r>
              <w:rPr>
                <w:noProof/>
                <w:webHidden/>
              </w:rPr>
              <w:fldChar w:fldCharType="end"/>
            </w:r>
          </w:hyperlink>
        </w:p>
        <w:p w14:paraId="4C4074F8" w14:textId="2A785DE8" w:rsidR="004D514D" w:rsidRDefault="004D514D">
          <w:pPr>
            <w:pStyle w:val="TOC1"/>
            <w:tabs>
              <w:tab w:val="right" w:leader="dot" w:pos="9010"/>
            </w:tabs>
            <w:rPr>
              <w:rFonts w:eastAsiaTheme="minorEastAsia"/>
              <w:noProof/>
              <w:sz w:val="22"/>
              <w:szCs w:val="22"/>
              <w:lang w:val="en-US"/>
            </w:rPr>
          </w:pPr>
          <w:hyperlink w:anchor="_Toc73363972" w:history="1">
            <w:r w:rsidRPr="00D84F46">
              <w:rPr>
                <w:rStyle w:val="Hyperlink"/>
                <w:noProof/>
                <w:lang w:val="en-US"/>
              </w:rPr>
              <w:t>Table S6: characteristics of MELD and MELD-JM differently-prioritized patients</w:t>
            </w:r>
            <w:r>
              <w:rPr>
                <w:noProof/>
                <w:webHidden/>
              </w:rPr>
              <w:tab/>
            </w:r>
            <w:r>
              <w:rPr>
                <w:noProof/>
                <w:webHidden/>
              </w:rPr>
              <w:fldChar w:fldCharType="begin"/>
            </w:r>
            <w:r>
              <w:rPr>
                <w:noProof/>
                <w:webHidden/>
              </w:rPr>
              <w:instrText xml:space="preserve"> PAGEREF _Toc73363972 \h </w:instrText>
            </w:r>
            <w:r>
              <w:rPr>
                <w:noProof/>
                <w:webHidden/>
              </w:rPr>
            </w:r>
            <w:r>
              <w:rPr>
                <w:noProof/>
                <w:webHidden/>
              </w:rPr>
              <w:fldChar w:fldCharType="separate"/>
            </w:r>
            <w:r>
              <w:rPr>
                <w:noProof/>
                <w:webHidden/>
              </w:rPr>
              <w:t>9</w:t>
            </w:r>
            <w:r>
              <w:rPr>
                <w:noProof/>
                <w:webHidden/>
              </w:rPr>
              <w:fldChar w:fldCharType="end"/>
            </w:r>
          </w:hyperlink>
        </w:p>
        <w:p w14:paraId="5FD422FC" w14:textId="5A322422" w:rsidR="004D514D" w:rsidRDefault="004D514D">
          <w:pPr>
            <w:pStyle w:val="TOC1"/>
            <w:tabs>
              <w:tab w:val="right" w:leader="dot" w:pos="9010"/>
            </w:tabs>
            <w:rPr>
              <w:rFonts w:eastAsiaTheme="minorEastAsia"/>
              <w:noProof/>
              <w:sz w:val="22"/>
              <w:szCs w:val="22"/>
              <w:lang w:val="en-US"/>
            </w:rPr>
          </w:pPr>
          <w:hyperlink w:anchor="_Toc73363973" w:history="1">
            <w:r w:rsidRPr="00D84F46">
              <w:rPr>
                <w:rStyle w:val="Hyperlink"/>
                <w:noProof/>
                <w:lang w:val="en-US"/>
              </w:rPr>
              <w:t>Table S7: 90-day mortality AUCs of the LT-JM (based on more predictors) versus MELD-Na</w:t>
            </w:r>
            <w:r>
              <w:rPr>
                <w:noProof/>
                <w:webHidden/>
              </w:rPr>
              <w:tab/>
            </w:r>
            <w:r>
              <w:rPr>
                <w:noProof/>
                <w:webHidden/>
              </w:rPr>
              <w:fldChar w:fldCharType="begin"/>
            </w:r>
            <w:r>
              <w:rPr>
                <w:noProof/>
                <w:webHidden/>
              </w:rPr>
              <w:instrText xml:space="preserve"> PAGEREF _Toc73363973 \h </w:instrText>
            </w:r>
            <w:r>
              <w:rPr>
                <w:noProof/>
                <w:webHidden/>
              </w:rPr>
            </w:r>
            <w:r>
              <w:rPr>
                <w:noProof/>
                <w:webHidden/>
              </w:rPr>
              <w:fldChar w:fldCharType="separate"/>
            </w:r>
            <w:r>
              <w:rPr>
                <w:noProof/>
                <w:webHidden/>
              </w:rPr>
              <w:t>10</w:t>
            </w:r>
            <w:r>
              <w:rPr>
                <w:noProof/>
                <w:webHidden/>
              </w:rPr>
              <w:fldChar w:fldCharType="end"/>
            </w:r>
          </w:hyperlink>
        </w:p>
        <w:p w14:paraId="684F1608" w14:textId="74207966" w:rsidR="004D514D" w:rsidRDefault="004D514D">
          <w:pPr>
            <w:pStyle w:val="TOC1"/>
            <w:tabs>
              <w:tab w:val="right" w:leader="dot" w:pos="9010"/>
            </w:tabs>
            <w:rPr>
              <w:rFonts w:eastAsiaTheme="minorEastAsia"/>
              <w:noProof/>
              <w:sz w:val="22"/>
              <w:szCs w:val="22"/>
              <w:lang w:val="en-US"/>
            </w:rPr>
          </w:pPr>
          <w:hyperlink w:anchor="_Toc73363974" w:history="1">
            <w:r w:rsidRPr="00D84F46">
              <w:rPr>
                <w:rStyle w:val="Hyperlink"/>
                <w:noProof/>
                <w:lang w:val="nl-NL"/>
              </w:rPr>
              <w:t>Figure S1: ROC plot MELD-JM versus MELD</w:t>
            </w:r>
            <w:r>
              <w:rPr>
                <w:noProof/>
                <w:webHidden/>
              </w:rPr>
              <w:tab/>
            </w:r>
            <w:r>
              <w:rPr>
                <w:noProof/>
                <w:webHidden/>
              </w:rPr>
              <w:fldChar w:fldCharType="begin"/>
            </w:r>
            <w:r>
              <w:rPr>
                <w:noProof/>
                <w:webHidden/>
              </w:rPr>
              <w:instrText xml:space="preserve"> PAGEREF _Toc73363974 \h </w:instrText>
            </w:r>
            <w:r>
              <w:rPr>
                <w:noProof/>
                <w:webHidden/>
              </w:rPr>
            </w:r>
            <w:r>
              <w:rPr>
                <w:noProof/>
                <w:webHidden/>
              </w:rPr>
              <w:fldChar w:fldCharType="separate"/>
            </w:r>
            <w:r>
              <w:rPr>
                <w:noProof/>
                <w:webHidden/>
              </w:rPr>
              <w:t>11</w:t>
            </w:r>
            <w:r>
              <w:rPr>
                <w:noProof/>
                <w:webHidden/>
              </w:rPr>
              <w:fldChar w:fldCharType="end"/>
            </w:r>
          </w:hyperlink>
        </w:p>
        <w:p w14:paraId="3D0D0DBE" w14:textId="0D78EC98" w:rsidR="004D514D" w:rsidRDefault="004D514D">
          <w:pPr>
            <w:pStyle w:val="TOC1"/>
            <w:tabs>
              <w:tab w:val="right" w:leader="dot" w:pos="9010"/>
            </w:tabs>
            <w:rPr>
              <w:rFonts w:eastAsiaTheme="minorEastAsia"/>
              <w:noProof/>
              <w:sz w:val="22"/>
              <w:szCs w:val="22"/>
              <w:lang w:val="en-US"/>
            </w:rPr>
          </w:pPr>
          <w:hyperlink w:anchor="_Toc73363975" w:history="1">
            <w:r w:rsidRPr="00D84F46">
              <w:rPr>
                <w:rStyle w:val="Hyperlink"/>
                <w:noProof/>
                <w:lang w:val="en-US"/>
              </w:rPr>
              <w:t>Figure S2: calibration plot MELD-JM versus MELD</w:t>
            </w:r>
            <w:r>
              <w:rPr>
                <w:noProof/>
                <w:webHidden/>
              </w:rPr>
              <w:tab/>
            </w:r>
            <w:r>
              <w:rPr>
                <w:noProof/>
                <w:webHidden/>
              </w:rPr>
              <w:fldChar w:fldCharType="begin"/>
            </w:r>
            <w:r>
              <w:rPr>
                <w:noProof/>
                <w:webHidden/>
              </w:rPr>
              <w:instrText xml:space="preserve"> PAGEREF _Toc73363975 \h </w:instrText>
            </w:r>
            <w:r>
              <w:rPr>
                <w:noProof/>
                <w:webHidden/>
              </w:rPr>
            </w:r>
            <w:r>
              <w:rPr>
                <w:noProof/>
                <w:webHidden/>
              </w:rPr>
              <w:fldChar w:fldCharType="separate"/>
            </w:r>
            <w:r>
              <w:rPr>
                <w:noProof/>
                <w:webHidden/>
              </w:rPr>
              <w:t>12</w:t>
            </w:r>
            <w:r>
              <w:rPr>
                <w:noProof/>
                <w:webHidden/>
              </w:rPr>
              <w:fldChar w:fldCharType="end"/>
            </w:r>
          </w:hyperlink>
        </w:p>
        <w:p w14:paraId="38D50DE3" w14:textId="3C5333B2" w:rsidR="004D514D" w:rsidRDefault="004D514D">
          <w:pPr>
            <w:pStyle w:val="TOC1"/>
            <w:tabs>
              <w:tab w:val="right" w:leader="dot" w:pos="9010"/>
            </w:tabs>
            <w:rPr>
              <w:rFonts w:eastAsiaTheme="minorEastAsia"/>
              <w:noProof/>
              <w:sz w:val="22"/>
              <w:szCs w:val="22"/>
              <w:lang w:val="en-US"/>
            </w:rPr>
          </w:pPr>
          <w:hyperlink w:anchor="_Toc73363976" w:history="1">
            <w:r w:rsidRPr="00D84F46">
              <w:rPr>
                <w:rStyle w:val="Hyperlink"/>
                <w:noProof/>
                <w:lang w:val="en-US"/>
              </w:rPr>
              <w:t>Figure S3: MELD trajectories of differently-prioritized patients.</w:t>
            </w:r>
            <w:r>
              <w:rPr>
                <w:noProof/>
                <w:webHidden/>
              </w:rPr>
              <w:tab/>
            </w:r>
            <w:r>
              <w:rPr>
                <w:noProof/>
                <w:webHidden/>
              </w:rPr>
              <w:fldChar w:fldCharType="begin"/>
            </w:r>
            <w:r>
              <w:rPr>
                <w:noProof/>
                <w:webHidden/>
              </w:rPr>
              <w:instrText xml:space="preserve"> PAGEREF _Toc73363976 \h </w:instrText>
            </w:r>
            <w:r>
              <w:rPr>
                <w:noProof/>
                <w:webHidden/>
              </w:rPr>
            </w:r>
            <w:r>
              <w:rPr>
                <w:noProof/>
                <w:webHidden/>
              </w:rPr>
              <w:fldChar w:fldCharType="separate"/>
            </w:r>
            <w:r>
              <w:rPr>
                <w:noProof/>
                <w:webHidden/>
              </w:rPr>
              <w:t>13</w:t>
            </w:r>
            <w:r>
              <w:rPr>
                <w:noProof/>
                <w:webHidden/>
              </w:rPr>
              <w:fldChar w:fldCharType="end"/>
            </w:r>
          </w:hyperlink>
        </w:p>
        <w:p w14:paraId="60828B77" w14:textId="37280AFD" w:rsidR="004D514D" w:rsidRDefault="004D514D">
          <w:pPr>
            <w:pStyle w:val="TOC1"/>
            <w:tabs>
              <w:tab w:val="right" w:leader="dot" w:pos="9010"/>
            </w:tabs>
            <w:rPr>
              <w:rFonts w:eastAsiaTheme="minorEastAsia"/>
              <w:noProof/>
              <w:sz w:val="22"/>
              <w:szCs w:val="22"/>
              <w:lang w:val="en-US"/>
            </w:rPr>
          </w:pPr>
          <w:hyperlink w:anchor="_Toc73363977" w:history="1">
            <w:r w:rsidRPr="00D84F46">
              <w:rPr>
                <w:rStyle w:val="Hyperlink"/>
                <w:noProof/>
                <w:lang w:val="en-US"/>
              </w:rPr>
              <w:t>Figure S4:  last measurement carried-on-forward by time-dependent Cox models.</w:t>
            </w:r>
            <w:r>
              <w:rPr>
                <w:noProof/>
                <w:webHidden/>
              </w:rPr>
              <w:tab/>
            </w:r>
            <w:r>
              <w:rPr>
                <w:noProof/>
                <w:webHidden/>
              </w:rPr>
              <w:fldChar w:fldCharType="begin"/>
            </w:r>
            <w:r>
              <w:rPr>
                <w:noProof/>
                <w:webHidden/>
              </w:rPr>
              <w:instrText xml:space="preserve"> PAGEREF _Toc73363977 \h </w:instrText>
            </w:r>
            <w:r>
              <w:rPr>
                <w:noProof/>
                <w:webHidden/>
              </w:rPr>
            </w:r>
            <w:r>
              <w:rPr>
                <w:noProof/>
                <w:webHidden/>
              </w:rPr>
              <w:fldChar w:fldCharType="separate"/>
            </w:r>
            <w:r>
              <w:rPr>
                <w:noProof/>
                <w:webHidden/>
              </w:rPr>
              <w:t>14</w:t>
            </w:r>
            <w:r>
              <w:rPr>
                <w:noProof/>
                <w:webHidden/>
              </w:rPr>
              <w:fldChar w:fldCharType="end"/>
            </w:r>
          </w:hyperlink>
        </w:p>
        <w:p w14:paraId="0B2D3172" w14:textId="61CF4A35" w:rsidR="004D514D" w:rsidRDefault="004D514D">
          <w:pPr>
            <w:pStyle w:val="TOC1"/>
            <w:tabs>
              <w:tab w:val="right" w:leader="dot" w:pos="9010"/>
            </w:tabs>
            <w:rPr>
              <w:rFonts w:eastAsiaTheme="minorEastAsia"/>
              <w:noProof/>
              <w:sz w:val="22"/>
              <w:szCs w:val="22"/>
              <w:lang w:val="en-US"/>
            </w:rPr>
          </w:pPr>
          <w:hyperlink w:anchor="_Toc73363978" w:history="1">
            <w:r w:rsidRPr="00D84F46">
              <w:rPr>
                <w:rStyle w:val="Hyperlink"/>
                <w:noProof/>
                <w:lang w:val="en-US"/>
              </w:rPr>
              <w:t>Figure S5: MELDNa-JM AUCs per candidate sex</w:t>
            </w:r>
            <w:r>
              <w:rPr>
                <w:noProof/>
                <w:webHidden/>
              </w:rPr>
              <w:tab/>
            </w:r>
            <w:r>
              <w:rPr>
                <w:noProof/>
                <w:webHidden/>
              </w:rPr>
              <w:fldChar w:fldCharType="begin"/>
            </w:r>
            <w:r>
              <w:rPr>
                <w:noProof/>
                <w:webHidden/>
              </w:rPr>
              <w:instrText xml:space="preserve"> PAGEREF _Toc73363978 \h </w:instrText>
            </w:r>
            <w:r>
              <w:rPr>
                <w:noProof/>
                <w:webHidden/>
              </w:rPr>
            </w:r>
            <w:r>
              <w:rPr>
                <w:noProof/>
                <w:webHidden/>
              </w:rPr>
              <w:fldChar w:fldCharType="separate"/>
            </w:r>
            <w:r>
              <w:rPr>
                <w:noProof/>
                <w:webHidden/>
              </w:rPr>
              <w:t>15</w:t>
            </w:r>
            <w:r>
              <w:rPr>
                <w:noProof/>
                <w:webHidden/>
              </w:rPr>
              <w:fldChar w:fldCharType="end"/>
            </w:r>
          </w:hyperlink>
        </w:p>
        <w:p w14:paraId="5FCE9464" w14:textId="48F6819B" w:rsidR="004D514D" w:rsidRDefault="004D514D">
          <w:pPr>
            <w:pStyle w:val="TOC1"/>
            <w:tabs>
              <w:tab w:val="right" w:leader="dot" w:pos="9010"/>
            </w:tabs>
            <w:rPr>
              <w:rFonts w:eastAsiaTheme="minorEastAsia"/>
              <w:noProof/>
              <w:sz w:val="22"/>
              <w:szCs w:val="22"/>
              <w:lang w:val="en-US"/>
            </w:rPr>
          </w:pPr>
          <w:hyperlink w:anchor="_Toc73363979" w:history="1">
            <w:r w:rsidRPr="00D84F46">
              <w:rPr>
                <w:rStyle w:val="Hyperlink"/>
                <w:noProof/>
                <w:lang w:val="en-US"/>
              </w:rPr>
              <w:t>Figure S6: MELDNa-JM AUCs per candidate etiology of disease</w:t>
            </w:r>
            <w:r>
              <w:rPr>
                <w:noProof/>
                <w:webHidden/>
              </w:rPr>
              <w:tab/>
            </w:r>
            <w:r>
              <w:rPr>
                <w:noProof/>
                <w:webHidden/>
              </w:rPr>
              <w:fldChar w:fldCharType="begin"/>
            </w:r>
            <w:r>
              <w:rPr>
                <w:noProof/>
                <w:webHidden/>
              </w:rPr>
              <w:instrText xml:space="preserve"> PAGEREF _Toc73363979 \h </w:instrText>
            </w:r>
            <w:r>
              <w:rPr>
                <w:noProof/>
                <w:webHidden/>
              </w:rPr>
            </w:r>
            <w:r>
              <w:rPr>
                <w:noProof/>
                <w:webHidden/>
              </w:rPr>
              <w:fldChar w:fldCharType="separate"/>
            </w:r>
            <w:r>
              <w:rPr>
                <w:noProof/>
                <w:webHidden/>
              </w:rPr>
              <w:t>16</w:t>
            </w:r>
            <w:r>
              <w:rPr>
                <w:noProof/>
                <w:webHidden/>
              </w:rPr>
              <w:fldChar w:fldCharType="end"/>
            </w:r>
          </w:hyperlink>
        </w:p>
        <w:p w14:paraId="131FA017" w14:textId="71ADD671" w:rsidR="004D514D" w:rsidRDefault="004D514D">
          <w:pPr>
            <w:pStyle w:val="TOC1"/>
            <w:tabs>
              <w:tab w:val="right" w:leader="dot" w:pos="9010"/>
            </w:tabs>
            <w:rPr>
              <w:rFonts w:eastAsiaTheme="minorEastAsia"/>
              <w:noProof/>
              <w:sz w:val="22"/>
              <w:szCs w:val="22"/>
              <w:lang w:val="en-US"/>
            </w:rPr>
          </w:pPr>
          <w:hyperlink w:anchor="_Toc73363980" w:history="1">
            <w:r w:rsidRPr="00D84F46">
              <w:rPr>
                <w:rStyle w:val="Hyperlink"/>
                <w:noProof/>
                <w:lang w:val="en-US"/>
              </w:rPr>
              <w:t>Figure S7: MELDNa-JM AUCs per candidate race/ethnicity</w:t>
            </w:r>
            <w:r>
              <w:rPr>
                <w:noProof/>
                <w:webHidden/>
              </w:rPr>
              <w:tab/>
            </w:r>
            <w:r>
              <w:rPr>
                <w:noProof/>
                <w:webHidden/>
              </w:rPr>
              <w:fldChar w:fldCharType="begin"/>
            </w:r>
            <w:r>
              <w:rPr>
                <w:noProof/>
                <w:webHidden/>
              </w:rPr>
              <w:instrText xml:space="preserve"> PAGEREF _Toc73363980 \h </w:instrText>
            </w:r>
            <w:r>
              <w:rPr>
                <w:noProof/>
                <w:webHidden/>
              </w:rPr>
            </w:r>
            <w:r>
              <w:rPr>
                <w:noProof/>
                <w:webHidden/>
              </w:rPr>
              <w:fldChar w:fldCharType="separate"/>
            </w:r>
            <w:r>
              <w:rPr>
                <w:noProof/>
                <w:webHidden/>
              </w:rPr>
              <w:t>17</w:t>
            </w:r>
            <w:r>
              <w:rPr>
                <w:noProof/>
                <w:webHidden/>
              </w:rPr>
              <w:fldChar w:fldCharType="end"/>
            </w:r>
          </w:hyperlink>
        </w:p>
        <w:p w14:paraId="3F4D4B14" w14:textId="32357849" w:rsidR="004D514D" w:rsidRDefault="004D514D">
          <w:pPr>
            <w:pStyle w:val="TOC1"/>
            <w:tabs>
              <w:tab w:val="right" w:leader="dot" w:pos="9010"/>
            </w:tabs>
            <w:rPr>
              <w:rFonts w:eastAsiaTheme="minorEastAsia"/>
              <w:noProof/>
              <w:sz w:val="22"/>
              <w:szCs w:val="22"/>
              <w:lang w:val="en-US"/>
            </w:rPr>
          </w:pPr>
          <w:hyperlink w:anchor="_Toc73363981" w:history="1">
            <w:r w:rsidRPr="00D84F46">
              <w:rPr>
                <w:rStyle w:val="Hyperlink"/>
                <w:noProof/>
                <w:lang w:val="en-US"/>
              </w:rPr>
              <w:t>Missingness analysis</w:t>
            </w:r>
            <w:r>
              <w:rPr>
                <w:noProof/>
                <w:webHidden/>
              </w:rPr>
              <w:tab/>
            </w:r>
            <w:r>
              <w:rPr>
                <w:noProof/>
                <w:webHidden/>
              </w:rPr>
              <w:fldChar w:fldCharType="begin"/>
            </w:r>
            <w:r>
              <w:rPr>
                <w:noProof/>
                <w:webHidden/>
              </w:rPr>
              <w:instrText xml:space="preserve"> PAGEREF _Toc73363981 \h </w:instrText>
            </w:r>
            <w:r>
              <w:rPr>
                <w:noProof/>
                <w:webHidden/>
              </w:rPr>
            </w:r>
            <w:r>
              <w:rPr>
                <w:noProof/>
                <w:webHidden/>
              </w:rPr>
              <w:fldChar w:fldCharType="separate"/>
            </w:r>
            <w:r>
              <w:rPr>
                <w:noProof/>
                <w:webHidden/>
              </w:rPr>
              <w:t>18</w:t>
            </w:r>
            <w:r>
              <w:rPr>
                <w:noProof/>
                <w:webHidden/>
              </w:rPr>
              <w:fldChar w:fldCharType="end"/>
            </w:r>
          </w:hyperlink>
        </w:p>
        <w:p w14:paraId="235E4088" w14:textId="13460500" w:rsidR="00213E15" w:rsidRDefault="00213E15" w:rsidP="00BD42FC">
          <w:pPr>
            <w:spacing w:line="480" w:lineRule="auto"/>
          </w:pPr>
          <w:r>
            <w:rPr>
              <w:b/>
              <w:bCs/>
              <w:noProof/>
            </w:rPr>
            <w:fldChar w:fldCharType="end"/>
          </w:r>
        </w:p>
      </w:sdtContent>
    </w:sdt>
    <w:p w14:paraId="29AB10A7" w14:textId="77777777" w:rsidR="00213E15" w:rsidRDefault="00213E15" w:rsidP="00BD42FC">
      <w:pPr>
        <w:spacing w:line="480" w:lineRule="auto"/>
        <w:rPr>
          <w:rFonts w:ascii="Calibri Light" w:hAnsi="Calibri Light" w:cs="Calibri Light"/>
          <w:b/>
          <w:bCs/>
          <w:sz w:val="22"/>
          <w:szCs w:val="22"/>
          <w:lang w:val="en-US"/>
        </w:rPr>
      </w:pPr>
      <w:r>
        <w:rPr>
          <w:rFonts w:ascii="Calibri Light" w:hAnsi="Calibri Light" w:cs="Calibri Light"/>
          <w:b/>
          <w:bCs/>
          <w:sz w:val="22"/>
          <w:szCs w:val="22"/>
          <w:lang w:val="en-US"/>
        </w:rPr>
        <w:br w:type="page"/>
      </w:r>
    </w:p>
    <w:p w14:paraId="1EEB4047" w14:textId="106E3878" w:rsidR="00976AD7" w:rsidRDefault="00976AD7" w:rsidP="00976AD7">
      <w:pPr>
        <w:pStyle w:val="Heading1"/>
        <w:rPr>
          <w:lang w:val="en-US"/>
        </w:rPr>
      </w:pPr>
      <w:bookmarkStart w:id="0" w:name="_Toc73363966"/>
      <w:r>
        <w:rPr>
          <w:lang w:val="en-US"/>
        </w:rPr>
        <w:lastRenderedPageBreak/>
        <w:t>Instruction manual MELD(N</w:t>
      </w:r>
      <w:r w:rsidR="00065ACC">
        <w:rPr>
          <w:lang w:val="en-US"/>
        </w:rPr>
        <w:t>a</w:t>
      </w:r>
      <w:r>
        <w:rPr>
          <w:lang w:val="en-US"/>
        </w:rPr>
        <w:t>)-JM applications</w:t>
      </w:r>
      <w:bookmarkEnd w:id="0"/>
    </w:p>
    <w:p w14:paraId="3F0F9BA2" w14:textId="54D27276" w:rsidR="00976AD7" w:rsidRDefault="00976AD7" w:rsidP="00976AD7">
      <w:pPr>
        <w:rPr>
          <w:lang w:val="en-US"/>
        </w:rPr>
      </w:pPr>
    </w:p>
    <w:p w14:paraId="24E7F95D" w14:textId="1A5A2B87" w:rsidR="00FB6C56" w:rsidRDefault="00FB6C56" w:rsidP="00FB6C56">
      <w:pPr>
        <w:rPr>
          <w:rFonts w:ascii="Calibri Light" w:hAnsi="Calibri Light" w:cs="Calibri Light"/>
          <w:lang w:val="en-US"/>
        </w:rPr>
      </w:pPr>
      <w:r>
        <w:rPr>
          <w:rFonts w:ascii="Calibri Light" w:hAnsi="Calibri Light" w:cs="Calibri Light"/>
          <w:lang w:val="en-US"/>
        </w:rPr>
        <w:t xml:space="preserve">The joint models </w:t>
      </w:r>
      <w:r w:rsidR="001E0D87" w:rsidRPr="00602902">
        <w:rPr>
          <w:rFonts w:ascii="Calibri Light" w:eastAsiaTheme="minorEastAsia" w:hAnsi="Calibri Light" w:cs="Calibri Light"/>
          <w:sz w:val="22"/>
          <w:szCs w:val="22"/>
          <w:lang w:val="en-US"/>
        </w:rPr>
        <w:t>MELD-JM (</w:t>
      </w:r>
      <w:hyperlink r:id="rId8" w:tgtFrame="_blank" w:history="1">
        <w:r w:rsidR="001E0D87">
          <w:rPr>
            <w:rStyle w:val="Hyperlink"/>
            <w:rFonts w:ascii="Arial" w:hAnsi="Arial" w:cs="Arial"/>
            <w:color w:val="5B90BF"/>
            <w:sz w:val="21"/>
            <w:szCs w:val="21"/>
            <w:shd w:val="clear" w:color="auto" w:fill="FFFFFF"/>
          </w:rPr>
          <w:t>https://predictionmodels.shinyapps.io/meld-jm/</w:t>
        </w:r>
      </w:hyperlink>
      <w:r w:rsidR="001E0D87">
        <w:t>)</w:t>
      </w:r>
      <w:r w:rsidR="001E0D87" w:rsidRPr="00602902">
        <w:rPr>
          <w:rFonts w:ascii="Calibri Light" w:hAnsi="Calibri Light" w:cs="Calibri Light"/>
          <w:sz w:val="22"/>
          <w:szCs w:val="22"/>
          <w:lang w:val="en-US"/>
        </w:rPr>
        <w:t xml:space="preserve"> </w:t>
      </w:r>
      <w:r w:rsidR="001E0D87">
        <w:rPr>
          <w:rFonts w:ascii="Calibri Light" w:hAnsi="Calibri Light" w:cs="Calibri Light"/>
          <w:sz w:val="22"/>
          <w:szCs w:val="22"/>
          <w:lang w:val="en-US"/>
        </w:rPr>
        <w:t xml:space="preserve">and </w:t>
      </w:r>
      <w:r w:rsidR="00065ACC">
        <w:rPr>
          <w:rFonts w:ascii="Calibri Light" w:hAnsi="Calibri Light" w:cs="Calibri Light"/>
          <w:sz w:val="22"/>
          <w:szCs w:val="22"/>
          <w:lang w:val="en-US"/>
        </w:rPr>
        <w:t>MELDNa-JM</w:t>
      </w:r>
      <w:r w:rsidR="001E0D87">
        <w:rPr>
          <w:rFonts w:ascii="Calibri Light" w:hAnsi="Calibri Light" w:cs="Calibri Light"/>
          <w:sz w:val="22"/>
          <w:szCs w:val="22"/>
          <w:lang w:val="en-US"/>
        </w:rPr>
        <w:t xml:space="preserve"> (</w:t>
      </w:r>
      <w:hyperlink r:id="rId9" w:tgtFrame="_blank" w:history="1">
        <w:r w:rsidR="001E0D87">
          <w:rPr>
            <w:rStyle w:val="Hyperlink"/>
            <w:rFonts w:ascii="Arial" w:hAnsi="Arial" w:cs="Arial"/>
            <w:color w:val="5B90BF"/>
            <w:sz w:val="21"/>
            <w:szCs w:val="21"/>
            <w:shd w:val="clear" w:color="auto" w:fill="FFFFFF"/>
          </w:rPr>
          <w:t>https://predictionmodels.shinyapps.io/meldna-jm/</w:t>
        </w:r>
      </w:hyperlink>
      <w:r w:rsidR="001E0D87">
        <w:t xml:space="preserve">) </w:t>
      </w:r>
      <w:r>
        <w:rPr>
          <w:rFonts w:ascii="Calibri Light" w:hAnsi="Calibri Light" w:cs="Calibri Light"/>
          <w:lang w:val="en-US"/>
        </w:rPr>
        <w:t xml:space="preserve">can be used to calculate predictions of waiting list survival for individual patients. Individual patient data must be uploaded in repeated measurement format. This means that for each new MELD(-Na) measurement, a new time of measurement and MELD(-Na) score is added. </w:t>
      </w:r>
    </w:p>
    <w:p w14:paraId="1D754C91" w14:textId="77777777" w:rsidR="00D043E4" w:rsidRDefault="00D043E4" w:rsidP="00FB6C56">
      <w:pPr>
        <w:rPr>
          <w:rFonts w:ascii="Calibri Light" w:hAnsi="Calibri Light" w:cs="Calibri Light"/>
          <w:lang w:val="en-US"/>
        </w:rPr>
      </w:pPr>
    </w:p>
    <w:p w14:paraId="2F2C5C50" w14:textId="4B1FC92B" w:rsidR="00FB6C56" w:rsidRPr="00FB6C56" w:rsidRDefault="00FB6C56" w:rsidP="00FB6C56">
      <w:pPr>
        <w:rPr>
          <w:rFonts w:ascii="Calibri Light" w:hAnsi="Calibri Light" w:cs="Calibri Light"/>
          <w:lang w:val="en-US"/>
        </w:rPr>
      </w:pPr>
      <w:r w:rsidRPr="00FB6C56">
        <w:rPr>
          <w:rFonts w:ascii="Calibri Light" w:hAnsi="Calibri Light" w:cs="Calibri Light"/>
          <w:lang w:val="en-US"/>
        </w:rPr>
        <w:t>Please format your patient data as follows:</w:t>
      </w:r>
    </w:p>
    <w:p w14:paraId="53DE3736" w14:textId="77777777" w:rsidR="00FB6C56" w:rsidRPr="00FB6C56" w:rsidRDefault="00FB6C56" w:rsidP="00FB6C56">
      <w:pPr>
        <w:numPr>
          <w:ilvl w:val="0"/>
          <w:numId w:val="18"/>
        </w:numPr>
        <w:rPr>
          <w:rFonts w:ascii="Calibri Light" w:hAnsi="Calibri Light" w:cs="Calibri Light"/>
          <w:lang w:val="en-US"/>
        </w:rPr>
      </w:pPr>
      <w:r w:rsidRPr="00FB6C56">
        <w:rPr>
          <w:rFonts w:ascii="Calibri Light" w:hAnsi="Calibri Light" w:cs="Calibri Light"/>
          <w:lang w:val="en-US"/>
        </w:rPr>
        <w:t>column 1: arbitrary patient ID, e.g. 1</w:t>
      </w:r>
    </w:p>
    <w:p w14:paraId="0EF8FDC5" w14:textId="77777777" w:rsidR="00FB6C56" w:rsidRPr="00FB6C56" w:rsidRDefault="00FB6C56" w:rsidP="00FB6C56">
      <w:pPr>
        <w:numPr>
          <w:ilvl w:val="0"/>
          <w:numId w:val="18"/>
        </w:numPr>
        <w:rPr>
          <w:rFonts w:ascii="Calibri Light" w:hAnsi="Calibri Light" w:cs="Calibri Light"/>
          <w:lang w:val="en-US"/>
        </w:rPr>
      </w:pPr>
      <w:r w:rsidRPr="00FB6C56">
        <w:rPr>
          <w:rFonts w:ascii="Calibri Light" w:hAnsi="Calibri Light" w:cs="Calibri Light"/>
          <w:lang w:val="en-US"/>
        </w:rPr>
        <w:t xml:space="preserve">column 2: </w:t>
      </w:r>
      <w:proofErr w:type="spellStart"/>
      <w:r w:rsidRPr="00FB6C56">
        <w:rPr>
          <w:rFonts w:ascii="Calibri Light" w:hAnsi="Calibri Light" w:cs="Calibri Light"/>
          <w:lang w:val="en-US"/>
        </w:rPr>
        <w:t>meldna</w:t>
      </w:r>
      <w:proofErr w:type="spellEnd"/>
    </w:p>
    <w:p w14:paraId="012C184E" w14:textId="44550CAB" w:rsidR="00FB6C56" w:rsidRDefault="00FB6C56" w:rsidP="00FB6C56">
      <w:pPr>
        <w:numPr>
          <w:ilvl w:val="0"/>
          <w:numId w:val="18"/>
        </w:numPr>
        <w:rPr>
          <w:rFonts w:ascii="Calibri Light" w:hAnsi="Calibri Light" w:cs="Calibri Light"/>
          <w:lang w:val="en-US"/>
        </w:rPr>
      </w:pPr>
      <w:r w:rsidRPr="00FB6C56">
        <w:rPr>
          <w:rFonts w:ascii="Calibri Light" w:hAnsi="Calibri Light" w:cs="Calibri Light"/>
          <w:lang w:val="en-US"/>
        </w:rPr>
        <w:t xml:space="preserve">column 3: </w:t>
      </w:r>
      <w:proofErr w:type="spellStart"/>
      <w:r w:rsidRPr="00FB6C56">
        <w:rPr>
          <w:rFonts w:ascii="Calibri Light" w:hAnsi="Calibri Light" w:cs="Calibri Light"/>
          <w:lang w:val="en-US"/>
        </w:rPr>
        <w:t>time_of_measurement</w:t>
      </w:r>
      <w:proofErr w:type="spellEnd"/>
    </w:p>
    <w:p w14:paraId="4AC61B4C" w14:textId="77777777" w:rsidR="00FB6C56" w:rsidRDefault="00FB6C56" w:rsidP="00FB6C56">
      <w:pPr>
        <w:rPr>
          <w:rFonts w:ascii="Calibri Light" w:hAnsi="Calibri Light" w:cs="Calibri Light"/>
          <w:lang w:val="en-US"/>
        </w:rPr>
      </w:pPr>
    </w:p>
    <w:p w14:paraId="0DD3D79D" w14:textId="2F5E2BE1" w:rsidR="00FB6C56" w:rsidRDefault="00FB6C56" w:rsidP="00FB6C56">
      <w:pPr>
        <w:rPr>
          <w:rFonts w:ascii="Calibri Light" w:hAnsi="Calibri Light" w:cs="Calibri Light"/>
          <w:lang w:val="en-US"/>
        </w:rPr>
      </w:pPr>
      <w:r>
        <w:rPr>
          <w:rFonts w:ascii="Calibri Light" w:hAnsi="Calibri Light" w:cs="Calibri Light"/>
          <w:lang w:val="en-US"/>
        </w:rPr>
        <w:t>Example data:</w:t>
      </w:r>
    </w:p>
    <w:tbl>
      <w:tblPr>
        <w:tblW w:w="4015" w:type="dxa"/>
        <w:tblInd w:w="-15" w:type="dxa"/>
        <w:tblLook w:val="04A0" w:firstRow="1" w:lastRow="0" w:firstColumn="1" w:lastColumn="0" w:noHBand="0" w:noVBand="1"/>
      </w:tblPr>
      <w:tblGrid>
        <w:gridCol w:w="960"/>
        <w:gridCol w:w="2281"/>
        <w:gridCol w:w="960"/>
      </w:tblGrid>
      <w:tr w:rsidR="00FB6C56" w:rsidRPr="00FB6C56" w14:paraId="66448C54" w14:textId="77777777" w:rsidTr="00FB6C56">
        <w:trPr>
          <w:trHeight w:val="300"/>
        </w:trPr>
        <w:tc>
          <w:tcPr>
            <w:tcW w:w="960" w:type="dxa"/>
            <w:tcBorders>
              <w:top w:val="nil"/>
              <w:left w:val="nil"/>
              <w:bottom w:val="nil"/>
              <w:right w:val="nil"/>
            </w:tcBorders>
            <w:shd w:val="clear" w:color="auto" w:fill="auto"/>
            <w:noWrap/>
            <w:vAlign w:val="bottom"/>
            <w:hideMark/>
          </w:tcPr>
          <w:p w14:paraId="62C8DC9C" w14:textId="77777777" w:rsidR="00FB6C56" w:rsidRPr="00FB6C56" w:rsidRDefault="00FB6C56" w:rsidP="00FB6C56">
            <w:pPr>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id</w:t>
            </w:r>
          </w:p>
        </w:tc>
        <w:tc>
          <w:tcPr>
            <w:tcW w:w="2095" w:type="dxa"/>
            <w:tcBorders>
              <w:top w:val="nil"/>
              <w:left w:val="nil"/>
              <w:bottom w:val="nil"/>
              <w:right w:val="nil"/>
            </w:tcBorders>
            <w:shd w:val="clear" w:color="auto" w:fill="auto"/>
            <w:noWrap/>
            <w:vAlign w:val="bottom"/>
            <w:hideMark/>
          </w:tcPr>
          <w:p w14:paraId="4EC431C0" w14:textId="77777777" w:rsidR="00FB6C56" w:rsidRPr="00FB6C56" w:rsidRDefault="00FB6C56" w:rsidP="00FB6C56">
            <w:pPr>
              <w:rPr>
                <w:rFonts w:ascii="Calibri" w:eastAsia="Times New Roman" w:hAnsi="Calibri" w:cs="Calibri"/>
                <w:color w:val="000000"/>
                <w:sz w:val="22"/>
                <w:szCs w:val="22"/>
                <w:lang w:val="en-US"/>
              </w:rPr>
            </w:pPr>
            <w:proofErr w:type="spellStart"/>
            <w:r w:rsidRPr="00FB6C56">
              <w:rPr>
                <w:rFonts w:ascii="Calibri" w:eastAsia="Times New Roman" w:hAnsi="Calibri" w:cs="Calibri"/>
                <w:color w:val="000000"/>
                <w:sz w:val="22"/>
                <w:szCs w:val="22"/>
                <w:lang w:val="en-US"/>
              </w:rPr>
              <w:t>time_of_measurement</w:t>
            </w:r>
            <w:proofErr w:type="spellEnd"/>
          </w:p>
        </w:tc>
        <w:tc>
          <w:tcPr>
            <w:tcW w:w="960" w:type="dxa"/>
            <w:tcBorders>
              <w:top w:val="nil"/>
              <w:left w:val="nil"/>
              <w:bottom w:val="nil"/>
              <w:right w:val="nil"/>
            </w:tcBorders>
            <w:shd w:val="clear" w:color="auto" w:fill="auto"/>
            <w:noWrap/>
            <w:vAlign w:val="bottom"/>
            <w:hideMark/>
          </w:tcPr>
          <w:p w14:paraId="57B56DDD" w14:textId="77777777" w:rsidR="00FB6C56" w:rsidRPr="00FB6C56" w:rsidRDefault="00FB6C56" w:rsidP="00FB6C56">
            <w:pPr>
              <w:rPr>
                <w:rFonts w:ascii="Calibri" w:eastAsia="Times New Roman" w:hAnsi="Calibri" w:cs="Calibri"/>
                <w:color w:val="000000"/>
                <w:sz w:val="22"/>
                <w:szCs w:val="22"/>
                <w:lang w:val="en-US"/>
              </w:rPr>
            </w:pPr>
            <w:proofErr w:type="spellStart"/>
            <w:r w:rsidRPr="00FB6C56">
              <w:rPr>
                <w:rFonts w:ascii="Calibri" w:eastAsia="Times New Roman" w:hAnsi="Calibri" w:cs="Calibri"/>
                <w:color w:val="000000"/>
                <w:sz w:val="22"/>
                <w:szCs w:val="22"/>
                <w:lang w:val="en-US"/>
              </w:rPr>
              <w:t>meldna</w:t>
            </w:r>
            <w:proofErr w:type="spellEnd"/>
          </w:p>
        </w:tc>
      </w:tr>
      <w:tr w:rsidR="00FB6C56" w:rsidRPr="00FB6C56" w14:paraId="407FB214" w14:textId="77777777" w:rsidTr="00FB6C56">
        <w:trPr>
          <w:trHeight w:val="300"/>
        </w:trPr>
        <w:tc>
          <w:tcPr>
            <w:tcW w:w="960" w:type="dxa"/>
            <w:tcBorders>
              <w:top w:val="nil"/>
              <w:left w:val="nil"/>
              <w:bottom w:val="nil"/>
              <w:right w:val="nil"/>
            </w:tcBorders>
            <w:shd w:val="clear" w:color="auto" w:fill="auto"/>
            <w:noWrap/>
            <w:vAlign w:val="bottom"/>
            <w:hideMark/>
          </w:tcPr>
          <w:p w14:paraId="6EC8529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1614A60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0</w:t>
            </w:r>
          </w:p>
        </w:tc>
        <w:tc>
          <w:tcPr>
            <w:tcW w:w="960" w:type="dxa"/>
            <w:tcBorders>
              <w:top w:val="nil"/>
              <w:left w:val="nil"/>
              <w:bottom w:val="nil"/>
              <w:right w:val="nil"/>
            </w:tcBorders>
            <w:shd w:val="clear" w:color="auto" w:fill="auto"/>
            <w:noWrap/>
            <w:vAlign w:val="bottom"/>
            <w:hideMark/>
          </w:tcPr>
          <w:p w14:paraId="31310453"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27</w:t>
            </w:r>
          </w:p>
        </w:tc>
      </w:tr>
      <w:tr w:rsidR="00FB6C56" w:rsidRPr="00FB6C56" w14:paraId="1EEF9924" w14:textId="77777777" w:rsidTr="00FB6C56">
        <w:trPr>
          <w:trHeight w:val="300"/>
        </w:trPr>
        <w:tc>
          <w:tcPr>
            <w:tcW w:w="960" w:type="dxa"/>
            <w:tcBorders>
              <w:top w:val="nil"/>
              <w:left w:val="nil"/>
              <w:bottom w:val="nil"/>
              <w:right w:val="nil"/>
            </w:tcBorders>
            <w:shd w:val="clear" w:color="auto" w:fill="auto"/>
            <w:noWrap/>
            <w:vAlign w:val="bottom"/>
            <w:hideMark/>
          </w:tcPr>
          <w:p w14:paraId="7DDF7F81"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022B7AB1"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5</w:t>
            </w:r>
          </w:p>
        </w:tc>
        <w:tc>
          <w:tcPr>
            <w:tcW w:w="960" w:type="dxa"/>
            <w:tcBorders>
              <w:top w:val="nil"/>
              <w:left w:val="nil"/>
              <w:bottom w:val="nil"/>
              <w:right w:val="nil"/>
            </w:tcBorders>
            <w:shd w:val="clear" w:color="auto" w:fill="auto"/>
            <w:noWrap/>
            <w:vAlign w:val="bottom"/>
            <w:hideMark/>
          </w:tcPr>
          <w:p w14:paraId="590E9178"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24</w:t>
            </w:r>
          </w:p>
        </w:tc>
      </w:tr>
      <w:tr w:rsidR="00FB6C56" w:rsidRPr="00FB6C56" w14:paraId="799B8B85" w14:textId="77777777" w:rsidTr="00FB6C56">
        <w:trPr>
          <w:trHeight w:val="300"/>
        </w:trPr>
        <w:tc>
          <w:tcPr>
            <w:tcW w:w="960" w:type="dxa"/>
            <w:tcBorders>
              <w:top w:val="nil"/>
              <w:left w:val="nil"/>
              <w:bottom w:val="nil"/>
              <w:right w:val="nil"/>
            </w:tcBorders>
            <w:shd w:val="clear" w:color="auto" w:fill="auto"/>
            <w:noWrap/>
            <w:vAlign w:val="bottom"/>
            <w:hideMark/>
          </w:tcPr>
          <w:p w14:paraId="68D2BDD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77C8B631"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6</w:t>
            </w:r>
          </w:p>
        </w:tc>
        <w:tc>
          <w:tcPr>
            <w:tcW w:w="960" w:type="dxa"/>
            <w:tcBorders>
              <w:top w:val="nil"/>
              <w:left w:val="nil"/>
              <w:bottom w:val="nil"/>
              <w:right w:val="nil"/>
            </w:tcBorders>
            <w:shd w:val="clear" w:color="auto" w:fill="auto"/>
            <w:noWrap/>
            <w:vAlign w:val="bottom"/>
            <w:hideMark/>
          </w:tcPr>
          <w:p w14:paraId="6A0269A3"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24</w:t>
            </w:r>
          </w:p>
        </w:tc>
      </w:tr>
      <w:tr w:rsidR="00FB6C56" w:rsidRPr="00FB6C56" w14:paraId="05DF52E4" w14:textId="77777777" w:rsidTr="00FB6C56">
        <w:trPr>
          <w:trHeight w:val="300"/>
        </w:trPr>
        <w:tc>
          <w:tcPr>
            <w:tcW w:w="960" w:type="dxa"/>
            <w:tcBorders>
              <w:top w:val="nil"/>
              <w:left w:val="nil"/>
              <w:bottom w:val="nil"/>
              <w:right w:val="nil"/>
            </w:tcBorders>
            <w:shd w:val="clear" w:color="auto" w:fill="auto"/>
            <w:noWrap/>
            <w:vAlign w:val="bottom"/>
            <w:hideMark/>
          </w:tcPr>
          <w:p w14:paraId="5F44707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5F9A7418"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11</w:t>
            </w:r>
          </w:p>
        </w:tc>
        <w:tc>
          <w:tcPr>
            <w:tcW w:w="960" w:type="dxa"/>
            <w:tcBorders>
              <w:top w:val="nil"/>
              <w:left w:val="nil"/>
              <w:bottom w:val="nil"/>
              <w:right w:val="nil"/>
            </w:tcBorders>
            <w:shd w:val="clear" w:color="auto" w:fill="auto"/>
            <w:noWrap/>
            <w:vAlign w:val="bottom"/>
            <w:hideMark/>
          </w:tcPr>
          <w:p w14:paraId="43649CC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26</w:t>
            </w:r>
          </w:p>
        </w:tc>
      </w:tr>
      <w:tr w:rsidR="00FB6C56" w:rsidRPr="00FB6C56" w14:paraId="3D660CA0" w14:textId="77777777" w:rsidTr="00FB6C56">
        <w:trPr>
          <w:trHeight w:val="300"/>
        </w:trPr>
        <w:tc>
          <w:tcPr>
            <w:tcW w:w="960" w:type="dxa"/>
            <w:tcBorders>
              <w:top w:val="nil"/>
              <w:left w:val="nil"/>
              <w:bottom w:val="nil"/>
              <w:right w:val="nil"/>
            </w:tcBorders>
            <w:shd w:val="clear" w:color="auto" w:fill="auto"/>
            <w:noWrap/>
            <w:vAlign w:val="bottom"/>
            <w:hideMark/>
          </w:tcPr>
          <w:p w14:paraId="637BAB13"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1A5EE53A"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13</w:t>
            </w:r>
          </w:p>
        </w:tc>
        <w:tc>
          <w:tcPr>
            <w:tcW w:w="960" w:type="dxa"/>
            <w:tcBorders>
              <w:top w:val="nil"/>
              <w:left w:val="nil"/>
              <w:bottom w:val="nil"/>
              <w:right w:val="nil"/>
            </w:tcBorders>
            <w:shd w:val="clear" w:color="auto" w:fill="auto"/>
            <w:noWrap/>
            <w:vAlign w:val="bottom"/>
            <w:hideMark/>
          </w:tcPr>
          <w:p w14:paraId="458C961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26</w:t>
            </w:r>
          </w:p>
        </w:tc>
      </w:tr>
      <w:tr w:rsidR="00FB6C56" w:rsidRPr="00FB6C56" w14:paraId="2A490C1C" w14:textId="77777777" w:rsidTr="00FB6C56">
        <w:trPr>
          <w:trHeight w:val="300"/>
        </w:trPr>
        <w:tc>
          <w:tcPr>
            <w:tcW w:w="960" w:type="dxa"/>
            <w:tcBorders>
              <w:top w:val="nil"/>
              <w:left w:val="nil"/>
              <w:bottom w:val="nil"/>
              <w:right w:val="nil"/>
            </w:tcBorders>
            <w:shd w:val="clear" w:color="auto" w:fill="auto"/>
            <w:noWrap/>
            <w:vAlign w:val="bottom"/>
            <w:hideMark/>
          </w:tcPr>
          <w:p w14:paraId="0EFF3909"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703BB8C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14</w:t>
            </w:r>
          </w:p>
        </w:tc>
        <w:tc>
          <w:tcPr>
            <w:tcW w:w="960" w:type="dxa"/>
            <w:tcBorders>
              <w:top w:val="nil"/>
              <w:left w:val="nil"/>
              <w:bottom w:val="nil"/>
              <w:right w:val="nil"/>
            </w:tcBorders>
            <w:shd w:val="clear" w:color="auto" w:fill="auto"/>
            <w:noWrap/>
            <w:vAlign w:val="bottom"/>
            <w:hideMark/>
          </w:tcPr>
          <w:p w14:paraId="3E2B9D94"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27</w:t>
            </w:r>
          </w:p>
        </w:tc>
      </w:tr>
      <w:tr w:rsidR="00FB6C56" w:rsidRPr="00FB6C56" w14:paraId="66D6C019" w14:textId="77777777" w:rsidTr="00FB6C56">
        <w:trPr>
          <w:trHeight w:val="300"/>
        </w:trPr>
        <w:tc>
          <w:tcPr>
            <w:tcW w:w="960" w:type="dxa"/>
            <w:tcBorders>
              <w:top w:val="nil"/>
              <w:left w:val="nil"/>
              <w:bottom w:val="nil"/>
              <w:right w:val="nil"/>
            </w:tcBorders>
            <w:shd w:val="clear" w:color="auto" w:fill="auto"/>
            <w:noWrap/>
            <w:vAlign w:val="bottom"/>
            <w:hideMark/>
          </w:tcPr>
          <w:p w14:paraId="4F6263BD"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0C993423"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21</w:t>
            </w:r>
          </w:p>
        </w:tc>
        <w:tc>
          <w:tcPr>
            <w:tcW w:w="960" w:type="dxa"/>
            <w:tcBorders>
              <w:top w:val="nil"/>
              <w:left w:val="nil"/>
              <w:bottom w:val="nil"/>
              <w:right w:val="nil"/>
            </w:tcBorders>
            <w:shd w:val="clear" w:color="auto" w:fill="auto"/>
            <w:noWrap/>
            <w:vAlign w:val="bottom"/>
            <w:hideMark/>
          </w:tcPr>
          <w:p w14:paraId="6C71DA7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25</w:t>
            </w:r>
          </w:p>
        </w:tc>
      </w:tr>
      <w:tr w:rsidR="00FB6C56" w:rsidRPr="00FB6C56" w14:paraId="046A7251" w14:textId="77777777" w:rsidTr="00FB6C56">
        <w:trPr>
          <w:trHeight w:val="300"/>
        </w:trPr>
        <w:tc>
          <w:tcPr>
            <w:tcW w:w="960" w:type="dxa"/>
            <w:tcBorders>
              <w:top w:val="nil"/>
              <w:left w:val="nil"/>
              <w:bottom w:val="nil"/>
              <w:right w:val="nil"/>
            </w:tcBorders>
            <w:shd w:val="clear" w:color="auto" w:fill="auto"/>
            <w:noWrap/>
            <w:vAlign w:val="bottom"/>
            <w:hideMark/>
          </w:tcPr>
          <w:p w14:paraId="57947A3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76206DFC"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24</w:t>
            </w:r>
          </w:p>
        </w:tc>
        <w:tc>
          <w:tcPr>
            <w:tcW w:w="960" w:type="dxa"/>
            <w:tcBorders>
              <w:top w:val="nil"/>
              <w:left w:val="nil"/>
              <w:bottom w:val="nil"/>
              <w:right w:val="nil"/>
            </w:tcBorders>
            <w:shd w:val="clear" w:color="auto" w:fill="auto"/>
            <w:noWrap/>
            <w:vAlign w:val="bottom"/>
            <w:hideMark/>
          </w:tcPr>
          <w:p w14:paraId="552841A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25</w:t>
            </w:r>
          </w:p>
        </w:tc>
      </w:tr>
      <w:tr w:rsidR="00FB6C56" w:rsidRPr="00FB6C56" w14:paraId="485D24FF" w14:textId="77777777" w:rsidTr="00FB6C56">
        <w:trPr>
          <w:trHeight w:val="300"/>
        </w:trPr>
        <w:tc>
          <w:tcPr>
            <w:tcW w:w="960" w:type="dxa"/>
            <w:tcBorders>
              <w:top w:val="nil"/>
              <w:left w:val="nil"/>
              <w:bottom w:val="nil"/>
              <w:right w:val="nil"/>
            </w:tcBorders>
            <w:shd w:val="clear" w:color="auto" w:fill="auto"/>
            <w:noWrap/>
            <w:vAlign w:val="bottom"/>
            <w:hideMark/>
          </w:tcPr>
          <w:p w14:paraId="02B04314"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3F0A0BD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31</w:t>
            </w:r>
          </w:p>
        </w:tc>
        <w:tc>
          <w:tcPr>
            <w:tcW w:w="960" w:type="dxa"/>
            <w:tcBorders>
              <w:top w:val="nil"/>
              <w:left w:val="nil"/>
              <w:bottom w:val="nil"/>
              <w:right w:val="nil"/>
            </w:tcBorders>
            <w:shd w:val="clear" w:color="auto" w:fill="auto"/>
            <w:noWrap/>
            <w:vAlign w:val="bottom"/>
            <w:hideMark/>
          </w:tcPr>
          <w:p w14:paraId="7F750C13"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25</w:t>
            </w:r>
          </w:p>
        </w:tc>
      </w:tr>
      <w:tr w:rsidR="00FB6C56" w:rsidRPr="00FB6C56" w14:paraId="5C95A668" w14:textId="77777777" w:rsidTr="00FB6C56">
        <w:trPr>
          <w:trHeight w:val="300"/>
        </w:trPr>
        <w:tc>
          <w:tcPr>
            <w:tcW w:w="960" w:type="dxa"/>
            <w:tcBorders>
              <w:top w:val="nil"/>
              <w:left w:val="nil"/>
              <w:bottom w:val="nil"/>
              <w:right w:val="nil"/>
            </w:tcBorders>
            <w:shd w:val="clear" w:color="auto" w:fill="auto"/>
            <w:noWrap/>
            <w:vAlign w:val="bottom"/>
            <w:hideMark/>
          </w:tcPr>
          <w:p w14:paraId="38611A49"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003A3F9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34</w:t>
            </w:r>
          </w:p>
        </w:tc>
        <w:tc>
          <w:tcPr>
            <w:tcW w:w="960" w:type="dxa"/>
            <w:tcBorders>
              <w:top w:val="nil"/>
              <w:left w:val="nil"/>
              <w:bottom w:val="nil"/>
              <w:right w:val="nil"/>
            </w:tcBorders>
            <w:shd w:val="clear" w:color="auto" w:fill="auto"/>
            <w:noWrap/>
            <w:vAlign w:val="bottom"/>
            <w:hideMark/>
          </w:tcPr>
          <w:p w14:paraId="55A60188"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28</w:t>
            </w:r>
          </w:p>
        </w:tc>
      </w:tr>
      <w:tr w:rsidR="00FB6C56" w:rsidRPr="00FB6C56" w14:paraId="5417DA8B" w14:textId="77777777" w:rsidTr="00FB6C56">
        <w:trPr>
          <w:trHeight w:val="300"/>
        </w:trPr>
        <w:tc>
          <w:tcPr>
            <w:tcW w:w="960" w:type="dxa"/>
            <w:tcBorders>
              <w:top w:val="nil"/>
              <w:left w:val="nil"/>
              <w:bottom w:val="nil"/>
              <w:right w:val="nil"/>
            </w:tcBorders>
            <w:shd w:val="clear" w:color="auto" w:fill="auto"/>
            <w:noWrap/>
            <w:vAlign w:val="bottom"/>
            <w:hideMark/>
          </w:tcPr>
          <w:p w14:paraId="741DD08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36D4ADD8"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35</w:t>
            </w:r>
          </w:p>
        </w:tc>
        <w:tc>
          <w:tcPr>
            <w:tcW w:w="960" w:type="dxa"/>
            <w:tcBorders>
              <w:top w:val="nil"/>
              <w:left w:val="nil"/>
              <w:bottom w:val="nil"/>
              <w:right w:val="nil"/>
            </w:tcBorders>
            <w:shd w:val="clear" w:color="auto" w:fill="auto"/>
            <w:noWrap/>
            <w:vAlign w:val="bottom"/>
            <w:hideMark/>
          </w:tcPr>
          <w:p w14:paraId="181E0E5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29</w:t>
            </w:r>
          </w:p>
        </w:tc>
      </w:tr>
      <w:tr w:rsidR="00FB6C56" w:rsidRPr="00FB6C56" w14:paraId="489F8AE2" w14:textId="77777777" w:rsidTr="00FB6C56">
        <w:trPr>
          <w:trHeight w:val="300"/>
        </w:trPr>
        <w:tc>
          <w:tcPr>
            <w:tcW w:w="960" w:type="dxa"/>
            <w:tcBorders>
              <w:top w:val="nil"/>
              <w:left w:val="nil"/>
              <w:bottom w:val="nil"/>
              <w:right w:val="nil"/>
            </w:tcBorders>
            <w:shd w:val="clear" w:color="auto" w:fill="auto"/>
            <w:noWrap/>
            <w:vAlign w:val="bottom"/>
            <w:hideMark/>
          </w:tcPr>
          <w:p w14:paraId="3227EB4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4079C208"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36</w:t>
            </w:r>
          </w:p>
        </w:tc>
        <w:tc>
          <w:tcPr>
            <w:tcW w:w="960" w:type="dxa"/>
            <w:tcBorders>
              <w:top w:val="nil"/>
              <w:left w:val="nil"/>
              <w:bottom w:val="nil"/>
              <w:right w:val="nil"/>
            </w:tcBorders>
            <w:shd w:val="clear" w:color="auto" w:fill="auto"/>
            <w:noWrap/>
            <w:vAlign w:val="bottom"/>
            <w:hideMark/>
          </w:tcPr>
          <w:p w14:paraId="1A15927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30</w:t>
            </w:r>
          </w:p>
        </w:tc>
      </w:tr>
      <w:tr w:rsidR="00FB6C56" w:rsidRPr="00FB6C56" w14:paraId="0560BD3D" w14:textId="77777777" w:rsidTr="00FB6C56">
        <w:trPr>
          <w:trHeight w:val="300"/>
        </w:trPr>
        <w:tc>
          <w:tcPr>
            <w:tcW w:w="960" w:type="dxa"/>
            <w:tcBorders>
              <w:top w:val="nil"/>
              <w:left w:val="nil"/>
              <w:bottom w:val="nil"/>
              <w:right w:val="nil"/>
            </w:tcBorders>
            <w:shd w:val="clear" w:color="auto" w:fill="auto"/>
            <w:noWrap/>
            <w:vAlign w:val="bottom"/>
            <w:hideMark/>
          </w:tcPr>
          <w:p w14:paraId="2B9FE2C9"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2FCBF4F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37</w:t>
            </w:r>
          </w:p>
        </w:tc>
        <w:tc>
          <w:tcPr>
            <w:tcW w:w="960" w:type="dxa"/>
            <w:tcBorders>
              <w:top w:val="nil"/>
              <w:left w:val="nil"/>
              <w:bottom w:val="nil"/>
              <w:right w:val="nil"/>
            </w:tcBorders>
            <w:shd w:val="clear" w:color="auto" w:fill="auto"/>
            <w:noWrap/>
            <w:vAlign w:val="bottom"/>
            <w:hideMark/>
          </w:tcPr>
          <w:p w14:paraId="3E81673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32</w:t>
            </w:r>
          </w:p>
        </w:tc>
      </w:tr>
      <w:tr w:rsidR="00FB6C56" w:rsidRPr="00FB6C56" w14:paraId="6D082219" w14:textId="77777777" w:rsidTr="00FB6C56">
        <w:trPr>
          <w:trHeight w:val="300"/>
        </w:trPr>
        <w:tc>
          <w:tcPr>
            <w:tcW w:w="960" w:type="dxa"/>
            <w:tcBorders>
              <w:top w:val="nil"/>
              <w:left w:val="nil"/>
              <w:bottom w:val="nil"/>
              <w:right w:val="nil"/>
            </w:tcBorders>
            <w:shd w:val="clear" w:color="auto" w:fill="auto"/>
            <w:noWrap/>
            <w:vAlign w:val="bottom"/>
            <w:hideMark/>
          </w:tcPr>
          <w:p w14:paraId="6B4878FE"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56568C14"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38</w:t>
            </w:r>
          </w:p>
        </w:tc>
        <w:tc>
          <w:tcPr>
            <w:tcW w:w="960" w:type="dxa"/>
            <w:tcBorders>
              <w:top w:val="nil"/>
              <w:left w:val="nil"/>
              <w:bottom w:val="nil"/>
              <w:right w:val="nil"/>
            </w:tcBorders>
            <w:shd w:val="clear" w:color="auto" w:fill="auto"/>
            <w:noWrap/>
            <w:vAlign w:val="bottom"/>
            <w:hideMark/>
          </w:tcPr>
          <w:p w14:paraId="5148B30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33</w:t>
            </w:r>
          </w:p>
        </w:tc>
      </w:tr>
      <w:tr w:rsidR="00FB6C56" w:rsidRPr="00FB6C56" w14:paraId="791F6B61" w14:textId="77777777" w:rsidTr="00FB6C56">
        <w:trPr>
          <w:trHeight w:val="300"/>
        </w:trPr>
        <w:tc>
          <w:tcPr>
            <w:tcW w:w="960" w:type="dxa"/>
            <w:tcBorders>
              <w:top w:val="nil"/>
              <w:left w:val="nil"/>
              <w:bottom w:val="nil"/>
              <w:right w:val="nil"/>
            </w:tcBorders>
            <w:shd w:val="clear" w:color="auto" w:fill="auto"/>
            <w:noWrap/>
            <w:vAlign w:val="bottom"/>
            <w:hideMark/>
          </w:tcPr>
          <w:p w14:paraId="6C11192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66FE178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39</w:t>
            </w:r>
          </w:p>
        </w:tc>
        <w:tc>
          <w:tcPr>
            <w:tcW w:w="960" w:type="dxa"/>
            <w:tcBorders>
              <w:top w:val="nil"/>
              <w:left w:val="nil"/>
              <w:bottom w:val="nil"/>
              <w:right w:val="nil"/>
            </w:tcBorders>
            <w:shd w:val="clear" w:color="auto" w:fill="auto"/>
            <w:noWrap/>
            <w:vAlign w:val="bottom"/>
            <w:hideMark/>
          </w:tcPr>
          <w:p w14:paraId="3CD9585B"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32</w:t>
            </w:r>
          </w:p>
        </w:tc>
      </w:tr>
      <w:tr w:rsidR="00FB6C56" w:rsidRPr="00FB6C56" w14:paraId="6F46DA7F" w14:textId="77777777" w:rsidTr="00FB6C56">
        <w:trPr>
          <w:trHeight w:val="300"/>
        </w:trPr>
        <w:tc>
          <w:tcPr>
            <w:tcW w:w="960" w:type="dxa"/>
            <w:tcBorders>
              <w:top w:val="nil"/>
              <w:left w:val="nil"/>
              <w:bottom w:val="nil"/>
              <w:right w:val="nil"/>
            </w:tcBorders>
            <w:shd w:val="clear" w:color="auto" w:fill="auto"/>
            <w:noWrap/>
            <w:vAlign w:val="bottom"/>
            <w:hideMark/>
          </w:tcPr>
          <w:p w14:paraId="45675DA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29809B6C"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40</w:t>
            </w:r>
          </w:p>
        </w:tc>
        <w:tc>
          <w:tcPr>
            <w:tcW w:w="960" w:type="dxa"/>
            <w:tcBorders>
              <w:top w:val="nil"/>
              <w:left w:val="nil"/>
              <w:bottom w:val="nil"/>
              <w:right w:val="nil"/>
            </w:tcBorders>
            <w:shd w:val="clear" w:color="auto" w:fill="auto"/>
            <w:noWrap/>
            <w:vAlign w:val="bottom"/>
            <w:hideMark/>
          </w:tcPr>
          <w:p w14:paraId="45D74A3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33</w:t>
            </w:r>
          </w:p>
        </w:tc>
      </w:tr>
      <w:tr w:rsidR="00FB6C56" w:rsidRPr="00FB6C56" w14:paraId="086A18E8" w14:textId="77777777" w:rsidTr="00FB6C56">
        <w:trPr>
          <w:trHeight w:val="300"/>
        </w:trPr>
        <w:tc>
          <w:tcPr>
            <w:tcW w:w="960" w:type="dxa"/>
            <w:tcBorders>
              <w:top w:val="nil"/>
              <w:left w:val="nil"/>
              <w:bottom w:val="nil"/>
              <w:right w:val="nil"/>
            </w:tcBorders>
            <w:shd w:val="clear" w:color="auto" w:fill="auto"/>
            <w:noWrap/>
            <w:vAlign w:val="bottom"/>
            <w:hideMark/>
          </w:tcPr>
          <w:p w14:paraId="0C39350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09B3D67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42</w:t>
            </w:r>
          </w:p>
        </w:tc>
        <w:tc>
          <w:tcPr>
            <w:tcW w:w="960" w:type="dxa"/>
            <w:tcBorders>
              <w:top w:val="nil"/>
              <w:left w:val="nil"/>
              <w:bottom w:val="nil"/>
              <w:right w:val="nil"/>
            </w:tcBorders>
            <w:shd w:val="clear" w:color="auto" w:fill="auto"/>
            <w:noWrap/>
            <w:vAlign w:val="bottom"/>
            <w:hideMark/>
          </w:tcPr>
          <w:p w14:paraId="533737F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34</w:t>
            </w:r>
          </w:p>
        </w:tc>
      </w:tr>
      <w:tr w:rsidR="00FB6C56" w:rsidRPr="00FB6C56" w14:paraId="4CC9DA00" w14:textId="77777777" w:rsidTr="00FB6C56">
        <w:trPr>
          <w:trHeight w:val="300"/>
        </w:trPr>
        <w:tc>
          <w:tcPr>
            <w:tcW w:w="960" w:type="dxa"/>
            <w:tcBorders>
              <w:top w:val="nil"/>
              <w:left w:val="nil"/>
              <w:bottom w:val="nil"/>
              <w:right w:val="nil"/>
            </w:tcBorders>
            <w:shd w:val="clear" w:color="auto" w:fill="auto"/>
            <w:noWrap/>
            <w:vAlign w:val="bottom"/>
            <w:hideMark/>
          </w:tcPr>
          <w:p w14:paraId="694A358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5EF44D3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43</w:t>
            </w:r>
          </w:p>
        </w:tc>
        <w:tc>
          <w:tcPr>
            <w:tcW w:w="960" w:type="dxa"/>
            <w:tcBorders>
              <w:top w:val="nil"/>
              <w:left w:val="nil"/>
              <w:bottom w:val="nil"/>
              <w:right w:val="nil"/>
            </w:tcBorders>
            <w:shd w:val="clear" w:color="auto" w:fill="auto"/>
            <w:noWrap/>
            <w:vAlign w:val="bottom"/>
            <w:hideMark/>
          </w:tcPr>
          <w:p w14:paraId="5D421FC6"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35</w:t>
            </w:r>
          </w:p>
        </w:tc>
      </w:tr>
      <w:tr w:rsidR="00FB6C56" w:rsidRPr="00FB6C56" w14:paraId="687CD944" w14:textId="77777777" w:rsidTr="00FB6C56">
        <w:trPr>
          <w:trHeight w:val="300"/>
        </w:trPr>
        <w:tc>
          <w:tcPr>
            <w:tcW w:w="960" w:type="dxa"/>
            <w:tcBorders>
              <w:top w:val="nil"/>
              <w:left w:val="nil"/>
              <w:bottom w:val="nil"/>
              <w:right w:val="nil"/>
            </w:tcBorders>
            <w:shd w:val="clear" w:color="auto" w:fill="auto"/>
            <w:noWrap/>
            <w:vAlign w:val="bottom"/>
            <w:hideMark/>
          </w:tcPr>
          <w:p w14:paraId="76BD217E"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50BAC36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45</w:t>
            </w:r>
          </w:p>
        </w:tc>
        <w:tc>
          <w:tcPr>
            <w:tcW w:w="960" w:type="dxa"/>
            <w:tcBorders>
              <w:top w:val="nil"/>
              <w:left w:val="nil"/>
              <w:bottom w:val="nil"/>
              <w:right w:val="nil"/>
            </w:tcBorders>
            <w:shd w:val="clear" w:color="auto" w:fill="auto"/>
            <w:noWrap/>
            <w:vAlign w:val="bottom"/>
            <w:hideMark/>
          </w:tcPr>
          <w:p w14:paraId="27E71E29"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40</w:t>
            </w:r>
          </w:p>
        </w:tc>
      </w:tr>
      <w:tr w:rsidR="00FB6C56" w:rsidRPr="00FB6C56" w14:paraId="4DB1F8BA" w14:textId="77777777" w:rsidTr="00FB6C56">
        <w:trPr>
          <w:trHeight w:val="300"/>
        </w:trPr>
        <w:tc>
          <w:tcPr>
            <w:tcW w:w="960" w:type="dxa"/>
            <w:tcBorders>
              <w:top w:val="nil"/>
              <w:left w:val="nil"/>
              <w:bottom w:val="nil"/>
              <w:right w:val="nil"/>
            </w:tcBorders>
            <w:shd w:val="clear" w:color="auto" w:fill="auto"/>
            <w:noWrap/>
            <w:vAlign w:val="bottom"/>
            <w:hideMark/>
          </w:tcPr>
          <w:p w14:paraId="18A805C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00F1A737"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48</w:t>
            </w:r>
          </w:p>
        </w:tc>
        <w:tc>
          <w:tcPr>
            <w:tcW w:w="960" w:type="dxa"/>
            <w:tcBorders>
              <w:top w:val="nil"/>
              <w:left w:val="nil"/>
              <w:bottom w:val="nil"/>
              <w:right w:val="nil"/>
            </w:tcBorders>
            <w:shd w:val="clear" w:color="auto" w:fill="auto"/>
            <w:noWrap/>
            <w:vAlign w:val="bottom"/>
            <w:hideMark/>
          </w:tcPr>
          <w:p w14:paraId="51A8A43F"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40</w:t>
            </w:r>
          </w:p>
        </w:tc>
      </w:tr>
      <w:tr w:rsidR="00FB6C56" w:rsidRPr="00FB6C56" w14:paraId="3807D69D" w14:textId="77777777" w:rsidTr="00FB6C56">
        <w:trPr>
          <w:trHeight w:val="300"/>
        </w:trPr>
        <w:tc>
          <w:tcPr>
            <w:tcW w:w="960" w:type="dxa"/>
            <w:tcBorders>
              <w:top w:val="nil"/>
              <w:left w:val="nil"/>
              <w:bottom w:val="nil"/>
              <w:right w:val="nil"/>
            </w:tcBorders>
            <w:shd w:val="clear" w:color="auto" w:fill="auto"/>
            <w:noWrap/>
            <w:vAlign w:val="bottom"/>
            <w:hideMark/>
          </w:tcPr>
          <w:p w14:paraId="3F9FD5D5"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71DB132F"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49</w:t>
            </w:r>
          </w:p>
        </w:tc>
        <w:tc>
          <w:tcPr>
            <w:tcW w:w="960" w:type="dxa"/>
            <w:tcBorders>
              <w:top w:val="nil"/>
              <w:left w:val="nil"/>
              <w:bottom w:val="nil"/>
              <w:right w:val="nil"/>
            </w:tcBorders>
            <w:shd w:val="clear" w:color="auto" w:fill="auto"/>
            <w:noWrap/>
            <w:vAlign w:val="bottom"/>
            <w:hideMark/>
          </w:tcPr>
          <w:p w14:paraId="7C7BE4DC"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40</w:t>
            </w:r>
          </w:p>
        </w:tc>
      </w:tr>
      <w:tr w:rsidR="00FB6C56" w:rsidRPr="00FB6C56" w14:paraId="3914ECB0" w14:textId="77777777" w:rsidTr="00FB6C56">
        <w:trPr>
          <w:trHeight w:val="300"/>
        </w:trPr>
        <w:tc>
          <w:tcPr>
            <w:tcW w:w="960" w:type="dxa"/>
            <w:tcBorders>
              <w:top w:val="nil"/>
              <w:left w:val="nil"/>
              <w:bottom w:val="nil"/>
              <w:right w:val="nil"/>
            </w:tcBorders>
            <w:shd w:val="clear" w:color="auto" w:fill="auto"/>
            <w:noWrap/>
            <w:vAlign w:val="bottom"/>
            <w:hideMark/>
          </w:tcPr>
          <w:p w14:paraId="1FC12745"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1</w:t>
            </w:r>
          </w:p>
        </w:tc>
        <w:tc>
          <w:tcPr>
            <w:tcW w:w="2095" w:type="dxa"/>
            <w:tcBorders>
              <w:top w:val="nil"/>
              <w:left w:val="nil"/>
              <w:bottom w:val="nil"/>
              <w:right w:val="nil"/>
            </w:tcBorders>
            <w:shd w:val="clear" w:color="auto" w:fill="auto"/>
            <w:noWrap/>
            <w:vAlign w:val="bottom"/>
            <w:hideMark/>
          </w:tcPr>
          <w:p w14:paraId="500C3A90"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50</w:t>
            </w:r>
          </w:p>
        </w:tc>
        <w:tc>
          <w:tcPr>
            <w:tcW w:w="960" w:type="dxa"/>
            <w:tcBorders>
              <w:top w:val="nil"/>
              <w:left w:val="nil"/>
              <w:bottom w:val="nil"/>
              <w:right w:val="nil"/>
            </w:tcBorders>
            <w:shd w:val="clear" w:color="auto" w:fill="auto"/>
            <w:noWrap/>
            <w:vAlign w:val="bottom"/>
            <w:hideMark/>
          </w:tcPr>
          <w:p w14:paraId="002F7E82" w14:textId="77777777" w:rsidR="00FB6C56" w:rsidRPr="00FB6C56" w:rsidRDefault="00FB6C56" w:rsidP="00FB6C56">
            <w:pPr>
              <w:jc w:val="right"/>
              <w:rPr>
                <w:rFonts w:ascii="Calibri" w:eastAsia="Times New Roman" w:hAnsi="Calibri" w:cs="Calibri"/>
                <w:color w:val="000000"/>
                <w:sz w:val="22"/>
                <w:szCs w:val="22"/>
                <w:lang w:val="en-US"/>
              </w:rPr>
            </w:pPr>
            <w:r w:rsidRPr="00FB6C56">
              <w:rPr>
                <w:rFonts w:ascii="Calibri" w:eastAsia="Times New Roman" w:hAnsi="Calibri" w:cs="Calibri"/>
                <w:color w:val="000000"/>
                <w:sz w:val="22"/>
                <w:szCs w:val="22"/>
                <w:lang w:val="en-US"/>
              </w:rPr>
              <w:t>40</w:t>
            </w:r>
          </w:p>
        </w:tc>
      </w:tr>
    </w:tbl>
    <w:p w14:paraId="00B5429F" w14:textId="77777777" w:rsidR="00FB6C56" w:rsidRPr="00FB6C56" w:rsidRDefault="00FB6C56" w:rsidP="00FB6C56">
      <w:pPr>
        <w:rPr>
          <w:rFonts w:ascii="Calibri Light" w:hAnsi="Calibri Light" w:cs="Calibri Light"/>
          <w:lang w:val="en-US"/>
        </w:rPr>
      </w:pPr>
    </w:p>
    <w:p w14:paraId="13AD227C" w14:textId="77777777" w:rsidR="00FB6C56" w:rsidRPr="00FB6C56" w:rsidRDefault="00FB6C56" w:rsidP="00FB6C56">
      <w:pPr>
        <w:rPr>
          <w:rFonts w:ascii="Calibri Light" w:hAnsi="Calibri Light" w:cs="Calibri Light"/>
          <w:lang w:val="en-US"/>
        </w:rPr>
      </w:pPr>
      <w:r w:rsidRPr="00FB6C56">
        <w:rPr>
          <w:rFonts w:ascii="Calibri Light" w:hAnsi="Calibri Light" w:cs="Calibri Light"/>
          <w:lang w:val="en-US"/>
        </w:rPr>
        <w:t xml:space="preserve">The MELD-Na scores are measured repeatedly in the same patient. The </w:t>
      </w:r>
      <w:proofErr w:type="spellStart"/>
      <w:r w:rsidRPr="00FB6C56">
        <w:rPr>
          <w:rFonts w:ascii="Calibri Light" w:hAnsi="Calibri Light" w:cs="Calibri Light"/>
          <w:lang w:val="en-US"/>
        </w:rPr>
        <w:t>time_of_measurement</w:t>
      </w:r>
      <w:proofErr w:type="spellEnd"/>
      <w:r w:rsidRPr="00FB6C56">
        <w:rPr>
          <w:rFonts w:ascii="Calibri Light" w:hAnsi="Calibri Light" w:cs="Calibri Light"/>
          <w:lang w:val="en-US"/>
        </w:rPr>
        <w:t xml:space="preserve"> denotes the time in days since first measurement. For example, at day 0, the patient enters the liver transplantation waiting list. At day 50, the clinician would like to assess the survival probabilities calculated by the ACLF-JM. Data is prepared in three columns, the last measurement is the most recent one. </w:t>
      </w:r>
      <w:proofErr w:type="spellStart"/>
      <w:r w:rsidRPr="00FB6C56">
        <w:rPr>
          <w:rFonts w:ascii="Calibri Light" w:hAnsi="Calibri Light" w:cs="Calibri Light"/>
          <w:lang w:val="en-US"/>
        </w:rPr>
        <w:t>time_of_measurement</w:t>
      </w:r>
      <w:proofErr w:type="spellEnd"/>
      <w:r w:rsidRPr="00FB6C56">
        <w:rPr>
          <w:rFonts w:ascii="Calibri Light" w:hAnsi="Calibri Light" w:cs="Calibri Light"/>
          <w:lang w:val="en-US"/>
        </w:rPr>
        <w:t xml:space="preserve"> is thus counted from day 0 (start date of measurement or waiting list entry) until the last available date.</w:t>
      </w:r>
    </w:p>
    <w:p w14:paraId="1F04F3B1" w14:textId="4848EDC6" w:rsidR="00214E29" w:rsidRPr="0044069D" w:rsidRDefault="00214E29" w:rsidP="00DA19A4">
      <w:pPr>
        <w:spacing w:line="480" w:lineRule="auto"/>
        <w:rPr>
          <w:rFonts w:ascii="Calibri Light" w:hAnsi="Calibri Light" w:cs="Calibri Light"/>
          <w:b/>
          <w:bCs/>
          <w:lang w:val="en-US"/>
        </w:rPr>
      </w:pPr>
      <w:r w:rsidRPr="0044069D">
        <w:rPr>
          <w:rFonts w:ascii="Calibri Light" w:hAnsi="Calibri Light" w:cs="Calibri Light"/>
          <w:b/>
          <w:bCs/>
          <w:lang w:val="en-US"/>
        </w:rPr>
        <w:br w:type="page"/>
      </w:r>
    </w:p>
    <w:p w14:paraId="4FD4E818" w14:textId="225D36E5" w:rsidR="004D58DE" w:rsidRPr="0044069D" w:rsidRDefault="004D58DE" w:rsidP="004D58DE">
      <w:pPr>
        <w:pStyle w:val="Heading1"/>
      </w:pPr>
      <w:bookmarkStart w:id="1" w:name="_Toc73363967"/>
      <w:r>
        <w:lastRenderedPageBreak/>
        <w:t>T</w:t>
      </w:r>
      <w:r w:rsidRPr="0044069D">
        <w:t xml:space="preserve">able </w:t>
      </w:r>
      <w:r>
        <w:t>S</w:t>
      </w:r>
      <w:r w:rsidRPr="0044069D">
        <w:t>1</w:t>
      </w:r>
      <w:r>
        <w:t xml:space="preserve">: </w:t>
      </w:r>
      <w:r w:rsidR="002C09CE">
        <w:t>AUCs</w:t>
      </w:r>
      <w:r>
        <w:t xml:space="preserve"> for the MELD-JM and MELD</w:t>
      </w:r>
      <w:r w:rsidR="002C09CE">
        <w:t xml:space="preserve"> in Eurotransplant</w:t>
      </w:r>
      <w:bookmarkEnd w:id="1"/>
    </w:p>
    <w:p w14:paraId="35D8C62C" w14:textId="77777777" w:rsidR="004D58DE" w:rsidRPr="0044069D" w:rsidRDefault="004D58DE" w:rsidP="004D58DE">
      <w:pPr>
        <w:rPr>
          <w:rFonts w:ascii="Calibri Light" w:hAnsi="Calibri Light" w:cs="Calibri Light"/>
          <w:lang w:val="en-US"/>
        </w:rPr>
      </w:pPr>
    </w:p>
    <w:p w14:paraId="58375D93" w14:textId="77777777" w:rsidR="004D58DE" w:rsidRPr="0044069D" w:rsidRDefault="004D58DE" w:rsidP="004D58DE">
      <w:pPr>
        <w:rPr>
          <w:rFonts w:ascii="Calibri Light" w:hAnsi="Calibri Light" w:cs="Calibri Light"/>
          <w:lang w:val="en-US"/>
        </w:rPr>
      </w:pPr>
    </w:p>
    <w:tbl>
      <w:tblPr>
        <w:tblW w:w="5000" w:type="pct"/>
        <w:tblLook w:val="04A0" w:firstRow="1" w:lastRow="0" w:firstColumn="1" w:lastColumn="0" w:noHBand="0" w:noVBand="1"/>
      </w:tblPr>
      <w:tblGrid>
        <w:gridCol w:w="2175"/>
        <w:gridCol w:w="1432"/>
        <w:gridCol w:w="907"/>
        <w:gridCol w:w="938"/>
        <w:gridCol w:w="945"/>
        <w:gridCol w:w="907"/>
        <w:gridCol w:w="938"/>
        <w:gridCol w:w="778"/>
      </w:tblGrid>
      <w:tr w:rsidR="004D58DE" w:rsidRPr="00970FF8" w14:paraId="393944DC" w14:textId="77777777" w:rsidTr="00BC4866">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634079B5"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90-day mortality AUCs of the MELD-JM versus the MELD, </w:t>
            </w:r>
          </w:p>
          <w:p w14:paraId="3B8A06F2"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at baseline and during waiting list follow-up</w:t>
            </w:r>
          </w:p>
        </w:tc>
      </w:tr>
      <w:tr w:rsidR="004D58DE" w:rsidRPr="00970FF8" w14:paraId="52B90E95" w14:textId="77777777" w:rsidTr="00BC4866">
        <w:trPr>
          <w:trHeight w:val="315"/>
        </w:trPr>
        <w:tc>
          <w:tcPr>
            <w:tcW w:w="1205" w:type="pct"/>
            <w:tcBorders>
              <w:top w:val="nil"/>
              <w:left w:val="nil"/>
              <w:bottom w:val="nil"/>
              <w:right w:val="nil"/>
            </w:tcBorders>
            <w:shd w:val="clear" w:color="auto" w:fill="auto"/>
            <w:noWrap/>
            <w:vAlign w:val="center"/>
            <w:hideMark/>
          </w:tcPr>
          <w:p w14:paraId="651388AE"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Time (months)</w:t>
            </w:r>
          </w:p>
        </w:tc>
        <w:tc>
          <w:tcPr>
            <w:tcW w:w="794" w:type="pct"/>
            <w:tcBorders>
              <w:top w:val="nil"/>
              <w:left w:val="nil"/>
              <w:bottom w:val="single" w:sz="8" w:space="0" w:color="auto"/>
              <w:right w:val="nil"/>
            </w:tcBorders>
            <w:shd w:val="clear" w:color="auto" w:fill="auto"/>
            <w:noWrap/>
            <w:vAlign w:val="center"/>
            <w:hideMark/>
          </w:tcPr>
          <w:p w14:paraId="396F7678" w14:textId="77777777" w:rsidR="004D58DE" w:rsidRPr="00970FF8" w:rsidRDefault="004D58DE" w:rsidP="00BC4866">
            <w:pPr>
              <w:spacing w:line="480" w:lineRule="auto"/>
              <w:jc w:val="center"/>
              <w:rPr>
                <w:rFonts w:ascii="Calibri Light" w:eastAsia="Times New Roman" w:hAnsi="Calibri Light" w:cs="Calibri Light"/>
                <w:b/>
                <w:bCs/>
                <w:color w:val="000000"/>
                <w:sz w:val="22"/>
                <w:szCs w:val="22"/>
                <w:lang w:val="en-US"/>
              </w:rPr>
            </w:pPr>
            <w:r w:rsidRPr="00970FF8">
              <w:rPr>
                <w:rFonts w:ascii="Calibri Light" w:eastAsia="Times New Roman" w:hAnsi="Calibri Light" w:cs="Calibri Light"/>
                <w:b/>
                <w:bCs/>
                <w:color w:val="000000"/>
                <w:sz w:val="22"/>
                <w:szCs w:val="22"/>
                <w:lang w:val="en-US"/>
              </w:rPr>
              <w:t>MELD-JM</w:t>
            </w:r>
          </w:p>
        </w:tc>
        <w:tc>
          <w:tcPr>
            <w:tcW w:w="503" w:type="pct"/>
            <w:tcBorders>
              <w:top w:val="nil"/>
              <w:left w:val="nil"/>
              <w:bottom w:val="single" w:sz="8" w:space="0" w:color="auto"/>
              <w:right w:val="nil"/>
            </w:tcBorders>
            <w:shd w:val="clear" w:color="auto" w:fill="auto"/>
            <w:noWrap/>
            <w:vAlign w:val="center"/>
            <w:hideMark/>
          </w:tcPr>
          <w:p w14:paraId="0420ABB8"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74686850"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upp95</w:t>
            </w:r>
          </w:p>
        </w:tc>
        <w:tc>
          <w:tcPr>
            <w:tcW w:w="524" w:type="pct"/>
            <w:tcBorders>
              <w:top w:val="nil"/>
              <w:left w:val="nil"/>
              <w:bottom w:val="single" w:sz="8" w:space="0" w:color="auto"/>
              <w:right w:val="nil"/>
            </w:tcBorders>
            <w:shd w:val="clear" w:color="auto" w:fill="auto"/>
            <w:noWrap/>
            <w:vAlign w:val="center"/>
            <w:hideMark/>
          </w:tcPr>
          <w:p w14:paraId="6476C749" w14:textId="77777777" w:rsidR="004D58DE" w:rsidRPr="00970FF8" w:rsidRDefault="004D58DE" w:rsidP="00BC4866">
            <w:pPr>
              <w:spacing w:line="480" w:lineRule="auto"/>
              <w:jc w:val="center"/>
              <w:rPr>
                <w:rFonts w:ascii="Calibri Light" w:eastAsia="Times New Roman" w:hAnsi="Calibri Light" w:cs="Calibri Light"/>
                <w:b/>
                <w:bCs/>
                <w:color w:val="000000"/>
                <w:sz w:val="22"/>
                <w:szCs w:val="22"/>
                <w:lang w:val="en-US"/>
              </w:rPr>
            </w:pPr>
            <w:r w:rsidRPr="00970FF8">
              <w:rPr>
                <w:rFonts w:ascii="Calibri Light" w:eastAsia="Times New Roman" w:hAnsi="Calibri Light" w:cs="Calibri Light"/>
                <w:b/>
                <w:bCs/>
                <w:color w:val="000000"/>
                <w:sz w:val="22"/>
                <w:szCs w:val="22"/>
                <w:lang w:val="en-US"/>
              </w:rPr>
              <w:t>MELD</w:t>
            </w:r>
          </w:p>
        </w:tc>
        <w:tc>
          <w:tcPr>
            <w:tcW w:w="503" w:type="pct"/>
            <w:tcBorders>
              <w:top w:val="nil"/>
              <w:left w:val="nil"/>
              <w:bottom w:val="single" w:sz="8" w:space="0" w:color="auto"/>
              <w:right w:val="nil"/>
            </w:tcBorders>
            <w:shd w:val="clear" w:color="auto" w:fill="auto"/>
            <w:noWrap/>
            <w:vAlign w:val="center"/>
            <w:hideMark/>
          </w:tcPr>
          <w:p w14:paraId="3BC83009"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09E78E0F"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upp95</w:t>
            </w:r>
          </w:p>
        </w:tc>
        <w:tc>
          <w:tcPr>
            <w:tcW w:w="431" w:type="pct"/>
            <w:tcBorders>
              <w:top w:val="nil"/>
              <w:left w:val="nil"/>
              <w:bottom w:val="single" w:sz="8" w:space="0" w:color="auto"/>
              <w:right w:val="nil"/>
            </w:tcBorders>
            <w:shd w:val="clear" w:color="auto" w:fill="auto"/>
            <w:noWrap/>
            <w:vAlign w:val="center"/>
            <w:hideMark/>
          </w:tcPr>
          <w:p w14:paraId="13417F30"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p</w:t>
            </w:r>
          </w:p>
        </w:tc>
      </w:tr>
      <w:tr w:rsidR="004D58DE" w:rsidRPr="00970FF8" w14:paraId="4725181E" w14:textId="77777777" w:rsidTr="00BC4866">
        <w:trPr>
          <w:trHeight w:val="300"/>
        </w:trPr>
        <w:tc>
          <w:tcPr>
            <w:tcW w:w="1205" w:type="pct"/>
            <w:tcBorders>
              <w:top w:val="nil"/>
              <w:left w:val="nil"/>
              <w:bottom w:val="nil"/>
              <w:right w:val="nil"/>
            </w:tcBorders>
            <w:shd w:val="clear" w:color="auto" w:fill="auto"/>
            <w:noWrap/>
            <w:vAlign w:val="center"/>
            <w:hideMark/>
          </w:tcPr>
          <w:p w14:paraId="2071422C"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w:t>
            </w:r>
          </w:p>
        </w:tc>
        <w:tc>
          <w:tcPr>
            <w:tcW w:w="794" w:type="pct"/>
            <w:tcBorders>
              <w:top w:val="nil"/>
              <w:left w:val="nil"/>
              <w:bottom w:val="nil"/>
              <w:right w:val="nil"/>
            </w:tcBorders>
            <w:shd w:val="clear" w:color="auto" w:fill="auto"/>
            <w:noWrap/>
            <w:vAlign w:val="bottom"/>
            <w:hideMark/>
          </w:tcPr>
          <w:p w14:paraId="340455DF"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0.94</w:t>
            </w:r>
          </w:p>
        </w:tc>
        <w:tc>
          <w:tcPr>
            <w:tcW w:w="503" w:type="pct"/>
            <w:tcBorders>
              <w:top w:val="nil"/>
              <w:left w:val="nil"/>
              <w:bottom w:val="nil"/>
              <w:right w:val="nil"/>
            </w:tcBorders>
            <w:shd w:val="clear" w:color="auto" w:fill="auto"/>
            <w:noWrap/>
            <w:vAlign w:val="bottom"/>
            <w:hideMark/>
          </w:tcPr>
          <w:p w14:paraId="255F1538"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0.92</w:t>
            </w:r>
          </w:p>
        </w:tc>
        <w:tc>
          <w:tcPr>
            <w:tcW w:w="520" w:type="pct"/>
            <w:tcBorders>
              <w:top w:val="nil"/>
              <w:left w:val="nil"/>
              <w:bottom w:val="nil"/>
              <w:right w:val="nil"/>
            </w:tcBorders>
            <w:shd w:val="clear" w:color="auto" w:fill="auto"/>
            <w:noWrap/>
            <w:vAlign w:val="bottom"/>
            <w:hideMark/>
          </w:tcPr>
          <w:p w14:paraId="4BBDCA94"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0.95</w:t>
            </w:r>
          </w:p>
        </w:tc>
        <w:tc>
          <w:tcPr>
            <w:tcW w:w="524" w:type="pct"/>
            <w:tcBorders>
              <w:top w:val="nil"/>
              <w:left w:val="nil"/>
              <w:bottom w:val="nil"/>
              <w:right w:val="nil"/>
            </w:tcBorders>
            <w:shd w:val="clear" w:color="auto" w:fill="auto"/>
            <w:noWrap/>
            <w:vAlign w:val="bottom"/>
            <w:hideMark/>
          </w:tcPr>
          <w:p w14:paraId="4B11634F"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0.87</w:t>
            </w:r>
          </w:p>
        </w:tc>
        <w:tc>
          <w:tcPr>
            <w:tcW w:w="503" w:type="pct"/>
            <w:tcBorders>
              <w:top w:val="nil"/>
              <w:left w:val="nil"/>
              <w:bottom w:val="nil"/>
              <w:right w:val="nil"/>
            </w:tcBorders>
            <w:shd w:val="clear" w:color="auto" w:fill="auto"/>
            <w:noWrap/>
            <w:vAlign w:val="bottom"/>
            <w:hideMark/>
          </w:tcPr>
          <w:p w14:paraId="751BBBD7"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0.85</w:t>
            </w:r>
          </w:p>
        </w:tc>
        <w:tc>
          <w:tcPr>
            <w:tcW w:w="520" w:type="pct"/>
            <w:tcBorders>
              <w:top w:val="nil"/>
              <w:left w:val="nil"/>
              <w:bottom w:val="nil"/>
              <w:right w:val="nil"/>
            </w:tcBorders>
            <w:shd w:val="clear" w:color="auto" w:fill="auto"/>
            <w:noWrap/>
            <w:vAlign w:val="bottom"/>
            <w:hideMark/>
          </w:tcPr>
          <w:p w14:paraId="440227C2"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0.89</w:t>
            </w:r>
          </w:p>
        </w:tc>
        <w:tc>
          <w:tcPr>
            <w:tcW w:w="431" w:type="pct"/>
            <w:tcBorders>
              <w:top w:val="nil"/>
              <w:left w:val="nil"/>
              <w:bottom w:val="nil"/>
              <w:right w:val="nil"/>
            </w:tcBorders>
            <w:shd w:val="clear" w:color="auto" w:fill="auto"/>
            <w:noWrap/>
            <w:vAlign w:val="bottom"/>
            <w:hideMark/>
          </w:tcPr>
          <w:p w14:paraId="21BC12AC"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w:t>
            </w:r>
          </w:p>
        </w:tc>
      </w:tr>
      <w:tr w:rsidR="004D58DE" w:rsidRPr="00970FF8" w14:paraId="7575EC18" w14:textId="77777777" w:rsidTr="00BC4866">
        <w:trPr>
          <w:trHeight w:val="300"/>
        </w:trPr>
        <w:tc>
          <w:tcPr>
            <w:tcW w:w="1205" w:type="pct"/>
            <w:tcBorders>
              <w:top w:val="nil"/>
              <w:left w:val="nil"/>
              <w:bottom w:val="nil"/>
              <w:right w:val="nil"/>
            </w:tcBorders>
            <w:shd w:val="clear" w:color="auto" w:fill="auto"/>
            <w:noWrap/>
            <w:vAlign w:val="center"/>
            <w:hideMark/>
          </w:tcPr>
          <w:p w14:paraId="751B033F"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3</w:t>
            </w:r>
          </w:p>
        </w:tc>
        <w:tc>
          <w:tcPr>
            <w:tcW w:w="794" w:type="pct"/>
            <w:tcBorders>
              <w:top w:val="nil"/>
              <w:left w:val="nil"/>
              <w:bottom w:val="nil"/>
              <w:right w:val="nil"/>
            </w:tcBorders>
            <w:shd w:val="clear" w:color="auto" w:fill="auto"/>
            <w:noWrap/>
            <w:vAlign w:val="bottom"/>
            <w:hideMark/>
          </w:tcPr>
          <w:p w14:paraId="28588B9D"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0.89</w:t>
            </w:r>
          </w:p>
        </w:tc>
        <w:tc>
          <w:tcPr>
            <w:tcW w:w="503" w:type="pct"/>
            <w:tcBorders>
              <w:top w:val="nil"/>
              <w:left w:val="nil"/>
              <w:bottom w:val="nil"/>
              <w:right w:val="nil"/>
            </w:tcBorders>
            <w:shd w:val="clear" w:color="auto" w:fill="auto"/>
            <w:noWrap/>
            <w:vAlign w:val="bottom"/>
            <w:hideMark/>
          </w:tcPr>
          <w:p w14:paraId="67F0C619"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0.87</w:t>
            </w:r>
          </w:p>
        </w:tc>
        <w:tc>
          <w:tcPr>
            <w:tcW w:w="520" w:type="pct"/>
            <w:tcBorders>
              <w:top w:val="nil"/>
              <w:left w:val="nil"/>
              <w:bottom w:val="nil"/>
              <w:right w:val="nil"/>
            </w:tcBorders>
            <w:shd w:val="clear" w:color="auto" w:fill="auto"/>
            <w:noWrap/>
            <w:vAlign w:val="bottom"/>
            <w:hideMark/>
          </w:tcPr>
          <w:p w14:paraId="1AEC928A"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0.91</w:t>
            </w:r>
          </w:p>
        </w:tc>
        <w:tc>
          <w:tcPr>
            <w:tcW w:w="524" w:type="pct"/>
            <w:tcBorders>
              <w:top w:val="nil"/>
              <w:left w:val="nil"/>
              <w:bottom w:val="nil"/>
              <w:right w:val="nil"/>
            </w:tcBorders>
            <w:shd w:val="clear" w:color="auto" w:fill="auto"/>
            <w:noWrap/>
            <w:vAlign w:val="bottom"/>
            <w:hideMark/>
          </w:tcPr>
          <w:p w14:paraId="00BE695D"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23DCD53A"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0.76</w:t>
            </w:r>
          </w:p>
        </w:tc>
        <w:tc>
          <w:tcPr>
            <w:tcW w:w="520" w:type="pct"/>
            <w:tcBorders>
              <w:top w:val="nil"/>
              <w:left w:val="nil"/>
              <w:bottom w:val="nil"/>
              <w:right w:val="nil"/>
            </w:tcBorders>
            <w:shd w:val="clear" w:color="auto" w:fill="auto"/>
            <w:noWrap/>
            <w:vAlign w:val="bottom"/>
            <w:hideMark/>
          </w:tcPr>
          <w:p w14:paraId="69ECCDA3"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0.83</w:t>
            </w:r>
          </w:p>
        </w:tc>
        <w:tc>
          <w:tcPr>
            <w:tcW w:w="431" w:type="pct"/>
            <w:tcBorders>
              <w:top w:val="nil"/>
              <w:left w:val="nil"/>
              <w:bottom w:val="nil"/>
              <w:right w:val="nil"/>
            </w:tcBorders>
            <w:shd w:val="clear" w:color="auto" w:fill="auto"/>
            <w:noWrap/>
            <w:vAlign w:val="bottom"/>
            <w:hideMark/>
          </w:tcPr>
          <w:p w14:paraId="3C99DB11"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w:t>
            </w:r>
          </w:p>
        </w:tc>
      </w:tr>
      <w:tr w:rsidR="004D58DE" w:rsidRPr="00970FF8" w14:paraId="6040F80D" w14:textId="77777777" w:rsidTr="00BC4866">
        <w:trPr>
          <w:trHeight w:val="300"/>
        </w:trPr>
        <w:tc>
          <w:tcPr>
            <w:tcW w:w="1205" w:type="pct"/>
            <w:tcBorders>
              <w:top w:val="nil"/>
              <w:left w:val="nil"/>
              <w:bottom w:val="nil"/>
              <w:right w:val="nil"/>
            </w:tcBorders>
            <w:shd w:val="clear" w:color="auto" w:fill="auto"/>
            <w:noWrap/>
            <w:vAlign w:val="center"/>
            <w:hideMark/>
          </w:tcPr>
          <w:p w14:paraId="47EF5B84"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6</w:t>
            </w:r>
          </w:p>
        </w:tc>
        <w:tc>
          <w:tcPr>
            <w:tcW w:w="794" w:type="pct"/>
            <w:tcBorders>
              <w:top w:val="nil"/>
              <w:left w:val="nil"/>
              <w:bottom w:val="nil"/>
              <w:right w:val="nil"/>
            </w:tcBorders>
            <w:shd w:val="clear" w:color="auto" w:fill="auto"/>
            <w:noWrap/>
            <w:vAlign w:val="bottom"/>
            <w:hideMark/>
          </w:tcPr>
          <w:p w14:paraId="4496A81A"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0.88</w:t>
            </w:r>
          </w:p>
        </w:tc>
        <w:tc>
          <w:tcPr>
            <w:tcW w:w="503" w:type="pct"/>
            <w:tcBorders>
              <w:top w:val="nil"/>
              <w:left w:val="nil"/>
              <w:bottom w:val="nil"/>
              <w:right w:val="nil"/>
            </w:tcBorders>
            <w:shd w:val="clear" w:color="auto" w:fill="auto"/>
            <w:noWrap/>
            <w:vAlign w:val="bottom"/>
            <w:hideMark/>
          </w:tcPr>
          <w:p w14:paraId="62BBBC6B"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0.86</w:t>
            </w:r>
          </w:p>
        </w:tc>
        <w:tc>
          <w:tcPr>
            <w:tcW w:w="520" w:type="pct"/>
            <w:tcBorders>
              <w:top w:val="nil"/>
              <w:left w:val="nil"/>
              <w:bottom w:val="nil"/>
              <w:right w:val="nil"/>
            </w:tcBorders>
            <w:shd w:val="clear" w:color="auto" w:fill="auto"/>
            <w:noWrap/>
            <w:vAlign w:val="bottom"/>
            <w:hideMark/>
          </w:tcPr>
          <w:p w14:paraId="57383FF1"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0.91</w:t>
            </w:r>
          </w:p>
        </w:tc>
        <w:tc>
          <w:tcPr>
            <w:tcW w:w="524" w:type="pct"/>
            <w:tcBorders>
              <w:top w:val="nil"/>
              <w:left w:val="nil"/>
              <w:bottom w:val="nil"/>
              <w:right w:val="nil"/>
            </w:tcBorders>
            <w:shd w:val="clear" w:color="auto" w:fill="auto"/>
            <w:noWrap/>
            <w:vAlign w:val="bottom"/>
            <w:hideMark/>
          </w:tcPr>
          <w:p w14:paraId="23F9F00C"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0.82</w:t>
            </w:r>
          </w:p>
        </w:tc>
        <w:tc>
          <w:tcPr>
            <w:tcW w:w="503" w:type="pct"/>
            <w:tcBorders>
              <w:top w:val="nil"/>
              <w:left w:val="nil"/>
              <w:bottom w:val="nil"/>
              <w:right w:val="nil"/>
            </w:tcBorders>
            <w:shd w:val="clear" w:color="auto" w:fill="auto"/>
            <w:noWrap/>
            <w:vAlign w:val="bottom"/>
            <w:hideMark/>
          </w:tcPr>
          <w:p w14:paraId="467ABAA0"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0.78</w:t>
            </w:r>
          </w:p>
        </w:tc>
        <w:tc>
          <w:tcPr>
            <w:tcW w:w="520" w:type="pct"/>
            <w:tcBorders>
              <w:top w:val="nil"/>
              <w:left w:val="nil"/>
              <w:bottom w:val="nil"/>
              <w:right w:val="nil"/>
            </w:tcBorders>
            <w:shd w:val="clear" w:color="auto" w:fill="auto"/>
            <w:noWrap/>
            <w:vAlign w:val="bottom"/>
            <w:hideMark/>
          </w:tcPr>
          <w:p w14:paraId="6D5663CA"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0.86</w:t>
            </w:r>
          </w:p>
        </w:tc>
        <w:tc>
          <w:tcPr>
            <w:tcW w:w="431" w:type="pct"/>
            <w:tcBorders>
              <w:top w:val="nil"/>
              <w:left w:val="nil"/>
              <w:bottom w:val="nil"/>
              <w:right w:val="nil"/>
            </w:tcBorders>
            <w:shd w:val="clear" w:color="auto" w:fill="auto"/>
            <w:noWrap/>
            <w:vAlign w:val="bottom"/>
            <w:hideMark/>
          </w:tcPr>
          <w:p w14:paraId="263F2A28"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w:t>
            </w:r>
          </w:p>
        </w:tc>
      </w:tr>
      <w:tr w:rsidR="004D58DE" w:rsidRPr="00970FF8" w14:paraId="3EA9CB66" w14:textId="77777777" w:rsidTr="00BC4866">
        <w:trPr>
          <w:trHeight w:val="300"/>
        </w:trPr>
        <w:tc>
          <w:tcPr>
            <w:tcW w:w="1205" w:type="pct"/>
            <w:tcBorders>
              <w:top w:val="nil"/>
              <w:left w:val="nil"/>
              <w:bottom w:val="nil"/>
              <w:right w:val="nil"/>
            </w:tcBorders>
            <w:shd w:val="clear" w:color="auto" w:fill="auto"/>
            <w:noWrap/>
            <w:vAlign w:val="center"/>
            <w:hideMark/>
          </w:tcPr>
          <w:p w14:paraId="3778FB6A"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9</w:t>
            </w:r>
          </w:p>
        </w:tc>
        <w:tc>
          <w:tcPr>
            <w:tcW w:w="794" w:type="pct"/>
            <w:tcBorders>
              <w:top w:val="nil"/>
              <w:left w:val="nil"/>
              <w:bottom w:val="nil"/>
              <w:right w:val="nil"/>
            </w:tcBorders>
            <w:shd w:val="clear" w:color="auto" w:fill="auto"/>
            <w:noWrap/>
            <w:vAlign w:val="bottom"/>
            <w:hideMark/>
          </w:tcPr>
          <w:p w14:paraId="3751F28A"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0.85</w:t>
            </w:r>
          </w:p>
        </w:tc>
        <w:tc>
          <w:tcPr>
            <w:tcW w:w="503" w:type="pct"/>
            <w:tcBorders>
              <w:top w:val="nil"/>
              <w:left w:val="nil"/>
              <w:bottom w:val="nil"/>
              <w:right w:val="nil"/>
            </w:tcBorders>
            <w:shd w:val="clear" w:color="auto" w:fill="auto"/>
            <w:noWrap/>
            <w:vAlign w:val="bottom"/>
            <w:hideMark/>
          </w:tcPr>
          <w:p w14:paraId="5DD27A96"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0.80</w:t>
            </w:r>
          </w:p>
        </w:tc>
        <w:tc>
          <w:tcPr>
            <w:tcW w:w="520" w:type="pct"/>
            <w:tcBorders>
              <w:top w:val="nil"/>
              <w:left w:val="nil"/>
              <w:bottom w:val="nil"/>
              <w:right w:val="nil"/>
            </w:tcBorders>
            <w:shd w:val="clear" w:color="auto" w:fill="auto"/>
            <w:noWrap/>
            <w:vAlign w:val="bottom"/>
            <w:hideMark/>
          </w:tcPr>
          <w:p w14:paraId="6EB5C041"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0.89</w:t>
            </w:r>
          </w:p>
        </w:tc>
        <w:tc>
          <w:tcPr>
            <w:tcW w:w="524" w:type="pct"/>
            <w:tcBorders>
              <w:top w:val="nil"/>
              <w:left w:val="nil"/>
              <w:bottom w:val="nil"/>
              <w:right w:val="nil"/>
            </w:tcBorders>
            <w:shd w:val="clear" w:color="auto" w:fill="auto"/>
            <w:noWrap/>
            <w:vAlign w:val="bottom"/>
            <w:hideMark/>
          </w:tcPr>
          <w:p w14:paraId="4D9D6FCE"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0.76</w:t>
            </w:r>
          </w:p>
        </w:tc>
        <w:tc>
          <w:tcPr>
            <w:tcW w:w="503" w:type="pct"/>
            <w:tcBorders>
              <w:top w:val="nil"/>
              <w:left w:val="nil"/>
              <w:bottom w:val="nil"/>
              <w:right w:val="nil"/>
            </w:tcBorders>
            <w:shd w:val="clear" w:color="auto" w:fill="auto"/>
            <w:noWrap/>
            <w:vAlign w:val="bottom"/>
            <w:hideMark/>
          </w:tcPr>
          <w:p w14:paraId="2BD704C8"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0.69</w:t>
            </w:r>
          </w:p>
        </w:tc>
        <w:tc>
          <w:tcPr>
            <w:tcW w:w="520" w:type="pct"/>
            <w:tcBorders>
              <w:top w:val="nil"/>
              <w:left w:val="nil"/>
              <w:bottom w:val="nil"/>
              <w:right w:val="nil"/>
            </w:tcBorders>
            <w:shd w:val="clear" w:color="auto" w:fill="auto"/>
            <w:noWrap/>
            <w:vAlign w:val="bottom"/>
            <w:hideMark/>
          </w:tcPr>
          <w:p w14:paraId="72DF496A"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0.83</w:t>
            </w:r>
          </w:p>
        </w:tc>
        <w:tc>
          <w:tcPr>
            <w:tcW w:w="431" w:type="pct"/>
            <w:tcBorders>
              <w:top w:val="nil"/>
              <w:left w:val="nil"/>
              <w:bottom w:val="nil"/>
              <w:right w:val="nil"/>
            </w:tcBorders>
            <w:shd w:val="clear" w:color="auto" w:fill="auto"/>
            <w:noWrap/>
            <w:vAlign w:val="bottom"/>
            <w:hideMark/>
          </w:tcPr>
          <w:p w14:paraId="7B1062C3"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w:t>
            </w:r>
          </w:p>
        </w:tc>
      </w:tr>
      <w:tr w:rsidR="004D58DE" w:rsidRPr="00970FF8" w14:paraId="3E9CFEB9" w14:textId="77777777" w:rsidTr="00BC4866">
        <w:trPr>
          <w:trHeight w:val="300"/>
        </w:trPr>
        <w:tc>
          <w:tcPr>
            <w:tcW w:w="1205" w:type="pct"/>
            <w:tcBorders>
              <w:top w:val="nil"/>
              <w:left w:val="nil"/>
              <w:bottom w:val="nil"/>
              <w:right w:val="nil"/>
            </w:tcBorders>
            <w:shd w:val="clear" w:color="auto" w:fill="auto"/>
            <w:noWrap/>
            <w:vAlign w:val="center"/>
            <w:hideMark/>
          </w:tcPr>
          <w:p w14:paraId="12ECEBF0"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12</w:t>
            </w:r>
          </w:p>
        </w:tc>
        <w:tc>
          <w:tcPr>
            <w:tcW w:w="794" w:type="pct"/>
            <w:tcBorders>
              <w:top w:val="nil"/>
              <w:left w:val="nil"/>
              <w:bottom w:val="nil"/>
              <w:right w:val="nil"/>
            </w:tcBorders>
            <w:shd w:val="clear" w:color="auto" w:fill="auto"/>
            <w:noWrap/>
            <w:vAlign w:val="bottom"/>
            <w:hideMark/>
          </w:tcPr>
          <w:p w14:paraId="26240E89"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0.84</w:t>
            </w:r>
          </w:p>
        </w:tc>
        <w:tc>
          <w:tcPr>
            <w:tcW w:w="503" w:type="pct"/>
            <w:tcBorders>
              <w:top w:val="nil"/>
              <w:left w:val="nil"/>
              <w:bottom w:val="nil"/>
              <w:right w:val="nil"/>
            </w:tcBorders>
            <w:shd w:val="clear" w:color="auto" w:fill="auto"/>
            <w:noWrap/>
            <w:vAlign w:val="bottom"/>
            <w:hideMark/>
          </w:tcPr>
          <w:p w14:paraId="504E6806"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0.80</w:t>
            </w:r>
          </w:p>
        </w:tc>
        <w:tc>
          <w:tcPr>
            <w:tcW w:w="520" w:type="pct"/>
            <w:tcBorders>
              <w:top w:val="nil"/>
              <w:left w:val="nil"/>
              <w:bottom w:val="nil"/>
              <w:right w:val="nil"/>
            </w:tcBorders>
            <w:shd w:val="clear" w:color="auto" w:fill="auto"/>
            <w:noWrap/>
            <w:vAlign w:val="bottom"/>
            <w:hideMark/>
          </w:tcPr>
          <w:p w14:paraId="6AF9883E"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0.89</w:t>
            </w:r>
          </w:p>
        </w:tc>
        <w:tc>
          <w:tcPr>
            <w:tcW w:w="524" w:type="pct"/>
            <w:tcBorders>
              <w:top w:val="nil"/>
              <w:left w:val="nil"/>
              <w:bottom w:val="nil"/>
              <w:right w:val="nil"/>
            </w:tcBorders>
            <w:shd w:val="clear" w:color="auto" w:fill="auto"/>
            <w:noWrap/>
            <w:vAlign w:val="bottom"/>
            <w:hideMark/>
          </w:tcPr>
          <w:p w14:paraId="01EC991B"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0.78</w:t>
            </w:r>
          </w:p>
        </w:tc>
        <w:tc>
          <w:tcPr>
            <w:tcW w:w="503" w:type="pct"/>
            <w:tcBorders>
              <w:top w:val="nil"/>
              <w:left w:val="nil"/>
              <w:bottom w:val="nil"/>
              <w:right w:val="nil"/>
            </w:tcBorders>
            <w:shd w:val="clear" w:color="auto" w:fill="auto"/>
            <w:noWrap/>
            <w:vAlign w:val="bottom"/>
            <w:hideMark/>
          </w:tcPr>
          <w:p w14:paraId="6CBA478B"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0.71</w:t>
            </w:r>
          </w:p>
        </w:tc>
        <w:tc>
          <w:tcPr>
            <w:tcW w:w="520" w:type="pct"/>
            <w:tcBorders>
              <w:top w:val="nil"/>
              <w:left w:val="nil"/>
              <w:bottom w:val="nil"/>
              <w:right w:val="nil"/>
            </w:tcBorders>
            <w:shd w:val="clear" w:color="auto" w:fill="auto"/>
            <w:noWrap/>
            <w:vAlign w:val="bottom"/>
            <w:hideMark/>
          </w:tcPr>
          <w:p w14:paraId="41579C2E"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0.85</w:t>
            </w:r>
          </w:p>
        </w:tc>
        <w:tc>
          <w:tcPr>
            <w:tcW w:w="431" w:type="pct"/>
            <w:tcBorders>
              <w:top w:val="nil"/>
              <w:left w:val="nil"/>
              <w:bottom w:val="nil"/>
              <w:right w:val="nil"/>
            </w:tcBorders>
            <w:shd w:val="clear" w:color="auto" w:fill="auto"/>
            <w:noWrap/>
            <w:vAlign w:val="bottom"/>
            <w:hideMark/>
          </w:tcPr>
          <w:p w14:paraId="590F64DB"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0.01</w:t>
            </w:r>
          </w:p>
        </w:tc>
      </w:tr>
      <w:tr w:rsidR="004D58DE" w:rsidRPr="00970FF8" w14:paraId="71964912" w14:textId="77777777" w:rsidTr="00BC4866">
        <w:trPr>
          <w:trHeight w:val="300"/>
        </w:trPr>
        <w:tc>
          <w:tcPr>
            <w:tcW w:w="1205" w:type="pct"/>
            <w:tcBorders>
              <w:top w:val="nil"/>
              <w:left w:val="nil"/>
              <w:bottom w:val="nil"/>
              <w:right w:val="nil"/>
            </w:tcBorders>
            <w:shd w:val="clear" w:color="auto" w:fill="auto"/>
            <w:noWrap/>
            <w:vAlign w:val="center"/>
            <w:hideMark/>
          </w:tcPr>
          <w:p w14:paraId="27E4DEE4"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15</w:t>
            </w:r>
          </w:p>
        </w:tc>
        <w:tc>
          <w:tcPr>
            <w:tcW w:w="794" w:type="pct"/>
            <w:tcBorders>
              <w:top w:val="nil"/>
              <w:left w:val="nil"/>
              <w:bottom w:val="nil"/>
              <w:right w:val="nil"/>
            </w:tcBorders>
            <w:shd w:val="clear" w:color="auto" w:fill="auto"/>
            <w:noWrap/>
            <w:vAlign w:val="bottom"/>
            <w:hideMark/>
          </w:tcPr>
          <w:p w14:paraId="1247A8F2"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0.84</w:t>
            </w:r>
          </w:p>
        </w:tc>
        <w:tc>
          <w:tcPr>
            <w:tcW w:w="503" w:type="pct"/>
            <w:tcBorders>
              <w:top w:val="nil"/>
              <w:left w:val="nil"/>
              <w:bottom w:val="nil"/>
              <w:right w:val="nil"/>
            </w:tcBorders>
            <w:shd w:val="clear" w:color="auto" w:fill="auto"/>
            <w:noWrap/>
            <w:vAlign w:val="bottom"/>
            <w:hideMark/>
          </w:tcPr>
          <w:p w14:paraId="622916C4"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0.77</w:t>
            </w:r>
          </w:p>
        </w:tc>
        <w:tc>
          <w:tcPr>
            <w:tcW w:w="520" w:type="pct"/>
            <w:tcBorders>
              <w:top w:val="nil"/>
              <w:left w:val="nil"/>
              <w:bottom w:val="nil"/>
              <w:right w:val="nil"/>
            </w:tcBorders>
            <w:shd w:val="clear" w:color="auto" w:fill="auto"/>
            <w:noWrap/>
            <w:vAlign w:val="bottom"/>
            <w:hideMark/>
          </w:tcPr>
          <w:p w14:paraId="5D5B48A6"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0.90</w:t>
            </w:r>
          </w:p>
        </w:tc>
        <w:tc>
          <w:tcPr>
            <w:tcW w:w="524" w:type="pct"/>
            <w:tcBorders>
              <w:top w:val="nil"/>
              <w:left w:val="nil"/>
              <w:bottom w:val="nil"/>
              <w:right w:val="nil"/>
            </w:tcBorders>
            <w:shd w:val="clear" w:color="auto" w:fill="auto"/>
            <w:noWrap/>
            <w:vAlign w:val="bottom"/>
            <w:hideMark/>
          </w:tcPr>
          <w:p w14:paraId="11FEF448"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7CEE17D0"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0.73</w:t>
            </w:r>
          </w:p>
        </w:tc>
        <w:tc>
          <w:tcPr>
            <w:tcW w:w="520" w:type="pct"/>
            <w:tcBorders>
              <w:top w:val="nil"/>
              <w:left w:val="nil"/>
              <w:bottom w:val="nil"/>
              <w:right w:val="nil"/>
            </w:tcBorders>
            <w:shd w:val="clear" w:color="auto" w:fill="auto"/>
            <w:noWrap/>
            <w:vAlign w:val="bottom"/>
            <w:hideMark/>
          </w:tcPr>
          <w:p w14:paraId="55148677"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0.87</w:t>
            </w:r>
          </w:p>
        </w:tc>
        <w:tc>
          <w:tcPr>
            <w:tcW w:w="431" w:type="pct"/>
            <w:tcBorders>
              <w:top w:val="nil"/>
              <w:left w:val="nil"/>
              <w:bottom w:val="nil"/>
              <w:right w:val="nil"/>
            </w:tcBorders>
            <w:shd w:val="clear" w:color="auto" w:fill="auto"/>
            <w:noWrap/>
            <w:vAlign w:val="bottom"/>
            <w:hideMark/>
          </w:tcPr>
          <w:p w14:paraId="0F775F78"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D58DE" w:rsidRPr="00970FF8" w14:paraId="5ABC31B5" w14:textId="77777777" w:rsidTr="00BC4866">
        <w:trPr>
          <w:trHeight w:val="300"/>
        </w:trPr>
        <w:tc>
          <w:tcPr>
            <w:tcW w:w="1205" w:type="pct"/>
            <w:tcBorders>
              <w:top w:val="nil"/>
              <w:left w:val="nil"/>
              <w:bottom w:val="nil"/>
              <w:right w:val="nil"/>
            </w:tcBorders>
            <w:shd w:val="clear" w:color="auto" w:fill="auto"/>
            <w:noWrap/>
            <w:vAlign w:val="center"/>
            <w:hideMark/>
          </w:tcPr>
          <w:p w14:paraId="2D7E2682"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18</w:t>
            </w:r>
          </w:p>
        </w:tc>
        <w:tc>
          <w:tcPr>
            <w:tcW w:w="794" w:type="pct"/>
            <w:tcBorders>
              <w:top w:val="nil"/>
              <w:left w:val="nil"/>
              <w:bottom w:val="nil"/>
              <w:right w:val="nil"/>
            </w:tcBorders>
            <w:shd w:val="clear" w:color="auto" w:fill="auto"/>
            <w:noWrap/>
            <w:vAlign w:val="bottom"/>
            <w:hideMark/>
          </w:tcPr>
          <w:p w14:paraId="5B982384"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76975412"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0.74</w:t>
            </w:r>
          </w:p>
        </w:tc>
        <w:tc>
          <w:tcPr>
            <w:tcW w:w="520" w:type="pct"/>
            <w:tcBorders>
              <w:top w:val="nil"/>
              <w:left w:val="nil"/>
              <w:bottom w:val="nil"/>
              <w:right w:val="nil"/>
            </w:tcBorders>
            <w:shd w:val="clear" w:color="auto" w:fill="auto"/>
            <w:noWrap/>
            <w:vAlign w:val="bottom"/>
            <w:hideMark/>
          </w:tcPr>
          <w:p w14:paraId="26811D91"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0.88</w:t>
            </w:r>
          </w:p>
        </w:tc>
        <w:tc>
          <w:tcPr>
            <w:tcW w:w="524" w:type="pct"/>
            <w:tcBorders>
              <w:top w:val="nil"/>
              <w:left w:val="nil"/>
              <w:bottom w:val="nil"/>
              <w:right w:val="nil"/>
            </w:tcBorders>
            <w:shd w:val="clear" w:color="auto" w:fill="auto"/>
            <w:noWrap/>
            <w:vAlign w:val="bottom"/>
            <w:hideMark/>
          </w:tcPr>
          <w:p w14:paraId="42581439"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0.78</w:t>
            </w:r>
          </w:p>
        </w:tc>
        <w:tc>
          <w:tcPr>
            <w:tcW w:w="503" w:type="pct"/>
            <w:tcBorders>
              <w:top w:val="nil"/>
              <w:left w:val="nil"/>
              <w:bottom w:val="nil"/>
              <w:right w:val="nil"/>
            </w:tcBorders>
            <w:shd w:val="clear" w:color="auto" w:fill="auto"/>
            <w:noWrap/>
            <w:vAlign w:val="bottom"/>
            <w:hideMark/>
          </w:tcPr>
          <w:p w14:paraId="480CB2A9"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0.71</w:t>
            </w:r>
          </w:p>
        </w:tc>
        <w:tc>
          <w:tcPr>
            <w:tcW w:w="520" w:type="pct"/>
            <w:tcBorders>
              <w:top w:val="nil"/>
              <w:left w:val="nil"/>
              <w:bottom w:val="nil"/>
              <w:right w:val="nil"/>
            </w:tcBorders>
            <w:shd w:val="clear" w:color="auto" w:fill="auto"/>
            <w:noWrap/>
            <w:vAlign w:val="bottom"/>
            <w:hideMark/>
          </w:tcPr>
          <w:p w14:paraId="2A2EE313"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0.86</w:t>
            </w:r>
          </w:p>
        </w:tc>
        <w:tc>
          <w:tcPr>
            <w:tcW w:w="431" w:type="pct"/>
            <w:tcBorders>
              <w:top w:val="nil"/>
              <w:left w:val="nil"/>
              <w:bottom w:val="nil"/>
              <w:right w:val="nil"/>
            </w:tcBorders>
            <w:shd w:val="clear" w:color="auto" w:fill="auto"/>
            <w:noWrap/>
            <w:vAlign w:val="bottom"/>
            <w:hideMark/>
          </w:tcPr>
          <w:p w14:paraId="63CA1609"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D58DE" w:rsidRPr="00970FF8" w14:paraId="30349978" w14:textId="77777777" w:rsidTr="00BC4866">
        <w:trPr>
          <w:trHeight w:val="300"/>
        </w:trPr>
        <w:tc>
          <w:tcPr>
            <w:tcW w:w="1205" w:type="pct"/>
            <w:tcBorders>
              <w:top w:val="nil"/>
              <w:left w:val="nil"/>
              <w:bottom w:val="nil"/>
              <w:right w:val="nil"/>
            </w:tcBorders>
            <w:shd w:val="clear" w:color="auto" w:fill="auto"/>
            <w:noWrap/>
            <w:vAlign w:val="center"/>
            <w:hideMark/>
          </w:tcPr>
          <w:p w14:paraId="00CBCFD0"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21</w:t>
            </w:r>
          </w:p>
        </w:tc>
        <w:tc>
          <w:tcPr>
            <w:tcW w:w="794" w:type="pct"/>
            <w:tcBorders>
              <w:top w:val="nil"/>
              <w:left w:val="nil"/>
              <w:bottom w:val="nil"/>
              <w:right w:val="nil"/>
            </w:tcBorders>
            <w:shd w:val="clear" w:color="auto" w:fill="auto"/>
            <w:noWrap/>
            <w:vAlign w:val="bottom"/>
            <w:hideMark/>
          </w:tcPr>
          <w:p w14:paraId="25F016FC"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06AE92C6"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0.73</w:t>
            </w:r>
          </w:p>
        </w:tc>
        <w:tc>
          <w:tcPr>
            <w:tcW w:w="520" w:type="pct"/>
            <w:tcBorders>
              <w:top w:val="nil"/>
              <w:left w:val="nil"/>
              <w:bottom w:val="nil"/>
              <w:right w:val="nil"/>
            </w:tcBorders>
            <w:shd w:val="clear" w:color="auto" w:fill="auto"/>
            <w:noWrap/>
            <w:vAlign w:val="bottom"/>
            <w:hideMark/>
          </w:tcPr>
          <w:p w14:paraId="72417102"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0.88</w:t>
            </w:r>
          </w:p>
        </w:tc>
        <w:tc>
          <w:tcPr>
            <w:tcW w:w="524" w:type="pct"/>
            <w:tcBorders>
              <w:top w:val="nil"/>
              <w:left w:val="nil"/>
              <w:bottom w:val="nil"/>
              <w:right w:val="nil"/>
            </w:tcBorders>
            <w:shd w:val="clear" w:color="auto" w:fill="auto"/>
            <w:noWrap/>
            <w:vAlign w:val="bottom"/>
            <w:hideMark/>
          </w:tcPr>
          <w:p w14:paraId="53994F53"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3B851378"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0.73</w:t>
            </w:r>
          </w:p>
        </w:tc>
        <w:tc>
          <w:tcPr>
            <w:tcW w:w="520" w:type="pct"/>
            <w:tcBorders>
              <w:top w:val="nil"/>
              <w:left w:val="nil"/>
              <w:bottom w:val="nil"/>
              <w:right w:val="nil"/>
            </w:tcBorders>
            <w:shd w:val="clear" w:color="auto" w:fill="auto"/>
            <w:noWrap/>
            <w:vAlign w:val="bottom"/>
            <w:hideMark/>
          </w:tcPr>
          <w:p w14:paraId="7B48C725"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0.89</w:t>
            </w:r>
          </w:p>
        </w:tc>
        <w:tc>
          <w:tcPr>
            <w:tcW w:w="431" w:type="pct"/>
            <w:tcBorders>
              <w:top w:val="nil"/>
              <w:left w:val="nil"/>
              <w:bottom w:val="nil"/>
              <w:right w:val="nil"/>
            </w:tcBorders>
            <w:shd w:val="clear" w:color="auto" w:fill="auto"/>
            <w:noWrap/>
            <w:vAlign w:val="bottom"/>
            <w:hideMark/>
          </w:tcPr>
          <w:p w14:paraId="320CCD81"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D58DE" w:rsidRPr="00970FF8" w14:paraId="6C626598" w14:textId="77777777" w:rsidTr="00BC4866">
        <w:trPr>
          <w:trHeight w:val="315"/>
        </w:trPr>
        <w:tc>
          <w:tcPr>
            <w:tcW w:w="1205" w:type="pct"/>
            <w:tcBorders>
              <w:top w:val="nil"/>
              <w:left w:val="nil"/>
              <w:bottom w:val="nil"/>
              <w:right w:val="nil"/>
            </w:tcBorders>
            <w:shd w:val="clear" w:color="auto" w:fill="auto"/>
            <w:noWrap/>
            <w:vAlign w:val="center"/>
            <w:hideMark/>
          </w:tcPr>
          <w:p w14:paraId="6CF04EA2" w14:textId="77777777" w:rsidR="004D58DE" w:rsidRPr="00970FF8" w:rsidRDefault="004D58DE" w:rsidP="00BC4866">
            <w:pPr>
              <w:spacing w:line="48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24</w:t>
            </w:r>
          </w:p>
        </w:tc>
        <w:tc>
          <w:tcPr>
            <w:tcW w:w="794" w:type="pct"/>
            <w:tcBorders>
              <w:top w:val="nil"/>
              <w:left w:val="nil"/>
              <w:bottom w:val="nil"/>
              <w:right w:val="nil"/>
            </w:tcBorders>
            <w:shd w:val="clear" w:color="auto" w:fill="auto"/>
            <w:noWrap/>
            <w:vAlign w:val="bottom"/>
            <w:hideMark/>
          </w:tcPr>
          <w:p w14:paraId="5A0585FA"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20F19BAB"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0.72</w:t>
            </w:r>
          </w:p>
        </w:tc>
        <w:tc>
          <w:tcPr>
            <w:tcW w:w="520" w:type="pct"/>
            <w:tcBorders>
              <w:top w:val="nil"/>
              <w:left w:val="nil"/>
              <w:bottom w:val="nil"/>
              <w:right w:val="nil"/>
            </w:tcBorders>
            <w:shd w:val="clear" w:color="auto" w:fill="auto"/>
            <w:noWrap/>
            <w:vAlign w:val="bottom"/>
            <w:hideMark/>
          </w:tcPr>
          <w:p w14:paraId="6FEDAC69"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0.89</w:t>
            </w:r>
          </w:p>
        </w:tc>
        <w:tc>
          <w:tcPr>
            <w:tcW w:w="524" w:type="pct"/>
            <w:tcBorders>
              <w:top w:val="nil"/>
              <w:left w:val="nil"/>
              <w:bottom w:val="nil"/>
              <w:right w:val="nil"/>
            </w:tcBorders>
            <w:shd w:val="clear" w:color="auto" w:fill="auto"/>
            <w:noWrap/>
            <w:vAlign w:val="bottom"/>
            <w:hideMark/>
          </w:tcPr>
          <w:p w14:paraId="0BFC2851"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63A35BC1"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0.71</w:t>
            </w:r>
          </w:p>
        </w:tc>
        <w:tc>
          <w:tcPr>
            <w:tcW w:w="520" w:type="pct"/>
            <w:tcBorders>
              <w:top w:val="nil"/>
              <w:left w:val="nil"/>
              <w:bottom w:val="nil"/>
              <w:right w:val="nil"/>
            </w:tcBorders>
            <w:shd w:val="clear" w:color="auto" w:fill="auto"/>
            <w:noWrap/>
            <w:vAlign w:val="bottom"/>
            <w:hideMark/>
          </w:tcPr>
          <w:p w14:paraId="0D03DB06" w14:textId="77777777" w:rsidR="004D58DE" w:rsidRPr="00970FF8" w:rsidRDefault="004D58DE" w:rsidP="00BC4866">
            <w:pPr>
              <w:spacing w:line="480" w:lineRule="auto"/>
              <w:jc w:val="center"/>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0.99</w:t>
            </w:r>
          </w:p>
        </w:tc>
        <w:tc>
          <w:tcPr>
            <w:tcW w:w="431" w:type="pct"/>
            <w:tcBorders>
              <w:top w:val="nil"/>
              <w:left w:val="nil"/>
              <w:bottom w:val="nil"/>
              <w:right w:val="nil"/>
            </w:tcBorders>
            <w:shd w:val="clear" w:color="auto" w:fill="auto"/>
            <w:noWrap/>
            <w:vAlign w:val="bottom"/>
            <w:hideMark/>
          </w:tcPr>
          <w:p w14:paraId="67F63BD6" w14:textId="77777777" w:rsidR="004D58DE" w:rsidRPr="00970FF8" w:rsidRDefault="004D58DE" w:rsidP="00BC4866">
            <w:pPr>
              <w:spacing w:line="48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D58DE" w:rsidRPr="00970FF8" w14:paraId="5C877ADD" w14:textId="77777777" w:rsidTr="00BC4866">
        <w:trPr>
          <w:trHeight w:val="315"/>
        </w:trPr>
        <w:tc>
          <w:tcPr>
            <w:tcW w:w="5000" w:type="pct"/>
            <w:gridSpan w:val="8"/>
            <w:tcBorders>
              <w:top w:val="double" w:sz="6" w:space="0" w:color="auto"/>
              <w:left w:val="nil"/>
              <w:bottom w:val="nil"/>
              <w:right w:val="nil"/>
            </w:tcBorders>
            <w:shd w:val="clear" w:color="auto" w:fill="auto"/>
            <w:noWrap/>
            <w:vAlign w:val="center"/>
            <w:hideMark/>
          </w:tcPr>
          <w:p w14:paraId="15E064CB" w14:textId="77777777" w:rsidR="004D58DE" w:rsidRPr="00970FF8" w:rsidRDefault="004D58DE" w:rsidP="00BC4866">
            <w:pPr>
              <w:spacing w:line="480" w:lineRule="auto"/>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 p&lt;0.001, NS: not significant</w:t>
            </w:r>
          </w:p>
        </w:tc>
      </w:tr>
      <w:tr w:rsidR="004D58DE" w:rsidRPr="00970FF8" w14:paraId="00D44A7B" w14:textId="77777777" w:rsidTr="00BC4866">
        <w:trPr>
          <w:trHeight w:val="300"/>
        </w:trPr>
        <w:tc>
          <w:tcPr>
            <w:tcW w:w="5000" w:type="pct"/>
            <w:gridSpan w:val="8"/>
            <w:tcBorders>
              <w:top w:val="nil"/>
              <w:left w:val="nil"/>
              <w:bottom w:val="nil"/>
              <w:right w:val="nil"/>
            </w:tcBorders>
            <w:shd w:val="clear" w:color="auto" w:fill="auto"/>
            <w:noWrap/>
            <w:vAlign w:val="center"/>
            <w:hideMark/>
          </w:tcPr>
          <w:p w14:paraId="54815630" w14:textId="77777777" w:rsidR="004D58DE" w:rsidRPr="00970FF8" w:rsidRDefault="004D58DE" w:rsidP="00BC4866">
            <w:pPr>
              <w:spacing w:line="480" w:lineRule="auto"/>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AUC: area under receiver operator curve</w:t>
            </w:r>
          </w:p>
        </w:tc>
      </w:tr>
      <w:tr w:rsidR="004D58DE" w:rsidRPr="00970FF8" w14:paraId="29FB1EE0" w14:textId="77777777" w:rsidTr="00BC4866">
        <w:trPr>
          <w:trHeight w:val="300"/>
        </w:trPr>
        <w:tc>
          <w:tcPr>
            <w:tcW w:w="5000" w:type="pct"/>
            <w:gridSpan w:val="8"/>
            <w:tcBorders>
              <w:top w:val="nil"/>
              <w:left w:val="nil"/>
              <w:bottom w:val="nil"/>
              <w:right w:val="nil"/>
            </w:tcBorders>
            <w:shd w:val="clear" w:color="auto" w:fill="auto"/>
            <w:noWrap/>
            <w:vAlign w:val="center"/>
            <w:hideMark/>
          </w:tcPr>
          <w:p w14:paraId="6B39F865" w14:textId="77777777" w:rsidR="004D58DE" w:rsidRPr="00970FF8" w:rsidRDefault="004D58DE" w:rsidP="00BC4866">
            <w:pPr>
              <w:spacing w:line="480" w:lineRule="auto"/>
              <w:rPr>
                <w:rFonts w:ascii="Calibri Light" w:eastAsia="Times New Roman" w:hAnsi="Calibri Light" w:cs="Calibri Light"/>
                <w:color w:val="000000"/>
                <w:sz w:val="20"/>
                <w:szCs w:val="20"/>
                <w:lang w:val="en-US"/>
              </w:rPr>
            </w:pPr>
            <w:r w:rsidRPr="00970FF8">
              <w:rPr>
                <w:rFonts w:ascii="Calibri Light" w:eastAsia="Times New Roman" w:hAnsi="Calibri Light" w:cs="Calibri Light"/>
                <w:color w:val="000000"/>
                <w:sz w:val="20"/>
                <w:szCs w:val="20"/>
                <w:lang w:val="en-US"/>
              </w:rPr>
              <w:t>JM: joint model, MELD: model for end-stage liver disease score</w:t>
            </w:r>
          </w:p>
        </w:tc>
      </w:tr>
    </w:tbl>
    <w:p w14:paraId="152537A8" w14:textId="148963D7" w:rsidR="004D58DE" w:rsidRPr="004D58DE" w:rsidRDefault="004D58DE">
      <w:pPr>
        <w:rPr>
          <w:rFonts w:asciiTheme="majorHAnsi" w:eastAsiaTheme="majorEastAsia" w:hAnsiTheme="majorHAnsi" w:cstheme="majorBidi"/>
          <w:color w:val="365F91" w:themeColor="accent1" w:themeShade="BF"/>
          <w:sz w:val="32"/>
          <w:szCs w:val="32"/>
          <w:lang w:val="en-US"/>
        </w:rPr>
      </w:pPr>
      <w:r>
        <w:br w:type="page"/>
      </w:r>
    </w:p>
    <w:p w14:paraId="724A7D09" w14:textId="3043C102" w:rsidR="008D2EF3" w:rsidRPr="0044069D" w:rsidRDefault="00DA5047" w:rsidP="004738BC">
      <w:pPr>
        <w:pStyle w:val="Heading1"/>
      </w:pPr>
      <w:bookmarkStart w:id="2" w:name="_Toc73363968"/>
      <w:r>
        <w:lastRenderedPageBreak/>
        <w:t>T</w:t>
      </w:r>
      <w:r w:rsidR="008D2EF3" w:rsidRPr="0044069D">
        <w:t xml:space="preserve">able </w:t>
      </w:r>
      <w:r>
        <w:t>S</w:t>
      </w:r>
      <w:r w:rsidR="007F56C6">
        <w:t>2</w:t>
      </w:r>
      <w:r w:rsidR="004738BC">
        <w:t xml:space="preserve">: </w:t>
      </w:r>
      <w:r w:rsidR="00246819">
        <w:t>Brier scores (prediction errors) for the MELDN</w:t>
      </w:r>
      <w:r w:rsidR="00065ACC">
        <w:t>a</w:t>
      </w:r>
      <w:r w:rsidR="00246819">
        <w:t>-JM and MELD-Na</w:t>
      </w:r>
      <w:bookmarkEnd w:id="2"/>
    </w:p>
    <w:p w14:paraId="2EABAEEB" w14:textId="77777777" w:rsidR="004E48E3" w:rsidRPr="0044069D" w:rsidRDefault="004E48E3" w:rsidP="008D2EF3">
      <w:pPr>
        <w:rPr>
          <w:rFonts w:ascii="Calibri Light" w:hAnsi="Calibri Light" w:cs="Calibri Light"/>
          <w:lang w:val="en-US"/>
        </w:rPr>
      </w:pPr>
    </w:p>
    <w:p w14:paraId="6E54536B" w14:textId="77777777" w:rsidR="002C60B9" w:rsidRPr="0044069D" w:rsidRDefault="002C60B9">
      <w:pPr>
        <w:rPr>
          <w:rFonts w:ascii="Calibri Light" w:hAnsi="Calibri Light" w:cs="Calibri Light"/>
          <w:lang w:val="en-US"/>
        </w:rPr>
      </w:pPr>
    </w:p>
    <w:tbl>
      <w:tblPr>
        <w:tblW w:w="5000" w:type="pct"/>
        <w:tblLook w:val="04A0" w:firstRow="1" w:lastRow="0" w:firstColumn="1" w:lastColumn="0" w:noHBand="0" w:noVBand="1"/>
      </w:tblPr>
      <w:tblGrid>
        <w:gridCol w:w="2060"/>
        <w:gridCol w:w="1772"/>
        <w:gridCol w:w="810"/>
        <w:gridCol w:w="848"/>
        <w:gridCol w:w="1342"/>
        <w:gridCol w:w="810"/>
        <w:gridCol w:w="848"/>
        <w:gridCol w:w="530"/>
      </w:tblGrid>
      <w:tr w:rsidR="00246819" w:rsidRPr="00246819" w14:paraId="65B94E80" w14:textId="77777777" w:rsidTr="00246819">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226DB4AE" w14:textId="4A377AA0"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 xml:space="preserve">90-day mortality </w:t>
            </w:r>
            <w:proofErr w:type="spellStart"/>
            <w:r w:rsidRPr="00246819">
              <w:rPr>
                <w:rFonts w:ascii="Calibri Light" w:eastAsia="Times New Roman" w:hAnsi="Calibri Light" w:cs="Calibri Light"/>
                <w:color w:val="000000"/>
                <w:sz w:val="22"/>
                <w:szCs w:val="22"/>
                <w:lang w:val="en-US"/>
              </w:rPr>
              <w:t>mortality</w:t>
            </w:r>
            <w:proofErr w:type="spellEnd"/>
            <w:r w:rsidRPr="00246819">
              <w:rPr>
                <w:rFonts w:ascii="Calibri Light" w:eastAsia="Times New Roman" w:hAnsi="Calibri Light" w:cs="Calibri Light"/>
                <w:color w:val="000000"/>
                <w:sz w:val="22"/>
                <w:szCs w:val="22"/>
                <w:lang w:val="en-US"/>
              </w:rPr>
              <w:t xml:space="preserve"> prediction </w:t>
            </w:r>
            <w:proofErr w:type="spellStart"/>
            <w:r w:rsidRPr="00246819">
              <w:rPr>
                <w:rFonts w:ascii="Calibri Light" w:eastAsia="Times New Roman" w:hAnsi="Calibri Light" w:cs="Calibri Light"/>
                <w:color w:val="000000"/>
                <w:sz w:val="22"/>
                <w:szCs w:val="22"/>
                <w:lang w:val="en-US"/>
              </w:rPr>
              <w:t>prediction</w:t>
            </w:r>
            <w:proofErr w:type="spellEnd"/>
            <w:r w:rsidRPr="00246819">
              <w:rPr>
                <w:rFonts w:ascii="Calibri Light" w:eastAsia="Times New Roman" w:hAnsi="Calibri Light" w:cs="Calibri Light"/>
                <w:color w:val="000000"/>
                <w:sz w:val="22"/>
                <w:szCs w:val="22"/>
                <w:lang w:val="en-US"/>
              </w:rPr>
              <w:t xml:space="preserve"> errors of the MELDN</w:t>
            </w:r>
            <w:r w:rsidR="00065ACC">
              <w:rPr>
                <w:rFonts w:ascii="Calibri Light" w:eastAsia="Times New Roman" w:hAnsi="Calibri Light" w:cs="Calibri Light"/>
                <w:color w:val="000000"/>
                <w:sz w:val="22"/>
                <w:szCs w:val="22"/>
                <w:lang w:val="en-US"/>
              </w:rPr>
              <w:t>a</w:t>
            </w:r>
            <w:r w:rsidRPr="00246819">
              <w:rPr>
                <w:rFonts w:ascii="Calibri Light" w:eastAsia="Times New Roman" w:hAnsi="Calibri Light" w:cs="Calibri Light"/>
                <w:color w:val="000000"/>
                <w:sz w:val="22"/>
                <w:szCs w:val="22"/>
                <w:lang w:val="en-US"/>
              </w:rPr>
              <w:t>-JM versus the MELD-Na, at baseline and during waiting list follow-up</w:t>
            </w:r>
          </w:p>
        </w:tc>
      </w:tr>
      <w:tr w:rsidR="00246819" w:rsidRPr="00246819" w14:paraId="48D877DC" w14:textId="77777777" w:rsidTr="00A033F1">
        <w:trPr>
          <w:trHeight w:val="315"/>
        </w:trPr>
        <w:tc>
          <w:tcPr>
            <w:tcW w:w="1142" w:type="pct"/>
            <w:tcBorders>
              <w:top w:val="nil"/>
              <w:left w:val="nil"/>
              <w:bottom w:val="nil"/>
              <w:right w:val="nil"/>
            </w:tcBorders>
            <w:shd w:val="clear" w:color="auto" w:fill="auto"/>
            <w:noWrap/>
            <w:vAlign w:val="center"/>
            <w:hideMark/>
          </w:tcPr>
          <w:p w14:paraId="110575CB"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Time (months)</w:t>
            </w:r>
          </w:p>
        </w:tc>
        <w:tc>
          <w:tcPr>
            <w:tcW w:w="982" w:type="pct"/>
            <w:tcBorders>
              <w:top w:val="nil"/>
              <w:left w:val="nil"/>
              <w:bottom w:val="single" w:sz="8" w:space="0" w:color="auto"/>
              <w:right w:val="nil"/>
            </w:tcBorders>
            <w:shd w:val="clear" w:color="auto" w:fill="auto"/>
            <w:noWrap/>
            <w:vAlign w:val="center"/>
            <w:hideMark/>
          </w:tcPr>
          <w:p w14:paraId="1984B8CD" w14:textId="316270EF" w:rsidR="00246819" w:rsidRPr="00246819" w:rsidRDefault="00246819" w:rsidP="00246819">
            <w:pPr>
              <w:spacing w:line="480" w:lineRule="auto"/>
              <w:jc w:val="center"/>
              <w:rPr>
                <w:rFonts w:ascii="Calibri Light" w:eastAsia="Times New Roman" w:hAnsi="Calibri Light" w:cs="Calibri Light"/>
                <w:b/>
                <w:bCs/>
                <w:color w:val="000000"/>
                <w:sz w:val="22"/>
                <w:szCs w:val="22"/>
                <w:lang w:val="en-US"/>
              </w:rPr>
            </w:pPr>
            <w:r w:rsidRPr="00246819">
              <w:rPr>
                <w:rFonts w:ascii="Calibri Light" w:eastAsia="Times New Roman" w:hAnsi="Calibri Light" w:cs="Calibri Light"/>
                <w:b/>
                <w:bCs/>
                <w:color w:val="000000"/>
                <w:sz w:val="22"/>
                <w:szCs w:val="22"/>
                <w:lang w:val="en-US"/>
              </w:rPr>
              <w:t>MELDN</w:t>
            </w:r>
            <w:r w:rsidR="00065ACC">
              <w:rPr>
                <w:rFonts w:ascii="Calibri Light" w:eastAsia="Times New Roman" w:hAnsi="Calibri Light" w:cs="Calibri Light"/>
                <w:b/>
                <w:bCs/>
                <w:color w:val="000000"/>
                <w:sz w:val="22"/>
                <w:szCs w:val="22"/>
                <w:lang w:val="en-US"/>
              </w:rPr>
              <w:t>a</w:t>
            </w:r>
            <w:r w:rsidRPr="00246819">
              <w:rPr>
                <w:rFonts w:ascii="Calibri Light" w:eastAsia="Times New Roman" w:hAnsi="Calibri Light" w:cs="Calibri Light"/>
                <w:b/>
                <w:bCs/>
                <w:color w:val="000000"/>
                <w:sz w:val="22"/>
                <w:szCs w:val="22"/>
                <w:lang w:val="en-US"/>
              </w:rPr>
              <w:t>-JM</w:t>
            </w:r>
          </w:p>
        </w:tc>
        <w:tc>
          <w:tcPr>
            <w:tcW w:w="449" w:type="pct"/>
            <w:tcBorders>
              <w:top w:val="nil"/>
              <w:left w:val="nil"/>
              <w:bottom w:val="single" w:sz="8" w:space="0" w:color="auto"/>
              <w:right w:val="nil"/>
            </w:tcBorders>
            <w:shd w:val="clear" w:color="auto" w:fill="auto"/>
            <w:noWrap/>
            <w:vAlign w:val="center"/>
            <w:hideMark/>
          </w:tcPr>
          <w:p w14:paraId="13B251F7"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low95</w:t>
            </w:r>
          </w:p>
        </w:tc>
        <w:tc>
          <w:tcPr>
            <w:tcW w:w="470" w:type="pct"/>
            <w:tcBorders>
              <w:top w:val="nil"/>
              <w:left w:val="nil"/>
              <w:bottom w:val="single" w:sz="8" w:space="0" w:color="auto"/>
              <w:right w:val="nil"/>
            </w:tcBorders>
            <w:shd w:val="clear" w:color="auto" w:fill="auto"/>
            <w:noWrap/>
            <w:vAlign w:val="center"/>
            <w:hideMark/>
          </w:tcPr>
          <w:p w14:paraId="3AFF1AC4"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upp95</w:t>
            </w:r>
          </w:p>
        </w:tc>
        <w:tc>
          <w:tcPr>
            <w:tcW w:w="744" w:type="pct"/>
            <w:tcBorders>
              <w:top w:val="nil"/>
              <w:left w:val="nil"/>
              <w:bottom w:val="single" w:sz="8" w:space="0" w:color="auto"/>
              <w:right w:val="nil"/>
            </w:tcBorders>
            <w:shd w:val="clear" w:color="auto" w:fill="auto"/>
            <w:noWrap/>
            <w:vAlign w:val="center"/>
            <w:hideMark/>
          </w:tcPr>
          <w:p w14:paraId="67B2A738" w14:textId="77777777" w:rsidR="00246819" w:rsidRPr="00246819" w:rsidRDefault="00246819" w:rsidP="00246819">
            <w:pPr>
              <w:spacing w:line="480" w:lineRule="auto"/>
              <w:jc w:val="center"/>
              <w:rPr>
                <w:rFonts w:ascii="Calibri Light" w:eastAsia="Times New Roman" w:hAnsi="Calibri Light" w:cs="Calibri Light"/>
                <w:b/>
                <w:bCs/>
                <w:color w:val="000000"/>
                <w:sz w:val="22"/>
                <w:szCs w:val="22"/>
                <w:lang w:val="en-US"/>
              </w:rPr>
            </w:pPr>
            <w:r w:rsidRPr="00246819">
              <w:rPr>
                <w:rFonts w:ascii="Calibri Light" w:eastAsia="Times New Roman" w:hAnsi="Calibri Light" w:cs="Calibri Light"/>
                <w:b/>
                <w:bCs/>
                <w:color w:val="000000"/>
                <w:sz w:val="22"/>
                <w:szCs w:val="22"/>
                <w:lang w:val="en-US"/>
              </w:rPr>
              <w:t>MELD-Na</w:t>
            </w:r>
          </w:p>
        </w:tc>
        <w:tc>
          <w:tcPr>
            <w:tcW w:w="449" w:type="pct"/>
            <w:tcBorders>
              <w:top w:val="nil"/>
              <w:left w:val="nil"/>
              <w:bottom w:val="single" w:sz="8" w:space="0" w:color="auto"/>
              <w:right w:val="nil"/>
            </w:tcBorders>
            <w:shd w:val="clear" w:color="auto" w:fill="auto"/>
            <w:noWrap/>
            <w:vAlign w:val="center"/>
            <w:hideMark/>
          </w:tcPr>
          <w:p w14:paraId="4BC5FD43"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low95</w:t>
            </w:r>
          </w:p>
        </w:tc>
        <w:tc>
          <w:tcPr>
            <w:tcW w:w="470" w:type="pct"/>
            <w:tcBorders>
              <w:top w:val="nil"/>
              <w:left w:val="nil"/>
              <w:bottom w:val="single" w:sz="8" w:space="0" w:color="auto"/>
              <w:right w:val="nil"/>
            </w:tcBorders>
            <w:shd w:val="clear" w:color="auto" w:fill="auto"/>
            <w:noWrap/>
            <w:vAlign w:val="center"/>
            <w:hideMark/>
          </w:tcPr>
          <w:p w14:paraId="0591DF17"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upp95</w:t>
            </w:r>
          </w:p>
        </w:tc>
        <w:tc>
          <w:tcPr>
            <w:tcW w:w="293" w:type="pct"/>
            <w:tcBorders>
              <w:top w:val="nil"/>
              <w:left w:val="nil"/>
              <w:bottom w:val="single" w:sz="8" w:space="0" w:color="auto"/>
              <w:right w:val="nil"/>
            </w:tcBorders>
            <w:shd w:val="clear" w:color="auto" w:fill="auto"/>
            <w:noWrap/>
            <w:vAlign w:val="center"/>
            <w:hideMark/>
          </w:tcPr>
          <w:p w14:paraId="4828307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p</w:t>
            </w:r>
          </w:p>
        </w:tc>
      </w:tr>
      <w:tr w:rsidR="00A033F1" w:rsidRPr="00246819" w14:paraId="33CBAFD4" w14:textId="77777777" w:rsidTr="00A033F1">
        <w:trPr>
          <w:trHeight w:val="300"/>
        </w:trPr>
        <w:tc>
          <w:tcPr>
            <w:tcW w:w="1142" w:type="pct"/>
            <w:tcBorders>
              <w:top w:val="nil"/>
              <w:left w:val="nil"/>
              <w:bottom w:val="nil"/>
              <w:right w:val="nil"/>
            </w:tcBorders>
            <w:shd w:val="clear" w:color="auto" w:fill="auto"/>
            <w:noWrap/>
            <w:vAlign w:val="center"/>
            <w:hideMark/>
          </w:tcPr>
          <w:p w14:paraId="337B0DF6"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w:t>
            </w:r>
          </w:p>
        </w:tc>
        <w:tc>
          <w:tcPr>
            <w:tcW w:w="982" w:type="pct"/>
            <w:tcBorders>
              <w:top w:val="nil"/>
              <w:left w:val="nil"/>
              <w:bottom w:val="nil"/>
              <w:right w:val="nil"/>
            </w:tcBorders>
            <w:shd w:val="clear" w:color="auto" w:fill="auto"/>
            <w:noWrap/>
            <w:vAlign w:val="bottom"/>
            <w:hideMark/>
          </w:tcPr>
          <w:p w14:paraId="12D36472"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0.059</w:t>
            </w:r>
          </w:p>
        </w:tc>
        <w:tc>
          <w:tcPr>
            <w:tcW w:w="449" w:type="pct"/>
            <w:tcBorders>
              <w:top w:val="nil"/>
              <w:left w:val="nil"/>
              <w:bottom w:val="nil"/>
              <w:right w:val="nil"/>
            </w:tcBorders>
            <w:shd w:val="clear" w:color="auto" w:fill="auto"/>
            <w:noWrap/>
            <w:vAlign w:val="bottom"/>
            <w:hideMark/>
          </w:tcPr>
          <w:p w14:paraId="52C1273B"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0.000</w:t>
            </w:r>
          </w:p>
        </w:tc>
        <w:tc>
          <w:tcPr>
            <w:tcW w:w="470" w:type="pct"/>
            <w:tcBorders>
              <w:top w:val="nil"/>
              <w:left w:val="nil"/>
              <w:bottom w:val="nil"/>
              <w:right w:val="nil"/>
            </w:tcBorders>
            <w:shd w:val="clear" w:color="auto" w:fill="auto"/>
            <w:noWrap/>
            <w:vAlign w:val="bottom"/>
            <w:hideMark/>
          </w:tcPr>
          <w:p w14:paraId="570AD6A7"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0.268</w:t>
            </w:r>
          </w:p>
        </w:tc>
        <w:tc>
          <w:tcPr>
            <w:tcW w:w="744" w:type="pct"/>
            <w:tcBorders>
              <w:top w:val="nil"/>
              <w:left w:val="nil"/>
              <w:bottom w:val="nil"/>
              <w:right w:val="nil"/>
            </w:tcBorders>
            <w:shd w:val="clear" w:color="auto" w:fill="auto"/>
            <w:noWrap/>
            <w:vAlign w:val="bottom"/>
            <w:hideMark/>
          </w:tcPr>
          <w:p w14:paraId="55D9A4CD" w14:textId="7928AAF0"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0.082</w:t>
            </w:r>
          </w:p>
        </w:tc>
        <w:tc>
          <w:tcPr>
            <w:tcW w:w="449" w:type="pct"/>
            <w:tcBorders>
              <w:top w:val="nil"/>
              <w:left w:val="nil"/>
              <w:bottom w:val="nil"/>
              <w:right w:val="nil"/>
            </w:tcBorders>
            <w:shd w:val="clear" w:color="auto" w:fill="auto"/>
            <w:noWrap/>
            <w:vAlign w:val="bottom"/>
            <w:hideMark/>
          </w:tcPr>
          <w:p w14:paraId="1994280A" w14:textId="3B7814AA"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0.000</w:t>
            </w:r>
          </w:p>
        </w:tc>
        <w:tc>
          <w:tcPr>
            <w:tcW w:w="470" w:type="pct"/>
            <w:tcBorders>
              <w:top w:val="nil"/>
              <w:left w:val="nil"/>
              <w:bottom w:val="nil"/>
              <w:right w:val="nil"/>
            </w:tcBorders>
            <w:shd w:val="clear" w:color="auto" w:fill="auto"/>
            <w:noWrap/>
            <w:vAlign w:val="bottom"/>
            <w:hideMark/>
          </w:tcPr>
          <w:p w14:paraId="63D0B9C2" w14:textId="6B28C8DE"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0.322</w:t>
            </w:r>
          </w:p>
        </w:tc>
        <w:tc>
          <w:tcPr>
            <w:tcW w:w="293" w:type="pct"/>
            <w:tcBorders>
              <w:top w:val="nil"/>
              <w:left w:val="nil"/>
              <w:bottom w:val="nil"/>
              <w:right w:val="nil"/>
            </w:tcBorders>
            <w:shd w:val="clear" w:color="auto" w:fill="auto"/>
            <w:noWrap/>
            <w:vAlign w:val="bottom"/>
            <w:hideMark/>
          </w:tcPr>
          <w:p w14:paraId="5973352C"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18BAFAC4" w14:textId="77777777" w:rsidTr="00A033F1">
        <w:trPr>
          <w:trHeight w:val="300"/>
        </w:trPr>
        <w:tc>
          <w:tcPr>
            <w:tcW w:w="1142" w:type="pct"/>
            <w:tcBorders>
              <w:top w:val="nil"/>
              <w:left w:val="nil"/>
              <w:bottom w:val="nil"/>
              <w:right w:val="nil"/>
            </w:tcBorders>
            <w:shd w:val="clear" w:color="auto" w:fill="auto"/>
            <w:noWrap/>
            <w:vAlign w:val="center"/>
            <w:hideMark/>
          </w:tcPr>
          <w:p w14:paraId="28251F80"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3</w:t>
            </w:r>
          </w:p>
        </w:tc>
        <w:tc>
          <w:tcPr>
            <w:tcW w:w="982" w:type="pct"/>
            <w:tcBorders>
              <w:top w:val="nil"/>
              <w:left w:val="nil"/>
              <w:bottom w:val="nil"/>
              <w:right w:val="nil"/>
            </w:tcBorders>
            <w:shd w:val="clear" w:color="auto" w:fill="auto"/>
            <w:noWrap/>
            <w:vAlign w:val="bottom"/>
            <w:hideMark/>
          </w:tcPr>
          <w:p w14:paraId="33362FEB"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0.056</w:t>
            </w:r>
          </w:p>
        </w:tc>
        <w:tc>
          <w:tcPr>
            <w:tcW w:w="449" w:type="pct"/>
            <w:tcBorders>
              <w:top w:val="nil"/>
              <w:left w:val="nil"/>
              <w:bottom w:val="nil"/>
              <w:right w:val="nil"/>
            </w:tcBorders>
            <w:shd w:val="clear" w:color="auto" w:fill="auto"/>
            <w:noWrap/>
            <w:vAlign w:val="bottom"/>
            <w:hideMark/>
          </w:tcPr>
          <w:p w14:paraId="40D9099C"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0.032</w:t>
            </w:r>
          </w:p>
        </w:tc>
        <w:tc>
          <w:tcPr>
            <w:tcW w:w="470" w:type="pct"/>
            <w:tcBorders>
              <w:top w:val="nil"/>
              <w:left w:val="nil"/>
              <w:bottom w:val="nil"/>
              <w:right w:val="nil"/>
            </w:tcBorders>
            <w:shd w:val="clear" w:color="auto" w:fill="auto"/>
            <w:noWrap/>
            <w:vAlign w:val="bottom"/>
            <w:hideMark/>
          </w:tcPr>
          <w:p w14:paraId="61528B33"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0.081</w:t>
            </w:r>
          </w:p>
        </w:tc>
        <w:tc>
          <w:tcPr>
            <w:tcW w:w="744" w:type="pct"/>
            <w:tcBorders>
              <w:top w:val="nil"/>
              <w:left w:val="nil"/>
              <w:bottom w:val="nil"/>
              <w:right w:val="nil"/>
            </w:tcBorders>
            <w:shd w:val="clear" w:color="auto" w:fill="auto"/>
            <w:noWrap/>
            <w:vAlign w:val="bottom"/>
            <w:hideMark/>
          </w:tcPr>
          <w:p w14:paraId="36B30216" w14:textId="4ABC52AD"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0.065</w:t>
            </w:r>
          </w:p>
        </w:tc>
        <w:tc>
          <w:tcPr>
            <w:tcW w:w="449" w:type="pct"/>
            <w:tcBorders>
              <w:top w:val="nil"/>
              <w:left w:val="nil"/>
              <w:bottom w:val="nil"/>
              <w:right w:val="nil"/>
            </w:tcBorders>
            <w:shd w:val="clear" w:color="auto" w:fill="auto"/>
            <w:noWrap/>
            <w:vAlign w:val="bottom"/>
            <w:hideMark/>
          </w:tcPr>
          <w:p w14:paraId="0C63E8AD" w14:textId="1E102139"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0.052</w:t>
            </w:r>
          </w:p>
        </w:tc>
        <w:tc>
          <w:tcPr>
            <w:tcW w:w="470" w:type="pct"/>
            <w:tcBorders>
              <w:top w:val="nil"/>
              <w:left w:val="nil"/>
              <w:bottom w:val="nil"/>
              <w:right w:val="nil"/>
            </w:tcBorders>
            <w:shd w:val="clear" w:color="auto" w:fill="auto"/>
            <w:noWrap/>
            <w:vAlign w:val="bottom"/>
            <w:hideMark/>
          </w:tcPr>
          <w:p w14:paraId="6FE1F0CA" w14:textId="3EDA7FA5"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0.076</w:t>
            </w:r>
          </w:p>
        </w:tc>
        <w:tc>
          <w:tcPr>
            <w:tcW w:w="293" w:type="pct"/>
            <w:tcBorders>
              <w:top w:val="nil"/>
              <w:left w:val="nil"/>
              <w:bottom w:val="nil"/>
              <w:right w:val="nil"/>
            </w:tcBorders>
            <w:shd w:val="clear" w:color="auto" w:fill="auto"/>
            <w:noWrap/>
            <w:vAlign w:val="bottom"/>
            <w:hideMark/>
          </w:tcPr>
          <w:p w14:paraId="49DF5B36"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0E3951AD" w14:textId="77777777" w:rsidTr="00A033F1">
        <w:trPr>
          <w:trHeight w:val="300"/>
        </w:trPr>
        <w:tc>
          <w:tcPr>
            <w:tcW w:w="1142" w:type="pct"/>
            <w:tcBorders>
              <w:top w:val="nil"/>
              <w:left w:val="nil"/>
              <w:bottom w:val="nil"/>
              <w:right w:val="nil"/>
            </w:tcBorders>
            <w:shd w:val="clear" w:color="auto" w:fill="auto"/>
            <w:noWrap/>
            <w:vAlign w:val="center"/>
            <w:hideMark/>
          </w:tcPr>
          <w:p w14:paraId="5832E401"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6</w:t>
            </w:r>
          </w:p>
        </w:tc>
        <w:tc>
          <w:tcPr>
            <w:tcW w:w="982" w:type="pct"/>
            <w:tcBorders>
              <w:top w:val="nil"/>
              <w:left w:val="nil"/>
              <w:bottom w:val="nil"/>
              <w:right w:val="nil"/>
            </w:tcBorders>
            <w:shd w:val="clear" w:color="auto" w:fill="auto"/>
            <w:noWrap/>
            <w:vAlign w:val="bottom"/>
            <w:hideMark/>
          </w:tcPr>
          <w:p w14:paraId="3361DA0C"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0.051</w:t>
            </w:r>
          </w:p>
        </w:tc>
        <w:tc>
          <w:tcPr>
            <w:tcW w:w="449" w:type="pct"/>
            <w:tcBorders>
              <w:top w:val="nil"/>
              <w:left w:val="nil"/>
              <w:bottom w:val="nil"/>
              <w:right w:val="nil"/>
            </w:tcBorders>
            <w:shd w:val="clear" w:color="auto" w:fill="auto"/>
            <w:noWrap/>
            <w:vAlign w:val="bottom"/>
            <w:hideMark/>
          </w:tcPr>
          <w:p w14:paraId="4BF6D67A"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0.032</w:t>
            </w:r>
          </w:p>
        </w:tc>
        <w:tc>
          <w:tcPr>
            <w:tcW w:w="470" w:type="pct"/>
            <w:tcBorders>
              <w:top w:val="nil"/>
              <w:left w:val="nil"/>
              <w:bottom w:val="nil"/>
              <w:right w:val="nil"/>
            </w:tcBorders>
            <w:shd w:val="clear" w:color="auto" w:fill="auto"/>
            <w:noWrap/>
            <w:vAlign w:val="bottom"/>
            <w:hideMark/>
          </w:tcPr>
          <w:p w14:paraId="578ED12C"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0.069</w:t>
            </w:r>
          </w:p>
        </w:tc>
        <w:tc>
          <w:tcPr>
            <w:tcW w:w="744" w:type="pct"/>
            <w:tcBorders>
              <w:top w:val="nil"/>
              <w:left w:val="nil"/>
              <w:bottom w:val="nil"/>
              <w:right w:val="nil"/>
            </w:tcBorders>
            <w:shd w:val="clear" w:color="auto" w:fill="auto"/>
            <w:noWrap/>
            <w:vAlign w:val="bottom"/>
            <w:hideMark/>
          </w:tcPr>
          <w:p w14:paraId="1CFB706F" w14:textId="7804D08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0.060</w:t>
            </w:r>
          </w:p>
        </w:tc>
        <w:tc>
          <w:tcPr>
            <w:tcW w:w="449" w:type="pct"/>
            <w:tcBorders>
              <w:top w:val="nil"/>
              <w:left w:val="nil"/>
              <w:bottom w:val="nil"/>
              <w:right w:val="nil"/>
            </w:tcBorders>
            <w:shd w:val="clear" w:color="auto" w:fill="auto"/>
            <w:noWrap/>
            <w:vAlign w:val="bottom"/>
            <w:hideMark/>
          </w:tcPr>
          <w:p w14:paraId="751517EE" w14:textId="5F89B2E4"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0.048</w:t>
            </w:r>
          </w:p>
        </w:tc>
        <w:tc>
          <w:tcPr>
            <w:tcW w:w="470" w:type="pct"/>
            <w:tcBorders>
              <w:top w:val="nil"/>
              <w:left w:val="nil"/>
              <w:bottom w:val="nil"/>
              <w:right w:val="nil"/>
            </w:tcBorders>
            <w:shd w:val="clear" w:color="auto" w:fill="auto"/>
            <w:noWrap/>
            <w:vAlign w:val="bottom"/>
            <w:hideMark/>
          </w:tcPr>
          <w:p w14:paraId="4543FBD9" w14:textId="6EEC6CB4"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0.072</w:t>
            </w:r>
          </w:p>
        </w:tc>
        <w:tc>
          <w:tcPr>
            <w:tcW w:w="293" w:type="pct"/>
            <w:tcBorders>
              <w:top w:val="nil"/>
              <w:left w:val="nil"/>
              <w:bottom w:val="nil"/>
              <w:right w:val="nil"/>
            </w:tcBorders>
            <w:shd w:val="clear" w:color="auto" w:fill="auto"/>
            <w:noWrap/>
            <w:vAlign w:val="bottom"/>
            <w:hideMark/>
          </w:tcPr>
          <w:p w14:paraId="5C218D5F"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7536263A" w14:textId="77777777" w:rsidTr="00A033F1">
        <w:trPr>
          <w:trHeight w:val="300"/>
        </w:trPr>
        <w:tc>
          <w:tcPr>
            <w:tcW w:w="1142" w:type="pct"/>
            <w:tcBorders>
              <w:top w:val="nil"/>
              <w:left w:val="nil"/>
              <w:bottom w:val="nil"/>
              <w:right w:val="nil"/>
            </w:tcBorders>
            <w:shd w:val="clear" w:color="auto" w:fill="auto"/>
            <w:noWrap/>
            <w:vAlign w:val="center"/>
            <w:hideMark/>
          </w:tcPr>
          <w:p w14:paraId="47FF1D5C"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9</w:t>
            </w:r>
          </w:p>
        </w:tc>
        <w:tc>
          <w:tcPr>
            <w:tcW w:w="982" w:type="pct"/>
            <w:tcBorders>
              <w:top w:val="nil"/>
              <w:left w:val="nil"/>
              <w:bottom w:val="nil"/>
              <w:right w:val="nil"/>
            </w:tcBorders>
            <w:shd w:val="clear" w:color="auto" w:fill="auto"/>
            <w:noWrap/>
            <w:vAlign w:val="bottom"/>
            <w:hideMark/>
          </w:tcPr>
          <w:p w14:paraId="21161F27"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0.051</w:t>
            </w:r>
          </w:p>
        </w:tc>
        <w:tc>
          <w:tcPr>
            <w:tcW w:w="449" w:type="pct"/>
            <w:tcBorders>
              <w:top w:val="nil"/>
              <w:left w:val="nil"/>
              <w:bottom w:val="nil"/>
              <w:right w:val="nil"/>
            </w:tcBorders>
            <w:shd w:val="clear" w:color="auto" w:fill="auto"/>
            <w:noWrap/>
            <w:vAlign w:val="bottom"/>
            <w:hideMark/>
          </w:tcPr>
          <w:p w14:paraId="68B5CEA4"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0.034</w:t>
            </w:r>
          </w:p>
        </w:tc>
        <w:tc>
          <w:tcPr>
            <w:tcW w:w="470" w:type="pct"/>
            <w:tcBorders>
              <w:top w:val="nil"/>
              <w:left w:val="nil"/>
              <w:bottom w:val="nil"/>
              <w:right w:val="nil"/>
            </w:tcBorders>
            <w:shd w:val="clear" w:color="auto" w:fill="auto"/>
            <w:noWrap/>
            <w:vAlign w:val="bottom"/>
            <w:hideMark/>
          </w:tcPr>
          <w:p w14:paraId="21C5619E"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0.068</w:t>
            </w:r>
          </w:p>
        </w:tc>
        <w:tc>
          <w:tcPr>
            <w:tcW w:w="744" w:type="pct"/>
            <w:tcBorders>
              <w:top w:val="nil"/>
              <w:left w:val="nil"/>
              <w:bottom w:val="nil"/>
              <w:right w:val="nil"/>
            </w:tcBorders>
            <w:shd w:val="clear" w:color="auto" w:fill="auto"/>
            <w:noWrap/>
            <w:vAlign w:val="bottom"/>
            <w:hideMark/>
          </w:tcPr>
          <w:p w14:paraId="2C3E9D6D" w14:textId="1F635550"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0.056</w:t>
            </w:r>
          </w:p>
        </w:tc>
        <w:tc>
          <w:tcPr>
            <w:tcW w:w="449" w:type="pct"/>
            <w:tcBorders>
              <w:top w:val="nil"/>
              <w:left w:val="nil"/>
              <w:bottom w:val="nil"/>
              <w:right w:val="nil"/>
            </w:tcBorders>
            <w:shd w:val="clear" w:color="auto" w:fill="auto"/>
            <w:noWrap/>
            <w:vAlign w:val="bottom"/>
            <w:hideMark/>
          </w:tcPr>
          <w:p w14:paraId="792A2CD2" w14:textId="04B898A2"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0.041</w:t>
            </w:r>
          </w:p>
        </w:tc>
        <w:tc>
          <w:tcPr>
            <w:tcW w:w="470" w:type="pct"/>
            <w:tcBorders>
              <w:top w:val="nil"/>
              <w:left w:val="nil"/>
              <w:bottom w:val="nil"/>
              <w:right w:val="nil"/>
            </w:tcBorders>
            <w:shd w:val="clear" w:color="auto" w:fill="auto"/>
            <w:noWrap/>
            <w:vAlign w:val="bottom"/>
            <w:hideMark/>
          </w:tcPr>
          <w:p w14:paraId="62066667" w14:textId="5B1EC2ED"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0.071</w:t>
            </w:r>
          </w:p>
        </w:tc>
        <w:tc>
          <w:tcPr>
            <w:tcW w:w="293" w:type="pct"/>
            <w:tcBorders>
              <w:top w:val="nil"/>
              <w:left w:val="nil"/>
              <w:bottom w:val="nil"/>
              <w:right w:val="nil"/>
            </w:tcBorders>
            <w:shd w:val="clear" w:color="auto" w:fill="auto"/>
            <w:noWrap/>
            <w:vAlign w:val="bottom"/>
            <w:hideMark/>
          </w:tcPr>
          <w:p w14:paraId="2A936FD6"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30EF71D8" w14:textId="77777777" w:rsidTr="00A033F1">
        <w:trPr>
          <w:trHeight w:val="300"/>
        </w:trPr>
        <w:tc>
          <w:tcPr>
            <w:tcW w:w="1142" w:type="pct"/>
            <w:tcBorders>
              <w:top w:val="nil"/>
              <w:left w:val="nil"/>
              <w:bottom w:val="nil"/>
              <w:right w:val="nil"/>
            </w:tcBorders>
            <w:shd w:val="clear" w:color="auto" w:fill="auto"/>
            <w:noWrap/>
            <w:vAlign w:val="center"/>
            <w:hideMark/>
          </w:tcPr>
          <w:p w14:paraId="396575D5"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12</w:t>
            </w:r>
          </w:p>
        </w:tc>
        <w:tc>
          <w:tcPr>
            <w:tcW w:w="982" w:type="pct"/>
            <w:tcBorders>
              <w:top w:val="nil"/>
              <w:left w:val="nil"/>
              <w:bottom w:val="nil"/>
              <w:right w:val="nil"/>
            </w:tcBorders>
            <w:shd w:val="clear" w:color="auto" w:fill="auto"/>
            <w:noWrap/>
            <w:vAlign w:val="bottom"/>
            <w:hideMark/>
          </w:tcPr>
          <w:p w14:paraId="0466427A"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0.046</w:t>
            </w:r>
          </w:p>
        </w:tc>
        <w:tc>
          <w:tcPr>
            <w:tcW w:w="449" w:type="pct"/>
            <w:tcBorders>
              <w:top w:val="nil"/>
              <w:left w:val="nil"/>
              <w:bottom w:val="nil"/>
              <w:right w:val="nil"/>
            </w:tcBorders>
            <w:shd w:val="clear" w:color="auto" w:fill="auto"/>
            <w:noWrap/>
            <w:vAlign w:val="bottom"/>
            <w:hideMark/>
          </w:tcPr>
          <w:p w14:paraId="6210EA7B"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0.030</w:t>
            </w:r>
          </w:p>
        </w:tc>
        <w:tc>
          <w:tcPr>
            <w:tcW w:w="470" w:type="pct"/>
            <w:tcBorders>
              <w:top w:val="nil"/>
              <w:left w:val="nil"/>
              <w:bottom w:val="nil"/>
              <w:right w:val="nil"/>
            </w:tcBorders>
            <w:shd w:val="clear" w:color="auto" w:fill="auto"/>
            <w:noWrap/>
            <w:vAlign w:val="bottom"/>
            <w:hideMark/>
          </w:tcPr>
          <w:p w14:paraId="3E00584F"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0.062</w:t>
            </w:r>
          </w:p>
        </w:tc>
        <w:tc>
          <w:tcPr>
            <w:tcW w:w="744" w:type="pct"/>
            <w:tcBorders>
              <w:top w:val="nil"/>
              <w:left w:val="nil"/>
              <w:bottom w:val="nil"/>
              <w:right w:val="nil"/>
            </w:tcBorders>
            <w:shd w:val="clear" w:color="auto" w:fill="auto"/>
            <w:noWrap/>
            <w:vAlign w:val="bottom"/>
            <w:hideMark/>
          </w:tcPr>
          <w:p w14:paraId="2E48B08F" w14:textId="29BCCF2B"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0.048</w:t>
            </w:r>
          </w:p>
        </w:tc>
        <w:tc>
          <w:tcPr>
            <w:tcW w:w="449" w:type="pct"/>
            <w:tcBorders>
              <w:top w:val="nil"/>
              <w:left w:val="nil"/>
              <w:bottom w:val="nil"/>
              <w:right w:val="nil"/>
            </w:tcBorders>
            <w:shd w:val="clear" w:color="auto" w:fill="auto"/>
            <w:noWrap/>
            <w:vAlign w:val="bottom"/>
            <w:hideMark/>
          </w:tcPr>
          <w:p w14:paraId="35AA19F8" w14:textId="682F13BA"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0.033</w:t>
            </w:r>
          </w:p>
        </w:tc>
        <w:tc>
          <w:tcPr>
            <w:tcW w:w="470" w:type="pct"/>
            <w:tcBorders>
              <w:top w:val="nil"/>
              <w:left w:val="nil"/>
              <w:bottom w:val="nil"/>
              <w:right w:val="nil"/>
            </w:tcBorders>
            <w:shd w:val="clear" w:color="auto" w:fill="auto"/>
            <w:noWrap/>
            <w:vAlign w:val="bottom"/>
            <w:hideMark/>
          </w:tcPr>
          <w:p w14:paraId="59B30586" w14:textId="44C9EF39"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0.067</w:t>
            </w:r>
          </w:p>
        </w:tc>
        <w:tc>
          <w:tcPr>
            <w:tcW w:w="293" w:type="pct"/>
            <w:tcBorders>
              <w:top w:val="nil"/>
              <w:left w:val="nil"/>
              <w:bottom w:val="nil"/>
              <w:right w:val="nil"/>
            </w:tcBorders>
            <w:shd w:val="clear" w:color="auto" w:fill="auto"/>
            <w:noWrap/>
            <w:vAlign w:val="bottom"/>
            <w:hideMark/>
          </w:tcPr>
          <w:p w14:paraId="43E7DBFE"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2BAF1598" w14:textId="77777777" w:rsidTr="00A033F1">
        <w:trPr>
          <w:trHeight w:val="300"/>
        </w:trPr>
        <w:tc>
          <w:tcPr>
            <w:tcW w:w="1142" w:type="pct"/>
            <w:tcBorders>
              <w:top w:val="nil"/>
              <w:left w:val="nil"/>
              <w:bottom w:val="nil"/>
              <w:right w:val="nil"/>
            </w:tcBorders>
            <w:shd w:val="clear" w:color="auto" w:fill="auto"/>
            <w:noWrap/>
            <w:vAlign w:val="center"/>
            <w:hideMark/>
          </w:tcPr>
          <w:p w14:paraId="6CEF4BC0"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15</w:t>
            </w:r>
          </w:p>
        </w:tc>
        <w:tc>
          <w:tcPr>
            <w:tcW w:w="982" w:type="pct"/>
            <w:tcBorders>
              <w:top w:val="nil"/>
              <w:left w:val="nil"/>
              <w:bottom w:val="nil"/>
              <w:right w:val="nil"/>
            </w:tcBorders>
            <w:shd w:val="clear" w:color="auto" w:fill="auto"/>
            <w:noWrap/>
            <w:vAlign w:val="bottom"/>
            <w:hideMark/>
          </w:tcPr>
          <w:p w14:paraId="3339EE40"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0.046</w:t>
            </w:r>
          </w:p>
        </w:tc>
        <w:tc>
          <w:tcPr>
            <w:tcW w:w="449" w:type="pct"/>
            <w:tcBorders>
              <w:top w:val="nil"/>
              <w:left w:val="nil"/>
              <w:bottom w:val="nil"/>
              <w:right w:val="nil"/>
            </w:tcBorders>
            <w:shd w:val="clear" w:color="auto" w:fill="auto"/>
            <w:noWrap/>
            <w:vAlign w:val="bottom"/>
            <w:hideMark/>
          </w:tcPr>
          <w:p w14:paraId="5075DD7F"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0.029</w:t>
            </w:r>
          </w:p>
        </w:tc>
        <w:tc>
          <w:tcPr>
            <w:tcW w:w="470" w:type="pct"/>
            <w:tcBorders>
              <w:top w:val="nil"/>
              <w:left w:val="nil"/>
              <w:bottom w:val="nil"/>
              <w:right w:val="nil"/>
            </w:tcBorders>
            <w:shd w:val="clear" w:color="auto" w:fill="auto"/>
            <w:noWrap/>
            <w:vAlign w:val="bottom"/>
            <w:hideMark/>
          </w:tcPr>
          <w:p w14:paraId="54BF3F95"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0.063</w:t>
            </w:r>
          </w:p>
        </w:tc>
        <w:tc>
          <w:tcPr>
            <w:tcW w:w="744" w:type="pct"/>
            <w:tcBorders>
              <w:top w:val="nil"/>
              <w:left w:val="nil"/>
              <w:bottom w:val="nil"/>
              <w:right w:val="nil"/>
            </w:tcBorders>
            <w:shd w:val="clear" w:color="auto" w:fill="auto"/>
            <w:noWrap/>
            <w:vAlign w:val="bottom"/>
            <w:hideMark/>
          </w:tcPr>
          <w:p w14:paraId="47F706ED" w14:textId="07BEC789"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0.047</w:t>
            </w:r>
          </w:p>
        </w:tc>
        <w:tc>
          <w:tcPr>
            <w:tcW w:w="449" w:type="pct"/>
            <w:tcBorders>
              <w:top w:val="nil"/>
              <w:left w:val="nil"/>
              <w:bottom w:val="nil"/>
              <w:right w:val="nil"/>
            </w:tcBorders>
            <w:shd w:val="clear" w:color="auto" w:fill="auto"/>
            <w:noWrap/>
            <w:vAlign w:val="bottom"/>
            <w:hideMark/>
          </w:tcPr>
          <w:p w14:paraId="6AD19D18" w14:textId="4B8EB156"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0.030</w:t>
            </w:r>
          </w:p>
        </w:tc>
        <w:tc>
          <w:tcPr>
            <w:tcW w:w="470" w:type="pct"/>
            <w:tcBorders>
              <w:top w:val="nil"/>
              <w:left w:val="nil"/>
              <w:bottom w:val="nil"/>
              <w:right w:val="nil"/>
            </w:tcBorders>
            <w:shd w:val="clear" w:color="auto" w:fill="auto"/>
            <w:noWrap/>
            <w:vAlign w:val="bottom"/>
            <w:hideMark/>
          </w:tcPr>
          <w:p w14:paraId="06848A3F" w14:textId="7E11319C"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0.065</w:t>
            </w:r>
          </w:p>
        </w:tc>
        <w:tc>
          <w:tcPr>
            <w:tcW w:w="293" w:type="pct"/>
            <w:tcBorders>
              <w:top w:val="nil"/>
              <w:left w:val="nil"/>
              <w:bottom w:val="nil"/>
              <w:right w:val="nil"/>
            </w:tcBorders>
            <w:shd w:val="clear" w:color="auto" w:fill="auto"/>
            <w:noWrap/>
            <w:vAlign w:val="bottom"/>
            <w:hideMark/>
          </w:tcPr>
          <w:p w14:paraId="25B8555A"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7161F15A" w14:textId="77777777" w:rsidTr="00A033F1">
        <w:trPr>
          <w:trHeight w:val="300"/>
        </w:trPr>
        <w:tc>
          <w:tcPr>
            <w:tcW w:w="1142" w:type="pct"/>
            <w:tcBorders>
              <w:top w:val="nil"/>
              <w:left w:val="nil"/>
              <w:bottom w:val="nil"/>
              <w:right w:val="nil"/>
            </w:tcBorders>
            <w:shd w:val="clear" w:color="auto" w:fill="auto"/>
            <w:noWrap/>
            <w:vAlign w:val="center"/>
            <w:hideMark/>
          </w:tcPr>
          <w:p w14:paraId="76DC2F06"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18</w:t>
            </w:r>
          </w:p>
        </w:tc>
        <w:tc>
          <w:tcPr>
            <w:tcW w:w="982" w:type="pct"/>
            <w:tcBorders>
              <w:top w:val="nil"/>
              <w:left w:val="nil"/>
              <w:bottom w:val="nil"/>
              <w:right w:val="nil"/>
            </w:tcBorders>
            <w:shd w:val="clear" w:color="auto" w:fill="auto"/>
            <w:noWrap/>
            <w:vAlign w:val="bottom"/>
            <w:hideMark/>
          </w:tcPr>
          <w:p w14:paraId="7804EBF7"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0.056</w:t>
            </w:r>
          </w:p>
        </w:tc>
        <w:tc>
          <w:tcPr>
            <w:tcW w:w="449" w:type="pct"/>
            <w:tcBorders>
              <w:top w:val="nil"/>
              <w:left w:val="nil"/>
              <w:bottom w:val="nil"/>
              <w:right w:val="nil"/>
            </w:tcBorders>
            <w:shd w:val="clear" w:color="auto" w:fill="auto"/>
            <w:noWrap/>
            <w:vAlign w:val="bottom"/>
            <w:hideMark/>
          </w:tcPr>
          <w:p w14:paraId="6FDD6D6C"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0.034</w:t>
            </w:r>
          </w:p>
        </w:tc>
        <w:tc>
          <w:tcPr>
            <w:tcW w:w="470" w:type="pct"/>
            <w:tcBorders>
              <w:top w:val="nil"/>
              <w:left w:val="nil"/>
              <w:bottom w:val="nil"/>
              <w:right w:val="nil"/>
            </w:tcBorders>
            <w:shd w:val="clear" w:color="auto" w:fill="auto"/>
            <w:noWrap/>
            <w:vAlign w:val="bottom"/>
            <w:hideMark/>
          </w:tcPr>
          <w:p w14:paraId="1CBBAA78"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0.079</w:t>
            </w:r>
          </w:p>
        </w:tc>
        <w:tc>
          <w:tcPr>
            <w:tcW w:w="744" w:type="pct"/>
            <w:tcBorders>
              <w:top w:val="nil"/>
              <w:left w:val="nil"/>
              <w:bottom w:val="nil"/>
              <w:right w:val="nil"/>
            </w:tcBorders>
            <w:shd w:val="clear" w:color="auto" w:fill="auto"/>
            <w:noWrap/>
            <w:vAlign w:val="bottom"/>
            <w:hideMark/>
          </w:tcPr>
          <w:p w14:paraId="6687762A" w14:textId="1A5FEFF8"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0.059</w:t>
            </w:r>
          </w:p>
        </w:tc>
        <w:tc>
          <w:tcPr>
            <w:tcW w:w="449" w:type="pct"/>
            <w:tcBorders>
              <w:top w:val="nil"/>
              <w:left w:val="nil"/>
              <w:bottom w:val="nil"/>
              <w:right w:val="nil"/>
            </w:tcBorders>
            <w:shd w:val="clear" w:color="auto" w:fill="auto"/>
            <w:noWrap/>
            <w:vAlign w:val="bottom"/>
            <w:hideMark/>
          </w:tcPr>
          <w:p w14:paraId="75CD086A" w14:textId="3D40DDCC"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0.030</w:t>
            </w:r>
          </w:p>
        </w:tc>
        <w:tc>
          <w:tcPr>
            <w:tcW w:w="470" w:type="pct"/>
            <w:tcBorders>
              <w:top w:val="nil"/>
              <w:left w:val="nil"/>
              <w:bottom w:val="nil"/>
              <w:right w:val="nil"/>
            </w:tcBorders>
            <w:shd w:val="clear" w:color="auto" w:fill="auto"/>
            <w:noWrap/>
            <w:vAlign w:val="bottom"/>
            <w:hideMark/>
          </w:tcPr>
          <w:p w14:paraId="55C8BE92" w14:textId="4965A628"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0.083</w:t>
            </w:r>
          </w:p>
        </w:tc>
        <w:tc>
          <w:tcPr>
            <w:tcW w:w="293" w:type="pct"/>
            <w:tcBorders>
              <w:top w:val="nil"/>
              <w:left w:val="nil"/>
              <w:bottom w:val="nil"/>
              <w:right w:val="nil"/>
            </w:tcBorders>
            <w:shd w:val="clear" w:color="auto" w:fill="auto"/>
            <w:noWrap/>
            <w:vAlign w:val="bottom"/>
            <w:hideMark/>
          </w:tcPr>
          <w:p w14:paraId="1143CED1"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6B1A298E" w14:textId="77777777" w:rsidTr="00A033F1">
        <w:trPr>
          <w:trHeight w:val="300"/>
        </w:trPr>
        <w:tc>
          <w:tcPr>
            <w:tcW w:w="1142" w:type="pct"/>
            <w:tcBorders>
              <w:top w:val="nil"/>
              <w:left w:val="nil"/>
              <w:bottom w:val="nil"/>
              <w:right w:val="nil"/>
            </w:tcBorders>
            <w:shd w:val="clear" w:color="auto" w:fill="auto"/>
            <w:noWrap/>
            <w:vAlign w:val="center"/>
            <w:hideMark/>
          </w:tcPr>
          <w:p w14:paraId="55750A32"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21</w:t>
            </w:r>
          </w:p>
        </w:tc>
        <w:tc>
          <w:tcPr>
            <w:tcW w:w="982" w:type="pct"/>
            <w:tcBorders>
              <w:top w:val="nil"/>
              <w:left w:val="nil"/>
              <w:bottom w:val="nil"/>
              <w:right w:val="nil"/>
            </w:tcBorders>
            <w:shd w:val="clear" w:color="auto" w:fill="auto"/>
            <w:noWrap/>
            <w:vAlign w:val="bottom"/>
            <w:hideMark/>
          </w:tcPr>
          <w:p w14:paraId="06150DCA"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0.048</w:t>
            </w:r>
          </w:p>
        </w:tc>
        <w:tc>
          <w:tcPr>
            <w:tcW w:w="449" w:type="pct"/>
            <w:tcBorders>
              <w:top w:val="nil"/>
              <w:left w:val="nil"/>
              <w:bottom w:val="nil"/>
              <w:right w:val="nil"/>
            </w:tcBorders>
            <w:shd w:val="clear" w:color="auto" w:fill="auto"/>
            <w:noWrap/>
            <w:vAlign w:val="bottom"/>
            <w:hideMark/>
          </w:tcPr>
          <w:p w14:paraId="70BEA7E4"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0.025</w:t>
            </w:r>
          </w:p>
        </w:tc>
        <w:tc>
          <w:tcPr>
            <w:tcW w:w="470" w:type="pct"/>
            <w:tcBorders>
              <w:top w:val="nil"/>
              <w:left w:val="nil"/>
              <w:bottom w:val="nil"/>
              <w:right w:val="nil"/>
            </w:tcBorders>
            <w:shd w:val="clear" w:color="auto" w:fill="auto"/>
            <w:noWrap/>
            <w:vAlign w:val="bottom"/>
            <w:hideMark/>
          </w:tcPr>
          <w:p w14:paraId="5D3BC7CB"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0.071</w:t>
            </w:r>
          </w:p>
        </w:tc>
        <w:tc>
          <w:tcPr>
            <w:tcW w:w="744" w:type="pct"/>
            <w:tcBorders>
              <w:top w:val="nil"/>
              <w:left w:val="nil"/>
              <w:bottom w:val="nil"/>
              <w:right w:val="nil"/>
            </w:tcBorders>
            <w:shd w:val="clear" w:color="auto" w:fill="auto"/>
            <w:noWrap/>
            <w:vAlign w:val="bottom"/>
            <w:hideMark/>
          </w:tcPr>
          <w:p w14:paraId="596C9B39" w14:textId="443B525B"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0.051</w:t>
            </w:r>
          </w:p>
        </w:tc>
        <w:tc>
          <w:tcPr>
            <w:tcW w:w="449" w:type="pct"/>
            <w:tcBorders>
              <w:top w:val="nil"/>
              <w:left w:val="nil"/>
              <w:bottom w:val="nil"/>
              <w:right w:val="nil"/>
            </w:tcBorders>
            <w:shd w:val="clear" w:color="auto" w:fill="auto"/>
            <w:noWrap/>
            <w:vAlign w:val="bottom"/>
            <w:hideMark/>
          </w:tcPr>
          <w:p w14:paraId="368BC9CD" w14:textId="6D5102DD"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0.022</w:t>
            </w:r>
          </w:p>
        </w:tc>
        <w:tc>
          <w:tcPr>
            <w:tcW w:w="470" w:type="pct"/>
            <w:tcBorders>
              <w:top w:val="nil"/>
              <w:left w:val="nil"/>
              <w:bottom w:val="nil"/>
              <w:right w:val="nil"/>
            </w:tcBorders>
            <w:shd w:val="clear" w:color="auto" w:fill="auto"/>
            <w:noWrap/>
            <w:vAlign w:val="bottom"/>
            <w:hideMark/>
          </w:tcPr>
          <w:p w14:paraId="2BC98D1F" w14:textId="726F1BEA"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0.081</w:t>
            </w:r>
          </w:p>
        </w:tc>
        <w:tc>
          <w:tcPr>
            <w:tcW w:w="293" w:type="pct"/>
            <w:tcBorders>
              <w:top w:val="nil"/>
              <w:left w:val="nil"/>
              <w:bottom w:val="nil"/>
              <w:right w:val="nil"/>
            </w:tcBorders>
            <w:shd w:val="clear" w:color="auto" w:fill="auto"/>
            <w:noWrap/>
            <w:vAlign w:val="bottom"/>
            <w:hideMark/>
          </w:tcPr>
          <w:p w14:paraId="6E37BB52"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A033F1" w:rsidRPr="00246819" w14:paraId="53BB017C" w14:textId="77777777" w:rsidTr="00A033F1">
        <w:trPr>
          <w:trHeight w:val="315"/>
        </w:trPr>
        <w:tc>
          <w:tcPr>
            <w:tcW w:w="1142" w:type="pct"/>
            <w:tcBorders>
              <w:top w:val="nil"/>
              <w:left w:val="nil"/>
              <w:bottom w:val="nil"/>
              <w:right w:val="nil"/>
            </w:tcBorders>
            <w:shd w:val="clear" w:color="auto" w:fill="auto"/>
            <w:noWrap/>
            <w:vAlign w:val="center"/>
            <w:hideMark/>
          </w:tcPr>
          <w:p w14:paraId="65B914A9" w14:textId="77777777" w:rsidR="00A033F1" w:rsidRPr="00246819" w:rsidRDefault="00A033F1" w:rsidP="00A033F1">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24</w:t>
            </w:r>
          </w:p>
        </w:tc>
        <w:tc>
          <w:tcPr>
            <w:tcW w:w="982" w:type="pct"/>
            <w:tcBorders>
              <w:top w:val="nil"/>
              <w:left w:val="nil"/>
              <w:bottom w:val="nil"/>
              <w:right w:val="nil"/>
            </w:tcBorders>
            <w:shd w:val="clear" w:color="auto" w:fill="auto"/>
            <w:noWrap/>
            <w:vAlign w:val="bottom"/>
            <w:hideMark/>
          </w:tcPr>
          <w:p w14:paraId="085A7CC7" w14:textId="77777777"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0.054</w:t>
            </w:r>
          </w:p>
        </w:tc>
        <w:tc>
          <w:tcPr>
            <w:tcW w:w="449" w:type="pct"/>
            <w:tcBorders>
              <w:top w:val="nil"/>
              <w:left w:val="nil"/>
              <w:bottom w:val="nil"/>
              <w:right w:val="nil"/>
            </w:tcBorders>
            <w:shd w:val="clear" w:color="auto" w:fill="auto"/>
            <w:noWrap/>
            <w:vAlign w:val="bottom"/>
            <w:hideMark/>
          </w:tcPr>
          <w:p w14:paraId="1271888E"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0.024</w:t>
            </w:r>
          </w:p>
        </w:tc>
        <w:tc>
          <w:tcPr>
            <w:tcW w:w="470" w:type="pct"/>
            <w:tcBorders>
              <w:top w:val="nil"/>
              <w:left w:val="nil"/>
              <w:bottom w:val="nil"/>
              <w:right w:val="nil"/>
            </w:tcBorders>
            <w:shd w:val="clear" w:color="auto" w:fill="auto"/>
            <w:noWrap/>
            <w:vAlign w:val="bottom"/>
            <w:hideMark/>
          </w:tcPr>
          <w:p w14:paraId="28907426"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0.084</w:t>
            </w:r>
          </w:p>
        </w:tc>
        <w:tc>
          <w:tcPr>
            <w:tcW w:w="744" w:type="pct"/>
            <w:tcBorders>
              <w:top w:val="nil"/>
              <w:left w:val="nil"/>
              <w:bottom w:val="nil"/>
              <w:right w:val="nil"/>
            </w:tcBorders>
            <w:shd w:val="clear" w:color="auto" w:fill="auto"/>
            <w:noWrap/>
            <w:vAlign w:val="bottom"/>
            <w:hideMark/>
          </w:tcPr>
          <w:p w14:paraId="48C490FF" w14:textId="23AC6466" w:rsidR="00A033F1" w:rsidRPr="00246819" w:rsidRDefault="00A033F1" w:rsidP="00A033F1">
            <w:pPr>
              <w:spacing w:line="480" w:lineRule="auto"/>
              <w:jc w:val="center"/>
              <w:rPr>
                <w:rFonts w:ascii="Calibri Light" w:eastAsia="Times New Roman" w:hAnsi="Calibri Light" w:cs="Calibri Light"/>
                <w:color w:val="000000"/>
                <w:sz w:val="22"/>
                <w:szCs w:val="22"/>
                <w:lang w:val="en-US"/>
              </w:rPr>
            </w:pPr>
            <w:r>
              <w:rPr>
                <w:rFonts w:ascii="Calibri Light" w:hAnsi="Calibri Light" w:cs="Calibri Light"/>
                <w:color w:val="000000"/>
                <w:sz w:val="22"/>
                <w:szCs w:val="22"/>
              </w:rPr>
              <w:t>0.057</w:t>
            </w:r>
          </w:p>
        </w:tc>
        <w:tc>
          <w:tcPr>
            <w:tcW w:w="449" w:type="pct"/>
            <w:tcBorders>
              <w:top w:val="nil"/>
              <w:left w:val="nil"/>
              <w:bottom w:val="nil"/>
              <w:right w:val="nil"/>
            </w:tcBorders>
            <w:shd w:val="clear" w:color="auto" w:fill="auto"/>
            <w:noWrap/>
            <w:vAlign w:val="bottom"/>
            <w:hideMark/>
          </w:tcPr>
          <w:p w14:paraId="37FB7382" w14:textId="00D0D859"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0.027</w:t>
            </w:r>
          </w:p>
        </w:tc>
        <w:tc>
          <w:tcPr>
            <w:tcW w:w="470" w:type="pct"/>
            <w:tcBorders>
              <w:top w:val="nil"/>
              <w:left w:val="nil"/>
              <w:bottom w:val="nil"/>
              <w:right w:val="nil"/>
            </w:tcBorders>
            <w:shd w:val="clear" w:color="auto" w:fill="auto"/>
            <w:noWrap/>
            <w:vAlign w:val="bottom"/>
            <w:hideMark/>
          </w:tcPr>
          <w:p w14:paraId="448B1925" w14:textId="4CD30F16"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Pr>
                <w:rFonts w:ascii="Calibri Light" w:hAnsi="Calibri Light" w:cs="Calibri Light"/>
                <w:color w:val="000000"/>
                <w:sz w:val="20"/>
                <w:szCs w:val="20"/>
              </w:rPr>
              <w:t>0.092</w:t>
            </w:r>
          </w:p>
        </w:tc>
        <w:tc>
          <w:tcPr>
            <w:tcW w:w="293" w:type="pct"/>
            <w:tcBorders>
              <w:top w:val="nil"/>
              <w:left w:val="nil"/>
              <w:bottom w:val="nil"/>
              <w:right w:val="nil"/>
            </w:tcBorders>
            <w:shd w:val="clear" w:color="auto" w:fill="auto"/>
            <w:noWrap/>
            <w:vAlign w:val="bottom"/>
            <w:hideMark/>
          </w:tcPr>
          <w:p w14:paraId="27506EE5" w14:textId="77777777" w:rsidR="00A033F1" w:rsidRPr="00246819" w:rsidRDefault="00A033F1" w:rsidP="00A033F1">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w:t>
            </w:r>
          </w:p>
        </w:tc>
      </w:tr>
      <w:tr w:rsidR="00246819" w:rsidRPr="00246819" w14:paraId="2E504030" w14:textId="77777777" w:rsidTr="00246819">
        <w:trPr>
          <w:trHeight w:val="315"/>
        </w:trPr>
        <w:tc>
          <w:tcPr>
            <w:tcW w:w="5000" w:type="pct"/>
            <w:gridSpan w:val="8"/>
            <w:tcBorders>
              <w:top w:val="double" w:sz="6" w:space="0" w:color="auto"/>
              <w:left w:val="nil"/>
              <w:bottom w:val="nil"/>
              <w:right w:val="nil"/>
            </w:tcBorders>
            <w:shd w:val="clear" w:color="auto" w:fill="auto"/>
            <w:noWrap/>
            <w:vAlign w:val="center"/>
            <w:hideMark/>
          </w:tcPr>
          <w:p w14:paraId="4834D806" w14:textId="77777777" w:rsidR="00246819" w:rsidRPr="00246819" w:rsidRDefault="00246819" w:rsidP="00246819">
            <w:pPr>
              <w:spacing w:line="480" w:lineRule="auto"/>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 p&lt;0.001</w:t>
            </w:r>
          </w:p>
        </w:tc>
      </w:tr>
      <w:tr w:rsidR="00246819" w:rsidRPr="00246819" w14:paraId="44E24FE2" w14:textId="77777777" w:rsidTr="00246819">
        <w:trPr>
          <w:trHeight w:val="300"/>
        </w:trPr>
        <w:tc>
          <w:tcPr>
            <w:tcW w:w="5000" w:type="pct"/>
            <w:gridSpan w:val="8"/>
            <w:tcBorders>
              <w:top w:val="nil"/>
              <w:left w:val="nil"/>
              <w:bottom w:val="nil"/>
              <w:right w:val="nil"/>
            </w:tcBorders>
            <w:shd w:val="clear" w:color="auto" w:fill="auto"/>
            <w:noWrap/>
            <w:vAlign w:val="center"/>
            <w:hideMark/>
          </w:tcPr>
          <w:p w14:paraId="57BB3B64" w14:textId="77777777" w:rsidR="00246819" w:rsidRPr="00246819" w:rsidRDefault="00246819" w:rsidP="00246819">
            <w:pPr>
              <w:spacing w:line="480" w:lineRule="auto"/>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JM: joint model, MELD-Na: model for end-stage liver disease sodium score</w:t>
            </w:r>
          </w:p>
        </w:tc>
      </w:tr>
    </w:tbl>
    <w:p w14:paraId="3F148CB4" w14:textId="77777777" w:rsidR="006D14E2" w:rsidRDefault="006D14E2">
      <w:pPr>
        <w:rPr>
          <w:rFonts w:asciiTheme="majorHAnsi" w:eastAsiaTheme="majorEastAsia" w:hAnsiTheme="majorHAnsi" w:cstheme="majorBidi"/>
          <w:color w:val="365F91" w:themeColor="accent1" w:themeShade="BF"/>
          <w:sz w:val="32"/>
          <w:szCs w:val="32"/>
          <w:lang w:val="en-US"/>
        </w:rPr>
      </w:pPr>
      <w:r>
        <w:rPr>
          <w:lang w:val="en-US"/>
        </w:rPr>
        <w:br w:type="page"/>
      </w:r>
    </w:p>
    <w:p w14:paraId="34111EFE" w14:textId="5132EC5B" w:rsidR="008D2EF3" w:rsidRPr="0044069D" w:rsidRDefault="00DA5047" w:rsidP="004738BC">
      <w:pPr>
        <w:pStyle w:val="Heading1"/>
        <w:rPr>
          <w:lang w:val="en-US"/>
        </w:rPr>
      </w:pPr>
      <w:bookmarkStart w:id="3" w:name="_Toc73363969"/>
      <w:r>
        <w:rPr>
          <w:lang w:val="en-US"/>
        </w:rPr>
        <w:lastRenderedPageBreak/>
        <w:t>T</w:t>
      </w:r>
      <w:r w:rsidR="008D2EF3" w:rsidRPr="0044069D">
        <w:rPr>
          <w:lang w:val="en-US"/>
        </w:rPr>
        <w:t xml:space="preserve">able </w:t>
      </w:r>
      <w:r>
        <w:rPr>
          <w:lang w:val="en-US"/>
        </w:rPr>
        <w:t>S</w:t>
      </w:r>
      <w:r w:rsidR="007F56C6">
        <w:rPr>
          <w:lang w:val="en-US"/>
        </w:rPr>
        <w:t>3</w:t>
      </w:r>
      <w:r w:rsidR="004738BC">
        <w:rPr>
          <w:lang w:val="en-US"/>
        </w:rPr>
        <w:t xml:space="preserve">: </w:t>
      </w:r>
      <w:r w:rsidR="00482274">
        <w:t>Brier scores (prediction errors) for the MELD-JM and MELD</w:t>
      </w:r>
      <w:bookmarkEnd w:id="3"/>
    </w:p>
    <w:p w14:paraId="0FDEB824" w14:textId="77777777" w:rsidR="00615753" w:rsidRPr="0044069D" w:rsidRDefault="00615753">
      <w:pPr>
        <w:rPr>
          <w:rFonts w:ascii="Calibri Light" w:hAnsi="Calibri Light" w:cs="Calibri Light"/>
          <w:b/>
          <w:bCs/>
          <w:lang w:val="en-US"/>
        </w:rPr>
      </w:pPr>
    </w:p>
    <w:p w14:paraId="4E1A6B77" w14:textId="77777777" w:rsidR="00B06B9E" w:rsidRDefault="00B06B9E">
      <w:pPr>
        <w:rPr>
          <w:rFonts w:ascii="Calibri Light" w:hAnsi="Calibri Light" w:cs="Calibri Light"/>
          <w:b/>
          <w:bCs/>
          <w:lang w:val="en-US"/>
        </w:rPr>
      </w:pPr>
    </w:p>
    <w:tbl>
      <w:tblPr>
        <w:tblW w:w="5000" w:type="pct"/>
        <w:tblLook w:val="04A0" w:firstRow="1" w:lastRow="0" w:firstColumn="1" w:lastColumn="0" w:noHBand="0" w:noVBand="1"/>
      </w:tblPr>
      <w:tblGrid>
        <w:gridCol w:w="2278"/>
        <w:gridCol w:w="1503"/>
        <w:gridCol w:w="897"/>
        <w:gridCol w:w="938"/>
        <w:gridCol w:w="947"/>
        <w:gridCol w:w="897"/>
        <w:gridCol w:w="938"/>
        <w:gridCol w:w="622"/>
      </w:tblGrid>
      <w:tr w:rsidR="00246819" w:rsidRPr="00246819" w14:paraId="1E122425" w14:textId="77777777" w:rsidTr="00246819">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465AA253"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90-day mortality prediction errors of the joint models versus the MELD, at baseline and during waiting list follow-up</w:t>
            </w:r>
          </w:p>
        </w:tc>
      </w:tr>
      <w:tr w:rsidR="00246819" w:rsidRPr="00246819" w14:paraId="027A50A7" w14:textId="77777777" w:rsidTr="008930A6">
        <w:trPr>
          <w:trHeight w:val="315"/>
        </w:trPr>
        <w:tc>
          <w:tcPr>
            <w:tcW w:w="1263" w:type="pct"/>
            <w:tcBorders>
              <w:top w:val="nil"/>
              <w:left w:val="nil"/>
              <w:bottom w:val="nil"/>
              <w:right w:val="nil"/>
            </w:tcBorders>
            <w:shd w:val="clear" w:color="auto" w:fill="auto"/>
            <w:noWrap/>
            <w:vAlign w:val="center"/>
            <w:hideMark/>
          </w:tcPr>
          <w:p w14:paraId="390158B0"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Time (months)</w:t>
            </w:r>
          </w:p>
        </w:tc>
        <w:tc>
          <w:tcPr>
            <w:tcW w:w="833" w:type="pct"/>
            <w:tcBorders>
              <w:top w:val="nil"/>
              <w:left w:val="nil"/>
              <w:bottom w:val="single" w:sz="8" w:space="0" w:color="auto"/>
              <w:right w:val="nil"/>
            </w:tcBorders>
            <w:shd w:val="clear" w:color="auto" w:fill="auto"/>
            <w:noWrap/>
            <w:vAlign w:val="center"/>
            <w:hideMark/>
          </w:tcPr>
          <w:p w14:paraId="03B42917" w14:textId="77777777" w:rsidR="00246819" w:rsidRPr="00246819" w:rsidRDefault="00246819" w:rsidP="00246819">
            <w:pPr>
              <w:spacing w:line="480" w:lineRule="auto"/>
              <w:jc w:val="center"/>
              <w:rPr>
                <w:rFonts w:ascii="Calibri Light" w:eastAsia="Times New Roman" w:hAnsi="Calibri Light" w:cs="Calibri Light"/>
                <w:b/>
                <w:bCs/>
                <w:color w:val="000000"/>
                <w:sz w:val="22"/>
                <w:szCs w:val="22"/>
                <w:lang w:val="en-US"/>
              </w:rPr>
            </w:pPr>
            <w:r w:rsidRPr="00246819">
              <w:rPr>
                <w:rFonts w:ascii="Calibri Light" w:eastAsia="Times New Roman" w:hAnsi="Calibri Light" w:cs="Calibri Light"/>
                <w:b/>
                <w:bCs/>
                <w:color w:val="000000"/>
                <w:sz w:val="22"/>
                <w:szCs w:val="22"/>
                <w:lang w:val="en-US"/>
              </w:rPr>
              <w:t>MELD-JM</w:t>
            </w:r>
          </w:p>
        </w:tc>
        <w:tc>
          <w:tcPr>
            <w:tcW w:w="497" w:type="pct"/>
            <w:tcBorders>
              <w:top w:val="nil"/>
              <w:left w:val="nil"/>
              <w:bottom w:val="single" w:sz="8" w:space="0" w:color="auto"/>
              <w:right w:val="nil"/>
            </w:tcBorders>
            <w:shd w:val="clear" w:color="auto" w:fill="auto"/>
            <w:noWrap/>
            <w:vAlign w:val="center"/>
            <w:hideMark/>
          </w:tcPr>
          <w:p w14:paraId="3198FFF8"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55A091CD"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upp95</w:t>
            </w:r>
          </w:p>
        </w:tc>
        <w:tc>
          <w:tcPr>
            <w:tcW w:w="525" w:type="pct"/>
            <w:tcBorders>
              <w:top w:val="nil"/>
              <w:left w:val="nil"/>
              <w:bottom w:val="single" w:sz="8" w:space="0" w:color="auto"/>
              <w:right w:val="nil"/>
            </w:tcBorders>
            <w:shd w:val="clear" w:color="auto" w:fill="auto"/>
            <w:noWrap/>
            <w:vAlign w:val="center"/>
            <w:hideMark/>
          </w:tcPr>
          <w:p w14:paraId="0C0654F8" w14:textId="77777777" w:rsidR="00246819" w:rsidRPr="00246819" w:rsidRDefault="00246819" w:rsidP="00246819">
            <w:pPr>
              <w:spacing w:line="480" w:lineRule="auto"/>
              <w:jc w:val="center"/>
              <w:rPr>
                <w:rFonts w:ascii="Calibri Light" w:eastAsia="Times New Roman" w:hAnsi="Calibri Light" w:cs="Calibri Light"/>
                <w:b/>
                <w:bCs/>
                <w:color w:val="000000"/>
                <w:sz w:val="22"/>
                <w:szCs w:val="22"/>
                <w:lang w:val="en-US"/>
              </w:rPr>
            </w:pPr>
            <w:r w:rsidRPr="00246819">
              <w:rPr>
                <w:rFonts w:ascii="Calibri Light" w:eastAsia="Times New Roman" w:hAnsi="Calibri Light" w:cs="Calibri Light"/>
                <w:b/>
                <w:bCs/>
                <w:color w:val="000000"/>
                <w:sz w:val="22"/>
                <w:szCs w:val="22"/>
                <w:lang w:val="en-US"/>
              </w:rPr>
              <w:t>MELD</w:t>
            </w:r>
          </w:p>
        </w:tc>
        <w:tc>
          <w:tcPr>
            <w:tcW w:w="497" w:type="pct"/>
            <w:tcBorders>
              <w:top w:val="nil"/>
              <w:left w:val="nil"/>
              <w:bottom w:val="single" w:sz="8" w:space="0" w:color="auto"/>
              <w:right w:val="nil"/>
            </w:tcBorders>
            <w:shd w:val="clear" w:color="auto" w:fill="auto"/>
            <w:noWrap/>
            <w:vAlign w:val="center"/>
            <w:hideMark/>
          </w:tcPr>
          <w:p w14:paraId="69F66C5B"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2DA7DD17"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upp95</w:t>
            </w:r>
          </w:p>
        </w:tc>
        <w:tc>
          <w:tcPr>
            <w:tcW w:w="344" w:type="pct"/>
            <w:tcBorders>
              <w:top w:val="nil"/>
              <w:left w:val="nil"/>
              <w:bottom w:val="single" w:sz="8" w:space="0" w:color="auto"/>
              <w:right w:val="nil"/>
            </w:tcBorders>
            <w:shd w:val="clear" w:color="auto" w:fill="auto"/>
            <w:noWrap/>
            <w:vAlign w:val="center"/>
            <w:hideMark/>
          </w:tcPr>
          <w:p w14:paraId="1BD982C4"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p</w:t>
            </w:r>
          </w:p>
        </w:tc>
      </w:tr>
      <w:tr w:rsidR="00246819" w:rsidRPr="00246819" w14:paraId="0BA13CF4" w14:textId="77777777" w:rsidTr="008930A6">
        <w:trPr>
          <w:trHeight w:val="300"/>
        </w:trPr>
        <w:tc>
          <w:tcPr>
            <w:tcW w:w="1263" w:type="pct"/>
            <w:tcBorders>
              <w:top w:val="nil"/>
              <w:left w:val="nil"/>
              <w:bottom w:val="nil"/>
              <w:right w:val="nil"/>
            </w:tcBorders>
            <w:shd w:val="clear" w:color="auto" w:fill="auto"/>
            <w:noWrap/>
            <w:vAlign w:val="center"/>
            <w:hideMark/>
          </w:tcPr>
          <w:p w14:paraId="2974DA08"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w:t>
            </w:r>
          </w:p>
        </w:tc>
        <w:tc>
          <w:tcPr>
            <w:tcW w:w="833" w:type="pct"/>
            <w:tcBorders>
              <w:top w:val="nil"/>
              <w:left w:val="nil"/>
              <w:bottom w:val="nil"/>
              <w:right w:val="nil"/>
            </w:tcBorders>
            <w:shd w:val="clear" w:color="auto" w:fill="auto"/>
            <w:noWrap/>
            <w:vAlign w:val="bottom"/>
            <w:hideMark/>
          </w:tcPr>
          <w:p w14:paraId="02DD23B4"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0.050</w:t>
            </w:r>
          </w:p>
        </w:tc>
        <w:tc>
          <w:tcPr>
            <w:tcW w:w="497" w:type="pct"/>
            <w:tcBorders>
              <w:top w:val="nil"/>
              <w:left w:val="nil"/>
              <w:bottom w:val="nil"/>
              <w:right w:val="nil"/>
            </w:tcBorders>
            <w:shd w:val="clear" w:color="auto" w:fill="auto"/>
            <w:noWrap/>
            <w:vAlign w:val="bottom"/>
            <w:hideMark/>
          </w:tcPr>
          <w:p w14:paraId="78AF5CBF"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0.045</w:t>
            </w:r>
          </w:p>
        </w:tc>
        <w:tc>
          <w:tcPr>
            <w:tcW w:w="520" w:type="pct"/>
            <w:tcBorders>
              <w:top w:val="nil"/>
              <w:left w:val="nil"/>
              <w:bottom w:val="nil"/>
              <w:right w:val="nil"/>
            </w:tcBorders>
            <w:shd w:val="clear" w:color="auto" w:fill="auto"/>
            <w:noWrap/>
            <w:vAlign w:val="bottom"/>
            <w:hideMark/>
          </w:tcPr>
          <w:p w14:paraId="7A85F99B"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0.056</w:t>
            </w:r>
          </w:p>
        </w:tc>
        <w:tc>
          <w:tcPr>
            <w:tcW w:w="525" w:type="pct"/>
            <w:tcBorders>
              <w:top w:val="nil"/>
              <w:left w:val="nil"/>
              <w:bottom w:val="nil"/>
              <w:right w:val="nil"/>
            </w:tcBorders>
            <w:shd w:val="clear" w:color="auto" w:fill="auto"/>
            <w:noWrap/>
            <w:vAlign w:val="bottom"/>
            <w:hideMark/>
          </w:tcPr>
          <w:p w14:paraId="00C5A793"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0.065</w:t>
            </w:r>
          </w:p>
        </w:tc>
        <w:tc>
          <w:tcPr>
            <w:tcW w:w="497" w:type="pct"/>
            <w:tcBorders>
              <w:top w:val="nil"/>
              <w:left w:val="nil"/>
              <w:bottom w:val="nil"/>
              <w:right w:val="nil"/>
            </w:tcBorders>
            <w:shd w:val="clear" w:color="auto" w:fill="auto"/>
            <w:noWrap/>
            <w:vAlign w:val="bottom"/>
            <w:hideMark/>
          </w:tcPr>
          <w:p w14:paraId="39BA540C"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0.058</w:t>
            </w:r>
          </w:p>
        </w:tc>
        <w:tc>
          <w:tcPr>
            <w:tcW w:w="520" w:type="pct"/>
            <w:tcBorders>
              <w:top w:val="nil"/>
              <w:left w:val="nil"/>
              <w:bottom w:val="nil"/>
              <w:right w:val="nil"/>
            </w:tcBorders>
            <w:shd w:val="clear" w:color="auto" w:fill="auto"/>
            <w:noWrap/>
            <w:vAlign w:val="bottom"/>
            <w:hideMark/>
          </w:tcPr>
          <w:p w14:paraId="3C37193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0.071</w:t>
            </w:r>
          </w:p>
        </w:tc>
        <w:tc>
          <w:tcPr>
            <w:tcW w:w="344" w:type="pct"/>
            <w:tcBorders>
              <w:top w:val="nil"/>
              <w:left w:val="nil"/>
              <w:bottom w:val="nil"/>
              <w:right w:val="nil"/>
            </w:tcBorders>
            <w:shd w:val="clear" w:color="auto" w:fill="auto"/>
            <w:noWrap/>
            <w:vAlign w:val="bottom"/>
            <w:hideMark/>
          </w:tcPr>
          <w:p w14:paraId="28CE4106"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17A0DCB8" w14:textId="77777777" w:rsidTr="008930A6">
        <w:trPr>
          <w:trHeight w:val="300"/>
        </w:trPr>
        <w:tc>
          <w:tcPr>
            <w:tcW w:w="1263" w:type="pct"/>
            <w:tcBorders>
              <w:top w:val="nil"/>
              <w:left w:val="nil"/>
              <w:bottom w:val="nil"/>
              <w:right w:val="nil"/>
            </w:tcBorders>
            <w:shd w:val="clear" w:color="auto" w:fill="auto"/>
            <w:noWrap/>
            <w:vAlign w:val="center"/>
            <w:hideMark/>
          </w:tcPr>
          <w:p w14:paraId="43AC11D7"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3</w:t>
            </w:r>
          </w:p>
        </w:tc>
        <w:tc>
          <w:tcPr>
            <w:tcW w:w="833" w:type="pct"/>
            <w:tcBorders>
              <w:top w:val="nil"/>
              <w:left w:val="nil"/>
              <w:bottom w:val="nil"/>
              <w:right w:val="nil"/>
            </w:tcBorders>
            <w:shd w:val="clear" w:color="auto" w:fill="auto"/>
            <w:noWrap/>
            <w:vAlign w:val="bottom"/>
            <w:hideMark/>
          </w:tcPr>
          <w:p w14:paraId="3B353D99"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0.043</w:t>
            </w:r>
          </w:p>
        </w:tc>
        <w:tc>
          <w:tcPr>
            <w:tcW w:w="497" w:type="pct"/>
            <w:tcBorders>
              <w:top w:val="nil"/>
              <w:left w:val="nil"/>
              <w:bottom w:val="nil"/>
              <w:right w:val="nil"/>
            </w:tcBorders>
            <w:shd w:val="clear" w:color="auto" w:fill="auto"/>
            <w:noWrap/>
            <w:vAlign w:val="bottom"/>
            <w:hideMark/>
          </w:tcPr>
          <w:p w14:paraId="0488DDEB"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0.036</w:t>
            </w:r>
          </w:p>
        </w:tc>
        <w:tc>
          <w:tcPr>
            <w:tcW w:w="520" w:type="pct"/>
            <w:tcBorders>
              <w:top w:val="nil"/>
              <w:left w:val="nil"/>
              <w:bottom w:val="nil"/>
              <w:right w:val="nil"/>
            </w:tcBorders>
            <w:shd w:val="clear" w:color="auto" w:fill="auto"/>
            <w:noWrap/>
            <w:vAlign w:val="bottom"/>
            <w:hideMark/>
          </w:tcPr>
          <w:p w14:paraId="11B630D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0.050</w:t>
            </w:r>
          </w:p>
        </w:tc>
        <w:tc>
          <w:tcPr>
            <w:tcW w:w="525" w:type="pct"/>
            <w:tcBorders>
              <w:top w:val="nil"/>
              <w:left w:val="nil"/>
              <w:bottom w:val="nil"/>
              <w:right w:val="nil"/>
            </w:tcBorders>
            <w:shd w:val="clear" w:color="auto" w:fill="auto"/>
            <w:noWrap/>
            <w:vAlign w:val="bottom"/>
            <w:hideMark/>
          </w:tcPr>
          <w:p w14:paraId="157CE2AE"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0.054</w:t>
            </w:r>
          </w:p>
        </w:tc>
        <w:tc>
          <w:tcPr>
            <w:tcW w:w="497" w:type="pct"/>
            <w:tcBorders>
              <w:top w:val="nil"/>
              <w:left w:val="nil"/>
              <w:bottom w:val="nil"/>
              <w:right w:val="nil"/>
            </w:tcBorders>
            <w:shd w:val="clear" w:color="auto" w:fill="auto"/>
            <w:noWrap/>
            <w:vAlign w:val="bottom"/>
            <w:hideMark/>
          </w:tcPr>
          <w:p w14:paraId="7310EBA0"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0.049</w:t>
            </w:r>
          </w:p>
        </w:tc>
        <w:tc>
          <w:tcPr>
            <w:tcW w:w="520" w:type="pct"/>
            <w:tcBorders>
              <w:top w:val="nil"/>
              <w:left w:val="nil"/>
              <w:bottom w:val="nil"/>
              <w:right w:val="nil"/>
            </w:tcBorders>
            <w:shd w:val="clear" w:color="auto" w:fill="auto"/>
            <w:noWrap/>
            <w:vAlign w:val="bottom"/>
            <w:hideMark/>
          </w:tcPr>
          <w:p w14:paraId="6B2C3EB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0.060</w:t>
            </w:r>
          </w:p>
        </w:tc>
        <w:tc>
          <w:tcPr>
            <w:tcW w:w="344" w:type="pct"/>
            <w:tcBorders>
              <w:top w:val="nil"/>
              <w:left w:val="nil"/>
              <w:bottom w:val="nil"/>
              <w:right w:val="nil"/>
            </w:tcBorders>
            <w:shd w:val="clear" w:color="auto" w:fill="auto"/>
            <w:noWrap/>
            <w:vAlign w:val="bottom"/>
            <w:hideMark/>
          </w:tcPr>
          <w:p w14:paraId="1B6F4B1A"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72F30169" w14:textId="77777777" w:rsidTr="008930A6">
        <w:trPr>
          <w:trHeight w:val="300"/>
        </w:trPr>
        <w:tc>
          <w:tcPr>
            <w:tcW w:w="1263" w:type="pct"/>
            <w:tcBorders>
              <w:top w:val="nil"/>
              <w:left w:val="nil"/>
              <w:bottom w:val="nil"/>
              <w:right w:val="nil"/>
            </w:tcBorders>
            <w:shd w:val="clear" w:color="auto" w:fill="auto"/>
            <w:noWrap/>
            <w:vAlign w:val="center"/>
            <w:hideMark/>
          </w:tcPr>
          <w:p w14:paraId="11404222"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6</w:t>
            </w:r>
          </w:p>
        </w:tc>
        <w:tc>
          <w:tcPr>
            <w:tcW w:w="833" w:type="pct"/>
            <w:tcBorders>
              <w:top w:val="nil"/>
              <w:left w:val="nil"/>
              <w:bottom w:val="nil"/>
              <w:right w:val="nil"/>
            </w:tcBorders>
            <w:shd w:val="clear" w:color="auto" w:fill="auto"/>
            <w:noWrap/>
            <w:vAlign w:val="bottom"/>
            <w:hideMark/>
          </w:tcPr>
          <w:p w14:paraId="6935CA2C"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0.044</w:t>
            </w:r>
          </w:p>
        </w:tc>
        <w:tc>
          <w:tcPr>
            <w:tcW w:w="497" w:type="pct"/>
            <w:tcBorders>
              <w:top w:val="nil"/>
              <w:left w:val="nil"/>
              <w:bottom w:val="nil"/>
              <w:right w:val="nil"/>
            </w:tcBorders>
            <w:shd w:val="clear" w:color="auto" w:fill="auto"/>
            <w:noWrap/>
            <w:vAlign w:val="bottom"/>
            <w:hideMark/>
          </w:tcPr>
          <w:p w14:paraId="4F99E030"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0.036</w:t>
            </w:r>
          </w:p>
        </w:tc>
        <w:tc>
          <w:tcPr>
            <w:tcW w:w="520" w:type="pct"/>
            <w:tcBorders>
              <w:top w:val="nil"/>
              <w:left w:val="nil"/>
              <w:bottom w:val="nil"/>
              <w:right w:val="nil"/>
            </w:tcBorders>
            <w:shd w:val="clear" w:color="auto" w:fill="auto"/>
            <w:noWrap/>
            <w:vAlign w:val="bottom"/>
            <w:hideMark/>
          </w:tcPr>
          <w:p w14:paraId="5D3A61FC"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0.052</w:t>
            </w:r>
          </w:p>
        </w:tc>
        <w:tc>
          <w:tcPr>
            <w:tcW w:w="525" w:type="pct"/>
            <w:tcBorders>
              <w:top w:val="nil"/>
              <w:left w:val="nil"/>
              <w:bottom w:val="nil"/>
              <w:right w:val="nil"/>
            </w:tcBorders>
            <w:shd w:val="clear" w:color="auto" w:fill="auto"/>
            <w:noWrap/>
            <w:vAlign w:val="bottom"/>
            <w:hideMark/>
          </w:tcPr>
          <w:p w14:paraId="23CDE481"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0.054</w:t>
            </w:r>
          </w:p>
        </w:tc>
        <w:tc>
          <w:tcPr>
            <w:tcW w:w="497" w:type="pct"/>
            <w:tcBorders>
              <w:top w:val="nil"/>
              <w:left w:val="nil"/>
              <w:bottom w:val="nil"/>
              <w:right w:val="nil"/>
            </w:tcBorders>
            <w:shd w:val="clear" w:color="auto" w:fill="auto"/>
            <w:noWrap/>
            <w:vAlign w:val="bottom"/>
            <w:hideMark/>
          </w:tcPr>
          <w:p w14:paraId="2CC3E82E"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0.048</w:t>
            </w:r>
          </w:p>
        </w:tc>
        <w:tc>
          <w:tcPr>
            <w:tcW w:w="520" w:type="pct"/>
            <w:tcBorders>
              <w:top w:val="nil"/>
              <w:left w:val="nil"/>
              <w:bottom w:val="nil"/>
              <w:right w:val="nil"/>
            </w:tcBorders>
            <w:shd w:val="clear" w:color="auto" w:fill="auto"/>
            <w:noWrap/>
            <w:vAlign w:val="bottom"/>
            <w:hideMark/>
          </w:tcPr>
          <w:p w14:paraId="72AEF2D7"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0.060</w:t>
            </w:r>
          </w:p>
        </w:tc>
        <w:tc>
          <w:tcPr>
            <w:tcW w:w="344" w:type="pct"/>
            <w:tcBorders>
              <w:top w:val="nil"/>
              <w:left w:val="nil"/>
              <w:bottom w:val="nil"/>
              <w:right w:val="nil"/>
            </w:tcBorders>
            <w:shd w:val="clear" w:color="auto" w:fill="auto"/>
            <w:noWrap/>
            <w:vAlign w:val="bottom"/>
            <w:hideMark/>
          </w:tcPr>
          <w:p w14:paraId="3CA722E8"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3695B781" w14:textId="77777777" w:rsidTr="008930A6">
        <w:trPr>
          <w:trHeight w:val="300"/>
        </w:trPr>
        <w:tc>
          <w:tcPr>
            <w:tcW w:w="1263" w:type="pct"/>
            <w:tcBorders>
              <w:top w:val="nil"/>
              <w:left w:val="nil"/>
              <w:bottom w:val="nil"/>
              <w:right w:val="nil"/>
            </w:tcBorders>
            <w:shd w:val="clear" w:color="auto" w:fill="auto"/>
            <w:noWrap/>
            <w:vAlign w:val="center"/>
            <w:hideMark/>
          </w:tcPr>
          <w:p w14:paraId="6F89FEE5"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9</w:t>
            </w:r>
          </w:p>
        </w:tc>
        <w:tc>
          <w:tcPr>
            <w:tcW w:w="833" w:type="pct"/>
            <w:tcBorders>
              <w:top w:val="nil"/>
              <w:left w:val="nil"/>
              <w:bottom w:val="nil"/>
              <w:right w:val="nil"/>
            </w:tcBorders>
            <w:shd w:val="clear" w:color="auto" w:fill="auto"/>
            <w:noWrap/>
            <w:vAlign w:val="bottom"/>
            <w:hideMark/>
          </w:tcPr>
          <w:p w14:paraId="1C048ACF"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0.027</w:t>
            </w:r>
          </w:p>
        </w:tc>
        <w:tc>
          <w:tcPr>
            <w:tcW w:w="497" w:type="pct"/>
            <w:tcBorders>
              <w:top w:val="nil"/>
              <w:left w:val="nil"/>
              <w:bottom w:val="nil"/>
              <w:right w:val="nil"/>
            </w:tcBorders>
            <w:shd w:val="clear" w:color="auto" w:fill="auto"/>
            <w:noWrap/>
            <w:vAlign w:val="bottom"/>
            <w:hideMark/>
          </w:tcPr>
          <w:p w14:paraId="754DE52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0.020</w:t>
            </w:r>
          </w:p>
        </w:tc>
        <w:tc>
          <w:tcPr>
            <w:tcW w:w="520" w:type="pct"/>
            <w:tcBorders>
              <w:top w:val="nil"/>
              <w:left w:val="nil"/>
              <w:bottom w:val="nil"/>
              <w:right w:val="nil"/>
            </w:tcBorders>
            <w:shd w:val="clear" w:color="auto" w:fill="auto"/>
            <w:noWrap/>
            <w:vAlign w:val="bottom"/>
            <w:hideMark/>
          </w:tcPr>
          <w:p w14:paraId="485D5E6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0.034</w:t>
            </w:r>
          </w:p>
        </w:tc>
        <w:tc>
          <w:tcPr>
            <w:tcW w:w="525" w:type="pct"/>
            <w:tcBorders>
              <w:top w:val="nil"/>
              <w:left w:val="nil"/>
              <w:bottom w:val="nil"/>
              <w:right w:val="nil"/>
            </w:tcBorders>
            <w:shd w:val="clear" w:color="auto" w:fill="auto"/>
            <w:noWrap/>
            <w:vAlign w:val="bottom"/>
            <w:hideMark/>
          </w:tcPr>
          <w:p w14:paraId="40FBE08C"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0.049</w:t>
            </w:r>
          </w:p>
        </w:tc>
        <w:tc>
          <w:tcPr>
            <w:tcW w:w="497" w:type="pct"/>
            <w:tcBorders>
              <w:top w:val="nil"/>
              <w:left w:val="nil"/>
              <w:bottom w:val="nil"/>
              <w:right w:val="nil"/>
            </w:tcBorders>
            <w:shd w:val="clear" w:color="auto" w:fill="auto"/>
            <w:noWrap/>
            <w:vAlign w:val="bottom"/>
            <w:hideMark/>
          </w:tcPr>
          <w:p w14:paraId="19E2451C"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0.044</w:t>
            </w:r>
          </w:p>
        </w:tc>
        <w:tc>
          <w:tcPr>
            <w:tcW w:w="520" w:type="pct"/>
            <w:tcBorders>
              <w:top w:val="nil"/>
              <w:left w:val="nil"/>
              <w:bottom w:val="nil"/>
              <w:right w:val="nil"/>
            </w:tcBorders>
            <w:shd w:val="clear" w:color="auto" w:fill="auto"/>
            <w:noWrap/>
            <w:vAlign w:val="bottom"/>
            <w:hideMark/>
          </w:tcPr>
          <w:p w14:paraId="18820C6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0.055</w:t>
            </w:r>
          </w:p>
        </w:tc>
        <w:tc>
          <w:tcPr>
            <w:tcW w:w="344" w:type="pct"/>
            <w:tcBorders>
              <w:top w:val="nil"/>
              <w:left w:val="nil"/>
              <w:bottom w:val="nil"/>
              <w:right w:val="nil"/>
            </w:tcBorders>
            <w:shd w:val="clear" w:color="auto" w:fill="auto"/>
            <w:noWrap/>
            <w:vAlign w:val="bottom"/>
            <w:hideMark/>
          </w:tcPr>
          <w:p w14:paraId="5021AA79"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2505E5BB" w14:textId="77777777" w:rsidTr="008930A6">
        <w:trPr>
          <w:trHeight w:val="300"/>
        </w:trPr>
        <w:tc>
          <w:tcPr>
            <w:tcW w:w="1263" w:type="pct"/>
            <w:tcBorders>
              <w:top w:val="nil"/>
              <w:left w:val="nil"/>
              <w:bottom w:val="nil"/>
              <w:right w:val="nil"/>
            </w:tcBorders>
            <w:shd w:val="clear" w:color="auto" w:fill="auto"/>
            <w:noWrap/>
            <w:vAlign w:val="center"/>
            <w:hideMark/>
          </w:tcPr>
          <w:p w14:paraId="28AD97A5"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12</w:t>
            </w:r>
          </w:p>
        </w:tc>
        <w:tc>
          <w:tcPr>
            <w:tcW w:w="833" w:type="pct"/>
            <w:tcBorders>
              <w:top w:val="nil"/>
              <w:left w:val="nil"/>
              <w:bottom w:val="nil"/>
              <w:right w:val="nil"/>
            </w:tcBorders>
            <w:shd w:val="clear" w:color="auto" w:fill="auto"/>
            <w:noWrap/>
            <w:vAlign w:val="bottom"/>
            <w:hideMark/>
          </w:tcPr>
          <w:p w14:paraId="269F6F3B"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0.031</w:t>
            </w:r>
          </w:p>
        </w:tc>
        <w:tc>
          <w:tcPr>
            <w:tcW w:w="497" w:type="pct"/>
            <w:tcBorders>
              <w:top w:val="nil"/>
              <w:left w:val="nil"/>
              <w:bottom w:val="nil"/>
              <w:right w:val="nil"/>
            </w:tcBorders>
            <w:shd w:val="clear" w:color="auto" w:fill="auto"/>
            <w:noWrap/>
            <w:vAlign w:val="bottom"/>
            <w:hideMark/>
          </w:tcPr>
          <w:p w14:paraId="4D7AFF8D"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0.023</w:t>
            </w:r>
          </w:p>
        </w:tc>
        <w:tc>
          <w:tcPr>
            <w:tcW w:w="520" w:type="pct"/>
            <w:tcBorders>
              <w:top w:val="nil"/>
              <w:left w:val="nil"/>
              <w:bottom w:val="nil"/>
              <w:right w:val="nil"/>
            </w:tcBorders>
            <w:shd w:val="clear" w:color="auto" w:fill="auto"/>
            <w:noWrap/>
            <w:vAlign w:val="bottom"/>
            <w:hideMark/>
          </w:tcPr>
          <w:p w14:paraId="02AAAB4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0.040</w:t>
            </w:r>
          </w:p>
        </w:tc>
        <w:tc>
          <w:tcPr>
            <w:tcW w:w="525" w:type="pct"/>
            <w:tcBorders>
              <w:top w:val="nil"/>
              <w:left w:val="nil"/>
              <w:bottom w:val="nil"/>
              <w:right w:val="nil"/>
            </w:tcBorders>
            <w:shd w:val="clear" w:color="auto" w:fill="auto"/>
            <w:noWrap/>
            <w:vAlign w:val="bottom"/>
            <w:hideMark/>
          </w:tcPr>
          <w:p w14:paraId="687886B9"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0.056</w:t>
            </w:r>
          </w:p>
        </w:tc>
        <w:tc>
          <w:tcPr>
            <w:tcW w:w="497" w:type="pct"/>
            <w:tcBorders>
              <w:top w:val="nil"/>
              <w:left w:val="nil"/>
              <w:bottom w:val="nil"/>
              <w:right w:val="nil"/>
            </w:tcBorders>
            <w:shd w:val="clear" w:color="auto" w:fill="auto"/>
            <w:noWrap/>
            <w:vAlign w:val="bottom"/>
            <w:hideMark/>
          </w:tcPr>
          <w:p w14:paraId="72D5443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0.051</w:t>
            </w:r>
          </w:p>
        </w:tc>
        <w:tc>
          <w:tcPr>
            <w:tcW w:w="520" w:type="pct"/>
            <w:tcBorders>
              <w:top w:val="nil"/>
              <w:left w:val="nil"/>
              <w:bottom w:val="nil"/>
              <w:right w:val="nil"/>
            </w:tcBorders>
            <w:shd w:val="clear" w:color="auto" w:fill="auto"/>
            <w:noWrap/>
            <w:vAlign w:val="bottom"/>
            <w:hideMark/>
          </w:tcPr>
          <w:p w14:paraId="7AA60C9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0.062</w:t>
            </w:r>
          </w:p>
        </w:tc>
        <w:tc>
          <w:tcPr>
            <w:tcW w:w="344" w:type="pct"/>
            <w:tcBorders>
              <w:top w:val="nil"/>
              <w:left w:val="nil"/>
              <w:bottom w:val="nil"/>
              <w:right w:val="nil"/>
            </w:tcBorders>
            <w:shd w:val="clear" w:color="auto" w:fill="auto"/>
            <w:noWrap/>
            <w:vAlign w:val="bottom"/>
            <w:hideMark/>
          </w:tcPr>
          <w:p w14:paraId="4F3E5313"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176119C0" w14:textId="77777777" w:rsidTr="008930A6">
        <w:trPr>
          <w:trHeight w:val="300"/>
        </w:trPr>
        <w:tc>
          <w:tcPr>
            <w:tcW w:w="1263" w:type="pct"/>
            <w:tcBorders>
              <w:top w:val="nil"/>
              <w:left w:val="nil"/>
              <w:bottom w:val="nil"/>
              <w:right w:val="nil"/>
            </w:tcBorders>
            <w:shd w:val="clear" w:color="auto" w:fill="auto"/>
            <w:noWrap/>
            <w:vAlign w:val="center"/>
            <w:hideMark/>
          </w:tcPr>
          <w:p w14:paraId="6E4B0B00"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15</w:t>
            </w:r>
          </w:p>
        </w:tc>
        <w:tc>
          <w:tcPr>
            <w:tcW w:w="833" w:type="pct"/>
            <w:tcBorders>
              <w:top w:val="nil"/>
              <w:left w:val="nil"/>
              <w:bottom w:val="nil"/>
              <w:right w:val="nil"/>
            </w:tcBorders>
            <w:shd w:val="clear" w:color="auto" w:fill="auto"/>
            <w:noWrap/>
            <w:vAlign w:val="bottom"/>
            <w:hideMark/>
          </w:tcPr>
          <w:p w14:paraId="4FF1F78F"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0.027</w:t>
            </w:r>
          </w:p>
        </w:tc>
        <w:tc>
          <w:tcPr>
            <w:tcW w:w="497" w:type="pct"/>
            <w:tcBorders>
              <w:top w:val="nil"/>
              <w:left w:val="nil"/>
              <w:bottom w:val="nil"/>
              <w:right w:val="nil"/>
            </w:tcBorders>
            <w:shd w:val="clear" w:color="auto" w:fill="auto"/>
            <w:noWrap/>
            <w:vAlign w:val="bottom"/>
            <w:hideMark/>
          </w:tcPr>
          <w:p w14:paraId="10B30CD5"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0.018</w:t>
            </w:r>
          </w:p>
        </w:tc>
        <w:tc>
          <w:tcPr>
            <w:tcW w:w="520" w:type="pct"/>
            <w:tcBorders>
              <w:top w:val="nil"/>
              <w:left w:val="nil"/>
              <w:bottom w:val="nil"/>
              <w:right w:val="nil"/>
            </w:tcBorders>
            <w:shd w:val="clear" w:color="auto" w:fill="auto"/>
            <w:noWrap/>
            <w:vAlign w:val="bottom"/>
            <w:hideMark/>
          </w:tcPr>
          <w:p w14:paraId="3FFFFFB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0.035</w:t>
            </w:r>
          </w:p>
        </w:tc>
        <w:tc>
          <w:tcPr>
            <w:tcW w:w="525" w:type="pct"/>
            <w:tcBorders>
              <w:top w:val="nil"/>
              <w:left w:val="nil"/>
              <w:bottom w:val="nil"/>
              <w:right w:val="nil"/>
            </w:tcBorders>
            <w:shd w:val="clear" w:color="auto" w:fill="auto"/>
            <w:noWrap/>
            <w:vAlign w:val="bottom"/>
            <w:hideMark/>
          </w:tcPr>
          <w:p w14:paraId="5B024CD3"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0.058</w:t>
            </w:r>
          </w:p>
        </w:tc>
        <w:tc>
          <w:tcPr>
            <w:tcW w:w="497" w:type="pct"/>
            <w:tcBorders>
              <w:top w:val="nil"/>
              <w:left w:val="nil"/>
              <w:bottom w:val="nil"/>
              <w:right w:val="nil"/>
            </w:tcBorders>
            <w:shd w:val="clear" w:color="auto" w:fill="auto"/>
            <w:noWrap/>
            <w:vAlign w:val="bottom"/>
            <w:hideMark/>
          </w:tcPr>
          <w:p w14:paraId="024A14B8"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0.052</w:t>
            </w:r>
          </w:p>
        </w:tc>
        <w:tc>
          <w:tcPr>
            <w:tcW w:w="520" w:type="pct"/>
            <w:tcBorders>
              <w:top w:val="nil"/>
              <w:left w:val="nil"/>
              <w:bottom w:val="nil"/>
              <w:right w:val="nil"/>
            </w:tcBorders>
            <w:shd w:val="clear" w:color="auto" w:fill="auto"/>
            <w:noWrap/>
            <w:vAlign w:val="bottom"/>
            <w:hideMark/>
          </w:tcPr>
          <w:p w14:paraId="6F09970E"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0.064</w:t>
            </w:r>
          </w:p>
        </w:tc>
        <w:tc>
          <w:tcPr>
            <w:tcW w:w="344" w:type="pct"/>
            <w:tcBorders>
              <w:top w:val="nil"/>
              <w:left w:val="nil"/>
              <w:bottom w:val="nil"/>
              <w:right w:val="nil"/>
            </w:tcBorders>
            <w:shd w:val="clear" w:color="auto" w:fill="auto"/>
            <w:noWrap/>
            <w:vAlign w:val="bottom"/>
            <w:hideMark/>
          </w:tcPr>
          <w:p w14:paraId="5DF4E77A"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23B585D8" w14:textId="77777777" w:rsidTr="008930A6">
        <w:trPr>
          <w:trHeight w:val="300"/>
        </w:trPr>
        <w:tc>
          <w:tcPr>
            <w:tcW w:w="1263" w:type="pct"/>
            <w:tcBorders>
              <w:top w:val="nil"/>
              <w:left w:val="nil"/>
              <w:bottom w:val="nil"/>
              <w:right w:val="nil"/>
            </w:tcBorders>
            <w:shd w:val="clear" w:color="auto" w:fill="auto"/>
            <w:noWrap/>
            <w:vAlign w:val="center"/>
            <w:hideMark/>
          </w:tcPr>
          <w:p w14:paraId="032599D8"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18</w:t>
            </w:r>
          </w:p>
        </w:tc>
        <w:tc>
          <w:tcPr>
            <w:tcW w:w="833" w:type="pct"/>
            <w:tcBorders>
              <w:top w:val="nil"/>
              <w:left w:val="nil"/>
              <w:bottom w:val="nil"/>
              <w:right w:val="nil"/>
            </w:tcBorders>
            <w:shd w:val="clear" w:color="auto" w:fill="auto"/>
            <w:noWrap/>
            <w:vAlign w:val="bottom"/>
            <w:hideMark/>
          </w:tcPr>
          <w:p w14:paraId="548BA4B2"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0.020</w:t>
            </w:r>
          </w:p>
        </w:tc>
        <w:tc>
          <w:tcPr>
            <w:tcW w:w="497" w:type="pct"/>
            <w:tcBorders>
              <w:top w:val="nil"/>
              <w:left w:val="nil"/>
              <w:bottom w:val="nil"/>
              <w:right w:val="nil"/>
            </w:tcBorders>
            <w:shd w:val="clear" w:color="auto" w:fill="auto"/>
            <w:noWrap/>
            <w:vAlign w:val="bottom"/>
            <w:hideMark/>
          </w:tcPr>
          <w:p w14:paraId="0C3A277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0.012</w:t>
            </w:r>
          </w:p>
        </w:tc>
        <w:tc>
          <w:tcPr>
            <w:tcW w:w="520" w:type="pct"/>
            <w:tcBorders>
              <w:top w:val="nil"/>
              <w:left w:val="nil"/>
              <w:bottom w:val="nil"/>
              <w:right w:val="nil"/>
            </w:tcBorders>
            <w:shd w:val="clear" w:color="auto" w:fill="auto"/>
            <w:noWrap/>
            <w:vAlign w:val="bottom"/>
            <w:hideMark/>
          </w:tcPr>
          <w:p w14:paraId="2E08F92B"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0.028</w:t>
            </w:r>
          </w:p>
        </w:tc>
        <w:tc>
          <w:tcPr>
            <w:tcW w:w="525" w:type="pct"/>
            <w:tcBorders>
              <w:top w:val="nil"/>
              <w:left w:val="nil"/>
              <w:bottom w:val="nil"/>
              <w:right w:val="nil"/>
            </w:tcBorders>
            <w:shd w:val="clear" w:color="auto" w:fill="auto"/>
            <w:noWrap/>
            <w:vAlign w:val="bottom"/>
            <w:hideMark/>
          </w:tcPr>
          <w:p w14:paraId="294BA08B"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0.060</w:t>
            </w:r>
          </w:p>
        </w:tc>
        <w:tc>
          <w:tcPr>
            <w:tcW w:w="497" w:type="pct"/>
            <w:tcBorders>
              <w:top w:val="nil"/>
              <w:left w:val="nil"/>
              <w:bottom w:val="nil"/>
              <w:right w:val="nil"/>
            </w:tcBorders>
            <w:shd w:val="clear" w:color="auto" w:fill="auto"/>
            <w:noWrap/>
            <w:vAlign w:val="bottom"/>
            <w:hideMark/>
          </w:tcPr>
          <w:p w14:paraId="555AB7A2"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0.054</w:t>
            </w:r>
          </w:p>
        </w:tc>
        <w:tc>
          <w:tcPr>
            <w:tcW w:w="520" w:type="pct"/>
            <w:tcBorders>
              <w:top w:val="nil"/>
              <w:left w:val="nil"/>
              <w:bottom w:val="nil"/>
              <w:right w:val="nil"/>
            </w:tcBorders>
            <w:shd w:val="clear" w:color="auto" w:fill="auto"/>
            <w:noWrap/>
            <w:vAlign w:val="bottom"/>
            <w:hideMark/>
          </w:tcPr>
          <w:p w14:paraId="1443921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0.066</w:t>
            </w:r>
          </w:p>
        </w:tc>
        <w:tc>
          <w:tcPr>
            <w:tcW w:w="344" w:type="pct"/>
            <w:tcBorders>
              <w:top w:val="nil"/>
              <w:left w:val="nil"/>
              <w:bottom w:val="nil"/>
              <w:right w:val="nil"/>
            </w:tcBorders>
            <w:shd w:val="clear" w:color="auto" w:fill="auto"/>
            <w:noWrap/>
            <w:vAlign w:val="bottom"/>
            <w:hideMark/>
          </w:tcPr>
          <w:p w14:paraId="7F48B786"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77B8876E" w14:textId="77777777" w:rsidTr="008930A6">
        <w:trPr>
          <w:trHeight w:val="300"/>
        </w:trPr>
        <w:tc>
          <w:tcPr>
            <w:tcW w:w="1263" w:type="pct"/>
            <w:tcBorders>
              <w:top w:val="nil"/>
              <w:left w:val="nil"/>
              <w:bottom w:val="nil"/>
              <w:right w:val="nil"/>
            </w:tcBorders>
            <w:shd w:val="clear" w:color="auto" w:fill="auto"/>
            <w:noWrap/>
            <w:vAlign w:val="center"/>
            <w:hideMark/>
          </w:tcPr>
          <w:p w14:paraId="05DC742F"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21</w:t>
            </w:r>
          </w:p>
        </w:tc>
        <w:tc>
          <w:tcPr>
            <w:tcW w:w="833" w:type="pct"/>
            <w:tcBorders>
              <w:top w:val="nil"/>
              <w:left w:val="nil"/>
              <w:bottom w:val="nil"/>
              <w:right w:val="nil"/>
            </w:tcBorders>
            <w:shd w:val="clear" w:color="auto" w:fill="auto"/>
            <w:noWrap/>
            <w:vAlign w:val="bottom"/>
            <w:hideMark/>
          </w:tcPr>
          <w:p w14:paraId="7561D1D7"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0.024</w:t>
            </w:r>
          </w:p>
        </w:tc>
        <w:tc>
          <w:tcPr>
            <w:tcW w:w="497" w:type="pct"/>
            <w:tcBorders>
              <w:top w:val="nil"/>
              <w:left w:val="nil"/>
              <w:bottom w:val="nil"/>
              <w:right w:val="nil"/>
            </w:tcBorders>
            <w:shd w:val="clear" w:color="auto" w:fill="auto"/>
            <w:noWrap/>
            <w:vAlign w:val="bottom"/>
            <w:hideMark/>
          </w:tcPr>
          <w:p w14:paraId="44BC09BC"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0.015</w:t>
            </w:r>
          </w:p>
        </w:tc>
        <w:tc>
          <w:tcPr>
            <w:tcW w:w="520" w:type="pct"/>
            <w:tcBorders>
              <w:top w:val="nil"/>
              <w:left w:val="nil"/>
              <w:bottom w:val="nil"/>
              <w:right w:val="nil"/>
            </w:tcBorders>
            <w:shd w:val="clear" w:color="auto" w:fill="auto"/>
            <w:noWrap/>
            <w:vAlign w:val="bottom"/>
            <w:hideMark/>
          </w:tcPr>
          <w:p w14:paraId="7CCE490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0.034</w:t>
            </w:r>
          </w:p>
        </w:tc>
        <w:tc>
          <w:tcPr>
            <w:tcW w:w="525" w:type="pct"/>
            <w:tcBorders>
              <w:top w:val="nil"/>
              <w:left w:val="nil"/>
              <w:bottom w:val="nil"/>
              <w:right w:val="nil"/>
            </w:tcBorders>
            <w:shd w:val="clear" w:color="auto" w:fill="auto"/>
            <w:noWrap/>
            <w:vAlign w:val="bottom"/>
            <w:hideMark/>
          </w:tcPr>
          <w:p w14:paraId="10D4D303"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0.065</w:t>
            </w:r>
          </w:p>
        </w:tc>
        <w:tc>
          <w:tcPr>
            <w:tcW w:w="497" w:type="pct"/>
            <w:tcBorders>
              <w:top w:val="nil"/>
              <w:left w:val="nil"/>
              <w:bottom w:val="nil"/>
              <w:right w:val="nil"/>
            </w:tcBorders>
            <w:shd w:val="clear" w:color="auto" w:fill="auto"/>
            <w:noWrap/>
            <w:vAlign w:val="bottom"/>
            <w:hideMark/>
          </w:tcPr>
          <w:p w14:paraId="4FAFCD9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0.059</w:t>
            </w:r>
          </w:p>
        </w:tc>
        <w:tc>
          <w:tcPr>
            <w:tcW w:w="520" w:type="pct"/>
            <w:tcBorders>
              <w:top w:val="nil"/>
              <w:left w:val="nil"/>
              <w:bottom w:val="nil"/>
              <w:right w:val="nil"/>
            </w:tcBorders>
            <w:shd w:val="clear" w:color="auto" w:fill="auto"/>
            <w:noWrap/>
            <w:vAlign w:val="bottom"/>
            <w:hideMark/>
          </w:tcPr>
          <w:p w14:paraId="266E0559"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0.072</w:t>
            </w:r>
          </w:p>
        </w:tc>
        <w:tc>
          <w:tcPr>
            <w:tcW w:w="344" w:type="pct"/>
            <w:tcBorders>
              <w:top w:val="nil"/>
              <w:left w:val="nil"/>
              <w:bottom w:val="nil"/>
              <w:right w:val="nil"/>
            </w:tcBorders>
            <w:shd w:val="clear" w:color="auto" w:fill="auto"/>
            <w:noWrap/>
            <w:vAlign w:val="bottom"/>
            <w:hideMark/>
          </w:tcPr>
          <w:p w14:paraId="65D000B8"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1120E114" w14:textId="77777777" w:rsidTr="008930A6">
        <w:trPr>
          <w:trHeight w:val="315"/>
        </w:trPr>
        <w:tc>
          <w:tcPr>
            <w:tcW w:w="1263" w:type="pct"/>
            <w:tcBorders>
              <w:top w:val="nil"/>
              <w:left w:val="nil"/>
              <w:bottom w:val="nil"/>
              <w:right w:val="nil"/>
            </w:tcBorders>
            <w:shd w:val="clear" w:color="auto" w:fill="auto"/>
            <w:noWrap/>
            <w:vAlign w:val="center"/>
            <w:hideMark/>
          </w:tcPr>
          <w:p w14:paraId="7D307913" w14:textId="77777777" w:rsidR="00246819" w:rsidRPr="00246819" w:rsidRDefault="00246819" w:rsidP="00246819">
            <w:pPr>
              <w:spacing w:line="480" w:lineRule="auto"/>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24</w:t>
            </w:r>
          </w:p>
        </w:tc>
        <w:tc>
          <w:tcPr>
            <w:tcW w:w="833" w:type="pct"/>
            <w:tcBorders>
              <w:top w:val="nil"/>
              <w:left w:val="nil"/>
              <w:bottom w:val="nil"/>
              <w:right w:val="nil"/>
            </w:tcBorders>
            <w:shd w:val="clear" w:color="auto" w:fill="auto"/>
            <w:noWrap/>
            <w:vAlign w:val="bottom"/>
            <w:hideMark/>
          </w:tcPr>
          <w:p w14:paraId="47A1C051"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0.027</w:t>
            </w:r>
          </w:p>
        </w:tc>
        <w:tc>
          <w:tcPr>
            <w:tcW w:w="497" w:type="pct"/>
            <w:tcBorders>
              <w:top w:val="nil"/>
              <w:left w:val="nil"/>
              <w:bottom w:val="nil"/>
              <w:right w:val="nil"/>
            </w:tcBorders>
            <w:shd w:val="clear" w:color="auto" w:fill="auto"/>
            <w:noWrap/>
            <w:vAlign w:val="bottom"/>
            <w:hideMark/>
          </w:tcPr>
          <w:p w14:paraId="235BCB5A"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0.016</w:t>
            </w:r>
          </w:p>
        </w:tc>
        <w:tc>
          <w:tcPr>
            <w:tcW w:w="520" w:type="pct"/>
            <w:tcBorders>
              <w:top w:val="nil"/>
              <w:left w:val="nil"/>
              <w:bottom w:val="nil"/>
              <w:right w:val="nil"/>
            </w:tcBorders>
            <w:shd w:val="clear" w:color="auto" w:fill="auto"/>
            <w:noWrap/>
            <w:vAlign w:val="bottom"/>
            <w:hideMark/>
          </w:tcPr>
          <w:p w14:paraId="13951311"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0.038</w:t>
            </w:r>
          </w:p>
        </w:tc>
        <w:tc>
          <w:tcPr>
            <w:tcW w:w="525" w:type="pct"/>
            <w:tcBorders>
              <w:top w:val="nil"/>
              <w:left w:val="nil"/>
              <w:bottom w:val="nil"/>
              <w:right w:val="nil"/>
            </w:tcBorders>
            <w:shd w:val="clear" w:color="auto" w:fill="auto"/>
            <w:noWrap/>
            <w:vAlign w:val="bottom"/>
            <w:hideMark/>
          </w:tcPr>
          <w:p w14:paraId="59091EB5"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0.061</w:t>
            </w:r>
          </w:p>
        </w:tc>
        <w:tc>
          <w:tcPr>
            <w:tcW w:w="497" w:type="pct"/>
            <w:tcBorders>
              <w:top w:val="nil"/>
              <w:left w:val="nil"/>
              <w:bottom w:val="nil"/>
              <w:right w:val="nil"/>
            </w:tcBorders>
            <w:shd w:val="clear" w:color="auto" w:fill="auto"/>
            <w:noWrap/>
            <w:vAlign w:val="bottom"/>
            <w:hideMark/>
          </w:tcPr>
          <w:p w14:paraId="4DEBF40C"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0.055</w:t>
            </w:r>
          </w:p>
        </w:tc>
        <w:tc>
          <w:tcPr>
            <w:tcW w:w="520" w:type="pct"/>
            <w:tcBorders>
              <w:top w:val="nil"/>
              <w:left w:val="nil"/>
              <w:bottom w:val="nil"/>
              <w:right w:val="nil"/>
            </w:tcBorders>
            <w:shd w:val="clear" w:color="auto" w:fill="auto"/>
            <w:noWrap/>
            <w:vAlign w:val="bottom"/>
            <w:hideMark/>
          </w:tcPr>
          <w:p w14:paraId="6FFE5895" w14:textId="77777777" w:rsidR="00246819" w:rsidRPr="00246819" w:rsidRDefault="00246819" w:rsidP="00246819">
            <w:pPr>
              <w:spacing w:line="480" w:lineRule="auto"/>
              <w:jc w:val="center"/>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0.067</w:t>
            </w:r>
          </w:p>
        </w:tc>
        <w:tc>
          <w:tcPr>
            <w:tcW w:w="344" w:type="pct"/>
            <w:tcBorders>
              <w:top w:val="nil"/>
              <w:left w:val="nil"/>
              <w:bottom w:val="nil"/>
              <w:right w:val="nil"/>
            </w:tcBorders>
            <w:shd w:val="clear" w:color="auto" w:fill="auto"/>
            <w:noWrap/>
            <w:vAlign w:val="bottom"/>
            <w:hideMark/>
          </w:tcPr>
          <w:p w14:paraId="0B993F5F" w14:textId="77777777" w:rsidR="00246819" w:rsidRPr="00246819" w:rsidRDefault="00246819" w:rsidP="00246819">
            <w:pPr>
              <w:spacing w:line="480" w:lineRule="auto"/>
              <w:jc w:val="center"/>
              <w:rPr>
                <w:rFonts w:ascii="Calibri Light" w:eastAsia="Times New Roman" w:hAnsi="Calibri Light" w:cs="Calibri Light"/>
                <w:color w:val="000000"/>
                <w:sz w:val="22"/>
                <w:szCs w:val="22"/>
                <w:lang w:val="en-US"/>
              </w:rPr>
            </w:pPr>
            <w:r w:rsidRPr="00246819">
              <w:rPr>
                <w:rFonts w:ascii="Calibri Light" w:eastAsia="Times New Roman" w:hAnsi="Calibri Light" w:cs="Calibri Light"/>
                <w:color w:val="000000"/>
                <w:sz w:val="22"/>
                <w:szCs w:val="22"/>
                <w:lang w:val="en-US"/>
              </w:rPr>
              <w:t>***</w:t>
            </w:r>
          </w:p>
        </w:tc>
      </w:tr>
      <w:tr w:rsidR="00246819" w:rsidRPr="00246819" w14:paraId="5BD7C1F6" w14:textId="77777777" w:rsidTr="00246819">
        <w:trPr>
          <w:trHeight w:val="315"/>
        </w:trPr>
        <w:tc>
          <w:tcPr>
            <w:tcW w:w="5000" w:type="pct"/>
            <w:gridSpan w:val="8"/>
            <w:tcBorders>
              <w:top w:val="double" w:sz="6" w:space="0" w:color="auto"/>
              <w:left w:val="nil"/>
              <w:bottom w:val="nil"/>
              <w:right w:val="nil"/>
            </w:tcBorders>
            <w:shd w:val="clear" w:color="auto" w:fill="auto"/>
            <w:noWrap/>
            <w:vAlign w:val="center"/>
            <w:hideMark/>
          </w:tcPr>
          <w:p w14:paraId="35676D45" w14:textId="77777777" w:rsidR="00246819" w:rsidRPr="00246819" w:rsidRDefault="00246819" w:rsidP="00246819">
            <w:pPr>
              <w:spacing w:line="480" w:lineRule="auto"/>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 p&lt;0.001</w:t>
            </w:r>
          </w:p>
        </w:tc>
      </w:tr>
      <w:tr w:rsidR="00246819" w:rsidRPr="00246819" w14:paraId="20262FDD" w14:textId="77777777" w:rsidTr="00246819">
        <w:trPr>
          <w:trHeight w:val="300"/>
        </w:trPr>
        <w:tc>
          <w:tcPr>
            <w:tcW w:w="5000" w:type="pct"/>
            <w:gridSpan w:val="8"/>
            <w:tcBorders>
              <w:top w:val="nil"/>
              <w:left w:val="nil"/>
              <w:bottom w:val="nil"/>
              <w:right w:val="nil"/>
            </w:tcBorders>
            <w:shd w:val="clear" w:color="auto" w:fill="auto"/>
            <w:noWrap/>
            <w:vAlign w:val="center"/>
            <w:hideMark/>
          </w:tcPr>
          <w:p w14:paraId="23C037B7" w14:textId="77777777" w:rsidR="00246819" w:rsidRPr="00246819" w:rsidRDefault="00246819" w:rsidP="00246819">
            <w:pPr>
              <w:spacing w:line="480" w:lineRule="auto"/>
              <w:rPr>
                <w:rFonts w:ascii="Calibri Light" w:eastAsia="Times New Roman" w:hAnsi="Calibri Light" w:cs="Calibri Light"/>
                <w:color w:val="000000"/>
                <w:sz w:val="20"/>
                <w:szCs w:val="20"/>
                <w:lang w:val="en-US"/>
              </w:rPr>
            </w:pPr>
            <w:r w:rsidRPr="00246819">
              <w:rPr>
                <w:rFonts w:ascii="Calibri Light" w:eastAsia="Times New Roman" w:hAnsi="Calibri Light" w:cs="Calibri Light"/>
                <w:color w:val="000000"/>
                <w:sz w:val="20"/>
                <w:szCs w:val="20"/>
                <w:lang w:val="en-US"/>
              </w:rPr>
              <w:t>JM: joint model, MELD: model for end-stage liver disease score</w:t>
            </w:r>
          </w:p>
        </w:tc>
      </w:tr>
    </w:tbl>
    <w:p w14:paraId="5333083A" w14:textId="5973E4B9" w:rsidR="00246819" w:rsidRDefault="00246819">
      <w:pPr>
        <w:rPr>
          <w:rFonts w:ascii="Calibri Light" w:hAnsi="Calibri Light" w:cs="Calibri Light"/>
          <w:b/>
          <w:bCs/>
          <w:lang w:val="en-US"/>
        </w:rPr>
        <w:sectPr w:rsidR="00246819" w:rsidSect="00F158DB">
          <w:headerReference w:type="default" r:id="rId10"/>
          <w:pgSz w:w="11900" w:h="16840"/>
          <w:pgMar w:top="1440" w:right="1440" w:bottom="1440" w:left="1440" w:header="708" w:footer="708" w:gutter="0"/>
          <w:cols w:space="708"/>
          <w:docGrid w:linePitch="360"/>
        </w:sectPr>
      </w:pPr>
    </w:p>
    <w:p w14:paraId="51EE6F39" w14:textId="6BF5AF33" w:rsidR="008F49D4" w:rsidRPr="00364C10" w:rsidRDefault="008F49D4" w:rsidP="00555635">
      <w:pPr>
        <w:pStyle w:val="Heading1"/>
      </w:pPr>
      <w:r w:rsidRPr="0044069D">
        <w:rPr>
          <w:lang w:val="en-US"/>
        </w:rPr>
        <w:lastRenderedPageBreak/>
        <w:t xml:space="preserve"> </w:t>
      </w:r>
      <w:bookmarkStart w:id="4" w:name="_Toc73363970"/>
      <w:r w:rsidR="00A20CED">
        <w:rPr>
          <w:lang w:val="en-US"/>
        </w:rPr>
        <w:t>T</w:t>
      </w:r>
      <w:r w:rsidRPr="0044069D">
        <w:rPr>
          <w:lang w:val="en-US"/>
        </w:rPr>
        <w:t xml:space="preserve">able </w:t>
      </w:r>
      <w:r w:rsidR="00A20CED">
        <w:rPr>
          <w:lang w:val="en-US"/>
        </w:rPr>
        <w:t>S</w:t>
      </w:r>
      <w:r w:rsidR="00C52F78">
        <w:rPr>
          <w:lang w:val="en-US"/>
        </w:rPr>
        <w:t>4</w:t>
      </w:r>
      <w:r w:rsidRPr="00364C10">
        <w:rPr>
          <w:lang w:val="en-US"/>
        </w:rPr>
        <w:t xml:space="preserve">: </w:t>
      </w:r>
      <w:r>
        <w:rPr>
          <w:lang w:val="en-US"/>
        </w:rPr>
        <w:t>analysis of prior (2007-2012) and recent (2013-2018) Eurotransplant cohorts.</w:t>
      </w:r>
      <w:bookmarkEnd w:id="4"/>
    </w:p>
    <w:p w14:paraId="3DFC8105" w14:textId="77777777" w:rsidR="00E22A56" w:rsidRDefault="00E22A56"/>
    <w:p w14:paraId="487BE604" w14:textId="77777777" w:rsidR="00555635" w:rsidRDefault="00555635"/>
    <w:tbl>
      <w:tblPr>
        <w:tblW w:w="5000" w:type="pct"/>
        <w:tblLook w:val="04A0" w:firstRow="1" w:lastRow="0" w:firstColumn="1" w:lastColumn="0" w:noHBand="0" w:noVBand="1"/>
      </w:tblPr>
      <w:tblGrid>
        <w:gridCol w:w="2088"/>
        <w:gridCol w:w="1375"/>
        <w:gridCol w:w="907"/>
        <w:gridCol w:w="938"/>
        <w:gridCol w:w="945"/>
        <w:gridCol w:w="907"/>
        <w:gridCol w:w="938"/>
        <w:gridCol w:w="922"/>
      </w:tblGrid>
      <w:tr w:rsidR="00526A7D" w:rsidRPr="00526A7D" w14:paraId="2138AD59" w14:textId="77777777" w:rsidTr="00526A7D">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11EBE18E"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90-day mortality AUCs of the MELD-JM versus the MELD, at baseline and during waiting list follow-up</w:t>
            </w:r>
          </w:p>
        </w:tc>
      </w:tr>
      <w:tr w:rsidR="00526A7D" w:rsidRPr="00526A7D" w14:paraId="6D8F5049" w14:textId="77777777" w:rsidTr="00526A7D">
        <w:trPr>
          <w:trHeight w:val="315"/>
        </w:trPr>
        <w:tc>
          <w:tcPr>
            <w:tcW w:w="1157" w:type="pct"/>
            <w:tcBorders>
              <w:top w:val="nil"/>
              <w:left w:val="nil"/>
              <w:bottom w:val="nil"/>
              <w:right w:val="nil"/>
            </w:tcBorders>
            <w:shd w:val="clear" w:color="auto" w:fill="auto"/>
            <w:noWrap/>
            <w:vAlign w:val="center"/>
            <w:hideMark/>
          </w:tcPr>
          <w:p w14:paraId="165F01FB"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Time (months)</w:t>
            </w:r>
          </w:p>
        </w:tc>
        <w:tc>
          <w:tcPr>
            <w:tcW w:w="762" w:type="pct"/>
            <w:tcBorders>
              <w:top w:val="nil"/>
              <w:left w:val="nil"/>
              <w:bottom w:val="single" w:sz="8" w:space="0" w:color="auto"/>
              <w:right w:val="nil"/>
            </w:tcBorders>
            <w:shd w:val="clear" w:color="auto" w:fill="auto"/>
            <w:noWrap/>
            <w:vAlign w:val="center"/>
            <w:hideMark/>
          </w:tcPr>
          <w:p w14:paraId="55DBBB12" w14:textId="77777777" w:rsidR="00526A7D" w:rsidRPr="00526A7D" w:rsidRDefault="00526A7D" w:rsidP="00526A7D">
            <w:pPr>
              <w:spacing w:line="360" w:lineRule="auto"/>
              <w:jc w:val="center"/>
              <w:rPr>
                <w:rFonts w:ascii="Calibri Light" w:eastAsia="Times New Roman" w:hAnsi="Calibri Light" w:cs="Calibri Light"/>
                <w:b/>
                <w:bCs/>
                <w:color w:val="000000"/>
                <w:sz w:val="22"/>
                <w:szCs w:val="22"/>
                <w:lang w:val="en-US"/>
              </w:rPr>
            </w:pPr>
            <w:r w:rsidRPr="00526A7D">
              <w:rPr>
                <w:rFonts w:ascii="Calibri Light" w:eastAsia="Times New Roman" w:hAnsi="Calibri Light" w:cs="Calibri Light"/>
                <w:b/>
                <w:bCs/>
                <w:color w:val="000000"/>
                <w:sz w:val="22"/>
                <w:szCs w:val="22"/>
                <w:lang w:val="en-US"/>
              </w:rPr>
              <w:t>MELD-JM</w:t>
            </w:r>
          </w:p>
        </w:tc>
        <w:tc>
          <w:tcPr>
            <w:tcW w:w="503" w:type="pct"/>
            <w:tcBorders>
              <w:top w:val="nil"/>
              <w:left w:val="nil"/>
              <w:bottom w:val="single" w:sz="8" w:space="0" w:color="auto"/>
              <w:right w:val="nil"/>
            </w:tcBorders>
            <w:shd w:val="clear" w:color="auto" w:fill="auto"/>
            <w:noWrap/>
            <w:vAlign w:val="center"/>
            <w:hideMark/>
          </w:tcPr>
          <w:p w14:paraId="69A486E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67D8B5F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upp95</w:t>
            </w:r>
          </w:p>
        </w:tc>
        <w:tc>
          <w:tcPr>
            <w:tcW w:w="524" w:type="pct"/>
            <w:tcBorders>
              <w:top w:val="nil"/>
              <w:left w:val="nil"/>
              <w:bottom w:val="single" w:sz="8" w:space="0" w:color="auto"/>
              <w:right w:val="nil"/>
            </w:tcBorders>
            <w:shd w:val="clear" w:color="auto" w:fill="auto"/>
            <w:noWrap/>
            <w:vAlign w:val="center"/>
            <w:hideMark/>
          </w:tcPr>
          <w:p w14:paraId="7FCABC31" w14:textId="77777777" w:rsidR="00526A7D" w:rsidRPr="00526A7D" w:rsidRDefault="00526A7D" w:rsidP="00526A7D">
            <w:pPr>
              <w:spacing w:line="360" w:lineRule="auto"/>
              <w:jc w:val="center"/>
              <w:rPr>
                <w:rFonts w:ascii="Calibri Light" w:eastAsia="Times New Roman" w:hAnsi="Calibri Light" w:cs="Calibri Light"/>
                <w:b/>
                <w:bCs/>
                <w:color w:val="000000"/>
                <w:sz w:val="22"/>
                <w:szCs w:val="22"/>
                <w:lang w:val="en-US"/>
              </w:rPr>
            </w:pPr>
            <w:r w:rsidRPr="00526A7D">
              <w:rPr>
                <w:rFonts w:ascii="Calibri Light" w:eastAsia="Times New Roman" w:hAnsi="Calibri Light" w:cs="Calibri Light"/>
                <w:b/>
                <w:bCs/>
                <w:color w:val="000000"/>
                <w:sz w:val="22"/>
                <w:szCs w:val="22"/>
                <w:lang w:val="en-US"/>
              </w:rPr>
              <w:t>MELD</w:t>
            </w:r>
          </w:p>
        </w:tc>
        <w:tc>
          <w:tcPr>
            <w:tcW w:w="503" w:type="pct"/>
            <w:tcBorders>
              <w:top w:val="nil"/>
              <w:left w:val="nil"/>
              <w:bottom w:val="single" w:sz="8" w:space="0" w:color="auto"/>
              <w:right w:val="nil"/>
            </w:tcBorders>
            <w:shd w:val="clear" w:color="auto" w:fill="auto"/>
            <w:noWrap/>
            <w:vAlign w:val="center"/>
            <w:hideMark/>
          </w:tcPr>
          <w:p w14:paraId="1FA2ABB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low95</w:t>
            </w:r>
          </w:p>
        </w:tc>
        <w:tc>
          <w:tcPr>
            <w:tcW w:w="520" w:type="pct"/>
            <w:tcBorders>
              <w:top w:val="nil"/>
              <w:left w:val="nil"/>
              <w:bottom w:val="single" w:sz="8" w:space="0" w:color="auto"/>
              <w:right w:val="nil"/>
            </w:tcBorders>
            <w:shd w:val="clear" w:color="auto" w:fill="auto"/>
            <w:noWrap/>
            <w:vAlign w:val="center"/>
            <w:hideMark/>
          </w:tcPr>
          <w:p w14:paraId="3EA29ED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upp95</w:t>
            </w:r>
          </w:p>
        </w:tc>
        <w:tc>
          <w:tcPr>
            <w:tcW w:w="510" w:type="pct"/>
            <w:tcBorders>
              <w:top w:val="nil"/>
              <w:left w:val="nil"/>
              <w:bottom w:val="single" w:sz="8" w:space="0" w:color="auto"/>
              <w:right w:val="nil"/>
            </w:tcBorders>
            <w:shd w:val="clear" w:color="auto" w:fill="auto"/>
            <w:noWrap/>
            <w:vAlign w:val="center"/>
            <w:hideMark/>
          </w:tcPr>
          <w:p w14:paraId="7FB56923"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p</w:t>
            </w:r>
          </w:p>
        </w:tc>
      </w:tr>
      <w:tr w:rsidR="00526A7D" w:rsidRPr="00526A7D" w14:paraId="15E8CBF5" w14:textId="77777777" w:rsidTr="00526A7D">
        <w:trPr>
          <w:trHeight w:val="300"/>
        </w:trPr>
        <w:tc>
          <w:tcPr>
            <w:tcW w:w="1157" w:type="pct"/>
            <w:tcBorders>
              <w:top w:val="nil"/>
              <w:left w:val="nil"/>
              <w:bottom w:val="nil"/>
              <w:right w:val="nil"/>
            </w:tcBorders>
            <w:shd w:val="clear" w:color="auto" w:fill="auto"/>
            <w:noWrap/>
            <w:vAlign w:val="center"/>
            <w:hideMark/>
          </w:tcPr>
          <w:p w14:paraId="2E07E201"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w:t>
            </w:r>
          </w:p>
        </w:tc>
        <w:tc>
          <w:tcPr>
            <w:tcW w:w="762" w:type="pct"/>
            <w:tcBorders>
              <w:top w:val="nil"/>
              <w:left w:val="nil"/>
              <w:bottom w:val="nil"/>
              <w:right w:val="nil"/>
            </w:tcBorders>
            <w:shd w:val="clear" w:color="auto" w:fill="auto"/>
            <w:noWrap/>
            <w:vAlign w:val="bottom"/>
            <w:hideMark/>
          </w:tcPr>
          <w:p w14:paraId="7F75FFF9"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0.93</w:t>
            </w:r>
          </w:p>
        </w:tc>
        <w:tc>
          <w:tcPr>
            <w:tcW w:w="503" w:type="pct"/>
            <w:tcBorders>
              <w:top w:val="nil"/>
              <w:left w:val="nil"/>
              <w:bottom w:val="nil"/>
              <w:right w:val="nil"/>
            </w:tcBorders>
            <w:shd w:val="clear" w:color="auto" w:fill="auto"/>
            <w:noWrap/>
            <w:vAlign w:val="bottom"/>
            <w:hideMark/>
          </w:tcPr>
          <w:p w14:paraId="6CE9FBD3"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676EBDF8"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0.95</w:t>
            </w:r>
          </w:p>
        </w:tc>
        <w:tc>
          <w:tcPr>
            <w:tcW w:w="524" w:type="pct"/>
            <w:tcBorders>
              <w:top w:val="nil"/>
              <w:left w:val="nil"/>
              <w:bottom w:val="nil"/>
              <w:right w:val="nil"/>
            </w:tcBorders>
            <w:shd w:val="clear" w:color="auto" w:fill="auto"/>
            <w:noWrap/>
            <w:vAlign w:val="bottom"/>
            <w:hideMark/>
          </w:tcPr>
          <w:p w14:paraId="1E7AB7BA"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0.84</w:t>
            </w:r>
          </w:p>
        </w:tc>
        <w:tc>
          <w:tcPr>
            <w:tcW w:w="503" w:type="pct"/>
            <w:tcBorders>
              <w:top w:val="nil"/>
              <w:left w:val="nil"/>
              <w:bottom w:val="nil"/>
              <w:right w:val="nil"/>
            </w:tcBorders>
            <w:shd w:val="clear" w:color="auto" w:fill="auto"/>
            <w:noWrap/>
            <w:vAlign w:val="bottom"/>
            <w:hideMark/>
          </w:tcPr>
          <w:p w14:paraId="64E70BD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0.81</w:t>
            </w:r>
          </w:p>
        </w:tc>
        <w:tc>
          <w:tcPr>
            <w:tcW w:w="520" w:type="pct"/>
            <w:tcBorders>
              <w:top w:val="nil"/>
              <w:left w:val="nil"/>
              <w:bottom w:val="nil"/>
              <w:right w:val="nil"/>
            </w:tcBorders>
            <w:shd w:val="clear" w:color="auto" w:fill="auto"/>
            <w:noWrap/>
            <w:vAlign w:val="bottom"/>
            <w:hideMark/>
          </w:tcPr>
          <w:p w14:paraId="0EBF57C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0" w:type="pct"/>
            <w:tcBorders>
              <w:top w:val="nil"/>
              <w:left w:val="nil"/>
              <w:bottom w:val="nil"/>
              <w:right w:val="nil"/>
            </w:tcBorders>
            <w:shd w:val="clear" w:color="auto" w:fill="auto"/>
            <w:noWrap/>
            <w:vAlign w:val="bottom"/>
            <w:hideMark/>
          </w:tcPr>
          <w:p w14:paraId="5D977177"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w:t>
            </w:r>
          </w:p>
        </w:tc>
      </w:tr>
      <w:tr w:rsidR="00526A7D" w:rsidRPr="00526A7D" w14:paraId="54FE9824" w14:textId="77777777" w:rsidTr="00526A7D">
        <w:trPr>
          <w:trHeight w:val="300"/>
        </w:trPr>
        <w:tc>
          <w:tcPr>
            <w:tcW w:w="1157" w:type="pct"/>
            <w:tcBorders>
              <w:top w:val="nil"/>
              <w:left w:val="nil"/>
              <w:bottom w:val="nil"/>
              <w:right w:val="nil"/>
            </w:tcBorders>
            <w:shd w:val="clear" w:color="auto" w:fill="auto"/>
            <w:noWrap/>
            <w:vAlign w:val="center"/>
            <w:hideMark/>
          </w:tcPr>
          <w:p w14:paraId="1EE534CC"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3</w:t>
            </w:r>
          </w:p>
        </w:tc>
        <w:tc>
          <w:tcPr>
            <w:tcW w:w="762" w:type="pct"/>
            <w:tcBorders>
              <w:top w:val="nil"/>
              <w:left w:val="nil"/>
              <w:bottom w:val="nil"/>
              <w:right w:val="nil"/>
            </w:tcBorders>
            <w:shd w:val="clear" w:color="auto" w:fill="auto"/>
            <w:noWrap/>
            <w:vAlign w:val="bottom"/>
            <w:hideMark/>
          </w:tcPr>
          <w:p w14:paraId="5A2731D3"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0.91</w:t>
            </w:r>
          </w:p>
        </w:tc>
        <w:tc>
          <w:tcPr>
            <w:tcW w:w="503" w:type="pct"/>
            <w:tcBorders>
              <w:top w:val="nil"/>
              <w:left w:val="nil"/>
              <w:bottom w:val="nil"/>
              <w:right w:val="nil"/>
            </w:tcBorders>
            <w:shd w:val="clear" w:color="auto" w:fill="auto"/>
            <w:noWrap/>
            <w:vAlign w:val="bottom"/>
            <w:hideMark/>
          </w:tcPr>
          <w:p w14:paraId="2CAF62F1"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0.88</w:t>
            </w:r>
          </w:p>
        </w:tc>
        <w:tc>
          <w:tcPr>
            <w:tcW w:w="520" w:type="pct"/>
            <w:tcBorders>
              <w:top w:val="nil"/>
              <w:left w:val="nil"/>
              <w:bottom w:val="nil"/>
              <w:right w:val="nil"/>
            </w:tcBorders>
            <w:shd w:val="clear" w:color="auto" w:fill="auto"/>
            <w:noWrap/>
            <w:vAlign w:val="bottom"/>
            <w:hideMark/>
          </w:tcPr>
          <w:p w14:paraId="5F73719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24" w:type="pct"/>
            <w:tcBorders>
              <w:top w:val="nil"/>
              <w:left w:val="nil"/>
              <w:bottom w:val="nil"/>
              <w:right w:val="nil"/>
            </w:tcBorders>
            <w:shd w:val="clear" w:color="auto" w:fill="auto"/>
            <w:noWrap/>
            <w:vAlign w:val="bottom"/>
            <w:hideMark/>
          </w:tcPr>
          <w:p w14:paraId="6ADAB1D5"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62E526B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0.77</w:t>
            </w:r>
          </w:p>
        </w:tc>
        <w:tc>
          <w:tcPr>
            <w:tcW w:w="520" w:type="pct"/>
            <w:tcBorders>
              <w:top w:val="nil"/>
              <w:left w:val="nil"/>
              <w:bottom w:val="nil"/>
              <w:right w:val="nil"/>
            </w:tcBorders>
            <w:shd w:val="clear" w:color="auto" w:fill="auto"/>
            <w:noWrap/>
            <w:vAlign w:val="bottom"/>
            <w:hideMark/>
          </w:tcPr>
          <w:p w14:paraId="0C0C5CA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0.85</w:t>
            </w:r>
          </w:p>
        </w:tc>
        <w:tc>
          <w:tcPr>
            <w:tcW w:w="510" w:type="pct"/>
            <w:tcBorders>
              <w:top w:val="nil"/>
              <w:left w:val="nil"/>
              <w:bottom w:val="nil"/>
              <w:right w:val="nil"/>
            </w:tcBorders>
            <w:shd w:val="clear" w:color="auto" w:fill="auto"/>
            <w:noWrap/>
            <w:vAlign w:val="bottom"/>
            <w:hideMark/>
          </w:tcPr>
          <w:p w14:paraId="514B68C1"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w:t>
            </w:r>
          </w:p>
        </w:tc>
      </w:tr>
      <w:tr w:rsidR="00526A7D" w:rsidRPr="00526A7D" w14:paraId="43F32579" w14:textId="77777777" w:rsidTr="00526A7D">
        <w:trPr>
          <w:trHeight w:val="300"/>
        </w:trPr>
        <w:tc>
          <w:tcPr>
            <w:tcW w:w="1157" w:type="pct"/>
            <w:tcBorders>
              <w:top w:val="nil"/>
              <w:left w:val="nil"/>
              <w:bottom w:val="nil"/>
              <w:right w:val="nil"/>
            </w:tcBorders>
            <w:shd w:val="clear" w:color="auto" w:fill="auto"/>
            <w:noWrap/>
            <w:vAlign w:val="center"/>
            <w:hideMark/>
          </w:tcPr>
          <w:p w14:paraId="461F89B9"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6</w:t>
            </w:r>
          </w:p>
        </w:tc>
        <w:tc>
          <w:tcPr>
            <w:tcW w:w="762" w:type="pct"/>
            <w:tcBorders>
              <w:top w:val="nil"/>
              <w:left w:val="nil"/>
              <w:bottom w:val="nil"/>
              <w:right w:val="nil"/>
            </w:tcBorders>
            <w:shd w:val="clear" w:color="auto" w:fill="auto"/>
            <w:noWrap/>
            <w:vAlign w:val="bottom"/>
            <w:hideMark/>
          </w:tcPr>
          <w:p w14:paraId="42F36695"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0.89</w:t>
            </w:r>
          </w:p>
        </w:tc>
        <w:tc>
          <w:tcPr>
            <w:tcW w:w="503" w:type="pct"/>
            <w:tcBorders>
              <w:top w:val="nil"/>
              <w:left w:val="nil"/>
              <w:bottom w:val="nil"/>
              <w:right w:val="nil"/>
            </w:tcBorders>
            <w:shd w:val="clear" w:color="auto" w:fill="auto"/>
            <w:noWrap/>
            <w:vAlign w:val="bottom"/>
            <w:hideMark/>
          </w:tcPr>
          <w:p w14:paraId="0EB33CF2"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0.86</w:t>
            </w:r>
          </w:p>
        </w:tc>
        <w:tc>
          <w:tcPr>
            <w:tcW w:w="520" w:type="pct"/>
            <w:tcBorders>
              <w:top w:val="nil"/>
              <w:left w:val="nil"/>
              <w:bottom w:val="nil"/>
              <w:right w:val="nil"/>
            </w:tcBorders>
            <w:shd w:val="clear" w:color="auto" w:fill="auto"/>
            <w:noWrap/>
            <w:vAlign w:val="bottom"/>
            <w:hideMark/>
          </w:tcPr>
          <w:p w14:paraId="0D35C91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24" w:type="pct"/>
            <w:tcBorders>
              <w:top w:val="nil"/>
              <w:left w:val="nil"/>
              <w:bottom w:val="nil"/>
              <w:right w:val="nil"/>
            </w:tcBorders>
            <w:shd w:val="clear" w:color="auto" w:fill="auto"/>
            <w:noWrap/>
            <w:vAlign w:val="bottom"/>
            <w:hideMark/>
          </w:tcPr>
          <w:p w14:paraId="63701B2B"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5ECF3A14"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0.75</w:t>
            </w:r>
          </w:p>
        </w:tc>
        <w:tc>
          <w:tcPr>
            <w:tcW w:w="520" w:type="pct"/>
            <w:tcBorders>
              <w:top w:val="nil"/>
              <w:left w:val="nil"/>
              <w:bottom w:val="nil"/>
              <w:right w:val="nil"/>
            </w:tcBorders>
            <w:shd w:val="clear" w:color="auto" w:fill="auto"/>
            <w:noWrap/>
            <w:vAlign w:val="bottom"/>
            <w:hideMark/>
          </w:tcPr>
          <w:p w14:paraId="4EF3FBF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0" w:type="pct"/>
            <w:tcBorders>
              <w:top w:val="nil"/>
              <w:left w:val="nil"/>
              <w:bottom w:val="nil"/>
              <w:right w:val="nil"/>
            </w:tcBorders>
            <w:shd w:val="clear" w:color="auto" w:fill="auto"/>
            <w:noWrap/>
            <w:vAlign w:val="bottom"/>
            <w:hideMark/>
          </w:tcPr>
          <w:p w14:paraId="0115FF63"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w:t>
            </w:r>
          </w:p>
        </w:tc>
      </w:tr>
      <w:tr w:rsidR="00526A7D" w:rsidRPr="00526A7D" w14:paraId="68A49AC3" w14:textId="77777777" w:rsidTr="00526A7D">
        <w:trPr>
          <w:trHeight w:val="300"/>
        </w:trPr>
        <w:tc>
          <w:tcPr>
            <w:tcW w:w="1157" w:type="pct"/>
            <w:tcBorders>
              <w:top w:val="nil"/>
              <w:left w:val="nil"/>
              <w:bottom w:val="nil"/>
              <w:right w:val="nil"/>
            </w:tcBorders>
            <w:shd w:val="clear" w:color="auto" w:fill="auto"/>
            <w:noWrap/>
            <w:vAlign w:val="center"/>
            <w:hideMark/>
          </w:tcPr>
          <w:p w14:paraId="61F168C0"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9</w:t>
            </w:r>
          </w:p>
        </w:tc>
        <w:tc>
          <w:tcPr>
            <w:tcW w:w="762" w:type="pct"/>
            <w:tcBorders>
              <w:top w:val="nil"/>
              <w:left w:val="nil"/>
              <w:bottom w:val="nil"/>
              <w:right w:val="nil"/>
            </w:tcBorders>
            <w:shd w:val="clear" w:color="auto" w:fill="auto"/>
            <w:noWrap/>
            <w:vAlign w:val="bottom"/>
            <w:hideMark/>
          </w:tcPr>
          <w:p w14:paraId="054C723C"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0.87</w:t>
            </w:r>
          </w:p>
        </w:tc>
        <w:tc>
          <w:tcPr>
            <w:tcW w:w="503" w:type="pct"/>
            <w:tcBorders>
              <w:top w:val="nil"/>
              <w:left w:val="nil"/>
              <w:bottom w:val="nil"/>
              <w:right w:val="nil"/>
            </w:tcBorders>
            <w:shd w:val="clear" w:color="auto" w:fill="auto"/>
            <w:noWrap/>
            <w:vAlign w:val="bottom"/>
            <w:hideMark/>
          </w:tcPr>
          <w:p w14:paraId="60C70B2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0.81</w:t>
            </w:r>
          </w:p>
        </w:tc>
        <w:tc>
          <w:tcPr>
            <w:tcW w:w="520" w:type="pct"/>
            <w:tcBorders>
              <w:top w:val="nil"/>
              <w:left w:val="nil"/>
              <w:bottom w:val="nil"/>
              <w:right w:val="nil"/>
            </w:tcBorders>
            <w:shd w:val="clear" w:color="auto" w:fill="auto"/>
            <w:noWrap/>
            <w:vAlign w:val="bottom"/>
            <w:hideMark/>
          </w:tcPr>
          <w:p w14:paraId="4F0419E8"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0.92</w:t>
            </w:r>
          </w:p>
        </w:tc>
        <w:tc>
          <w:tcPr>
            <w:tcW w:w="524" w:type="pct"/>
            <w:tcBorders>
              <w:top w:val="nil"/>
              <w:left w:val="nil"/>
              <w:bottom w:val="nil"/>
              <w:right w:val="nil"/>
            </w:tcBorders>
            <w:shd w:val="clear" w:color="auto" w:fill="auto"/>
            <w:noWrap/>
            <w:vAlign w:val="bottom"/>
            <w:hideMark/>
          </w:tcPr>
          <w:p w14:paraId="6B62B657"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44FA185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0.71</w:t>
            </w:r>
          </w:p>
        </w:tc>
        <w:tc>
          <w:tcPr>
            <w:tcW w:w="520" w:type="pct"/>
            <w:tcBorders>
              <w:top w:val="nil"/>
              <w:left w:val="nil"/>
              <w:bottom w:val="nil"/>
              <w:right w:val="nil"/>
            </w:tcBorders>
            <w:shd w:val="clear" w:color="auto" w:fill="auto"/>
            <w:noWrap/>
            <w:vAlign w:val="bottom"/>
            <w:hideMark/>
          </w:tcPr>
          <w:p w14:paraId="4985DC9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0.88</w:t>
            </w:r>
          </w:p>
        </w:tc>
        <w:tc>
          <w:tcPr>
            <w:tcW w:w="510" w:type="pct"/>
            <w:tcBorders>
              <w:top w:val="nil"/>
              <w:left w:val="nil"/>
              <w:bottom w:val="nil"/>
              <w:right w:val="nil"/>
            </w:tcBorders>
            <w:shd w:val="clear" w:color="auto" w:fill="auto"/>
            <w:noWrap/>
            <w:vAlign w:val="bottom"/>
            <w:hideMark/>
          </w:tcPr>
          <w:p w14:paraId="2F6C4BCC"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0.010</w:t>
            </w:r>
          </w:p>
        </w:tc>
      </w:tr>
      <w:tr w:rsidR="00526A7D" w:rsidRPr="00526A7D" w14:paraId="6288F887" w14:textId="77777777" w:rsidTr="00526A7D">
        <w:trPr>
          <w:trHeight w:val="300"/>
        </w:trPr>
        <w:tc>
          <w:tcPr>
            <w:tcW w:w="1157" w:type="pct"/>
            <w:tcBorders>
              <w:top w:val="nil"/>
              <w:left w:val="nil"/>
              <w:bottom w:val="nil"/>
              <w:right w:val="nil"/>
            </w:tcBorders>
            <w:shd w:val="clear" w:color="auto" w:fill="auto"/>
            <w:noWrap/>
            <w:vAlign w:val="center"/>
            <w:hideMark/>
          </w:tcPr>
          <w:p w14:paraId="0DD219E3"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12</w:t>
            </w:r>
          </w:p>
        </w:tc>
        <w:tc>
          <w:tcPr>
            <w:tcW w:w="762" w:type="pct"/>
            <w:tcBorders>
              <w:top w:val="nil"/>
              <w:left w:val="nil"/>
              <w:bottom w:val="nil"/>
              <w:right w:val="nil"/>
            </w:tcBorders>
            <w:shd w:val="clear" w:color="auto" w:fill="auto"/>
            <w:noWrap/>
            <w:vAlign w:val="bottom"/>
            <w:hideMark/>
          </w:tcPr>
          <w:p w14:paraId="5037D448"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0.86</w:t>
            </w:r>
          </w:p>
        </w:tc>
        <w:tc>
          <w:tcPr>
            <w:tcW w:w="503" w:type="pct"/>
            <w:tcBorders>
              <w:top w:val="nil"/>
              <w:left w:val="nil"/>
              <w:bottom w:val="nil"/>
              <w:right w:val="nil"/>
            </w:tcBorders>
            <w:shd w:val="clear" w:color="auto" w:fill="auto"/>
            <w:noWrap/>
            <w:vAlign w:val="bottom"/>
            <w:hideMark/>
          </w:tcPr>
          <w:p w14:paraId="08D7BE8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0.81</w:t>
            </w:r>
          </w:p>
        </w:tc>
        <w:tc>
          <w:tcPr>
            <w:tcW w:w="520" w:type="pct"/>
            <w:tcBorders>
              <w:top w:val="nil"/>
              <w:left w:val="nil"/>
              <w:bottom w:val="nil"/>
              <w:right w:val="nil"/>
            </w:tcBorders>
            <w:shd w:val="clear" w:color="auto" w:fill="auto"/>
            <w:noWrap/>
            <w:vAlign w:val="bottom"/>
            <w:hideMark/>
          </w:tcPr>
          <w:p w14:paraId="57B5EC61"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0.90</w:t>
            </w:r>
          </w:p>
        </w:tc>
        <w:tc>
          <w:tcPr>
            <w:tcW w:w="524" w:type="pct"/>
            <w:tcBorders>
              <w:top w:val="nil"/>
              <w:left w:val="nil"/>
              <w:bottom w:val="nil"/>
              <w:right w:val="nil"/>
            </w:tcBorders>
            <w:shd w:val="clear" w:color="auto" w:fill="auto"/>
            <w:noWrap/>
            <w:vAlign w:val="bottom"/>
            <w:hideMark/>
          </w:tcPr>
          <w:p w14:paraId="793A382D"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0.78</w:t>
            </w:r>
          </w:p>
        </w:tc>
        <w:tc>
          <w:tcPr>
            <w:tcW w:w="503" w:type="pct"/>
            <w:tcBorders>
              <w:top w:val="nil"/>
              <w:left w:val="nil"/>
              <w:bottom w:val="nil"/>
              <w:right w:val="nil"/>
            </w:tcBorders>
            <w:shd w:val="clear" w:color="auto" w:fill="auto"/>
            <w:noWrap/>
            <w:vAlign w:val="bottom"/>
            <w:hideMark/>
          </w:tcPr>
          <w:p w14:paraId="498A089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0.68</w:t>
            </w:r>
          </w:p>
        </w:tc>
        <w:tc>
          <w:tcPr>
            <w:tcW w:w="520" w:type="pct"/>
            <w:tcBorders>
              <w:top w:val="nil"/>
              <w:left w:val="nil"/>
              <w:bottom w:val="nil"/>
              <w:right w:val="nil"/>
            </w:tcBorders>
            <w:shd w:val="clear" w:color="auto" w:fill="auto"/>
            <w:noWrap/>
            <w:vAlign w:val="bottom"/>
            <w:hideMark/>
          </w:tcPr>
          <w:p w14:paraId="4F79490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0" w:type="pct"/>
            <w:tcBorders>
              <w:top w:val="nil"/>
              <w:left w:val="nil"/>
              <w:bottom w:val="nil"/>
              <w:right w:val="nil"/>
            </w:tcBorders>
            <w:shd w:val="clear" w:color="auto" w:fill="auto"/>
            <w:noWrap/>
            <w:vAlign w:val="bottom"/>
            <w:hideMark/>
          </w:tcPr>
          <w:p w14:paraId="7AF34AC9"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0.032</w:t>
            </w:r>
          </w:p>
        </w:tc>
      </w:tr>
      <w:tr w:rsidR="00526A7D" w:rsidRPr="00526A7D" w14:paraId="25B50429" w14:textId="77777777" w:rsidTr="00526A7D">
        <w:trPr>
          <w:trHeight w:val="300"/>
        </w:trPr>
        <w:tc>
          <w:tcPr>
            <w:tcW w:w="1157" w:type="pct"/>
            <w:tcBorders>
              <w:top w:val="nil"/>
              <w:left w:val="nil"/>
              <w:bottom w:val="nil"/>
              <w:right w:val="nil"/>
            </w:tcBorders>
            <w:shd w:val="clear" w:color="auto" w:fill="auto"/>
            <w:noWrap/>
            <w:vAlign w:val="center"/>
            <w:hideMark/>
          </w:tcPr>
          <w:p w14:paraId="3BB34875"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15</w:t>
            </w:r>
          </w:p>
        </w:tc>
        <w:tc>
          <w:tcPr>
            <w:tcW w:w="762" w:type="pct"/>
            <w:tcBorders>
              <w:top w:val="nil"/>
              <w:left w:val="nil"/>
              <w:bottom w:val="nil"/>
              <w:right w:val="nil"/>
            </w:tcBorders>
            <w:shd w:val="clear" w:color="auto" w:fill="auto"/>
            <w:noWrap/>
            <w:vAlign w:val="bottom"/>
            <w:hideMark/>
          </w:tcPr>
          <w:p w14:paraId="67EF7C2E"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0.85</w:t>
            </w:r>
          </w:p>
        </w:tc>
        <w:tc>
          <w:tcPr>
            <w:tcW w:w="503" w:type="pct"/>
            <w:tcBorders>
              <w:top w:val="nil"/>
              <w:left w:val="nil"/>
              <w:bottom w:val="nil"/>
              <w:right w:val="nil"/>
            </w:tcBorders>
            <w:shd w:val="clear" w:color="auto" w:fill="auto"/>
            <w:noWrap/>
            <w:vAlign w:val="bottom"/>
            <w:hideMark/>
          </w:tcPr>
          <w:p w14:paraId="697BDC15"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0.79</w:t>
            </w:r>
          </w:p>
        </w:tc>
        <w:tc>
          <w:tcPr>
            <w:tcW w:w="520" w:type="pct"/>
            <w:tcBorders>
              <w:top w:val="nil"/>
              <w:left w:val="nil"/>
              <w:bottom w:val="nil"/>
              <w:right w:val="nil"/>
            </w:tcBorders>
            <w:shd w:val="clear" w:color="auto" w:fill="auto"/>
            <w:noWrap/>
            <w:vAlign w:val="bottom"/>
            <w:hideMark/>
          </w:tcPr>
          <w:p w14:paraId="4FB6F6A2"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0.92</w:t>
            </w:r>
          </w:p>
        </w:tc>
        <w:tc>
          <w:tcPr>
            <w:tcW w:w="524" w:type="pct"/>
            <w:tcBorders>
              <w:top w:val="nil"/>
              <w:left w:val="nil"/>
              <w:bottom w:val="nil"/>
              <w:right w:val="nil"/>
            </w:tcBorders>
            <w:shd w:val="clear" w:color="auto" w:fill="auto"/>
            <w:noWrap/>
            <w:vAlign w:val="bottom"/>
            <w:hideMark/>
          </w:tcPr>
          <w:p w14:paraId="392078FF"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2DCEA7C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0.72</w:t>
            </w:r>
          </w:p>
        </w:tc>
        <w:tc>
          <w:tcPr>
            <w:tcW w:w="520" w:type="pct"/>
            <w:tcBorders>
              <w:top w:val="nil"/>
              <w:left w:val="nil"/>
              <w:bottom w:val="nil"/>
              <w:right w:val="nil"/>
            </w:tcBorders>
            <w:shd w:val="clear" w:color="auto" w:fill="auto"/>
            <w:noWrap/>
            <w:vAlign w:val="bottom"/>
            <w:hideMark/>
          </w:tcPr>
          <w:p w14:paraId="6C08432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0" w:type="pct"/>
            <w:tcBorders>
              <w:top w:val="nil"/>
              <w:left w:val="nil"/>
              <w:bottom w:val="nil"/>
              <w:right w:val="nil"/>
            </w:tcBorders>
            <w:shd w:val="clear" w:color="auto" w:fill="auto"/>
            <w:noWrap/>
            <w:vAlign w:val="bottom"/>
            <w:hideMark/>
          </w:tcPr>
          <w:p w14:paraId="14052DA6"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0.032</w:t>
            </w:r>
          </w:p>
        </w:tc>
      </w:tr>
      <w:tr w:rsidR="00526A7D" w:rsidRPr="00526A7D" w14:paraId="0926BE08" w14:textId="77777777" w:rsidTr="00526A7D">
        <w:trPr>
          <w:trHeight w:val="300"/>
        </w:trPr>
        <w:tc>
          <w:tcPr>
            <w:tcW w:w="1157" w:type="pct"/>
            <w:tcBorders>
              <w:top w:val="nil"/>
              <w:left w:val="nil"/>
              <w:bottom w:val="nil"/>
              <w:right w:val="nil"/>
            </w:tcBorders>
            <w:shd w:val="clear" w:color="auto" w:fill="auto"/>
            <w:noWrap/>
            <w:vAlign w:val="center"/>
            <w:hideMark/>
          </w:tcPr>
          <w:p w14:paraId="2C6D5DFB"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18</w:t>
            </w:r>
          </w:p>
        </w:tc>
        <w:tc>
          <w:tcPr>
            <w:tcW w:w="762" w:type="pct"/>
            <w:tcBorders>
              <w:top w:val="nil"/>
              <w:left w:val="nil"/>
              <w:bottom w:val="nil"/>
              <w:right w:val="nil"/>
            </w:tcBorders>
            <w:shd w:val="clear" w:color="auto" w:fill="auto"/>
            <w:noWrap/>
            <w:vAlign w:val="bottom"/>
            <w:hideMark/>
          </w:tcPr>
          <w:p w14:paraId="7ABB2BCA"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0.82</w:t>
            </w:r>
          </w:p>
        </w:tc>
        <w:tc>
          <w:tcPr>
            <w:tcW w:w="503" w:type="pct"/>
            <w:tcBorders>
              <w:top w:val="nil"/>
              <w:left w:val="nil"/>
              <w:bottom w:val="nil"/>
              <w:right w:val="nil"/>
            </w:tcBorders>
            <w:shd w:val="clear" w:color="auto" w:fill="auto"/>
            <w:noWrap/>
            <w:vAlign w:val="bottom"/>
            <w:hideMark/>
          </w:tcPr>
          <w:p w14:paraId="798BDAC4"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0.74</w:t>
            </w:r>
          </w:p>
        </w:tc>
        <w:tc>
          <w:tcPr>
            <w:tcW w:w="520" w:type="pct"/>
            <w:tcBorders>
              <w:top w:val="nil"/>
              <w:left w:val="nil"/>
              <w:bottom w:val="nil"/>
              <w:right w:val="nil"/>
            </w:tcBorders>
            <w:shd w:val="clear" w:color="auto" w:fill="auto"/>
            <w:noWrap/>
            <w:vAlign w:val="bottom"/>
            <w:hideMark/>
          </w:tcPr>
          <w:p w14:paraId="0554911C"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0.90</w:t>
            </w:r>
          </w:p>
        </w:tc>
        <w:tc>
          <w:tcPr>
            <w:tcW w:w="524" w:type="pct"/>
            <w:tcBorders>
              <w:top w:val="nil"/>
              <w:left w:val="nil"/>
              <w:bottom w:val="nil"/>
              <w:right w:val="nil"/>
            </w:tcBorders>
            <w:shd w:val="clear" w:color="auto" w:fill="auto"/>
            <w:noWrap/>
            <w:vAlign w:val="bottom"/>
            <w:hideMark/>
          </w:tcPr>
          <w:p w14:paraId="184F950C"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0.81</w:t>
            </w:r>
          </w:p>
        </w:tc>
        <w:tc>
          <w:tcPr>
            <w:tcW w:w="503" w:type="pct"/>
            <w:tcBorders>
              <w:top w:val="nil"/>
              <w:left w:val="nil"/>
              <w:bottom w:val="nil"/>
              <w:right w:val="nil"/>
            </w:tcBorders>
            <w:shd w:val="clear" w:color="auto" w:fill="auto"/>
            <w:noWrap/>
            <w:vAlign w:val="bottom"/>
            <w:hideMark/>
          </w:tcPr>
          <w:p w14:paraId="4015B7D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0.76</w:t>
            </w:r>
          </w:p>
        </w:tc>
        <w:tc>
          <w:tcPr>
            <w:tcW w:w="520" w:type="pct"/>
            <w:tcBorders>
              <w:top w:val="nil"/>
              <w:left w:val="nil"/>
              <w:bottom w:val="nil"/>
              <w:right w:val="nil"/>
            </w:tcBorders>
            <w:shd w:val="clear" w:color="auto" w:fill="auto"/>
            <w:noWrap/>
            <w:vAlign w:val="bottom"/>
            <w:hideMark/>
          </w:tcPr>
          <w:p w14:paraId="1C3A7BB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0" w:type="pct"/>
            <w:tcBorders>
              <w:top w:val="nil"/>
              <w:left w:val="nil"/>
              <w:bottom w:val="nil"/>
              <w:right w:val="nil"/>
            </w:tcBorders>
            <w:shd w:val="clear" w:color="auto" w:fill="auto"/>
            <w:noWrap/>
            <w:vAlign w:val="bottom"/>
            <w:hideMark/>
          </w:tcPr>
          <w:p w14:paraId="0AA8CF56"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47642543" w14:textId="77777777" w:rsidTr="00526A7D">
        <w:trPr>
          <w:trHeight w:val="300"/>
        </w:trPr>
        <w:tc>
          <w:tcPr>
            <w:tcW w:w="1157" w:type="pct"/>
            <w:tcBorders>
              <w:top w:val="nil"/>
              <w:left w:val="nil"/>
              <w:bottom w:val="nil"/>
              <w:right w:val="nil"/>
            </w:tcBorders>
            <w:shd w:val="clear" w:color="auto" w:fill="auto"/>
            <w:noWrap/>
            <w:vAlign w:val="center"/>
            <w:hideMark/>
          </w:tcPr>
          <w:p w14:paraId="2E54FDB1"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21</w:t>
            </w:r>
          </w:p>
        </w:tc>
        <w:tc>
          <w:tcPr>
            <w:tcW w:w="762" w:type="pct"/>
            <w:tcBorders>
              <w:top w:val="nil"/>
              <w:left w:val="nil"/>
              <w:bottom w:val="nil"/>
              <w:right w:val="nil"/>
            </w:tcBorders>
            <w:shd w:val="clear" w:color="auto" w:fill="auto"/>
            <w:noWrap/>
            <w:vAlign w:val="bottom"/>
            <w:hideMark/>
          </w:tcPr>
          <w:p w14:paraId="0D953F67"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0.83</w:t>
            </w:r>
          </w:p>
        </w:tc>
        <w:tc>
          <w:tcPr>
            <w:tcW w:w="503" w:type="pct"/>
            <w:tcBorders>
              <w:top w:val="nil"/>
              <w:left w:val="nil"/>
              <w:bottom w:val="nil"/>
              <w:right w:val="nil"/>
            </w:tcBorders>
            <w:shd w:val="clear" w:color="auto" w:fill="auto"/>
            <w:noWrap/>
            <w:vAlign w:val="bottom"/>
            <w:hideMark/>
          </w:tcPr>
          <w:p w14:paraId="31AE0C90"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0.75</w:t>
            </w:r>
          </w:p>
        </w:tc>
        <w:tc>
          <w:tcPr>
            <w:tcW w:w="520" w:type="pct"/>
            <w:tcBorders>
              <w:top w:val="nil"/>
              <w:left w:val="nil"/>
              <w:bottom w:val="nil"/>
              <w:right w:val="nil"/>
            </w:tcBorders>
            <w:shd w:val="clear" w:color="auto" w:fill="auto"/>
            <w:noWrap/>
            <w:vAlign w:val="bottom"/>
            <w:hideMark/>
          </w:tcPr>
          <w:p w14:paraId="7D24C85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0.92</w:t>
            </w:r>
          </w:p>
        </w:tc>
        <w:tc>
          <w:tcPr>
            <w:tcW w:w="524" w:type="pct"/>
            <w:tcBorders>
              <w:top w:val="nil"/>
              <w:left w:val="nil"/>
              <w:bottom w:val="nil"/>
              <w:right w:val="nil"/>
            </w:tcBorders>
            <w:shd w:val="clear" w:color="auto" w:fill="auto"/>
            <w:noWrap/>
            <w:vAlign w:val="bottom"/>
            <w:hideMark/>
          </w:tcPr>
          <w:p w14:paraId="07270EF3"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0.80</w:t>
            </w:r>
          </w:p>
        </w:tc>
        <w:tc>
          <w:tcPr>
            <w:tcW w:w="503" w:type="pct"/>
            <w:tcBorders>
              <w:top w:val="nil"/>
              <w:left w:val="nil"/>
              <w:bottom w:val="nil"/>
              <w:right w:val="nil"/>
            </w:tcBorders>
            <w:shd w:val="clear" w:color="auto" w:fill="auto"/>
            <w:noWrap/>
            <w:vAlign w:val="bottom"/>
            <w:hideMark/>
          </w:tcPr>
          <w:p w14:paraId="0075234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0.69</w:t>
            </w:r>
          </w:p>
        </w:tc>
        <w:tc>
          <w:tcPr>
            <w:tcW w:w="520" w:type="pct"/>
            <w:tcBorders>
              <w:top w:val="nil"/>
              <w:left w:val="nil"/>
              <w:bottom w:val="nil"/>
              <w:right w:val="nil"/>
            </w:tcBorders>
            <w:shd w:val="clear" w:color="auto" w:fill="auto"/>
            <w:noWrap/>
            <w:vAlign w:val="bottom"/>
            <w:hideMark/>
          </w:tcPr>
          <w:p w14:paraId="28D6E13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0.90</w:t>
            </w:r>
          </w:p>
        </w:tc>
        <w:tc>
          <w:tcPr>
            <w:tcW w:w="510" w:type="pct"/>
            <w:tcBorders>
              <w:top w:val="nil"/>
              <w:left w:val="nil"/>
              <w:bottom w:val="nil"/>
              <w:right w:val="nil"/>
            </w:tcBorders>
            <w:shd w:val="clear" w:color="auto" w:fill="auto"/>
            <w:noWrap/>
            <w:vAlign w:val="bottom"/>
            <w:hideMark/>
          </w:tcPr>
          <w:p w14:paraId="568BAC77"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73ED9C9C" w14:textId="77777777" w:rsidTr="00526A7D">
        <w:trPr>
          <w:trHeight w:val="315"/>
        </w:trPr>
        <w:tc>
          <w:tcPr>
            <w:tcW w:w="1157" w:type="pct"/>
            <w:tcBorders>
              <w:top w:val="nil"/>
              <w:left w:val="nil"/>
              <w:bottom w:val="nil"/>
              <w:right w:val="nil"/>
            </w:tcBorders>
            <w:shd w:val="clear" w:color="auto" w:fill="auto"/>
            <w:noWrap/>
            <w:vAlign w:val="center"/>
            <w:hideMark/>
          </w:tcPr>
          <w:p w14:paraId="67F65D32"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24</w:t>
            </w:r>
          </w:p>
        </w:tc>
        <w:tc>
          <w:tcPr>
            <w:tcW w:w="762" w:type="pct"/>
            <w:tcBorders>
              <w:top w:val="nil"/>
              <w:left w:val="nil"/>
              <w:bottom w:val="nil"/>
              <w:right w:val="nil"/>
            </w:tcBorders>
            <w:shd w:val="clear" w:color="auto" w:fill="auto"/>
            <w:noWrap/>
            <w:vAlign w:val="bottom"/>
            <w:hideMark/>
          </w:tcPr>
          <w:p w14:paraId="7162298B"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0.84</w:t>
            </w:r>
          </w:p>
        </w:tc>
        <w:tc>
          <w:tcPr>
            <w:tcW w:w="503" w:type="pct"/>
            <w:tcBorders>
              <w:top w:val="nil"/>
              <w:left w:val="nil"/>
              <w:bottom w:val="nil"/>
              <w:right w:val="nil"/>
            </w:tcBorders>
            <w:shd w:val="clear" w:color="auto" w:fill="auto"/>
            <w:noWrap/>
            <w:vAlign w:val="bottom"/>
            <w:hideMark/>
          </w:tcPr>
          <w:p w14:paraId="5DE0A64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0.70</w:t>
            </w:r>
          </w:p>
        </w:tc>
        <w:tc>
          <w:tcPr>
            <w:tcW w:w="520" w:type="pct"/>
            <w:tcBorders>
              <w:top w:val="nil"/>
              <w:left w:val="nil"/>
              <w:bottom w:val="nil"/>
              <w:right w:val="nil"/>
            </w:tcBorders>
            <w:shd w:val="clear" w:color="auto" w:fill="auto"/>
            <w:noWrap/>
            <w:vAlign w:val="bottom"/>
            <w:hideMark/>
          </w:tcPr>
          <w:p w14:paraId="0E585B33"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0.98</w:t>
            </w:r>
          </w:p>
        </w:tc>
        <w:tc>
          <w:tcPr>
            <w:tcW w:w="524" w:type="pct"/>
            <w:tcBorders>
              <w:top w:val="nil"/>
              <w:left w:val="nil"/>
              <w:bottom w:val="nil"/>
              <w:right w:val="nil"/>
            </w:tcBorders>
            <w:shd w:val="clear" w:color="auto" w:fill="auto"/>
            <w:noWrap/>
            <w:vAlign w:val="bottom"/>
            <w:hideMark/>
          </w:tcPr>
          <w:p w14:paraId="6EAF5FBC"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0.85</w:t>
            </w:r>
          </w:p>
        </w:tc>
        <w:tc>
          <w:tcPr>
            <w:tcW w:w="503" w:type="pct"/>
            <w:tcBorders>
              <w:top w:val="nil"/>
              <w:left w:val="nil"/>
              <w:bottom w:val="nil"/>
              <w:right w:val="nil"/>
            </w:tcBorders>
            <w:shd w:val="clear" w:color="auto" w:fill="auto"/>
            <w:noWrap/>
            <w:vAlign w:val="bottom"/>
            <w:hideMark/>
          </w:tcPr>
          <w:p w14:paraId="58F88F94"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0.65</w:t>
            </w:r>
          </w:p>
        </w:tc>
        <w:tc>
          <w:tcPr>
            <w:tcW w:w="520" w:type="pct"/>
            <w:tcBorders>
              <w:top w:val="nil"/>
              <w:left w:val="nil"/>
              <w:bottom w:val="nil"/>
              <w:right w:val="nil"/>
            </w:tcBorders>
            <w:shd w:val="clear" w:color="auto" w:fill="auto"/>
            <w:noWrap/>
            <w:vAlign w:val="bottom"/>
            <w:hideMark/>
          </w:tcPr>
          <w:p w14:paraId="52A90A5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1.00</w:t>
            </w:r>
          </w:p>
        </w:tc>
        <w:tc>
          <w:tcPr>
            <w:tcW w:w="510" w:type="pct"/>
            <w:tcBorders>
              <w:top w:val="nil"/>
              <w:left w:val="nil"/>
              <w:bottom w:val="nil"/>
              <w:right w:val="nil"/>
            </w:tcBorders>
            <w:shd w:val="clear" w:color="auto" w:fill="auto"/>
            <w:noWrap/>
            <w:vAlign w:val="bottom"/>
            <w:hideMark/>
          </w:tcPr>
          <w:p w14:paraId="39FE82D3"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31EDEFE2" w14:textId="77777777" w:rsidTr="00526A7D">
        <w:trPr>
          <w:trHeight w:val="315"/>
        </w:trPr>
        <w:tc>
          <w:tcPr>
            <w:tcW w:w="5000" w:type="pct"/>
            <w:gridSpan w:val="8"/>
            <w:tcBorders>
              <w:top w:val="double" w:sz="6" w:space="0" w:color="auto"/>
              <w:left w:val="nil"/>
              <w:bottom w:val="nil"/>
              <w:right w:val="nil"/>
            </w:tcBorders>
            <w:shd w:val="clear" w:color="auto" w:fill="auto"/>
            <w:noWrap/>
            <w:vAlign w:val="center"/>
            <w:hideMark/>
          </w:tcPr>
          <w:p w14:paraId="7D9E0334"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 p&lt;0.001</w:t>
            </w:r>
          </w:p>
        </w:tc>
      </w:tr>
      <w:tr w:rsidR="00526A7D" w:rsidRPr="00526A7D" w14:paraId="140DC579" w14:textId="77777777" w:rsidTr="00526A7D">
        <w:trPr>
          <w:trHeight w:val="300"/>
        </w:trPr>
        <w:tc>
          <w:tcPr>
            <w:tcW w:w="5000" w:type="pct"/>
            <w:gridSpan w:val="8"/>
            <w:tcBorders>
              <w:top w:val="nil"/>
              <w:left w:val="nil"/>
              <w:bottom w:val="nil"/>
              <w:right w:val="nil"/>
            </w:tcBorders>
            <w:shd w:val="clear" w:color="auto" w:fill="auto"/>
            <w:noWrap/>
            <w:vAlign w:val="center"/>
            <w:hideMark/>
          </w:tcPr>
          <w:p w14:paraId="10186CAC"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AUC: area under receiver operator curve</w:t>
            </w:r>
          </w:p>
        </w:tc>
      </w:tr>
      <w:tr w:rsidR="00526A7D" w:rsidRPr="00526A7D" w14:paraId="6F68A863" w14:textId="77777777" w:rsidTr="00526A7D">
        <w:trPr>
          <w:trHeight w:val="300"/>
        </w:trPr>
        <w:tc>
          <w:tcPr>
            <w:tcW w:w="5000" w:type="pct"/>
            <w:gridSpan w:val="8"/>
            <w:tcBorders>
              <w:top w:val="nil"/>
              <w:left w:val="nil"/>
              <w:bottom w:val="nil"/>
              <w:right w:val="nil"/>
            </w:tcBorders>
            <w:shd w:val="clear" w:color="auto" w:fill="auto"/>
            <w:noWrap/>
            <w:vAlign w:val="center"/>
            <w:hideMark/>
          </w:tcPr>
          <w:p w14:paraId="6F5D7544"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JM: joint model, MELD: model for end-stage liver disease score</w:t>
            </w:r>
          </w:p>
        </w:tc>
      </w:tr>
    </w:tbl>
    <w:p w14:paraId="6F495C16" w14:textId="77777777" w:rsidR="00555635" w:rsidRDefault="00555635">
      <w:pPr>
        <w:rPr>
          <w:lang w:val="en-US"/>
        </w:rPr>
      </w:pPr>
    </w:p>
    <w:tbl>
      <w:tblPr>
        <w:tblW w:w="5000" w:type="pct"/>
        <w:tblLook w:val="04A0" w:firstRow="1" w:lastRow="0" w:firstColumn="1" w:lastColumn="0" w:noHBand="0" w:noVBand="1"/>
      </w:tblPr>
      <w:tblGrid>
        <w:gridCol w:w="2116"/>
        <w:gridCol w:w="1393"/>
        <w:gridCol w:w="900"/>
        <w:gridCol w:w="931"/>
        <w:gridCol w:w="938"/>
        <w:gridCol w:w="900"/>
        <w:gridCol w:w="931"/>
        <w:gridCol w:w="911"/>
      </w:tblGrid>
      <w:tr w:rsidR="00526A7D" w:rsidRPr="00526A7D" w14:paraId="05A7E3BA" w14:textId="77777777" w:rsidTr="00526A7D">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3E7ABCC0"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90-day mortality AUCs of the MELD-JM versus the MELD, at baseline and during waiting list follow-up</w:t>
            </w:r>
          </w:p>
        </w:tc>
      </w:tr>
      <w:tr w:rsidR="00526A7D" w:rsidRPr="00526A7D" w14:paraId="62E077B0" w14:textId="77777777" w:rsidTr="000973E8">
        <w:trPr>
          <w:trHeight w:val="315"/>
        </w:trPr>
        <w:tc>
          <w:tcPr>
            <w:tcW w:w="1173" w:type="pct"/>
            <w:tcBorders>
              <w:top w:val="nil"/>
              <w:left w:val="nil"/>
              <w:bottom w:val="nil"/>
              <w:right w:val="nil"/>
            </w:tcBorders>
            <w:shd w:val="clear" w:color="auto" w:fill="auto"/>
            <w:noWrap/>
            <w:vAlign w:val="center"/>
            <w:hideMark/>
          </w:tcPr>
          <w:p w14:paraId="14D7FF1C"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Time (months)</w:t>
            </w:r>
          </w:p>
        </w:tc>
        <w:tc>
          <w:tcPr>
            <w:tcW w:w="772" w:type="pct"/>
            <w:tcBorders>
              <w:top w:val="nil"/>
              <w:left w:val="nil"/>
              <w:bottom w:val="single" w:sz="8" w:space="0" w:color="auto"/>
              <w:right w:val="nil"/>
            </w:tcBorders>
            <w:shd w:val="clear" w:color="auto" w:fill="auto"/>
            <w:noWrap/>
            <w:vAlign w:val="center"/>
            <w:hideMark/>
          </w:tcPr>
          <w:p w14:paraId="3D6292EA" w14:textId="77777777" w:rsidR="00526A7D" w:rsidRPr="00526A7D" w:rsidRDefault="00526A7D" w:rsidP="00526A7D">
            <w:pPr>
              <w:spacing w:line="360" w:lineRule="auto"/>
              <w:jc w:val="center"/>
              <w:rPr>
                <w:rFonts w:ascii="Calibri Light" w:eastAsia="Times New Roman" w:hAnsi="Calibri Light" w:cs="Calibri Light"/>
                <w:b/>
                <w:bCs/>
                <w:color w:val="000000"/>
                <w:sz w:val="22"/>
                <w:szCs w:val="22"/>
                <w:lang w:val="en-US"/>
              </w:rPr>
            </w:pPr>
            <w:r w:rsidRPr="00526A7D">
              <w:rPr>
                <w:rFonts w:ascii="Calibri Light" w:eastAsia="Times New Roman" w:hAnsi="Calibri Light" w:cs="Calibri Light"/>
                <w:b/>
                <w:bCs/>
                <w:color w:val="000000"/>
                <w:sz w:val="22"/>
                <w:szCs w:val="22"/>
                <w:lang w:val="en-US"/>
              </w:rPr>
              <w:t>MELD-JM</w:t>
            </w:r>
          </w:p>
        </w:tc>
        <w:tc>
          <w:tcPr>
            <w:tcW w:w="499" w:type="pct"/>
            <w:tcBorders>
              <w:top w:val="nil"/>
              <w:left w:val="nil"/>
              <w:bottom w:val="single" w:sz="8" w:space="0" w:color="auto"/>
              <w:right w:val="nil"/>
            </w:tcBorders>
            <w:shd w:val="clear" w:color="auto" w:fill="auto"/>
            <w:noWrap/>
            <w:vAlign w:val="center"/>
            <w:hideMark/>
          </w:tcPr>
          <w:p w14:paraId="09AAE843"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low95</w:t>
            </w:r>
          </w:p>
        </w:tc>
        <w:tc>
          <w:tcPr>
            <w:tcW w:w="516" w:type="pct"/>
            <w:tcBorders>
              <w:top w:val="nil"/>
              <w:left w:val="nil"/>
              <w:bottom w:val="single" w:sz="8" w:space="0" w:color="auto"/>
              <w:right w:val="nil"/>
            </w:tcBorders>
            <w:shd w:val="clear" w:color="auto" w:fill="auto"/>
            <w:noWrap/>
            <w:vAlign w:val="center"/>
            <w:hideMark/>
          </w:tcPr>
          <w:p w14:paraId="7C9D103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upp95</w:t>
            </w:r>
          </w:p>
        </w:tc>
        <w:tc>
          <w:tcPr>
            <w:tcW w:w="520" w:type="pct"/>
            <w:tcBorders>
              <w:top w:val="nil"/>
              <w:left w:val="nil"/>
              <w:bottom w:val="single" w:sz="8" w:space="0" w:color="auto"/>
              <w:right w:val="nil"/>
            </w:tcBorders>
            <w:shd w:val="clear" w:color="auto" w:fill="auto"/>
            <w:noWrap/>
            <w:vAlign w:val="center"/>
            <w:hideMark/>
          </w:tcPr>
          <w:p w14:paraId="3084829F" w14:textId="77777777" w:rsidR="00526A7D" w:rsidRPr="00526A7D" w:rsidRDefault="00526A7D" w:rsidP="00526A7D">
            <w:pPr>
              <w:spacing w:line="360" w:lineRule="auto"/>
              <w:jc w:val="center"/>
              <w:rPr>
                <w:rFonts w:ascii="Calibri Light" w:eastAsia="Times New Roman" w:hAnsi="Calibri Light" w:cs="Calibri Light"/>
                <w:b/>
                <w:bCs/>
                <w:color w:val="000000"/>
                <w:sz w:val="22"/>
                <w:szCs w:val="22"/>
                <w:lang w:val="en-US"/>
              </w:rPr>
            </w:pPr>
            <w:r w:rsidRPr="00526A7D">
              <w:rPr>
                <w:rFonts w:ascii="Calibri Light" w:eastAsia="Times New Roman" w:hAnsi="Calibri Light" w:cs="Calibri Light"/>
                <w:b/>
                <w:bCs/>
                <w:color w:val="000000"/>
                <w:sz w:val="22"/>
                <w:szCs w:val="22"/>
                <w:lang w:val="en-US"/>
              </w:rPr>
              <w:t>MELD</w:t>
            </w:r>
          </w:p>
        </w:tc>
        <w:tc>
          <w:tcPr>
            <w:tcW w:w="499" w:type="pct"/>
            <w:tcBorders>
              <w:top w:val="nil"/>
              <w:left w:val="nil"/>
              <w:bottom w:val="single" w:sz="8" w:space="0" w:color="auto"/>
              <w:right w:val="nil"/>
            </w:tcBorders>
            <w:shd w:val="clear" w:color="auto" w:fill="auto"/>
            <w:noWrap/>
            <w:vAlign w:val="center"/>
            <w:hideMark/>
          </w:tcPr>
          <w:p w14:paraId="6693E9D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low95</w:t>
            </w:r>
          </w:p>
        </w:tc>
        <w:tc>
          <w:tcPr>
            <w:tcW w:w="516" w:type="pct"/>
            <w:tcBorders>
              <w:top w:val="nil"/>
              <w:left w:val="nil"/>
              <w:bottom w:val="single" w:sz="8" w:space="0" w:color="auto"/>
              <w:right w:val="nil"/>
            </w:tcBorders>
            <w:shd w:val="clear" w:color="auto" w:fill="auto"/>
            <w:noWrap/>
            <w:vAlign w:val="center"/>
            <w:hideMark/>
          </w:tcPr>
          <w:p w14:paraId="537F0CB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upp95</w:t>
            </w:r>
          </w:p>
        </w:tc>
        <w:tc>
          <w:tcPr>
            <w:tcW w:w="505" w:type="pct"/>
            <w:tcBorders>
              <w:top w:val="nil"/>
              <w:left w:val="nil"/>
              <w:bottom w:val="single" w:sz="8" w:space="0" w:color="auto"/>
              <w:right w:val="nil"/>
            </w:tcBorders>
            <w:shd w:val="clear" w:color="auto" w:fill="auto"/>
            <w:noWrap/>
            <w:vAlign w:val="center"/>
            <w:hideMark/>
          </w:tcPr>
          <w:p w14:paraId="4C187F82"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p</w:t>
            </w:r>
          </w:p>
        </w:tc>
      </w:tr>
      <w:tr w:rsidR="00526A7D" w:rsidRPr="00526A7D" w14:paraId="50995181" w14:textId="77777777" w:rsidTr="000973E8">
        <w:trPr>
          <w:trHeight w:val="300"/>
        </w:trPr>
        <w:tc>
          <w:tcPr>
            <w:tcW w:w="1173" w:type="pct"/>
            <w:tcBorders>
              <w:top w:val="nil"/>
              <w:left w:val="nil"/>
              <w:bottom w:val="nil"/>
              <w:right w:val="nil"/>
            </w:tcBorders>
            <w:shd w:val="clear" w:color="auto" w:fill="auto"/>
            <w:noWrap/>
            <w:vAlign w:val="center"/>
            <w:hideMark/>
          </w:tcPr>
          <w:p w14:paraId="585C967E"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w:t>
            </w:r>
          </w:p>
        </w:tc>
        <w:tc>
          <w:tcPr>
            <w:tcW w:w="772" w:type="pct"/>
            <w:tcBorders>
              <w:top w:val="nil"/>
              <w:left w:val="nil"/>
              <w:bottom w:val="nil"/>
              <w:right w:val="nil"/>
            </w:tcBorders>
            <w:shd w:val="clear" w:color="auto" w:fill="auto"/>
            <w:noWrap/>
            <w:vAlign w:val="bottom"/>
            <w:hideMark/>
          </w:tcPr>
          <w:p w14:paraId="73064DC4"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0.95</w:t>
            </w:r>
          </w:p>
        </w:tc>
        <w:tc>
          <w:tcPr>
            <w:tcW w:w="499" w:type="pct"/>
            <w:tcBorders>
              <w:top w:val="nil"/>
              <w:left w:val="nil"/>
              <w:bottom w:val="nil"/>
              <w:right w:val="nil"/>
            </w:tcBorders>
            <w:shd w:val="clear" w:color="auto" w:fill="auto"/>
            <w:noWrap/>
            <w:vAlign w:val="bottom"/>
            <w:hideMark/>
          </w:tcPr>
          <w:p w14:paraId="53E24AEB"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16" w:type="pct"/>
            <w:tcBorders>
              <w:top w:val="nil"/>
              <w:left w:val="nil"/>
              <w:bottom w:val="nil"/>
              <w:right w:val="nil"/>
            </w:tcBorders>
            <w:shd w:val="clear" w:color="auto" w:fill="auto"/>
            <w:noWrap/>
            <w:vAlign w:val="bottom"/>
            <w:hideMark/>
          </w:tcPr>
          <w:p w14:paraId="2B60F6C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0.97</w:t>
            </w:r>
          </w:p>
        </w:tc>
        <w:tc>
          <w:tcPr>
            <w:tcW w:w="520" w:type="pct"/>
            <w:tcBorders>
              <w:top w:val="nil"/>
              <w:left w:val="nil"/>
              <w:bottom w:val="nil"/>
              <w:right w:val="nil"/>
            </w:tcBorders>
            <w:shd w:val="clear" w:color="auto" w:fill="auto"/>
            <w:noWrap/>
            <w:vAlign w:val="bottom"/>
            <w:hideMark/>
          </w:tcPr>
          <w:p w14:paraId="41E92A15"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0.90</w:t>
            </w:r>
          </w:p>
        </w:tc>
        <w:tc>
          <w:tcPr>
            <w:tcW w:w="499" w:type="pct"/>
            <w:tcBorders>
              <w:top w:val="nil"/>
              <w:left w:val="nil"/>
              <w:bottom w:val="nil"/>
              <w:right w:val="nil"/>
            </w:tcBorders>
            <w:shd w:val="clear" w:color="auto" w:fill="auto"/>
            <w:noWrap/>
            <w:vAlign w:val="bottom"/>
            <w:hideMark/>
          </w:tcPr>
          <w:p w14:paraId="29003B07"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0.87</w:t>
            </w:r>
          </w:p>
        </w:tc>
        <w:tc>
          <w:tcPr>
            <w:tcW w:w="516" w:type="pct"/>
            <w:tcBorders>
              <w:top w:val="nil"/>
              <w:left w:val="nil"/>
              <w:bottom w:val="nil"/>
              <w:right w:val="nil"/>
            </w:tcBorders>
            <w:shd w:val="clear" w:color="auto" w:fill="auto"/>
            <w:noWrap/>
            <w:vAlign w:val="bottom"/>
            <w:hideMark/>
          </w:tcPr>
          <w:p w14:paraId="08E53564"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05" w:type="pct"/>
            <w:tcBorders>
              <w:top w:val="nil"/>
              <w:left w:val="nil"/>
              <w:bottom w:val="nil"/>
              <w:right w:val="nil"/>
            </w:tcBorders>
            <w:shd w:val="clear" w:color="auto" w:fill="auto"/>
            <w:noWrap/>
            <w:vAlign w:val="bottom"/>
            <w:hideMark/>
          </w:tcPr>
          <w:p w14:paraId="5C3DF97F"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w:t>
            </w:r>
          </w:p>
        </w:tc>
      </w:tr>
      <w:tr w:rsidR="00526A7D" w:rsidRPr="00526A7D" w14:paraId="7D35CDE9" w14:textId="77777777" w:rsidTr="000973E8">
        <w:trPr>
          <w:trHeight w:val="300"/>
        </w:trPr>
        <w:tc>
          <w:tcPr>
            <w:tcW w:w="1173" w:type="pct"/>
            <w:tcBorders>
              <w:top w:val="nil"/>
              <w:left w:val="nil"/>
              <w:bottom w:val="nil"/>
              <w:right w:val="nil"/>
            </w:tcBorders>
            <w:shd w:val="clear" w:color="auto" w:fill="auto"/>
            <w:noWrap/>
            <w:vAlign w:val="center"/>
            <w:hideMark/>
          </w:tcPr>
          <w:p w14:paraId="24D8AFEF"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3</w:t>
            </w:r>
          </w:p>
        </w:tc>
        <w:tc>
          <w:tcPr>
            <w:tcW w:w="772" w:type="pct"/>
            <w:tcBorders>
              <w:top w:val="nil"/>
              <w:left w:val="nil"/>
              <w:bottom w:val="nil"/>
              <w:right w:val="nil"/>
            </w:tcBorders>
            <w:shd w:val="clear" w:color="auto" w:fill="auto"/>
            <w:noWrap/>
            <w:vAlign w:val="bottom"/>
            <w:hideMark/>
          </w:tcPr>
          <w:p w14:paraId="27E23725"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0.86</w:t>
            </w:r>
          </w:p>
        </w:tc>
        <w:tc>
          <w:tcPr>
            <w:tcW w:w="499" w:type="pct"/>
            <w:tcBorders>
              <w:top w:val="nil"/>
              <w:left w:val="nil"/>
              <w:bottom w:val="nil"/>
              <w:right w:val="nil"/>
            </w:tcBorders>
            <w:shd w:val="clear" w:color="auto" w:fill="auto"/>
            <w:noWrap/>
            <w:vAlign w:val="bottom"/>
            <w:hideMark/>
          </w:tcPr>
          <w:p w14:paraId="2C6A5FA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0.82</w:t>
            </w:r>
          </w:p>
        </w:tc>
        <w:tc>
          <w:tcPr>
            <w:tcW w:w="516" w:type="pct"/>
            <w:tcBorders>
              <w:top w:val="nil"/>
              <w:left w:val="nil"/>
              <w:bottom w:val="nil"/>
              <w:right w:val="nil"/>
            </w:tcBorders>
            <w:shd w:val="clear" w:color="auto" w:fill="auto"/>
            <w:noWrap/>
            <w:vAlign w:val="bottom"/>
            <w:hideMark/>
          </w:tcPr>
          <w:p w14:paraId="07E57CD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09F3FE49"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0.78</w:t>
            </w:r>
          </w:p>
        </w:tc>
        <w:tc>
          <w:tcPr>
            <w:tcW w:w="499" w:type="pct"/>
            <w:tcBorders>
              <w:top w:val="nil"/>
              <w:left w:val="nil"/>
              <w:bottom w:val="nil"/>
              <w:right w:val="nil"/>
            </w:tcBorders>
            <w:shd w:val="clear" w:color="auto" w:fill="auto"/>
            <w:noWrap/>
            <w:vAlign w:val="bottom"/>
            <w:hideMark/>
          </w:tcPr>
          <w:p w14:paraId="706EDB62"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0.72</w:t>
            </w:r>
          </w:p>
        </w:tc>
        <w:tc>
          <w:tcPr>
            <w:tcW w:w="516" w:type="pct"/>
            <w:tcBorders>
              <w:top w:val="nil"/>
              <w:left w:val="nil"/>
              <w:bottom w:val="nil"/>
              <w:right w:val="nil"/>
            </w:tcBorders>
            <w:shd w:val="clear" w:color="auto" w:fill="auto"/>
            <w:noWrap/>
            <w:vAlign w:val="bottom"/>
            <w:hideMark/>
          </w:tcPr>
          <w:p w14:paraId="67E3268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0.84</w:t>
            </w:r>
          </w:p>
        </w:tc>
        <w:tc>
          <w:tcPr>
            <w:tcW w:w="505" w:type="pct"/>
            <w:tcBorders>
              <w:top w:val="nil"/>
              <w:left w:val="nil"/>
              <w:bottom w:val="nil"/>
              <w:right w:val="nil"/>
            </w:tcBorders>
            <w:shd w:val="clear" w:color="auto" w:fill="auto"/>
            <w:noWrap/>
            <w:vAlign w:val="bottom"/>
            <w:hideMark/>
          </w:tcPr>
          <w:p w14:paraId="1049E07D"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w:t>
            </w:r>
          </w:p>
        </w:tc>
      </w:tr>
      <w:tr w:rsidR="00526A7D" w:rsidRPr="00526A7D" w14:paraId="56226C55" w14:textId="77777777" w:rsidTr="000973E8">
        <w:trPr>
          <w:trHeight w:val="300"/>
        </w:trPr>
        <w:tc>
          <w:tcPr>
            <w:tcW w:w="1173" w:type="pct"/>
            <w:tcBorders>
              <w:top w:val="nil"/>
              <w:left w:val="nil"/>
              <w:bottom w:val="nil"/>
              <w:right w:val="nil"/>
            </w:tcBorders>
            <w:shd w:val="clear" w:color="auto" w:fill="auto"/>
            <w:noWrap/>
            <w:vAlign w:val="center"/>
            <w:hideMark/>
          </w:tcPr>
          <w:p w14:paraId="14294DD2"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6</w:t>
            </w:r>
          </w:p>
        </w:tc>
        <w:tc>
          <w:tcPr>
            <w:tcW w:w="772" w:type="pct"/>
            <w:tcBorders>
              <w:top w:val="nil"/>
              <w:left w:val="nil"/>
              <w:bottom w:val="nil"/>
              <w:right w:val="nil"/>
            </w:tcBorders>
            <w:shd w:val="clear" w:color="auto" w:fill="auto"/>
            <w:noWrap/>
            <w:vAlign w:val="bottom"/>
            <w:hideMark/>
          </w:tcPr>
          <w:p w14:paraId="0F9B339B"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0.87</w:t>
            </w:r>
          </w:p>
        </w:tc>
        <w:tc>
          <w:tcPr>
            <w:tcW w:w="499" w:type="pct"/>
            <w:tcBorders>
              <w:top w:val="nil"/>
              <w:left w:val="nil"/>
              <w:bottom w:val="nil"/>
              <w:right w:val="nil"/>
            </w:tcBorders>
            <w:shd w:val="clear" w:color="auto" w:fill="auto"/>
            <w:noWrap/>
            <w:vAlign w:val="bottom"/>
            <w:hideMark/>
          </w:tcPr>
          <w:p w14:paraId="50176B45"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0.83</w:t>
            </w:r>
          </w:p>
        </w:tc>
        <w:tc>
          <w:tcPr>
            <w:tcW w:w="516" w:type="pct"/>
            <w:tcBorders>
              <w:top w:val="nil"/>
              <w:left w:val="nil"/>
              <w:bottom w:val="nil"/>
              <w:right w:val="nil"/>
            </w:tcBorders>
            <w:shd w:val="clear" w:color="auto" w:fill="auto"/>
            <w:noWrap/>
            <w:vAlign w:val="bottom"/>
            <w:hideMark/>
          </w:tcPr>
          <w:p w14:paraId="2D7B051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0.92</w:t>
            </w:r>
          </w:p>
        </w:tc>
        <w:tc>
          <w:tcPr>
            <w:tcW w:w="520" w:type="pct"/>
            <w:tcBorders>
              <w:top w:val="nil"/>
              <w:left w:val="nil"/>
              <w:bottom w:val="nil"/>
              <w:right w:val="nil"/>
            </w:tcBorders>
            <w:shd w:val="clear" w:color="auto" w:fill="auto"/>
            <w:noWrap/>
            <w:vAlign w:val="bottom"/>
            <w:hideMark/>
          </w:tcPr>
          <w:p w14:paraId="63801B93"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0.83</w:t>
            </w:r>
          </w:p>
        </w:tc>
        <w:tc>
          <w:tcPr>
            <w:tcW w:w="499" w:type="pct"/>
            <w:tcBorders>
              <w:top w:val="nil"/>
              <w:left w:val="nil"/>
              <w:bottom w:val="nil"/>
              <w:right w:val="nil"/>
            </w:tcBorders>
            <w:shd w:val="clear" w:color="auto" w:fill="auto"/>
            <w:noWrap/>
            <w:vAlign w:val="bottom"/>
            <w:hideMark/>
          </w:tcPr>
          <w:p w14:paraId="44AEC1C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0.78</w:t>
            </w:r>
          </w:p>
        </w:tc>
        <w:tc>
          <w:tcPr>
            <w:tcW w:w="516" w:type="pct"/>
            <w:tcBorders>
              <w:top w:val="nil"/>
              <w:left w:val="nil"/>
              <w:bottom w:val="nil"/>
              <w:right w:val="nil"/>
            </w:tcBorders>
            <w:shd w:val="clear" w:color="auto" w:fill="auto"/>
            <w:noWrap/>
            <w:vAlign w:val="bottom"/>
            <w:hideMark/>
          </w:tcPr>
          <w:p w14:paraId="7F4CADE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0.88</w:t>
            </w:r>
          </w:p>
        </w:tc>
        <w:tc>
          <w:tcPr>
            <w:tcW w:w="505" w:type="pct"/>
            <w:tcBorders>
              <w:top w:val="nil"/>
              <w:left w:val="nil"/>
              <w:bottom w:val="nil"/>
              <w:right w:val="nil"/>
            </w:tcBorders>
            <w:shd w:val="clear" w:color="auto" w:fill="auto"/>
            <w:noWrap/>
            <w:vAlign w:val="bottom"/>
            <w:hideMark/>
          </w:tcPr>
          <w:p w14:paraId="3BB97DF8" w14:textId="77777777" w:rsidR="00526A7D" w:rsidRPr="00526A7D" w:rsidRDefault="00526A7D" w:rsidP="00526A7D">
            <w:pPr>
              <w:spacing w:line="360" w:lineRule="auto"/>
              <w:jc w:val="right"/>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0.006</w:t>
            </w:r>
          </w:p>
        </w:tc>
      </w:tr>
      <w:tr w:rsidR="00526A7D" w:rsidRPr="00526A7D" w14:paraId="6C600641" w14:textId="77777777" w:rsidTr="000973E8">
        <w:trPr>
          <w:trHeight w:val="300"/>
        </w:trPr>
        <w:tc>
          <w:tcPr>
            <w:tcW w:w="1173" w:type="pct"/>
            <w:tcBorders>
              <w:top w:val="nil"/>
              <w:left w:val="nil"/>
              <w:bottom w:val="nil"/>
              <w:right w:val="nil"/>
            </w:tcBorders>
            <w:shd w:val="clear" w:color="auto" w:fill="auto"/>
            <w:noWrap/>
            <w:vAlign w:val="center"/>
            <w:hideMark/>
          </w:tcPr>
          <w:p w14:paraId="01A2DF89"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9</w:t>
            </w:r>
          </w:p>
        </w:tc>
        <w:tc>
          <w:tcPr>
            <w:tcW w:w="772" w:type="pct"/>
            <w:tcBorders>
              <w:top w:val="nil"/>
              <w:left w:val="nil"/>
              <w:bottom w:val="nil"/>
              <w:right w:val="nil"/>
            </w:tcBorders>
            <w:shd w:val="clear" w:color="auto" w:fill="auto"/>
            <w:noWrap/>
            <w:vAlign w:val="bottom"/>
            <w:hideMark/>
          </w:tcPr>
          <w:p w14:paraId="60663866"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4C8E92A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0.74</w:t>
            </w:r>
          </w:p>
        </w:tc>
        <w:tc>
          <w:tcPr>
            <w:tcW w:w="516" w:type="pct"/>
            <w:tcBorders>
              <w:top w:val="nil"/>
              <w:left w:val="nil"/>
              <w:bottom w:val="nil"/>
              <w:right w:val="nil"/>
            </w:tcBorders>
            <w:shd w:val="clear" w:color="auto" w:fill="auto"/>
            <w:noWrap/>
            <w:vAlign w:val="bottom"/>
            <w:hideMark/>
          </w:tcPr>
          <w:p w14:paraId="149CB755"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0.89</w:t>
            </w:r>
          </w:p>
        </w:tc>
        <w:tc>
          <w:tcPr>
            <w:tcW w:w="520" w:type="pct"/>
            <w:tcBorders>
              <w:top w:val="nil"/>
              <w:left w:val="nil"/>
              <w:bottom w:val="nil"/>
              <w:right w:val="nil"/>
            </w:tcBorders>
            <w:shd w:val="clear" w:color="auto" w:fill="auto"/>
            <w:noWrap/>
            <w:vAlign w:val="bottom"/>
            <w:hideMark/>
          </w:tcPr>
          <w:p w14:paraId="5B32073A"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0.70</w:t>
            </w:r>
          </w:p>
        </w:tc>
        <w:tc>
          <w:tcPr>
            <w:tcW w:w="499" w:type="pct"/>
            <w:tcBorders>
              <w:top w:val="nil"/>
              <w:left w:val="nil"/>
              <w:bottom w:val="nil"/>
              <w:right w:val="nil"/>
            </w:tcBorders>
            <w:shd w:val="clear" w:color="auto" w:fill="auto"/>
            <w:noWrap/>
            <w:vAlign w:val="bottom"/>
            <w:hideMark/>
          </w:tcPr>
          <w:p w14:paraId="294C239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0.60</w:t>
            </w:r>
          </w:p>
        </w:tc>
        <w:tc>
          <w:tcPr>
            <w:tcW w:w="516" w:type="pct"/>
            <w:tcBorders>
              <w:top w:val="nil"/>
              <w:left w:val="nil"/>
              <w:bottom w:val="nil"/>
              <w:right w:val="nil"/>
            </w:tcBorders>
            <w:shd w:val="clear" w:color="auto" w:fill="auto"/>
            <w:noWrap/>
            <w:vAlign w:val="bottom"/>
            <w:hideMark/>
          </w:tcPr>
          <w:p w14:paraId="68FF65A6"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0.81</w:t>
            </w:r>
          </w:p>
        </w:tc>
        <w:tc>
          <w:tcPr>
            <w:tcW w:w="505" w:type="pct"/>
            <w:tcBorders>
              <w:top w:val="nil"/>
              <w:left w:val="nil"/>
              <w:bottom w:val="nil"/>
              <w:right w:val="nil"/>
            </w:tcBorders>
            <w:shd w:val="clear" w:color="auto" w:fill="auto"/>
            <w:noWrap/>
            <w:vAlign w:val="bottom"/>
            <w:hideMark/>
          </w:tcPr>
          <w:p w14:paraId="28EB77CF" w14:textId="77777777" w:rsidR="00526A7D" w:rsidRPr="00526A7D" w:rsidRDefault="00526A7D" w:rsidP="00526A7D">
            <w:pPr>
              <w:spacing w:line="360" w:lineRule="auto"/>
              <w:jc w:val="right"/>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0.011</w:t>
            </w:r>
          </w:p>
        </w:tc>
      </w:tr>
      <w:tr w:rsidR="00526A7D" w:rsidRPr="00526A7D" w14:paraId="62575433" w14:textId="77777777" w:rsidTr="000973E8">
        <w:trPr>
          <w:trHeight w:val="300"/>
        </w:trPr>
        <w:tc>
          <w:tcPr>
            <w:tcW w:w="1173" w:type="pct"/>
            <w:tcBorders>
              <w:top w:val="nil"/>
              <w:left w:val="nil"/>
              <w:bottom w:val="nil"/>
              <w:right w:val="nil"/>
            </w:tcBorders>
            <w:shd w:val="clear" w:color="auto" w:fill="auto"/>
            <w:noWrap/>
            <w:vAlign w:val="center"/>
            <w:hideMark/>
          </w:tcPr>
          <w:p w14:paraId="3ADCE573"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12</w:t>
            </w:r>
          </w:p>
        </w:tc>
        <w:tc>
          <w:tcPr>
            <w:tcW w:w="772" w:type="pct"/>
            <w:tcBorders>
              <w:top w:val="nil"/>
              <w:left w:val="nil"/>
              <w:bottom w:val="nil"/>
              <w:right w:val="nil"/>
            </w:tcBorders>
            <w:shd w:val="clear" w:color="auto" w:fill="auto"/>
            <w:noWrap/>
            <w:vAlign w:val="bottom"/>
            <w:hideMark/>
          </w:tcPr>
          <w:p w14:paraId="475B2DBD"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0.82</w:t>
            </w:r>
          </w:p>
        </w:tc>
        <w:tc>
          <w:tcPr>
            <w:tcW w:w="499" w:type="pct"/>
            <w:tcBorders>
              <w:top w:val="nil"/>
              <w:left w:val="nil"/>
              <w:bottom w:val="nil"/>
              <w:right w:val="nil"/>
            </w:tcBorders>
            <w:shd w:val="clear" w:color="auto" w:fill="auto"/>
            <w:noWrap/>
            <w:vAlign w:val="bottom"/>
            <w:hideMark/>
          </w:tcPr>
          <w:p w14:paraId="0FF69802"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0.73</w:t>
            </w:r>
          </w:p>
        </w:tc>
        <w:tc>
          <w:tcPr>
            <w:tcW w:w="516" w:type="pct"/>
            <w:tcBorders>
              <w:top w:val="nil"/>
              <w:left w:val="nil"/>
              <w:bottom w:val="nil"/>
              <w:right w:val="nil"/>
            </w:tcBorders>
            <w:shd w:val="clear" w:color="auto" w:fill="auto"/>
            <w:noWrap/>
            <w:vAlign w:val="bottom"/>
            <w:hideMark/>
          </w:tcPr>
          <w:p w14:paraId="0232513C"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5F63095E"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0.78</w:t>
            </w:r>
          </w:p>
        </w:tc>
        <w:tc>
          <w:tcPr>
            <w:tcW w:w="499" w:type="pct"/>
            <w:tcBorders>
              <w:top w:val="nil"/>
              <w:left w:val="nil"/>
              <w:bottom w:val="nil"/>
              <w:right w:val="nil"/>
            </w:tcBorders>
            <w:shd w:val="clear" w:color="auto" w:fill="auto"/>
            <w:noWrap/>
            <w:vAlign w:val="bottom"/>
            <w:hideMark/>
          </w:tcPr>
          <w:p w14:paraId="756B392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0.67</w:t>
            </w:r>
          </w:p>
        </w:tc>
        <w:tc>
          <w:tcPr>
            <w:tcW w:w="516" w:type="pct"/>
            <w:tcBorders>
              <w:top w:val="nil"/>
              <w:left w:val="nil"/>
              <w:bottom w:val="nil"/>
              <w:right w:val="nil"/>
            </w:tcBorders>
            <w:shd w:val="clear" w:color="auto" w:fill="auto"/>
            <w:noWrap/>
            <w:vAlign w:val="bottom"/>
            <w:hideMark/>
          </w:tcPr>
          <w:p w14:paraId="2D7DAF58"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0.89</w:t>
            </w:r>
          </w:p>
        </w:tc>
        <w:tc>
          <w:tcPr>
            <w:tcW w:w="505" w:type="pct"/>
            <w:tcBorders>
              <w:top w:val="nil"/>
              <w:left w:val="nil"/>
              <w:bottom w:val="nil"/>
              <w:right w:val="nil"/>
            </w:tcBorders>
            <w:shd w:val="clear" w:color="auto" w:fill="auto"/>
            <w:noWrap/>
            <w:vAlign w:val="bottom"/>
            <w:hideMark/>
          </w:tcPr>
          <w:p w14:paraId="49BC92C4"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32DF81EB" w14:textId="77777777" w:rsidTr="000973E8">
        <w:trPr>
          <w:trHeight w:val="300"/>
        </w:trPr>
        <w:tc>
          <w:tcPr>
            <w:tcW w:w="1173" w:type="pct"/>
            <w:tcBorders>
              <w:top w:val="nil"/>
              <w:left w:val="nil"/>
              <w:bottom w:val="nil"/>
              <w:right w:val="nil"/>
            </w:tcBorders>
            <w:shd w:val="clear" w:color="auto" w:fill="auto"/>
            <w:noWrap/>
            <w:vAlign w:val="center"/>
            <w:hideMark/>
          </w:tcPr>
          <w:p w14:paraId="4B46110D"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15</w:t>
            </w:r>
          </w:p>
        </w:tc>
        <w:tc>
          <w:tcPr>
            <w:tcW w:w="772" w:type="pct"/>
            <w:tcBorders>
              <w:top w:val="nil"/>
              <w:left w:val="nil"/>
              <w:bottom w:val="nil"/>
              <w:right w:val="nil"/>
            </w:tcBorders>
            <w:shd w:val="clear" w:color="auto" w:fill="auto"/>
            <w:noWrap/>
            <w:vAlign w:val="bottom"/>
            <w:hideMark/>
          </w:tcPr>
          <w:p w14:paraId="5A090879"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0.78</w:t>
            </w:r>
          </w:p>
        </w:tc>
        <w:tc>
          <w:tcPr>
            <w:tcW w:w="499" w:type="pct"/>
            <w:tcBorders>
              <w:top w:val="nil"/>
              <w:left w:val="nil"/>
              <w:bottom w:val="nil"/>
              <w:right w:val="nil"/>
            </w:tcBorders>
            <w:shd w:val="clear" w:color="auto" w:fill="auto"/>
            <w:noWrap/>
            <w:vAlign w:val="bottom"/>
            <w:hideMark/>
          </w:tcPr>
          <w:p w14:paraId="2796E140"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0.60</w:t>
            </w:r>
          </w:p>
        </w:tc>
        <w:tc>
          <w:tcPr>
            <w:tcW w:w="516" w:type="pct"/>
            <w:tcBorders>
              <w:top w:val="nil"/>
              <w:left w:val="nil"/>
              <w:bottom w:val="nil"/>
              <w:right w:val="nil"/>
            </w:tcBorders>
            <w:shd w:val="clear" w:color="auto" w:fill="auto"/>
            <w:noWrap/>
            <w:vAlign w:val="bottom"/>
            <w:hideMark/>
          </w:tcPr>
          <w:p w14:paraId="624C1F2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0.96</w:t>
            </w:r>
          </w:p>
        </w:tc>
        <w:tc>
          <w:tcPr>
            <w:tcW w:w="520" w:type="pct"/>
            <w:tcBorders>
              <w:top w:val="nil"/>
              <w:left w:val="nil"/>
              <w:bottom w:val="nil"/>
              <w:right w:val="nil"/>
            </w:tcBorders>
            <w:shd w:val="clear" w:color="auto" w:fill="auto"/>
            <w:noWrap/>
            <w:vAlign w:val="bottom"/>
            <w:hideMark/>
          </w:tcPr>
          <w:p w14:paraId="1D54F3C4"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5F1867B0"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0.64</w:t>
            </w:r>
          </w:p>
        </w:tc>
        <w:tc>
          <w:tcPr>
            <w:tcW w:w="516" w:type="pct"/>
            <w:tcBorders>
              <w:top w:val="nil"/>
              <w:left w:val="nil"/>
              <w:bottom w:val="nil"/>
              <w:right w:val="nil"/>
            </w:tcBorders>
            <w:shd w:val="clear" w:color="auto" w:fill="auto"/>
            <w:noWrap/>
            <w:vAlign w:val="bottom"/>
            <w:hideMark/>
          </w:tcPr>
          <w:p w14:paraId="464EC1B3"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0.98</w:t>
            </w:r>
          </w:p>
        </w:tc>
        <w:tc>
          <w:tcPr>
            <w:tcW w:w="505" w:type="pct"/>
            <w:tcBorders>
              <w:top w:val="nil"/>
              <w:left w:val="nil"/>
              <w:bottom w:val="nil"/>
              <w:right w:val="nil"/>
            </w:tcBorders>
            <w:shd w:val="clear" w:color="auto" w:fill="auto"/>
            <w:noWrap/>
            <w:vAlign w:val="bottom"/>
            <w:hideMark/>
          </w:tcPr>
          <w:p w14:paraId="5669C60B"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773A1593" w14:textId="77777777" w:rsidTr="000973E8">
        <w:trPr>
          <w:trHeight w:val="300"/>
        </w:trPr>
        <w:tc>
          <w:tcPr>
            <w:tcW w:w="1173" w:type="pct"/>
            <w:tcBorders>
              <w:top w:val="nil"/>
              <w:left w:val="nil"/>
              <w:bottom w:val="nil"/>
              <w:right w:val="nil"/>
            </w:tcBorders>
            <w:shd w:val="clear" w:color="auto" w:fill="auto"/>
            <w:noWrap/>
            <w:vAlign w:val="center"/>
            <w:hideMark/>
          </w:tcPr>
          <w:p w14:paraId="4387D9C1"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18</w:t>
            </w:r>
          </w:p>
        </w:tc>
        <w:tc>
          <w:tcPr>
            <w:tcW w:w="772" w:type="pct"/>
            <w:tcBorders>
              <w:top w:val="nil"/>
              <w:left w:val="nil"/>
              <w:bottom w:val="nil"/>
              <w:right w:val="nil"/>
            </w:tcBorders>
            <w:shd w:val="clear" w:color="auto" w:fill="auto"/>
            <w:noWrap/>
            <w:vAlign w:val="bottom"/>
            <w:hideMark/>
          </w:tcPr>
          <w:p w14:paraId="4DB9A298"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0.79</w:t>
            </w:r>
          </w:p>
        </w:tc>
        <w:tc>
          <w:tcPr>
            <w:tcW w:w="499" w:type="pct"/>
            <w:tcBorders>
              <w:top w:val="nil"/>
              <w:left w:val="nil"/>
              <w:bottom w:val="nil"/>
              <w:right w:val="nil"/>
            </w:tcBorders>
            <w:shd w:val="clear" w:color="auto" w:fill="auto"/>
            <w:noWrap/>
            <w:vAlign w:val="bottom"/>
            <w:hideMark/>
          </w:tcPr>
          <w:p w14:paraId="659F871F"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0.67</w:t>
            </w:r>
          </w:p>
        </w:tc>
        <w:tc>
          <w:tcPr>
            <w:tcW w:w="516" w:type="pct"/>
            <w:tcBorders>
              <w:top w:val="nil"/>
              <w:left w:val="nil"/>
              <w:bottom w:val="nil"/>
              <w:right w:val="nil"/>
            </w:tcBorders>
            <w:shd w:val="clear" w:color="auto" w:fill="auto"/>
            <w:noWrap/>
            <w:vAlign w:val="bottom"/>
            <w:hideMark/>
          </w:tcPr>
          <w:p w14:paraId="340F8B4D"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535FD70C"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0.71</w:t>
            </w:r>
          </w:p>
        </w:tc>
        <w:tc>
          <w:tcPr>
            <w:tcW w:w="499" w:type="pct"/>
            <w:tcBorders>
              <w:top w:val="nil"/>
              <w:left w:val="nil"/>
              <w:bottom w:val="nil"/>
              <w:right w:val="nil"/>
            </w:tcBorders>
            <w:shd w:val="clear" w:color="auto" w:fill="auto"/>
            <w:noWrap/>
            <w:vAlign w:val="bottom"/>
            <w:hideMark/>
          </w:tcPr>
          <w:p w14:paraId="1EC9CB8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0.50</w:t>
            </w:r>
          </w:p>
        </w:tc>
        <w:tc>
          <w:tcPr>
            <w:tcW w:w="516" w:type="pct"/>
            <w:tcBorders>
              <w:top w:val="nil"/>
              <w:left w:val="nil"/>
              <w:bottom w:val="nil"/>
              <w:right w:val="nil"/>
            </w:tcBorders>
            <w:shd w:val="clear" w:color="auto" w:fill="auto"/>
            <w:noWrap/>
            <w:vAlign w:val="bottom"/>
            <w:hideMark/>
          </w:tcPr>
          <w:p w14:paraId="3E92415A"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05" w:type="pct"/>
            <w:tcBorders>
              <w:top w:val="nil"/>
              <w:left w:val="nil"/>
              <w:bottom w:val="nil"/>
              <w:right w:val="nil"/>
            </w:tcBorders>
            <w:shd w:val="clear" w:color="auto" w:fill="auto"/>
            <w:noWrap/>
            <w:vAlign w:val="bottom"/>
            <w:hideMark/>
          </w:tcPr>
          <w:p w14:paraId="0BE1F9D5"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526A7D" w:rsidRPr="00526A7D" w14:paraId="70CF6A21" w14:textId="77777777" w:rsidTr="000973E8">
        <w:trPr>
          <w:trHeight w:val="300"/>
        </w:trPr>
        <w:tc>
          <w:tcPr>
            <w:tcW w:w="1173" w:type="pct"/>
            <w:tcBorders>
              <w:top w:val="nil"/>
              <w:left w:val="nil"/>
              <w:bottom w:val="nil"/>
              <w:right w:val="nil"/>
            </w:tcBorders>
            <w:shd w:val="clear" w:color="auto" w:fill="auto"/>
            <w:noWrap/>
            <w:vAlign w:val="center"/>
            <w:hideMark/>
          </w:tcPr>
          <w:p w14:paraId="0A5AA742" w14:textId="77777777" w:rsidR="00526A7D" w:rsidRPr="00526A7D" w:rsidRDefault="00526A7D" w:rsidP="00526A7D">
            <w:pPr>
              <w:spacing w:line="360" w:lineRule="auto"/>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21</w:t>
            </w:r>
          </w:p>
        </w:tc>
        <w:tc>
          <w:tcPr>
            <w:tcW w:w="772" w:type="pct"/>
            <w:tcBorders>
              <w:top w:val="nil"/>
              <w:left w:val="nil"/>
              <w:bottom w:val="nil"/>
              <w:right w:val="nil"/>
            </w:tcBorders>
            <w:shd w:val="clear" w:color="auto" w:fill="auto"/>
            <w:noWrap/>
            <w:vAlign w:val="bottom"/>
            <w:hideMark/>
          </w:tcPr>
          <w:p w14:paraId="52CF5662"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0.74</w:t>
            </w:r>
          </w:p>
        </w:tc>
        <w:tc>
          <w:tcPr>
            <w:tcW w:w="499" w:type="pct"/>
            <w:tcBorders>
              <w:top w:val="nil"/>
              <w:left w:val="nil"/>
              <w:bottom w:val="nil"/>
              <w:right w:val="nil"/>
            </w:tcBorders>
            <w:shd w:val="clear" w:color="auto" w:fill="auto"/>
            <w:noWrap/>
            <w:vAlign w:val="bottom"/>
            <w:hideMark/>
          </w:tcPr>
          <w:p w14:paraId="7731CB69"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0.60</w:t>
            </w:r>
          </w:p>
        </w:tc>
        <w:tc>
          <w:tcPr>
            <w:tcW w:w="516" w:type="pct"/>
            <w:tcBorders>
              <w:top w:val="nil"/>
              <w:left w:val="nil"/>
              <w:bottom w:val="nil"/>
              <w:right w:val="nil"/>
            </w:tcBorders>
            <w:shd w:val="clear" w:color="auto" w:fill="auto"/>
            <w:noWrap/>
            <w:vAlign w:val="bottom"/>
            <w:hideMark/>
          </w:tcPr>
          <w:p w14:paraId="4C5564DE"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0.88</w:t>
            </w:r>
          </w:p>
        </w:tc>
        <w:tc>
          <w:tcPr>
            <w:tcW w:w="520" w:type="pct"/>
            <w:tcBorders>
              <w:top w:val="nil"/>
              <w:left w:val="nil"/>
              <w:bottom w:val="nil"/>
              <w:right w:val="nil"/>
            </w:tcBorders>
            <w:shd w:val="clear" w:color="auto" w:fill="auto"/>
            <w:noWrap/>
            <w:vAlign w:val="bottom"/>
            <w:hideMark/>
          </w:tcPr>
          <w:p w14:paraId="030B7DE1"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0.84</w:t>
            </w:r>
          </w:p>
        </w:tc>
        <w:tc>
          <w:tcPr>
            <w:tcW w:w="499" w:type="pct"/>
            <w:tcBorders>
              <w:top w:val="nil"/>
              <w:left w:val="nil"/>
              <w:bottom w:val="nil"/>
              <w:right w:val="nil"/>
            </w:tcBorders>
            <w:shd w:val="clear" w:color="auto" w:fill="auto"/>
            <w:noWrap/>
            <w:vAlign w:val="bottom"/>
            <w:hideMark/>
          </w:tcPr>
          <w:p w14:paraId="6AE8E36C"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0.76</w:t>
            </w:r>
          </w:p>
        </w:tc>
        <w:tc>
          <w:tcPr>
            <w:tcW w:w="516" w:type="pct"/>
            <w:tcBorders>
              <w:top w:val="nil"/>
              <w:left w:val="nil"/>
              <w:bottom w:val="nil"/>
              <w:right w:val="nil"/>
            </w:tcBorders>
            <w:shd w:val="clear" w:color="auto" w:fill="auto"/>
            <w:noWrap/>
            <w:vAlign w:val="bottom"/>
            <w:hideMark/>
          </w:tcPr>
          <w:p w14:paraId="03699968" w14:textId="77777777" w:rsidR="00526A7D" w:rsidRPr="00526A7D" w:rsidRDefault="00526A7D" w:rsidP="00526A7D">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0.93</w:t>
            </w:r>
          </w:p>
        </w:tc>
        <w:tc>
          <w:tcPr>
            <w:tcW w:w="505" w:type="pct"/>
            <w:tcBorders>
              <w:top w:val="nil"/>
              <w:left w:val="nil"/>
              <w:bottom w:val="nil"/>
              <w:right w:val="nil"/>
            </w:tcBorders>
            <w:shd w:val="clear" w:color="auto" w:fill="auto"/>
            <w:noWrap/>
            <w:vAlign w:val="bottom"/>
            <w:hideMark/>
          </w:tcPr>
          <w:p w14:paraId="052ED5DE" w14:textId="77777777" w:rsidR="00526A7D" w:rsidRPr="00526A7D" w:rsidRDefault="00526A7D" w:rsidP="00526A7D">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NS</w:t>
            </w:r>
          </w:p>
        </w:tc>
      </w:tr>
      <w:tr w:rsidR="000973E8" w:rsidRPr="00526A7D" w14:paraId="31E44009" w14:textId="77777777" w:rsidTr="000973E8">
        <w:trPr>
          <w:trHeight w:val="315"/>
        </w:trPr>
        <w:tc>
          <w:tcPr>
            <w:tcW w:w="1173" w:type="pct"/>
            <w:tcBorders>
              <w:top w:val="nil"/>
              <w:left w:val="nil"/>
              <w:bottom w:val="nil"/>
              <w:right w:val="nil"/>
            </w:tcBorders>
            <w:shd w:val="clear" w:color="auto" w:fill="auto"/>
            <w:noWrap/>
            <w:vAlign w:val="center"/>
            <w:hideMark/>
          </w:tcPr>
          <w:p w14:paraId="602774F0" w14:textId="77777777" w:rsidR="000973E8" w:rsidRPr="0040369B" w:rsidRDefault="000973E8" w:rsidP="000973E8">
            <w:pPr>
              <w:spacing w:line="360" w:lineRule="auto"/>
              <w:rPr>
                <w:rFonts w:ascii="Calibri Light" w:eastAsia="Times New Roman" w:hAnsi="Calibri Light" w:cs="Calibri Light"/>
                <w:color w:val="000000"/>
                <w:sz w:val="22"/>
                <w:szCs w:val="22"/>
                <w:lang w:val="en-US"/>
              </w:rPr>
            </w:pPr>
            <w:r w:rsidRPr="0040369B">
              <w:rPr>
                <w:rFonts w:ascii="Calibri Light" w:eastAsia="Times New Roman" w:hAnsi="Calibri Light" w:cs="Calibri Light"/>
                <w:color w:val="000000"/>
                <w:sz w:val="22"/>
                <w:szCs w:val="22"/>
                <w:lang w:val="en-US"/>
              </w:rPr>
              <w:t>24</w:t>
            </w:r>
          </w:p>
        </w:tc>
        <w:tc>
          <w:tcPr>
            <w:tcW w:w="772" w:type="pct"/>
            <w:tcBorders>
              <w:top w:val="nil"/>
              <w:left w:val="nil"/>
              <w:bottom w:val="nil"/>
              <w:right w:val="nil"/>
            </w:tcBorders>
            <w:shd w:val="clear" w:color="auto" w:fill="auto"/>
            <w:noWrap/>
            <w:vAlign w:val="bottom"/>
            <w:hideMark/>
          </w:tcPr>
          <w:p w14:paraId="64BE0C41" w14:textId="0C032A49" w:rsidR="000973E8" w:rsidRPr="0040369B" w:rsidRDefault="000973E8" w:rsidP="000973E8">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0.7</w:t>
            </w:r>
            <w:r>
              <w:rPr>
                <w:rFonts w:ascii="Calibri Light" w:eastAsia="Times New Roman" w:hAnsi="Calibri Light" w:cs="Calibri Light"/>
                <w:color w:val="000000"/>
                <w:sz w:val="22"/>
                <w:szCs w:val="22"/>
                <w:lang w:val="en-US"/>
              </w:rPr>
              <w:t>3</w:t>
            </w:r>
          </w:p>
        </w:tc>
        <w:tc>
          <w:tcPr>
            <w:tcW w:w="499" w:type="pct"/>
            <w:tcBorders>
              <w:top w:val="nil"/>
              <w:left w:val="nil"/>
              <w:bottom w:val="nil"/>
              <w:right w:val="nil"/>
            </w:tcBorders>
            <w:shd w:val="clear" w:color="auto" w:fill="auto"/>
            <w:noWrap/>
            <w:vAlign w:val="bottom"/>
            <w:hideMark/>
          </w:tcPr>
          <w:p w14:paraId="69E8F71F" w14:textId="6E27884B" w:rsidR="000973E8" w:rsidRPr="0040369B" w:rsidRDefault="000973E8" w:rsidP="000973E8">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w:t>
            </w:r>
            <w:r>
              <w:rPr>
                <w:rFonts w:ascii="Calibri Light" w:eastAsia="Times New Roman" w:hAnsi="Calibri Light" w:cs="Calibri Light"/>
                <w:color w:val="000000"/>
                <w:sz w:val="20"/>
                <w:szCs w:val="20"/>
                <w:lang w:val="en-US"/>
              </w:rPr>
              <w:t>57</w:t>
            </w:r>
          </w:p>
        </w:tc>
        <w:tc>
          <w:tcPr>
            <w:tcW w:w="516" w:type="pct"/>
            <w:tcBorders>
              <w:top w:val="nil"/>
              <w:left w:val="nil"/>
              <w:bottom w:val="nil"/>
              <w:right w:val="nil"/>
            </w:tcBorders>
            <w:shd w:val="clear" w:color="auto" w:fill="auto"/>
            <w:noWrap/>
            <w:vAlign w:val="bottom"/>
            <w:hideMark/>
          </w:tcPr>
          <w:p w14:paraId="295D547A" w14:textId="44CDD909" w:rsidR="000973E8" w:rsidRPr="0040369B" w:rsidRDefault="000973E8" w:rsidP="000973E8">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w:t>
            </w:r>
            <w:r>
              <w:rPr>
                <w:rFonts w:ascii="Calibri Light" w:eastAsia="Times New Roman" w:hAnsi="Calibri Light" w:cs="Calibri Light"/>
                <w:color w:val="000000"/>
                <w:sz w:val="20"/>
                <w:szCs w:val="20"/>
                <w:lang w:val="en-US"/>
              </w:rPr>
              <w:t>90</w:t>
            </w:r>
          </w:p>
        </w:tc>
        <w:tc>
          <w:tcPr>
            <w:tcW w:w="520" w:type="pct"/>
            <w:tcBorders>
              <w:top w:val="nil"/>
              <w:left w:val="nil"/>
              <w:bottom w:val="nil"/>
              <w:right w:val="nil"/>
            </w:tcBorders>
            <w:shd w:val="clear" w:color="auto" w:fill="auto"/>
            <w:noWrap/>
            <w:vAlign w:val="bottom"/>
            <w:hideMark/>
          </w:tcPr>
          <w:p w14:paraId="7C7E9B97" w14:textId="2E3E579D" w:rsidR="000973E8" w:rsidRPr="0040369B" w:rsidRDefault="000973E8" w:rsidP="000973E8">
            <w:pPr>
              <w:spacing w:line="360" w:lineRule="auto"/>
              <w:jc w:val="center"/>
              <w:rPr>
                <w:rFonts w:ascii="Calibri Light" w:eastAsia="Times New Roman" w:hAnsi="Calibri Light" w:cs="Calibri Light"/>
                <w:color w:val="000000"/>
                <w:sz w:val="22"/>
                <w:szCs w:val="22"/>
                <w:lang w:val="en-US"/>
              </w:rPr>
            </w:pPr>
            <w:r w:rsidRPr="00526A7D">
              <w:rPr>
                <w:rFonts w:ascii="Calibri Light" w:eastAsia="Times New Roman" w:hAnsi="Calibri Light" w:cs="Calibri Light"/>
                <w:color w:val="000000"/>
                <w:sz w:val="22"/>
                <w:szCs w:val="22"/>
                <w:lang w:val="en-US"/>
              </w:rPr>
              <w:t>0.8</w:t>
            </w:r>
            <w:r>
              <w:rPr>
                <w:rFonts w:ascii="Calibri Light" w:eastAsia="Times New Roman" w:hAnsi="Calibri Light" w:cs="Calibri Light"/>
                <w:color w:val="000000"/>
                <w:sz w:val="22"/>
                <w:szCs w:val="22"/>
                <w:lang w:val="en-US"/>
              </w:rPr>
              <w:t>1</w:t>
            </w:r>
          </w:p>
        </w:tc>
        <w:tc>
          <w:tcPr>
            <w:tcW w:w="499" w:type="pct"/>
            <w:tcBorders>
              <w:top w:val="nil"/>
              <w:left w:val="nil"/>
              <w:bottom w:val="nil"/>
              <w:right w:val="nil"/>
            </w:tcBorders>
            <w:shd w:val="clear" w:color="auto" w:fill="auto"/>
            <w:noWrap/>
            <w:vAlign w:val="bottom"/>
            <w:hideMark/>
          </w:tcPr>
          <w:p w14:paraId="2023F6CE" w14:textId="1BE3D146" w:rsidR="000973E8" w:rsidRPr="0040369B" w:rsidRDefault="000973E8" w:rsidP="000973E8">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0.7</w:t>
            </w:r>
            <w:r>
              <w:rPr>
                <w:rFonts w:ascii="Calibri Light" w:eastAsia="Times New Roman" w:hAnsi="Calibri Light" w:cs="Calibri Light"/>
                <w:color w:val="000000"/>
                <w:sz w:val="20"/>
                <w:szCs w:val="20"/>
                <w:lang w:val="en-US"/>
              </w:rPr>
              <w:t>2</w:t>
            </w:r>
          </w:p>
        </w:tc>
        <w:tc>
          <w:tcPr>
            <w:tcW w:w="516" w:type="pct"/>
            <w:tcBorders>
              <w:top w:val="nil"/>
              <w:left w:val="nil"/>
              <w:bottom w:val="nil"/>
              <w:right w:val="nil"/>
            </w:tcBorders>
            <w:shd w:val="clear" w:color="auto" w:fill="auto"/>
            <w:noWrap/>
            <w:vAlign w:val="bottom"/>
            <w:hideMark/>
          </w:tcPr>
          <w:p w14:paraId="1EBFF58F" w14:textId="6BE20830" w:rsidR="000973E8" w:rsidRPr="0040369B" w:rsidRDefault="000973E8" w:rsidP="000973E8">
            <w:pPr>
              <w:spacing w:line="360" w:lineRule="auto"/>
              <w:jc w:val="center"/>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0.9</w:t>
            </w:r>
            <w:r>
              <w:rPr>
                <w:rFonts w:ascii="Calibri Light" w:eastAsia="Times New Roman" w:hAnsi="Calibri Light" w:cs="Calibri Light"/>
                <w:color w:val="000000"/>
                <w:sz w:val="20"/>
                <w:szCs w:val="20"/>
                <w:lang w:val="en-US"/>
              </w:rPr>
              <w:t>0</w:t>
            </w:r>
          </w:p>
        </w:tc>
        <w:tc>
          <w:tcPr>
            <w:tcW w:w="505" w:type="pct"/>
            <w:tcBorders>
              <w:top w:val="nil"/>
              <w:left w:val="nil"/>
              <w:bottom w:val="nil"/>
              <w:right w:val="nil"/>
            </w:tcBorders>
            <w:shd w:val="clear" w:color="auto" w:fill="auto"/>
            <w:noWrap/>
            <w:vAlign w:val="bottom"/>
            <w:hideMark/>
          </w:tcPr>
          <w:p w14:paraId="453C35AE" w14:textId="77777777" w:rsidR="000973E8" w:rsidRPr="0040369B" w:rsidRDefault="000973E8" w:rsidP="000973E8">
            <w:pPr>
              <w:spacing w:line="360" w:lineRule="auto"/>
              <w:jc w:val="center"/>
              <w:rPr>
                <w:rFonts w:ascii="Calibri Light" w:eastAsia="Times New Roman" w:hAnsi="Calibri Light" w:cs="Calibri Light"/>
                <w:color w:val="000000"/>
                <w:sz w:val="22"/>
                <w:szCs w:val="22"/>
                <w:lang w:val="en-US"/>
              </w:rPr>
            </w:pPr>
            <w:r w:rsidRPr="0040369B">
              <w:rPr>
                <w:rFonts w:ascii="Calibri Light" w:eastAsia="Times New Roman" w:hAnsi="Calibri Light" w:cs="Calibri Light"/>
                <w:color w:val="000000"/>
                <w:sz w:val="22"/>
                <w:szCs w:val="22"/>
                <w:lang w:val="en-US"/>
              </w:rPr>
              <w:t>NS</w:t>
            </w:r>
          </w:p>
        </w:tc>
      </w:tr>
      <w:tr w:rsidR="00526A7D" w:rsidRPr="00526A7D" w14:paraId="76B293D6" w14:textId="77777777" w:rsidTr="00526A7D">
        <w:trPr>
          <w:trHeight w:val="315"/>
        </w:trPr>
        <w:tc>
          <w:tcPr>
            <w:tcW w:w="5000" w:type="pct"/>
            <w:gridSpan w:val="8"/>
            <w:tcBorders>
              <w:top w:val="double" w:sz="6" w:space="0" w:color="auto"/>
              <w:left w:val="nil"/>
              <w:bottom w:val="nil"/>
              <w:right w:val="nil"/>
            </w:tcBorders>
            <w:shd w:val="clear" w:color="auto" w:fill="auto"/>
            <w:noWrap/>
            <w:vAlign w:val="center"/>
            <w:hideMark/>
          </w:tcPr>
          <w:p w14:paraId="1C795B5C"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 p&lt;0.001</w:t>
            </w:r>
          </w:p>
        </w:tc>
      </w:tr>
      <w:tr w:rsidR="00526A7D" w:rsidRPr="00526A7D" w14:paraId="610F0ADE" w14:textId="77777777" w:rsidTr="00526A7D">
        <w:trPr>
          <w:trHeight w:val="300"/>
        </w:trPr>
        <w:tc>
          <w:tcPr>
            <w:tcW w:w="5000" w:type="pct"/>
            <w:gridSpan w:val="8"/>
            <w:tcBorders>
              <w:top w:val="nil"/>
              <w:left w:val="nil"/>
              <w:bottom w:val="nil"/>
              <w:right w:val="nil"/>
            </w:tcBorders>
            <w:shd w:val="clear" w:color="auto" w:fill="auto"/>
            <w:noWrap/>
            <w:vAlign w:val="center"/>
            <w:hideMark/>
          </w:tcPr>
          <w:p w14:paraId="3BDE7A85"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AUC: area under receiver operator curve</w:t>
            </w:r>
          </w:p>
        </w:tc>
      </w:tr>
      <w:tr w:rsidR="00526A7D" w:rsidRPr="00526A7D" w14:paraId="1CBB3C96" w14:textId="77777777" w:rsidTr="00526A7D">
        <w:trPr>
          <w:trHeight w:val="300"/>
        </w:trPr>
        <w:tc>
          <w:tcPr>
            <w:tcW w:w="5000" w:type="pct"/>
            <w:gridSpan w:val="8"/>
            <w:tcBorders>
              <w:top w:val="nil"/>
              <w:left w:val="nil"/>
              <w:bottom w:val="nil"/>
              <w:right w:val="nil"/>
            </w:tcBorders>
            <w:shd w:val="clear" w:color="auto" w:fill="auto"/>
            <w:noWrap/>
            <w:vAlign w:val="center"/>
            <w:hideMark/>
          </w:tcPr>
          <w:p w14:paraId="1920DC97" w14:textId="77777777" w:rsidR="00526A7D" w:rsidRPr="00526A7D" w:rsidRDefault="00526A7D" w:rsidP="00526A7D">
            <w:pPr>
              <w:spacing w:line="360" w:lineRule="auto"/>
              <w:rPr>
                <w:rFonts w:ascii="Calibri Light" w:eastAsia="Times New Roman" w:hAnsi="Calibri Light" w:cs="Calibri Light"/>
                <w:color w:val="000000"/>
                <w:sz w:val="20"/>
                <w:szCs w:val="20"/>
                <w:lang w:val="en-US"/>
              </w:rPr>
            </w:pPr>
            <w:r w:rsidRPr="00526A7D">
              <w:rPr>
                <w:rFonts w:ascii="Calibri Light" w:eastAsia="Times New Roman" w:hAnsi="Calibri Light" w:cs="Calibri Light"/>
                <w:color w:val="000000"/>
                <w:sz w:val="20"/>
                <w:szCs w:val="20"/>
                <w:lang w:val="en-US"/>
              </w:rPr>
              <w:t>JM: joint model, MELD: model for end-stage liver disease score</w:t>
            </w:r>
          </w:p>
        </w:tc>
      </w:tr>
    </w:tbl>
    <w:p w14:paraId="130132D6" w14:textId="392831F6" w:rsidR="00784FDE" w:rsidRDefault="00A20CED" w:rsidP="00385DFC">
      <w:pPr>
        <w:pStyle w:val="Heading1"/>
        <w:rPr>
          <w:lang w:val="en-US"/>
        </w:rPr>
      </w:pPr>
      <w:bookmarkStart w:id="5" w:name="_Toc73363971"/>
      <w:r>
        <w:rPr>
          <w:lang w:val="en-US"/>
        </w:rPr>
        <w:lastRenderedPageBreak/>
        <w:t>T</w:t>
      </w:r>
      <w:r w:rsidR="00784FDE">
        <w:rPr>
          <w:lang w:val="en-US"/>
        </w:rPr>
        <w:t xml:space="preserve">able </w:t>
      </w:r>
      <w:r>
        <w:rPr>
          <w:lang w:val="en-US"/>
        </w:rPr>
        <w:t>S</w:t>
      </w:r>
      <w:r w:rsidR="00C52F78">
        <w:rPr>
          <w:lang w:val="en-US"/>
        </w:rPr>
        <w:t>5</w:t>
      </w:r>
      <w:r w:rsidR="00784FDE">
        <w:rPr>
          <w:lang w:val="en-US"/>
        </w:rPr>
        <w:t>: sensitivity analysis: exclusion of HCV patients</w:t>
      </w:r>
      <w:bookmarkEnd w:id="5"/>
    </w:p>
    <w:p w14:paraId="3BDB643B" w14:textId="77777777" w:rsidR="00784FDE" w:rsidRDefault="00784FDE">
      <w:pPr>
        <w:rPr>
          <w:lang w:val="en-US"/>
        </w:rPr>
      </w:pPr>
    </w:p>
    <w:p w14:paraId="3E683F32" w14:textId="77777777" w:rsidR="00784FDE" w:rsidRDefault="00784FDE">
      <w:pPr>
        <w:rPr>
          <w:lang w:val="en-US"/>
        </w:rPr>
      </w:pPr>
    </w:p>
    <w:tbl>
      <w:tblPr>
        <w:tblW w:w="5000" w:type="pct"/>
        <w:tblLook w:val="04A0" w:firstRow="1" w:lastRow="0" w:firstColumn="1" w:lastColumn="0" w:noHBand="0" w:noVBand="1"/>
      </w:tblPr>
      <w:tblGrid>
        <w:gridCol w:w="2116"/>
        <w:gridCol w:w="1393"/>
        <w:gridCol w:w="900"/>
        <w:gridCol w:w="931"/>
        <w:gridCol w:w="938"/>
        <w:gridCol w:w="900"/>
        <w:gridCol w:w="931"/>
        <w:gridCol w:w="911"/>
      </w:tblGrid>
      <w:tr w:rsidR="00385DFC" w:rsidRPr="00385DFC" w14:paraId="6FD7F028" w14:textId="77777777" w:rsidTr="00385DFC">
        <w:trPr>
          <w:trHeight w:val="315"/>
        </w:trPr>
        <w:tc>
          <w:tcPr>
            <w:tcW w:w="5000" w:type="pct"/>
            <w:gridSpan w:val="8"/>
            <w:tcBorders>
              <w:top w:val="single" w:sz="4" w:space="0" w:color="auto"/>
              <w:left w:val="nil"/>
              <w:bottom w:val="single" w:sz="8" w:space="0" w:color="auto"/>
              <w:right w:val="nil"/>
            </w:tcBorders>
            <w:shd w:val="clear" w:color="auto" w:fill="auto"/>
            <w:vAlign w:val="center"/>
            <w:hideMark/>
          </w:tcPr>
          <w:p w14:paraId="4E8217CD"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HCV excluded: 90-day mortality AUCs of the MELD-JM versus the MELD, at baseline and during waiting list follow-up</w:t>
            </w:r>
          </w:p>
        </w:tc>
      </w:tr>
      <w:tr w:rsidR="00385DFC" w:rsidRPr="00385DFC" w14:paraId="50850ECE" w14:textId="77777777" w:rsidTr="00385DFC">
        <w:trPr>
          <w:trHeight w:val="315"/>
        </w:trPr>
        <w:tc>
          <w:tcPr>
            <w:tcW w:w="1173" w:type="pct"/>
            <w:tcBorders>
              <w:top w:val="nil"/>
              <w:left w:val="nil"/>
              <w:bottom w:val="nil"/>
              <w:right w:val="nil"/>
            </w:tcBorders>
            <w:shd w:val="clear" w:color="auto" w:fill="auto"/>
            <w:noWrap/>
            <w:vAlign w:val="center"/>
            <w:hideMark/>
          </w:tcPr>
          <w:p w14:paraId="4A2522D2"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Time (months)</w:t>
            </w:r>
          </w:p>
        </w:tc>
        <w:tc>
          <w:tcPr>
            <w:tcW w:w="772" w:type="pct"/>
            <w:tcBorders>
              <w:top w:val="nil"/>
              <w:left w:val="nil"/>
              <w:bottom w:val="single" w:sz="8" w:space="0" w:color="auto"/>
              <w:right w:val="nil"/>
            </w:tcBorders>
            <w:shd w:val="clear" w:color="auto" w:fill="auto"/>
            <w:noWrap/>
            <w:vAlign w:val="center"/>
            <w:hideMark/>
          </w:tcPr>
          <w:p w14:paraId="0DB5A889" w14:textId="77777777" w:rsidR="00385DFC" w:rsidRPr="00385DFC" w:rsidRDefault="00385DFC" w:rsidP="00385DFC">
            <w:pPr>
              <w:spacing w:line="480" w:lineRule="auto"/>
              <w:jc w:val="center"/>
              <w:rPr>
                <w:rFonts w:ascii="Calibri Light" w:eastAsia="Times New Roman" w:hAnsi="Calibri Light" w:cs="Calibri Light"/>
                <w:b/>
                <w:bCs/>
                <w:color w:val="000000"/>
                <w:sz w:val="22"/>
                <w:szCs w:val="22"/>
                <w:lang w:val="en-US"/>
              </w:rPr>
            </w:pPr>
            <w:r w:rsidRPr="00385DFC">
              <w:rPr>
                <w:rFonts w:ascii="Calibri Light" w:eastAsia="Times New Roman" w:hAnsi="Calibri Light" w:cs="Calibri Light"/>
                <w:b/>
                <w:bCs/>
                <w:color w:val="000000"/>
                <w:sz w:val="22"/>
                <w:szCs w:val="22"/>
                <w:lang w:val="en-US"/>
              </w:rPr>
              <w:t>MELD-JM</w:t>
            </w:r>
          </w:p>
        </w:tc>
        <w:tc>
          <w:tcPr>
            <w:tcW w:w="499" w:type="pct"/>
            <w:tcBorders>
              <w:top w:val="nil"/>
              <w:left w:val="nil"/>
              <w:bottom w:val="single" w:sz="8" w:space="0" w:color="auto"/>
              <w:right w:val="nil"/>
            </w:tcBorders>
            <w:shd w:val="clear" w:color="auto" w:fill="auto"/>
            <w:noWrap/>
            <w:vAlign w:val="center"/>
            <w:hideMark/>
          </w:tcPr>
          <w:p w14:paraId="0D0F45DF"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low95</w:t>
            </w:r>
          </w:p>
        </w:tc>
        <w:tc>
          <w:tcPr>
            <w:tcW w:w="516" w:type="pct"/>
            <w:tcBorders>
              <w:top w:val="nil"/>
              <w:left w:val="nil"/>
              <w:bottom w:val="single" w:sz="8" w:space="0" w:color="auto"/>
              <w:right w:val="nil"/>
            </w:tcBorders>
            <w:shd w:val="clear" w:color="auto" w:fill="auto"/>
            <w:noWrap/>
            <w:vAlign w:val="center"/>
            <w:hideMark/>
          </w:tcPr>
          <w:p w14:paraId="1DF83509"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upp95</w:t>
            </w:r>
          </w:p>
        </w:tc>
        <w:tc>
          <w:tcPr>
            <w:tcW w:w="520" w:type="pct"/>
            <w:tcBorders>
              <w:top w:val="nil"/>
              <w:left w:val="nil"/>
              <w:bottom w:val="single" w:sz="8" w:space="0" w:color="auto"/>
              <w:right w:val="nil"/>
            </w:tcBorders>
            <w:shd w:val="clear" w:color="auto" w:fill="auto"/>
            <w:noWrap/>
            <w:vAlign w:val="center"/>
            <w:hideMark/>
          </w:tcPr>
          <w:p w14:paraId="56175683" w14:textId="77777777" w:rsidR="00385DFC" w:rsidRPr="00385DFC" w:rsidRDefault="00385DFC" w:rsidP="00385DFC">
            <w:pPr>
              <w:spacing w:line="480" w:lineRule="auto"/>
              <w:jc w:val="center"/>
              <w:rPr>
                <w:rFonts w:ascii="Calibri Light" w:eastAsia="Times New Roman" w:hAnsi="Calibri Light" w:cs="Calibri Light"/>
                <w:b/>
                <w:bCs/>
                <w:color w:val="000000"/>
                <w:sz w:val="22"/>
                <w:szCs w:val="22"/>
                <w:lang w:val="en-US"/>
              </w:rPr>
            </w:pPr>
            <w:r w:rsidRPr="00385DFC">
              <w:rPr>
                <w:rFonts w:ascii="Calibri Light" w:eastAsia="Times New Roman" w:hAnsi="Calibri Light" w:cs="Calibri Light"/>
                <w:b/>
                <w:bCs/>
                <w:color w:val="000000"/>
                <w:sz w:val="22"/>
                <w:szCs w:val="22"/>
                <w:lang w:val="en-US"/>
              </w:rPr>
              <w:t>MELD</w:t>
            </w:r>
          </w:p>
        </w:tc>
        <w:tc>
          <w:tcPr>
            <w:tcW w:w="499" w:type="pct"/>
            <w:tcBorders>
              <w:top w:val="nil"/>
              <w:left w:val="nil"/>
              <w:bottom w:val="single" w:sz="8" w:space="0" w:color="auto"/>
              <w:right w:val="nil"/>
            </w:tcBorders>
            <w:shd w:val="clear" w:color="auto" w:fill="auto"/>
            <w:noWrap/>
            <w:vAlign w:val="center"/>
            <w:hideMark/>
          </w:tcPr>
          <w:p w14:paraId="585EBAED"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low95</w:t>
            </w:r>
          </w:p>
        </w:tc>
        <w:tc>
          <w:tcPr>
            <w:tcW w:w="516" w:type="pct"/>
            <w:tcBorders>
              <w:top w:val="nil"/>
              <w:left w:val="nil"/>
              <w:bottom w:val="single" w:sz="8" w:space="0" w:color="auto"/>
              <w:right w:val="nil"/>
            </w:tcBorders>
            <w:shd w:val="clear" w:color="auto" w:fill="auto"/>
            <w:noWrap/>
            <w:vAlign w:val="center"/>
            <w:hideMark/>
          </w:tcPr>
          <w:p w14:paraId="4536000C"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upp95</w:t>
            </w:r>
          </w:p>
        </w:tc>
        <w:tc>
          <w:tcPr>
            <w:tcW w:w="506" w:type="pct"/>
            <w:tcBorders>
              <w:top w:val="nil"/>
              <w:left w:val="nil"/>
              <w:bottom w:val="single" w:sz="8" w:space="0" w:color="auto"/>
              <w:right w:val="nil"/>
            </w:tcBorders>
            <w:shd w:val="clear" w:color="auto" w:fill="auto"/>
            <w:noWrap/>
            <w:vAlign w:val="center"/>
            <w:hideMark/>
          </w:tcPr>
          <w:p w14:paraId="43ACA00E"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p</w:t>
            </w:r>
          </w:p>
        </w:tc>
      </w:tr>
      <w:tr w:rsidR="00385DFC" w:rsidRPr="00385DFC" w14:paraId="150B5C41" w14:textId="77777777" w:rsidTr="00385DFC">
        <w:trPr>
          <w:trHeight w:val="300"/>
        </w:trPr>
        <w:tc>
          <w:tcPr>
            <w:tcW w:w="1173" w:type="pct"/>
            <w:tcBorders>
              <w:top w:val="nil"/>
              <w:left w:val="nil"/>
              <w:bottom w:val="nil"/>
              <w:right w:val="nil"/>
            </w:tcBorders>
            <w:shd w:val="clear" w:color="auto" w:fill="auto"/>
            <w:noWrap/>
            <w:vAlign w:val="center"/>
            <w:hideMark/>
          </w:tcPr>
          <w:p w14:paraId="1B95C6E3"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w:t>
            </w:r>
          </w:p>
        </w:tc>
        <w:tc>
          <w:tcPr>
            <w:tcW w:w="772" w:type="pct"/>
            <w:tcBorders>
              <w:top w:val="nil"/>
              <w:left w:val="nil"/>
              <w:bottom w:val="nil"/>
              <w:right w:val="nil"/>
            </w:tcBorders>
            <w:shd w:val="clear" w:color="auto" w:fill="auto"/>
            <w:noWrap/>
            <w:vAlign w:val="bottom"/>
            <w:hideMark/>
          </w:tcPr>
          <w:p w14:paraId="5BFBA1F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0.94</w:t>
            </w:r>
          </w:p>
        </w:tc>
        <w:tc>
          <w:tcPr>
            <w:tcW w:w="499" w:type="pct"/>
            <w:tcBorders>
              <w:top w:val="nil"/>
              <w:left w:val="nil"/>
              <w:bottom w:val="nil"/>
              <w:right w:val="nil"/>
            </w:tcBorders>
            <w:shd w:val="clear" w:color="auto" w:fill="auto"/>
            <w:noWrap/>
            <w:vAlign w:val="bottom"/>
            <w:hideMark/>
          </w:tcPr>
          <w:p w14:paraId="5F818713"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0.93</w:t>
            </w:r>
          </w:p>
        </w:tc>
        <w:tc>
          <w:tcPr>
            <w:tcW w:w="516" w:type="pct"/>
            <w:tcBorders>
              <w:top w:val="nil"/>
              <w:left w:val="nil"/>
              <w:bottom w:val="nil"/>
              <w:right w:val="nil"/>
            </w:tcBorders>
            <w:shd w:val="clear" w:color="auto" w:fill="auto"/>
            <w:noWrap/>
            <w:vAlign w:val="bottom"/>
            <w:hideMark/>
          </w:tcPr>
          <w:p w14:paraId="0727D7E5"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0.95</w:t>
            </w:r>
          </w:p>
        </w:tc>
        <w:tc>
          <w:tcPr>
            <w:tcW w:w="520" w:type="pct"/>
            <w:tcBorders>
              <w:top w:val="nil"/>
              <w:left w:val="nil"/>
              <w:bottom w:val="nil"/>
              <w:right w:val="nil"/>
            </w:tcBorders>
            <w:shd w:val="clear" w:color="auto" w:fill="auto"/>
            <w:noWrap/>
            <w:vAlign w:val="bottom"/>
            <w:hideMark/>
          </w:tcPr>
          <w:p w14:paraId="1E922690"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0.86</w:t>
            </w:r>
          </w:p>
        </w:tc>
        <w:tc>
          <w:tcPr>
            <w:tcW w:w="499" w:type="pct"/>
            <w:tcBorders>
              <w:top w:val="nil"/>
              <w:left w:val="nil"/>
              <w:bottom w:val="nil"/>
              <w:right w:val="nil"/>
            </w:tcBorders>
            <w:shd w:val="clear" w:color="auto" w:fill="auto"/>
            <w:noWrap/>
            <w:vAlign w:val="bottom"/>
            <w:hideMark/>
          </w:tcPr>
          <w:p w14:paraId="67DE28E5"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0.84</w:t>
            </w:r>
          </w:p>
        </w:tc>
        <w:tc>
          <w:tcPr>
            <w:tcW w:w="516" w:type="pct"/>
            <w:tcBorders>
              <w:top w:val="nil"/>
              <w:left w:val="nil"/>
              <w:bottom w:val="nil"/>
              <w:right w:val="nil"/>
            </w:tcBorders>
            <w:shd w:val="clear" w:color="auto" w:fill="auto"/>
            <w:noWrap/>
            <w:vAlign w:val="bottom"/>
            <w:hideMark/>
          </w:tcPr>
          <w:p w14:paraId="50D3B713"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0.89</w:t>
            </w:r>
          </w:p>
        </w:tc>
        <w:tc>
          <w:tcPr>
            <w:tcW w:w="506" w:type="pct"/>
            <w:tcBorders>
              <w:top w:val="nil"/>
              <w:left w:val="nil"/>
              <w:bottom w:val="nil"/>
              <w:right w:val="nil"/>
            </w:tcBorders>
            <w:shd w:val="clear" w:color="auto" w:fill="auto"/>
            <w:noWrap/>
            <w:vAlign w:val="bottom"/>
            <w:hideMark/>
          </w:tcPr>
          <w:p w14:paraId="6523449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w:t>
            </w:r>
          </w:p>
        </w:tc>
      </w:tr>
      <w:tr w:rsidR="00385DFC" w:rsidRPr="00385DFC" w14:paraId="69DA82FF" w14:textId="77777777" w:rsidTr="00385DFC">
        <w:trPr>
          <w:trHeight w:val="300"/>
        </w:trPr>
        <w:tc>
          <w:tcPr>
            <w:tcW w:w="1173" w:type="pct"/>
            <w:tcBorders>
              <w:top w:val="nil"/>
              <w:left w:val="nil"/>
              <w:bottom w:val="nil"/>
              <w:right w:val="nil"/>
            </w:tcBorders>
            <w:shd w:val="clear" w:color="auto" w:fill="auto"/>
            <w:noWrap/>
            <w:vAlign w:val="center"/>
            <w:hideMark/>
          </w:tcPr>
          <w:p w14:paraId="6FDEE5B4"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3</w:t>
            </w:r>
          </w:p>
        </w:tc>
        <w:tc>
          <w:tcPr>
            <w:tcW w:w="772" w:type="pct"/>
            <w:tcBorders>
              <w:top w:val="nil"/>
              <w:left w:val="nil"/>
              <w:bottom w:val="nil"/>
              <w:right w:val="nil"/>
            </w:tcBorders>
            <w:shd w:val="clear" w:color="auto" w:fill="auto"/>
            <w:noWrap/>
            <w:vAlign w:val="bottom"/>
            <w:hideMark/>
          </w:tcPr>
          <w:p w14:paraId="551F1E27"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0.89</w:t>
            </w:r>
          </w:p>
        </w:tc>
        <w:tc>
          <w:tcPr>
            <w:tcW w:w="499" w:type="pct"/>
            <w:tcBorders>
              <w:top w:val="nil"/>
              <w:left w:val="nil"/>
              <w:bottom w:val="nil"/>
              <w:right w:val="nil"/>
            </w:tcBorders>
            <w:shd w:val="clear" w:color="auto" w:fill="auto"/>
            <w:noWrap/>
            <w:vAlign w:val="bottom"/>
            <w:hideMark/>
          </w:tcPr>
          <w:p w14:paraId="25D4B06F"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0.87</w:t>
            </w:r>
          </w:p>
        </w:tc>
        <w:tc>
          <w:tcPr>
            <w:tcW w:w="516" w:type="pct"/>
            <w:tcBorders>
              <w:top w:val="nil"/>
              <w:left w:val="nil"/>
              <w:bottom w:val="nil"/>
              <w:right w:val="nil"/>
            </w:tcBorders>
            <w:shd w:val="clear" w:color="auto" w:fill="auto"/>
            <w:noWrap/>
            <w:vAlign w:val="bottom"/>
            <w:hideMark/>
          </w:tcPr>
          <w:p w14:paraId="6B816C3C"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0.92</w:t>
            </w:r>
          </w:p>
        </w:tc>
        <w:tc>
          <w:tcPr>
            <w:tcW w:w="520" w:type="pct"/>
            <w:tcBorders>
              <w:top w:val="nil"/>
              <w:left w:val="nil"/>
              <w:bottom w:val="nil"/>
              <w:right w:val="nil"/>
            </w:tcBorders>
            <w:shd w:val="clear" w:color="auto" w:fill="auto"/>
            <w:noWrap/>
            <w:vAlign w:val="bottom"/>
            <w:hideMark/>
          </w:tcPr>
          <w:p w14:paraId="5F2238CC"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3EE9E5D1"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0.77</w:t>
            </w:r>
          </w:p>
        </w:tc>
        <w:tc>
          <w:tcPr>
            <w:tcW w:w="516" w:type="pct"/>
            <w:tcBorders>
              <w:top w:val="nil"/>
              <w:left w:val="nil"/>
              <w:bottom w:val="nil"/>
              <w:right w:val="nil"/>
            </w:tcBorders>
            <w:shd w:val="clear" w:color="auto" w:fill="auto"/>
            <w:noWrap/>
            <w:vAlign w:val="bottom"/>
            <w:hideMark/>
          </w:tcPr>
          <w:p w14:paraId="2E22587F"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0.84</w:t>
            </w:r>
          </w:p>
        </w:tc>
        <w:tc>
          <w:tcPr>
            <w:tcW w:w="506" w:type="pct"/>
            <w:tcBorders>
              <w:top w:val="nil"/>
              <w:left w:val="nil"/>
              <w:bottom w:val="nil"/>
              <w:right w:val="nil"/>
            </w:tcBorders>
            <w:shd w:val="clear" w:color="auto" w:fill="auto"/>
            <w:noWrap/>
            <w:vAlign w:val="bottom"/>
            <w:hideMark/>
          </w:tcPr>
          <w:p w14:paraId="76A9C43E"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w:t>
            </w:r>
          </w:p>
        </w:tc>
      </w:tr>
      <w:tr w:rsidR="00385DFC" w:rsidRPr="00385DFC" w14:paraId="2F91FDEE" w14:textId="77777777" w:rsidTr="00385DFC">
        <w:trPr>
          <w:trHeight w:val="300"/>
        </w:trPr>
        <w:tc>
          <w:tcPr>
            <w:tcW w:w="1173" w:type="pct"/>
            <w:tcBorders>
              <w:top w:val="nil"/>
              <w:left w:val="nil"/>
              <w:bottom w:val="nil"/>
              <w:right w:val="nil"/>
            </w:tcBorders>
            <w:shd w:val="clear" w:color="auto" w:fill="auto"/>
            <w:noWrap/>
            <w:vAlign w:val="center"/>
            <w:hideMark/>
          </w:tcPr>
          <w:p w14:paraId="7EE04FDE"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6</w:t>
            </w:r>
          </w:p>
        </w:tc>
        <w:tc>
          <w:tcPr>
            <w:tcW w:w="772" w:type="pct"/>
            <w:tcBorders>
              <w:top w:val="nil"/>
              <w:left w:val="nil"/>
              <w:bottom w:val="nil"/>
              <w:right w:val="nil"/>
            </w:tcBorders>
            <w:shd w:val="clear" w:color="auto" w:fill="auto"/>
            <w:noWrap/>
            <w:vAlign w:val="bottom"/>
            <w:hideMark/>
          </w:tcPr>
          <w:p w14:paraId="7E64F2AD"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0.88</w:t>
            </w:r>
          </w:p>
        </w:tc>
        <w:tc>
          <w:tcPr>
            <w:tcW w:w="499" w:type="pct"/>
            <w:tcBorders>
              <w:top w:val="nil"/>
              <w:left w:val="nil"/>
              <w:bottom w:val="nil"/>
              <w:right w:val="nil"/>
            </w:tcBorders>
            <w:shd w:val="clear" w:color="auto" w:fill="auto"/>
            <w:noWrap/>
            <w:vAlign w:val="bottom"/>
            <w:hideMark/>
          </w:tcPr>
          <w:p w14:paraId="01BEE0F2"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0.85</w:t>
            </w:r>
          </w:p>
        </w:tc>
        <w:tc>
          <w:tcPr>
            <w:tcW w:w="516" w:type="pct"/>
            <w:tcBorders>
              <w:top w:val="nil"/>
              <w:left w:val="nil"/>
              <w:bottom w:val="nil"/>
              <w:right w:val="nil"/>
            </w:tcBorders>
            <w:shd w:val="clear" w:color="auto" w:fill="auto"/>
            <w:noWrap/>
            <w:vAlign w:val="bottom"/>
            <w:hideMark/>
          </w:tcPr>
          <w:p w14:paraId="12C84E67"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29747886"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0.82</w:t>
            </w:r>
          </w:p>
        </w:tc>
        <w:tc>
          <w:tcPr>
            <w:tcW w:w="499" w:type="pct"/>
            <w:tcBorders>
              <w:top w:val="nil"/>
              <w:left w:val="nil"/>
              <w:bottom w:val="nil"/>
              <w:right w:val="nil"/>
            </w:tcBorders>
            <w:shd w:val="clear" w:color="auto" w:fill="auto"/>
            <w:noWrap/>
            <w:vAlign w:val="bottom"/>
            <w:hideMark/>
          </w:tcPr>
          <w:p w14:paraId="74407283"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0.78</w:t>
            </w:r>
          </w:p>
        </w:tc>
        <w:tc>
          <w:tcPr>
            <w:tcW w:w="516" w:type="pct"/>
            <w:tcBorders>
              <w:top w:val="nil"/>
              <w:left w:val="nil"/>
              <w:bottom w:val="nil"/>
              <w:right w:val="nil"/>
            </w:tcBorders>
            <w:shd w:val="clear" w:color="auto" w:fill="auto"/>
            <w:noWrap/>
            <w:vAlign w:val="bottom"/>
            <w:hideMark/>
          </w:tcPr>
          <w:p w14:paraId="6775F084"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0.86</w:t>
            </w:r>
          </w:p>
        </w:tc>
        <w:tc>
          <w:tcPr>
            <w:tcW w:w="506" w:type="pct"/>
            <w:tcBorders>
              <w:top w:val="nil"/>
              <w:left w:val="nil"/>
              <w:bottom w:val="nil"/>
              <w:right w:val="nil"/>
            </w:tcBorders>
            <w:shd w:val="clear" w:color="auto" w:fill="auto"/>
            <w:noWrap/>
            <w:vAlign w:val="bottom"/>
            <w:hideMark/>
          </w:tcPr>
          <w:p w14:paraId="3298EB92"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w:t>
            </w:r>
          </w:p>
        </w:tc>
      </w:tr>
      <w:tr w:rsidR="00385DFC" w:rsidRPr="00385DFC" w14:paraId="70CE0499" w14:textId="77777777" w:rsidTr="00385DFC">
        <w:trPr>
          <w:trHeight w:val="300"/>
        </w:trPr>
        <w:tc>
          <w:tcPr>
            <w:tcW w:w="1173" w:type="pct"/>
            <w:tcBorders>
              <w:top w:val="nil"/>
              <w:left w:val="nil"/>
              <w:bottom w:val="nil"/>
              <w:right w:val="nil"/>
            </w:tcBorders>
            <w:shd w:val="clear" w:color="auto" w:fill="auto"/>
            <w:noWrap/>
            <w:vAlign w:val="center"/>
            <w:hideMark/>
          </w:tcPr>
          <w:p w14:paraId="0EC76EA7"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9</w:t>
            </w:r>
          </w:p>
        </w:tc>
        <w:tc>
          <w:tcPr>
            <w:tcW w:w="772" w:type="pct"/>
            <w:tcBorders>
              <w:top w:val="nil"/>
              <w:left w:val="nil"/>
              <w:bottom w:val="nil"/>
              <w:right w:val="nil"/>
            </w:tcBorders>
            <w:shd w:val="clear" w:color="auto" w:fill="auto"/>
            <w:noWrap/>
            <w:vAlign w:val="bottom"/>
            <w:hideMark/>
          </w:tcPr>
          <w:p w14:paraId="13ECB252"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0.84</w:t>
            </w:r>
          </w:p>
        </w:tc>
        <w:tc>
          <w:tcPr>
            <w:tcW w:w="499" w:type="pct"/>
            <w:tcBorders>
              <w:top w:val="nil"/>
              <w:left w:val="nil"/>
              <w:bottom w:val="nil"/>
              <w:right w:val="nil"/>
            </w:tcBorders>
            <w:shd w:val="clear" w:color="auto" w:fill="auto"/>
            <w:noWrap/>
            <w:vAlign w:val="bottom"/>
            <w:hideMark/>
          </w:tcPr>
          <w:p w14:paraId="7A81A95C"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0.79</w:t>
            </w:r>
          </w:p>
        </w:tc>
        <w:tc>
          <w:tcPr>
            <w:tcW w:w="516" w:type="pct"/>
            <w:tcBorders>
              <w:top w:val="nil"/>
              <w:left w:val="nil"/>
              <w:bottom w:val="nil"/>
              <w:right w:val="nil"/>
            </w:tcBorders>
            <w:shd w:val="clear" w:color="auto" w:fill="auto"/>
            <w:noWrap/>
            <w:vAlign w:val="bottom"/>
            <w:hideMark/>
          </w:tcPr>
          <w:p w14:paraId="5B4B29C1"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0.89</w:t>
            </w:r>
          </w:p>
        </w:tc>
        <w:tc>
          <w:tcPr>
            <w:tcW w:w="520" w:type="pct"/>
            <w:tcBorders>
              <w:top w:val="nil"/>
              <w:left w:val="nil"/>
              <w:bottom w:val="nil"/>
              <w:right w:val="nil"/>
            </w:tcBorders>
            <w:shd w:val="clear" w:color="auto" w:fill="auto"/>
            <w:noWrap/>
            <w:vAlign w:val="bottom"/>
            <w:hideMark/>
          </w:tcPr>
          <w:p w14:paraId="6D8DAA5A"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0.74</w:t>
            </w:r>
          </w:p>
        </w:tc>
        <w:tc>
          <w:tcPr>
            <w:tcW w:w="499" w:type="pct"/>
            <w:tcBorders>
              <w:top w:val="nil"/>
              <w:left w:val="nil"/>
              <w:bottom w:val="nil"/>
              <w:right w:val="nil"/>
            </w:tcBorders>
            <w:shd w:val="clear" w:color="auto" w:fill="auto"/>
            <w:noWrap/>
            <w:vAlign w:val="bottom"/>
            <w:hideMark/>
          </w:tcPr>
          <w:p w14:paraId="6ECD2558"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0.67</w:t>
            </w:r>
          </w:p>
        </w:tc>
        <w:tc>
          <w:tcPr>
            <w:tcW w:w="516" w:type="pct"/>
            <w:tcBorders>
              <w:top w:val="nil"/>
              <w:left w:val="nil"/>
              <w:bottom w:val="nil"/>
              <w:right w:val="nil"/>
            </w:tcBorders>
            <w:shd w:val="clear" w:color="auto" w:fill="auto"/>
            <w:noWrap/>
            <w:vAlign w:val="bottom"/>
            <w:hideMark/>
          </w:tcPr>
          <w:p w14:paraId="4F1E9B7A"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0.81</w:t>
            </w:r>
          </w:p>
        </w:tc>
        <w:tc>
          <w:tcPr>
            <w:tcW w:w="506" w:type="pct"/>
            <w:tcBorders>
              <w:top w:val="nil"/>
              <w:left w:val="nil"/>
              <w:bottom w:val="nil"/>
              <w:right w:val="nil"/>
            </w:tcBorders>
            <w:shd w:val="clear" w:color="auto" w:fill="auto"/>
            <w:noWrap/>
            <w:vAlign w:val="bottom"/>
            <w:hideMark/>
          </w:tcPr>
          <w:p w14:paraId="643F708F"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w:t>
            </w:r>
          </w:p>
        </w:tc>
      </w:tr>
      <w:tr w:rsidR="00385DFC" w:rsidRPr="00385DFC" w14:paraId="43DF8487" w14:textId="77777777" w:rsidTr="00385DFC">
        <w:trPr>
          <w:trHeight w:val="300"/>
        </w:trPr>
        <w:tc>
          <w:tcPr>
            <w:tcW w:w="1173" w:type="pct"/>
            <w:tcBorders>
              <w:top w:val="nil"/>
              <w:left w:val="nil"/>
              <w:bottom w:val="nil"/>
              <w:right w:val="nil"/>
            </w:tcBorders>
            <w:shd w:val="clear" w:color="auto" w:fill="auto"/>
            <w:noWrap/>
            <w:vAlign w:val="center"/>
            <w:hideMark/>
          </w:tcPr>
          <w:p w14:paraId="2A935BF1"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12</w:t>
            </w:r>
          </w:p>
        </w:tc>
        <w:tc>
          <w:tcPr>
            <w:tcW w:w="772" w:type="pct"/>
            <w:tcBorders>
              <w:top w:val="nil"/>
              <w:left w:val="nil"/>
              <w:bottom w:val="nil"/>
              <w:right w:val="nil"/>
            </w:tcBorders>
            <w:shd w:val="clear" w:color="auto" w:fill="auto"/>
            <w:noWrap/>
            <w:vAlign w:val="bottom"/>
            <w:hideMark/>
          </w:tcPr>
          <w:p w14:paraId="723AF7DA"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0.84</w:t>
            </w:r>
          </w:p>
        </w:tc>
        <w:tc>
          <w:tcPr>
            <w:tcW w:w="499" w:type="pct"/>
            <w:tcBorders>
              <w:top w:val="nil"/>
              <w:left w:val="nil"/>
              <w:bottom w:val="nil"/>
              <w:right w:val="nil"/>
            </w:tcBorders>
            <w:shd w:val="clear" w:color="auto" w:fill="auto"/>
            <w:noWrap/>
            <w:vAlign w:val="bottom"/>
            <w:hideMark/>
          </w:tcPr>
          <w:p w14:paraId="5B435516"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0.79</w:t>
            </w:r>
          </w:p>
        </w:tc>
        <w:tc>
          <w:tcPr>
            <w:tcW w:w="516" w:type="pct"/>
            <w:tcBorders>
              <w:top w:val="nil"/>
              <w:left w:val="nil"/>
              <w:bottom w:val="nil"/>
              <w:right w:val="nil"/>
            </w:tcBorders>
            <w:shd w:val="clear" w:color="auto" w:fill="auto"/>
            <w:noWrap/>
            <w:vAlign w:val="bottom"/>
            <w:hideMark/>
          </w:tcPr>
          <w:p w14:paraId="4124269A"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0.89</w:t>
            </w:r>
          </w:p>
        </w:tc>
        <w:tc>
          <w:tcPr>
            <w:tcW w:w="520" w:type="pct"/>
            <w:tcBorders>
              <w:top w:val="nil"/>
              <w:left w:val="nil"/>
              <w:bottom w:val="nil"/>
              <w:right w:val="nil"/>
            </w:tcBorders>
            <w:shd w:val="clear" w:color="auto" w:fill="auto"/>
            <w:noWrap/>
            <w:vAlign w:val="bottom"/>
            <w:hideMark/>
          </w:tcPr>
          <w:p w14:paraId="22E9B43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0.77</w:t>
            </w:r>
          </w:p>
        </w:tc>
        <w:tc>
          <w:tcPr>
            <w:tcW w:w="499" w:type="pct"/>
            <w:tcBorders>
              <w:top w:val="nil"/>
              <w:left w:val="nil"/>
              <w:bottom w:val="nil"/>
              <w:right w:val="nil"/>
            </w:tcBorders>
            <w:shd w:val="clear" w:color="auto" w:fill="auto"/>
            <w:noWrap/>
            <w:vAlign w:val="bottom"/>
            <w:hideMark/>
          </w:tcPr>
          <w:p w14:paraId="7AB38CC0"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0.70</w:t>
            </w:r>
          </w:p>
        </w:tc>
        <w:tc>
          <w:tcPr>
            <w:tcW w:w="516" w:type="pct"/>
            <w:tcBorders>
              <w:top w:val="nil"/>
              <w:left w:val="nil"/>
              <w:bottom w:val="nil"/>
              <w:right w:val="nil"/>
            </w:tcBorders>
            <w:shd w:val="clear" w:color="auto" w:fill="auto"/>
            <w:noWrap/>
            <w:vAlign w:val="bottom"/>
            <w:hideMark/>
          </w:tcPr>
          <w:p w14:paraId="552B9BBB"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0.85</w:t>
            </w:r>
          </w:p>
        </w:tc>
        <w:tc>
          <w:tcPr>
            <w:tcW w:w="506" w:type="pct"/>
            <w:tcBorders>
              <w:top w:val="nil"/>
              <w:left w:val="nil"/>
              <w:bottom w:val="nil"/>
              <w:right w:val="nil"/>
            </w:tcBorders>
            <w:shd w:val="clear" w:color="auto" w:fill="auto"/>
            <w:noWrap/>
            <w:vAlign w:val="bottom"/>
            <w:hideMark/>
          </w:tcPr>
          <w:p w14:paraId="05024A0D"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0.010</w:t>
            </w:r>
          </w:p>
        </w:tc>
      </w:tr>
      <w:tr w:rsidR="00385DFC" w:rsidRPr="00385DFC" w14:paraId="0980FA49" w14:textId="77777777" w:rsidTr="00385DFC">
        <w:trPr>
          <w:trHeight w:val="300"/>
        </w:trPr>
        <w:tc>
          <w:tcPr>
            <w:tcW w:w="1173" w:type="pct"/>
            <w:tcBorders>
              <w:top w:val="nil"/>
              <w:left w:val="nil"/>
              <w:bottom w:val="nil"/>
              <w:right w:val="nil"/>
            </w:tcBorders>
            <w:shd w:val="clear" w:color="auto" w:fill="auto"/>
            <w:noWrap/>
            <w:vAlign w:val="center"/>
            <w:hideMark/>
          </w:tcPr>
          <w:p w14:paraId="70EC0489"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15</w:t>
            </w:r>
          </w:p>
        </w:tc>
        <w:tc>
          <w:tcPr>
            <w:tcW w:w="772" w:type="pct"/>
            <w:tcBorders>
              <w:top w:val="nil"/>
              <w:left w:val="nil"/>
              <w:bottom w:val="nil"/>
              <w:right w:val="nil"/>
            </w:tcBorders>
            <w:shd w:val="clear" w:color="auto" w:fill="auto"/>
            <w:noWrap/>
            <w:vAlign w:val="bottom"/>
            <w:hideMark/>
          </w:tcPr>
          <w:p w14:paraId="2976DF47"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506062A9"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0.73</w:t>
            </w:r>
          </w:p>
        </w:tc>
        <w:tc>
          <w:tcPr>
            <w:tcW w:w="516" w:type="pct"/>
            <w:tcBorders>
              <w:top w:val="nil"/>
              <w:left w:val="nil"/>
              <w:bottom w:val="nil"/>
              <w:right w:val="nil"/>
            </w:tcBorders>
            <w:shd w:val="clear" w:color="auto" w:fill="auto"/>
            <w:noWrap/>
            <w:vAlign w:val="bottom"/>
            <w:hideMark/>
          </w:tcPr>
          <w:p w14:paraId="1CB5CC42"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0.89</w:t>
            </w:r>
          </w:p>
        </w:tc>
        <w:tc>
          <w:tcPr>
            <w:tcW w:w="520" w:type="pct"/>
            <w:tcBorders>
              <w:top w:val="nil"/>
              <w:left w:val="nil"/>
              <w:bottom w:val="nil"/>
              <w:right w:val="nil"/>
            </w:tcBorders>
            <w:shd w:val="clear" w:color="auto" w:fill="auto"/>
            <w:noWrap/>
            <w:vAlign w:val="bottom"/>
            <w:hideMark/>
          </w:tcPr>
          <w:p w14:paraId="0569B1CF"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0.77</w:t>
            </w:r>
          </w:p>
        </w:tc>
        <w:tc>
          <w:tcPr>
            <w:tcW w:w="499" w:type="pct"/>
            <w:tcBorders>
              <w:top w:val="nil"/>
              <w:left w:val="nil"/>
              <w:bottom w:val="nil"/>
              <w:right w:val="nil"/>
            </w:tcBorders>
            <w:shd w:val="clear" w:color="auto" w:fill="auto"/>
            <w:noWrap/>
            <w:vAlign w:val="bottom"/>
            <w:hideMark/>
          </w:tcPr>
          <w:p w14:paraId="42D6FDA8"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0.69</w:t>
            </w:r>
          </w:p>
        </w:tc>
        <w:tc>
          <w:tcPr>
            <w:tcW w:w="516" w:type="pct"/>
            <w:tcBorders>
              <w:top w:val="nil"/>
              <w:left w:val="nil"/>
              <w:bottom w:val="nil"/>
              <w:right w:val="nil"/>
            </w:tcBorders>
            <w:shd w:val="clear" w:color="auto" w:fill="auto"/>
            <w:noWrap/>
            <w:vAlign w:val="bottom"/>
            <w:hideMark/>
          </w:tcPr>
          <w:p w14:paraId="4CCDFD5B"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0.85</w:t>
            </w:r>
          </w:p>
        </w:tc>
        <w:tc>
          <w:tcPr>
            <w:tcW w:w="506" w:type="pct"/>
            <w:tcBorders>
              <w:top w:val="nil"/>
              <w:left w:val="nil"/>
              <w:bottom w:val="nil"/>
              <w:right w:val="nil"/>
            </w:tcBorders>
            <w:shd w:val="clear" w:color="auto" w:fill="auto"/>
            <w:noWrap/>
            <w:vAlign w:val="bottom"/>
            <w:hideMark/>
          </w:tcPr>
          <w:p w14:paraId="157D786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NS</w:t>
            </w:r>
          </w:p>
        </w:tc>
      </w:tr>
      <w:tr w:rsidR="00385DFC" w:rsidRPr="00385DFC" w14:paraId="71E648B0" w14:textId="77777777" w:rsidTr="00385DFC">
        <w:trPr>
          <w:trHeight w:val="300"/>
        </w:trPr>
        <w:tc>
          <w:tcPr>
            <w:tcW w:w="1173" w:type="pct"/>
            <w:tcBorders>
              <w:top w:val="nil"/>
              <w:left w:val="nil"/>
              <w:bottom w:val="nil"/>
              <w:right w:val="nil"/>
            </w:tcBorders>
            <w:shd w:val="clear" w:color="auto" w:fill="auto"/>
            <w:noWrap/>
            <w:vAlign w:val="center"/>
            <w:hideMark/>
          </w:tcPr>
          <w:p w14:paraId="340E8774"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18</w:t>
            </w:r>
          </w:p>
        </w:tc>
        <w:tc>
          <w:tcPr>
            <w:tcW w:w="772" w:type="pct"/>
            <w:tcBorders>
              <w:top w:val="nil"/>
              <w:left w:val="nil"/>
              <w:bottom w:val="nil"/>
              <w:right w:val="nil"/>
            </w:tcBorders>
            <w:shd w:val="clear" w:color="auto" w:fill="auto"/>
            <w:noWrap/>
            <w:vAlign w:val="bottom"/>
            <w:hideMark/>
          </w:tcPr>
          <w:p w14:paraId="2C6F4B2D"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44A3D59D"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0.73</w:t>
            </w:r>
          </w:p>
        </w:tc>
        <w:tc>
          <w:tcPr>
            <w:tcW w:w="516" w:type="pct"/>
            <w:tcBorders>
              <w:top w:val="nil"/>
              <w:left w:val="nil"/>
              <w:bottom w:val="nil"/>
              <w:right w:val="nil"/>
            </w:tcBorders>
            <w:shd w:val="clear" w:color="auto" w:fill="auto"/>
            <w:noWrap/>
            <w:vAlign w:val="bottom"/>
            <w:hideMark/>
          </w:tcPr>
          <w:p w14:paraId="5C46C0D3"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0.89</w:t>
            </w:r>
          </w:p>
        </w:tc>
        <w:tc>
          <w:tcPr>
            <w:tcW w:w="520" w:type="pct"/>
            <w:tcBorders>
              <w:top w:val="nil"/>
              <w:left w:val="nil"/>
              <w:bottom w:val="nil"/>
              <w:right w:val="nil"/>
            </w:tcBorders>
            <w:shd w:val="clear" w:color="auto" w:fill="auto"/>
            <w:noWrap/>
            <w:vAlign w:val="bottom"/>
            <w:hideMark/>
          </w:tcPr>
          <w:p w14:paraId="216041DC"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0.77</w:t>
            </w:r>
          </w:p>
        </w:tc>
        <w:tc>
          <w:tcPr>
            <w:tcW w:w="499" w:type="pct"/>
            <w:tcBorders>
              <w:top w:val="nil"/>
              <w:left w:val="nil"/>
              <w:bottom w:val="nil"/>
              <w:right w:val="nil"/>
            </w:tcBorders>
            <w:shd w:val="clear" w:color="auto" w:fill="auto"/>
            <w:noWrap/>
            <w:vAlign w:val="bottom"/>
            <w:hideMark/>
          </w:tcPr>
          <w:p w14:paraId="04CB5B49"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0.68</w:t>
            </w:r>
          </w:p>
        </w:tc>
        <w:tc>
          <w:tcPr>
            <w:tcW w:w="516" w:type="pct"/>
            <w:tcBorders>
              <w:top w:val="nil"/>
              <w:left w:val="nil"/>
              <w:bottom w:val="nil"/>
              <w:right w:val="nil"/>
            </w:tcBorders>
            <w:shd w:val="clear" w:color="auto" w:fill="auto"/>
            <w:noWrap/>
            <w:vAlign w:val="bottom"/>
            <w:hideMark/>
          </w:tcPr>
          <w:p w14:paraId="0879A224"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0.87</w:t>
            </w:r>
          </w:p>
        </w:tc>
        <w:tc>
          <w:tcPr>
            <w:tcW w:w="506" w:type="pct"/>
            <w:tcBorders>
              <w:top w:val="nil"/>
              <w:left w:val="nil"/>
              <w:bottom w:val="nil"/>
              <w:right w:val="nil"/>
            </w:tcBorders>
            <w:shd w:val="clear" w:color="auto" w:fill="auto"/>
            <w:noWrap/>
            <w:vAlign w:val="bottom"/>
            <w:hideMark/>
          </w:tcPr>
          <w:p w14:paraId="3D4DEF6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NS</w:t>
            </w:r>
          </w:p>
        </w:tc>
      </w:tr>
      <w:tr w:rsidR="00385DFC" w:rsidRPr="00385DFC" w14:paraId="60DE9372" w14:textId="77777777" w:rsidTr="00385DFC">
        <w:trPr>
          <w:trHeight w:val="300"/>
        </w:trPr>
        <w:tc>
          <w:tcPr>
            <w:tcW w:w="1173" w:type="pct"/>
            <w:tcBorders>
              <w:top w:val="nil"/>
              <w:left w:val="nil"/>
              <w:bottom w:val="nil"/>
              <w:right w:val="nil"/>
            </w:tcBorders>
            <w:shd w:val="clear" w:color="auto" w:fill="auto"/>
            <w:noWrap/>
            <w:vAlign w:val="center"/>
            <w:hideMark/>
          </w:tcPr>
          <w:p w14:paraId="2A7F74F6"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21</w:t>
            </w:r>
          </w:p>
        </w:tc>
        <w:tc>
          <w:tcPr>
            <w:tcW w:w="772" w:type="pct"/>
            <w:tcBorders>
              <w:top w:val="nil"/>
              <w:left w:val="nil"/>
              <w:bottom w:val="nil"/>
              <w:right w:val="nil"/>
            </w:tcBorders>
            <w:shd w:val="clear" w:color="auto" w:fill="auto"/>
            <w:noWrap/>
            <w:vAlign w:val="bottom"/>
            <w:hideMark/>
          </w:tcPr>
          <w:p w14:paraId="76B6BFEE"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0.83</w:t>
            </w:r>
          </w:p>
        </w:tc>
        <w:tc>
          <w:tcPr>
            <w:tcW w:w="499" w:type="pct"/>
            <w:tcBorders>
              <w:top w:val="nil"/>
              <w:left w:val="nil"/>
              <w:bottom w:val="nil"/>
              <w:right w:val="nil"/>
            </w:tcBorders>
            <w:shd w:val="clear" w:color="auto" w:fill="auto"/>
            <w:noWrap/>
            <w:vAlign w:val="bottom"/>
            <w:hideMark/>
          </w:tcPr>
          <w:p w14:paraId="5BEE0100"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0.75</w:t>
            </w:r>
          </w:p>
        </w:tc>
        <w:tc>
          <w:tcPr>
            <w:tcW w:w="516" w:type="pct"/>
            <w:tcBorders>
              <w:top w:val="nil"/>
              <w:left w:val="nil"/>
              <w:bottom w:val="nil"/>
              <w:right w:val="nil"/>
            </w:tcBorders>
            <w:shd w:val="clear" w:color="auto" w:fill="auto"/>
            <w:noWrap/>
            <w:vAlign w:val="bottom"/>
            <w:hideMark/>
          </w:tcPr>
          <w:p w14:paraId="54A93A6F"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0.91</w:t>
            </w:r>
          </w:p>
        </w:tc>
        <w:tc>
          <w:tcPr>
            <w:tcW w:w="520" w:type="pct"/>
            <w:tcBorders>
              <w:top w:val="nil"/>
              <w:left w:val="nil"/>
              <w:bottom w:val="nil"/>
              <w:right w:val="nil"/>
            </w:tcBorders>
            <w:shd w:val="clear" w:color="auto" w:fill="auto"/>
            <w:noWrap/>
            <w:vAlign w:val="bottom"/>
            <w:hideMark/>
          </w:tcPr>
          <w:p w14:paraId="7B33A191"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0.81</w:t>
            </w:r>
          </w:p>
        </w:tc>
        <w:tc>
          <w:tcPr>
            <w:tcW w:w="499" w:type="pct"/>
            <w:tcBorders>
              <w:top w:val="nil"/>
              <w:left w:val="nil"/>
              <w:bottom w:val="nil"/>
              <w:right w:val="nil"/>
            </w:tcBorders>
            <w:shd w:val="clear" w:color="auto" w:fill="auto"/>
            <w:noWrap/>
            <w:vAlign w:val="bottom"/>
            <w:hideMark/>
          </w:tcPr>
          <w:p w14:paraId="06CA3170"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0.72</w:t>
            </w:r>
          </w:p>
        </w:tc>
        <w:tc>
          <w:tcPr>
            <w:tcW w:w="516" w:type="pct"/>
            <w:tcBorders>
              <w:top w:val="nil"/>
              <w:left w:val="nil"/>
              <w:bottom w:val="nil"/>
              <w:right w:val="nil"/>
            </w:tcBorders>
            <w:shd w:val="clear" w:color="auto" w:fill="auto"/>
            <w:noWrap/>
            <w:vAlign w:val="bottom"/>
            <w:hideMark/>
          </w:tcPr>
          <w:p w14:paraId="15D74F9C"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0.90</w:t>
            </w:r>
          </w:p>
        </w:tc>
        <w:tc>
          <w:tcPr>
            <w:tcW w:w="506" w:type="pct"/>
            <w:tcBorders>
              <w:top w:val="nil"/>
              <w:left w:val="nil"/>
              <w:bottom w:val="nil"/>
              <w:right w:val="nil"/>
            </w:tcBorders>
            <w:shd w:val="clear" w:color="auto" w:fill="auto"/>
            <w:noWrap/>
            <w:vAlign w:val="bottom"/>
            <w:hideMark/>
          </w:tcPr>
          <w:p w14:paraId="0015D6D0"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NS</w:t>
            </w:r>
          </w:p>
        </w:tc>
      </w:tr>
      <w:tr w:rsidR="00385DFC" w:rsidRPr="00385DFC" w14:paraId="5DE735D2" w14:textId="77777777" w:rsidTr="00385DFC">
        <w:trPr>
          <w:trHeight w:val="315"/>
        </w:trPr>
        <w:tc>
          <w:tcPr>
            <w:tcW w:w="1173" w:type="pct"/>
            <w:tcBorders>
              <w:top w:val="nil"/>
              <w:left w:val="nil"/>
              <w:bottom w:val="nil"/>
              <w:right w:val="nil"/>
            </w:tcBorders>
            <w:shd w:val="clear" w:color="auto" w:fill="auto"/>
            <w:noWrap/>
            <w:vAlign w:val="center"/>
            <w:hideMark/>
          </w:tcPr>
          <w:p w14:paraId="55CB6ADC" w14:textId="77777777" w:rsidR="00385DFC" w:rsidRPr="00385DFC" w:rsidRDefault="00385DFC" w:rsidP="00385DFC">
            <w:pPr>
              <w:spacing w:line="480" w:lineRule="auto"/>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24</w:t>
            </w:r>
          </w:p>
        </w:tc>
        <w:tc>
          <w:tcPr>
            <w:tcW w:w="772" w:type="pct"/>
            <w:tcBorders>
              <w:top w:val="nil"/>
              <w:left w:val="nil"/>
              <w:bottom w:val="nil"/>
              <w:right w:val="nil"/>
            </w:tcBorders>
            <w:shd w:val="clear" w:color="auto" w:fill="auto"/>
            <w:noWrap/>
            <w:vAlign w:val="bottom"/>
            <w:hideMark/>
          </w:tcPr>
          <w:p w14:paraId="77CF575B"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0.88</w:t>
            </w:r>
          </w:p>
        </w:tc>
        <w:tc>
          <w:tcPr>
            <w:tcW w:w="499" w:type="pct"/>
            <w:tcBorders>
              <w:top w:val="nil"/>
              <w:left w:val="nil"/>
              <w:bottom w:val="nil"/>
              <w:right w:val="nil"/>
            </w:tcBorders>
            <w:shd w:val="clear" w:color="auto" w:fill="auto"/>
            <w:noWrap/>
            <w:vAlign w:val="bottom"/>
            <w:hideMark/>
          </w:tcPr>
          <w:p w14:paraId="68572B4D"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0.78</w:t>
            </w:r>
          </w:p>
        </w:tc>
        <w:tc>
          <w:tcPr>
            <w:tcW w:w="516" w:type="pct"/>
            <w:tcBorders>
              <w:top w:val="nil"/>
              <w:left w:val="nil"/>
              <w:bottom w:val="nil"/>
              <w:right w:val="nil"/>
            </w:tcBorders>
            <w:shd w:val="clear" w:color="auto" w:fill="auto"/>
            <w:noWrap/>
            <w:vAlign w:val="bottom"/>
            <w:hideMark/>
          </w:tcPr>
          <w:p w14:paraId="732522E1"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0.99</w:t>
            </w:r>
          </w:p>
        </w:tc>
        <w:tc>
          <w:tcPr>
            <w:tcW w:w="520" w:type="pct"/>
            <w:tcBorders>
              <w:top w:val="nil"/>
              <w:left w:val="nil"/>
              <w:bottom w:val="nil"/>
              <w:right w:val="nil"/>
            </w:tcBorders>
            <w:shd w:val="clear" w:color="auto" w:fill="auto"/>
            <w:noWrap/>
            <w:vAlign w:val="bottom"/>
            <w:hideMark/>
          </w:tcPr>
          <w:p w14:paraId="72B7FFE1"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0.86</w:t>
            </w:r>
          </w:p>
        </w:tc>
        <w:tc>
          <w:tcPr>
            <w:tcW w:w="499" w:type="pct"/>
            <w:tcBorders>
              <w:top w:val="nil"/>
              <w:left w:val="nil"/>
              <w:bottom w:val="nil"/>
              <w:right w:val="nil"/>
            </w:tcBorders>
            <w:shd w:val="clear" w:color="auto" w:fill="auto"/>
            <w:noWrap/>
            <w:vAlign w:val="bottom"/>
            <w:hideMark/>
          </w:tcPr>
          <w:p w14:paraId="17E05B8B"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0.73</w:t>
            </w:r>
          </w:p>
        </w:tc>
        <w:tc>
          <w:tcPr>
            <w:tcW w:w="516" w:type="pct"/>
            <w:tcBorders>
              <w:top w:val="nil"/>
              <w:left w:val="nil"/>
              <w:bottom w:val="nil"/>
              <w:right w:val="nil"/>
            </w:tcBorders>
            <w:shd w:val="clear" w:color="auto" w:fill="auto"/>
            <w:noWrap/>
            <w:vAlign w:val="bottom"/>
            <w:hideMark/>
          </w:tcPr>
          <w:p w14:paraId="1524A044" w14:textId="77777777" w:rsidR="00385DFC" w:rsidRPr="00385DFC" w:rsidRDefault="00385DFC" w:rsidP="00385DFC">
            <w:pPr>
              <w:spacing w:line="480" w:lineRule="auto"/>
              <w:jc w:val="center"/>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0.99</w:t>
            </w:r>
          </w:p>
        </w:tc>
        <w:tc>
          <w:tcPr>
            <w:tcW w:w="506" w:type="pct"/>
            <w:tcBorders>
              <w:top w:val="nil"/>
              <w:left w:val="nil"/>
              <w:bottom w:val="nil"/>
              <w:right w:val="nil"/>
            </w:tcBorders>
            <w:shd w:val="clear" w:color="auto" w:fill="auto"/>
            <w:noWrap/>
            <w:vAlign w:val="bottom"/>
            <w:hideMark/>
          </w:tcPr>
          <w:p w14:paraId="39251018" w14:textId="77777777" w:rsidR="00385DFC" w:rsidRPr="00385DFC" w:rsidRDefault="00385DFC" w:rsidP="00385DFC">
            <w:pPr>
              <w:spacing w:line="480" w:lineRule="auto"/>
              <w:jc w:val="center"/>
              <w:rPr>
                <w:rFonts w:ascii="Calibri Light" w:eastAsia="Times New Roman" w:hAnsi="Calibri Light" w:cs="Calibri Light"/>
                <w:color w:val="000000"/>
                <w:sz w:val="22"/>
                <w:szCs w:val="22"/>
                <w:lang w:val="en-US"/>
              </w:rPr>
            </w:pPr>
            <w:r w:rsidRPr="00385DFC">
              <w:rPr>
                <w:rFonts w:ascii="Calibri Light" w:eastAsia="Times New Roman" w:hAnsi="Calibri Light" w:cs="Calibri Light"/>
                <w:color w:val="000000"/>
                <w:sz w:val="22"/>
                <w:szCs w:val="22"/>
                <w:lang w:val="en-US"/>
              </w:rPr>
              <w:t>NS</w:t>
            </w:r>
          </w:p>
        </w:tc>
      </w:tr>
      <w:tr w:rsidR="00385DFC" w:rsidRPr="00385DFC" w14:paraId="057A10BE" w14:textId="77777777" w:rsidTr="00385DFC">
        <w:trPr>
          <w:trHeight w:val="315"/>
        </w:trPr>
        <w:tc>
          <w:tcPr>
            <w:tcW w:w="5000" w:type="pct"/>
            <w:gridSpan w:val="8"/>
            <w:tcBorders>
              <w:top w:val="double" w:sz="6" w:space="0" w:color="auto"/>
              <w:left w:val="nil"/>
              <w:bottom w:val="nil"/>
              <w:right w:val="nil"/>
            </w:tcBorders>
            <w:shd w:val="clear" w:color="auto" w:fill="auto"/>
            <w:noWrap/>
            <w:vAlign w:val="center"/>
            <w:hideMark/>
          </w:tcPr>
          <w:p w14:paraId="0A088F9C" w14:textId="77777777" w:rsidR="00385DFC" w:rsidRPr="00385DFC" w:rsidRDefault="00385DFC" w:rsidP="00385DFC">
            <w:pPr>
              <w:spacing w:line="480" w:lineRule="auto"/>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 p&lt;0.001</w:t>
            </w:r>
          </w:p>
        </w:tc>
      </w:tr>
      <w:tr w:rsidR="00385DFC" w:rsidRPr="00385DFC" w14:paraId="707A29B6" w14:textId="77777777" w:rsidTr="00385DFC">
        <w:trPr>
          <w:trHeight w:val="300"/>
        </w:trPr>
        <w:tc>
          <w:tcPr>
            <w:tcW w:w="5000" w:type="pct"/>
            <w:gridSpan w:val="8"/>
            <w:tcBorders>
              <w:top w:val="nil"/>
              <w:left w:val="nil"/>
              <w:bottom w:val="nil"/>
              <w:right w:val="nil"/>
            </w:tcBorders>
            <w:shd w:val="clear" w:color="auto" w:fill="auto"/>
            <w:noWrap/>
            <w:vAlign w:val="center"/>
            <w:hideMark/>
          </w:tcPr>
          <w:p w14:paraId="36E0FDEC" w14:textId="77777777" w:rsidR="00385DFC" w:rsidRPr="00385DFC" w:rsidRDefault="00385DFC" w:rsidP="00385DFC">
            <w:pPr>
              <w:spacing w:line="480" w:lineRule="auto"/>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AUC: area under receiver operator curve</w:t>
            </w:r>
          </w:p>
        </w:tc>
      </w:tr>
      <w:tr w:rsidR="00385DFC" w:rsidRPr="00385DFC" w14:paraId="0A001DF5" w14:textId="77777777" w:rsidTr="00385DFC">
        <w:trPr>
          <w:trHeight w:val="300"/>
        </w:trPr>
        <w:tc>
          <w:tcPr>
            <w:tcW w:w="5000" w:type="pct"/>
            <w:gridSpan w:val="8"/>
            <w:tcBorders>
              <w:top w:val="nil"/>
              <w:left w:val="nil"/>
              <w:bottom w:val="nil"/>
              <w:right w:val="nil"/>
            </w:tcBorders>
            <w:shd w:val="clear" w:color="auto" w:fill="auto"/>
            <w:noWrap/>
            <w:vAlign w:val="center"/>
            <w:hideMark/>
          </w:tcPr>
          <w:p w14:paraId="199F294D" w14:textId="77777777" w:rsidR="00385DFC" w:rsidRPr="00385DFC" w:rsidRDefault="00385DFC" w:rsidP="00385DFC">
            <w:pPr>
              <w:spacing w:line="480" w:lineRule="auto"/>
              <w:rPr>
                <w:rFonts w:ascii="Calibri Light" w:eastAsia="Times New Roman" w:hAnsi="Calibri Light" w:cs="Calibri Light"/>
                <w:color w:val="000000"/>
                <w:sz w:val="20"/>
                <w:szCs w:val="20"/>
                <w:lang w:val="en-US"/>
              </w:rPr>
            </w:pPr>
            <w:r w:rsidRPr="00385DFC">
              <w:rPr>
                <w:rFonts w:ascii="Calibri Light" w:eastAsia="Times New Roman" w:hAnsi="Calibri Light" w:cs="Calibri Light"/>
                <w:color w:val="000000"/>
                <w:sz w:val="20"/>
                <w:szCs w:val="20"/>
                <w:lang w:val="en-US"/>
              </w:rPr>
              <w:t>JM: joint model, MELD: model for end-stage liver disease score</w:t>
            </w:r>
          </w:p>
        </w:tc>
      </w:tr>
    </w:tbl>
    <w:p w14:paraId="23A0266A" w14:textId="6AA105CB" w:rsidR="00784FDE" w:rsidRPr="00526A7D" w:rsidRDefault="00784FDE">
      <w:pPr>
        <w:rPr>
          <w:lang w:val="en-US"/>
        </w:rPr>
        <w:sectPr w:rsidR="00784FDE" w:rsidRPr="00526A7D" w:rsidSect="00E22A56">
          <w:pgSz w:w="11900" w:h="16840"/>
          <w:pgMar w:top="1440" w:right="1440" w:bottom="1440" w:left="1440" w:header="708" w:footer="708" w:gutter="0"/>
          <w:cols w:space="708"/>
          <w:docGrid w:linePitch="360"/>
        </w:sectPr>
      </w:pPr>
    </w:p>
    <w:p w14:paraId="263D39C5" w14:textId="75E1FB43" w:rsidR="00561E2C" w:rsidRDefault="00A20CED" w:rsidP="00AA0A11">
      <w:pPr>
        <w:pStyle w:val="Heading1"/>
        <w:rPr>
          <w:lang w:val="en-US"/>
        </w:rPr>
      </w:pPr>
      <w:bookmarkStart w:id="6" w:name="_Toc73363972"/>
      <w:r>
        <w:rPr>
          <w:lang w:val="en-US"/>
        </w:rPr>
        <w:lastRenderedPageBreak/>
        <w:t>T</w:t>
      </w:r>
      <w:r w:rsidR="00561E2C">
        <w:rPr>
          <w:lang w:val="en-US"/>
        </w:rPr>
        <w:t xml:space="preserve">able </w:t>
      </w:r>
      <w:r>
        <w:rPr>
          <w:lang w:val="en-US"/>
        </w:rPr>
        <w:t>S</w:t>
      </w:r>
      <w:r w:rsidR="00C52F78">
        <w:rPr>
          <w:lang w:val="en-US"/>
        </w:rPr>
        <w:t>6</w:t>
      </w:r>
      <w:r w:rsidR="00561E2C">
        <w:rPr>
          <w:lang w:val="en-US"/>
        </w:rPr>
        <w:t>: characteristics of MELD and MELD-JM differently-prioritized patients</w:t>
      </w:r>
      <w:bookmarkEnd w:id="6"/>
    </w:p>
    <w:p w14:paraId="57DEEEAC" w14:textId="77777777" w:rsidR="00362B8E" w:rsidRPr="00362B8E" w:rsidRDefault="00362B8E" w:rsidP="00362B8E">
      <w:pPr>
        <w:rPr>
          <w:lang w:val="en-US"/>
        </w:rPr>
      </w:pPr>
    </w:p>
    <w:tbl>
      <w:tblPr>
        <w:tblW w:w="5000" w:type="pct"/>
        <w:tblLook w:val="04A0" w:firstRow="1" w:lastRow="0" w:firstColumn="1" w:lastColumn="0" w:noHBand="0" w:noVBand="1"/>
      </w:tblPr>
      <w:tblGrid>
        <w:gridCol w:w="4263"/>
        <w:gridCol w:w="2013"/>
        <w:gridCol w:w="2502"/>
        <w:gridCol w:w="2060"/>
        <w:gridCol w:w="2100"/>
        <w:gridCol w:w="1022"/>
      </w:tblGrid>
      <w:tr w:rsidR="00456722" w:rsidRPr="00970FF8" w14:paraId="212D6980" w14:textId="77777777" w:rsidTr="00BC4866">
        <w:trPr>
          <w:trHeight w:val="315"/>
        </w:trPr>
        <w:tc>
          <w:tcPr>
            <w:tcW w:w="5000" w:type="pct"/>
            <w:gridSpan w:val="6"/>
            <w:tcBorders>
              <w:top w:val="single" w:sz="4" w:space="0" w:color="auto"/>
              <w:left w:val="nil"/>
              <w:bottom w:val="single" w:sz="8" w:space="0" w:color="auto"/>
              <w:right w:val="nil"/>
            </w:tcBorders>
            <w:shd w:val="clear" w:color="auto" w:fill="auto"/>
            <w:noWrap/>
            <w:vAlign w:val="bottom"/>
            <w:hideMark/>
          </w:tcPr>
          <w:p w14:paraId="0D98276E"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Characteristics of differently-prioritized patients</w:t>
            </w:r>
          </w:p>
        </w:tc>
      </w:tr>
      <w:tr w:rsidR="00456722" w:rsidRPr="00970FF8" w14:paraId="28DFEE24" w14:textId="77777777" w:rsidTr="00456722">
        <w:trPr>
          <w:trHeight w:val="315"/>
        </w:trPr>
        <w:tc>
          <w:tcPr>
            <w:tcW w:w="1527" w:type="pct"/>
            <w:tcBorders>
              <w:top w:val="nil"/>
              <w:left w:val="nil"/>
              <w:bottom w:val="nil"/>
              <w:right w:val="nil"/>
            </w:tcBorders>
            <w:shd w:val="clear" w:color="auto" w:fill="auto"/>
            <w:noWrap/>
            <w:vAlign w:val="bottom"/>
            <w:hideMark/>
          </w:tcPr>
          <w:p w14:paraId="6635125D"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p>
        </w:tc>
        <w:tc>
          <w:tcPr>
            <w:tcW w:w="721" w:type="pct"/>
            <w:tcBorders>
              <w:top w:val="nil"/>
              <w:left w:val="nil"/>
              <w:bottom w:val="single" w:sz="8" w:space="0" w:color="auto"/>
              <w:right w:val="nil"/>
            </w:tcBorders>
            <w:shd w:val="clear" w:color="auto" w:fill="auto"/>
            <w:noWrap/>
            <w:vAlign w:val="bottom"/>
            <w:hideMark/>
          </w:tcPr>
          <w:p w14:paraId="1D0E62D6"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Both</w:t>
            </w:r>
          </w:p>
        </w:tc>
        <w:tc>
          <w:tcPr>
            <w:tcW w:w="896" w:type="pct"/>
            <w:tcBorders>
              <w:top w:val="nil"/>
              <w:left w:val="nil"/>
              <w:bottom w:val="single" w:sz="8" w:space="0" w:color="auto"/>
              <w:right w:val="nil"/>
            </w:tcBorders>
            <w:shd w:val="clear" w:color="auto" w:fill="auto"/>
            <w:noWrap/>
            <w:vAlign w:val="bottom"/>
            <w:hideMark/>
          </w:tcPr>
          <w:p w14:paraId="4BF2788B"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MELD-JM prioritized</w:t>
            </w:r>
          </w:p>
        </w:tc>
        <w:tc>
          <w:tcPr>
            <w:tcW w:w="738" w:type="pct"/>
            <w:tcBorders>
              <w:top w:val="nil"/>
              <w:left w:val="nil"/>
              <w:bottom w:val="single" w:sz="8" w:space="0" w:color="auto"/>
              <w:right w:val="nil"/>
            </w:tcBorders>
            <w:shd w:val="clear" w:color="auto" w:fill="auto"/>
            <w:noWrap/>
            <w:vAlign w:val="bottom"/>
            <w:hideMark/>
          </w:tcPr>
          <w:p w14:paraId="30074D4E"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MELD prioritized</w:t>
            </w:r>
          </w:p>
        </w:tc>
        <w:tc>
          <w:tcPr>
            <w:tcW w:w="752" w:type="pct"/>
            <w:tcBorders>
              <w:top w:val="nil"/>
              <w:left w:val="nil"/>
              <w:bottom w:val="single" w:sz="8" w:space="0" w:color="auto"/>
              <w:right w:val="nil"/>
            </w:tcBorders>
            <w:shd w:val="clear" w:color="auto" w:fill="auto"/>
            <w:noWrap/>
            <w:vAlign w:val="bottom"/>
            <w:hideMark/>
          </w:tcPr>
          <w:p w14:paraId="232D76E4"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Not prioritized</w:t>
            </w:r>
          </w:p>
        </w:tc>
        <w:tc>
          <w:tcPr>
            <w:tcW w:w="366" w:type="pct"/>
            <w:tcBorders>
              <w:top w:val="nil"/>
              <w:left w:val="nil"/>
              <w:bottom w:val="single" w:sz="8" w:space="0" w:color="auto"/>
              <w:right w:val="nil"/>
            </w:tcBorders>
            <w:shd w:val="clear" w:color="auto" w:fill="auto"/>
            <w:noWrap/>
            <w:vAlign w:val="bottom"/>
            <w:hideMark/>
          </w:tcPr>
          <w:p w14:paraId="2236BC3B"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p†</w:t>
            </w:r>
          </w:p>
        </w:tc>
      </w:tr>
      <w:tr w:rsidR="00456722" w:rsidRPr="00970FF8" w14:paraId="721A1BC1" w14:textId="77777777" w:rsidTr="00456722">
        <w:trPr>
          <w:trHeight w:val="300"/>
        </w:trPr>
        <w:tc>
          <w:tcPr>
            <w:tcW w:w="1527" w:type="pct"/>
            <w:tcBorders>
              <w:top w:val="nil"/>
              <w:left w:val="nil"/>
              <w:bottom w:val="nil"/>
              <w:right w:val="nil"/>
            </w:tcBorders>
            <w:shd w:val="clear" w:color="auto" w:fill="auto"/>
            <w:noWrap/>
            <w:vAlign w:val="bottom"/>
            <w:hideMark/>
          </w:tcPr>
          <w:p w14:paraId="31BF923A"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w:t>
            </w:r>
          </w:p>
        </w:tc>
        <w:tc>
          <w:tcPr>
            <w:tcW w:w="721" w:type="pct"/>
            <w:tcBorders>
              <w:top w:val="nil"/>
              <w:left w:val="nil"/>
              <w:bottom w:val="nil"/>
              <w:right w:val="nil"/>
            </w:tcBorders>
            <w:shd w:val="clear" w:color="auto" w:fill="auto"/>
            <w:noWrap/>
            <w:vAlign w:val="bottom"/>
            <w:hideMark/>
          </w:tcPr>
          <w:p w14:paraId="1D5988EC"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1,177</w:t>
            </w:r>
          </w:p>
        </w:tc>
        <w:tc>
          <w:tcPr>
            <w:tcW w:w="896" w:type="pct"/>
            <w:tcBorders>
              <w:top w:val="nil"/>
              <w:left w:val="nil"/>
              <w:bottom w:val="nil"/>
              <w:right w:val="nil"/>
            </w:tcBorders>
            <w:shd w:val="clear" w:color="auto" w:fill="auto"/>
            <w:noWrap/>
            <w:vAlign w:val="bottom"/>
            <w:hideMark/>
          </w:tcPr>
          <w:p w14:paraId="0EE69503"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268</w:t>
            </w:r>
          </w:p>
        </w:tc>
        <w:tc>
          <w:tcPr>
            <w:tcW w:w="738" w:type="pct"/>
            <w:tcBorders>
              <w:top w:val="nil"/>
              <w:left w:val="nil"/>
              <w:bottom w:val="nil"/>
              <w:right w:val="nil"/>
            </w:tcBorders>
            <w:shd w:val="clear" w:color="auto" w:fill="auto"/>
            <w:noWrap/>
            <w:vAlign w:val="bottom"/>
            <w:hideMark/>
          </w:tcPr>
          <w:p w14:paraId="3EEF4E4F"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268</w:t>
            </w:r>
          </w:p>
        </w:tc>
        <w:tc>
          <w:tcPr>
            <w:tcW w:w="752" w:type="pct"/>
            <w:tcBorders>
              <w:top w:val="nil"/>
              <w:left w:val="nil"/>
              <w:bottom w:val="nil"/>
              <w:right w:val="nil"/>
            </w:tcBorders>
            <w:shd w:val="clear" w:color="auto" w:fill="auto"/>
            <w:noWrap/>
            <w:vAlign w:val="bottom"/>
            <w:hideMark/>
          </w:tcPr>
          <w:p w14:paraId="7D9C0BB4"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3,619</w:t>
            </w:r>
          </w:p>
        </w:tc>
        <w:tc>
          <w:tcPr>
            <w:tcW w:w="366" w:type="pct"/>
            <w:tcBorders>
              <w:top w:val="nil"/>
              <w:left w:val="nil"/>
              <w:bottom w:val="nil"/>
              <w:right w:val="nil"/>
            </w:tcBorders>
            <w:shd w:val="clear" w:color="auto" w:fill="auto"/>
            <w:noWrap/>
            <w:vAlign w:val="bottom"/>
            <w:hideMark/>
          </w:tcPr>
          <w:p w14:paraId="667A04E1"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p>
        </w:tc>
      </w:tr>
      <w:tr w:rsidR="00456722" w:rsidRPr="00970FF8" w14:paraId="1D589CF8" w14:textId="77777777" w:rsidTr="00456722">
        <w:trPr>
          <w:trHeight w:val="300"/>
        </w:trPr>
        <w:tc>
          <w:tcPr>
            <w:tcW w:w="1527" w:type="pct"/>
            <w:tcBorders>
              <w:top w:val="nil"/>
              <w:left w:val="nil"/>
              <w:bottom w:val="nil"/>
              <w:right w:val="nil"/>
            </w:tcBorders>
            <w:shd w:val="clear" w:color="auto" w:fill="auto"/>
            <w:noWrap/>
            <w:vAlign w:val="bottom"/>
            <w:hideMark/>
          </w:tcPr>
          <w:p w14:paraId="6EA7AA28"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Age (median [IQR])</w:t>
            </w:r>
          </w:p>
        </w:tc>
        <w:tc>
          <w:tcPr>
            <w:tcW w:w="721" w:type="pct"/>
            <w:tcBorders>
              <w:top w:val="nil"/>
              <w:left w:val="nil"/>
              <w:bottom w:val="nil"/>
              <w:right w:val="nil"/>
            </w:tcBorders>
            <w:shd w:val="clear" w:color="auto" w:fill="auto"/>
            <w:noWrap/>
            <w:vAlign w:val="bottom"/>
            <w:hideMark/>
          </w:tcPr>
          <w:p w14:paraId="3137A1DD"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56.0 [49.0, 61.0]</w:t>
            </w:r>
          </w:p>
        </w:tc>
        <w:tc>
          <w:tcPr>
            <w:tcW w:w="896" w:type="pct"/>
            <w:tcBorders>
              <w:top w:val="nil"/>
              <w:left w:val="nil"/>
              <w:bottom w:val="nil"/>
              <w:right w:val="nil"/>
            </w:tcBorders>
            <w:shd w:val="clear" w:color="auto" w:fill="auto"/>
            <w:noWrap/>
            <w:vAlign w:val="bottom"/>
            <w:hideMark/>
          </w:tcPr>
          <w:p w14:paraId="3E497354"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56.5 [48.8, 63.0]</w:t>
            </w:r>
          </w:p>
        </w:tc>
        <w:tc>
          <w:tcPr>
            <w:tcW w:w="738" w:type="pct"/>
            <w:tcBorders>
              <w:top w:val="nil"/>
              <w:left w:val="nil"/>
              <w:bottom w:val="nil"/>
              <w:right w:val="nil"/>
            </w:tcBorders>
            <w:shd w:val="clear" w:color="auto" w:fill="auto"/>
            <w:noWrap/>
            <w:vAlign w:val="bottom"/>
            <w:hideMark/>
          </w:tcPr>
          <w:p w14:paraId="22DA2167"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55.0 [49.0, 61.0]</w:t>
            </w:r>
          </w:p>
        </w:tc>
        <w:tc>
          <w:tcPr>
            <w:tcW w:w="752" w:type="pct"/>
            <w:tcBorders>
              <w:top w:val="nil"/>
              <w:left w:val="nil"/>
              <w:bottom w:val="nil"/>
              <w:right w:val="nil"/>
            </w:tcBorders>
            <w:shd w:val="clear" w:color="auto" w:fill="auto"/>
            <w:noWrap/>
            <w:vAlign w:val="bottom"/>
            <w:hideMark/>
          </w:tcPr>
          <w:p w14:paraId="254035A0"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55.0 [48.0, 61.0]</w:t>
            </w:r>
          </w:p>
        </w:tc>
        <w:tc>
          <w:tcPr>
            <w:tcW w:w="366" w:type="pct"/>
            <w:tcBorders>
              <w:top w:val="nil"/>
              <w:left w:val="nil"/>
              <w:bottom w:val="nil"/>
              <w:right w:val="nil"/>
            </w:tcBorders>
            <w:shd w:val="clear" w:color="auto" w:fill="auto"/>
            <w:noWrap/>
            <w:vAlign w:val="bottom"/>
            <w:hideMark/>
          </w:tcPr>
          <w:p w14:paraId="2B56005C"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56722" w:rsidRPr="00970FF8" w14:paraId="5E9358BB" w14:textId="77777777" w:rsidTr="00456722">
        <w:trPr>
          <w:trHeight w:val="300"/>
        </w:trPr>
        <w:tc>
          <w:tcPr>
            <w:tcW w:w="1527" w:type="pct"/>
            <w:tcBorders>
              <w:top w:val="nil"/>
              <w:left w:val="nil"/>
              <w:bottom w:val="nil"/>
              <w:right w:val="nil"/>
            </w:tcBorders>
            <w:shd w:val="clear" w:color="auto" w:fill="auto"/>
            <w:noWrap/>
            <w:vAlign w:val="bottom"/>
            <w:hideMark/>
          </w:tcPr>
          <w:p w14:paraId="6B8A9DDF"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Female sex (%)</w:t>
            </w:r>
          </w:p>
        </w:tc>
        <w:tc>
          <w:tcPr>
            <w:tcW w:w="721" w:type="pct"/>
            <w:tcBorders>
              <w:top w:val="nil"/>
              <w:left w:val="nil"/>
              <w:bottom w:val="nil"/>
              <w:right w:val="nil"/>
            </w:tcBorders>
            <w:shd w:val="clear" w:color="auto" w:fill="auto"/>
            <w:noWrap/>
            <w:vAlign w:val="bottom"/>
            <w:hideMark/>
          </w:tcPr>
          <w:p w14:paraId="3FD774AA"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403 (34.2)</w:t>
            </w:r>
          </w:p>
        </w:tc>
        <w:tc>
          <w:tcPr>
            <w:tcW w:w="896" w:type="pct"/>
            <w:tcBorders>
              <w:top w:val="nil"/>
              <w:left w:val="nil"/>
              <w:bottom w:val="nil"/>
              <w:right w:val="nil"/>
            </w:tcBorders>
            <w:shd w:val="clear" w:color="auto" w:fill="auto"/>
            <w:noWrap/>
            <w:vAlign w:val="bottom"/>
            <w:hideMark/>
          </w:tcPr>
          <w:p w14:paraId="47A372F3"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97 (36.2)</w:t>
            </w:r>
          </w:p>
        </w:tc>
        <w:tc>
          <w:tcPr>
            <w:tcW w:w="738" w:type="pct"/>
            <w:tcBorders>
              <w:top w:val="nil"/>
              <w:left w:val="nil"/>
              <w:bottom w:val="nil"/>
              <w:right w:val="nil"/>
            </w:tcBorders>
            <w:shd w:val="clear" w:color="auto" w:fill="auto"/>
            <w:noWrap/>
            <w:vAlign w:val="bottom"/>
            <w:hideMark/>
          </w:tcPr>
          <w:p w14:paraId="647DC245"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89 (33.2)</w:t>
            </w:r>
          </w:p>
        </w:tc>
        <w:tc>
          <w:tcPr>
            <w:tcW w:w="752" w:type="pct"/>
            <w:tcBorders>
              <w:top w:val="nil"/>
              <w:left w:val="nil"/>
              <w:bottom w:val="nil"/>
              <w:right w:val="nil"/>
            </w:tcBorders>
            <w:shd w:val="clear" w:color="auto" w:fill="auto"/>
            <w:noWrap/>
            <w:vAlign w:val="bottom"/>
            <w:hideMark/>
          </w:tcPr>
          <w:p w14:paraId="4792C3C8"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1176 (32.5)</w:t>
            </w:r>
          </w:p>
        </w:tc>
        <w:tc>
          <w:tcPr>
            <w:tcW w:w="366" w:type="pct"/>
            <w:tcBorders>
              <w:top w:val="nil"/>
              <w:left w:val="nil"/>
              <w:bottom w:val="nil"/>
              <w:right w:val="nil"/>
            </w:tcBorders>
            <w:shd w:val="clear" w:color="auto" w:fill="auto"/>
            <w:noWrap/>
            <w:vAlign w:val="bottom"/>
            <w:hideMark/>
          </w:tcPr>
          <w:p w14:paraId="646DAD04"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456722" w:rsidRPr="00970FF8" w14:paraId="653AB5DE" w14:textId="77777777" w:rsidTr="00456722">
        <w:trPr>
          <w:trHeight w:val="300"/>
        </w:trPr>
        <w:tc>
          <w:tcPr>
            <w:tcW w:w="1527" w:type="pct"/>
            <w:tcBorders>
              <w:top w:val="nil"/>
              <w:left w:val="nil"/>
              <w:bottom w:val="nil"/>
              <w:right w:val="nil"/>
            </w:tcBorders>
            <w:shd w:val="clear" w:color="auto" w:fill="auto"/>
            <w:noWrap/>
            <w:vAlign w:val="bottom"/>
            <w:hideMark/>
          </w:tcPr>
          <w:p w14:paraId="55BFD573"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Death within 90 days (%)</w:t>
            </w:r>
          </w:p>
        </w:tc>
        <w:tc>
          <w:tcPr>
            <w:tcW w:w="721" w:type="pct"/>
            <w:tcBorders>
              <w:top w:val="nil"/>
              <w:left w:val="nil"/>
              <w:bottom w:val="nil"/>
              <w:right w:val="nil"/>
            </w:tcBorders>
            <w:shd w:val="clear" w:color="auto" w:fill="auto"/>
            <w:noWrap/>
            <w:vAlign w:val="bottom"/>
            <w:hideMark/>
          </w:tcPr>
          <w:p w14:paraId="3B6C7C9C"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299 (25.4)</w:t>
            </w:r>
          </w:p>
        </w:tc>
        <w:tc>
          <w:tcPr>
            <w:tcW w:w="896" w:type="pct"/>
            <w:tcBorders>
              <w:top w:val="nil"/>
              <w:left w:val="nil"/>
              <w:bottom w:val="nil"/>
              <w:right w:val="nil"/>
            </w:tcBorders>
            <w:shd w:val="clear" w:color="auto" w:fill="auto"/>
            <w:noWrap/>
            <w:vAlign w:val="center"/>
            <w:hideMark/>
          </w:tcPr>
          <w:p w14:paraId="4BF552B9"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62 (23.2)</w:t>
            </w:r>
          </w:p>
        </w:tc>
        <w:tc>
          <w:tcPr>
            <w:tcW w:w="738" w:type="pct"/>
            <w:tcBorders>
              <w:top w:val="nil"/>
              <w:left w:val="nil"/>
              <w:bottom w:val="nil"/>
              <w:right w:val="nil"/>
            </w:tcBorders>
            <w:shd w:val="clear" w:color="auto" w:fill="auto"/>
            <w:noWrap/>
            <w:vAlign w:val="center"/>
            <w:hideMark/>
          </w:tcPr>
          <w:p w14:paraId="1D736C2F"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12 (4.6)</w:t>
            </w:r>
          </w:p>
        </w:tc>
        <w:tc>
          <w:tcPr>
            <w:tcW w:w="752" w:type="pct"/>
            <w:tcBorders>
              <w:top w:val="nil"/>
              <w:left w:val="nil"/>
              <w:bottom w:val="nil"/>
              <w:right w:val="nil"/>
            </w:tcBorders>
            <w:shd w:val="clear" w:color="auto" w:fill="auto"/>
            <w:noWrap/>
            <w:vAlign w:val="bottom"/>
            <w:hideMark/>
          </w:tcPr>
          <w:p w14:paraId="700A0CE8"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86 (2.4)</w:t>
            </w:r>
          </w:p>
        </w:tc>
        <w:tc>
          <w:tcPr>
            <w:tcW w:w="366" w:type="pct"/>
            <w:tcBorders>
              <w:top w:val="nil"/>
              <w:left w:val="nil"/>
              <w:bottom w:val="nil"/>
              <w:right w:val="nil"/>
            </w:tcBorders>
            <w:shd w:val="clear" w:color="auto" w:fill="auto"/>
            <w:noWrap/>
            <w:vAlign w:val="bottom"/>
            <w:hideMark/>
          </w:tcPr>
          <w:p w14:paraId="4C9E0536"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&lt;0.001</w:t>
            </w:r>
          </w:p>
        </w:tc>
      </w:tr>
      <w:tr w:rsidR="00456722" w:rsidRPr="00970FF8" w14:paraId="7EFAC0EB" w14:textId="77777777" w:rsidTr="00456722">
        <w:trPr>
          <w:trHeight w:val="300"/>
        </w:trPr>
        <w:tc>
          <w:tcPr>
            <w:tcW w:w="1527" w:type="pct"/>
            <w:tcBorders>
              <w:top w:val="nil"/>
              <w:left w:val="nil"/>
              <w:bottom w:val="nil"/>
              <w:right w:val="nil"/>
            </w:tcBorders>
            <w:shd w:val="clear" w:color="auto" w:fill="auto"/>
            <w:noWrap/>
            <w:vAlign w:val="bottom"/>
            <w:hideMark/>
          </w:tcPr>
          <w:p w14:paraId="185FE9E8"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Disease (%)</w:t>
            </w:r>
          </w:p>
        </w:tc>
        <w:tc>
          <w:tcPr>
            <w:tcW w:w="721" w:type="pct"/>
            <w:tcBorders>
              <w:top w:val="nil"/>
              <w:left w:val="nil"/>
              <w:bottom w:val="nil"/>
              <w:right w:val="nil"/>
            </w:tcBorders>
            <w:shd w:val="clear" w:color="auto" w:fill="auto"/>
            <w:noWrap/>
            <w:vAlign w:val="bottom"/>
            <w:hideMark/>
          </w:tcPr>
          <w:p w14:paraId="329D1E1B" w14:textId="77777777" w:rsidR="00456722" w:rsidRPr="00970FF8" w:rsidRDefault="00456722" w:rsidP="00BC4866">
            <w:pPr>
              <w:spacing w:line="360" w:lineRule="auto"/>
              <w:rPr>
                <w:rFonts w:ascii="Calibri Light" w:eastAsia="Times New Roman" w:hAnsi="Calibri Light" w:cs="Calibri Light"/>
                <w:color w:val="000000"/>
                <w:sz w:val="22"/>
                <w:szCs w:val="22"/>
                <w:lang w:val="en-US"/>
              </w:rPr>
            </w:pPr>
          </w:p>
        </w:tc>
        <w:tc>
          <w:tcPr>
            <w:tcW w:w="896" w:type="pct"/>
            <w:tcBorders>
              <w:top w:val="nil"/>
              <w:left w:val="nil"/>
              <w:bottom w:val="nil"/>
              <w:right w:val="nil"/>
            </w:tcBorders>
            <w:shd w:val="clear" w:color="auto" w:fill="auto"/>
            <w:noWrap/>
            <w:vAlign w:val="bottom"/>
            <w:hideMark/>
          </w:tcPr>
          <w:p w14:paraId="5098CDD2" w14:textId="77777777" w:rsidR="00456722" w:rsidRPr="00970FF8" w:rsidRDefault="00456722" w:rsidP="00BC4866">
            <w:pPr>
              <w:spacing w:line="360" w:lineRule="auto"/>
              <w:jc w:val="center"/>
              <w:rPr>
                <w:rFonts w:ascii="Calibri Light" w:eastAsia="Times New Roman" w:hAnsi="Calibri Light" w:cs="Calibri Light"/>
                <w:sz w:val="20"/>
                <w:szCs w:val="20"/>
                <w:lang w:val="en-US"/>
              </w:rPr>
            </w:pPr>
          </w:p>
        </w:tc>
        <w:tc>
          <w:tcPr>
            <w:tcW w:w="738" w:type="pct"/>
            <w:tcBorders>
              <w:top w:val="nil"/>
              <w:left w:val="nil"/>
              <w:bottom w:val="nil"/>
              <w:right w:val="nil"/>
            </w:tcBorders>
            <w:shd w:val="clear" w:color="auto" w:fill="auto"/>
            <w:noWrap/>
            <w:vAlign w:val="bottom"/>
            <w:hideMark/>
          </w:tcPr>
          <w:p w14:paraId="111CCD3B" w14:textId="77777777" w:rsidR="00456722" w:rsidRPr="00970FF8" w:rsidRDefault="00456722" w:rsidP="00BC4866">
            <w:pPr>
              <w:spacing w:line="360" w:lineRule="auto"/>
              <w:jc w:val="center"/>
              <w:rPr>
                <w:rFonts w:ascii="Calibri Light" w:eastAsia="Times New Roman" w:hAnsi="Calibri Light" w:cs="Calibri Light"/>
                <w:sz w:val="20"/>
                <w:szCs w:val="20"/>
                <w:lang w:val="en-US"/>
              </w:rPr>
            </w:pPr>
          </w:p>
        </w:tc>
        <w:tc>
          <w:tcPr>
            <w:tcW w:w="752" w:type="pct"/>
            <w:tcBorders>
              <w:top w:val="nil"/>
              <w:left w:val="nil"/>
              <w:bottom w:val="nil"/>
              <w:right w:val="nil"/>
            </w:tcBorders>
            <w:shd w:val="clear" w:color="auto" w:fill="auto"/>
            <w:noWrap/>
            <w:vAlign w:val="bottom"/>
            <w:hideMark/>
          </w:tcPr>
          <w:p w14:paraId="18F9FF0B" w14:textId="77777777" w:rsidR="00456722" w:rsidRPr="00970FF8" w:rsidRDefault="00456722" w:rsidP="00BC4866">
            <w:pPr>
              <w:spacing w:line="360" w:lineRule="auto"/>
              <w:jc w:val="center"/>
              <w:rPr>
                <w:rFonts w:ascii="Calibri Light" w:eastAsia="Times New Roman" w:hAnsi="Calibri Light" w:cs="Calibri Light"/>
                <w:sz w:val="20"/>
                <w:szCs w:val="20"/>
                <w:lang w:val="en-US"/>
              </w:rPr>
            </w:pPr>
          </w:p>
        </w:tc>
        <w:tc>
          <w:tcPr>
            <w:tcW w:w="366" w:type="pct"/>
            <w:tcBorders>
              <w:top w:val="nil"/>
              <w:left w:val="nil"/>
              <w:bottom w:val="nil"/>
              <w:right w:val="nil"/>
            </w:tcBorders>
            <w:shd w:val="clear" w:color="auto" w:fill="auto"/>
            <w:noWrap/>
            <w:vAlign w:val="bottom"/>
            <w:hideMark/>
          </w:tcPr>
          <w:p w14:paraId="49B9FBB9" w14:textId="77777777" w:rsidR="00456722" w:rsidRPr="00970FF8" w:rsidRDefault="00456722" w:rsidP="00BC4866">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NS</w:t>
            </w:r>
          </w:p>
        </w:tc>
      </w:tr>
      <w:tr w:rsidR="007A44E5" w:rsidRPr="00970FF8" w14:paraId="017FC4D3" w14:textId="77777777" w:rsidTr="007A44E5">
        <w:trPr>
          <w:trHeight w:val="300"/>
        </w:trPr>
        <w:tc>
          <w:tcPr>
            <w:tcW w:w="1527" w:type="pct"/>
            <w:tcBorders>
              <w:top w:val="nil"/>
              <w:left w:val="nil"/>
              <w:bottom w:val="nil"/>
              <w:right w:val="nil"/>
            </w:tcBorders>
            <w:shd w:val="clear" w:color="auto" w:fill="auto"/>
            <w:noWrap/>
            <w:vAlign w:val="bottom"/>
          </w:tcPr>
          <w:p w14:paraId="74C7F9F8" w14:textId="0AA0EC64"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Cirrhosis, HCV</w:t>
            </w:r>
          </w:p>
        </w:tc>
        <w:tc>
          <w:tcPr>
            <w:tcW w:w="721" w:type="pct"/>
            <w:tcBorders>
              <w:top w:val="nil"/>
              <w:left w:val="nil"/>
              <w:bottom w:val="nil"/>
              <w:right w:val="nil"/>
            </w:tcBorders>
            <w:shd w:val="clear" w:color="auto" w:fill="auto"/>
            <w:noWrap/>
            <w:vAlign w:val="bottom"/>
          </w:tcPr>
          <w:p w14:paraId="36CD9003" w14:textId="5A9981E8"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97 (8.2)</w:t>
            </w:r>
          </w:p>
        </w:tc>
        <w:tc>
          <w:tcPr>
            <w:tcW w:w="896" w:type="pct"/>
            <w:tcBorders>
              <w:top w:val="nil"/>
              <w:left w:val="nil"/>
              <w:bottom w:val="nil"/>
              <w:right w:val="nil"/>
            </w:tcBorders>
            <w:shd w:val="clear" w:color="auto" w:fill="auto"/>
            <w:noWrap/>
            <w:vAlign w:val="bottom"/>
          </w:tcPr>
          <w:p w14:paraId="071A92BE" w14:textId="4E19895B"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24 (9.0)</w:t>
            </w:r>
          </w:p>
        </w:tc>
        <w:tc>
          <w:tcPr>
            <w:tcW w:w="738" w:type="pct"/>
            <w:tcBorders>
              <w:top w:val="nil"/>
              <w:left w:val="nil"/>
              <w:bottom w:val="nil"/>
              <w:right w:val="nil"/>
            </w:tcBorders>
            <w:shd w:val="clear" w:color="auto" w:fill="auto"/>
            <w:noWrap/>
            <w:vAlign w:val="bottom"/>
          </w:tcPr>
          <w:p w14:paraId="217C39B9" w14:textId="44B74D5D"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17 (6.3)</w:t>
            </w:r>
          </w:p>
        </w:tc>
        <w:tc>
          <w:tcPr>
            <w:tcW w:w="752" w:type="pct"/>
            <w:tcBorders>
              <w:top w:val="nil"/>
              <w:left w:val="nil"/>
              <w:bottom w:val="nil"/>
              <w:right w:val="nil"/>
            </w:tcBorders>
            <w:shd w:val="clear" w:color="auto" w:fill="auto"/>
            <w:noWrap/>
            <w:vAlign w:val="bottom"/>
          </w:tcPr>
          <w:p w14:paraId="35BF389D" w14:textId="471FB271"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456 (12.6)</w:t>
            </w:r>
          </w:p>
        </w:tc>
        <w:tc>
          <w:tcPr>
            <w:tcW w:w="366" w:type="pct"/>
            <w:tcBorders>
              <w:top w:val="nil"/>
              <w:left w:val="nil"/>
              <w:bottom w:val="nil"/>
              <w:right w:val="nil"/>
            </w:tcBorders>
            <w:shd w:val="clear" w:color="auto" w:fill="auto"/>
            <w:noWrap/>
            <w:vAlign w:val="bottom"/>
            <w:hideMark/>
          </w:tcPr>
          <w:p w14:paraId="03EBA0AD"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16A3567E" w14:textId="77777777" w:rsidTr="00456722">
        <w:trPr>
          <w:trHeight w:val="300"/>
        </w:trPr>
        <w:tc>
          <w:tcPr>
            <w:tcW w:w="1527" w:type="pct"/>
            <w:tcBorders>
              <w:top w:val="nil"/>
              <w:left w:val="nil"/>
              <w:bottom w:val="nil"/>
              <w:right w:val="nil"/>
            </w:tcBorders>
            <w:shd w:val="clear" w:color="auto" w:fill="auto"/>
            <w:noWrap/>
            <w:vAlign w:val="bottom"/>
          </w:tcPr>
          <w:p w14:paraId="1E142BBE" w14:textId="0F6D3FF0"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Cirrhosis, alcohol induced</w:t>
            </w:r>
          </w:p>
        </w:tc>
        <w:tc>
          <w:tcPr>
            <w:tcW w:w="721" w:type="pct"/>
            <w:tcBorders>
              <w:top w:val="nil"/>
              <w:left w:val="nil"/>
              <w:bottom w:val="nil"/>
              <w:right w:val="nil"/>
            </w:tcBorders>
            <w:shd w:val="clear" w:color="auto" w:fill="auto"/>
            <w:noWrap/>
            <w:vAlign w:val="bottom"/>
          </w:tcPr>
          <w:p w14:paraId="06DEEAC0" w14:textId="6D3A918F"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535 (45.5)</w:t>
            </w:r>
          </w:p>
        </w:tc>
        <w:tc>
          <w:tcPr>
            <w:tcW w:w="896" w:type="pct"/>
            <w:tcBorders>
              <w:top w:val="nil"/>
              <w:left w:val="nil"/>
              <w:bottom w:val="nil"/>
              <w:right w:val="nil"/>
            </w:tcBorders>
            <w:shd w:val="clear" w:color="auto" w:fill="auto"/>
            <w:noWrap/>
            <w:vAlign w:val="bottom"/>
          </w:tcPr>
          <w:p w14:paraId="30E0693F" w14:textId="7AEEFDB4"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114 (42.5)</w:t>
            </w:r>
          </w:p>
        </w:tc>
        <w:tc>
          <w:tcPr>
            <w:tcW w:w="738" w:type="pct"/>
            <w:tcBorders>
              <w:top w:val="nil"/>
              <w:left w:val="nil"/>
              <w:bottom w:val="nil"/>
              <w:right w:val="nil"/>
            </w:tcBorders>
            <w:shd w:val="clear" w:color="auto" w:fill="auto"/>
            <w:noWrap/>
            <w:vAlign w:val="bottom"/>
          </w:tcPr>
          <w:p w14:paraId="2C3250C8" w14:textId="3D87CBD1"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123 (45.9)</w:t>
            </w:r>
          </w:p>
        </w:tc>
        <w:tc>
          <w:tcPr>
            <w:tcW w:w="752" w:type="pct"/>
            <w:tcBorders>
              <w:top w:val="nil"/>
              <w:left w:val="nil"/>
              <w:bottom w:val="nil"/>
              <w:right w:val="nil"/>
            </w:tcBorders>
            <w:shd w:val="clear" w:color="auto" w:fill="auto"/>
            <w:noWrap/>
            <w:vAlign w:val="bottom"/>
          </w:tcPr>
          <w:p w14:paraId="2151D9A8" w14:textId="1DA2DA48"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1307 (36.1)</w:t>
            </w:r>
          </w:p>
        </w:tc>
        <w:tc>
          <w:tcPr>
            <w:tcW w:w="366" w:type="pct"/>
            <w:tcBorders>
              <w:top w:val="nil"/>
              <w:left w:val="nil"/>
              <w:bottom w:val="nil"/>
              <w:right w:val="nil"/>
            </w:tcBorders>
            <w:shd w:val="clear" w:color="auto" w:fill="auto"/>
            <w:noWrap/>
            <w:vAlign w:val="bottom"/>
          </w:tcPr>
          <w:p w14:paraId="5C17C311"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29BC13A4" w14:textId="77777777" w:rsidTr="007A44E5">
        <w:trPr>
          <w:trHeight w:val="300"/>
        </w:trPr>
        <w:tc>
          <w:tcPr>
            <w:tcW w:w="1527" w:type="pct"/>
            <w:tcBorders>
              <w:top w:val="nil"/>
              <w:left w:val="nil"/>
              <w:bottom w:val="nil"/>
              <w:right w:val="nil"/>
            </w:tcBorders>
            <w:shd w:val="clear" w:color="auto" w:fill="auto"/>
            <w:noWrap/>
            <w:vAlign w:val="bottom"/>
          </w:tcPr>
          <w:p w14:paraId="1DAE7A11" w14:textId="480F3FDA"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Cirrhosis, other</w:t>
            </w:r>
          </w:p>
        </w:tc>
        <w:tc>
          <w:tcPr>
            <w:tcW w:w="721" w:type="pct"/>
            <w:tcBorders>
              <w:top w:val="nil"/>
              <w:left w:val="nil"/>
              <w:bottom w:val="nil"/>
              <w:right w:val="nil"/>
            </w:tcBorders>
            <w:shd w:val="clear" w:color="auto" w:fill="auto"/>
            <w:noWrap/>
            <w:vAlign w:val="bottom"/>
          </w:tcPr>
          <w:p w14:paraId="498DA67C" w14:textId="0C115B3A"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320 (27.2)</w:t>
            </w:r>
          </w:p>
        </w:tc>
        <w:tc>
          <w:tcPr>
            <w:tcW w:w="896" w:type="pct"/>
            <w:tcBorders>
              <w:top w:val="nil"/>
              <w:left w:val="nil"/>
              <w:bottom w:val="nil"/>
              <w:right w:val="nil"/>
            </w:tcBorders>
            <w:shd w:val="clear" w:color="auto" w:fill="auto"/>
            <w:noWrap/>
            <w:vAlign w:val="bottom"/>
          </w:tcPr>
          <w:p w14:paraId="5A38ACE3" w14:textId="10E5690F"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72 (26.9)</w:t>
            </w:r>
          </w:p>
        </w:tc>
        <w:tc>
          <w:tcPr>
            <w:tcW w:w="738" w:type="pct"/>
            <w:tcBorders>
              <w:top w:val="nil"/>
              <w:left w:val="nil"/>
              <w:bottom w:val="nil"/>
              <w:right w:val="nil"/>
            </w:tcBorders>
            <w:shd w:val="clear" w:color="auto" w:fill="auto"/>
            <w:noWrap/>
            <w:vAlign w:val="bottom"/>
          </w:tcPr>
          <w:p w14:paraId="4B4D6DB6" w14:textId="4BFC25A3"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66 (24.6)</w:t>
            </w:r>
          </w:p>
        </w:tc>
        <w:tc>
          <w:tcPr>
            <w:tcW w:w="752" w:type="pct"/>
            <w:tcBorders>
              <w:top w:val="nil"/>
              <w:left w:val="nil"/>
              <w:bottom w:val="nil"/>
              <w:right w:val="nil"/>
            </w:tcBorders>
            <w:shd w:val="clear" w:color="auto" w:fill="auto"/>
            <w:noWrap/>
            <w:vAlign w:val="bottom"/>
          </w:tcPr>
          <w:p w14:paraId="7476B282" w14:textId="233CB91B"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786 (21.7)</w:t>
            </w:r>
          </w:p>
        </w:tc>
        <w:tc>
          <w:tcPr>
            <w:tcW w:w="366" w:type="pct"/>
            <w:tcBorders>
              <w:top w:val="nil"/>
              <w:left w:val="nil"/>
              <w:bottom w:val="nil"/>
              <w:right w:val="nil"/>
            </w:tcBorders>
            <w:shd w:val="clear" w:color="auto" w:fill="auto"/>
            <w:noWrap/>
            <w:vAlign w:val="bottom"/>
            <w:hideMark/>
          </w:tcPr>
          <w:p w14:paraId="08AB2BCD"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23A1B52F" w14:textId="77777777" w:rsidTr="007A44E5">
        <w:trPr>
          <w:trHeight w:val="300"/>
        </w:trPr>
        <w:tc>
          <w:tcPr>
            <w:tcW w:w="1527" w:type="pct"/>
            <w:tcBorders>
              <w:top w:val="nil"/>
              <w:left w:val="nil"/>
              <w:bottom w:val="nil"/>
              <w:right w:val="nil"/>
            </w:tcBorders>
            <w:shd w:val="clear" w:color="auto" w:fill="auto"/>
            <w:noWrap/>
            <w:vAlign w:val="bottom"/>
          </w:tcPr>
          <w:p w14:paraId="2F4A4EF3" w14:textId="27AB2E05"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Cholestatic</w:t>
            </w:r>
          </w:p>
        </w:tc>
        <w:tc>
          <w:tcPr>
            <w:tcW w:w="721" w:type="pct"/>
            <w:tcBorders>
              <w:top w:val="nil"/>
              <w:left w:val="nil"/>
              <w:bottom w:val="nil"/>
              <w:right w:val="nil"/>
            </w:tcBorders>
            <w:shd w:val="clear" w:color="auto" w:fill="auto"/>
            <w:noWrap/>
            <w:vAlign w:val="bottom"/>
          </w:tcPr>
          <w:p w14:paraId="50C387FC" w14:textId="6D1134FB"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115 (9.8)</w:t>
            </w:r>
          </w:p>
        </w:tc>
        <w:tc>
          <w:tcPr>
            <w:tcW w:w="896" w:type="pct"/>
            <w:tcBorders>
              <w:top w:val="nil"/>
              <w:left w:val="nil"/>
              <w:bottom w:val="nil"/>
              <w:right w:val="nil"/>
            </w:tcBorders>
            <w:shd w:val="clear" w:color="auto" w:fill="auto"/>
            <w:noWrap/>
            <w:vAlign w:val="bottom"/>
          </w:tcPr>
          <w:p w14:paraId="7844A1DD" w14:textId="482A5FBE"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25 (9.3)</w:t>
            </w:r>
          </w:p>
        </w:tc>
        <w:tc>
          <w:tcPr>
            <w:tcW w:w="738" w:type="pct"/>
            <w:tcBorders>
              <w:top w:val="nil"/>
              <w:left w:val="nil"/>
              <w:bottom w:val="nil"/>
              <w:right w:val="nil"/>
            </w:tcBorders>
            <w:shd w:val="clear" w:color="auto" w:fill="auto"/>
            <w:noWrap/>
            <w:vAlign w:val="bottom"/>
          </w:tcPr>
          <w:p w14:paraId="7C029AE2" w14:textId="1CA7DEDB"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17 (6.3)</w:t>
            </w:r>
          </w:p>
        </w:tc>
        <w:tc>
          <w:tcPr>
            <w:tcW w:w="752" w:type="pct"/>
            <w:tcBorders>
              <w:top w:val="nil"/>
              <w:left w:val="nil"/>
              <w:bottom w:val="nil"/>
              <w:right w:val="nil"/>
            </w:tcBorders>
            <w:shd w:val="clear" w:color="auto" w:fill="auto"/>
            <w:noWrap/>
            <w:vAlign w:val="bottom"/>
          </w:tcPr>
          <w:p w14:paraId="0AFCDD32" w14:textId="6F1D416F"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434 (12.0)</w:t>
            </w:r>
          </w:p>
        </w:tc>
        <w:tc>
          <w:tcPr>
            <w:tcW w:w="366" w:type="pct"/>
            <w:tcBorders>
              <w:top w:val="nil"/>
              <w:left w:val="nil"/>
              <w:bottom w:val="nil"/>
              <w:right w:val="nil"/>
            </w:tcBorders>
            <w:shd w:val="clear" w:color="auto" w:fill="auto"/>
            <w:noWrap/>
            <w:vAlign w:val="bottom"/>
          </w:tcPr>
          <w:p w14:paraId="21BE7BD7"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6322B955" w14:textId="77777777" w:rsidTr="007A44E5">
        <w:trPr>
          <w:trHeight w:val="300"/>
        </w:trPr>
        <w:tc>
          <w:tcPr>
            <w:tcW w:w="1527" w:type="pct"/>
            <w:tcBorders>
              <w:top w:val="nil"/>
              <w:left w:val="nil"/>
              <w:bottom w:val="nil"/>
              <w:right w:val="nil"/>
            </w:tcBorders>
            <w:shd w:val="clear" w:color="auto" w:fill="auto"/>
            <w:noWrap/>
            <w:vAlign w:val="bottom"/>
          </w:tcPr>
          <w:p w14:paraId="0DB089E5" w14:textId="2D6FE05B"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Metabolic</w:t>
            </w:r>
          </w:p>
        </w:tc>
        <w:tc>
          <w:tcPr>
            <w:tcW w:w="721" w:type="pct"/>
            <w:tcBorders>
              <w:top w:val="nil"/>
              <w:left w:val="nil"/>
              <w:bottom w:val="nil"/>
              <w:right w:val="nil"/>
            </w:tcBorders>
            <w:shd w:val="clear" w:color="auto" w:fill="auto"/>
            <w:noWrap/>
            <w:vAlign w:val="bottom"/>
          </w:tcPr>
          <w:p w14:paraId="48A6C40C" w14:textId="37FEDDCC"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45 (3.8)</w:t>
            </w:r>
          </w:p>
        </w:tc>
        <w:tc>
          <w:tcPr>
            <w:tcW w:w="896" w:type="pct"/>
            <w:tcBorders>
              <w:top w:val="nil"/>
              <w:left w:val="nil"/>
              <w:bottom w:val="nil"/>
              <w:right w:val="nil"/>
            </w:tcBorders>
            <w:shd w:val="clear" w:color="auto" w:fill="auto"/>
            <w:noWrap/>
            <w:vAlign w:val="bottom"/>
          </w:tcPr>
          <w:p w14:paraId="40BBE07E" w14:textId="478FB3AD"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12 (4.5)</w:t>
            </w:r>
          </w:p>
        </w:tc>
        <w:tc>
          <w:tcPr>
            <w:tcW w:w="738" w:type="pct"/>
            <w:tcBorders>
              <w:top w:val="nil"/>
              <w:left w:val="nil"/>
              <w:bottom w:val="nil"/>
              <w:right w:val="nil"/>
            </w:tcBorders>
            <w:shd w:val="clear" w:color="auto" w:fill="auto"/>
            <w:noWrap/>
            <w:vAlign w:val="bottom"/>
          </w:tcPr>
          <w:p w14:paraId="02A01D57" w14:textId="6EECC225"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 (4.1)</w:t>
            </w:r>
          </w:p>
        </w:tc>
        <w:tc>
          <w:tcPr>
            <w:tcW w:w="752" w:type="pct"/>
            <w:tcBorders>
              <w:top w:val="nil"/>
              <w:left w:val="nil"/>
              <w:bottom w:val="nil"/>
              <w:right w:val="nil"/>
            </w:tcBorders>
            <w:shd w:val="clear" w:color="auto" w:fill="auto"/>
            <w:noWrap/>
            <w:vAlign w:val="bottom"/>
          </w:tcPr>
          <w:p w14:paraId="539244BB" w14:textId="0BE0FE8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135 (3.7)</w:t>
            </w:r>
          </w:p>
        </w:tc>
        <w:tc>
          <w:tcPr>
            <w:tcW w:w="366" w:type="pct"/>
            <w:tcBorders>
              <w:top w:val="nil"/>
              <w:left w:val="nil"/>
              <w:bottom w:val="nil"/>
              <w:right w:val="nil"/>
            </w:tcBorders>
            <w:shd w:val="clear" w:color="auto" w:fill="auto"/>
            <w:noWrap/>
            <w:vAlign w:val="bottom"/>
            <w:hideMark/>
          </w:tcPr>
          <w:p w14:paraId="2D63A7A2"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70B2D78B" w14:textId="77777777" w:rsidTr="007A44E5">
        <w:trPr>
          <w:trHeight w:val="300"/>
        </w:trPr>
        <w:tc>
          <w:tcPr>
            <w:tcW w:w="1527" w:type="pct"/>
            <w:tcBorders>
              <w:top w:val="nil"/>
              <w:left w:val="nil"/>
              <w:bottom w:val="nil"/>
              <w:right w:val="nil"/>
            </w:tcBorders>
            <w:shd w:val="clear" w:color="auto" w:fill="auto"/>
            <w:noWrap/>
            <w:vAlign w:val="bottom"/>
          </w:tcPr>
          <w:p w14:paraId="462CD6A8" w14:textId="519148E6"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Benign</w:t>
            </w:r>
          </w:p>
        </w:tc>
        <w:tc>
          <w:tcPr>
            <w:tcW w:w="721" w:type="pct"/>
            <w:tcBorders>
              <w:top w:val="nil"/>
              <w:left w:val="nil"/>
              <w:bottom w:val="nil"/>
              <w:right w:val="nil"/>
            </w:tcBorders>
            <w:shd w:val="clear" w:color="auto" w:fill="auto"/>
            <w:noWrap/>
            <w:vAlign w:val="bottom"/>
          </w:tcPr>
          <w:p w14:paraId="4133D0A2" w14:textId="4DA680D0"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11 (0.9)</w:t>
            </w:r>
          </w:p>
        </w:tc>
        <w:tc>
          <w:tcPr>
            <w:tcW w:w="896" w:type="pct"/>
            <w:tcBorders>
              <w:top w:val="nil"/>
              <w:left w:val="nil"/>
              <w:bottom w:val="nil"/>
              <w:right w:val="nil"/>
            </w:tcBorders>
            <w:shd w:val="clear" w:color="auto" w:fill="auto"/>
            <w:noWrap/>
            <w:vAlign w:val="bottom"/>
          </w:tcPr>
          <w:p w14:paraId="7BD7BC60" w14:textId="07A87C90"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9 (3.4)</w:t>
            </w:r>
          </w:p>
        </w:tc>
        <w:tc>
          <w:tcPr>
            <w:tcW w:w="738" w:type="pct"/>
            <w:tcBorders>
              <w:top w:val="nil"/>
              <w:left w:val="nil"/>
              <w:bottom w:val="nil"/>
              <w:right w:val="nil"/>
            </w:tcBorders>
            <w:shd w:val="clear" w:color="auto" w:fill="auto"/>
            <w:noWrap/>
            <w:vAlign w:val="bottom"/>
          </w:tcPr>
          <w:p w14:paraId="1E62B3CD" w14:textId="65BF6159"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18 (6.7)</w:t>
            </w:r>
          </w:p>
        </w:tc>
        <w:tc>
          <w:tcPr>
            <w:tcW w:w="752" w:type="pct"/>
            <w:tcBorders>
              <w:top w:val="nil"/>
              <w:left w:val="nil"/>
              <w:bottom w:val="nil"/>
              <w:right w:val="nil"/>
            </w:tcBorders>
            <w:shd w:val="clear" w:color="auto" w:fill="auto"/>
            <w:noWrap/>
            <w:vAlign w:val="bottom"/>
          </w:tcPr>
          <w:p w14:paraId="4B987BF0" w14:textId="7A0686A5"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98 (2.7)</w:t>
            </w:r>
          </w:p>
        </w:tc>
        <w:tc>
          <w:tcPr>
            <w:tcW w:w="366" w:type="pct"/>
            <w:tcBorders>
              <w:top w:val="nil"/>
              <w:left w:val="nil"/>
              <w:bottom w:val="nil"/>
              <w:right w:val="nil"/>
            </w:tcBorders>
            <w:shd w:val="clear" w:color="auto" w:fill="auto"/>
            <w:noWrap/>
            <w:vAlign w:val="bottom"/>
            <w:hideMark/>
          </w:tcPr>
          <w:p w14:paraId="33D7966E"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2C879661" w14:textId="77777777" w:rsidTr="007A44E5">
        <w:trPr>
          <w:trHeight w:val="300"/>
        </w:trPr>
        <w:tc>
          <w:tcPr>
            <w:tcW w:w="1527" w:type="pct"/>
            <w:tcBorders>
              <w:top w:val="nil"/>
              <w:left w:val="nil"/>
              <w:bottom w:val="nil"/>
              <w:right w:val="nil"/>
            </w:tcBorders>
            <w:shd w:val="clear" w:color="auto" w:fill="auto"/>
            <w:noWrap/>
            <w:vAlign w:val="bottom"/>
          </w:tcPr>
          <w:p w14:paraId="1803EAAE" w14:textId="676856AF"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Other liver diseases</w:t>
            </w:r>
          </w:p>
        </w:tc>
        <w:tc>
          <w:tcPr>
            <w:tcW w:w="721" w:type="pct"/>
            <w:tcBorders>
              <w:top w:val="nil"/>
              <w:left w:val="nil"/>
              <w:bottom w:val="nil"/>
              <w:right w:val="nil"/>
            </w:tcBorders>
            <w:shd w:val="clear" w:color="auto" w:fill="auto"/>
            <w:noWrap/>
            <w:vAlign w:val="bottom"/>
          </w:tcPr>
          <w:p w14:paraId="694EE05D" w14:textId="1AF510CB" w:rsidR="007A44E5" w:rsidRPr="00970FF8" w:rsidRDefault="00525D8A" w:rsidP="007A44E5">
            <w:pPr>
              <w:spacing w:line="360" w:lineRule="auto"/>
              <w:jc w:val="center"/>
              <w:rPr>
                <w:rFonts w:ascii="Calibri Light" w:eastAsia="Times New Roman" w:hAnsi="Calibri Light" w:cs="Calibri Light"/>
                <w:color w:val="000000"/>
                <w:sz w:val="22"/>
                <w:szCs w:val="22"/>
                <w:lang w:val="en-US"/>
              </w:rPr>
            </w:pPr>
            <w:r>
              <w:rPr>
                <w:rFonts w:ascii="Calibri Light" w:eastAsia="Times New Roman" w:hAnsi="Calibri Light" w:cs="Calibri Light"/>
                <w:color w:val="000000"/>
                <w:sz w:val="22"/>
                <w:szCs w:val="22"/>
                <w:lang w:val="en-US"/>
              </w:rPr>
              <w:t>54</w:t>
            </w:r>
            <w:r w:rsidR="007A44E5" w:rsidRPr="00970FF8">
              <w:rPr>
                <w:rFonts w:ascii="Calibri Light" w:eastAsia="Times New Roman" w:hAnsi="Calibri Light" w:cs="Calibri Light"/>
                <w:color w:val="000000"/>
                <w:sz w:val="22"/>
                <w:szCs w:val="22"/>
                <w:lang w:val="en-US"/>
              </w:rPr>
              <w:t xml:space="preserve"> (</w:t>
            </w:r>
            <w:r>
              <w:rPr>
                <w:rFonts w:ascii="Calibri Light" w:eastAsia="Times New Roman" w:hAnsi="Calibri Light" w:cs="Calibri Light"/>
                <w:color w:val="000000"/>
                <w:sz w:val="22"/>
                <w:szCs w:val="22"/>
                <w:lang w:val="en-US"/>
              </w:rPr>
              <w:t>4</w:t>
            </w:r>
            <w:r w:rsidR="007A44E5" w:rsidRPr="00970FF8">
              <w:rPr>
                <w:rFonts w:ascii="Calibri Light" w:eastAsia="Times New Roman" w:hAnsi="Calibri Light" w:cs="Calibri Light"/>
                <w:color w:val="000000"/>
                <w:sz w:val="22"/>
                <w:szCs w:val="22"/>
                <w:lang w:val="en-US"/>
              </w:rPr>
              <w:t>.</w:t>
            </w:r>
            <w:r>
              <w:rPr>
                <w:rFonts w:ascii="Calibri Light" w:eastAsia="Times New Roman" w:hAnsi="Calibri Light" w:cs="Calibri Light"/>
                <w:color w:val="000000"/>
                <w:sz w:val="22"/>
                <w:szCs w:val="22"/>
                <w:lang w:val="en-US"/>
              </w:rPr>
              <w:t>6</w:t>
            </w:r>
            <w:r w:rsidR="007A44E5" w:rsidRPr="00970FF8">
              <w:rPr>
                <w:rFonts w:ascii="Calibri Light" w:eastAsia="Times New Roman" w:hAnsi="Calibri Light" w:cs="Calibri Light"/>
                <w:color w:val="000000"/>
                <w:sz w:val="22"/>
                <w:szCs w:val="22"/>
                <w:lang w:val="en-US"/>
              </w:rPr>
              <w:t>)</w:t>
            </w:r>
          </w:p>
        </w:tc>
        <w:tc>
          <w:tcPr>
            <w:tcW w:w="896" w:type="pct"/>
            <w:tcBorders>
              <w:top w:val="nil"/>
              <w:left w:val="nil"/>
              <w:bottom w:val="nil"/>
              <w:right w:val="nil"/>
            </w:tcBorders>
            <w:shd w:val="clear" w:color="auto" w:fill="auto"/>
            <w:noWrap/>
            <w:vAlign w:val="bottom"/>
          </w:tcPr>
          <w:p w14:paraId="120230BF" w14:textId="4965DD2D" w:rsidR="007A44E5" w:rsidRPr="00970FF8" w:rsidRDefault="00525D8A" w:rsidP="007A44E5">
            <w:pPr>
              <w:spacing w:line="360" w:lineRule="auto"/>
              <w:jc w:val="center"/>
              <w:rPr>
                <w:rFonts w:ascii="Calibri Light" w:eastAsia="Times New Roman" w:hAnsi="Calibri Light" w:cs="Calibri Light"/>
                <w:color w:val="000000"/>
                <w:sz w:val="22"/>
                <w:szCs w:val="22"/>
                <w:lang w:val="en-US"/>
              </w:rPr>
            </w:pPr>
            <w:r>
              <w:rPr>
                <w:rFonts w:ascii="Calibri Light" w:eastAsia="Times New Roman" w:hAnsi="Calibri Light" w:cs="Calibri Light"/>
                <w:color w:val="000000"/>
                <w:sz w:val="22"/>
                <w:szCs w:val="22"/>
                <w:lang w:val="en-US"/>
              </w:rPr>
              <w:t>12</w:t>
            </w:r>
            <w:r w:rsidR="007A44E5" w:rsidRPr="00970FF8">
              <w:rPr>
                <w:rFonts w:ascii="Calibri Light" w:eastAsia="Times New Roman" w:hAnsi="Calibri Light" w:cs="Calibri Light"/>
                <w:color w:val="000000"/>
                <w:sz w:val="22"/>
                <w:szCs w:val="22"/>
                <w:lang w:val="en-US"/>
              </w:rPr>
              <w:t xml:space="preserve"> (</w:t>
            </w:r>
            <w:r>
              <w:rPr>
                <w:rFonts w:ascii="Calibri Light" w:eastAsia="Times New Roman" w:hAnsi="Calibri Light" w:cs="Calibri Light"/>
                <w:color w:val="000000"/>
                <w:sz w:val="22"/>
                <w:szCs w:val="22"/>
                <w:lang w:val="en-US"/>
              </w:rPr>
              <w:t>4</w:t>
            </w:r>
            <w:r w:rsidR="007A44E5" w:rsidRPr="00970FF8">
              <w:rPr>
                <w:rFonts w:ascii="Calibri Light" w:eastAsia="Times New Roman" w:hAnsi="Calibri Light" w:cs="Calibri Light"/>
                <w:color w:val="000000"/>
                <w:sz w:val="22"/>
                <w:szCs w:val="22"/>
                <w:lang w:val="en-US"/>
              </w:rPr>
              <w:t>.</w:t>
            </w:r>
            <w:r>
              <w:rPr>
                <w:rFonts w:ascii="Calibri Light" w:eastAsia="Times New Roman" w:hAnsi="Calibri Light" w:cs="Calibri Light"/>
                <w:color w:val="000000"/>
                <w:sz w:val="22"/>
                <w:szCs w:val="22"/>
                <w:lang w:val="en-US"/>
              </w:rPr>
              <w:t>5</w:t>
            </w:r>
            <w:r w:rsidR="007A44E5" w:rsidRPr="00970FF8">
              <w:rPr>
                <w:rFonts w:ascii="Calibri Light" w:eastAsia="Times New Roman" w:hAnsi="Calibri Light" w:cs="Calibri Light"/>
                <w:color w:val="000000"/>
                <w:sz w:val="22"/>
                <w:szCs w:val="22"/>
                <w:lang w:val="en-US"/>
              </w:rPr>
              <w:t>)</w:t>
            </w:r>
          </w:p>
        </w:tc>
        <w:tc>
          <w:tcPr>
            <w:tcW w:w="738" w:type="pct"/>
            <w:tcBorders>
              <w:top w:val="nil"/>
              <w:left w:val="nil"/>
              <w:bottom w:val="nil"/>
              <w:right w:val="nil"/>
            </w:tcBorders>
            <w:shd w:val="clear" w:color="auto" w:fill="auto"/>
            <w:noWrap/>
            <w:vAlign w:val="bottom"/>
          </w:tcPr>
          <w:p w14:paraId="7914C482" w14:textId="0E60AEB1" w:rsidR="007A44E5" w:rsidRPr="00970FF8" w:rsidRDefault="00525D8A" w:rsidP="007A44E5">
            <w:pPr>
              <w:spacing w:line="360" w:lineRule="auto"/>
              <w:jc w:val="center"/>
              <w:rPr>
                <w:rFonts w:ascii="Calibri Light" w:eastAsia="Times New Roman" w:hAnsi="Calibri Light" w:cs="Calibri Light"/>
                <w:color w:val="000000"/>
                <w:sz w:val="22"/>
                <w:szCs w:val="22"/>
                <w:lang w:val="en-US"/>
              </w:rPr>
            </w:pPr>
            <w:r>
              <w:rPr>
                <w:rFonts w:ascii="Calibri Light" w:eastAsia="Times New Roman" w:hAnsi="Calibri Light" w:cs="Calibri Light"/>
                <w:color w:val="000000"/>
                <w:sz w:val="22"/>
                <w:szCs w:val="22"/>
                <w:lang w:val="en-US"/>
              </w:rPr>
              <w:t>16</w:t>
            </w:r>
            <w:r w:rsidR="007A44E5" w:rsidRPr="00970FF8">
              <w:rPr>
                <w:rFonts w:ascii="Calibri Light" w:eastAsia="Times New Roman" w:hAnsi="Calibri Light" w:cs="Calibri Light"/>
                <w:color w:val="000000"/>
                <w:sz w:val="22"/>
                <w:szCs w:val="22"/>
                <w:lang w:val="en-US"/>
              </w:rPr>
              <w:t xml:space="preserve"> (</w:t>
            </w:r>
            <w:r>
              <w:rPr>
                <w:rFonts w:ascii="Calibri Light" w:eastAsia="Times New Roman" w:hAnsi="Calibri Light" w:cs="Calibri Light"/>
                <w:color w:val="000000"/>
                <w:sz w:val="22"/>
                <w:szCs w:val="22"/>
                <w:lang w:val="en-US"/>
              </w:rPr>
              <w:t>6.0</w:t>
            </w:r>
            <w:r w:rsidR="007A44E5" w:rsidRPr="00970FF8">
              <w:rPr>
                <w:rFonts w:ascii="Calibri Light" w:eastAsia="Times New Roman" w:hAnsi="Calibri Light" w:cs="Calibri Light"/>
                <w:color w:val="000000"/>
                <w:sz w:val="22"/>
                <w:szCs w:val="22"/>
                <w:lang w:val="en-US"/>
              </w:rPr>
              <w:t>)</w:t>
            </w:r>
          </w:p>
        </w:tc>
        <w:tc>
          <w:tcPr>
            <w:tcW w:w="752" w:type="pct"/>
            <w:tcBorders>
              <w:top w:val="nil"/>
              <w:left w:val="nil"/>
              <w:bottom w:val="nil"/>
              <w:right w:val="nil"/>
            </w:tcBorders>
            <w:shd w:val="clear" w:color="auto" w:fill="auto"/>
            <w:noWrap/>
            <w:vAlign w:val="bottom"/>
          </w:tcPr>
          <w:p w14:paraId="2CC3A71D" w14:textId="6D7D9C50" w:rsidR="007A44E5" w:rsidRPr="00970FF8" w:rsidRDefault="00525D8A" w:rsidP="007A44E5">
            <w:pPr>
              <w:spacing w:line="360" w:lineRule="auto"/>
              <w:jc w:val="center"/>
              <w:rPr>
                <w:rFonts w:ascii="Calibri Light" w:eastAsia="Times New Roman" w:hAnsi="Calibri Light" w:cs="Calibri Light"/>
                <w:color w:val="000000"/>
                <w:sz w:val="22"/>
                <w:szCs w:val="22"/>
                <w:lang w:val="en-US"/>
              </w:rPr>
            </w:pPr>
            <w:r>
              <w:rPr>
                <w:rFonts w:ascii="Calibri Light" w:eastAsia="Times New Roman" w:hAnsi="Calibri Light" w:cs="Calibri Light"/>
                <w:color w:val="000000"/>
                <w:sz w:val="22"/>
                <w:szCs w:val="22"/>
                <w:lang w:val="en-US"/>
              </w:rPr>
              <w:t>403</w:t>
            </w:r>
            <w:r w:rsidR="007A44E5" w:rsidRPr="00970FF8">
              <w:rPr>
                <w:rFonts w:ascii="Calibri Light" w:eastAsia="Times New Roman" w:hAnsi="Calibri Light" w:cs="Calibri Light"/>
                <w:color w:val="000000"/>
                <w:sz w:val="22"/>
                <w:szCs w:val="22"/>
                <w:lang w:val="en-US"/>
              </w:rPr>
              <w:t xml:space="preserve"> (</w:t>
            </w:r>
            <w:r>
              <w:rPr>
                <w:rFonts w:ascii="Calibri Light" w:eastAsia="Times New Roman" w:hAnsi="Calibri Light" w:cs="Calibri Light"/>
                <w:color w:val="000000"/>
                <w:sz w:val="22"/>
                <w:szCs w:val="22"/>
                <w:lang w:val="en-US"/>
              </w:rPr>
              <w:t>11</w:t>
            </w:r>
            <w:r w:rsidR="007A44E5" w:rsidRPr="00970FF8">
              <w:rPr>
                <w:rFonts w:ascii="Calibri Light" w:eastAsia="Times New Roman" w:hAnsi="Calibri Light" w:cs="Calibri Light"/>
                <w:color w:val="000000"/>
                <w:sz w:val="22"/>
                <w:szCs w:val="22"/>
                <w:lang w:val="en-US"/>
              </w:rPr>
              <w:t>.</w:t>
            </w:r>
            <w:r>
              <w:rPr>
                <w:rFonts w:ascii="Calibri Light" w:eastAsia="Times New Roman" w:hAnsi="Calibri Light" w:cs="Calibri Light"/>
                <w:color w:val="000000"/>
                <w:sz w:val="22"/>
                <w:szCs w:val="22"/>
                <w:lang w:val="en-US"/>
              </w:rPr>
              <w:t>2</w:t>
            </w:r>
            <w:r w:rsidR="007A44E5" w:rsidRPr="00970FF8">
              <w:rPr>
                <w:rFonts w:ascii="Calibri Light" w:eastAsia="Times New Roman" w:hAnsi="Calibri Light" w:cs="Calibri Light"/>
                <w:color w:val="000000"/>
                <w:sz w:val="22"/>
                <w:szCs w:val="22"/>
                <w:lang w:val="en-US"/>
              </w:rPr>
              <w:t>)</w:t>
            </w:r>
          </w:p>
        </w:tc>
        <w:tc>
          <w:tcPr>
            <w:tcW w:w="366" w:type="pct"/>
            <w:tcBorders>
              <w:top w:val="nil"/>
              <w:left w:val="nil"/>
              <w:bottom w:val="nil"/>
              <w:right w:val="nil"/>
            </w:tcBorders>
            <w:shd w:val="clear" w:color="auto" w:fill="auto"/>
            <w:noWrap/>
            <w:vAlign w:val="bottom"/>
            <w:hideMark/>
          </w:tcPr>
          <w:p w14:paraId="68EECEFC"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p>
        </w:tc>
      </w:tr>
      <w:tr w:rsidR="007A44E5" w:rsidRPr="00970FF8" w14:paraId="45ED33C6" w14:textId="77777777" w:rsidTr="00456722">
        <w:trPr>
          <w:trHeight w:val="315"/>
        </w:trPr>
        <w:tc>
          <w:tcPr>
            <w:tcW w:w="1527" w:type="pct"/>
            <w:tcBorders>
              <w:top w:val="nil"/>
              <w:left w:val="nil"/>
              <w:bottom w:val="double" w:sz="6" w:space="0" w:color="auto"/>
              <w:right w:val="nil"/>
            </w:tcBorders>
            <w:shd w:val="clear" w:color="auto" w:fill="auto"/>
            <w:noWrap/>
            <w:vAlign w:val="bottom"/>
            <w:hideMark/>
          </w:tcPr>
          <w:p w14:paraId="7C9D0487" w14:textId="77777777"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MELD score (median [IQR])</w:t>
            </w:r>
          </w:p>
        </w:tc>
        <w:tc>
          <w:tcPr>
            <w:tcW w:w="721" w:type="pct"/>
            <w:tcBorders>
              <w:top w:val="nil"/>
              <w:left w:val="nil"/>
              <w:bottom w:val="double" w:sz="6" w:space="0" w:color="auto"/>
              <w:right w:val="nil"/>
            </w:tcBorders>
            <w:shd w:val="clear" w:color="auto" w:fill="auto"/>
            <w:noWrap/>
            <w:vAlign w:val="bottom"/>
            <w:hideMark/>
          </w:tcPr>
          <w:p w14:paraId="2EC3AAAD"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26.0 [23.0, 32.0]</w:t>
            </w:r>
          </w:p>
        </w:tc>
        <w:tc>
          <w:tcPr>
            <w:tcW w:w="896" w:type="pct"/>
            <w:tcBorders>
              <w:top w:val="nil"/>
              <w:left w:val="nil"/>
              <w:bottom w:val="double" w:sz="6" w:space="0" w:color="auto"/>
              <w:right w:val="nil"/>
            </w:tcBorders>
            <w:shd w:val="clear" w:color="auto" w:fill="auto"/>
            <w:noWrap/>
            <w:vAlign w:val="bottom"/>
            <w:hideMark/>
          </w:tcPr>
          <w:p w14:paraId="23777D99"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17.0 [15.0, 19.0]</w:t>
            </w:r>
          </w:p>
        </w:tc>
        <w:tc>
          <w:tcPr>
            <w:tcW w:w="738" w:type="pct"/>
            <w:tcBorders>
              <w:top w:val="nil"/>
              <w:left w:val="nil"/>
              <w:bottom w:val="double" w:sz="6" w:space="0" w:color="auto"/>
              <w:right w:val="nil"/>
            </w:tcBorders>
            <w:shd w:val="clear" w:color="auto" w:fill="auto"/>
            <w:noWrap/>
            <w:vAlign w:val="bottom"/>
            <w:hideMark/>
          </w:tcPr>
          <w:p w14:paraId="3A1A2CC0"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22.0 [21.0, 23.0]</w:t>
            </w:r>
          </w:p>
        </w:tc>
        <w:tc>
          <w:tcPr>
            <w:tcW w:w="752" w:type="pct"/>
            <w:tcBorders>
              <w:top w:val="nil"/>
              <w:left w:val="nil"/>
              <w:bottom w:val="double" w:sz="6" w:space="0" w:color="auto"/>
              <w:right w:val="nil"/>
            </w:tcBorders>
            <w:shd w:val="clear" w:color="auto" w:fill="auto"/>
            <w:noWrap/>
            <w:vAlign w:val="bottom"/>
            <w:hideMark/>
          </w:tcPr>
          <w:p w14:paraId="1933973F"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xml:space="preserve"> 13.0 [10.0, 16.0]</w:t>
            </w:r>
          </w:p>
        </w:tc>
        <w:tc>
          <w:tcPr>
            <w:tcW w:w="366" w:type="pct"/>
            <w:tcBorders>
              <w:top w:val="nil"/>
              <w:left w:val="nil"/>
              <w:bottom w:val="double" w:sz="6" w:space="0" w:color="auto"/>
              <w:right w:val="nil"/>
            </w:tcBorders>
            <w:shd w:val="clear" w:color="auto" w:fill="auto"/>
            <w:noWrap/>
            <w:vAlign w:val="bottom"/>
            <w:hideMark/>
          </w:tcPr>
          <w:p w14:paraId="6B3E0907" w14:textId="77777777" w:rsidR="007A44E5" w:rsidRPr="00970FF8" w:rsidRDefault="007A44E5" w:rsidP="007A44E5">
            <w:pPr>
              <w:spacing w:line="360" w:lineRule="auto"/>
              <w:jc w:val="center"/>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&lt;0.001</w:t>
            </w:r>
          </w:p>
        </w:tc>
      </w:tr>
      <w:tr w:rsidR="007A44E5" w:rsidRPr="00970FF8" w14:paraId="5D022A71" w14:textId="77777777" w:rsidTr="00BC4866">
        <w:trPr>
          <w:trHeight w:val="315"/>
        </w:trPr>
        <w:tc>
          <w:tcPr>
            <w:tcW w:w="5000" w:type="pct"/>
            <w:gridSpan w:val="6"/>
            <w:tcBorders>
              <w:top w:val="double" w:sz="6" w:space="0" w:color="auto"/>
              <w:left w:val="nil"/>
              <w:bottom w:val="nil"/>
              <w:right w:val="nil"/>
            </w:tcBorders>
            <w:shd w:val="clear" w:color="auto" w:fill="auto"/>
            <w:noWrap/>
            <w:vAlign w:val="bottom"/>
            <w:hideMark/>
          </w:tcPr>
          <w:p w14:paraId="37E811DD" w14:textId="77777777" w:rsidR="007A44E5" w:rsidRPr="00970FF8" w:rsidRDefault="007A44E5" w:rsidP="007A44E5">
            <w:pPr>
              <w:spacing w:line="360" w:lineRule="auto"/>
              <w:rPr>
                <w:rFonts w:ascii="Calibri Light" w:eastAsia="Times New Roman" w:hAnsi="Calibri Light" w:cs="Calibri Light"/>
                <w:color w:val="000000"/>
                <w:sz w:val="22"/>
                <w:szCs w:val="22"/>
                <w:lang w:val="en-US"/>
              </w:rPr>
            </w:pPr>
            <w:r w:rsidRPr="00970FF8">
              <w:rPr>
                <w:rFonts w:ascii="Calibri Light" w:eastAsia="Times New Roman" w:hAnsi="Calibri Light" w:cs="Calibri Light"/>
                <w:color w:val="000000"/>
                <w:sz w:val="22"/>
                <w:szCs w:val="22"/>
                <w:lang w:val="en-US"/>
              </w:rPr>
              <w:t>† difference between MELD-JM and MELD prioritized patients</w:t>
            </w:r>
          </w:p>
        </w:tc>
      </w:tr>
    </w:tbl>
    <w:p w14:paraId="208B9760" w14:textId="2842D049" w:rsidR="00561E2C" w:rsidRPr="00456722" w:rsidRDefault="00561E2C">
      <w:pPr>
        <w:rPr>
          <w:rFonts w:ascii="Calibri Light" w:hAnsi="Calibri Light" w:cs="Calibri Light"/>
          <w:b/>
          <w:bCs/>
        </w:rPr>
        <w:sectPr w:rsidR="00561E2C" w:rsidRPr="00456722" w:rsidSect="00E22A56">
          <w:pgSz w:w="16840" w:h="11900" w:orient="landscape"/>
          <w:pgMar w:top="1440" w:right="1440" w:bottom="1440" w:left="1440" w:header="708" w:footer="708" w:gutter="0"/>
          <w:cols w:space="708"/>
          <w:docGrid w:linePitch="360"/>
        </w:sectPr>
      </w:pPr>
    </w:p>
    <w:p w14:paraId="0C10B380" w14:textId="08B92FA9" w:rsidR="005F1376" w:rsidRDefault="00A20CED" w:rsidP="00F322EF">
      <w:pPr>
        <w:pStyle w:val="Heading1"/>
        <w:rPr>
          <w:lang w:val="en-US"/>
        </w:rPr>
      </w:pPr>
      <w:bookmarkStart w:id="7" w:name="_Toc73363973"/>
      <w:r>
        <w:rPr>
          <w:lang w:val="en-US"/>
        </w:rPr>
        <w:lastRenderedPageBreak/>
        <w:t>T</w:t>
      </w:r>
      <w:r w:rsidR="005F1376">
        <w:rPr>
          <w:lang w:val="en-US"/>
        </w:rPr>
        <w:t xml:space="preserve">able </w:t>
      </w:r>
      <w:r>
        <w:rPr>
          <w:lang w:val="en-US"/>
        </w:rPr>
        <w:t>S</w:t>
      </w:r>
      <w:r w:rsidR="00C52F78">
        <w:rPr>
          <w:lang w:val="en-US"/>
        </w:rPr>
        <w:t>7</w:t>
      </w:r>
      <w:r w:rsidR="005F1376">
        <w:rPr>
          <w:lang w:val="en-US"/>
        </w:rPr>
        <w:t>: 90-day mortality AUCs of the LT-JM (based on more predictors) versus MELD-Na</w:t>
      </w:r>
      <w:bookmarkEnd w:id="7"/>
    </w:p>
    <w:p w14:paraId="0AC13862" w14:textId="77777777" w:rsidR="005F1376" w:rsidRDefault="005F1376">
      <w:pPr>
        <w:rPr>
          <w:rFonts w:ascii="Calibri Light" w:hAnsi="Calibri Light" w:cs="Calibri Light"/>
          <w:b/>
          <w:bCs/>
          <w:lang w:val="en-US"/>
        </w:rPr>
      </w:pPr>
    </w:p>
    <w:tbl>
      <w:tblPr>
        <w:tblW w:w="5000" w:type="pct"/>
        <w:tblLook w:val="04A0" w:firstRow="1" w:lastRow="0" w:firstColumn="1" w:lastColumn="0" w:noHBand="0" w:noVBand="1"/>
      </w:tblPr>
      <w:tblGrid>
        <w:gridCol w:w="2452"/>
        <w:gridCol w:w="1021"/>
        <w:gridCol w:w="965"/>
        <w:gridCol w:w="1010"/>
        <w:gridCol w:w="1597"/>
        <w:gridCol w:w="965"/>
        <w:gridCol w:w="1010"/>
      </w:tblGrid>
      <w:tr w:rsidR="005F1376" w:rsidRPr="005F1376" w14:paraId="51B2F20F" w14:textId="77777777" w:rsidTr="005F1376">
        <w:trPr>
          <w:trHeight w:val="315"/>
        </w:trPr>
        <w:tc>
          <w:tcPr>
            <w:tcW w:w="5000" w:type="pct"/>
            <w:gridSpan w:val="7"/>
            <w:tcBorders>
              <w:top w:val="single" w:sz="4" w:space="0" w:color="auto"/>
              <w:left w:val="nil"/>
              <w:bottom w:val="single" w:sz="8" w:space="0" w:color="auto"/>
              <w:right w:val="nil"/>
            </w:tcBorders>
            <w:shd w:val="clear" w:color="auto" w:fill="auto"/>
            <w:vAlign w:val="center"/>
            <w:hideMark/>
          </w:tcPr>
          <w:p w14:paraId="794E7387"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90-day mortality AUCs of the joint models versus the MELD-Na, at baseline and during waiting list follow-up</w:t>
            </w:r>
          </w:p>
        </w:tc>
      </w:tr>
      <w:tr w:rsidR="005F1376" w:rsidRPr="005F1376" w14:paraId="77B7ED87" w14:textId="77777777" w:rsidTr="005F1376">
        <w:trPr>
          <w:trHeight w:val="315"/>
        </w:trPr>
        <w:tc>
          <w:tcPr>
            <w:tcW w:w="1359" w:type="pct"/>
            <w:tcBorders>
              <w:top w:val="nil"/>
              <w:left w:val="nil"/>
              <w:bottom w:val="nil"/>
              <w:right w:val="nil"/>
            </w:tcBorders>
            <w:shd w:val="clear" w:color="auto" w:fill="auto"/>
            <w:noWrap/>
            <w:vAlign w:val="center"/>
            <w:hideMark/>
          </w:tcPr>
          <w:p w14:paraId="58FD1891"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Time (months)</w:t>
            </w:r>
          </w:p>
        </w:tc>
        <w:tc>
          <w:tcPr>
            <w:tcW w:w="566" w:type="pct"/>
            <w:tcBorders>
              <w:top w:val="nil"/>
              <w:left w:val="nil"/>
              <w:bottom w:val="single" w:sz="8" w:space="0" w:color="auto"/>
              <w:right w:val="nil"/>
            </w:tcBorders>
            <w:shd w:val="clear" w:color="auto" w:fill="auto"/>
            <w:noWrap/>
            <w:vAlign w:val="center"/>
            <w:hideMark/>
          </w:tcPr>
          <w:p w14:paraId="00A45AD5" w14:textId="77777777" w:rsidR="005F1376" w:rsidRPr="005F1376" w:rsidRDefault="005F1376" w:rsidP="005F1376">
            <w:pPr>
              <w:spacing w:line="480" w:lineRule="auto"/>
              <w:jc w:val="center"/>
              <w:rPr>
                <w:rFonts w:ascii="Calibri Light" w:eastAsia="Times New Roman" w:hAnsi="Calibri Light" w:cs="Calibri Light"/>
                <w:b/>
                <w:bCs/>
                <w:color w:val="000000"/>
                <w:sz w:val="22"/>
                <w:szCs w:val="22"/>
                <w:lang w:val="en-US"/>
              </w:rPr>
            </w:pPr>
            <w:r w:rsidRPr="005F1376">
              <w:rPr>
                <w:rFonts w:ascii="Calibri Light" w:eastAsia="Times New Roman" w:hAnsi="Calibri Light" w:cs="Calibri Light"/>
                <w:b/>
                <w:bCs/>
                <w:color w:val="000000"/>
                <w:sz w:val="22"/>
                <w:szCs w:val="22"/>
                <w:lang w:val="en-US"/>
              </w:rPr>
              <w:t>LT-JM</w:t>
            </w:r>
          </w:p>
        </w:tc>
        <w:tc>
          <w:tcPr>
            <w:tcW w:w="535" w:type="pct"/>
            <w:tcBorders>
              <w:top w:val="nil"/>
              <w:left w:val="nil"/>
              <w:bottom w:val="single" w:sz="8" w:space="0" w:color="auto"/>
              <w:right w:val="nil"/>
            </w:tcBorders>
            <w:shd w:val="clear" w:color="auto" w:fill="auto"/>
            <w:noWrap/>
            <w:vAlign w:val="center"/>
            <w:hideMark/>
          </w:tcPr>
          <w:p w14:paraId="3C3D3CED"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low95</w:t>
            </w:r>
          </w:p>
        </w:tc>
        <w:tc>
          <w:tcPr>
            <w:tcW w:w="560" w:type="pct"/>
            <w:tcBorders>
              <w:top w:val="nil"/>
              <w:left w:val="nil"/>
              <w:bottom w:val="single" w:sz="8" w:space="0" w:color="auto"/>
              <w:right w:val="nil"/>
            </w:tcBorders>
            <w:shd w:val="clear" w:color="auto" w:fill="auto"/>
            <w:noWrap/>
            <w:vAlign w:val="center"/>
            <w:hideMark/>
          </w:tcPr>
          <w:p w14:paraId="145715A3"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upp95</w:t>
            </w:r>
          </w:p>
        </w:tc>
        <w:tc>
          <w:tcPr>
            <w:tcW w:w="885" w:type="pct"/>
            <w:tcBorders>
              <w:top w:val="nil"/>
              <w:left w:val="nil"/>
              <w:bottom w:val="single" w:sz="8" w:space="0" w:color="auto"/>
              <w:right w:val="nil"/>
            </w:tcBorders>
            <w:shd w:val="clear" w:color="auto" w:fill="auto"/>
            <w:noWrap/>
            <w:vAlign w:val="center"/>
            <w:hideMark/>
          </w:tcPr>
          <w:p w14:paraId="6BE5BC5E" w14:textId="77777777" w:rsidR="005F1376" w:rsidRPr="005F1376" w:rsidRDefault="005F1376" w:rsidP="005F1376">
            <w:pPr>
              <w:spacing w:line="480" w:lineRule="auto"/>
              <w:jc w:val="center"/>
              <w:rPr>
                <w:rFonts w:ascii="Calibri Light" w:eastAsia="Times New Roman" w:hAnsi="Calibri Light" w:cs="Calibri Light"/>
                <w:b/>
                <w:bCs/>
                <w:color w:val="000000"/>
                <w:sz w:val="22"/>
                <w:szCs w:val="22"/>
                <w:lang w:val="en-US"/>
              </w:rPr>
            </w:pPr>
            <w:r w:rsidRPr="005F1376">
              <w:rPr>
                <w:rFonts w:ascii="Calibri Light" w:eastAsia="Times New Roman" w:hAnsi="Calibri Light" w:cs="Calibri Light"/>
                <w:b/>
                <w:bCs/>
                <w:color w:val="000000"/>
                <w:sz w:val="22"/>
                <w:szCs w:val="22"/>
                <w:lang w:val="en-US"/>
              </w:rPr>
              <w:t>MELD-Na</w:t>
            </w:r>
          </w:p>
        </w:tc>
        <w:tc>
          <w:tcPr>
            <w:tcW w:w="535" w:type="pct"/>
            <w:tcBorders>
              <w:top w:val="nil"/>
              <w:left w:val="nil"/>
              <w:bottom w:val="single" w:sz="8" w:space="0" w:color="auto"/>
              <w:right w:val="nil"/>
            </w:tcBorders>
            <w:shd w:val="clear" w:color="auto" w:fill="auto"/>
            <w:noWrap/>
            <w:vAlign w:val="center"/>
            <w:hideMark/>
          </w:tcPr>
          <w:p w14:paraId="67785E27"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low95</w:t>
            </w:r>
          </w:p>
        </w:tc>
        <w:tc>
          <w:tcPr>
            <w:tcW w:w="560" w:type="pct"/>
            <w:tcBorders>
              <w:top w:val="nil"/>
              <w:left w:val="nil"/>
              <w:bottom w:val="single" w:sz="8" w:space="0" w:color="auto"/>
              <w:right w:val="nil"/>
            </w:tcBorders>
            <w:shd w:val="clear" w:color="auto" w:fill="auto"/>
            <w:noWrap/>
            <w:vAlign w:val="center"/>
            <w:hideMark/>
          </w:tcPr>
          <w:p w14:paraId="0FC0EFB0"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upp95</w:t>
            </w:r>
          </w:p>
        </w:tc>
      </w:tr>
      <w:tr w:rsidR="005F1376" w:rsidRPr="005F1376" w14:paraId="58B8B377" w14:textId="77777777" w:rsidTr="005F1376">
        <w:trPr>
          <w:trHeight w:val="300"/>
        </w:trPr>
        <w:tc>
          <w:tcPr>
            <w:tcW w:w="1359" w:type="pct"/>
            <w:tcBorders>
              <w:top w:val="nil"/>
              <w:left w:val="nil"/>
              <w:bottom w:val="nil"/>
              <w:right w:val="nil"/>
            </w:tcBorders>
            <w:shd w:val="clear" w:color="auto" w:fill="auto"/>
            <w:noWrap/>
            <w:vAlign w:val="center"/>
            <w:hideMark/>
          </w:tcPr>
          <w:p w14:paraId="662055E4"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w:t>
            </w:r>
          </w:p>
        </w:tc>
        <w:tc>
          <w:tcPr>
            <w:tcW w:w="566" w:type="pct"/>
            <w:tcBorders>
              <w:top w:val="nil"/>
              <w:left w:val="nil"/>
              <w:bottom w:val="nil"/>
              <w:right w:val="nil"/>
            </w:tcBorders>
            <w:shd w:val="clear" w:color="auto" w:fill="auto"/>
            <w:noWrap/>
            <w:vAlign w:val="bottom"/>
            <w:hideMark/>
          </w:tcPr>
          <w:p w14:paraId="018C03CB"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0.92</w:t>
            </w:r>
          </w:p>
        </w:tc>
        <w:tc>
          <w:tcPr>
            <w:tcW w:w="535" w:type="pct"/>
            <w:tcBorders>
              <w:top w:val="nil"/>
              <w:left w:val="nil"/>
              <w:bottom w:val="nil"/>
              <w:right w:val="nil"/>
            </w:tcBorders>
            <w:shd w:val="clear" w:color="auto" w:fill="auto"/>
            <w:noWrap/>
            <w:vAlign w:val="bottom"/>
            <w:hideMark/>
          </w:tcPr>
          <w:p w14:paraId="737A2ECD"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0.90</w:t>
            </w:r>
          </w:p>
        </w:tc>
        <w:tc>
          <w:tcPr>
            <w:tcW w:w="560" w:type="pct"/>
            <w:tcBorders>
              <w:top w:val="nil"/>
              <w:left w:val="nil"/>
              <w:bottom w:val="nil"/>
              <w:right w:val="nil"/>
            </w:tcBorders>
            <w:shd w:val="clear" w:color="auto" w:fill="auto"/>
            <w:noWrap/>
            <w:vAlign w:val="bottom"/>
            <w:hideMark/>
          </w:tcPr>
          <w:p w14:paraId="3162672F"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0.93</w:t>
            </w:r>
          </w:p>
        </w:tc>
        <w:tc>
          <w:tcPr>
            <w:tcW w:w="885" w:type="pct"/>
            <w:tcBorders>
              <w:top w:val="nil"/>
              <w:left w:val="nil"/>
              <w:bottom w:val="nil"/>
              <w:right w:val="nil"/>
            </w:tcBorders>
            <w:shd w:val="clear" w:color="auto" w:fill="auto"/>
            <w:noWrap/>
            <w:vAlign w:val="bottom"/>
            <w:hideMark/>
          </w:tcPr>
          <w:p w14:paraId="271D4D11"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0.84</w:t>
            </w:r>
          </w:p>
        </w:tc>
        <w:tc>
          <w:tcPr>
            <w:tcW w:w="535" w:type="pct"/>
            <w:tcBorders>
              <w:top w:val="nil"/>
              <w:left w:val="nil"/>
              <w:bottom w:val="nil"/>
              <w:right w:val="nil"/>
            </w:tcBorders>
            <w:shd w:val="clear" w:color="auto" w:fill="auto"/>
            <w:noWrap/>
            <w:vAlign w:val="bottom"/>
            <w:hideMark/>
          </w:tcPr>
          <w:p w14:paraId="2A225A98"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0.81</w:t>
            </w:r>
          </w:p>
        </w:tc>
        <w:tc>
          <w:tcPr>
            <w:tcW w:w="560" w:type="pct"/>
            <w:tcBorders>
              <w:top w:val="nil"/>
              <w:left w:val="nil"/>
              <w:bottom w:val="nil"/>
              <w:right w:val="nil"/>
            </w:tcBorders>
            <w:shd w:val="clear" w:color="auto" w:fill="auto"/>
            <w:noWrap/>
            <w:vAlign w:val="bottom"/>
            <w:hideMark/>
          </w:tcPr>
          <w:p w14:paraId="02FA55C2"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0.87</w:t>
            </w:r>
          </w:p>
        </w:tc>
      </w:tr>
      <w:tr w:rsidR="005F1376" w:rsidRPr="005F1376" w14:paraId="1C59FB89" w14:textId="77777777" w:rsidTr="005F1376">
        <w:trPr>
          <w:trHeight w:val="300"/>
        </w:trPr>
        <w:tc>
          <w:tcPr>
            <w:tcW w:w="1359" w:type="pct"/>
            <w:tcBorders>
              <w:top w:val="nil"/>
              <w:left w:val="nil"/>
              <w:bottom w:val="nil"/>
              <w:right w:val="nil"/>
            </w:tcBorders>
            <w:shd w:val="clear" w:color="auto" w:fill="auto"/>
            <w:noWrap/>
            <w:vAlign w:val="center"/>
            <w:hideMark/>
          </w:tcPr>
          <w:p w14:paraId="40C9BAB8"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3</w:t>
            </w:r>
          </w:p>
        </w:tc>
        <w:tc>
          <w:tcPr>
            <w:tcW w:w="566" w:type="pct"/>
            <w:tcBorders>
              <w:top w:val="nil"/>
              <w:left w:val="nil"/>
              <w:bottom w:val="nil"/>
              <w:right w:val="nil"/>
            </w:tcBorders>
            <w:shd w:val="clear" w:color="auto" w:fill="auto"/>
            <w:noWrap/>
            <w:vAlign w:val="bottom"/>
            <w:hideMark/>
          </w:tcPr>
          <w:p w14:paraId="160CF133"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0.80</w:t>
            </w:r>
          </w:p>
        </w:tc>
        <w:tc>
          <w:tcPr>
            <w:tcW w:w="535" w:type="pct"/>
            <w:tcBorders>
              <w:top w:val="nil"/>
              <w:left w:val="nil"/>
              <w:bottom w:val="nil"/>
              <w:right w:val="nil"/>
            </w:tcBorders>
            <w:shd w:val="clear" w:color="auto" w:fill="auto"/>
            <w:noWrap/>
            <w:vAlign w:val="bottom"/>
            <w:hideMark/>
          </w:tcPr>
          <w:p w14:paraId="098DE887"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0.76</w:t>
            </w:r>
          </w:p>
        </w:tc>
        <w:tc>
          <w:tcPr>
            <w:tcW w:w="560" w:type="pct"/>
            <w:tcBorders>
              <w:top w:val="nil"/>
              <w:left w:val="nil"/>
              <w:bottom w:val="nil"/>
              <w:right w:val="nil"/>
            </w:tcBorders>
            <w:shd w:val="clear" w:color="auto" w:fill="auto"/>
            <w:noWrap/>
            <w:vAlign w:val="bottom"/>
            <w:hideMark/>
          </w:tcPr>
          <w:p w14:paraId="241E42F5"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0.84</w:t>
            </w:r>
          </w:p>
        </w:tc>
        <w:tc>
          <w:tcPr>
            <w:tcW w:w="885" w:type="pct"/>
            <w:tcBorders>
              <w:top w:val="nil"/>
              <w:left w:val="nil"/>
              <w:bottom w:val="nil"/>
              <w:right w:val="nil"/>
            </w:tcBorders>
            <w:shd w:val="clear" w:color="auto" w:fill="auto"/>
            <w:noWrap/>
            <w:vAlign w:val="bottom"/>
            <w:hideMark/>
          </w:tcPr>
          <w:p w14:paraId="37FB8885"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0.67</w:t>
            </w:r>
          </w:p>
        </w:tc>
        <w:tc>
          <w:tcPr>
            <w:tcW w:w="535" w:type="pct"/>
            <w:tcBorders>
              <w:top w:val="nil"/>
              <w:left w:val="nil"/>
              <w:bottom w:val="nil"/>
              <w:right w:val="nil"/>
            </w:tcBorders>
            <w:shd w:val="clear" w:color="auto" w:fill="auto"/>
            <w:noWrap/>
            <w:vAlign w:val="bottom"/>
            <w:hideMark/>
          </w:tcPr>
          <w:p w14:paraId="47B13626"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0.63</w:t>
            </w:r>
          </w:p>
        </w:tc>
        <w:tc>
          <w:tcPr>
            <w:tcW w:w="560" w:type="pct"/>
            <w:tcBorders>
              <w:top w:val="nil"/>
              <w:left w:val="nil"/>
              <w:bottom w:val="nil"/>
              <w:right w:val="nil"/>
            </w:tcBorders>
            <w:shd w:val="clear" w:color="auto" w:fill="auto"/>
            <w:noWrap/>
            <w:vAlign w:val="bottom"/>
            <w:hideMark/>
          </w:tcPr>
          <w:p w14:paraId="747735DB"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0.71</w:t>
            </w:r>
          </w:p>
        </w:tc>
      </w:tr>
      <w:tr w:rsidR="005F1376" w:rsidRPr="005F1376" w14:paraId="3353F8F5" w14:textId="77777777" w:rsidTr="005F1376">
        <w:trPr>
          <w:trHeight w:val="300"/>
        </w:trPr>
        <w:tc>
          <w:tcPr>
            <w:tcW w:w="1359" w:type="pct"/>
            <w:tcBorders>
              <w:top w:val="nil"/>
              <w:left w:val="nil"/>
              <w:bottom w:val="nil"/>
              <w:right w:val="nil"/>
            </w:tcBorders>
            <w:shd w:val="clear" w:color="auto" w:fill="auto"/>
            <w:noWrap/>
            <w:vAlign w:val="center"/>
            <w:hideMark/>
          </w:tcPr>
          <w:p w14:paraId="43137CAE"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6</w:t>
            </w:r>
          </w:p>
        </w:tc>
        <w:tc>
          <w:tcPr>
            <w:tcW w:w="566" w:type="pct"/>
            <w:tcBorders>
              <w:top w:val="nil"/>
              <w:left w:val="nil"/>
              <w:bottom w:val="nil"/>
              <w:right w:val="nil"/>
            </w:tcBorders>
            <w:shd w:val="clear" w:color="auto" w:fill="auto"/>
            <w:noWrap/>
            <w:vAlign w:val="bottom"/>
            <w:hideMark/>
          </w:tcPr>
          <w:p w14:paraId="5DA2E4BE"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0.80</w:t>
            </w:r>
          </w:p>
        </w:tc>
        <w:tc>
          <w:tcPr>
            <w:tcW w:w="535" w:type="pct"/>
            <w:tcBorders>
              <w:top w:val="nil"/>
              <w:left w:val="nil"/>
              <w:bottom w:val="nil"/>
              <w:right w:val="nil"/>
            </w:tcBorders>
            <w:shd w:val="clear" w:color="auto" w:fill="auto"/>
            <w:noWrap/>
            <w:vAlign w:val="bottom"/>
            <w:hideMark/>
          </w:tcPr>
          <w:p w14:paraId="4D2E3C71"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0.76</w:t>
            </w:r>
          </w:p>
        </w:tc>
        <w:tc>
          <w:tcPr>
            <w:tcW w:w="560" w:type="pct"/>
            <w:tcBorders>
              <w:top w:val="nil"/>
              <w:left w:val="nil"/>
              <w:bottom w:val="nil"/>
              <w:right w:val="nil"/>
            </w:tcBorders>
            <w:shd w:val="clear" w:color="auto" w:fill="auto"/>
            <w:noWrap/>
            <w:vAlign w:val="bottom"/>
            <w:hideMark/>
          </w:tcPr>
          <w:p w14:paraId="01D198B7"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0.84</w:t>
            </w:r>
          </w:p>
        </w:tc>
        <w:tc>
          <w:tcPr>
            <w:tcW w:w="885" w:type="pct"/>
            <w:tcBorders>
              <w:top w:val="nil"/>
              <w:left w:val="nil"/>
              <w:bottom w:val="nil"/>
              <w:right w:val="nil"/>
            </w:tcBorders>
            <w:shd w:val="clear" w:color="auto" w:fill="auto"/>
            <w:noWrap/>
            <w:vAlign w:val="bottom"/>
            <w:hideMark/>
          </w:tcPr>
          <w:p w14:paraId="60DC59E7"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0.69</w:t>
            </w:r>
          </w:p>
        </w:tc>
        <w:tc>
          <w:tcPr>
            <w:tcW w:w="535" w:type="pct"/>
            <w:tcBorders>
              <w:top w:val="nil"/>
              <w:left w:val="nil"/>
              <w:bottom w:val="nil"/>
              <w:right w:val="nil"/>
            </w:tcBorders>
            <w:shd w:val="clear" w:color="auto" w:fill="auto"/>
            <w:noWrap/>
            <w:vAlign w:val="bottom"/>
            <w:hideMark/>
          </w:tcPr>
          <w:p w14:paraId="0071E052"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0.63</w:t>
            </w:r>
          </w:p>
        </w:tc>
        <w:tc>
          <w:tcPr>
            <w:tcW w:w="560" w:type="pct"/>
            <w:tcBorders>
              <w:top w:val="nil"/>
              <w:left w:val="nil"/>
              <w:bottom w:val="nil"/>
              <w:right w:val="nil"/>
            </w:tcBorders>
            <w:shd w:val="clear" w:color="auto" w:fill="auto"/>
            <w:noWrap/>
            <w:vAlign w:val="bottom"/>
            <w:hideMark/>
          </w:tcPr>
          <w:p w14:paraId="2BB75566"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0.74</w:t>
            </w:r>
          </w:p>
        </w:tc>
      </w:tr>
      <w:tr w:rsidR="005F1376" w:rsidRPr="005F1376" w14:paraId="2FE5B21D" w14:textId="77777777" w:rsidTr="005F1376">
        <w:trPr>
          <w:trHeight w:val="300"/>
        </w:trPr>
        <w:tc>
          <w:tcPr>
            <w:tcW w:w="1359" w:type="pct"/>
            <w:tcBorders>
              <w:top w:val="nil"/>
              <w:left w:val="nil"/>
              <w:bottom w:val="nil"/>
              <w:right w:val="nil"/>
            </w:tcBorders>
            <w:shd w:val="clear" w:color="auto" w:fill="auto"/>
            <w:noWrap/>
            <w:vAlign w:val="center"/>
            <w:hideMark/>
          </w:tcPr>
          <w:p w14:paraId="3782983F"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9</w:t>
            </w:r>
          </w:p>
        </w:tc>
        <w:tc>
          <w:tcPr>
            <w:tcW w:w="566" w:type="pct"/>
            <w:tcBorders>
              <w:top w:val="nil"/>
              <w:left w:val="nil"/>
              <w:bottom w:val="nil"/>
              <w:right w:val="nil"/>
            </w:tcBorders>
            <w:shd w:val="clear" w:color="auto" w:fill="auto"/>
            <w:noWrap/>
            <w:vAlign w:val="bottom"/>
            <w:hideMark/>
          </w:tcPr>
          <w:p w14:paraId="281784CA"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0.81</w:t>
            </w:r>
          </w:p>
        </w:tc>
        <w:tc>
          <w:tcPr>
            <w:tcW w:w="535" w:type="pct"/>
            <w:tcBorders>
              <w:top w:val="nil"/>
              <w:left w:val="nil"/>
              <w:bottom w:val="nil"/>
              <w:right w:val="nil"/>
            </w:tcBorders>
            <w:shd w:val="clear" w:color="auto" w:fill="auto"/>
            <w:noWrap/>
            <w:vAlign w:val="bottom"/>
            <w:hideMark/>
          </w:tcPr>
          <w:p w14:paraId="294DF7BA"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0.75</w:t>
            </w:r>
          </w:p>
        </w:tc>
        <w:tc>
          <w:tcPr>
            <w:tcW w:w="560" w:type="pct"/>
            <w:tcBorders>
              <w:top w:val="nil"/>
              <w:left w:val="nil"/>
              <w:bottom w:val="nil"/>
              <w:right w:val="nil"/>
            </w:tcBorders>
            <w:shd w:val="clear" w:color="auto" w:fill="auto"/>
            <w:noWrap/>
            <w:vAlign w:val="bottom"/>
            <w:hideMark/>
          </w:tcPr>
          <w:p w14:paraId="2F2552D8"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0.86</w:t>
            </w:r>
          </w:p>
        </w:tc>
        <w:tc>
          <w:tcPr>
            <w:tcW w:w="885" w:type="pct"/>
            <w:tcBorders>
              <w:top w:val="nil"/>
              <w:left w:val="nil"/>
              <w:bottom w:val="nil"/>
              <w:right w:val="nil"/>
            </w:tcBorders>
            <w:shd w:val="clear" w:color="auto" w:fill="auto"/>
            <w:noWrap/>
            <w:vAlign w:val="bottom"/>
            <w:hideMark/>
          </w:tcPr>
          <w:p w14:paraId="45E7EBC1"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0.75</w:t>
            </w:r>
          </w:p>
        </w:tc>
        <w:tc>
          <w:tcPr>
            <w:tcW w:w="535" w:type="pct"/>
            <w:tcBorders>
              <w:top w:val="nil"/>
              <w:left w:val="nil"/>
              <w:bottom w:val="nil"/>
              <w:right w:val="nil"/>
            </w:tcBorders>
            <w:shd w:val="clear" w:color="auto" w:fill="auto"/>
            <w:noWrap/>
            <w:vAlign w:val="bottom"/>
            <w:hideMark/>
          </w:tcPr>
          <w:p w14:paraId="6D4C294C"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0.69</w:t>
            </w:r>
          </w:p>
        </w:tc>
        <w:tc>
          <w:tcPr>
            <w:tcW w:w="560" w:type="pct"/>
            <w:tcBorders>
              <w:top w:val="nil"/>
              <w:left w:val="nil"/>
              <w:bottom w:val="nil"/>
              <w:right w:val="nil"/>
            </w:tcBorders>
            <w:shd w:val="clear" w:color="auto" w:fill="auto"/>
            <w:noWrap/>
            <w:vAlign w:val="bottom"/>
            <w:hideMark/>
          </w:tcPr>
          <w:p w14:paraId="1DD92ED0"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0.81</w:t>
            </w:r>
          </w:p>
        </w:tc>
      </w:tr>
      <w:tr w:rsidR="005F1376" w:rsidRPr="005F1376" w14:paraId="39C08979" w14:textId="77777777" w:rsidTr="005F1376">
        <w:trPr>
          <w:trHeight w:val="300"/>
        </w:trPr>
        <w:tc>
          <w:tcPr>
            <w:tcW w:w="1359" w:type="pct"/>
            <w:tcBorders>
              <w:top w:val="nil"/>
              <w:left w:val="nil"/>
              <w:bottom w:val="nil"/>
              <w:right w:val="nil"/>
            </w:tcBorders>
            <w:shd w:val="clear" w:color="auto" w:fill="auto"/>
            <w:noWrap/>
            <w:vAlign w:val="center"/>
            <w:hideMark/>
          </w:tcPr>
          <w:p w14:paraId="19EEC021"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12</w:t>
            </w:r>
          </w:p>
        </w:tc>
        <w:tc>
          <w:tcPr>
            <w:tcW w:w="566" w:type="pct"/>
            <w:tcBorders>
              <w:top w:val="nil"/>
              <w:left w:val="nil"/>
              <w:bottom w:val="nil"/>
              <w:right w:val="nil"/>
            </w:tcBorders>
            <w:shd w:val="clear" w:color="auto" w:fill="auto"/>
            <w:noWrap/>
            <w:vAlign w:val="bottom"/>
            <w:hideMark/>
          </w:tcPr>
          <w:p w14:paraId="774D714D"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0.76</w:t>
            </w:r>
          </w:p>
        </w:tc>
        <w:tc>
          <w:tcPr>
            <w:tcW w:w="535" w:type="pct"/>
            <w:tcBorders>
              <w:top w:val="nil"/>
              <w:left w:val="nil"/>
              <w:bottom w:val="nil"/>
              <w:right w:val="nil"/>
            </w:tcBorders>
            <w:shd w:val="clear" w:color="auto" w:fill="auto"/>
            <w:noWrap/>
            <w:vAlign w:val="bottom"/>
            <w:hideMark/>
          </w:tcPr>
          <w:p w14:paraId="71008377"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0.68</w:t>
            </w:r>
          </w:p>
        </w:tc>
        <w:tc>
          <w:tcPr>
            <w:tcW w:w="560" w:type="pct"/>
            <w:tcBorders>
              <w:top w:val="nil"/>
              <w:left w:val="nil"/>
              <w:bottom w:val="nil"/>
              <w:right w:val="nil"/>
            </w:tcBorders>
            <w:shd w:val="clear" w:color="auto" w:fill="auto"/>
            <w:noWrap/>
            <w:vAlign w:val="bottom"/>
            <w:hideMark/>
          </w:tcPr>
          <w:p w14:paraId="3BC06D08"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0.83</w:t>
            </w:r>
          </w:p>
        </w:tc>
        <w:tc>
          <w:tcPr>
            <w:tcW w:w="885" w:type="pct"/>
            <w:tcBorders>
              <w:top w:val="nil"/>
              <w:left w:val="nil"/>
              <w:bottom w:val="nil"/>
              <w:right w:val="nil"/>
            </w:tcBorders>
            <w:shd w:val="clear" w:color="auto" w:fill="auto"/>
            <w:noWrap/>
            <w:vAlign w:val="bottom"/>
            <w:hideMark/>
          </w:tcPr>
          <w:p w14:paraId="6023AF09"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0.69</w:t>
            </w:r>
          </w:p>
        </w:tc>
        <w:tc>
          <w:tcPr>
            <w:tcW w:w="535" w:type="pct"/>
            <w:tcBorders>
              <w:top w:val="nil"/>
              <w:left w:val="nil"/>
              <w:bottom w:val="nil"/>
              <w:right w:val="nil"/>
            </w:tcBorders>
            <w:shd w:val="clear" w:color="auto" w:fill="auto"/>
            <w:noWrap/>
            <w:vAlign w:val="bottom"/>
            <w:hideMark/>
          </w:tcPr>
          <w:p w14:paraId="53FED205"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0.61</w:t>
            </w:r>
          </w:p>
        </w:tc>
        <w:tc>
          <w:tcPr>
            <w:tcW w:w="560" w:type="pct"/>
            <w:tcBorders>
              <w:top w:val="nil"/>
              <w:left w:val="nil"/>
              <w:bottom w:val="nil"/>
              <w:right w:val="nil"/>
            </w:tcBorders>
            <w:shd w:val="clear" w:color="auto" w:fill="auto"/>
            <w:noWrap/>
            <w:vAlign w:val="bottom"/>
            <w:hideMark/>
          </w:tcPr>
          <w:p w14:paraId="71CBFD47"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0.77</w:t>
            </w:r>
          </w:p>
        </w:tc>
      </w:tr>
      <w:tr w:rsidR="005F1376" w:rsidRPr="005F1376" w14:paraId="23B3684D" w14:textId="77777777" w:rsidTr="005F1376">
        <w:trPr>
          <w:trHeight w:val="300"/>
        </w:trPr>
        <w:tc>
          <w:tcPr>
            <w:tcW w:w="1359" w:type="pct"/>
            <w:tcBorders>
              <w:top w:val="nil"/>
              <w:left w:val="nil"/>
              <w:bottom w:val="nil"/>
              <w:right w:val="nil"/>
            </w:tcBorders>
            <w:shd w:val="clear" w:color="auto" w:fill="auto"/>
            <w:noWrap/>
            <w:vAlign w:val="center"/>
            <w:hideMark/>
          </w:tcPr>
          <w:p w14:paraId="2A66CA63"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15</w:t>
            </w:r>
          </w:p>
        </w:tc>
        <w:tc>
          <w:tcPr>
            <w:tcW w:w="566" w:type="pct"/>
            <w:tcBorders>
              <w:top w:val="nil"/>
              <w:left w:val="nil"/>
              <w:bottom w:val="nil"/>
              <w:right w:val="nil"/>
            </w:tcBorders>
            <w:shd w:val="clear" w:color="auto" w:fill="auto"/>
            <w:noWrap/>
            <w:vAlign w:val="bottom"/>
            <w:hideMark/>
          </w:tcPr>
          <w:p w14:paraId="446F133A"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0.80</w:t>
            </w:r>
          </w:p>
        </w:tc>
        <w:tc>
          <w:tcPr>
            <w:tcW w:w="535" w:type="pct"/>
            <w:tcBorders>
              <w:top w:val="nil"/>
              <w:left w:val="nil"/>
              <w:bottom w:val="nil"/>
              <w:right w:val="nil"/>
            </w:tcBorders>
            <w:shd w:val="clear" w:color="auto" w:fill="auto"/>
            <w:noWrap/>
            <w:vAlign w:val="bottom"/>
            <w:hideMark/>
          </w:tcPr>
          <w:p w14:paraId="74417B0C"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0.72</w:t>
            </w:r>
          </w:p>
        </w:tc>
        <w:tc>
          <w:tcPr>
            <w:tcW w:w="560" w:type="pct"/>
            <w:tcBorders>
              <w:top w:val="nil"/>
              <w:left w:val="nil"/>
              <w:bottom w:val="nil"/>
              <w:right w:val="nil"/>
            </w:tcBorders>
            <w:shd w:val="clear" w:color="auto" w:fill="auto"/>
            <w:noWrap/>
            <w:vAlign w:val="bottom"/>
            <w:hideMark/>
          </w:tcPr>
          <w:p w14:paraId="0F1A798B"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0.88</w:t>
            </w:r>
          </w:p>
        </w:tc>
        <w:tc>
          <w:tcPr>
            <w:tcW w:w="885" w:type="pct"/>
            <w:tcBorders>
              <w:top w:val="nil"/>
              <w:left w:val="nil"/>
              <w:bottom w:val="nil"/>
              <w:right w:val="nil"/>
            </w:tcBorders>
            <w:shd w:val="clear" w:color="auto" w:fill="auto"/>
            <w:noWrap/>
            <w:vAlign w:val="bottom"/>
            <w:hideMark/>
          </w:tcPr>
          <w:p w14:paraId="05B5787B"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0.70</w:t>
            </w:r>
          </w:p>
        </w:tc>
        <w:tc>
          <w:tcPr>
            <w:tcW w:w="535" w:type="pct"/>
            <w:tcBorders>
              <w:top w:val="nil"/>
              <w:left w:val="nil"/>
              <w:bottom w:val="nil"/>
              <w:right w:val="nil"/>
            </w:tcBorders>
            <w:shd w:val="clear" w:color="auto" w:fill="auto"/>
            <w:noWrap/>
            <w:vAlign w:val="bottom"/>
            <w:hideMark/>
          </w:tcPr>
          <w:p w14:paraId="1DDBB5E4"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0.59</w:t>
            </w:r>
          </w:p>
        </w:tc>
        <w:tc>
          <w:tcPr>
            <w:tcW w:w="560" w:type="pct"/>
            <w:tcBorders>
              <w:top w:val="nil"/>
              <w:left w:val="nil"/>
              <w:bottom w:val="nil"/>
              <w:right w:val="nil"/>
            </w:tcBorders>
            <w:shd w:val="clear" w:color="auto" w:fill="auto"/>
            <w:noWrap/>
            <w:vAlign w:val="bottom"/>
            <w:hideMark/>
          </w:tcPr>
          <w:p w14:paraId="10DDAFF1"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0.80</w:t>
            </w:r>
          </w:p>
        </w:tc>
      </w:tr>
      <w:tr w:rsidR="005F1376" w:rsidRPr="005F1376" w14:paraId="4A60BF4D" w14:textId="77777777" w:rsidTr="005F1376">
        <w:trPr>
          <w:trHeight w:val="300"/>
        </w:trPr>
        <w:tc>
          <w:tcPr>
            <w:tcW w:w="1359" w:type="pct"/>
            <w:tcBorders>
              <w:top w:val="nil"/>
              <w:left w:val="nil"/>
              <w:bottom w:val="nil"/>
              <w:right w:val="nil"/>
            </w:tcBorders>
            <w:shd w:val="clear" w:color="auto" w:fill="auto"/>
            <w:noWrap/>
            <w:vAlign w:val="center"/>
            <w:hideMark/>
          </w:tcPr>
          <w:p w14:paraId="34B50AD8"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18</w:t>
            </w:r>
          </w:p>
        </w:tc>
        <w:tc>
          <w:tcPr>
            <w:tcW w:w="566" w:type="pct"/>
            <w:tcBorders>
              <w:top w:val="nil"/>
              <w:left w:val="nil"/>
              <w:bottom w:val="nil"/>
              <w:right w:val="nil"/>
            </w:tcBorders>
            <w:shd w:val="clear" w:color="auto" w:fill="auto"/>
            <w:noWrap/>
            <w:vAlign w:val="bottom"/>
            <w:hideMark/>
          </w:tcPr>
          <w:p w14:paraId="206DD524"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0.77</w:t>
            </w:r>
          </w:p>
        </w:tc>
        <w:tc>
          <w:tcPr>
            <w:tcW w:w="535" w:type="pct"/>
            <w:tcBorders>
              <w:top w:val="nil"/>
              <w:left w:val="nil"/>
              <w:bottom w:val="nil"/>
              <w:right w:val="nil"/>
            </w:tcBorders>
            <w:shd w:val="clear" w:color="auto" w:fill="auto"/>
            <w:noWrap/>
            <w:vAlign w:val="bottom"/>
            <w:hideMark/>
          </w:tcPr>
          <w:p w14:paraId="3096834C"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0.68</w:t>
            </w:r>
          </w:p>
        </w:tc>
        <w:tc>
          <w:tcPr>
            <w:tcW w:w="560" w:type="pct"/>
            <w:tcBorders>
              <w:top w:val="nil"/>
              <w:left w:val="nil"/>
              <w:bottom w:val="nil"/>
              <w:right w:val="nil"/>
            </w:tcBorders>
            <w:shd w:val="clear" w:color="auto" w:fill="auto"/>
            <w:noWrap/>
            <w:vAlign w:val="bottom"/>
            <w:hideMark/>
          </w:tcPr>
          <w:p w14:paraId="1937BD73"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0.86</w:t>
            </w:r>
          </w:p>
        </w:tc>
        <w:tc>
          <w:tcPr>
            <w:tcW w:w="885" w:type="pct"/>
            <w:tcBorders>
              <w:top w:val="nil"/>
              <w:left w:val="nil"/>
              <w:bottom w:val="nil"/>
              <w:right w:val="nil"/>
            </w:tcBorders>
            <w:shd w:val="clear" w:color="auto" w:fill="auto"/>
            <w:noWrap/>
            <w:vAlign w:val="bottom"/>
            <w:hideMark/>
          </w:tcPr>
          <w:p w14:paraId="0A6B9928"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0.75</w:t>
            </w:r>
          </w:p>
        </w:tc>
        <w:tc>
          <w:tcPr>
            <w:tcW w:w="535" w:type="pct"/>
            <w:tcBorders>
              <w:top w:val="nil"/>
              <w:left w:val="nil"/>
              <w:bottom w:val="nil"/>
              <w:right w:val="nil"/>
            </w:tcBorders>
            <w:shd w:val="clear" w:color="auto" w:fill="auto"/>
            <w:noWrap/>
            <w:vAlign w:val="bottom"/>
            <w:hideMark/>
          </w:tcPr>
          <w:p w14:paraId="5CDF45BB"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0.66</w:t>
            </w:r>
          </w:p>
        </w:tc>
        <w:tc>
          <w:tcPr>
            <w:tcW w:w="560" w:type="pct"/>
            <w:tcBorders>
              <w:top w:val="nil"/>
              <w:left w:val="nil"/>
              <w:bottom w:val="nil"/>
              <w:right w:val="nil"/>
            </w:tcBorders>
            <w:shd w:val="clear" w:color="auto" w:fill="auto"/>
            <w:noWrap/>
            <w:vAlign w:val="bottom"/>
            <w:hideMark/>
          </w:tcPr>
          <w:p w14:paraId="7C830B98"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0.84</w:t>
            </w:r>
          </w:p>
        </w:tc>
      </w:tr>
      <w:tr w:rsidR="005F1376" w:rsidRPr="005F1376" w14:paraId="60785741" w14:textId="77777777" w:rsidTr="005F1376">
        <w:trPr>
          <w:trHeight w:val="300"/>
        </w:trPr>
        <w:tc>
          <w:tcPr>
            <w:tcW w:w="1359" w:type="pct"/>
            <w:tcBorders>
              <w:top w:val="nil"/>
              <w:left w:val="nil"/>
              <w:bottom w:val="nil"/>
              <w:right w:val="nil"/>
            </w:tcBorders>
            <w:shd w:val="clear" w:color="auto" w:fill="auto"/>
            <w:noWrap/>
            <w:vAlign w:val="center"/>
            <w:hideMark/>
          </w:tcPr>
          <w:p w14:paraId="7C97DB30"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21</w:t>
            </w:r>
          </w:p>
        </w:tc>
        <w:tc>
          <w:tcPr>
            <w:tcW w:w="566" w:type="pct"/>
            <w:tcBorders>
              <w:top w:val="nil"/>
              <w:left w:val="nil"/>
              <w:bottom w:val="nil"/>
              <w:right w:val="nil"/>
            </w:tcBorders>
            <w:shd w:val="clear" w:color="auto" w:fill="auto"/>
            <w:noWrap/>
            <w:vAlign w:val="bottom"/>
            <w:hideMark/>
          </w:tcPr>
          <w:p w14:paraId="68C0C80E"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0.90</w:t>
            </w:r>
          </w:p>
        </w:tc>
        <w:tc>
          <w:tcPr>
            <w:tcW w:w="535" w:type="pct"/>
            <w:tcBorders>
              <w:top w:val="nil"/>
              <w:left w:val="nil"/>
              <w:bottom w:val="nil"/>
              <w:right w:val="nil"/>
            </w:tcBorders>
            <w:shd w:val="clear" w:color="auto" w:fill="auto"/>
            <w:noWrap/>
            <w:vAlign w:val="bottom"/>
            <w:hideMark/>
          </w:tcPr>
          <w:p w14:paraId="46C7B899"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0.81</w:t>
            </w:r>
          </w:p>
        </w:tc>
        <w:tc>
          <w:tcPr>
            <w:tcW w:w="560" w:type="pct"/>
            <w:tcBorders>
              <w:top w:val="nil"/>
              <w:left w:val="nil"/>
              <w:bottom w:val="nil"/>
              <w:right w:val="nil"/>
            </w:tcBorders>
            <w:shd w:val="clear" w:color="auto" w:fill="auto"/>
            <w:noWrap/>
            <w:vAlign w:val="bottom"/>
            <w:hideMark/>
          </w:tcPr>
          <w:p w14:paraId="7701948E"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0.99</w:t>
            </w:r>
          </w:p>
        </w:tc>
        <w:tc>
          <w:tcPr>
            <w:tcW w:w="885" w:type="pct"/>
            <w:tcBorders>
              <w:top w:val="nil"/>
              <w:left w:val="nil"/>
              <w:bottom w:val="nil"/>
              <w:right w:val="nil"/>
            </w:tcBorders>
            <w:shd w:val="clear" w:color="auto" w:fill="auto"/>
            <w:noWrap/>
            <w:vAlign w:val="bottom"/>
            <w:hideMark/>
          </w:tcPr>
          <w:p w14:paraId="12ACF6A9"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0.81</w:t>
            </w:r>
          </w:p>
        </w:tc>
        <w:tc>
          <w:tcPr>
            <w:tcW w:w="535" w:type="pct"/>
            <w:tcBorders>
              <w:top w:val="nil"/>
              <w:left w:val="nil"/>
              <w:bottom w:val="nil"/>
              <w:right w:val="nil"/>
            </w:tcBorders>
            <w:shd w:val="clear" w:color="auto" w:fill="auto"/>
            <w:noWrap/>
            <w:vAlign w:val="bottom"/>
            <w:hideMark/>
          </w:tcPr>
          <w:p w14:paraId="107F7A9A"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0.70</w:t>
            </w:r>
          </w:p>
        </w:tc>
        <w:tc>
          <w:tcPr>
            <w:tcW w:w="560" w:type="pct"/>
            <w:tcBorders>
              <w:top w:val="nil"/>
              <w:left w:val="nil"/>
              <w:bottom w:val="nil"/>
              <w:right w:val="nil"/>
            </w:tcBorders>
            <w:shd w:val="clear" w:color="auto" w:fill="auto"/>
            <w:noWrap/>
            <w:vAlign w:val="bottom"/>
            <w:hideMark/>
          </w:tcPr>
          <w:p w14:paraId="058F2B2F"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0.92</w:t>
            </w:r>
          </w:p>
        </w:tc>
      </w:tr>
      <w:tr w:rsidR="005F1376" w:rsidRPr="005F1376" w14:paraId="43362B15" w14:textId="77777777" w:rsidTr="005F1376">
        <w:trPr>
          <w:trHeight w:val="315"/>
        </w:trPr>
        <w:tc>
          <w:tcPr>
            <w:tcW w:w="1359" w:type="pct"/>
            <w:tcBorders>
              <w:top w:val="nil"/>
              <w:left w:val="nil"/>
              <w:bottom w:val="nil"/>
              <w:right w:val="nil"/>
            </w:tcBorders>
            <w:shd w:val="clear" w:color="auto" w:fill="auto"/>
            <w:noWrap/>
            <w:vAlign w:val="center"/>
            <w:hideMark/>
          </w:tcPr>
          <w:p w14:paraId="03B846C3" w14:textId="77777777" w:rsidR="005F1376" w:rsidRPr="005F1376" w:rsidRDefault="005F1376" w:rsidP="005F1376">
            <w:pPr>
              <w:spacing w:line="480" w:lineRule="auto"/>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24</w:t>
            </w:r>
          </w:p>
        </w:tc>
        <w:tc>
          <w:tcPr>
            <w:tcW w:w="566" w:type="pct"/>
            <w:tcBorders>
              <w:top w:val="nil"/>
              <w:left w:val="nil"/>
              <w:bottom w:val="nil"/>
              <w:right w:val="nil"/>
            </w:tcBorders>
            <w:shd w:val="clear" w:color="auto" w:fill="auto"/>
            <w:noWrap/>
            <w:vAlign w:val="bottom"/>
            <w:hideMark/>
          </w:tcPr>
          <w:p w14:paraId="4F7F5AC4"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0.71</w:t>
            </w:r>
          </w:p>
        </w:tc>
        <w:tc>
          <w:tcPr>
            <w:tcW w:w="535" w:type="pct"/>
            <w:tcBorders>
              <w:top w:val="nil"/>
              <w:left w:val="nil"/>
              <w:bottom w:val="nil"/>
              <w:right w:val="nil"/>
            </w:tcBorders>
            <w:shd w:val="clear" w:color="auto" w:fill="auto"/>
            <w:noWrap/>
            <w:vAlign w:val="bottom"/>
            <w:hideMark/>
          </w:tcPr>
          <w:p w14:paraId="63C9E652"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0.57</w:t>
            </w:r>
          </w:p>
        </w:tc>
        <w:tc>
          <w:tcPr>
            <w:tcW w:w="560" w:type="pct"/>
            <w:tcBorders>
              <w:top w:val="nil"/>
              <w:left w:val="nil"/>
              <w:bottom w:val="nil"/>
              <w:right w:val="nil"/>
            </w:tcBorders>
            <w:shd w:val="clear" w:color="auto" w:fill="auto"/>
            <w:noWrap/>
            <w:vAlign w:val="bottom"/>
            <w:hideMark/>
          </w:tcPr>
          <w:p w14:paraId="5395BED1"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0.85</w:t>
            </w:r>
          </w:p>
        </w:tc>
        <w:tc>
          <w:tcPr>
            <w:tcW w:w="885" w:type="pct"/>
            <w:tcBorders>
              <w:top w:val="nil"/>
              <w:left w:val="nil"/>
              <w:bottom w:val="nil"/>
              <w:right w:val="nil"/>
            </w:tcBorders>
            <w:shd w:val="clear" w:color="auto" w:fill="auto"/>
            <w:noWrap/>
            <w:vAlign w:val="bottom"/>
            <w:hideMark/>
          </w:tcPr>
          <w:p w14:paraId="32C62866" w14:textId="77777777" w:rsidR="005F1376" w:rsidRPr="005F1376" w:rsidRDefault="005F1376" w:rsidP="005F1376">
            <w:pPr>
              <w:spacing w:line="480" w:lineRule="auto"/>
              <w:jc w:val="center"/>
              <w:rPr>
                <w:rFonts w:ascii="Calibri Light" w:eastAsia="Times New Roman" w:hAnsi="Calibri Light" w:cs="Calibri Light"/>
                <w:color w:val="000000"/>
                <w:sz w:val="22"/>
                <w:szCs w:val="22"/>
                <w:lang w:val="en-US"/>
              </w:rPr>
            </w:pPr>
            <w:r w:rsidRPr="005F1376">
              <w:rPr>
                <w:rFonts w:ascii="Calibri Light" w:eastAsia="Times New Roman" w:hAnsi="Calibri Light" w:cs="Calibri Light"/>
                <w:color w:val="000000"/>
                <w:sz w:val="22"/>
                <w:szCs w:val="22"/>
                <w:lang w:val="en-US"/>
              </w:rPr>
              <w:t>0.68</w:t>
            </w:r>
          </w:p>
        </w:tc>
        <w:tc>
          <w:tcPr>
            <w:tcW w:w="535" w:type="pct"/>
            <w:tcBorders>
              <w:top w:val="nil"/>
              <w:left w:val="nil"/>
              <w:bottom w:val="nil"/>
              <w:right w:val="nil"/>
            </w:tcBorders>
            <w:shd w:val="clear" w:color="auto" w:fill="auto"/>
            <w:noWrap/>
            <w:vAlign w:val="bottom"/>
            <w:hideMark/>
          </w:tcPr>
          <w:p w14:paraId="7708AE0A"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0.54</w:t>
            </w:r>
          </w:p>
        </w:tc>
        <w:tc>
          <w:tcPr>
            <w:tcW w:w="560" w:type="pct"/>
            <w:tcBorders>
              <w:top w:val="nil"/>
              <w:left w:val="nil"/>
              <w:bottom w:val="nil"/>
              <w:right w:val="nil"/>
            </w:tcBorders>
            <w:shd w:val="clear" w:color="auto" w:fill="auto"/>
            <w:noWrap/>
            <w:vAlign w:val="bottom"/>
            <w:hideMark/>
          </w:tcPr>
          <w:p w14:paraId="23099F6F" w14:textId="77777777" w:rsidR="005F1376" w:rsidRPr="005F1376" w:rsidRDefault="005F1376" w:rsidP="005F1376">
            <w:pPr>
              <w:spacing w:line="480" w:lineRule="auto"/>
              <w:jc w:val="center"/>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0.81</w:t>
            </w:r>
          </w:p>
        </w:tc>
      </w:tr>
      <w:tr w:rsidR="005F1376" w:rsidRPr="005F1376" w14:paraId="28AD4C28" w14:textId="77777777" w:rsidTr="005F1376">
        <w:trPr>
          <w:trHeight w:val="315"/>
        </w:trPr>
        <w:tc>
          <w:tcPr>
            <w:tcW w:w="5000" w:type="pct"/>
            <w:gridSpan w:val="7"/>
            <w:tcBorders>
              <w:top w:val="double" w:sz="6" w:space="0" w:color="auto"/>
              <w:left w:val="nil"/>
              <w:bottom w:val="nil"/>
              <w:right w:val="nil"/>
            </w:tcBorders>
            <w:shd w:val="clear" w:color="auto" w:fill="auto"/>
            <w:noWrap/>
            <w:vAlign w:val="center"/>
            <w:hideMark/>
          </w:tcPr>
          <w:p w14:paraId="101FA298" w14:textId="77777777" w:rsidR="005F1376" w:rsidRPr="005F1376" w:rsidRDefault="005F1376" w:rsidP="005F1376">
            <w:pPr>
              <w:spacing w:line="480" w:lineRule="auto"/>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 p&lt;0.001</w:t>
            </w:r>
          </w:p>
        </w:tc>
      </w:tr>
      <w:tr w:rsidR="005F1376" w:rsidRPr="005F1376" w14:paraId="4CE64F18" w14:textId="77777777" w:rsidTr="005F1376">
        <w:trPr>
          <w:trHeight w:val="300"/>
        </w:trPr>
        <w:tc>
          <w:tcPr>
            <w:tcW w:w="5000" w:type="pct"/>
            <w:gridSpan w:val="7"/>
            <w:tcBorders>
              <w:top w:val="nil"/>
              <w:left w:val="nil"/>
              <w:bottom w:val="nil"/>
              <w:right w:val="nil"/>
            </w:tcBorders>
            <w:shd w:val="clear" w:color="auto" w:fill="auto"/>
            <w:noWrap/>
            <w:vAlign w:val="center"/>
            <w:hideMark/>
          </w:tcPr>
          <w:p w14:paraId="1B4F5115" w14:textId="77777777" w:rsidR="005F1376" w:rsidRPr="005F1376" w:rsidRDefault="005F1376" w:rsidP="005F1376">
            <w:pPr>
              <w:spacing w:line="480" w:lineRule="auto"/>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AUC: area under receiver operator curve</w:t>
            </w:r>
          </w:p>
        </w:tc>
      </w:tr>
      <w:tr w:rsidR="005F1376" w:rsidRPr="005F1376" w14:paraId="3E8A29F4" w14:textId="77777777" w:rsidTr="005F1376">
        <w:trPr>
          <w:trHeight w:val="300"/>
        </w:trPr>
        <w:tc>
          <w:tcPr>
            <w:tcW w:w="5000" w:type="pct"/>
            <w:gridSpan w:val="7"/>
            <w:tcBorders>
              <w:top w:val="nil"/>
              <w:left w:val="nil"/>
              <w:bottom w:val="nil"/>
              <w:right w:val="nil"/>
            </w:tcBorders>
            <w:shd w:val="clear" w:color="auto" w:fill="auto"/>
            <w:noWrap/>
            <w:vAlign w:val="center"/>
            <w:hideMark/>
          </w:tcPr>
          <w:p w14:paraId="3A753BF6" w14:textId="77777777" w:rsidR="005F1376" w:rsidRPr="005F1376" w:rsidRDefault="005F1376" w:rsidP="005F1376">
            <w:pPr>
              <w:spacing w:line="480" w:lineRule="auto"/>
              <w:rPr>
                <w:rFonts w:ascii="Calibri Light" w:eastAsia="Times New Roman" w:hAnsi="Calibri Light" w:cs="Calibri Light"/>
                <w:color w:val="000000"/>
                <w:sz w:val="20"/>
                <w:szCs w:val="20"/>
                <w:lang w:val="en-US"/>
              </w:rPr>
            </w:pPr>
            <w:r w:rsidRPr="005F1376">
              <w:rPr>
                <w:rFonts w:ascii="Calibri Light" w:eastAsia="Times New Roman" w:hAnsi="Calibri Light" w:cs="Calibri Light"/>
                <w:color w:val="000000"/>
                <w:sz w:val="20"/>
                <w:szCs w:val="20"/>
                <w:lang w:val="en-US"/>
              </w:rPr>
              <w:t>JM: joint model, MELD-Na: model for end-stage liver disease sodium score</w:t>
            </w:r>
          </w:p>
        </w:tc>
      </w:tr>
    </w:tbl>
    <w:p w14:paraId="19C713C2" w14:textId="2CB89EFF" w:rsidR="0007482B" w:rsidRPr="0044069D" w:rsidRDefault="0007482B">
      <w:pPr>
        <w:rPr>
          <w:rFonts w:ascii="Calibri Light" w:hAnsi="Calibri Light" w:cs="Calibri Light"/>
          <w:b/>
          <w:bCs/>
          <w:lang w:val="en-US"/>
        </w:rPr>
      </w:pPr>
    </w:p>
    <w:p w14:paraId="054DB08E" w14:textId="77777777" w:rsidR="006671B4" w:rsidRPr="0044069D" w:rsidRDefault="006671B4">
      <w:pPr>
        <w:rPr>
          <w:rFonts w:ascii="Calibri Light" w:hAnsi="Calibri Light" w:cs="Calibri Light"/>
          <w:lang w:val="en-US"/>
        </w:rPr>
      </w:pPr>
    </w:p>
    <w:p w14:paraId="724EA852" w14:textId="77777777" w:rsidR="00BE409D" w:rsidRDefault="00BE409D">
      <w:pPr>
        <w:rPr>
          <w:rFonts w:ascii="Calibri Light" w:hAnsi="Calibri Light" w:cs="Calibri Light"/>
          <w:lang w:val="en-US"/>
        </w:rPr>
      </w:pPr>
    </w:p>
    <w:p w14:paraId="1CC6E9A8" w14:textId="77777777" w:rsidR="004C1B21" w:rsidRDefault="004C1B21">
      <w:pPr>
        <w:rPr>
          <w:rFonts w:ascii="Calibri Light" w:hAnsi="Calibri Light" w:cs="Calibri Light"/>
          <w:lang w:val="en-US"/>
        </w:rPr>
        <w:sectPr w:rsidR="004C1B21" w:rsidSect="00F158DB">
          <w:pgSz w:w="11900" w:h="16840"/>
          <w:pgMar w:top="1440" w:right="1440" w:bottom="1440" w:left="1440" w:header="708" w:footer="708" w:gutter="0"/>
          <w:cols w:space="708"/>
          <w:docGrid w:linePitch="360"/>
        </w:sectPr>
      </w:pPr>
      <w:r>
        <w:rPr>
          <w:rFonts w:ascii="Calibri Light" w:hAnsi="Calibri Light" w:cs="Calibri Light"/>
          <w:lang w:val="en-US"/>
        </w:rPr>
        <w:br w:type="page"/>
      </w:r>
    </w:p>
    <w:p w14:paraId="6C7808C4" w14:textId="67F736DE" w:rsidR="004D1A50" w:rsidRPr="007D178D" w:rsidRDefault="007D178D" w:rsidP="00A405DE">
      <w:pPr>
        <w:pStyle w:val="Heading1"/>
        <w:rPr>
          <w:lang w:val="nl-NL"/>
        </w:rPr>
      </w:pPr>
      <w:bookmarkStart w:id="8" w:name="_Toc73363974"/>
      <w:proofErr w:type="spellStart"/>
      <w:r w:rsidRPr="007D178D">
        <w:rPr>
          <w:lang w:val="nl-NL"/>
        </w:rPr>
        <w:lastRenderedPageBreak/>
        <w:t>F</w:t>
      </w:r>
      <w:r w:rsidR="004D1A50" w:rsidRPr="007D178D">
        <w:rPr>
          <w:lang w:val="nl-NL"/>
        </w:rPr>
        <w:t>igure</w:t>
      </w:r>
      <w:proofErr w:type="spellEnd"/>
      <w:r w:rsidR="00026B6C" w:rsidRPr="007D178D">
        <w:rPr>
          <w:lang w:val="nl-NL"/>
        </w:rPr>
        <w:t xml:space="preserve"> </w:t>
      </w:r>
      <w:r w:rsidRPr="007D178D">
        <w:rPr>
          <w:lang w:val="nl-NL"/>
        </w:rPr>
        <w:t>S</w:t>
      </w:r>
      <w:r w:rsidR="00FE62A2" w:rsidRPr="007D178D">
        <w:rPr>
          <w:lang w:val="nl-NL"/>
        </w:rPr>
        <w:t>1</w:t>
      </w:r>
      <w:r w:rsidR="00026B6C" w:rsidRPr="007D178D">
        <w:rPr>
          <w:lang w:val="nl-NL"/>
        </w:rPr>
        <w:t xml:space="preserve">: </w:t>
      </w:r>
      <w:r w:rsidR="00473A66" w:rsidRPr="007D178D">
        <w:rPr>
          <w:lang w:val="nl-NL"/>
        </w:rPr>
        <w:t>ROC</w:t>
      </w:r>
      <w:r w:rsidR="00026B6C" w:rsidRPr="007D178D">
        <w:rPr>
          <w:lang w:val="nl-NL"/>
        </w:rPr>
        <w:t xml:space="preserve"> plot MELD-JM versus MELD</w:t>
      </w:r>
      <w:bookmarkEnd w:id="8"/>
    </w:p>
    <w:p w14:paraId="322D0B54" w14:textId="77777777" w:rsidR="00473A66" w:rsidRPr="007D178D" w:rsidRDefault="00473A66" w:rsidP="00473A66">
      <w:pPr>
        <w:rPr>
          <w:lang w:val="nl-NL"/>
        </w:rPr>
      </w:pPr>
    </w:p>
    <w:p w14:paraId="32A12DAB" w14:textId="3316BF80" w:rsidR="004D1A50" w:rsidRDefault="001D2C96">
      <w:pPr>
        <w:rPr>
          <w:rFonts w:ascii="Calibri Light" w:hAnsi="Calibri Light" w:cs="Calibri Light"/>
          <w:lang w:val="en-US"/>
        </w:rPr>
      </w:pPr>
      <w:r w:rsidRPr="00970FF8">
        <w:rPr>
          <w:rFonts w:ascii="Calibri Light" w:hAnsi="Calibri Light" w:cs="Calibri Light"/>
          <w:noProof/>
        </w:rPr>
        <w:drawing>
          <wp:inline distT="0" distB="0" distL="0" distR="0" wp14:anchorId="0ABD5D8E" wp14:editId="3F73B2F8">
            <wp:extent cx="7886700" cy="5127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29002" cy="5154729"/>
                    </a:xfrm>
                    <a:prstGeom prst="rect">
                      <a:avLst/>
                    </a:prstGeom>
                  </pic:spPr>
                </pic:pic>
              </a:graphicData>
            </a:graphic>
          </wp:inline>
        </w:drawing>
      </w:r>
    </w:p>
    <w:p w14:paraId="57F75648" w14:textId="63A0A4EE" w:rsidR="00026B6C" w:rsidRDefault="007D178D" w:rsidP="00A405DE">
      <w:pPr>
        <w:pStyle w:val="Heading1"/>
        <w:rPr>
          <w:lang w:val="en-US"/>
        </w:rPr>
      </w:pPr>
      <w:bookmarkStart w:id="9" w:name="_Toc73363975"/>
      <w:r>
        <w:rPr>
          <w:lang w:val="en-US"/>
        </w:rPr>
        <w:lastRenderedPageBreak/>
        <w:t>F</w:t>
      </w:r>
      <w:r w:rsidR="00026B6C">
        <w:rPr>
          <w:lang w:val="en-US"/>
        </w:rPr>
        <w:t xml:space="preserve">igure </w:t>
      </w:r>
      <w:r>
        <w:rPr>
          <w:lang w:val="en-US"/>
        </w:rPr>
        <w:t>S</w:t>
      </w:r>
      <w:r w:rsidR="00FE62A2">
        <w:rPr>
          <w:lang w:val="en-US"/>
        </w:rPr>
        <w:t>2</w:t>
      </w:r>
      <w:r w:rsidR="00026B6C">
        <w:rPr>
          <w:lang w:val="en-US"/>
        </w:rPr>
        <w:t>: calibration plot MELD-JM versus MELD</w:t>
      </w:r>
      <w:bookmarkEnd w:id="9"/>
    </w:p>
    <w:p w14:paraId="4C71F0E0" w14:textId="4A329BD0" w:rsidR="00026B6C" w:rsidRDefault="00026B6C">
      <w:pPr>
        <w:rPr>
          <w:rFonts w:ascii="Calibri Light" w:hAnsi="Calibri Light" w:cs="Calibri Light"/>
          <w:lang w:val="en-US"/>
        </w:rPr>
      </w:pPr>
    </w:p>
    <w:p w14:paraId="12905D9F" w14:textId="6BF48258" w:rsidR="00026B6C" w:rsidRDefault="001D2C96">
      <w:pPr>
        <w:rPr>
          <w:rFonts w:ascii="Calibri Light" w:hAnsi="Calibri Light" w:cs="Calibri Light"/>
          <w:lang w:val="en-US"/>
        </w:rPr>
      </w:pPr>
      <w:r>
        <w:rPr>
          <w:noProof/>
        </w:rPr>
        <w:drawing>
          <wp:inline distT="0" distB="0" distL="0" distR="0" wp14:anchorId="1E396A8C" wp14:editId="35E7BC6B">
            <wp:extent cx="8113892" cy="52673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91609" cy="5317777"/>
                    </a:xfrm>
                    <a:prstGeom prst="rect">
                      <a:avLst/>
                    </a:prstGeom>
                  </pic:spPr>
                </pic:pic>
              </a:graphicData>
            </a:graphic>
          </wp:inline>
        </w:drawing>
      </w:r>
    </w:p>
    <w:p w14:paraId="37563301" w14:textId="5418EDC6" w:rsidR="00FE62A2" w:rsidRDefault="007D178D" w:rsidP="00FE62A2">
      <w:pPr>
        <w:pStyle w:val="Heading1"/>
        <w:rPr>
          <w:lang w:val="en-US"/>
        </w:rPr>
      </w:pPr>
      <w:bookmarkStart w:id="10" w:name="_Toc73363976"/>
      <w:r>
        <w:rPr>
          <w:lang w:val="en-US"/>
        </w:rPr>
        <w:lastRenderedPageBreak/>
        <w:t>F</w:t>
      </w:r>
      <w:r w:rsidR="00FE62A2">
        <w:rPr>
          <w:lang w:val="en-US"/>
        </w:rPr>
        <w:t xml:space="preserve">igure </w:t>
      </w:r>
      <w:r>
        <w:rPr>
          <w:lang w:val="en-US"/>
        </w:rPr>
        <w:t>S</w:t>
      </w:r>
      <w:r w:rsidR="00FE62A2">
        <w:rPr>
          <w:lang w:val="en-US"/>
        </w:rPr>
        <w:t>3: MELD trajectories of differently-prioritized patients.</w:t>
      </w:r>
      <w:bookmarkEnd w:id="10"/>
    </w:p>
    <w:p w14:paraId="1423F1F0" w14:textId="77777777" w:rsidR="00FE62A2" w:rsidRDefault="00FE62A2">
      <w:pPr>
        <w:rPr>
          <w:rFonts w:ascii="Calibri Light" w:hAnsi="Calibri Light" w:cs="Calibri Light"/>
          <w:lang w:val="en-US"/>
        </w:rPr>
      </w:pPr>
    </w:p>
    <w:p w14:paraId="5FE1A312" w14:textId="0D0401F8" w:rsidR="00FE62A2" w:rsidRDefault="001810CB">
      <w:pPr>
        <w:rPr>
          <w:rFonts w:ascii="Calibri Light" w:hAnsi="Calibri Light" w:cs="Calibri Light"/>
          <w:lang w:val="en-US"/>
        </w:rPr>
        <w:sectPr w:rsidR="00FE62A2" w:rsidSect="004C1B21">
          <w:pgSz w:w="16840" w:h="11900" w:orient="landscape"/>
          <w:pgMar w:top="1440" w:right="1440" w:bottom="1440" w:left="1440" w:header="708" w:footer="708" w:gutter="0"/>
          <w:cols w:space="708"/>
          <w:docGrid w:linePitch="360"/>
        </w:sectPr>
      </w:pPr>
      <w:r w:rsidRPr="00970FF8">
        <w:rPr>
          <w:rFonts w:ascii="Calibri Light" w:hAnsi="Calibri Light" w:cs="Calibri Light"/>
          <w:noProof/>
        </w:rPr>
        <w:drawing>
          <wp:inline distT="0" distB="0" distL="0" distR="0" wp14:anchorId="6DCC4821" wp14:editId="56671628">
            <wp:extent cx="7277100" cy="511808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8297" cy="5125960"/>
                    </a:xfrm>
                    <a:prstGeom prst="rect">
                      <a:avLst/>
                    </a:prstGeom>
                  </pic:spPr>
                </pic:pic>
              </a:graphicData>
            </a:graphic>
          </wp:inline>
        </w:drawing>
      </w:r>
    </w:p>
    <w:p w14:paraId="786A4896" w14:textId="2E81EE40" w:rsidR="004C1B21" w:rsidRDefault="007D178D" w:rsidP="00822A90">
      <w:pPr>
        <w:pStyle w:val="Heading1"/>
        <w:rPr>
          <w:lang w:val="en-US"/>
        </w:rPr>
      </w:pPr>
      <w:bookmarkStart w:id="11" w:name="_Toc73363977"/>
      <w:r>
        <w:rPr>
          <w:lang w:val="en-US"/>
        </w:rPr>
        <w:lastRenderedPageBreak/>
        <w:t>F</w:t>
      </w:r>
      <w:r w:rsidR="00040A8B">
        <w:rPr>
          <w:lang w:val="en-US"/>
        </w:rPr>
        <w:t xml:space="preserve">igure </w:t>
      </w:r>
      <w:r>
        <w:rPr>
          <w:lang w:val="en-US"/>
        </w:rPr>
        <w:t>S</w:t>
      </w:r>
      <w:r w:rsidR="00040A8B">
        <w:rPr>
          <w:lang w:val="en-US"/>
        </w:rPr>
        <w:t>4:  last measurement carried-on-forward by time-dependent Cox models.</w:t>
      </w:r>
      <w:bookmarkEnd w:id="11"/>
    </w:p>
    <w:p w14:paraId="720FA308" w14:textId="30AD092D" w:rsidR="00992150" w:rsidRDefault="00992150" w:rsidP="00992150">
      <w:pPr>
        <w:rPr>
          <w:lang w:val="en-US"/>
        </w:rPr>
      </w:pPr>
    </w:p>
    <w:p w14:paraId="2CC97935" w14:textId="7BD7F54F" w:rsidR="00992150" w:rsidRDefault="00992150" w:rsidP="00992150">
      <w:pPr>
        <w:rPr>
          <w:lang w:val="en-US"/>
        </w:rPr>
      </w:pPr>
    </w:p>
    <w:p w14:paraId="76182CAC" w14:textId="77777777" w:rsidR="00992150" w:rsidRDefault="00992150" w:rsidP="00992150">
      <w:pPr>
        <w:rPr>
          <w:lang w:val="en-US"/>
        </w:rPr>
      </w:pPr>
      <w:r>
        <w:rPr>
          <w:noProof/>
        </w:rPr>
        <w:drawing>
          <wp:inline distT="0" distB="0" distL="0" distR="0" wp14:anchorId="3FA63A4C" wp14:editId="76658BB1">
            <wp:extent cx="5727700" cy="325855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58557"/>
                    </a:xfrm>
                    <a:prstGeom prst="rect">
                      <a:avLst/>
                    </a:prstGeom>
                  </pic:spPr>
                </pic:pic>
              </a:graphicData>
            </a:graphic>
          </wp:inline>
        </w:drawing>
      </w:r>
    </w:p>
    <w:p w14:paraId="1E291659" w14:textId="77777777" w:rsidR="002A6C86" w:rsidRDefault="002A6C86" w:rsidP="00992150">
      <w:pPr>
        <w:rPr>
          <w:lang w:val="en-US"/>
        </w:rPr>
      </w:pPr>
    </w:p>
    <w:p w14:paraId="45D2F832" w14:textId="77777777" w:rsidR="00955A82" w:rsidRDefault="002A6C86" w:rsidP="00992150">
      <w:pPr>
        <w:rPr>
          <w:lang w:val="en-US"/>
        </w:rPr>
      </w:pPr>
      <w:r>
        <w:rPr>
          <w:lang w:val="en-US"/>
        </w:rPr>
        <w:t xml:space="preserve">The time-dependent </w:t>
      </w:r>
      <w:r w:rsidR="004D12E6">
        <w:rPr>
          <w:lang w:val="en-US"/>
        </w:rPr>
        <w:t xml:space="preserve">(TD) </w:t>
      </w:r>
      <w:r>
        <w:rPr>
          <w:lang w:val="en-US"/>
        </w:rPr>
        <w:t xml:space="preserve">Cox model can give </w:t>
      </w:r>
      <w:proofErr w:type="spellStart"/>
      <w:r>
        <w:rPr>
          <w:lang w:val="en-US"/>
        </w:rPr>
        <w:t>a</w:t>
      </w:r>
      <w:proofErr w:type="spellEnd"/>
      <w:r>
        <w:rPr>
          <w:lang w:val="en-US"/>
        </w:rPr>
        <w:t xml:space="preserve"> </w:t>
      </w:r>
      <w:r w:rsidR="00866532">
        <w:rPr>
          <w:lang w:val="en-US"/>
        </w:rPr>
        <w:t>inadequate</w:t>
      </w:r>
      <w:r>
        <w:rPr>
          <w:lang w:val="en-US"/>
        </w:rPr>
        <w:t xml:space="preserve"> representation of disease because of two reasons. First, it carries the last measurement on forward (red lines). </w:t>
      </w:r>
      <w:r w:rsidR="004D12E6">
        <w:rPr>
          <w:lang w:val="en-US"/>
        </w:rPr>
        <w:t>With changing disease severity (here, increase is shown), the TD Cox gives an inadequate representation of disease. In this example, the TD Cox underestimates disease and therefore might give inappropriate LT priority.</w:t>
      </w:r>
      <w:r>
        <w:rPr>
          <w:lang w:val="en-US"/>
        </w:rPr>
        <w:t xml:space="preserve"> Second, </w:t>
      </w:r>
      <w:r w:rsidR="004D12E6">
        <w:rPr>
          <w:lang w:val="en-US"/>
        </w:rPr>
        <w:t>the TD Cox linearly approximates development</w:t>
      </w:r>
      <w:r>
        <w:rPr>
          <w:lang w:val="en-US"/>
        </w:rPr>
        <w:t>, whereas disease can develop non-linearly (e.g. hyperbolical).</w:t>
      </w:r>
    </w:p>
    <w:p w14:paraId="128584CE" w14:textId="77777777" w:rsidR="00955A82" w:rsidRDefault="00955A82">
      <w:pPr>
        <w:rPr>
          <w:lang w:val="en-US"/>
        </w:rPr>
      </w:pPr>
      <w:r>
        <w:rPr>
          <w:lang w:val="en-US"/>
        </w:rPr>
        <w:br w:type="page"/>
      </w:r>
    </w:p>
    <w:p w14:paraId="0E0A923B" w14:textId="466F2DB5" w:rsidR="00955A82" w:rsidRDefault="00955A82" w:rsidP="00955A82">
      <w:pPr>
        <w:pStyle w:val="Heading1"/>
        <w:rPr>
          <w:lang w:val="en-US"/>
        </w:rPr>
      </w:pPr>
      <w:bookmarkStart w:id="12" w:name="_Toc73363978"/>
      <w:r>
        <w:rPr>
          <w:lang w:val="en-US"/>
        </w:rPr>
        <w:lastRenderedPageBreak/>
        <w:t>Figure S5: MELDNa-JM AUCs per candidate sex</w:t>
      </w:r>
      <w:bookmarkEnd w:id="12"/>
    </w:p>
    <w:p w14:paraId="3239578A" w14:textId="77777777" w:rsidR="00955A82" w:rsidRDefault="00955A82" w:rsidP="00992150">
      <w:pPr>
        <w:rPr>
          <w:lang w:val="en-US"/>
        </w:rPr>
      </w:pPr>
    </w:p>
    <w:p w14:paraId="45D36B25" w14:textId="74A00211" w:rsidR="00955A82" w:rsidRDefault="00630FDC" w:rsidP="00992150">
      <w:pPr>
        <w:rPr>
          <w:lang w:val="en-US"/>
        </w:rPr>
      </w:pPr>
      <w:r>
        <w:rPr>
          <w:noProof/>
        </w:rPr>
        <w:drawing>
          <wp:inline distT="0" distB="0" distL="0" distR="0" wp14:anchorId="397C4BEC" wp14:editId="7D006E41">
            <wp:extent cx="5727700" cy="40455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045585"/>
                    </a:xfrm>
                    <a:prstGeom prst="rect">
                      <a:avLst/>
                    </a:prstGeom>
                  </pic:spPr>
                </pic:pic>
              </a:graphicData>
            </a:graphic>
          </wp:inline>
        </w:drawing>
      </w:r>
    </w:p>
    <w:p w14:paraId="6AD92348" w14:textId="77777777" w:rsidR="00955A82" w:rsidRDefault="00955A82">
      <w:pPr>
        <w:rPr>
          <w:lang w:val="en-US"/>
        </w:rPr>
      </w:pPr>
      <w:r>
        <w:rPr>
          <w:lang w:val="en-US"/>
        </w:rPr>
        <w:br w:type="page"/>
      </w:r>
    </w:p>
    <w:p w14:paraId="272B70CD" w14:textId="156BD41B" w:rsidR="00955A82" w:rsidRDefault="00955A82" w:rsidP="00955A82">
      <w:pPr>
        <w:pStyle w:val="Heading1"/>
        <w:rPr>
          <w:lang w:val="en-US"/>
        </w:rPr>
      </w:pPr>
      <w:bookmarkStart w:id="13" w:name="_Toc73363979"/>
      <w:r>
        <w:rPr>
          <w:lang w:val="en-US"/>
        </w:rPr>
        <w:lastRenderedPageBreak/>
        <w:t>Figure S6: MELDNa-JM AUCs per candidate etiology of disease</w:t>
      </w:r>
      <w:bookmarkEnd w:id="13"/>
    </w:p>
    <w:p w14:paraId="64B4C4A2" w14:textId="05E856DE" w:rsidR="00955A82" w:rsidRDefault="00955A82" w:rsidP="00955A82">
      <w:pPr>
        <w:rPr>
          <w:lang w:val="en-US"/>
        </w:rPr>
      </w:pPr>
    </w:p>
    <w:p w14:paraId="3D593839" w14:textId="22CEB7AE" w:rsidR="00955A82" w:rsidRPr="00955A82" w:rsidRDefault="00955A82" w:rsidP="00955A82">
      <w:pPr>
        <w:rPr>
          <w:lang w:val="en-US"/>
        </w:rPr>
      </w:pPr>
      <w:r>
        <w:rPr>
          <w:noProof/>
        </w:rPr>
        <w:drawing>
          <wp:inline distT="0" distB="0" distL="0" distR="0" wp14:anchorId="6F6940EF" wp14:editId="13F2EBD4">
            <wp:extent cx="5727700" cy="40632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063202"/>
                    </a:xfrm>
                    <a:prstGeom prst="rect">
                      <a:avLst/>
                    </a:prstGeom>
                  </pic:spPr>
                </pic:pic>
              </a:graphicData>
            </a:graphic>
          </wp:inline>
        </w:drawing>
      </w:r>
    </w:p>
    <w:p w14:paraId="5D4A574C" w14:textId="073AB23D" w:rsidR="00955A82" w:rsidRDefault="002A6C86" w:rsidP="00992150">
      <w:pPr>
        <w:rPr>
          <w:lang w:val="en-US"/>
        </w:rPr>
      </w:pPr>
      <w:r>
        <w:rPr>
          <w:lang w:val="en-US"/>
        </w:rPr>
        <w:t xml:space="preserve"> </w:t>
      </w:r>
    </w:p>
    <w:p w14:paraId="058173CC" w14:textId="77777777" w:rsidR="002A6C86" w:rsidRDefault="00955A82" w:rsidP="00992150">
      <w:pPr>
        <w:rPr>
          <w:lang w:val="en-US"/>
        </w:rPr>
      </w:pPr>
      <w:r>
        <w:rPr>
          <w:lang w:val="en-US"/>
        </w:rPr>
        <w:br w:type="page"/>
      </w:r>
    </w:p>
    <w:p w14:paraId="16EBB072" w14:textId="445C37F8" w:rsidR="00955A82" w:rsidRDefault="00955A82" w:rsidP="00955A82">
      <w:pPr>
        <w:pStyle w:val="Heading1"/>
        <w:rPr>
          <w:lang w:val="en-US"/>
        </w:rPr>
      </w:pPr>
      <w:bookmarkStart w:id="14" w:name="_Toc73363980"/>
      <w:r>
        <w:rPr>
          <w:lang w:val="en-US"/>
        </w:rPr>
        <w:lastRenderedPageBreak/>
        <w:t>Figure S7: MELDNa-JM AUCs per candidate race/ethnicity</w:t>
      </w:r>
      <w:bookmarkEnd w:id="14"/>
    </w:p>
    <w:p w14:paraId="20DC09A6" w14:textId="77777777" w:rsidR="00955A82" w:rsidRPr="00955A82" w:rsidRDefault="00955A82" w:rsidP="00955A82">
      <w:pPr>
        <w:rPr>
          <w:lang w:val="en-US"/>
        </w:rPr>
      </w:pPr>
    </w:p>
    <w:p w14:paraId="32A405CC" w14:textId="77777777" w:rsidR="00826107" w:rsidRDefault="00CA5CEE" w:rsidP="00992150">
      <w:pPr>
        <w:rPr>
          <w:lang w:val="en-US"/>
        </w:rPr>
      </w:pPr>
      <w:r>
        <w:rPr>
          <w:noProof/>
        </w:rPr>
        <w:drawing>
          <wp:inline distT="0" distB="0" distL="0" distR="0" wp14:anchorId="63BF8399" wp14:editId="113A08EB">
            <wp:extent cx="5727700" cy="40417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041775"/>
                    </a:xfrm>
                    <a:prstGeom prst="rect">
                      <a:avLst/>
                    </a:prstGeom>
                  </pic:spPr>
                </pic:pic>
              </a:graphicData>
            </a:graphic>
          </wp:inline>
        </w:drawing>
      </w:r>
    </w:p>
    <w:p w14:paraId="01AB23F2" w14:textId="77777777" w:rsidR="00826107" w:rsidRDefault="00826107">
      <w:pPr>
        <w:rPr>
          <w:lang w:val="en-US"/>
        </w:rPr>
      </w:pPr>
      <w:r>
        <w:rPr>
          <w:lang w:val="en-US"/>
        </w:rPr>
        <w:br w:type="page"/>
      </w:r>
    </w:p>
    <w:p w14:paraId="0C40AFB4" w14:textId="71BBD8E2" w:rsidR="00955A82" w:rsidRDefault="00826107" w:rsidP="00826107">
      <w:pPr>
        <w:pStyle w:val="Heading1"/>
        <w:rPr>
          <w:lang w:val="en-US"/>
        </w:rPr>
      </w:pPr>
      <w:bookmarkStart w:id="15" w:name="_Toc73363981"/>
      <w:r>
        <w:rPr>
          <w:lang w:val="en-US"/>
        </w:rPr>
        <w:lastRenderedPageBreak/>
        <w:t>Missingness analysis</w:t>
      </w:r>
      <w:bookmarkEnd w:id="15"/>
    </w:p>
    <w:p w14:paraId="4E7C496A" w14:textId="11195654" w:rsidR="00826107" w:rsidRDefault="00826107" w:rsidP="00992150">
      <w:pPr>
        <w:rPr>
          <w:lang w:val="en-US"/>
        </w:rPr>
      </w:pPr>
    </w:p>
    <w:p w14:paraId="4ACAC535" w14:textId="4CD764EC"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Dependent missingness could lead to biased conclusions, most likely overestimation of waiting list mortality because lower MELD(-Na) scores would be missing. Still, the JMs can handle missingness better than Cox models, as JMs approximate ‘true’ disease development between measurements. Therefore, if the next updated MELD is lower, the trajectory between previous and last reported MELD will also be lower, which is then used in survival prediction. The JM assumes that measurements are missing regardless of their value. However, although the JMs are better suited to handle missingness, they still rely on the data at hand, like any method of analysis. </w:t>
      </w:r>
    </w:p>
    <w:p w14:paraId="7E479EFA" w14:textId="77777777" w:rsidR="00826107" w:rsidRPr="000172BF" w:rsidRDefault="00826107" w:rsidP="00826107">
      <w:pPr>
        <w:rPr>
          <w:rFonts w:ascii="Segoe UI" w:hAnsi="Segoe UI" w:cs="Segoe UI"/>
          <w:color w:val="000000" w:themeColor="text1"/>
          <w:sz w:val="23"/>
          <w:szCs w:val="23"/>
          <w:lang w:val="en-US"/>
        </w:rPr>
      </w:pPr>
    </w:p>
    <w:p w14:paraId="5FFC5AD1" w14:textId="1CAAD695" w:rsidR="00826107" w:rsidRPr="000172BF" w:rsidRDefault="00826107" w:rsidP="00826107">
      <w:pPr>
        <w:rPr>
          <w:rFonts w:ascii="Segoe UI" w:hAnsi="Segoe UI" w:cs="Segoe UI"/>
          <w:color w:val="000000" w:themeColor="text1"/>
          <w:sz w:val="23"/>
          <w:szCs w:val="23"/>
          <w:lang w:val="en-US"/>
        </w:rPr>
      </w:pPr>
      <w:bookmarkStart w:id="16" w:name="_Hlk71286900"/>
      <w:r w:rsidRPr="000172BF">
        <w:rPr>
          <w:rFonts w:ascii="Segoe UI" w:hAnsi="Segoe UI" w:cs="Segoe UI"/>
          <w:color w:val="000000" w:themeColor="text1"/>
          <w:sz w:val="23"/>
          <w:szCs w:val="23"/>
          <w:lang w:val="en-US"/>
        </w:rPr>
        <w:t>Statistical methods, like the joint model and Cox model, assume missing at random (MAR) data. For the waiting list, this means that MELD(-Na) missingness should not depend on unobserved values, but it may depend on observed values. Because unobserved values cannot be observed, MAR cannot be proven in this study or any other Eurotransplant/UNOS registry analysis. We did however assess the relation between MELD(-Na) value and reporting frequency.</w:t>
      </w:r>
    </w:p>
    <w:p w14:paraId="60F6CC0C" w14:textId="77777777" w:rsidR="00826107" w:rsidRPr="000172BF" w:rsidRDefault="00826107" w:rsidP="00826107">
      <w:pPr>
        <w:rPr>
          <w:rFonts w:ascii="Segoe UI" w:hAnsi="Segoe UI" w:cs="Segoe UI"/>
          <w:color w:val="000000" w:themeColor="text1"/>
          <w:sz w:val="23"/>
          <w:szCs w:val="23"/>
          <w:lang w:val="en-US"/>
        </w:rPr>
      </w:pPr>
    </w:p>
    <w:bookmarkEnd w:id="16"/>
    <w:p w14:paraId="6F34F896" w14:textId="77777777"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Both in the Eurotransplant and UNOS regions, the frequency of required MELD updates depends on the MELD value, see the table below. </w:t>
      </w:r>
    </w:p>
    <w:tbl>
      <w:tblPr>
        <w:tblStyle w:val="TableGrid"/>
        <w:tblW w:w="5000" w:type="pct"/>
        <w:tblLook w:val="04A0" w:firstRow="1" w:lastRow="0" w:firstColumn="1" w:lastColumn="0" w:noHBand="0" w:noVBand="1"/>
      </w:tblPr>
      <w:tblGrid>
        <w:gridCol w:w="3004"/>
        <w:gridCol w:w="3004"/>
        <w:gridCol w:w="3002"/>
      </w:tblGrid>
      <w:tr w:rsidR="000172BF" w:rsidRPr="000172BF" w14:paraId="07A1ACF5" w14:textId="77777777" w:rsidTr="001F2909">
        <w:tc>
          <w:tcPr>
            <w:tcW w:w="1667" w:type="pct"/>
          </w:tcPr>
          <w:p w14:paraId="5E318B93" w14:textId="77777777" w:rsidR="00826107" w:rsidRPr="000172BF" w:rsidRDefault="00826107" w:rsidP="001F2909">
            <w:pPr>
              <w:rPr>
                <w:rFonts w:ascii="Segoe UI" w:hAnsi="Segoe UI" w:cs="Segoe UI"/>
                <w:color w:val="000000" w:themeColor="text1"/>
                <w:sz w:val="23"/>
                <w:szCs w:val="23"/>
                <w:lang w:val="en-US"/>
              </w:rPr>
            </w:pPr>
          </w:p>
          <w:p w14:paraId="2DC474A0"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score</w:t>
            </w:r>
          </w:p>
        </w:tc>
        <w:tc>
          <w:tcPr>
            <w:tcW w:w="1667" w:type="pct"/>
          </w:tcPr>
          <w:p w14:paraId="64BAD904"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Eurotransplant:</w:t>
            </w:r>
          </w:p>
          <w:p w14:paraId="6F2465D0"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MELD expires after</w:t>
            </w:r>
          </w:p>
        </w:tc>
        <w:tc>
          <w:tcPr>
            <w:tcW w:w="1666" w:type="pct"/>
          </w:tcPr>
          <w:p w14:paraId="6262C3F6"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UNOS:</w:t>
            </w:r>
          </w:p>
          <w:p w14:paraId="0204A7B0"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MELD-Na expires after</w:t>
            </w:r>
          </w:p>
        </w:tc>
      </w:tr>
      <w:tr w:rsidR="000172BF" w:rsidRPr="000172BF" w14:paraId="09807F83" w14:textId="77777777" w:rsidTr="001F2909">
        <w:tc>
          <w:tcPr>
            <w:tcW w:w="1667" w:type="pct"/>
          </w:tcPr>
          <w:p w14:paraId="6074F850"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≥25</w:t>
            </w:r>
          </w:p>
        </w:tc>
        <w:tc>
          <w:tcPr>
            <w:tcW w:w="1667" w:type="pct"/>
          </w:tcPr>
          <w:p w14:paraId="02670693"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2 days</w:t>
            </w:r>
          </w:p>
        </w:tc>
        <w:tc>
          <w:tcPr>
            <w:tcW w:w="1666" w:type="pct"/>
          </w:tcPr>
          <w:p w14:paraId="4573E0B6"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7 days</w:t>
            </w:r>
          </w:p>
        </w:tc>
      </w:tr>
      <w:tr w:rsidR="000172BF" w:rsidRPr="000172BF" w14:paraId="53977AC0" w14:textId="77777777" w:rsidTr="001F2909">
        <w:tc>
          <w:tcPr>
            <w:tcW w:w="1667" w:type="pct"/>
          </w:tcPr>
          <w:p w14:paraId="21A88375"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≤24 , &gt;18</w:t>
            </w:r>
          </w:p>
        </w:tc>
        <w:tc>
          <w:tcPr>
            <w:tcW w:w="1667" w:type="pct"/>
          </w:tcPr>
          <w:p w14:paraId="58C7E230"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7 days</w:t>
            </w:r>
          </w:p>
        </w:tc>
        <w:tc>
          <w:tcPr>
            <w:tcW w:w="1666" w:type="pct"/>
          </w:tcPr>
          <w:p w14:paraId="073D3E9B"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30 days</w:t>
            </w:r>
          </w:p>
        </w:tc>
      </w:tr>
      <w:tr w:rsidR="000172BF" w:rsidRPr="000172BF" w14:paraId="6CA3B1DA" w14:textId="77777777" w:rsidTr="001F2909">
        <w:tc>
          <w:tcPr>
            <w:tcW w:w="1667" w:type="pct"/>
          </w:tcPr>
          <w:p w14:paraId="754D0BA9"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≤18 , &gt;10</w:t>
            </w:r>
          </w:p>
        </w:tc>
        <w:tc>
          <w:tcPr>
            <w:tcW w:w="1667" w:type="pct"/>
          </w:tcPr>
          <w:p w14:paraId="27C55286"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90 days</w:t>
            </w:r>
          </w:p>
        </w:tc>
        <w:tc>
          <w:tcPr>
            <w:tcW w:w="1666" w:type="pct"/>
          </w:tcPr>
          <w:p w14:paraId="57FBA988"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90 days</w:t>
            </w:r>
          </w:p>
        </w:tc>
      </w:tr>
      <w:tr w:rsidR="000172BF" w:rsidRPr="000172BF" w14:paraId="3AAF98BD" w14:textId="77777777" w:rsidTr="001F2909">
        <w:tc>
          <w:tcPr>
            <w:tcW w:w="1667" w:type="pct"/>
          </w:tcPr>
          <w:p w14:paraId="5EEAE42A"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≤10</w:t>
            </w:r>
          </w:p>
        </w:tc>
        <w:tc>
          <w:tcPr>
            <w:tcW w:w="1667" w:type="pct"/>
          </w:tcPr>
          <w:p w14:paraId="744015B7"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365 days</w:t>
            </w:r>
          </w:p>
        </w:tc>
        <w:tc>
          <w:tcPr>
            <w:tcW w:w="1666" w:type="pct"/>
          </w:tcPr>
          <w:p w14:paraId="598E145A" w14:textId="77777777" w:rsidR="00826107" w:rsidRPr="000172BF" w:rsidRDefault="00826107" w:rsidP="001F2909">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365 days</w:t>
            </w:r>
          </w:p>
        </w:tc>
      </w:tr>
    </w:tbl>
    <w:p w14:paraId="7D834E8B" w14:textId="77777777" w:rsidR="00826107" w:rsidRPr="000172BF" w:rsidRDefault="00826107" w:rsidP="00826107">
      <w:pPr>
        <w:rPr>
          <w:rFonts w:ascii="Segoe UI" w:hAnsi="Segoe UI" w:cs="Segoe UI"/>
          <w:i/>
          <w:iCs/>
          <w:color w:val="000000" w:themeColor="text1"/>
          <w:sz w:val="23"/>
          <w:szCs w:val="23"/>
          <w:lang w:val="en-US"/>
        </w:rPr>
      </w:pPr>
      <w:r w:rsidRPr="000172BF">
        <w:rPr>
          <w:rFonts w:ascii="Segoe UI" w:hAnsi="Segoe UI" w:cs="Segoe UI"/>
          <w:i/>
          <w:iCs/>
          <w:color w:val="000000" w:themeColor="text1"/>
          <w:sz w:val="23"/>
          <w:szCs w:val="23"/>
          <w:lang w:val="en-US"/>
        </w:rPr>
        <w:t xml:space="preserve">Adapted from: </w:t>
      </w:r>
      <w:hyperlink r:id="rId18" w:tgtFrame="_blank" w:history="1">
        <w:r w:rsidRPr="000172BF">
          <w:rPr>
            <w:rStyle w:val="Hyperlink"/>
            <w:rFonts w:ascii="Segoe UI" w:hAnsi="Segoe UI" w:cs="Segoe UI"/>
            <w:i/>
            <w:iCs/>
            <w:color w:val="000000" w:themeColor="text1"/>
            <w:sz w:val="23"/>
            <w:szCs w:val="23"/>
            <w:lang w:val="en-US"/>
          </w:rPr>
          <w:t>https://optn.transplant.hrsa.gov/media/1200/optn_policies.pdf</w:t>
        </w:r>
      </w:hyperlink>
    </w:p>
    <w:p w14:paraId="45E99D58" w14:textId="77777777" w:rsidR="00826107" w:rsidRPr="000172BF" w:rsidRDefault="00826107" w:rsidP="00826107">
      <w:pPr>
        <w:rPr>
          <w:rFonts w:ascii="Segoe UI" w:hAnsi="Segoe UI" w:cs="Segoe UI"/>
          <w:color w:val="000000" w:themeColor="text1"/>
          <w:sz w:val="23"/>
          <w:szCs w:val="23"/>
          <w:lang w:val="en-US"/>
        </w:rPr>
      </w:pPr>
    </w:p>
    <w:p w14:paraId="31691A11" w14:textId="563838D8"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Using the expiry per MELD(-Na) group, we assessed in the data whether centers reported lower MELD(-Na) scores and within how many days after previous update. </w:t>
      </w:r>
    </w:p>
    <w:p w14:paraId="2819C37C" w14:textId="2E4621DF"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We hypothesized that if centers upload lower MELD(-Na) data well within time, the likelihood of dependent missingness bias could be reduced. </w:t>
      </w:r>
    </w:p>
    <w:p w14:paraId="538E26E0" w14:textId="77777777" w:rsidR="00826107" w:rsidRPr="000172BF" w:rsidRDefault="00826107" w:rsidP="00826107">
      <w:pPr>
        <w:rPr>
          <w:rFonts w:ascii="Segoe UI" w:hAnsi="Segoe UI" w:cs="Segoe UI"/>
          <w:color w:val="000000" w:themeColor="text1"/>
          <w:sz w:val="23"/>
          <w:szCs w:val="23"/>
          <w:lang w:val="en-US"/>
        </w:rPr>
      </w:pPr>
    </w:p>
    <w:p w14:paraId="7F6D468F" w14:textId="5A07EAD6"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For the UNOS, 92-100% of decreasing (i.e., previously higher) MELD-Na scores &lt;=18 were reported before the deadline (expiry date MELD-Na). Updating was more often voluntarily done for decreasing than for increasing scores.</w:t>
      </w:r>
    </w:p>
    <w:p w14:paraId="7CC8ED94" w14:textId="77777777" w:rsidR="00826107" w:rsidRPr="000172BF" w:rsidRDefault="00826107" w:rsidP="00826107">
      <w:pPr>
        <w:rPr>
          <w:rFonts w:ascii="Segoe UI" w:hAnsi="Segoe UI" w:cs="Segoe UI"/>
          <w:color w:val="000000" w:themeColor="text1"/>
          <w:sz w:val="23"/>
          <w:szCs w:val="23"/>
          <w:lang w:val="en-US"/>
        </w:rPr>
      </w:pP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4"/>
        <w:gridCol w:w="1889"/>
        <w:gridCol w:w="2081"/>
        <w:gridCol w:w="1942"/>
      </w:tblGrid>
      <w:tr w:rsidR="000172BF" w:rsidRPr="000172BF" w14:paraId="77045C77" w14:textId="77777777" w:rsidTr="001F2909">
        <w:trPr>
          <w:trHeight w:val="300"/>
        </w:trPr>
        <w:tc>
          <w:tcPr>
            <w:tcW w:w="1560" w:type="dxa"/>
            <w:shd w:val="clear" w:color="auto" w:fill="auto"/>
            <w:noWrap/>
            <w:vAlign w:val="bottom"/>
            <w:hideMark/>
          </w:tcPr>
          <w:p w14:paraId="1E38C5FA"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MELD-Na</w:t>
            </w:r>
          </w:p>
        </w:tc>
        <w:tc>
          <w:tcPr>
            <w:tcW w:w="3443" w:type="dxa"/>
            <w:gridSpan w:val="2"/>
            <w:shd w:val="clear" w:color="auto" w:fill="auto"/>
            <w:noWrap/>
            <w:vAlign w:val="bottom"/>
            <w:hideMark/>
          </w:tcPr>
          <w:p w14:paraId="030FBC33"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higher and updated</w:t>
            </w:r>
          </w:p>
          <w:p w14:paraId="0DB3A2BC" w14:textId="77777777" w:rsidR="00826107" w:rsidRPr="000172BF" w:rsidRDefault="00826107" w:rsidP="001F2909">
            <w:pPr>
              <w:jc w:val="center"/>
              <w:rPr>
                <w:rFonts w:ascii="Calibri" w:eastAsia="Times New Roman" w:hAnsi="Calibri" w:cs="Calibri"/>
                <w:b/>
                <w:bCs/>
                <w:color w:val="000000" w:themeColor="text1"/>
                <w:lang w:val="en-US"/>
              </w:rPr>
            </w:pPr>
          </w:p>
        </w:tc>
        <w:tc>
          <w:tcPr>
            <w:tcW w:w="4023" w:type="dxa"/>
            <w:gridSpan w:val="2"/>
            <w:shd w:val="clear" w:color="auto" w:fill="auto"/>
            <w:noWrap/>
            <w:vAlign w:val="bottom"/>
            <w:hideMark/>
          </w:tcPr>
          <w:p w14:paraId="3F76AE3D"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lower and updated</w:t>
            </w:r>
          </w:p>
          <w:p w14:paraId="47071D85" w14:textId="77777777" w:rsidR="00826107" w:rsidRPr="000172BF" w:rsidRDefault="00826107" w:rsidP="001F2909">
            <w:pPr>
              <w:jc w:val="center"/>
              <w:rPr>
                <w:rFonts w:ascii="Calibri" w:eastAsia="Times New Roman" w:hAnsi="Calibri" w:cs="Calibri"/>
                <w:b/>
                <w:bCs/>
                <w:color w:val="000000" w:themeColor="text1"/>
                <w:lang w:val="en-US"/>
              </w:rPr>
            </w:pPr>
          </w:p>
        </w:tc>
      </w:tr>
      <w:tr w:rsidR="000172BF" w:rsidRPr="000172BF" w14:paraId="7A21F40B" w14:textId="77777777" w:rsidTr="001F2909">
        <w:trPr>
          <w:trHeight w:val="300"/>
        </w:trPr>
        <w:tc>
          <w:tcPr>
            <w:tcW w:w="1560" w:type="dxa"/>
            <w:shd w:val="clear" w:color="auto" w:fill="auto"/>
            <w:noWrap/>
            <w:vAlign w:val="bottom"/>
          </w:tcPr>
          <w:p w14:paraId="7D5C49AC" w14:textId="77777777" w:rsidR="00826107" w:rsidRPr="000172BF" w:rsidRDefault="00826107" w:rsidP="001F2909">
            <w:pPr>
              <w:jc w:val="center"/>
              <w:rPr>
                <w:rFonts w:ascii="Calibri" w:eastAsia="Times New Roman" w:hAnsi="Calibri" w:cs="Calibri"/>
                <w:b/>
                <w:bCs/>
                <w:color w:val="000000" w:themeColor="text1"/>
                <w:lang w:val="en-US"/>
              </w:rPr>
            </w:pPr>
          </w:p>
        </w:tc>
        <w:tc>
          <w:tcPr>
            <w:tcW w:w="1554" w:type="dxa"/>
            <w:shd w:val="clear" w:color="auto" w:fill="auto"/>
            <w:noWrap/>
            <w:vAlign w:val="bottom"/>
          </w:tcPr>
          <w:p w14:paraId="588342D8"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889" w:type="dxa"/>
            <w:shd w:val="clear" w:color="auto" w:fill="auto"/>
            <w:noWrap/>
            <w:vAlign w:val="bottom"/>
          </w:tcPr>
          <w:p w14:paraId="3EA83FF2"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c>
          <w:tcPr>
            <w:tcW w:w="2081" w:type="dxa"/>
            <w:shd w:val="clear" w:color="auto" w:fill="auto"/>
            <w:noWrap/>
            <w:vAlign w:val="bottom"/>
          </w:tcPr>
          <w:p w14:paraId="57A9FAD5"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942" w:type="dxa"/>
            <w:shd w:val="clear" w:color="auto" w:fill="auto"/>
            <w:noWrap/>
            <w:vAlign w:val="bottom"/>
          </w:tcPr>
          <w:p w14:paraId="2F08A801"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r>
      <w:tr w:rsidR="000172BF" w:rsidRPr="000172BF" w14:paraId="24A7034C" w14:textId="77777777" w:rsidTr="001F2909">
        <w:trPr>
          <w:trHeight w:val="300"/>
        </w:trPr>
        <w:tc>
          <w:tcPr>
            <w:tcW w:w="1560" w:type="dxa"/>
            <w:shd w:val="clear" w:color="auto" w:fill="auto"/>
            <w:noWrap/>
            <w:vAlign w:val="bottom"/>
            <w:hideMark/>
          </w:tcPr>
          <w:p w14:paraId="039C475B"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&lt;=10</w:t>
            </w:r>
          </w:p>
        </w:tc>
        <w:tc>
          <w:tcPr>
            <w:tcW w:w="1554" w:type="dxa"/>
            <w:shd w:val="clear" w:color="auto" w:fill="auto"/>
            <w:noWrap/>
            <w:vAlign w:val="bottom"/>
            <w:hideMark/>
          </w:tcPr>
          <w:p w14:paraId="1D6A1D3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0%</w:t>
            </w:r>
          </w:p>
        </w:tc>
        <w:tc>
          <w:tcPr>
            <w:tcW w:w="1889" w:type="dxa"/>
            <w:shd w:val="clear" w:color="auto" w:fill="auto"/>
            <w:noWrap/>
            <w:vAlign w:val="bottom"/>
            <w:hideMark/>
          </w:tcPr>
          <w:p w14:paraId="0AEE9DF2"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100%</w:t>
            </w:r>
          </w:p>
        </w:tc>
        <w:tc>
          <w:tcPr>
            <w:tcW w:w="2081" w:type="dxa"/>
            <w:shd w:val="clear" w:color="auto" w:fill="auto"/>
            <w:noWrap/>
            <w:vAlign w:val="bottom"/>
            <w:hideMark/>
          </w:tcPr>
          <w:p w14:paraId="7F2E08C7"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w:t>
            </w:r>
          </w:p>
        </w:tc>
        <w:tc>
          <w:tcPr>
            <w:tcW w:w="1942" w:type="dxa"/>
            <w:shd w:val="clear" w:color="auto" w:fill="auto"/>
            <w:noWrap/>
            <w:vAlign w:val="bottom"/>
            <w:hideMark/>
          </w:tcPr>
          <w:p w14:paraId="2413BF8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98%</w:t>
            </w:r>
          </w:p>
        </w:tc>
      </w:tr>
      <w:tr w:rsidR="000172BF" w:rsidRPr="000172BF" w14:paraId="17DF6CFC" w14:textId="77777777" w:rsidTr="001F2909">
        <w:trPr>
          <w:trHeight w:val="300"/>
        </w:trPr>
        <w:tc>
          <w:tcPr>
            <w:tcW w:w="1560" w:type="dxa"/>
            <w:shd w:val="clear" w:color="auto" w:fill="auto"/>
            <w:noWrap/>
            <w:vAlign w:val="bottom"/>
            <w:hideMark/>
          </w:tcPr>
          <w:p w14:paraId="36363401"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&gt;10 and &lt;=18</w:t>
            </w:r>
          </w:p>
        </w:tc>
        <w:tc>
          <w:tcPr>
            <w:tcW w:w="1554" w:type="dxa"/>
            <w:shd w:val="clear" w:color="auto" w:fill="auto"/>
            <w:noWrap/>
            <w:vAlign w:val="bottom"/>
            <w:hideMark/>
          </w:tcPr>
          <w:p w14:paraId="5875E972"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w:t>
            </w:r>
          </w:p>
        </w:tc>
        <w:tc>
          <w:tcPr>
            <w:tcW w:w="1889" w:type="dxa"/>
            <w:shd w:val="clear" w:color="auto" w:fill="auto"/>
            <w:noWrap/>
            <w:vAlign w:val="bottom"/>
            <w:hideMark/>
          </w:tcPr>
          <w:p w14:paraId="3E89A78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92%</w:t>
            </w:r>
          </w:p>
        </w:tc>
        <w:tc>
          <w:tcPr>
            <w:tcW w:w="2081" w:type="dxa"/>
            <w:shd w:val="clear" w:color="auto" w:fill="auto"/>
            <w:noWrap/>
            <w:vAlign w:val="bottom"/>
            <w:hideMark/>
          </w:tcPr>
          <w:p w14:paraId="41EC120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13%</w:t>
            </w:r>
          </w:p>
        </w:tc>
        <w:tc>
          <w:tcPr>
            <w:tcW w:w="1942" w:type="dxa"/>
            <w:shd w:val="clear" w:color="auto" w:fill="auto"/>
            <w:noWrap/>
            <w:vAlign w:val="bottom"/>
            <w:hideMark/>
          </w:tcPr>
          <w:p w14:paraId="187D3ED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87%</w:t>
            </w:r>
          </w:p>
        </w:tc>
      </w:tr>
      <w:tr w:rsidR="000172BF" w:rsidRPr="000172BF" w14:paraId="72D7A689" w14:textId="77777777" w:rsidTr="001F2909">
        <w:trPr>
          <w:trHeight w:val="300"/>
        </w:trPr>
        <w:tc>
          <w:tcPr>
            <w:tcW w:w="1560" w:type="dxa"/>
            <w:shd w:val="clear" w:color="auto" w:fill="auto"/>
            <w:noWrap/>
            <w:vAlign w:val="bottom"/>
            <w:hideMark/>
          </w:tcPr>
          <w:p w14:paraId="7164B498"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&gt;18 and &lt;=24</w:t>
            </w:r>
          </w:p>
        </w:tc>
        <w:tc>
          <w:tcPr>
            <w:tcW w:w="1554" w:type="dxa"/>
            <w:shd w:val="clear" w:color="auto" w:fill="auto"/>
            <w:noWrap/>
            <w:vAlign w:val="bottom"/>
            <w:hideMark/>
          </w:tcPr>
          <w:p w14:paraId="3F711C2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6%</w:t>
            </w:r>
          </w:p>
        </w:tc>
        <w:tc>
          <w:tcPr>
            <w:tcW w:w="1889" w:type="dxa"/>
            <w:shd w:val="clear" w:color="auto" w:fill="auto"/>
            <w:noWrap/>
            <w:vAlign w:val="bottom"/>
            <w:hideMark/>
          </w:tcPr>
          <w:p w14:paraId="71513A5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94%</w:t>
            </w:r>
          </w:p>
        </w:tc>
        <w:tc>
          <w:tcPr>
            <w:tcW w:w="2081" w:type="dxa"/>
            <w:shd w:val="clear" w:color="auto" w:fill="auto"/>
            <w:noWrap/>
            <w:vAlign w:val="bottom"/>
            <w:hideMark/>
          </w:tcPr>
          <w:p w14:paraId="5438DED8"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17%</w:t>
            </w:r>
          </w:p>
        </w:tc>
        <w:tc>
          <w:tcPr>
            <w:tcW w:w="1942" w:type="dxa"/>
            <w:shd w:val="clear" w:color="auto" w:fill="auto"/>
            <w:noWrap/>
            <w:vAlign w:val="bottom"/>
            <w:hideMark/>
          </w:tcPr>
          <w:p w14:paraId="24C9F56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83%</w:t>
            </w:r>
          </w:p>
        </w:tc>
      </w:tr>
      <w:tr w:rsidR="000172BF" w:rsidRPr="000172BF" w14:paraId="4E16AE92" w14:textId="77777777" w:rsidTr="001F2909">
        <w:trPr>
          <w:trHeight w:val="300"/>
        </w:trPr>
        <w:tc>
          <w:tcPr>
            <w:tcW w:w="1560" w:type="dxa"/>
            <w:shd w:val="clear" w:color="auto" w:fill="auto"/>
            <w:noWrap/>
            <w:vAlign w:val="bottom"/>
            <w:hideMark/>
          </w:tcPr>
          <w:p w14:paraId="561CD239"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&gt;24</w:t>
            </w:r>
          </w:p>
        </w:tc>
        <w:tc>
          <w:tcPr>
            <w:tcW w:w="1554" w:type="dxa"/>
            <w:shd w:val="clear" w:color="auto" w:fill="auto"/>
            <w:noWrap/>
            <w:vAlign w:val="bottom"/>
            <w:hideMark/>
          </w:tcPr>
          <w:p w14:paraId="2AB9C9A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39%</w:t>
            </w:r>
          </w:p>
        </w:tc>
        <w:tc>
          <w:tcPr>
            <w:tcW w:w="1889" w:type="dxa"/>
            <w:shd w:val="clear" w:color="auto" w:fill="auto"/>
            <w:noWrap/>
            <w:vAlign w:val="bottom"/>
            <w:hideMark/>
          </w:tcPr>
          <w:p w14:paraId="347A93B7"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61%</w:t>
            </w:r>
          </w:p>
        </w:tc>
        <w:tc>
          <w:tcPr>
            <w:tcW w:w="2081" w:type="dxa"/>
            <w:shd w:val="clear" w:color="auto" w:fill="auto"/>
            <w:noWrap/>
            <w:vAlign w:val="bottom"/>
            <w:hideMark/>
          </w:tcPr>
          <w:p w14:paraId="5D81B137"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22%</w:t>
            </w:r>
          </w:p>
        </w:tc>
        <w:tc>
          <w:tcPr>
            <w:tcW w:w="1942" w:type="dxa"/>
            <w:shd w:val="clear" w:color="auto" w:fill="auto"/>
            <w:noWrap/>
            <w:vAlign w:val="bottom"/>
            <w:hideMark/>
          </w:tcPr>
          <w:p w14:paraId="53786DB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78%</w:t>
            </w:r>
          </w:p>
        </w:tc>
      </w:tr>
      <w:tr w:rsidR="000172BF" w:rsidRPr="000172BF" w14:paraId="25C65623" w14:textId="77777777" w:rsidTr="001F2909">
        <w:trPr>
          <w:trHeight w:val="300"/>
        </w:trPr>
        <w:tc>
          <w:tcPr>
            <w:tcW w:w="1560" w:type="dxa"/>
            <w:shd w:val="clear" w:color="auto" w:fill="auto"/>
            <w:noWrap/>
            <w:vAlign w:val="bottom"/>
            <w:hideMark/>
          </w:tcPr>
          <w:p w14:paraId="5733F8BF"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Total</w:t>
            </w:r>
          </w:p>
        </w:tc>
        <w:tc>
          <w:tcPr>
            <w:tcW w:w="1554" w:type="dxa"/>
            <w:shd w:val="clear" w:color="auto" w:fill="auto"/>
            <w:noWrap/>
            <w:vAlign w:val="bottom"/>
            <w:hideMark/>
          </w:tcPr>
          <w:p w14:paraId="7FDA8BD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18%</w:t>
            </w:r>
          </w:p>
        </w:tc>
        <w:tc>
          <w:tcPr>
            <w:tcW w:w="1889" w:type="dxa"/>
            <w:shd w:val="clear" w:color="auto" w:fill="auto"/>
            <w:noWrap/>
            <w:vAlign w:val="bottom"/>
            <w:hideMark/>
          </w:tcPr>
          <w:p w14:paraId="7E33390D"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82%</w:t>
            </w:r>
          </w:p>
        </w:tc>
        <w:tc>
          <w:tcPr>
            <w:tcW w:w="2081" w:type="dxa"/>
            <w:shd w:val="clear" w:color="auto" w:fill="auto"/>
            <w:noWrap/>
            <w:vAlign w:val="bottom"/>
            <w:hideMark/>
          </w:tcPr>
          <w:p w14:paraId="0E209D7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18%</w:t>
            </w:r>
          </w:p>
        </w:tc>
        <w:tc>
          <w:tcPr>
            <w:tcW w:w="1942" w:type="dxa"/>
            <w:shd w:val="clear" w:color="auto" w:fill="auto"/>
            <w:noWrap/>
            <w:vAlign w:val="bottom"/>
            <w:hideMark/>
          </w:tcPr>
          <w:p w14:paraId="144492F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82%</w:t>
            </w:r>
          </w:p>
        </w:tc>
      </w:tr>
    </w:tbl>
    <w:p w14:paraId="44E338BC" w14:textId="47C54A66"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lastRenderedPageBreak/>
        <w:t xml:space="preserve">Beside the frequency of updating, the time of updating is of interest. The table below shows the mean time difference between current and previous reported MELD-Na, grouped per MELD-Na score. This shows that lower but voluntarily reported &lt;=10 MELD-Na are reported after 70 days on average, whereas MELD-Na &lt;=10 but higher scores are reported after 34 days. This is well within time before the 365 days expiry. For MELD-Na &gt;10 and &lt;=18, voluntary updates of lower values are done after 33 days, whereas higher scores are updated after 19 days. Thus, it does take longer to report lower MELD-Na scores, but they are still reported well before expiry at 90 days. Involuntary updates are done in only a small part of the data. </w:t>
      </w:r>
    </w:p>
    <w:p w14:paraId="76C40BDC" w14:textId="77777777" w:rsidR="00826107" w:rsidRPr="000172BF" w:rsidRDefault="00826107" w:rsidP="00826107">
      <w:pPr>
        <w:rPr>
          <w:rFonts w:ascii="Segoe UI" w:hAnsi="Segoe UI" w:cs="Segoe UI"/>
          <w:color w:val="000000" w:themeColor="text1"/>
          <w:sz w:val="23"/>
          <w:szCs w:val="23"/>
          <w:lang w:val="en-US"/>
        </w:rPr>
      </w:pP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889"/>
        <w:gridCol w:w="2081"/>
        <w:gridCol w:w="1942"/>
      </w:tblGrid>
      <w:tr w:rsidR="000172BF" w:rsidRPr="000172BF" w14:paraId="28A22BAD" w14:textId="77777777" w:rsidTr="001F2909">
        <w:trPr>
          <w:trHeight w:val="300"/>
        </w:trPr>
        <w:tc>
          <w:tcPr>
            <w:tcW w:w="1555" w:type="dxa"/>
            <w:shd w:val="clear" w:color="auto" w:fill="auto"/>
            <w:noWrap/>
            <w:vAlign w:val="bottom"/>
            <w:hideMark/>
          </w:tcPr>
          <w:p w14:paraId="5C044ABA" w14:textId="77777777" w:rsidR="00826107" w:rsidRPr="000172BF" w:rsidRDefault="00826107" w:rsidP="001F2909">
            <w:pPr>
              <w:jc w:val="center"/>
              <w:rPr>
                <w:rFonts w:ascii="Calibri" w:eastAsia="Times New Roman" w:hAnsi="Calibri" w:cs="Calibri"/>
                <w:b/>
                <w:bCs/>
                <w:color w:val="000000" w:themeColor="text1"/>
                <w:lang w:val="en-US"/>
              </w:rPr>
            </w:pPr>
          </w:p>
        </w:tc>
        <w:tc>
          <w:tcPr>
            <w:tcW w:w="7471" w:type="dxa"/>
            <w:gridSpan w:val="4"/>
            <w:shd w:val="clear" w:color="auto" w:fill="auto"/>
            <w:noWrap/>
            <w:vAlign w:val="bottom"/>
          </w:tcPr>
          <w:p w14:paraId="2BB3B7E2"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Mean time between current and previous measurement (days)</w:t>
            </w:r>
          </w:p>
        </w:tc>
      </w:tr>
      <w:tr w:rsidR="000172BF" w:rsidRPr="000172BF" w14:paraId="7AED41BB" w14:textId="77777777" w:rsidTr="001F2909">
        <w:trPr>
          <w:trHeight w:val="300"/>
        </w:trPr>
        <w:tc>
          <w:tcPr>
            <w:tcW w:w="1555" w:type="dxa"/>
            <w:shd w:val="clear" w:color="auto" w:fill="auto"/>
            <w:noWrap/>
            <w:vAlign w:val="bottom"/>
          </w:tcPr>
          <w:p w14:paraId="707245C4"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MELD-Na</w:t>
            </w:r>
          </w:p>
        </w:tc>
        <w:tc>
          <w:tcPr>
            <w:tcW w:w="3448" w:type="dxa"/>
            <w:gridSpan w:val="2"/>
            <w:shd w:val="clear" w:color="auto" w:fill="auto"/>
            <w:noWrap/>
            <w:vAlign w:val="bottom"/>
          </w:tcPr>
          <w:p w14:paraId="6AEB59B3"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higher and updated</w:t>
            </w:r>
          </w:p>
        </w:tc>
        <w:tc>
          <w:tcPr>
            <w:tcW w:w="4023" w:type="dxa"/>
            <w:gridSpan w:val="2"/>
            <w:shd w:val="clear" w:color="auto" w:fill="auto"/>
            <w:noWrap/>
            <w:vAlign w:val="bottom"/>
          </w:tcPr>
          <w:p w14:paraId="61DD1EA3"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lower and updated</w:t>
            </w:r>
          </w:p>
        </w:tc>
      </w:tr>
      <w:tr w:rsidR="000172BF" w:rsidRPr="000172BF" w14:paraId="34CAF82F" w14:textId="77777777" w:rsidTr="001F2909">
        <w:trPr>
          <w:trHeight w:val="300"/>
        </w:trPr>
        <w:tc>
          <w:tcPr>
            <w:tcW w:w="1555" w:type="dxa"/>
            <w:shd w:val="clear" w:color="auto" w:fill="auto"/>
            <w:noWrap/>
            <w:vAlign w:val="bottom"/>
          </w:tcPr>
          <w:p w14:paraId="7AFFA010" w14:textId="77777777" w:rsidR="00826107" w:rsidRPr="000172BF" w:rsidRDefault="00826107" w:rsidP="001F2909">
            <w:pPr>
              <w:jc w:val="center"/>
              <w:rPr>
                <w:rFonts w:ascii="Calibri" w:eastAsia="Times New Roman" w:hAnsi="Calibri" w:cs="Calibri"/>
                <w:b/>
                <w:bCs/>
                <w:color w:val="000000" w:themeColor="text1"/>
                <w:lang w:val="en-US"/>
              </w:rPr>
            </w:pPr>
          </w:p>
        </w:tc>
        <w:tc>
          <w:tcPr>
            <w:tcW w:w="1559" w:type="dxa"/>
            <w:shd w:val="clear" w:color="auto" w:fill="auto"/>
            <w:noWrap/>
            <w:vAlign w:val="bottom"/>
          </w:tcPr>
          <w:p w14:paraId="3BAC6CD7"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889" w:type="dxa"/>
            <w:shd w:val="clear" w:color="auto" w:fill="auto"/>
            <w:noWrap/>
            <w:vAlign w:val="bottom"/>
          </w:tcPr>
          <w:p w14:paraId="60D844A7"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c>
          <w:tcPr>
            <w:tcW w:w="2081" w:type="dxa"/>
            <w:shd w:val="clear" w:color="auto" w:fill="auto"/>
            <w:noWrap/>
            <w:vAlign w:val="bottom"/>
          </w:tcPr>
          <w:p w14:paraId="63CE9E9F"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942" w:type="dxa"/>
            <w:shd w:val="clear" w:color="auto" w:fill="auto"/>
            <w:noWrap/>
            <w:vAlign w:val="bottom"/>
          </w:tcPr>
          <w:p w14:paraId="08A81F71"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r>
      <w:tr w:rsidR="000172BF" w:rsidRPr="000172BF" w14:paraId="387308F7" w14:textId="77777777" w:rsidTr="001F2909">
        <w:trPr>
          <w:trHeight w:val="300"/>
        </w:trPr>
        <w:tc>
          <w:tcPr>
            <w:tcW w:w="1555" w:type="dxa"/>
            <w:shd w:val="clear" w:color="auto" w:fill="auto"/>
            <w:noWrap/>
            <w:vAlign w:val="bottom"/>
            <w:hideMark/>
          </w:tcPr>
          <w:p w14:paraId="699FFD83"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&lt;=10</w:t>
            </w:r>
          </w:p>
        </w:tc>
        <w:tc>
          <w:tcPr>
            <w:tcW w:w="1559" w:type="dxa"/>
            <w:shd w:val="clear" w:color="auto" w:fill="auto"/>
            <w:noWrap/>
            <w:vAlign w:val="bottom"/>
          </w:tcPr>
          <w:p w14:paraId="39CD6DA5"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420</w:t>
            </w:r>
          </w:p>
        </w:tc>
        <w:tc>
          <w:tcPr>
            <w:tcW w:w="1889" w:type="dxa"/>
            <w:shd w:val="clear" w:color="auto" w:fill="auto"/>
            <w:noWrap/>
            <w:vAlign w:val="bottom"/>
          </w:tcPr>
          <w:p w14:paraId="18F431BA"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70</w:t>
            </w:r>
          </w:p>
        </w:tc>
        <w:tc>
          <w:tcPr>
            <w:tcW w:w="2081" w:type="dxa"/>
            <w:shd w:val="clear" w:color="auto" w:fill="auto"/>
            <w:noWrap/>
            <w:vAlign w:val="bottom"/>
          </w:tcPr>
          <w:p w14:paraId="6B247DCA"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374</w:t>
            </w:r>
          </w:p>
        </w:tc>
        <w:tc>
          <w:tcPr>
            <w:tcW w:w="1942" w:type="dxa"/>
            <w:shd w:val="clear" w:color="auto" w:fill="auto"/>
            <w:noWrap/>
            <w:vAlign w:val="bottom"/>
          </w:tcPr>
          <w:p w14:paraId="71FAAAB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34</w:t>
            </w:r>
          </w:p>
        </w:tc>
      </w:tr>
      <w:tr w:rsidR="000172BF" w:rsidRPr="000172BF" w14:paraId="64ACACC5" w14:textId="77777777" w:rsidTr="001F2909">
        <w:trPr>
          <w:trHeight w:val="300"/>
        </w:trPr>
        <w:tc>
          <w:tcPr>
            <w:tcW w:w="1555" w:type="dxa"/>
            <w:shd w:val="clear" w:color="auto" w:fill="auto"/>
            <w:noWrap/>
            <w:vAlign w:val="bottom"/>
            <w:hideMark/>
          </w:tcPr>
          <w:p w14:paraId="302BBC48"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&gt;10 and &lt;=18</w:t>
            </w:r>
          </w:p>
        </w:tc>
        <w:tc>
          <w:tcPr>
            <w:tcW w:w="1559" w:type="dxa"/>
            <w:shd w:val="clear" w:color="auto" w:fill="auto"/>
            <w:noWrap/>
            <w:vAlign w:val="bottom"/>
          </w:tcPr>
          <w:p w14:paraId="18E2D3C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104</w:t>
            </w:r>
          </w:p>
        </w:tc>
        <w:tc>
          <w:tcPr>
            <w:tcW w:w="1889" w:type="dxa"/>
            <w:shd w:val="clear" w:color="auto" w:fill="auto"/>
            <w:noWrap/>
            <w:vAlign w:val="bottom"/>
          </w:tcPr>
          <w:p w14:paraId="50E22C1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33</w:t>
            </w:r>
          </w:p>
        </w:tc>
        <w:tc>
          <w:tcPr>
            <w:tcW w:w="2081" w:type="dxa"/>
            <w:shd w:val="clear" w:color="auto" w:fill="auto"/>
            <w:noWrap/>
            <w:vAlign w:val="bottom"/>
          </w:tcPr>
          <w:p w14:paraId="0FC14E5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108</w:t>
            </w:r>
          </w:p>
        </w:tc>
        <w:tc>
          <w:tcPr>
            <w:tcW w:w="1942" w:type="dxa"/>
            <w:shd w:val="clear" w:color="auto" w:fill="auto"/>
            <w:noWrap/>
            <w:vAlign w:val="bottom"/>
          </w:tcPr>
          <w:p w14:paraId="05E6072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19</w:t>
            </w:r>
          </w:p>
        </w:tc>
      </w:tr>
      <w:tr w:rsidR="000172BF" w:rsidRPr="000172BF" w14:paraId="0950B431" w14:textId="77777777" w:rsidTr="001F2909">
        <w:trPr>
          <w:trHeight w:val="300"/>
        </w:trPr>
        <w:tc>
          <w:tcPr>
            <w:tcW w:w="1555" w:type="dxa"/>
            <w:shd w:val="clear" w:color="auto" w:fill="auto"/>
            <w:noWrap/>
            <w:vAlign w:val="bottom"/>
            <w:hideMark/>
          </w:tcPr>
          <w:p w14:paraId="4F6CE05A"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&gt;18 and &lt;=24</w:t>
            </w:r>
          </w:p>
        </w:tc>
        <w:tc>
          <w:tcPr>
            <w:tcW w:w="1559" w:type="dxa"/>
            <w:shd w:val="clear" w:color="auto" w:fill="auto"/>
            <w:noWrap/>
            <w:vAlign w:val="bottom"/>
          </w:tcPr>
          <w:p w14:paraId="1EE7ADE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41</w:t>
            </w:r>
          </w:p>
        </w:tc>
        <w:tc>
          <w:tcPr>
            <w:tcW w:w="1889" w:type="dxa"/>
            <w:shd w:val="clear" w:color="auto" w:fill="auto"/>
            <w:noWrap/>
            <w:vAlign w:val="bottom"/>
          </w:tcPr>
          <w:p w14:paraId="3907E65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11</w:t>
            </w:r>
          </w:p>
        </w:tc>
        <w:tc>
          <w:tcPr>
            <w:tcW w:w="2081" w:type="dxa"/>
            <w:shd w:val="clear" w:color="auto" w:fill="auto"/>
            <w:noWrap/>
            <w:vAlign w:val="bottom"/>
          </w:tcPr>
          <w:p w14:paraId="7F1B720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48</w:t>
            </w:r>
          </w:p>
        </w:tc>
        <w:tc>
          <w:tcPr>
            <w:tcW w:w="1942" w:type="dxa"/>
            <w:shd w:val="clear" w:color="auto" w:fill="auto"/>
            <w:noWrap/>
            <w:vAlign w:val="bottom"/>
          </w:tcPr>
          <w:p w14:paraId="5AF1CCF5"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w:t>
            </w:r>
          </w:p>
        </w:tc>
      </w:tr>
      <w:tr w:rsidR="000172BF" w:rsidRPr="000172BF" w14:paraId="2E9948AE" w14:textId="77777777" w:rsidTr="001F2909">
        <w:trPr>
          <w:trHeight w:val="300"/>
        </w:trPr>
        <w:tc>
          <w:tcPr>
            <w:tcW w:w="1555" w:type="dxa"/>
            <w:shd w:val="clear" w:color="auto" w:fill="auto"/>
            <w:noWrap/>
            <w:vAlign w:val="bottom"/>
            <w:hideMark/>
          </w:tcPr>
          <w:p w14:paraId="781D5F77"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&gt;24</w:t>
            </w:r>
          </w:p>
        </w:tc>
        <w:tc>
          <w:tcPr>
            <w:tcW w:w="1559" w:type="dxa"/>
            <w:shd w:val="clear" w:color="auto" w:fill="auto"/>
            <w:noWrap/>
            <w:vAlign w:val="bottom"/>
          </w:tcPr>
          <w:p w14:paraId="19E443C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w:t>
            </w:r>
          </w:p>
        </w:tc>
        <w:tc>
          <w:tcPr>
            <w:tcW w:w="1889" w:type="dxa"/>
            <w:shd w:val="clear" w:color="auto" w:fill="auto"/>
            <w:noWrap/>
            <w:vAlign w:val="bottom"/>
          </w:tcPr>
          <w:p w14:paraId="65080FC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w:t>
            </w:r>
          </w:p>
        </w:tc>
        <w:tc>
          <w:tcPr>
            <w:tcW w:w="2081" w:type="dxa"/>
            <w:shd w:val="clear" w:color="auto" w:fill="auto"/>
            <w:noWrap/>
            <w:vAlign w:val="bottom"/>
          </w:tcPr>
          <w:p w14:paraId="0151A51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15</w:t>
            </w:r>
          </w:p>
        </w:tc>
        <w:tc>
          <w:tcPr>
            <w:tcW w:w="1942" w:type="dxa"/>
            <w:shd w:val="clear" w:color="auto" w:fill="auto"/>
            <w:noWrap/>
            <w:vAlign w:val="bottom"/>
          </w:tcPr>
          <w:p w14:paraId="34369FB2"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w:t>
            </w:r>
          </w:p>
        </w:tc>
      </w:tr>
    </w:tbl>
    <w:p w14:paraId="49861875" w14:textId="77777777" w:rsidR="00826107" w:rsidRPr="000172BF" w:rsidRDefault="00826107" w:rsidP="00826107">
      <w:pPr>
        <w:rPr>
          <w:rFonts w:ascii="Segoe UI" w:hAnsi="Segoe UI" w:cs="Segoe UI"/>
          <w:color w:val="000000" w:themeColor="text1"/>
          <w:sz w:val="23"/>
          <w:szCs w:val="23"/>
          <w:lang w:val="en-US"/>
        </w:rPr>
      </w:pPr>
    </w:p>
    <w:p w14:paraId="38652F83" w14:textId="434F3ECD"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For these “previously higher and voluntary update” MELD-Na scores we plotted the time difference between measurements (in days) against the difference in MELD-Na points, per MELD-Na group. </w:t>
      </w:r>
    </w:p>
    <w:p w14:paraId="52291803" w14:textId="77777777" w:rsidR="00826107" w:rsidRPr="000172BF" w:rsidRDefault="00826107" w:rsidP="00826107">
      <w:pPr>
        <w:rPr>
          <w:rFonts w:ascii="Segoe UI" w:hAnsi="Segoe UI" w:cs="Segoe UI"/>
          <w:color w:val="000000" w:themeColor="text1"/>
          <w:sz w:val="23"/>
          <w:szCs w:val="23"/>
          <w:lang w:val="en-US"/>
        </w:rPr>
      </w:pPr>
    </w:p>
    <w:p w14:paraId="1CDC7F12" w14:textId="77777777"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noProof/>
          <w:color w:val="000000" w:themeColor="text1"/>
          <w:sz w:val="23"/>
          <w:szCs w:val="23"/>
          <w:lang w:val="en-US"/>
        </w:rPr>
        <w:drawing>
          <wp:inline distT="0" distB="0" distL="0" distR="0" wp14:anchorId="519740D5" wp14:editId="329F078B">
            <wp:extent cx="5731510" cy="4037330"/>
            <wp:effectExtent l="0" t="0" r="0" b="127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9"/>
                    <a:stretch>
                      <a:fillRect/>
                    </a:stretch>
                  </pic:blipFill>
                  <pic:spPr>
                    <a:xfrm>
                      <a:off x="0" y="0"/>
                      <a:ext cx="5731510" cy="4037330"/>
                    </a:xfrm>
                    <a:prstGeom prst="rect">
                      <a:avLst/>
                    </a:prstGeom>
                  </pic:spPr>
                </pic:pic>
              </a:graphicData>
            </a:graphic>
          </wp:inline>
        </w:drawing>
      </w:r>
      <w:r w:rsidRPr="000172BF">
        <w:rPr>
          <w:rFonts w:ascii="Segoe UI" w:hAnsi="Segoe UI" w:cs="Segoe UI"/>
          <w:color w:val="000000" w:themeColor="text1"/>
          <w:sz w:val="23"/>
          <w:szCs w:val="23"/>
          <w:lang w:val="en-US"/>
        </w:rPr>
        <w:t xml:space="preserve"> </w:t>
      </w:r>
    </w:p>
    <w:p w14:paraId="52039E25" w14:textId="2BBD096F"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lastRenderedPageBreak/>
        <w:t>This plot shows that lower MELD-Na scores for e.g. MELD-Na &lt;=10 patients (blue dots) are mostly updated before 100 days, whereas they only need to be updated before/at 365 days. The trend is also seen for &gt;10 and &lt;=18 MELD-Na score patients. Thus, despite the fact that the most recent MELD-Na is lower than the previous one, centers still report them and often well in time.</w:t>
      </w:r>
    </w:p>
    <w:p w14:paraId="0E1FBC85" w14:textId="729001F2" w:rsidR="00826107" w:rsidRPr="000172BF" w:rsidRDefault="00826107" w:rsidP="00826107">
      <w:pPr>
        <w:rPr>
          <w:rFonts w:ascii="Segoe UI" w:hAnsi="Segoe UI" w:cs="Segoe UI"/>
          <w:color w:val="000000" w:themeColor="text1"/>
          <w:sz w:val="23"/>
          <w:szCs w:val="23"/>
          <w:lang w:val="en-US"/>
        </w:rPr>
      </w:pPr>
    </w:p>
    <w:p w14:paraId="6FD6CBA7" w14:textId="77777777"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For the Eurotransplant region, the numbers are:</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4"/>
        <w:gridCol w:w="1889"/>
        <w:gridCol w:w="2081"/>
        <w:gridCol w:w="1942"/>
      </w:tblGrid>
      <w:tr w:rsidR="000172BF" w:rsidRPr="000172BF" w14:paraId="63F4CE33" w14:textId="77777777" w:rsidTr="001F2909">
        <w:trPr>
          <w:trHeight w:val="300"/>
        </w:trPr>
        <w:tc>
          <w:tcPr>
            <w:tcW w:w="1560" w:type="dxa"/>
            <w:shd w:val="clear" w:color="auto" w:fill="auto"/>
            <w:noWrap/>
            <w:vAlign w:val="bottom"/>
            <w:hideMark/>
          </w:tcPr>
          <w:p w14:paraId="1E4FBA2F"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MELD</w:t>
            </w:r>
          </w:p>
        </w:tc>
        <w:tc>
          <w:tcPr>
            <w:tcW w:w="3443" w:type="dxa"/>
            <w:gridSpan w:val="2"/>
            <w:shd w:val="clear" w:color="auto" w:fill="auto"/>
            <w:noWrap/>
            <w:vAlign w:val="bottom"/>
            <w:hideMark/>
          </w:tcPr>
          <w:p w14:paraId="73A661EE"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higher and update</w:t>
            </w:r>
          </w:p>
          <w:p w14:paraId="5107E4E4" w14:textId="77777777" w:rsidR="00826107" w:rsidRPr="000172BF" w:rsidRDefault="00826107" w:rsidP="001F2909">
            <w:pPr>
              <w:jc w:val="center"/>
              <w:rPr>
                <w:rFonts w:ascii="Calibri" w:eastAsia="Times New Roman" w:hAnsi="Calibri" w:cs="Calibri"/>
                <w:b/>
                <w:bCs/>
                <w:color w:val="000000" w:themeColor="text1"/>
                <w:lang w:val="en-US"/>
              </w:rPr>
            </w:pPr>
          </w:p>
        </w:tc>
        <w:tc>
          <w:tcPr>
            <w:tcW w:w="4023" w:type="dxa"/>
            <w:gridSpan w:val="2"/>
            <w:shd w:val="clear" w:color="auto" w:fill="auto"/>
            <w:noWrap/>
            <w:vAlign w:val="bottom"/>
            <w:hideMark/>
          </w:tcPr>
          <w:p w14:paraId="36E4DB5E"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lower and update</w:t>
            </w:r>
          </w:p>
          <w:p w14:paraId="04C06524" w14:textId="77777777" w:rsidR="00826107" w:rsidRPr="000172BF" w:rsidRDefault="00826107" w:rsidP="001F2909">
            <w:pPr>
              <w:jc w:val="center"/>
              <w:rPr>
                <w:rFonts w:ascii="Calibri" w:eastAsia="Times New Roman" w:hAnsi="Calibri" w:cs="Calibri"/>
                <w:b/>
                <w:bCs/>
                <w:color w:val="000000" w:themeColor="text1"/>
                <w:lang w:val="en-US"/>
              </w:rPr>
            </w:pPr>
          </w:p>
        </w:tc>
      </w:tr>
      <w:tr w:rsidR="000172BF" w:rsidRPr="000172BF" w14:paraId="004AA0B1" w14:textId="77777777" w:rsidTr="001F2909">
        <w:trPr>
          <w:trHeight w:val="300"/>
        </w:trPr>
        <w:tc>
          <w:tcPr>
            <w:tcW w:w="1560" w:type="dxa"/>
            <w:shd w:val="clear" w:color="auto" w:fill="auto"/>
            <w:noWrap/>
            <w:vAlign w:val="bottom"/>
          </w:tcPr>
          <w:p w14:paraId="4197563D" w14:textId="77777777" w:rsidR="00826107" w:rsidRPr="000172BF" w:rsidRDefault="00826107" w:rsidP="001F2909">
            <w:pPr>
              <w:jc w:val="center"/>
              <w:rPr>
                <w:rFonts w:ascii="Calibri" w:eastAsia="Times New Roman" w:hAnsi="Calibri" w:cs="Calibri"/>
                <w:b/>
                <w:bCs/>
                <w:color w:val="000000" w:themeColor="text1"/>
                <w:lang w:val="en-US"/>
              </w:rPr>
            </w:pPr>
          </w:p>
        </w:tc>
        <w:tc>
          <w:tcPr>
            <w:tcW w:w="1554" w:type="dxa"/>
            <w:shd w:val="clear" w:color="auto" w:fill="auto"/>
            <w:noWrap/>
            <w:vAlign w:val="bottom"/>
          </w:tcPr>
          <w:p w14:paraId="65D44896"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889" w:type="dxa"/>
            <w:shd w:val="clear" w:color="auto" w:fill="auto"/>
            <w:noWrap/>
            <w:vAlign w:val="bottom"/>
          </w:tcPr>
          <w:p w14:paraId="1BF187F3"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c>
          <w:tcPr>
            <w:tcW w:w="2081" w:type="dxa"/>
            <w:shd w:val="clear" w:color="auto" w:fill="auto"/>
            <w:noWrap/>
            <w:vAlign w:val="bottom"/>
          </w:tcPr>
          <w:p w14:paraId="1BF92682"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942" w:type="dxa"/>
            <w:shd w:val="clear" w:color="auto" w:fill="auto"/>
            <w:noWrap/>
            <w:vAlign w:val="bottom"/>
          </w:tcPr>
          <w:p w14:paraId="404709AA"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r>
      <w:tr w:rsidR="000172BF" w:rsidRPr="000172BF" w14:paraId="689556AB" w14:textId="77777777" w:rsidTr="001F2909">
        <w:trPr>
          <w:trHeight w:val="300"/>
        </w:trPr>
        <w:tc>
          <w:tcPr>
            <w:tcW w:w="1560" w:type="dxa"/>
            <w:shd w:val="clear" w:color="auto" w:fill="auto"/>
            <w:noWrap/>
            <w:vAlign w:val="bottom"/>
            <w:hideMark/>
          </w:tcPr>
          <w:p w14:paraId="4A036949"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&lt;=10</w:t>
            </w:r>
          </w:p>
        </w:tc>
        <w:tc>
          <w:tcPr>
            <w:tcW w:w="1554" w:type="dxa"/>
            <w:shd w:val="clear" w:color="auto" w:fill="auto"/>
            <w:noWrap/>
            <w:vAlign w:val="bottom"/>
            <w:hideMark/>
          </w:tcPr>
          <w:p w14:paraId="7FEAFE3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w:t>
            </w:r>
          </w:p>
        </w:tc>
        <w:tc>
          <w:tcPr>
            <w:tcW w:w="1889" w:type="dxa"/>
            <w:shd w:val="clear" w:color="auto" w:fill="auto"/>
            <w:noWrap/>
            <w:vAlign w:val="bottom"/>
            <w:hideMark/>
          </w:tcPr>
          <w:p w14:paraId="7526A2DF"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96%</w:t>
            </w:r>
          </w:p>
        </w:tc>
        <w:tc>
          <w:tcPr>
            <w:tcW w:w="2081" w:type="dxa"/>
            <w:shd w:val="clear" w:color="auto" w:fill="auto"/>
            <w:noWrap/>
            <w:vAlign w:val="bottom"/>
            <w:hideMark/>
          </w:tcPr>
          <w:p w14:paraId="664335A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5%</w:t>
            </w:r>
          </w:p>
        </w:tc>
        <w:tc>
          <w:tcPr>
            <w:tcW w:w="1942" w:type="dxa"/>
            <w:shd w:val="clear" w:color="auto" w:fill="auto"/>
            <w:noWrap/>
            <w:vAlign w:val="bottom"/>
            <w:hideMark/>
          </w:tcPr>
          <w:p w14:paraId="3B6D3BA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95%</w:t>
            </w:r>
          </w:p>
        </w:tc>
      </w:tr>
      <w:tr w:rsidR="000172BF" w:rsidRPr="000172BF" w14:paraId="3973AAFD" w14:textId="77777777" w:rsidTr="001F2909">
        <w:trPr>
          <w:trHeight w:val="300"/>
        </w:trPr>
        <w:tc>
          <w:tcPr>
            <w:tcW w:w="1560" w:type="dxa"/>
            <w:shd w:val="clear" w:color="auto" w:fill="auto"/>
            <w:noWrap/>
            <w:vAlign w:val="bottom"/>
            <w:hideMark/>
          </w:tcPr>
          <w:p w14:paraId="442ACD64"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&gt;10 and &lt;=18</w:t>
            </w:r>
          </w:p>
        </w:tc>
        <w:tc>
          <w:tcPr>
            <w:tcW w:w="1554" w:type="dxa"/>
            <w:shd w:val="clear" w:color="auto" w:fill="auto"/>
            <w:noWrap/>
            <w:vAlign w:val="bottom"/>
            <w:hideMark/>
          </w:tcPr>
          <w:p w14:paraId="3916450D"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20%</w:t>
            </w:r>
          </w:p>
        </w:tc>
        <w:tc>
          <w:tcPr>
            <w:tcW w:w="1889" w:type="dxa"/>
            <w:shd w:val="clear" w:color="auto" w:fill="auto"/>
            <w:noWrap/>
            <w:vAlign w:val="bottom"/>
            <w:hideMark/>
          </w:tcPr>
          <w:p w14:paraId="2663E7C1"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80%</w:t>
            </w:r>
          </w:p>
        </w:tc>
        <w:tc>
          <w:tcPr>
            <w:tcW w:w="2081" w:type="dxa"/>
            <w:shd w:val="clear" w:color="auto" w:fill="auto"/>
            <w:noWrap/>
            <w:vAlign w:val="bottom"/>
            <w:hideMark/>
          </w:tcPr>
          <w:p w14:paraId="61BE9D65"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23%</w:t>
            </w:r>
          </w:p>
        </w:tc>
        <w:tc>
          <w:tcPr>
            <w:tcW w:w="1942" w:type="dxa"/>
            <w:shd w:val="clear" w:color="auto" w:fill="auto"/>
            <w:noWrap/>
            <w:vAlign w:val="bottom"/>
            <w:hideMark/>
          </w:tcPr>
          <w:p w14:paraId="68A9141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77%</w:t>
            </w:r>
          </w:p>
        </w:tc>
      </w:tr>
      <w:tr w:rsidR="000172BF" w:rsidRPr="000172BF" w14:paraId="0663A4A6" w14:textId="77777777" w:rsidTr="001F2909">
        <w:trPr>
          <w:trHeight w:val="300"/>
        </w:trPr>
        <w:tc>
          <w:tcPr>
            <w:tcW w:w="1560" w:type="dxa"/>
            <w:shd w:val="clear" w:color="auto" w:fill="auto"/>
            <w:noWrap/>
            <w:vAlign w:val="bottom"/>
            <w:hideMark/>
          </w:tcPr>
          <w:p w14:paraId="25738B72"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&gt;18 and &lt;=24</w:t>
            </w:r>
          </w:p>
        </w:tc>
        <w:tc>
          <w:tcPr>
            <w:tcW w:w="1554" w:type="dxa"/>
            <w:shd w:val="clear" w:color="auto" w:fill="auto"/>
            <w:noWrap/>
            <w:vAlign w:val="bottom"/>
            <w:hideMark/>
          </w:tcPr>
          <w:p w14:paraId="5CB95E97"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84%</w:t>
            </w:r>
          </w:p>
        </w:tc>
        <w:tc>
          <w:tcPr>
            <w:tcW w:w="1889" w:type="dxa"/>
            <w:shd w:val="clear" w:color="auto" w:fill="auto"/>
            <w:noWrap/>
            <w:vAlign w:val="bottom"/>
            <w:hideMark/>
          </w:tcPr>
          <w:p w14:paraId="4E6EC05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16%</w:t>
            </w:r>
          </w:p>
        </w:tc>
        <w:tc>
          <w:tcPr>
            <w:tcW w:w="2081" w:type="dxa"/>
            <w:shd w:val="clear" w:color="auto" w:fill="auto"/>
            <w:noWrap/>
            <w:vAlign w:val="bottom"/>
            <w:hideMark/>
          </w:tcPr>
          <w:p w14:paraId="09D4A7C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83%</w:t>
            </w:r>
          </w:p>
        </w:tc>
        <w:tc>
          <w:tcPr>
            <w:tcW w:w="1942" w:type="dxa"/>
            <w:shd w:val="clear" w:color="auto" w:fill="auto"/>
            <w:noWrap/>
            <w:vAlign w:val="bottom"/>
            <w:hideMark/>
          </w:tcPr>
          <w:p w14:paraId="3E34B07E"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17%</w:t>
            </w:r>
          </w:p>
        </w:tc>
      </w:tr>
      <w:tr w:rsidR="000172BF" w:rsidRPr="000172BF" w14:paraId="434ED5F9" w14:textId="77777777" w:rsidTr="001F2909">
        <w:trPr>
          <w:trHeight w:val="300"/>
        </w:trPr>
        <w:tc>
          <w:tcPr>
            <w:tcW w:w="1560" w:type="dxa"/>
            <w:shd w:val="clear" w:color="auto" w:fill="auto"/>
            <w:noWrap/>
            <w:vAlign w:val="bottom"/>
            <w:hideMark/>
          </w:tcPr>
          <w:p w14:paraId="37B023BC"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&gt;24</w:t>
            </w:r>
          </w:p>
        </w:tc>
        <w:tc>
          <w:tcPr>
            <w:tcW w:w="1554" w:type="dxa"/>
            <w:shd w:val="clear" w:color="auto" w:fill="auto"/>
            <w:noWrap/>
            <w:vAlign w:val="bottom"/>
            <w:hideMark/>
          </w:tcPr>
          <w:p w14:paraId="7B57BC4F"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94%</w:t>
            </w:r>
          </w:p>
        </w:tc>
        <w:tc>
          <w:tcPr>
            <w:tcW w:w="1889" w:type="dxa"/>
            <w:shd w:val="clear" w:color="auto" w:fill="auto"/>
            <w:noWrap/>
            <w:vAlign w:val="bottom"/>
            <w:hideMark/>
          </w:tcPr>
          <w:p w14:paraId="6FE01ACF"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6%</w:t>
            </w:r>
          </w:p>
        </w:tc>
        <w:tc>
          <w:tcPr>
            <w:tcW w:w="2081" w:type="dxa"/>
            <w:shd w:val="clear" w:color="auto" w:fill="auto"/>
            <w:noWrap/>
            <w:vAlign w:val="bottom"/>
            <w:hideMark/>
          </w:tcPr>
          <w:p w14:paraId="037157A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79%</w:t>
            </w:r>
          </w:p>
        </w:tc>
        <w:tc>
          <w:tcPr>
            <w:tcW w:w="1942" w:type="dxa"/>
            <w:shd w:val="clear" w:color="auto" w:fill="auto"/>
            <w:noWrap/>
            <w:vAlign w:val="bottom"/>
            <w:hideMark/>
          </w:tcPr>
          <w:p w14:paraId="2E3BB300"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21%</w:t>
            </w:r>
          </w:p>
        </w:tc>
      </w:tr>
      <w:tr w:rsidR="000172BF" w:rsidRPr="000172BF" w14:paraId="4227D6D8" w14:textId="77777777" w:rsidTr="001F2909">
        <w:trPr>
          <w:trHeight w:val="300"/>
        </w:trPr>
        <w:tc>
          <w:tcPr>
            <w:tcW w:w="1560" w:type="dxa"/>
            <w:shd w:val="clear" w:color="auto" w:fill="auto"/>
            <w:noWrap/>
            <w:vAlign w:val="bottom"/>
            <w:hideMark/>
          </w:tcPr>
          <w:p w14:paraId="42739C88"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Total</w:t>
            </w:r>
          </w:p>
        </w:tc>
        <w:tc>
          <w:tcPr>
            <w:tcW w:w="1554" w:type="dxa"/>
            <w:shd w:val="clear" w:color="auto" w:fill="auto"/>
            <w:noWrap/>
            <w:vAlign w:val="bottom"/>
            <w:hideMark/>
          </w:tcPr>
          <w:p w14:paraId="6848D689"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w:t>
            </w:r>
          </w:p>
        </w:tc>
        <w:tc>
          <w:tcPr>
            <w:tcW w:w="1889" w:type="dxa"/>
            <w:shd w:val="clear" w:color="auto" w:fill="auto"/>
            <w:noWrap/>
            <w:vAlign w:val="bottom"/>
            <w:hideMark/>
          </w:tcPr>
          <w:p w14:paraId="4D5B2A66"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96%</w:t>
            </w:r>
          </w:p>
        </w:tc>
        <w:tc>
          <w:tcPr>
            <w:tcW w:w="2081" w:type="dxa"/>
            <w:shd w:val="clear" w:color="auto" w:fill="auto"/>
            <w:noWrap/>
            <w:vAlign w:val="bottom"/>
            <w:hideMark/>
          </w:tcPr>
          <w:p w14:paraId="3D7662B9"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51%</w:t>
            </w:r>
          </w:p>
        </w:tc>
        <w:tc>
          <w:tcPr>
            <w:tcW w:w="1942" w:type="dxa"/>
            <w:shd w:val="clear" w:color="auto" w:fill="auto"/>
            <w:noWrap/>
            <w:vAlign w:val="bottom"/>
            <w:hideMark/>
          </w:tcPr>
          <w:p w14:paraId="01B61A9E"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49%</w:t>
            </w:r>
          </w:p>
        </w:tc>
      </w:tr>
    </w:tbl>
    <w:p w14:paraId="0D6A0633" w14:textId="77777777" w:rsidR="00826107" w:rsidRPr="000172BF" w:rsidRDefault="00826107" w:rsidP="00826107">
      <w:pPr>
        <w:rPr>
          <w:rFonts w:ascii="Segoe UI" w:hAnsi="Segoe UI" w:cs="Segoe UI"/>
          <w:color w:val="000000" w:themeColor="text1"/>
          <w:sz w:val="23"/>
          <w:szCs w:val="23"/>
          <w:lang w:val="en-US"/>
        </w:rPr>
      </w:pPr>
    </w:p>
    <w:p w14:paraId="377C81F5" w14:textId="77777777"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Thus, for the Eurotransplant region, lower MELD scores are voluntarily reported more often than for the UNOS regions.</w:t>
      </w:r>
    </w:p>
    <w:p w14:paraId="3E926D05" w14:textId="77777777" w:rsidR="00826107" w:rsidRPr="000172BF" w:rsidRDefault="00826107" w:rsidP="00826107">
      <w:pPr>
        <w:rPr>
          <w:rFonts w:ascii="Segoe UI" w:hAnsi="Segoe UI" w:cs="Segoe UI"/>
          <w:color w:val="000000" w:themeColor="text1"/>
          <w:sz w:val="23"/>
          <w:szCs w:val="23"/>
          <w:lang w:val="en-US"/>
        </w:rPr>
      </w:pPr>
    </w:p>
    <w:p w14:paraId="799AAE96" w14:textId="77777777"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And the time difference:</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889"/>
        <w:gridCol w:w="2081"/>
        <w:gridCol w:w="1942"/>
      </w:tblGrid>
      <w:tr w:rsidR="000172BF" w:rsidRPr="000172BF" w14:paraId="2A6DACBA" w14:textId="77777777" w:rsidTr="001F2909">
        <w:trPr>
          <w:trHeight w:val="300"/>
        </w:trPr>
        <w:tc>
          <w:tcPr>
            <w:tcW w:w="1555" w:type="dxa"/>
            <w:shd w:val="clear" w:color="auto" w:fill="auto"/>
            <w:noWrap/>
            <w:vAlign w:val="bottom"/>
            <w:hideMark/>
          </w:tcPr>
          <w:p w14:paraId="3E28A2FC" w14:textId="77777777" w:rsidR="00826107" w:rsidRPr="000172BF" w:rsidRDefault="00826107" w:rsidP="001F2909">
            <w:pPr>
              <w:jc w:val="center"/>
              <w:rPr>
                <w:rFonts w:ascii="Calibri" w:eastAsia="Times New Roman" w:hAnsi="Calibri" w:cs="Calibri"/>
                <w:b/>
                <w:bCs/>
                <w:color w:val="000000" w:themeColor="text1"/>
                <w:lang w:val="en-US"/>
              </w:rPr>
            </w:pPr>
          </w:p>
        </w:tc>
        <w:tc>
          <w:tcPr>
            <w:tcW w:w="7471" w:type="dxa"/>
            <w:gridSpan w:val="4"/>
            <w:shd w:val="clear" w:color="auto" w:fill="auto"/>
            <w:noWrap/>
            <w:vAlign w:val="bottom"/>
          </w:tcPr>
          <w:p w14:paraId="3801718B"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Mean time between current and previous measurement (days)</w:t>
            </w:r>
          </w:p>
        </w:tc>
      </w:tr>
      <w:tr w:rsidR="000172BF" w:rsidRPr="000172BF" w14:paraId="0385CCF5" w14:textId="77777777" w:rsidTr="001F2909">
        <w:trPr>
          <w:trHeight w:val="300"/>
        </w:trPr>
        <w:tc>
          <w:tcPr>
            <w:tcW w:w="1555" w:type="dxa"/>
            <w:shd w:val="clear" w:color="auto" w:fill="auto"/>
            <w:noWrap/>
            <w:vAlign w:val="bottom"/>
          </w:tcPr>
          <w:p w14:paraId="4C881D22"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MELD-Na</w:t>
            </w:r>
          </w:p>
        </w:tc>
        <w:tc>
          <w:tcPr>
            <w:tcW w:w="3448" w:type="dxa"/>
            <w:gridSpan w:val="2"/>
            <w:shd w:val="clear" w:color="auto" w:fill="auto"/>
            <w:noWrap/>
            <w:vAlign w:val="bottom"/>
          </w:tcPr>
          <w:p w14:paraId="1CD278B8"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higher and update</w:t>
            </w:r>
          </w:p>
        </w:tc>
        <w:tc>
          <w:tcPr>
            <w:tcW w:w="4023" w:type="dxa"/>
            <w:gridSpan w:val="2"/>
            <w:shd w:val="clear" w:color="auto" w:fill="auto"/>
            <w:noWrap/>
            <w:vAlign w:val="bottom"/>
          </w:tcPr>
          <w:p w14:paraId="516DFCBD"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Previously lower and update</w:t>
            </w:r>
          </w:p>
        </w:tc>
      </w:tr>
      <w:tr w:rsidR="000172BF" w:rsidRPr="000172BF" w14:paraId="456AF6EA" w14:textId="77777777" w:rsidTr="001F2909">
        <w:trPr>
          <w:trHeight w:val="300"/>
        </w:trPr>
        <w:tc>
          <w:tcPr>
            <w:tcW w:w="1555" w:type="dxa"/>
            <w:shd w:val="clear" w:color="auto" w:fill="auto"/>
            <w:noWrap/>
            <w:vAlign w:val="bottom"/>
          </w:tcPr>
          <w:p w14:paraId="3F1494DE" w14:textId="77777777" w:rsidR="00826107" w:rsidRPr="000172BF" w:rsidRDefault="00826107" w:rsidP="001F2909">
            <w:pPr>
              <w:jc w:val="center"/>
              <w:rPr>
                <w:rFonts w:ascii="Calibri" w:eastAsia="Times New Roman" w:hAnsi="Calibri" w:cs="Calibri"/>
                <w:b/>
                <w:bCs/>
                <w:color w:val="000000" w:themeColor="text1"/>
                <w:lang w:val="en-US"/>
              </w:rPr>
            </w:pPr>
          </w:p>
        </w:tc>
        <w:tc>
          <w:tcPr>
            <w:tcW w:w="1559" w:type="dxa"/>
            <w:shd w:val="clear" w:color="auto" w:fill="auto"/>
            <w:noWrap/>
            <w:vAlign w:val="bottom"/>
          </w:tcPr>
          <w:p w14:paraId="139FD587"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889" w:type="dxa"/>
            <w:shd w:val="clear" w:color="auto" w:fill="auto"/>
            <w:noWrap/>
            <w:vAlign w:val="bottom"/>
          </w:tcPr>
          <w:p w14:paraId="75CF5D74"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c>
          <w:tcPr>
            <w:tcW w:w="2081" w:type="dxa"/>
            <w:shd w:val="clear" w:color="auto" w:fill="auto"/>
            <w:noWrap/>
            <w:vAlign w:val="bottom"/>
          </w:tcPr>
          <w:p w14:paraId="2F411AEF"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Not voluntary</w:t>
            </w:r>
          </w:p>
        </w:tc>
        <w:tc>
          <w:tcPr>
            <w:tcW w:w="1942" w:type="dxa"/>
            <w:shd w:val="clear" w:color="auto" w:fill="auto"/>
            <w:noWrap/>
            <w:vAlign w:val="bottom"/>
          </w:tcPr>
          <w:p w14:paraId="6FB31CF6" w14:textId="77777777" w:rsidR="00826107" w:rsidRPr="000172BF" w:rsidRDefault="00826107" w:rsidP="001F2909">
            <w:pPr>
              <w:jc w:val="center"/>
              <w:rPr>
                <w:rFonts w:ascii="Calibri" w:eastAsia="Times New Roman" w:hAnsi="Calibri" w:cs="Calibri"/>
                <w:b/>
                <w:bCs/>
                <w:color w:val="000000" w:themeColor="text1"/>
                <w:lang w:val="en-US"/>
              </w:rPr>
            </w:pPr>
            <w:r w:rsidRPr="000172BF">
              <w:rPr>
                <w:rFonts w:ascii="Calibri" w:eastAsia="Times New Roman" w:hAnsi="Calibri" w:cs="Calibri"/>
                <w:b/>
                <w:bCs/>
                <w:color w:val="000000" w:themeColor="text1"/>
                <w:lang w:val="en-US"/>
              </w:rPr>
              <w:t>Voluntary</w:t>
            </w:r>
          </w:p>
        </w:tc>
      </w:tr>
      <w:tr w:rsidR="000172BF" w:rsidRPr="000172BF" w14:paraId="158536DC" w14:textId="77777777" w:rsidTr="001F2909">
        <w:trPr>
          <w:trHeight w:val="300"/>
        </w:trPr>
        <w:tc>
          <w:tcPr>
            <w:tcW w:w="1555" w:type="dxa"/>
            <w:shd w:val="clear" w:color="auto" w:fill="auto"/>
            <w:noWrap/>
            <w:vAlign w:val="bottom"/>
            <w:hideMark/>
          </w:tcPr>
          <w:p w14:paraId="338F3810"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&lt;=10</w:t>
            </w:r>
          </w:p>
        </w:tc>
        <w:tc>
          <w:tcPr>
            <w:tcW w:w="1559" w:type="dxa"/>
            <w:shd w:val="clear" w:color="auto" w:fill="auto"/>
            <w:noWrap/>
            <w:vAlign w:val="bottom"/>
          </w:tcPr>
          <w:p w14:paraId="18669B7A"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506</w:t>
            </w:r>
          </w:p>
        </w:tc>
        <w:tc>
          <w:tcPr>
            <w:tcW w:w="1889" w:type="dxa"/>
            <w:shd w:val="clear" w:color="auto" w:fill="auto"/>
            <w:noWrap/>
            <w:vAlign w:val="bottom"/>
          </w:tcPr>
          <w:p w14:paraId="33674CBF"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99</w:t>
            </w:r>
          </w:p>
        </w:tc>
        <w:tc>
          <w:tcPr>
            <w:tcW w:w="2081" w:type="dxa"/>
            <w:shd w:val="clear" w:color="auto" w:fill="auto"/>
            <w:noWrap/>
            <w:vAlign w:val="bottom"/>
          </w:tcPr>
          <w:p w14:paraId="1CF8026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513</w:t>
            </w:r>
          </w:p>
        </w:tc>
        <w:tc>
          <w:tcPr>
            <w:tcW w:w="1942" w:type="dxa"/>
            <w:shd w:val="clear" w:color="auto" w:fill="auto"/>
            <w:noWrap/>
            <w:vAlign w:val="bottom"/>
          </w:tcPr>
          <w:p w14:paraId="7181A43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118</w:t>
            </w:r>
          </w:p>
        </w:tc>
      </w:tr>
      <w:tr w:rsidR="000172BF" w:rsidRPr="000172BF" w14:paraId="0CDA4476" w14:textId="77777777" w:rsidTr="001F2909">
        <w:trPr>
          <w:trHeight w:val="300"/>
        </w:trPr>
        <w:tc>
          <w:tcPr>
            <w:tcW w:w="1555" w:type="dxa"/>
            <w:shd w:val="clear" w:color="auto" w:fill="auto"/>
            <w:noWrap/>
            <w:vAlign w:val="bottom"/>
            <w:hideMark/>
          </w:tcPr>
          <w:p w14:paraId="329652FD"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&gt;10 and &lt;=18</w:t>
            </w:r>
          </w:p>
        </w:tc>
        <w:tc>
          <w:tcPr>
            <w:tcW w:w="1559" w:type="dxa"/>
            <w:shd w:val="clear" w:color="auto" w:fill="auto"/>
            <w:noWrap/>
            <w:vAlign w:val="bottom"/>
          </w:tcPr>
          <w:p w14:paraId="4BFA8F2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126</w:t>
            </w:r>
          </w:p>
        </w:tc>
        <w:tc>
          <w:tcPr>
            <w:tcW w:w="1889" w:type="dxa"/>
            <w:shd w:val="clear" w:color="auto" w:fill="auto"/>
            <w:noWrap/>
            <w:vAlign w:val="bottom"/>
          </w:tcPr>
          <w:p w14:paraId="66536DF6"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47</w:t>
            </w:r>
          </w:p>
        </w:tc>
        <w:tc>
          <w:tcPr>
            <w:tcW w:w="2081" w:type="dxa"/>
            <w:shd w:val="clear" w:color="auto" w:fill="auto"/>
            <w:noWrap/>
            <w:vAlign w:val="bottom"/>
          </w:tcPr>
          <w:p w14:paraId="29AE748C"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158</w:t>
            </w:r>
          </w:p>
        </w:tc>
        <w:tc>
          <w:tcPr>
            <w:tcW w:w="1942" w:type="dxa"/>
            <w:shd w:val="clear" w:color="auto" w:fill="auto"/>
            <w:noWrap/>
            <w:vAlign w:val="bottom"/>
          </w:tcPr>
          <w:p w14:paraId="24B9F43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48</w:t>
            </w:r>
          </w:p>
        </w:tc>
      </w:tr>
      <w:tr w:rsidR="000172BF" w:rsidRPr="000172BF" w14:paraId="1C0AB3BF" w14:textId="77777777" w:rsidTr="001F2909">
        <w:trPr>
          <w:trHeight w:val="300"/>
        </w:trPr>
        <w:tc>
          <w:tcPr>
            <w:tcW w:w="1555" w:type="dxa"/>
            <w:shd w:val="clear" w:color="auto" w:fill="auto"/>
            <w:noWrap/>
            <w:vAlign w:val="bottom"/>
            <w:hideMark/>
          </w:tcPr>
          <w:p w14:paraId="2C8126FB"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&gt;18 and &lt;=24</w:t>
            </w:r>
          </w:p>
        </w:tc>
        <w:tc>
          <w:tcPr>
            <w:tcW w:w="1559" w:type="dxa"/>
            <w:shd w:val="clear" w:color="auto" w:fill="auto"/>
            <w:noWrap/>
            <w:vAlign w:val="bottom"/>
          </w:tcPr>
          <w:p w14:paraId="71C122ED"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22</w:t>
            </w:r>
          </w:p>
        </w:tc>
        <w:tc>
          <w:tcPr>
            <w:tcW w:w="1889" w:type="dxa"/>
            <w:shd w:val="clear" w:color="auto" w:fill="auto"/>
            <w:noWrap/>
            <w:vAlign w:val="bottom"/>
          </w:tcPr>
          <w:p w14:paraId="1965E3B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4</w:t>
            </w:r>
          </w:p>
        </w:tc>
        <w:tc>
          <w:tcPr>
            <w:tcW w:w="2081" w:type="dxa"/>
            <w:shd w:val="clear" w:color="auto" w:fill="auto"/>
            <w:noWrap/>
            <w:vAlign w:val="bottom"/>
          </w:tcPr>
          <w:p w14:paraId="74DCF868"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37</w:t>
            </w:r>
          </w:p>
        </w:tc>
        <w:tc>
          <w:tcPr>
            <w:tcW w:w="1942" w:type="dxa"/>
            <w:shd w:val="clear" w:color="auto" w:fill="auto"/>
            <w:noWrap/>
            <w:vAlign w:val="bottom"/>
          </w:tcPr>
          <w:p w14:paraId="5C329854"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3</w:t>
            </w:r>
          </w:p>
        </w:tc>
      </w:tr>
      <w:tr w:rsidR="000172BF" w:rsidRPr="000172BF" w14:paraId="214080C3" w14:textId="77777777" w:rsidTr="001F2909">
        <w:trPr>
          <w:trHeight w:val="300"/>
        </w:trPr>
        <w:tc>
          <w:tcPr>
            <w:tcW w:w="1555" w:type="dxa"/>
            <w:shd w:val="clear" w:color="auto" w:fill="auto"/>
            <w:noWrap/>
            <w:vAlign w:val="bottom"/>
            <w:hideMark/>
          </w:tcPr>
          <w:p w14:paraId="619E6912" w14:textId="77777777" w:rsidR="00826107" w:rsidRPr="000172BF" w:rsidRDefault="00826107" w:rsidP="001F2909">
            <w:pPr>
              <w:rPr>
                <w:rFonts w:ascii="Calibri" w:eastAsia="Times New Roman" w:hAnsi="Calibri" w:cs="Calibri"/>
                <w:color w:val="000000" w:themeColor="text1"/>
                <w:lang w:val="en-US"/>
              </w:rPr>
            </w:pPr>
            <w:r w:rsidRPr="000172BF">
              <w:rPr>
                <w:rFonts w:ascii="Calibri" w:eastAsia="Times New Roman" w:hAnsi="Calibri" w:cs="Calibri"/>
                <w:color w:val="000000" w:themeColor="text1"/>
                <w:lang w:val="en-US"/>
              </w:rPr>
              <w:t>&gt;24</w:t>
            </w:r>
          </w:p>
        </w:tc>
        <w:tc>
          <w:tcPr>
            <w:tcW w:w="1559" w:type="dxa"/>
            <w:shd w:val="clear" w:color="auto" w:fill="auto"/>
            <w:noWrap/>
            <w:vAlign w:val="bottom"/>
          </w:tcPr>
          <w:p w14:paraId="1531CAB5"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7</w:t>
            </w:r>
          </w:p>
        </w:tc>
        <w:tc>
          <w:tcPr>
            <w:tcW w:w="1889" w:type="dxa"/>
            <w:shd w:val="clear" w:color="auto" w:fill="auto"/>
            <w:noWrap/>
            <w:vAlign w:val="bottom"/>
          </w:tcPr>
          <w:p w14:paraId="323A3C3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w:t>
            </w:r>
          </w:p>
        </w:tc>
        <w:tc>
          <w:tcPr>
            <w:tcW w:w="2081" w:type="dxa"/>
            <w:shd w:val="clear" w:color="auto" w:fill="auto"/>
            <w:noWrap/>
            <w:vAlign w:val="bottom"/>
          </w:tcPr>
          <w:p w14:paraId="7F243E13"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14</w:t>
            </w:r>
          </w:p>
        </w:tc>
        <w:tc>
          <w:tcPr>
            <w:tcW w:w="1942" w:type="dxa"/>
            <w:shd w:val="clear" w:color="auto" w:fill="auto"/>
            <w:noWrap/>
            <w:vAlign w:val="bottom"/>
          </w:tcPr>
          <w:p w14:paraId="2C6E5F08" w14:textId="77777777" w:rsidR="00826107" w:rsidRPr="000172BF" w:rsidRDefault="00826107" w:rsidP="001F2909">
            <w:pPr>
              <w:jc w:val="center"/>
              <w:rPr>
                <w:rFonts w:ascii="Calibri" w:eastAsia="Times New Roman" w:hAnsi="Calibri" w:cs="Calibri"/>
                <w:color w:val="000000" w:themeColor="text1"/>
                <w:lang w:val="en-US"/>
              </w:rPr>
            </w:pPr>
            <w:r w:rsidRPr="000172BF">
              <w:rPr>
                <w:rFonts w:ascii="Calibri" w:hAnsi="Calibri" w:cs="Calibri"/>
                <w:color w:val="000000" w:themeColor="text1"/>
              </w:rPr>
              <w:t>1</w:t>
            </w:r>
          </w:p>
        </w:tc>
      </w:tr>
    </w:tbl>
    <w:p w14:paraId="42987DED" w14:textId="77777777" w:rsidR="00826107" w:rsidRPr="000172BF" w:rsidRDefault="00826107" w:rsidP="00826107">
      <w:pPr>
        <w:rPr>
          <w:rFonts w:ascii="Segoe UI" w:hAnsi="Segoe UI" w:cs="Segoe UI"/>
          <w:color w:val="000000" w:themeColor="text1"/>
          <w:sz w:val="23"/>
          <w:szCs w:val="23"/>
          <w:lang w:val="en-US"/>
        </w:rPr>
      </w:pPr>
    </w:p>
    <w:p w14:paraId="6F23B2B4" w14:textId="0D8B0741"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For the Eurotransplant data, update frequency was roughly equal between previously higher and lower scores, which would indicate that for Eurotransplant data is reported regardless of the height of the MELD score, i.e. missingness could be independent of MELD value.</w:t>
      </w:r>
    </w:p>
    <w:p w14:paraId="29A20C20" w14:textId="77777777" w:rsidR="00826107" w:rsidRPr="000172BF" w:rsidRDefault="00826107" w:rsidP="00826107">
      <w:pPr>
        <w:rPr>
          <w:rFonts w:ascii="Segoe UI" w:hAnsi="Segoe UI" w:cs="Segoe UI"/>
          <w:color w:val="000000" w:themeColor="text1"/>
          <w:sz w:val="23"/>
          <w:szCs w:val="23"/>
          <w:lang w:val="en-US"/>
        </w:rPr>
      </w:pPr>
    </w:p>
    <w:p w14:paraId="478B99C7" w14:textId="48B7F45A" w:rsidR="00826107" w:rsidRPr="000172BF" w:rsidRDefault="00826107" w:rsidP="00826107">
      <w:pPr>
        <w:rPr>
          <w:rFonts w:ascii="Segoe UI" w:hAnsi="Segoe UI" w:cs="Segoe UI"/>
          <w:color w:val="000000" w:themeColor="text1"/>
          <w:sz w:val="23"/>
          <w:szCs w:val="23"/>
          <w:lang w:val="en-US"/>
        </w:rPr>
      </w:pPr>
      <w:r w:rsidRPr="000172BF">
        <w:rPr>
          <w:rFonts w:ascii="Segoe UI" w:hAnsi="Segoe UI" w:cs="Segoe UI"/>
          <w:color w:val="000000" w:themeColor="text1"/>
          <w:sz w:val="23"/>
          <w:szCs w:val="23"/>
          <w:lang w:val="en-US"/>
        </w:rPr>
        <w:t xml:space="preserve">To conclude the investigation of dependent missingness: statistical methods assume random missingness in data. It is not possible to verify whether data is random or not-random missing in the data itself. Instead, one must rely on prior knowledge and can only assume that MELD(-Na) is updated regardless its value. Drastically stated, every study considering MELD(-Na) based on Eurotransplant or UNOS data suffers from this limitation and would be invalid without this assumption. A possible solution could be to increase the obligatory frequency of measurement for lower MELD(-Na) scores. That being said, in our cohort, we believe that both lower and higher values are updated voluntarily, well within time. </w:t>
      </w:r>
    </w:p>
    <w:p w14:paraId="1411A0CC" w14:textId="77777777" w:rsidR="00826107" w:rsidRDefault="00826107" w:rsidP="00992150">
      <w:pPr>
        <w:rPr>
          <w:lang w:val="en-US"/>
        </w:rPr>
      </w:pPr>
    </w:p>
    <w:p w14:paraId="59174C90" w14:textId="77777777" w:rsidR="00826107" w:rsidRDefault="00826107" w:rsidP="00992150">
      <w:pPr>
        <w:rPr>
          <w:lang w:val="en-US"/>
        </w:rPr>
      </w:pPr>
    </w:p>
    <w:p w14:paraId="2FE49D8E" w14:textId="4C0AE59B" w:rsidR="00826107" w:rsidRPr="00992150" w:rsidRDefault="00826107" w:rsidP="00992150">
      <w:pPr>
        <w:rPr>
          <w:lang w:val="en-US"/>
        </w:rPr>
        <w:sectPr w:rsidR="00826107" w:rsidRPr="00992150" w:rsidSect="00F158DB">
          <w:pgSz w:w="11900" w:h="16840"/>
          <w:pgMar w:top="1440" w:right="1440" w:bottom="1440" w:left="1440" w:header="708" w:footer="708" w:gutter="0"/>
          <w:cols w:space="708"/>
          <w:docGrid w:linePitch="360"/>
        </w:sectPr>
      </w:pPr>
    </w:p>
    <w:p w14:paraId="0F1DFFF7" w14:textId="20341513" w:rsidR="00BE409D" w:rsidRDefault="00BE409D" w:rsidP="00BE409D">
      <w:pPr>
        <w:spacing w:line="480" w:lineRule="auto"/>
        <w:rPr>
          <w:rFonts w:ascii="Calibri Light" w:hAnsi="Calibri Light" w:cs="Calibri Light"/>
          <w:lang w:val="en-US"/>
        </w:rPr>
      </w:pPr>
      <w:r w:rsidRPr="0044069D">
        <w:rPr>
          <w:rFonts w:ascii="Calibri Light" w:hAnsi="Calibri Light" w:cs="Calibri Light"/>
          <w:lang w:val="en-US"/>
        </w:rPr>
        <w:lastRenderedPageBreak/>
        <w:t xml:space="preserve">[this page is intentionally left </w:t>
      </w:r>
      <w:r w:rsidR="00116FBB" w:rsidRPr="0044069D">
        <w:rPr>
          <w:rFonts w:ascii="Calibri Light" w:hAnsi="Calibri Light" w:cs="Calibri Light"/>
          <w:lang w:val="en-US"/>
        </w:rPr>
        <w:t>empty</w:t>
      </w:r>
      <w:r w:rsidRPr="0044069D">
        <w:rPr>
          <w:rFonts w:ascii="Calibri Light" w:hAnsi="Calibri Light" w:cs="Calibri Light"/>
          <w:lang w:val="en-US"/>
        </w:rPr>
        <w:t xml:space="preserve">]  </w:t>
      </w:r>
    </w:p>
    <w:p w14:paraId="09194D27" w14:textId="77777777" w:rsidR="002A6C86" w:rsidRPr="0044069D" w:rsidRDefault="002A6C86" w:rsidP="00BE409D">
      <w:pPr>
        <w:spacing w:line="480" w:lineRule="auto"/>
        <w:rPr>
          <w:rFonts w:ascii="Calibri Light" w:hAnsi="Calibri Light" w:cs="Calibri Light"/>
          <w:lang w:val="en-US"/>
        </w:rPr>
      </w:pPr>
    </w:p>
    <w:sectPr w:rsidR="002A6C86" w:rsidRPr="0044069D" w:rsidSect="00394A8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9F70" w14:textId="77777777" w:rsidR="00D63775" w:rsidRDefault="00D63775" w:rsidP="00BE67D1">
      <w:r>
        <w:separator/>
      </w:r>
    </w:p>
  </w:endnote>
  <w:endnote w:type="continuationSeparator" w:id="0">
    <w:p w14:paraId="0111EB69" w14:textId="77777777" w:rsidR="00D63775" w:rsidRDefault="00D63775" w:rsidP="00BE6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BF933" w14:textId="77777777" w:rsidR="00D63775" w:rsidRDefault="00D63775" w:rsidP="00BE67D1">
      <w:r>
        <w:separator/>
      </w:r>
    </w:p>
  </w:footnote>
  <w:footnote w:type="continuationSeparator" w:id="0">
    <w:p w14:paraId="1E912151" w14:textId="77777777" w:rsidR="00D63775" w:rsidRDefault="00D63775" w:rsidP="00BE6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6524"/>
      <w:docPartObj>
        <w:docPartGallery w:val="Page Numbers (Top of Page)"/>
        <w:docPartUnique/>
      </w:docPartObj>
    </w:sdtPr>
    <w:sdtEndPr>
      <w:rPr>
        <w:noProof/>
      </w:rPr>
    </w:sdtEndPr>
    <w:sdtContent>
      <w:p w14:paraId="510DD5EC" w14:textId="6BDF2F30" w:rsidR="00BC4866" w:rsidRDefault="00BC48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488897" w14:textId="77777777" w:rsidR="00BC4866" w:rsidRDefault="00BC4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5C29"/>
    <w:multiLevelType w:val="multilevel"/>
    <w:tmpl w:val="94D8B7E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3693D"/>
    <w:multiLevelType w:val="hybridMultilevel"/>
    <w:tmpl w:val="A20E7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F5248"/>
    <w:multiLevelType w:val="multilevel"/>
    <w:tmpl w:val="D55EF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43EBA"/>
    <w:multiLevelType w:val="hybridMultilevel"/>
    <w:tmpl w:val="09B0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F2153"/>
    <w:multiLevelType w:val="hybridMultilevel"/>
    <w:tmpl w:val="B1C67070"/>
    <w:lvl w:ilvl="0" w:tplc="344A79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731E7"/>
    <w:multiLevelType w:val="multilevel"/>
    <w:tmpl w:val="433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02396"/>
    <w:multiLevelType w:val="hybridMultilevel"/>
    <w:tmpl w:val="A20E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03BFD"/>
    <w:multiLevelType w:val="hybridMultilevel"/>
    <w:tmpl w:val="46F472A8"/>
    <w:lvl w:ilvl="0" w:tplc="37843C9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64F77"/>
    <w:multiLevelType w:val="multilevel"/>
    <w:tmpl w:val="B7E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844E9"/>
    <w:multiLevelType w:val="hybridMultilevel"/>
    <w:tmpl w:val="C5D04B8E"/>
    <w:lvl w:ilvl="0" w:tplc="FF74CE3E">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9582E"/>
    <w:multiLevelType w:val="hybridMultilevel"/>
    <w:tmpl w:val="F0B6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025F4"/>
    <w:multiLevelType w:val="hybridMultilevel"/>
    <w:tmpl w:val="CA1E718C"/>
    <w:lvl w:ilvl="0" w:tplc="BAB09A9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26E75"/>
    <w:multiLevelType w:val="hybridMultilevel"/>
    <w:tmpl w:val="C2E683A6"/>
    <w:lvl w:ilvl="0" w:tplc="2424CE02">
      <w:numFmt w:val="bullet"/>
      <w:lvlText w:val="-"/>
      <w:lvlJc w:val="left"/>
      <w:pPr>
        <w:ind w:left="1080" w:hanging="360"/>
      </w:pPr>
      <w:rPr>
        <w:rFonts w:ascii="Calibri Light" w:eastAsiaTheme="minorHAnsi" w:hAnsi="Calibri Light" w:cs="Calibri Light"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0B5108"/>
    <w:multiLevelType w:val="hybridMultilevel"/>
    <w:tmpl w:val="39409EA4"/>
    <w:lvl w:ilvl="0" w:tplc="0218D170">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487DC8"/>
    <w:multiLevelType w:val="hybridMultilevel"/>
    <w:tmpl w:val="B50052A2"/>
    <w:lvl w:ilvl="0" w:tplc="9872F8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5C467A"/>
    <w:multiLevelType w:val="hybridMultilevel"/>
    <w:tmpl w:val="F3525AC6"/>
    <w:lvl w:ilvl="0" w:tplc="987C323E">
      <w:numFmt w:val="bullet"/>
      <w:lvlText w:val="-"/>
      <w:lvlJc w:val="left"/>
      <w:pPr>
        <w:ind w:left="360" w:hanging="360"/>
      </w:pPr>
      <w:rPr>
        <w:rFonts w:ascii="Calibri Light" w:eastAsiaTheme="minorHAnsi" w:hAnsi="Calibri Light" w:cs="Calibri Light"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0871CE3"/>
    <w:multiLevelType w:val="hybridMultilevel"/>
    <w:tmpl w:val="516AD800"/>
    <w:lvl w:ilvl="0" w:tplc="35F8BB3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D774E"/>
    <w:multiLevelType w:val="hybridMultilevel"/>
    <w:tmpl w:val="73CCC17E"/>
    <w:lvl w:ilvl="0" w:tplc="42BED52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7"/>
  </w:num>
  <w:num w:numId="4">
    <w:abstractNumId w:val="13"/>
  </w:num>
  <w:num w:numId="5">
    <w:abstractNumId w:val="9"/>
  </w:num>
  <w:num w:numId="6">
    <w:abstractNumId w:val="3"/>
  </w:num>
  <w:num w:numId="7">
    <w:abstractNumId w:val="4"/>
  </w:num>
  <w:num w:numId="8">
    <w:abstractNumId w:val="10"/>
  </w:num>
  <w:num w:numId="9">
    <w:abstractNumId w:val="14"/>
  </w:num>
  <w:num w:numId="10">
    <w:abstractNumId w:val="1"/>
  </w:num>
  <w:num w:numId="11">
    <w:abstractNumId w:val="11"/>
  </w:num>
  <w:num w:numId="12">
    <w:abstractNumId w:val="16"/>
  </w:num>
  <w:num w:numId="13">
    <w:abstractNumId w:val="17"/>
  </w:num>
  <w:num w:numId="14">
    <w:abstractNumId w:val="6"/>
  </w:num>
  <w:num w:numId="15">
    <w:abstractNumId w:val="2"/>
  </w:num>
  <w:num w:numId="16">
    <w:abstractNumId w:val="0"/>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8D2"/>
    <w:rsid w:val="00000567"/>
    <w:rsid w:val="000006A0"/>
    <w:rsid w:val="00000801"/>
    <w:rsid w:val="0000088B"/>
    <w:rsid w:val="0000089E"/>
    <w:rsid w:val="00000EAD"/>
    <w:rsid w:val="00001085"/>
    <w:rsid w:val="00001A6F"/>
    <w:rsid w:val="00002E17"/>
    <w:rsid w:val="000032DE"/>
    <w:rsid w:val="0000361B"/>
    <w:rsid w:val="00003A18"/>
    <w:rsid w:val="00003DA3"/>
    <w:rsid w:val="00004D89"/>
    <w:rsid w:val="00005258"/>
    <w:rsid w:val="00005DAE"/>
    <w:rsid w:val="00006C93"/>
    <w:rsid w:val="00007941"/>
    <w:rsid w:val="00007BC4"/>
    <w:rsid w:val="00007D24"/>
    <w:rsid w:val="00011DC3"/>
    <w:rsid w:val="0001243F"/>
    <w:rsid w:val="00012AFB"/>
    <w:rsid w:val="000132A1"/>
    <w:rsid w:val="0001387D"/>
    <w:rsid w:val="0001446D"/>
    <w:rsid w:val="00014F0A"/>
    <w:rsid w:val="00016045"/>
    <w:rsid w:val="000172BF"/>
    <w:rsid w:val="000174E1"/>
    <w:rsid w:val="00017CBC"/>
    <w:rsid w:val="0002054F"/>
    <w:rsid w:val="00020C1A"/>
    <w:rsid w:val="00021E8A"/>
    <w:rsid w:val="000226A1"/>
    <w:rsid w:val="0002512E"/>
    <w:rsid w:val="00025197"/>
    <w:rsid w:val="00026B6C"/>
    <w:rsid w:val="00026E57"/>
    <w:rsid w:val="000274E0"/>
    <w:rsid w:val="0002779C"/>
    <w:rsid w:val="00027A6B"/>
    <w:rsid w:val="00027B7C"/>
    <w:rsid w:val="000300C2"/>
    <w:rsid w:val="0003049A"/>
    <w:rsid w:val="0003186D"/>
    <w:rsid w:val="000334D6"/>
    <w:rsid w:val="00033560"/>
    <w:rsid w:val="000348FA"/>
    <w:rsid w:val="00034ED9"/>
    <w:rsid w:val="00035490"/>
    <w:rsid w:val="00035674"/>
    <w:rsid w:val="00036EF5"/>
    <w:rsid w:val="00037BA6"/>
    <w:rsid w:val="00040123"/>
    <w:rsid w:val="000401E1"/>
    <w:rsid w:val="0004053B"/>
    <w:rsid w:val="0004093C"/>
    <w:rsid w:val="00040A8B"/>
    <w:rsid w:val="00041245"/>
    <w:rsid w:val="00041B76"/>
    <w:rsid w:val="0004268D"/>
    <w:rsid w:val="000431B4"/>
    <w:rsid w:val="0004336F"/>
    <w:rsid w:val="0004437B"/>
    <w:rsid w:val="00044C77"/>
    <w:rsid w:val="00044EE6"/>
    <w:rsid w:val="0004555D"/>
    <w:rsid w:val="00045819"/>
    <w:rsid w:val="000459A1"/>
    <w:rsid w:val="000464B1"/>
    <w:rsid w:val="000467E1"/>
    <w:rsid w:val="0004685F"/>
    <w:rsid w:val="000474F9"/>
    <w:rsid w:val="00047781"/>
    <w:rsid w:val="00047BEA"/>
    <w:rsid w:val="0005002B"/>
    <w:rsid w:val="00050654"/>
    <w:rsid w:val="000507AF"/>
    <w:rsid w:val="0005186C"/>
    <w:rsid w:val="000519D2"/>
    <w:rsid w:val="00051DAE"/>
    <w:rsid w:val="00052AB9"/>
    <w:rsid w:val="00053193"/>
    <w:rsid w:val="00054AF6"/>
    <w:rsid w:val="000555B0"/>
    <w:rsid w:val="00055666"/>
    <w:rsid w:val="000557B5"/>
    <w:rsid w:val="000557EC"/>
    <w:rsid w:val="00055E51"/>
    <w:rsid w:val="00056D62"/>
    <w:rsid w:val="0005704D"/>
    <w:rsid w:val="00057D6F"/>
    <w:rsid w:val="00060BC8"/>
    <w:rsid w:val="00060F2F"/>
    <w:rsid w:val="00062E39"/>
    <w:rsid w:val="000636E0"/>
    <w:rsid w:val="000638D9"/>
    <w:rsid w:val="00063DF6"/>
    <w:rsid w:val="0006474A"/>
    <w:rsid w:val="00065ACC"/>
    <w:rsid w:val="0006651B"/>
    <w:rsid w:val="00066789"/>
    <w:rsid w:val="000669F3"/>
    <w:rsid w:val="00066E51"/>
    <w:rsid w:val="00067E21"/>
    <w:rsid w:val="000700D9"/>
    <w:rsid w:val="000702E1"/>
    <w:rsid w:val="00070DD3"/>
    <w:rsid w:val="000721CA"/>
    <w:rsid w:val="00073048"/>
    <w:rsid w:val="00073388"/>
    <w:rsid w:val="0007354B"/>
    <w:rsid w:val="00073573"/>
    <w:rsid w:val="0007429B"/>
    <w:rsid w:val="00074430"/>
    <w:rsid w:val="0007482B"/>
    <w:rsid w:val="00074F11"/>
    <w:rsid w:val="0007559F"/>
    <w:rsid w:val="00075BED"/>
    <w:rsid w:val="00076366"/>
    <w:rsid w:val="00076454"/>
    <w:rsid w:val="00076C70"/>
    <w:rsid w:val="00077B96"/>
    <w:rsid w:val="00077C49"/>
    <w:rsid w:val="00080228"/>
    <w:rsid w:val="000807F6"/>
    <w:rsid w:val="00081DAA"/>
    <w:rsid w:val="000834A5"/>
    <w:rsid w:val="00084370"/>
    <w:rsid w:val="00086090"/>
    <w:rsid w:val="0008657A"/>
    <w:rsid w:val="00086A88"/>
    <w:rsid w:val="0008763E"/>
    <w:rsid w:val="00087DEF"/>
    <w:rsid w:val="00087E85"/>
    <w:rsid w:val="00090035"/>
    <w:rsid w:val="000900A4"/>
    <w:rsid w:val="000907A8"/>
    <w:rsid w:val="00090B99"/>
    <w:rsid w:val="00090F31"/>
    <w:rsid w:val="000915BA"/>
    <w:rsid w:val="000932DF"/>
    <w:rsid w:val="0009603C"/>
    <w:rsid w:val="0009640C"/>
    <w:rsid w:val="000973E8"/>
    <w:rsid w:val="00097505"/>
    <w:rsid w:val="00097857"/>
    <w:rsid w:val="00097D00"/>
    <w:rsid w:val="000A08E8"/>
    <w:rsid w:val="000A117F"/>
    <w:rsid w:val="000A13BB"/>
    <w:rsid w:val="000A168D"/>
    <w:rsid w:val="000A1C24"/>
    <w:rsid w:val="000A2533"/>
    <w:rsid w:val="000A27DF"/>
    <w:rsid w:val="000A34CC"/>
    <w:rsid w:val="000A37AC"/>
    <w:rsid w:val="000A4333"/>
    <w:rsid w:val="000A4670"/>
    <w:rsid w:val="000A50D9"/>
    <w:rsid w:val="000A5416"/>
    <w:rsid w:val="000A603E"/>
    <w:rsid w:val="000A6BC3"/>
    <w:rsid w:val="000B156C"/>
    <w:rsid w:val="000B1A3A"/>
    <w:rsid w:val="000B3E6E"/>
    <w:rsid w:val="000B4877"/>
    <w:rsid w:val="000B5E5E"/>
    <w:rsid w:val="000B61B5"/>
    <w:rsid w:val="000B7217"/>
    <w:rsid w:val="000B7269"/>
    <w:rsid w:val="000B7F5D"/>
    <w:rsid w:val="000C07CD"/>
    <w:rsid w:val="000C13BD"/>
    <w:rsid w:val="000C205D"/>
    <w:rsid w:val="000C2D19"/>
    <w:rsid w:val="000C4F42"/>
    <w:rsid w:val="000C5350"/>
    <w:rsid w:val="000C594E"/>
    <w:rsid w:val="000C59B1"/>
    <w:rsid w:val="000C6EBE"/>
    <w:rsid w:val="000C700F"/>
    <w:rsid w:val="000D09C7"/>
    <w:rsid w:val="000D12E8"/>
    <w:rsid w:val="000D1452"/>
    <w:rsid w:val="000D14AA"/>
    <w:rsid w:val="000D34D4"/>
    <w:rsid w:val="000D3518"/>
    <w:rsid w:val="000D37AB"/>
    <w:rsid w:val="000D40AE"/>
    <w:rsid w:val="000D43C8"/>
    <w:rsid w:val="000D45FF"/>
    <w:rsid w:val="000D582C"/>
    <w:rsid w:val="000D5B6A"/>
    <w:rsid w:val="000D5C20"/>
    <w:rsid w:val="000D61FD"/>
    <w:rsid w:val="000E0258"/>
    <w:rsid w:val="000E04ED"/>
    <w:rsid w:val="000E0E53"/>
    <w:rsid w:val="000E12D4"/>
    <w:rsid w:val="000E1CE0"/>
    <w:rsid w:val="000E2ABE"/>
    <w:rsid w:val="000E2E30"/>
    <w:rsid w:val="000E2E80"/>
    <w:rsid w:val="000E3009"/>
    <w:rsid w:val="000E3763"/>
    <w:rsid w:val="000E56D2"/>
    <w:rsid w:val="000E5A56"/>
    <w:rsid w:val="000E5D71"/>
    <w:rsid w:val="000E5F70"/>
    <w:rsid w:val="000E6109"/>
    <w:rsid w:val="000E670E"/>
    <w:rsid w:val="000F046D"/>
    <w:rsid w:val="000F106E"/>
    <w:rsid w:val="000F17D3"/>
    <w:rsid w:val="000F198B"/>
    <w:rsid w:val="000F2A63"/>
    <w:rsid w:val="000F2ACA"/>
    <w:rsid w:val="000F2B4D"/>
    <w:rsid w:val="000F3D6C"/>
    <w:rsid w:val="000F4D3C"/>
    <w:rsid w:val="000F4D5E"/>
    <w:rsid w:val="000F4E2C"/>
    <w:rsid w:val="000F5102"/>
    <w:rsid w:val="000F5498"/>
    <w:rsid w:val="000F662C"/>
    <w:rsid w:val="000F6A32"/>
    <w:rsid w:val="000F6B75"/>
    <w:rsid w:val="000F6C1D"/>
    <w:rsid w:val="000F6D36"/>
    <w:rsid w:val="0010165D"/>
    <w:rsid w:val="00101B80"/>
    <w:rsid w:val="00102B41"/>
    <w:rsid w:val="00103AAA"/>
    <w:rsid w:val="00104DB0"/>
    <w:rsid w:val="00104F52"/>
    <w:rsid w:val="00106486"/>
    <w:rsid w:val="00106BCC"/>
    <w:rsid w:val="001070E0"/>
    <w:rsid w:val="0010762A"/>
    <w:rsid w:val="001078FC"/>
    <w:rsid w:val="00107A8F"/>
    <w:rsid w:val="00107F93"/>
    <w:rsid w:val="001104EB"/>
    <w:rsid w:val="00110B20"/>
    <w:rsid w:val="0011215B"/>
    <w:rsid w:val="00112555"/>
    <w:rsid w:val="00112B6B"/>
    <w:rsid w:val="00114BD8"/>
    <w:rsid w:val="001156A7"/>
    <w:rsid w:val="001158C1"/>
    <w:rsid w:val="00115B0B"/>
    <w:rsid w:val="001163B8"/>
    <w:rsid w:val="00116C6F"/>
    <w:rsid w:val="00116D0B"/>
    <w:rsid w:val="00116FBB"/>
    <w:rsid w:val="001174BA"/>
    <w:rsid w:val="001201D3"/>
    <w:rsid w:val="001203E2"/>
    <w:rsid w:val="001206A0"/>
    <w:rsid w:val="0012085B"/>
    <w:rsid w:val="00120DFB"/>
    <w:rsid w:val="001219E4"/>
    <w:rsid w:val="00122096"/>
    <w:rsid w:val="001222C7"/>
    <w:rsid w:val="0012245F"/>
    <w:rsid w:val="00123764"/>
    <w:rsid w:val="001242D3"/>
    <w:rsid w:val="00124914"/>
    <w:rsid w:val="0012612C"/>
    <w:rsid w:val="0012724B"/>
    <w:rsid w:val="0012737E"/>
    <w:rsid w:val="001275C3"/>
    <w:rsid w:val="00127758"/>
    <w:rsid w:val="001319A0"/>
    <w:rsid w:val="00131BE1"/>
    <w:rsid w:val="00133949"/>
    <w:rsid w:val="0013404E"/>
    <w:rsid w:val="00134140"/>
    <w:rsid w:val="00134D40"/>
    <w:rsid w:val="00135179"/>
    <w:rsid w:val="00135483"/>
    <w:rsid w:val="00136C3A"/>
    <w:rsid w:val="00137F6A"/>
    <w:rsid w:val="001407E7"/>
    <w:rsid w:val="001409E1"/>
    <w:rsid w:val="00140CA8"/>
    <w:rsid w:val="00140CEB"/>
    <w:rsid w:val="0014256B"/>
    <w:rsid w:val="00143154"/>
    <w:rsid w:val="00143528"/>
    <w:rsid w:val="00143BC2"/>
    <w:rsid w:val="00144067"/>
    <w:rsid w:val="001440E5"/>
    <w:rsid w:val="0014436D"/>
    <w:rsid w:val="001443C3"/>
    <w:rsid w:val="00144DAB"/>
    <w:rsid w:val="0014539F"/>
    <w:rsid w:val="00146264"/>
    <w:rsid w:val="001470A8"/>
    <w:rsid w:val="00147EE3"/>
    <w:rsid w:val="00151027"/>
    <w:rsid w:val="00151487"/>
    <w:rsid w:val="00151BA7"/>
    <w:rsid w:val="00152348"/>
    <w:rsid w:val="00152EEC"/>
    <w:rsid w:val="00153067"/>
    <w:rsid w:val="00154DCA"/>
    <w:rsid w:val="00155413"/>
    <w:rsid w:val="001563E2"/>
    <w:rsid w:val="00156633"/>
    <w:rsid w:val="00156F87"/>
    <w:rsid w:val="00157A4C"/>
    <w:rsid w:val="001607A6"/>
    <w:rsid w:val="001622E2"/>
    <w:rsid w:val="00162953"/>
    <w:rsid w:val="00163215"/>
    <w:rsid w:val="001636CC"/>
    <w:rsid w:val="00163B03"/>
    <w:rsid w:val="001650AE"/>
    <w:rsid w:val="00165535"/>
    <w:rsid w:val="001661B6"/>
    <w:rsid w:val="0016690E"/>
    <w:rsid w:val="00166A68"/>
    <w:rsid w:val="001671BF"/>
    <w:rsid w:val="00167A75"/>
    <w:rsid w:val="00167D34"/>
    <w:rsid w:val="00167EF2"/>
    <w:rsid w:val="00170348"/>
    <w:rsid w:val="00170C4F"/>
    <w:rsid w:val="00170CFD"/>
    <w:rsid w:val="00170F8F"/>
    <w:rsid w:val="00171C89"/>
    <w:rsid w:val="00172039"/>
    <w:rsid w:val="001723A4"/>
    <w:rsid w:val="00173429"/>
    <w:rsid w:val="00174247"/>
    <w:rsid w:val="001744B2"/>
    <w:rsid w:val="00174931"/>
    <w:rsid w:val="00174FCB"/>
    <w:rsid w:val="0017582B"/>
    <w:rsid w:val="001762D6"/>
    <w:rsid w:val="0017715B"/>
    <w:rsid w:val="00177967"/>
    <w:rsid w:val="00177A82"/>
    <w:rsid w:val="001810CB"/>
    <w:rsid w:val="001813A5"/>
    <w:rsid w:val="00181E3C"/>
    <w:rsid w:val="001821F4"/>
    <w:rsid w:val="00183266"/>
    <w:rsid w:val="001837E0"/>
    <w:rsid w:val="00183BA8"/>
    <w:rsid w:val="00185766"/>
    <w:rsid w:val="00185F9A"/>
    <w:rsid w:val="001865BE"/>
    <w:rsid w:val="00186D0C"/>
    <w:rsid w:val="00187DC5"/>
    <w:rsid w:val="00190AFF"/>
    <w:rsid w:val="0019165C"/>
    <w:rsid w:val="00192C36"/>
    <w:rsid w:val="0019308D"/>
    <w:rsid w:val="001935B3"/>
    <w:rsid w:val="001938AC"/>
    <w:rsid w:val="0019457F"/>
    <w:rsid w:val="00194EFD"/>
    <w:rsid w:val="00194FEC"/>
    <w:rsid w:val="001954ED"/>
    <w:rsid w:val="00195FD3"/>
    <w:rsid w:val="00196174"/>
    <w:rsid w:val="0019634F"/>
    <w:rsid w:val="00196371"/>
    <w:rsid w:val="0019684C"/>
    <w:rsid w:val="00196D5F"/>
    <w:rsid w:val="00196F27"/>
    <w:rsid w:val="001972F2"/>
    <w:rsid w:val="001977C8"/>
    <w:rsid w:val="00197FEB"/>
    <w:rsid w:val="001A024C"/>
    <w:rsid w:val="001A0535"/>
    <w:rsid w:val="001A0CFE"/>
    <w:rsid w:val="001A17B2"/>
    <w:rsid w:val="001A1FF9"/>
    <w:rsid w:val="001A21E8"/>
    <w:rsid w:val="001A23D2"/>
    <w:rsid w:val="001A27AA"/>
    <w:rsid w:val="001A31BD"/>
    <w:rsid w:val="001A4D90"/>
    <w:rsid w:val="001A5DFA"/>
    <w:rsid w:val="001A63F4"/>
    <w:rsid w:val="001A7F05"/>
    <w:rsid w:val="001B0169"/>
    <w:rsid w:val="001B0ED6"/>
    <w:rsid w:val="001B12D9"/>
    <w:rsid w:val="001B158F"/>
    <w:rsid w:val="001B20E7"/>
    <w:rsid w:val="001B21CA"/>
    <w:rsid w:val="001B2446"/>
    <w:rsid w:val="001B2512"/>
    <w:rsid w:val="001B35CC"/>
    <w:rsid w:val="001B3E7D"/>
    <w:rsid w:val="001B3FDB"/>
    <w:rsid w:val="001B4D8B"/>
    <w:rsid w:val="001B6D4C"/>
    <w:rsid w:val="001B7C62"/>
    <w:rsid w:val="001B7D35"/>
    <w:rsid w:val="001C03DF"/>
    <w:rsid w:val="001C076E"/>
    <w:rsid w:val="001C0F43"/>
    <w:rsid w:val="001C1D29"/>
    <w:rsid w:val="001C3ED9"/>
    <w:rsid w:val="001C4202"/>
    <w:rsid w:val="001C4D36"/>
    <w:rsid w:val="001C5CB6"/>
    <w:rsid w:val="001C65B3"/>
    <w:rsid w:val="001C7F28"/>
    <w:rsid w:val="001D2C96"/>
    <w:rsid w:val="001D2E55"/>
    <w:rsid w:val="001D31F6"/>
    <w:rsid w:val="001D349D"/>
    <w:rsid w:val="001D41E7"/>
    <w:rsid w:val="001D4846"/>
    <w:rsid w:val="001D4E3B"/>
    <w:rsid w:val="001D5209"/>
    <w:rsid w:val="001D5AAE"/>
    <w:rsid w:val="001D5EF3"/>
    <w:rsid w:val="001D61B4"/>
    <w:rsid w:val="001D61DC"/>
    <w:rsid w:val="001D62F0"/>
    <w:rsid w:val="001D7600"/>
    <w:rsid w:val="001E0D87"/>
    <w:rsid w:val="001E2793"/>
    <w:rsid w:val="001E27E4"/>
    <w:rsid w:val="001E49FB"/>
    <w:rsid w:val="001E5C26"/>
    <w:rsid w:val="001E65BC"/>
    <w:rsid w:val="001E6ADD"/>
    <w:rsid w:val="001E6ED3"/>
    <w:rsid w:val="001E7E4C"/>
    <w:rsid w:val="001F0A39"/>
    <w:rsid w:val="001F1235"/>
    <w:rsid w:val="001F12B3"/>
    <w:rsid w:val="001F1AF0"/>
    <w:rsid w:val="001F1CC7"/>
    <w:rsid w:val="001F2B01"/>
    <w:rsid w:val="001F2D9C"/>
    <w:rsid w:val="001F3392"/>
    <w:rsid w:val="001F3615"/>
    <w:rsid w:val="001F61F5"/>
    <w:rsid w:val="001F650C"/>
    <w:rsid w:val="001F78E0"/>
    <w:rsid w:val="002002A1"/>
    <w:rsid w:val="00201447"/>
    <w:rsid w:val="00201869"/>
    <w:rsid w:val="00202239"/>
    <w:rsid w:val="00203A0E"/>
    <w:rsid w:val="00205FF9"/>
    <w:rsid w:val="002066E8"/>
    <w:rsid w:val="00207CD6"/>
    <w:rsid w:val="002107F4"/>
    <w:rsid w:val="002107FE"/>
    <w:rsid w:val="002111C0"/>
    <w:rsid w:val="002111F1"/>
    <w:rsid w:val="00212468"/>
    <w:rsid w:val="00212913"/>
    <w:rsid w:val="00213773"/>
    <w:rsid w:val="00213E15"/>
    <w:rsid w:val="002148E0"/>
    <w:rsid w:val="00214E29"/>
    <w:rsid w:val="00215CFB"/>
    <w:rsid w:val="00215FE8"/>
    <w:rsid w:val="00216428"/>
    <w:rsid w:val="00216651"/>
    <w:rsid w:val="002178AF"/>
    <w:rsid w:val="00220472"/>
    <w:rsid w:val="00220E1A"/>
    <w:rsid w:val="00220E1D"/>
    <w:rsid w:val="00220ED1"/>
    <w:rsid w:val="00221610"/>
    <w:rsid w:val="00221956"/>
    <w:rsid w:val="00221C0B"/>
    <w:rsid w:val="00221D81"/>
    <w:rsid w:val="00221E00"/>
    <w:rsid w:val="002221C7"/>
    <w:rsid w:val="0022288E"/>
    <w:rsid w:val="00222CD0"/>
    <w:rsid w:val="002254DB"/>
    <w:rsid w:val="00227D34"/>
    <w:rsid w:val="002300EC"/>
    <w:rsid w:val="00230B6B"/>
    <w:rsid w:val="00234192"/>
    <w:rsid w:val="002343C5"/>
    <w:rsid w:val="00234FEE"/>
    <w:rsid w:val="0023502D"/>
    <w:rsid w:val="00235336"/>
    <w:rsid w:val="002353BE"/>
    <w:rsid w:val="00235798"/>
    <w:rsid w:val="00235B06"/>
    <w:rsid w:val="00235C7B"/>
    <w:rsid w:val="00236546"/>
    <w:rsid w:val="00236973"/>
    <w:rsid w:val="00237120"/>
    <w:rsid w:val="002372F3"/>
    <w:rsid w:val="0023765E"/>
    <w:rsid w:val="00237794"/>
    <w:rsid w:val="00240579"/>
    <w:rsid w:val="00240C72"/>
    <w:rsid w:val="00240EC4"/>
    <w:rsid w:val="00241074"/>
    <w:rsid w:val="00242B21"/>
    <w:rsid w:val="00242C88"/>
    <w:rsid w:val="00242E13"/>
    <w:rsid w:val="00242E49"/>
    <w:rsid w:val="0024334C"/>
    <w:rsid w:val="00243CF0"/>
    <w:rsid w:val="00243E3C"/>
    <w:rsid w:val="00244FC3"/>
    <w:rsid w:val="0024545C"/>
    <w:rsid w:val="0024639E"/>
    <w:rsid w:val="00246642"/>
    <w:rsid w:val="00246819"/>
    <w:rsid w:val="002473A2"/>
    <w:rsid w:val="00250AF3"/>
    <w:rsid w:val="00250D1C"/>
    <w:rsid w:val="00250E17"/>
    <w:rsid w:val="00250EE2"/>
    <w:rsid w:val="00251151"/>
    <w:rsid w:val="00251FB7"/>
    <w:rsid w:val="00252579"/>
    <w:rsid w:val="00252585"/>
    <w:rsid w:val="002529BF"/>
    <w:rsid w:val="002533BC"/>
    <w:rsid w:val="002535DB"/>
    <w:rsid w:val="00253728"/>
    <w:rsid w:val="00253F67"/>
    <w:rsid w:val="002548F2"/>
    <w:rsid w:val="00254B6C"/>
    <w:rsid w:val="002553F5"/>
    <w:rsid w:val="00256B3E"/>
    <w:rsid w:val="00260098"/>
    <w:rsid w:val="00260E03"/>
    <w:rsid w:val="002610DC"/>
    <w:rsid w:val="00261BE0"/>
    <w:rsid w:val="00261FC5"/>
    <w:rsid w:val="00261FD5"/>
    <w:rsid w:val="002623FE"/>
    <w:rsid w:val="00262D13"/>
    <w:rsid w:val="002633A4"/>
    <w:rsid w:val="00263716"/>
    <w:rsid w:val="00263785"/>
    <w:rsid w:val="00263E8C"/>
    <w:rsid w:val="00264446"/>
    <w:rsid w:val="00264CB7"/>
    <w:rsid w:val="00264DB5"/>
    <w:rsid w:val="00264E6D"/>
    <w:rsid w:val="00265297"/>
    <w:rsid w:val="0026531B"/>
    <w:rsid w:val="00265453"/>
    <w:rsid w:val="00265B54"/>
    <w:rsid w:val="00266383"/>
    <w:rsid w:val="00266718"/>
    <w:rsid w:val="00266893"/>
    <w:rsid w:val="00266B95"/>
    <w:rsid w:val="002670DB"/>
    <w:rsid w:val="00267CD6"/>
    <w:rsid w:val="00270697"/>
    <w:rsid w:val="00270AEE"/>
    <w:rsid w:val="00270BC0"/>
    <w:rsid w:val="002715EA"/>
    <w:rsid w:val="002716DD"/>
    <w:rsid w:val="00272584"/>
    <w:rsid w:val="002736C5"/>
    <w:rsid w:val="00274B33"/>
    <w:rsid w:val="00274CCB"/>
    <w:rsid w:val="002752AB"/>
    <w:rsid w:val="00275834"/>
    <w:rsid w:val="0028012C"/>
    <w:rsid w:val="0028017F"/>
    <w:rsid w:val="00280CCE"/>
    <w:rsid w:val="00281008"/>
    <w:rsid w:val="00281C41"/>
    <w:rsid w:val="00281DCA"/>
    <w:rsid w:val="00281EBE"/>
    <w:rsid w:val="00282616"/>
    <w:rsid w:val="002832A1"/>
    <w:rsid w:val="00283F90"/>
    <w:rsid w:val="0028413A"/>
    <w:rsid w:val="00284195"/>
    <w:rsid w:val="00286054"/>
    <w:rsid w:val="00286BE9"/>
    <w:rsid w:val="00286C5F"/>
    <w:rsid w:val="00287ABA"/>
    <w:rsid w:val="002906DC"/>
    <w:rsid w:val="00291E01"/>
    <w:rsid w:val="00293327"/>
    <w:rsid w:val="002966DB"/>
    <w:rsid w:val="002967E3"/>
    <w:rsid w:val="0029778A"/>
    <w:rsid w:val="00297925"/>
    <w:rsid w:val="002A0B03"/>
    <w:rsid w:val="002A15BF"/>
    <w:rsid w:val="002A3346"/>
    <w:rsid w:val="002A42D6"/>
    <w:rsid w:val="002A4FC9"/>
    <w:rsid w:val="002A544F"/>
    <w:rsid w:val="002A56C0"/>
    <w:rsid w:val="002A665E"/>
    <w:rsid w:val="002A6C86"/>
    <w:rsid w:val="002A6FEA"/>
    <w:rsid w:val="002A7D5B"/>
    <w:rsid w:val="002A7DCD"/>
    <w:rsid w:val="002B01D4"/>
    <w:rsid w:val="002B0658"/>
    <w:rsid w:val="002B0C80"/>
    <w:rsid w:val="002B1A84"/>
    <w:rsid w:val="002B208A"/>
    <w:rsid w:val="002B27EA"/>
    <w:rsid w:val="002B2B14"/>
    <w:rsid w:val="002B2E81"/>
    <w:rsid w:val="002B4338"/>
    <w:rsid w:val="002B5A7F"/>
    <w:rsid w:val="002B73BB"/>
    <w:rsid w:val="002B789D"/>
    <w:rsid w:val="002B799E"/>
    <w:rsid w:val="002C0273"/>
    <w:rsid w:val="002C09CE"/>
    <w:rsid w:val="002C09F4"/>
    <w:rsid w:val="002C0C79"/>
    <w:rsid w:val="002C17A1"/>
    <w:rsid w:val="002C180D"/>
    <w:rsid w:val="002C1C41"/>
    <w:rsid w:val="002C23F3"/>
    <w:rsid w:val="002C3510"/>
    <w:rsid w:val="002C37EE"/>
    <w:rsid w:val="002C3B86"/>
    <w:rsid w:val="002C3C67"/>
    <w:rsid w:val="002C3D8A"/>
    <w:rsid w:val="002C4100"/>
    <w:rsid w:val="002C4C5F"/>
    <w:rsid w:val="002C5565"/>
    <w:rsid w:val="002C5D99"/>
    <w:rsid w:val="002C60B9"/>
    <w:rsid w:val="002C67E0"/>
    <w:rsid w:val="002C6A92"/>
    <w:rsid w:val="002C6B19"/>
    <w:rsid w:val="002C7114"/>
    <w:rsid w:val="002D07C0"/>
    <w:rsid w:val="002D0B9A"/>
    <w:rsid w:val="002D1EB9"/>
    <w:rsid w:val="002D2031"/>
    <w:rsid w:val="002D2C98"/>
    <w:rsid w:val="002D3140"/>
    <w:rsid w:val="002D331E"/>
    <w:rsid w:val="002D5095"/>
    <w:rsid w:val="002D5A80"/>
    <w:rsid w:val="002D624B"/>
    <w:rsid w:val="002D62D5"/>
    <w:rsid w:val="002D63FE"/>
    <w:rsid w:val="002D69E2"/>
    <w:rsid w:val="002D6EC2"/>
    <w:rsid w:val="002D719F"/>
    <w:rsid w:val="002D79AA"/>
    <w:rsid w:val="002D7BDF"/>
    <w:rsid w:val="002E0117"/>
    <w:rsid w:val="002E0CCF"/>
    <w:rsid w:val="002E0FBB"/>
    <w:rsid w:val="002E11C9"/>
    <w:rsid w:val="002E180E"/>
    <w:rsid w:val="002E1EC8"/>
    <w:rsid w:val="002E2DB7"/>
    <w:rsid w:val="002E37C5"/>
    <w:rsid w:val="002E416D"/>
    <w:rsid w:val="002E419F"/>
    <w:rsid w:val="002E4BB5"/>
    <w:rsid w:val="002E5C0D"/>
    <w:rsid w:val="002E5F95"/>
    <w:rsid w:val="002E6050"/>
    <w:rsid w:val="002E73F9"/>
    <w:rsid w:val="002E75FE"/>
    <w:rsid w:val="002E7FF1"/>
    <w:rsid w:val="002F07E0"/>
    <w:rsid w:val="002F09BC"/>
    <w:rsid w:val="002F0C1B"/>
    <w:rsid w:val="002F0C7E"/>
    <w:rsid w:val="002F0F71"/>
    <w:rsid w:val="002F173C"/>
    <w:rsid w:val="002F177A"/>
    <w:rsid w:val="002F2218"/>
    <w:rsid w:val="002F2404"/>
    <w:rsid w:val="002F2466"/>
    <w:rsid w:val="002F2A44"/>
    <w:rsid w:val="002F34E3"/>
    <w:rsid w:val="002F3664"/>
    <w:rsid w:val="002F3D7F"/>
    <w:rsid w:val="002F40A5"/>
    <w:rsid w:val="002F4A7F"/>
    <w:rsid w:val="002F4E2E"/>
    <w:rsid w:val="002F66B6"/>
    <w:rsid w:val="002F6783"/>
    <w:rsid w:val="002F690B"/>
    <w:rsid w:val="002F78D9"/>
    <w:rsid w:val="002F7A5A"/>
    <w:rsid w:val="002F7B36"/>
    <w:rsid w:val="003000AF"/>
    <w:rsid w:val="003007DB"/>
    <w:rsid w:val="00300821"/>
    <w:rsid w:val="00301250"/>
    <w:rsid w:val="0030183C"/>
    <w:rsid w:val="00301E16"/>
    <w:rsid w:val="00301E74"/>
    <w:rsid w:val="00302BE5"/>
    <w:rsid w:val="00304118"/>
    <w:rsid w:val="00305267"/>
    <w:rsid w:val="003053F7"/>
    <w:rsid w:val="003056C5"/>
    <w:rsid w:val="003056FD"/>
    <w:rsid w:val="003059C3"/>
    <w:rsid w:val="003066B0"/>
    <w:rsid w:val="00307CEB"/>
    <w:rsid w:val="00310335"/>
    <w:rsid w:val="0031065F"/>
    <w:rsid w:val="00311287"/>
    <w:rsid w:val="00311E6B"/>
    <w:rsid w:val="00312F23"/>
    <w:rsid w:val="00313CB0"/>
    <w:rsid w:val="00315E2F"/>
    <w:rsid w:val="00315E6C"/>
    <w:rsid w:val="003168A0"/>
    <w:rsid w:val="0031699B"/>
    <w:rsid w:val="00316D01"/>
    <w:rsid w:val="0032021E"/>
    <w:rsid w:val="00320A9A"/>
    <w:rsid w:val="00320EB6"/>
    <w:rsid w:val="00321145"/>
    <w:rsid w:val="00321C51"/>
    <w:rsid w:val="00322393"/>
    <w:rsid w:val="00322573"/>
    <w:rsid w:val="00322924"/>
    <w:rsid w:val="00322C16"/>
    <w:rsid w:val="00322D44"/>
    <w:rsid w:val="00322EEC"/>
    <w:rsid w:val="00322F9E"/>
    <w:rsid w:val="0032337B"/>
    <w:rsid w:val="00324749"/>
    <w:rsid w:val="00324C42"/>
    <w:rsid w:val="00325466"/>
    <w:rsid w:val="00325A1E"/>
    <w:rsid w:val="003260A7"/>
    <w:rsid w:val="00326751"/>
    <w:rsid w:val="00327416"/>
    <w:rsid w:val="00327B6C"/>
    <w:rsid w:val="0033091C"/>
    <w:rsid w:val="00330B00"/>
    <w:rsid w:val="00331595"/>
    <w:rsid w:val="00332104"/>
    <w:rsid w:val="00332E54"/>
    <w:rsid w:val="0033321E"/>
    <w:rsid w:val="003334EE"/>
    <w:rsid w:val="00333783"/>
    <w:rsid w:val="003342CA"/>
    <w:rsid w:val="0033489B"/>
    <w:rsid w:val="0033568D"/>
    <w:rsid w:val="003379C4"/>
    <w:rsid w:val="00340387"/>
    <w:rsid w:val="00340B65"/>
    <w:rsid w:val="00341074"/>
    <w:rsid w:val="00341A0F"/>
    <w:rsid w:val="00341B73"/>
    <w:rsid w:val="00343012"/>
    <w:rsid w:val="00343E4B"/>
    <w:rsid w:val="00344F25"/>
    <w:rsid w:val="0034556E"/>
    <w:rsid w:val="003460F6"/>
    <w:rsid w:val="00346545"/>
    <w:rsid w:val="00346F57"/>
    <w:rsid w:val="00347DF7"/>
    <w:rsid w:val="00347F12"/>
    <w:rsid w:val="00350239"/>
    <w:rsid w:val="00350766"/>
    <w:rsid w:val="00351C5D"/>
    <w:rsid w:val="003520BF"/>
    <w:rsid w:val="0035267A"/>
    <w:rsid w:val="00352CFF"/>
    <w:rsid w:val="003539F3"/>
    <w:rsid w:val="00353A9C"/>
    <w:rsid w:val="00353BF4"/>
    <w:rsid w:val="00354201"/>
    <w:rsid w:val="00354D94"/>
    <w:rsid w:val="0035567E"/>
    <w:rsid w:val="0035583D"/>
    <w:rsid w:val="00356649"/>
    <w:rsid w:val="00356C63"/>
    <w:rsid w:val="0035741A"/>
    <w:rsid w:val="003576BF"/>
    <w:rsid w:val="00357901"/>
    <w:rsid w:val="00357D10"/>
    <w:rsid w:val="0036069E"/>
    <w:rsid w:val="00362B8E"/>
    <w:rsid w:val="00363444"/>
    <w:rsid w:val="00363A17"/>
    <w:rsid w:val="00363B5C"/>
    <w:rsid w:val="00364C10"/>
    <w:rsid w:val="00364EA6"/>
    <w:rsid w:val="003658E0"/>
    <w:rsid w:val="00367403"/>
    <w:rsid w:val="00367ADD"/>
    <w:rsid w:val="003705F0"/>
    <w:rsid w:val="00370781"/>
    <w:rsid w:val="003709AF"/>
    <w:rsid w:val="003721F4"/>
    <w:rsid w:val="00372C4B"/>
    <w:rsid w:val="00372D63"/>
    <w:rsid w:val="003741E8"/>
    <w:rsid w:val="00375091"/>
    <w:rsid w:val="00375260"/>
    <w:rsid w:val="00375289"/>
    <w:rsid w:val="0037564D"/>
    <w:rsid w:val="00375E72"/>
    <w:rsid w:val="0037673E"/>
    <w:rsid w:val="003776E5"/>
    <w:rsid w:val="003779F8"/>
    <w:rsid w:val="0038040C"/>
    <w:rsid w:val="0038167E"/>
    <w:rsid w:val="00381EAB"/>
    <w:rsid w:val="00382987"/>
    <w:rsid w:val="00382D60"/>
    <w:rsid w:val="00383001"/>
    <w:rsid w:val="0038393A"/>
    <w:rsid w:val="00384B19"/>
    <w:rsid w:val="00385DFC"/>
    <w:rsid w:val="00385F79"/>
    <w:rsid w:val="003865B5"/>
    <w:rsid w:val="00386F27"/>
    <w:rsid w:val="003873E1"/>
    <w:rsid w:val="00387B19"/>
    <w:rsid w:val="00390099"/>
    <w:rsid w:val="0039014E"/>
    <w:rsid w:val="00390E6B"/>
    <w:rsid w:val="00391101"/>
    <w:rsid w:val="003912E7"/>
    <w:rsid w:val="00391354"/>
    <w:rsid w:val="00391410"/>
    <w:rsid w:val="00391570"/>
    <w:rsid w:val="00391602"/>
    <w:rsid w:val="0039160E"/>
    <w:rsid w:val="003918EF"/>
    <w:rsid w:val="00391A6B"/>
    <w:rsid w:val="00391DCD"/>
    <w:rsid w:val="00391E26"/>
    <w:rsid w:val="0039433E"/>
    <w:rsid w:val="00394A86"/>
    <w:rsid w:val="00396808"/>
    <w:rsid w:val="003978F4"/>
    <w:rsid w:val="003A032D"/>
    <w:rsid w:val="003A0C54"/>
    <w:rsid w:val="003A298C"/>
    <w:rsid w:val="003A5481"/>
    <w:rsid w:val="003A67BF"/>
    <w:rsid w:val="003A794F"/>
    <w:rsid w:val="003A7DBB"/>
    <w:rsid w:val="003A7FA4"/>
    <w:rsid w:val="003B0F65"/>
    <w:rsid w:val="003B136A"/>
    <w:rsid w:val="003B23B2"/>
    <w:rsid w:val="003B2DE0"/>
    <w:rsid w:val="003B2EC7"/>
    <w:rsid w:val="003B3D20"/>
    <w:rsid w:val="003B3DB2"/>
    <w:rsid w:val="003B4A66"/>
    <w:rsid w:val="003B4C3F"/>
    <w:rsid w:val="003B4E93"/>
    <w:rsid w:val="003B4F7A"/>
    <w:rsid w:val="003B5578"/>
    <w:rsid w:val="003B601A"/>
    <w:rsid w:val="003B6611"/>
    <w:rsid w:val="003B67F6"/>
    <w:rsid w:val="003B6A1E"/>
    <w:rsid w:val="003B6CC1"/>
    <w:rsid w:val="003B6EBD"/>
    <w:rsid w:val="003B714F"/>
    <w:rsid w:val="003B7E62"/>
    <w:rsid w:val="003C0323"/>
    <w:rsid w:val="003C08F6"/>
    <w:rsid w:val="003C141F"/>
    <w:rsid w:val="003C25BF"/>
    <w:rsid w:val="003C279E"/>
    <w:rsid w:val="003C31DB"/>
    <w:rsid w:val="003C3FEC"/>
    <w:rsid w:val="003C408B"/>
    <w:rsid w:val="003C428F"/>
    <w:rsid w:val="003C54DE"/>
    <w:rsid w:val="003C58E4"/>
    <w:rsid w:val="003C6343"/>
    <w:rsid w:val="003C6A0C"/>
    <w:rsid w:val="003C6E2F"/>
    <w:rsid w:val="003C7088"/>
    <w:rsid w:val="003C7189"/>
    <w:rsid w:val="003C773D"/>
    <w:rsid w:val="003D0276"/>
    <w:rsid w:val="003D17E0"/>
    <w:rsid w:val="003D1880"/>
    <w:rsid w:val="003D2060"/>
    <w:rsid w:val="003D2213"/>
    <w:rsid w:val="003D2296"/>
    <w:rsid w:val="003D2839"/>
    <w:rsid w:val="003D28C1"/>
    <w:rsid w:val="003D28DB"/>
    <w:rsid w:val="003D359C"/>
    <w:rsid w:val="003D4357"/>
    <w:rsid w:val="003D447E"/>
    <w:rsid w:val="003D5B96"/>
    <w:rsid w:val="003D5CF2"/>
    <w:rsid w:val="003D5EAC"/>
    <w:rsid w:val="003D7FBF"/>
    <w:rsid w:val="003E12BE"/>
    <w:rsid w:val="003E1FBE"/>
    <w:rsid w:val="003E213A"/>
    <w:rsid w:val="003E2A6C"/>
    <w:rsid w:val="003E33AE"/>
    <w:rsid w:val="003E444E"/>
    <w:rsid w:val="003E44CF"/>
    <w:rsid w:val="003E46C9"/>
    <w:rsid w:val="003E5824"/>
    <w:rsid w:val="003E678B"/>
    <w:rsid w:val="003E6D84"/>
    <w:rsid w:val="003E6FC9"/>
    <w:rsid w:val="003E7135"/>
    <w:rsid w:val="003F022C"/>
    <w:rsid w:val="003F049F"/>
    <w:rsid w:val="003F0891"/>
    <w:rsid w:val="003F1184"/>
    <w:rsid w:val="003F13F6"/>
    <w:rsid w:val="003F2673"/>
    <w:rsid w:val="003F3029"/>
    <w:rsid w:val="003F3D54"/>
    <w:rsid w:val="003F416A"/>
    <w:rsid w:val="003F4FD4"/>
    <w:rsid w:val="003F5908"/>
    <w:rsid w:val="003F5E74"/>
    <w:rsid w:val="003F612D"/>
    <w:rsid w:val="003F6430"/>
    <w:rsid w:val="003F7E4A"/>
    <w:rsid w:val="00400165"/>
    <w:rsid w:val="0040028A"/>
    <w:rsid w:val="00402E43"/>
    <w:rsid w:val="0040369B"/>
    <w:rsid w:val="0040386D"/>
    <w:rsid w:val="004039DF"/>
    <w:rsid w:val="00404001"/>
    <w:rsid w:val="004055EF"/>
    <w:rsid w:val="00405CB6"/>
    <w:rsid w:val="004063AE"/>
    <w:rsid w:val="004064E8"/>
    <w:rsid w:val="0040668D"/>
    <w:rsid w:val="00406C1D"/>
    <w:rsid w:val="004072F4"/>
    <w:rsid w:val="0040773A"/>
    <w:rsid w:val="0041092B"/>
    <w:rsid w:val="00411340"/>
    <w:rsid w:val="00412DD7"/>
    <w:rsid w:val="004130DD"/>
    <w:rsid w:val="004131F9"/>
    <w:rsid w:val="004133E1"/>
    <w:rsid w:val="0041380D"/>
    <w:rsid w:val="0041443A"/>
    <w:rsid w:val="004144D1"/>
    <w:rsid w:val="00414FFF"/>
    <w:rsid w:val="0041514A"/>
    <w:rsid w:val="00415FBC"/>
    <w:rsid w:val="0041672E"/>
    <w:rsid w:val="004174ED"/>
    <w:rsid w:val="00417FDF"/>
    <w:rsid w:val="00420BD2"/>
    <w:rsid w:val="00420F0F"/>
    <w:rsid w:val="004218EC"/>
    <w:rsid w:val="00421E96"/>
    <w:rsid w:val="00421F2C"/>
    <w:rsid w:val="0042252F"/>
    <w:rsid w:val="00423B3C"/>
    <w:rsid w:val="004301AE"/>
    <w:rsid w:val="0043059C"/>
    <w:rsid w:val="00431BD5"/>
    <w:rsid w:val="00431F96"/>
    <w:rsid w:val="00431FF6"/>
    <w:rsid w:val="004320C7"/>
    <w:rsid w:val="00432C7D"/>
    <w:rsid w:val="00433D6E"/>
    <w:rsid w:val="00436C54"/>
    <w:rsid w:val="00437773"/>
    <w:rsid w:val="00437CF8"/>
    <w:rsid w:val="00437EB8"/>
    <w:rsid w:val="0044024C"/>
    <w:rsid w:val="00440487"/>
    <w:rsid w:val="0044069D"/>
    <w:rsid w:val="00440899"/>
    <w:rsid w:val="004417C7"/>
    <w:rsid w:val="0044243F"/>
    <w:rsid w:val="00442947"/>
    <w:rsid w:val="00442994"/>
    <w:rsid w:val="00442C72"/>
    <w:rsid w:val="00442F94"/>
    <w:rsid w:val="0044360E"/>
    <w:rsid w:val="00443F9B"/>
    <w:rsid w:val="00445247"/>
    <w:rsid w:val="0044562C"/>
    <w:rsid w:val="004457C8"/>
    <w:rsid w:val="00445C0C"/>
    <w:rsid w:val="004469A4"/>
    <w:rsid w:val="00446B70"/>
    <w:rsid w:val="00446B83"/>
    <w:rsid w:val="004477AF"/>
    <w:rsid w:val="00450591"/>
    <w:rsid w:val="0045084E"/>
    <w:rsid w:val="00451E15"/>
    <w:rsid w:val="00452D11"/>
    <w:rsid w:val="00453290"/>
    <w:rsid w:val="00453510"/>
    <w:rsid w:val="00453DE7"/>
    <w:rsid w:val="00453FE9"/>
    <w:rsid w:val="00454324"/>
    <w:rsid w:val="0045436D"/>
    <w:rsid w:val="00455CE1"/>
    <w:rsid w:val="004561D0"/>
    <w:rsid w:val="00456722"/>
    <w:rsid w:val="004569C3"/>
    <w:rsid w:val="004631F5"/>
    <w:rsid w:val="0046348A"/>
    <w:rsid w:val="00463C0F"/>
    <w:rsid w:val="0046477E"/>
    <w:rsid w:val="00464986"/>
    <w:rsid w:val="004655D4"/>
    <w:rsid w:val="0046637A"/>
    <w:rsid w:val="004664CD"/>
    <w:rsid w:val="00466733"/>
    <w:rsid w:val="00466AEC"/>
    <w:rsid w:val="004676AA"/>
    <w:rsid w:val="00467D47"/>
    <w:rsid w:val="00472B65"/>
    <w:rsid w:val="00473513"/>
    <w:rsid w:val="004738BC"/>
    <w:rsid w:val="00473A66"/>
    <w:rsid w:val="0047432F"/>
    <w:rsid w:val="004759ED"/>
    <w:rsid w:val="004762D3"/>
    <w:rsid w:val="0047640C"/>
    <w:rsid w:val="00476687"/>
    <w:rsid w:val="004771AE"/>
    <w:rsid w:val="004806CC"/>
    <w:rsid w:val="00481849"/>
    <w:rsid w:val="00481EF5"/>
    <w:rsid w:val="00482274"/>
    <w:rsid w:val="004833C2"/>
    <w:rsid w:val="004835AD"/>
    <w:rsid w:val="004835C0"/>
    <w:rsid w:val="00485699"/>
    <w:rsid w:val="004857FC"/>
    <w:rsid w:val="00486165"/>
    <w:rsid w:val="00487B39"/>
    <w:rsid w:val="00487BBC"/>
    <w:rsid w:val="00490757"/>
    <w:rsid w:val="00490925"/>
    <w:rsid w:val="00491FA8"/>
    <w:rsid w:val="0049257B"/>
    <w:rsid w:val="0049321B"/>
    <w:rsid w:val="004933BA"/>
    <w:rsid w:val="00493FD7"/>
    <w:rsid w:val="0049408A"/>
    <w:rsid w:val="004943D1"/>
    <w:rsid w:val="004948DF"/>
    <w:rsid w:val="00494A7D"/>
    <w:rsid w:val="0049509F"/>
    <w:rsid w:val="00495396"/>
    <w:rsid w:val="00495DDA"/>
    <w:rsid w:val="00496B9E"/>
    <w:rsid w:val="004A04C9"/>
    <w:rsid w:val="004A06FD"/>
    <w:rsid w:val="004A08D2"/>
    <w:rsid w:val="004A1828"/>
    <w:rsid w:val="004A26EA"/>
    <w:rsid w:val="004A275F"/>
    <w:rsid w:val="004A28C8"/>
    <w:rsid w:val="004A292D"/>
    <w:rsid w:val="004A2A66"/>
    <w:rsid w:val="004A2C07"/>
    <w:rsid w:val="004A35F6"/>
    <w:rsid w:val="004A395A"/>
    <w:rsid w:val="004A3A2F"/>
    <w:rsid w:val="004A3E90"/>
    <w:rsid w:val="004A40B8"/>
    <w:rsid w:val="004A49BA"/>
    <w:rsid w:val="004A5231"/>
    <w:rsid w:val="004A5D98"/>
    <w:rsid w:val="004A6C7D"/>
    <w:rsid w:val="004A6FD5"/>
    <w:rsid w:val="004A782E"/>
    <w:rsid w:val="004A785E"/>
    <w:rsid w:val="004A7A3D"/>
    <w:rsid w:val="004B0532"/>
    <w:rsid w:val="004B0BF3"/>
    <w:rsid w:val="004B1AED"/>
    <w:rsid w:val="004B22F0"/>
    <w:rsid w:val="004B2897"/>
    <w:rsid w:val="004B28CF"/>
    <w:rsid w:val="004B3531"/>
    <w:rsid w:val="004B5B93"/>
    <w:rsid w:val="004B74B4"/>
    <w:rsid w:val="004B7AA6"/>
    <w:rsid w:val="004C09F2"/>
    <w:rsid w:val="004C13FD"/>
    <w:rsid w:val="004C1B21"/>
    <w:rsid w:val="004C47EB"/>
    <w:rsid w:val="004C4B16"/>
    <w:rsid w:val="004C5040"/>
    <w:rsid w:val="004C5C68"/>
    <w:rsid w:val="004C5EE7"/>
    <w:rsid w:val="004C6268"/>
    <w:rsid w:val="004C6756"/>
    <w:rsid w:val="004C72D4"/>
    <w:rsid w:val="004D0354"/>
    <w:rsid w:val="004D040C"/>
    <w:rsid w:val="004D12E6"/>
    <w:rsid w:val="004D1A50"/>
    <w:rsid w:val="004D32B6"/>
    <w:rsid w:val="004D3C42"/>
    <w:rsid w:val="004D4579"/>
    <w:rsid w:val="004D4951"/>
    <w:rsid w:val="004D4E04"/>
    <w:rsid w:val="004D514D"/>
    <w:rsid w:val="004D51CD"/>
    <w:rsid w:val="004D5234"/>
    <w:rsid w:val="004D58DE"/>
    <w:rsid w:val="004D5DE2"/>
    <w:rsid w:val="004D7F9D"/>
    <w:rsid w:val="004D7FDC"/>
    <w:rsid w:val="004E0D29"/>
    <w:rsid w:val="004E109E"/>
    <w:rsid w:val="004E1113"/>
    <w:rsid w:val="004E146E"/>
    <w:rsid w:val="004E233A"/>
    <w:rsid w:val="004E3854"/>
    <w:rsid w:val="004E3A28"/>
    <w:rsid w:val="004E48E3"/>
    <w:rsid w:val="004E4FEA"/>
    <w:rsid w:val="004E52C3"/>
    <w:rsid w:val="004E575C"/>
    <w:rsid w:val="004E6B9B"/>
    <w:rsid w:val="004E700F"/>
    <w:rsid w:val="004E70BD"/>
    <w:rsid w:val="004E7641"/>
    <w:rsid w:val="004F0057"/>
    <w:rsid w:val="004F0E08"/>
    <w:rsid w:val="004F1908"/>
    <w:rsid w:val="004F28C6"/>
    <w:rsid w:val="004F2979"/>
    <w:rsid w:val="004F45CA"/>
    <w:rsid w:val="004F4E5F"/>
    <w:rsid w:val="004F5172"/>
    <w:rsid w:val="00500451"/>
    <w:rsid w:val="00501CBE"/>
    <w:rsid w:val="00503D55"/>
    <w:rsid w:val="005045D1"/>
    <w:rsid w:val="00504669"/>
    <w:rsid w:val="00504ACC"/>
    <w:rsid w:val="00504D68"/>
    <w:rsid w:val="005053C2"/>
    <w:rsid w:val="005056DA"/>
    <w:rsid w:val="0050583F"/>
    <w:rsid w:val="00506539"/>
    <w:rsid w:val="00506CFF"/>
    <w:rsid w:val="00507398"/>
    <w:rsid w:val="005078EB"/>
    <w:rsid w:val="00511AF1"/>
    <w:rsid w:val="00512746"/>
    <w:rsid w:val="00512A5A"/>
    <w:rsid w:val="00512C2D"/>
    <w:rsid w:val="00513034"/>
    <w:rsid w:val="00513577"/>
    <w:rsid w:val="00515098"/>
    <w:rsid w:val="00517BBB"/>
    <w:rsid w:val="00520710"/>
    <w:rsid w:val="00520772"/>
    <w:rsid w:val="00520E27"/>
    <w:rsid w:val="00521FED"/>
    <w:rsid w:val="00522238"/>
    <w:rsid w:val="00522CAD"/>
    <w:rsid w:val="00523CC2"/>
    <w:rsid w:val="0052483F"/>
    <w:rsid w:val="00524D34"/>
    <w:rsid w:val="00525AE0"/>
    <w:rsid w:val="00525D8A"/>
    <w:rsid w:val="005264A2"/>
    <w:rsid w:val="00526A7D"/>
    <w:rsid w:val="005273AD"/>
    <w:rsid w:val="00530311"/>
    <w:rsid w:val="00530C6D"/>
    <w:rsid w:val="00532B86"/>
    <w:rsid w:val="00533311"/>
    <w:rsid w:val="00533EBF"/>
    <w:rsid w:val="00534BA0"/>
    <w:rsid w:val="00534D8D"/>
    <w:rsid w:val="005356D0"/>
    <w:rsid w:val="00535CD8"/>
    <w:rsid w:val="0053701B"/>
    <w:rsid w:val="00540699"/>
    <w:rsid w:val="0054122D"/>
    <w:rsid w:val="00541F1A"/>
    <w:rsid w:val="00542462"/>
    <w:rsid w:val="00542C22"/>
    <w:rsid w:val="005438D2"/>
    <w:rsid w:val="00543996"/>
    <w:rsid w:val="00544D86"/>
    <w:rsid w:val="0054575A"/>
    <w:rsid w:val="005459D9"/>
    <w:rsid w:val="00545C59"/>
    <w:rsid w:val="00546460"/>
    <w:rsid w:val="0054757F"/>
    <w:rsid w:val="005475FB"/>
    <w:rsid w:val="00547B29"/>
    <w:rsid w:val="005501F4"/>
    <w:rsid w:val="00550760"/>
    <w:rsid w:val="00550E38"/>
    <w:rsid w:val="0055113B"/>
    <w:rsid w:val="00551F05"/>
    <w:rsid w:val="0055222C"/>
    <w:rsid w:val="005522F9"/>
    <w:rsid w:val="00552DFC"/>
    <w:rsid w:val="005540B1"/>
    <w:rsid w:val="005544D0"/>
    <w:rsid w:val="00555635"/>
    <w:rsid w:val="00556003"/>
    <w:rsid w:val="00556325"/>
    <w:rsid w:val="0055642B"/>
    <w:rsid w:val="00556875"/>
    <w:rsid w:val="00557E71"/>
    <w:rsid w:val="005600DE"/>
    <w:rsid w:val="00561E2C"/>
    <w:rsid w:val="00564082"/>
    <w:rsid w:val="00564E33"/>
    <w:rsid w:val="00565B12"/>
    <w:rsid w:val="00565E6C"/>
    <w:rsid w:val="005661A8"/>
    <w:rsid w:val="00566E0A"/>
    <w:rsid w:val="00566EF8"/>
    <w:rsid w:val="00567540"/>
    <w:rsid w:val="005677CF"/>
    <w:rsid w:val="00567CDE"/>
    <w:rsid w:val="00570355"/>
    <w:rsid w:val="00570AEF"/>
    <w:rsid w:val="00571A21"/>
    <w:rsid w:val="00571EB6"/>
    <w:rsid w:val="0057203F"/>
    <w:rsid w:val="005726DC"/>
    <w:rsid w:val="0057319A"/>
    <w:rsid w:val="0057336E"/>
    <w:rsid w:val="005738E1"/>
    <w:rsid w:val="0057419E"/>
    <w:rsid w:val="005743D6"/>
    <w:rsid w:val="0057490C"/>
    <w:rsid w:val="00574B87"/>
    <w:rsid w:val="00574D78"/>
    <w:rsid w:val="00574FA2"/>
    <w:rsid w:val="005754DD"/>
    <w:rsid w:val="00575662"/>
    <w:rsid w:val="00575DE5"/>
    <w:rsid w:val="00575F93"/>
    <w:rsid w:val="005760AF"/>
    <w:rsid w:val="005761B9"/>
    <w:rsid w:val="00577F05"/>
    <w:rsid w:val="00580670"/>
    <w:rsid w:val="00582022"/>
    <w:rsid w:val="005825D7"/>
    <w:rsid w:val="005826C3"/>
    <w:rsid w:val="00582932"/>
    <w:rsid w:val="00582F42"/>
    <w:rsid w:val="0058303C"/>
    <w:rsid w:val="00583A11"/>
    <w:rsid w:val="00583A88"/>
    <w:rsid w:val="005840C1"/>
    <w:rsid w:val="0058448E"/>
    <w:rsid w:val="00585349"/>
    <w:rsid w:val="00585CA0"/>
    <w:rsid w:val="00585E3F"/>
    <w:rsid w:val="00586FC2"/>
    <w:rsid w:val="00587167"/>
    <w:rsid w:val="00587BA1"/>
    <w:rsid w:val="0059051F"/>
    <w:rsid w:val="0059055C"/>
    <w:rsid w:val="00590725"/>
    <w:rsid w:val="005908A2"/>
    <w:rsid w:val="00590C1A"/>
    <w:rsid w:val="005918B3"/>
    <w:rsid w:val="00591A45"/>
    <w:rsid w:val="00592776"/>
    <w:rsid w:val="005929EC"/>
    <w:rsid w:val="00592E65"/>
    <w:rsid w:val="0059331C"/>
    <w:rsid w:val="005945C6"/>
    <w:rsid w:val="0059501F"/>
    <w:rsid w:val="005955E9"/>
    <w:rsid w:val="005959BE"/>
    <w:rsid w:val="00596035"/>
    <w:rsid w:val="005967B8"/>
    <w:rsid w:val="005972FB"/>
    <w:rsid w:val="005977A1"/>
    <w:rsid w:val="005A009B"/>
    <w:rsid w:val="005A02CA"/>
    <w:rsid w:val="005A05A3"/>
    <w:rsid w:val="005A08FD"/>
    <w:rsid w:val="005A101F"/>
    <w:rsid w:val="005A12B5"/>
    <w:rsid w:val="005A1739"/>
    <w:rsid w:val="005A2B50"/>
    <w:rsid w:val="005A323D"/>
    <w:rsid w:val="005A32E1"/>
    <w:rsid w:val="005A387C"/>
    <w:rsid w:val="005A605E"/>
    <w:rsid w:val="005A6523"/>
    <w:rsid w:val="005A68CD"/>
    <w:rsid w:val="005A6A4B"/>
    <w:rsid w:val="005A7157"/>
    <w:rsid w:val="005A7EBA"/>
    <w:rsid w:val="005B0003"/>
    <w:rsid w:val="005B0DEE"/>
    <w:rsid w:val="005B0E83"/>
    <w:rsid w:val="005B24C7"/>
    <w:rsid w:val="005B2E1E"/>
    <w:rsid w:val="005B441F"/>
    <w:rsid w:val="005B4F5C"/>
    <w:rsid w:val="005B5419"/>
    <w:rsid w:val="005B6309"/>
    <w:rsid w:val="005B6C1B"/>
    <w:rsid w:val="005B6F99"/>
    <w:rsid w:val="005C0DFA"/>
    <w:rsid w:val="005C0F0D"/>
    <w:rsid w:val="005C1AFA"/>
    <w:rsid w:val="005C2822"/>
    <w:rsid w:val="005C2F3E"/>
    <w:rsid w:val="005C332F"/>
    <w:rsid w:val="005C3CE9"/>
    <w:rsid w:val="005C4746"/>
    <w:rsid w:val="005C6EB1"/>
    <w:rsid w:val="005C75B0"/>
    <w:rsid w:val="005C7A07"/>
    <w:rsid w:val="005C7A76"/>
    <w:rsid w:val="005D00D9"/>
    <w:rsid w:val="005D0C1D"/>
    <w:rsid w:val="005D0CA9"/>
    <w:rsid w:val="005D0E0B"/>
    <w:rsid w:val="005D1EB7"/>
    <w:rsid w:val="005D1F87"/>
    <w:rsid w:val="005D203B"/>
    <w:rsid w:val="005D3DDA"/>
    <w:rsid w:val="005D4558"/>
    <w:rsid w:val="005D5546"/>
    <w:rsid w:val="005D7166"/>
    <w:rsid w:val="005D7230"/>
    <w:rsid w:val="005D7B99"/>
    <w:rsid w:val="005E2626"/>
    <w:rsid w:val="005E2781"/>
    <w:rsid w:val="005E2C6C"/>
    <w:rsid w:val="005E3570"/>
    <w:rsid w:val="005E466B"/>
    <w:rsid w:val="005E5C9F"/>
    <w:rsid w:val="005E680E"/>
    <w:rsid w:val="005E7599"/>
    <w:rsid w:val="005F11E7"/>
    <w:rsid w:val="005F120B"/>
    <w:rsid w:val="005F1376"/>
    <w:rsid w:val="005F1496"/>
    <w:rsid w:val="005F28A1"/>
    <w:rsid w:val="005F2D4D"/>
    <w:rsid w:val="005F2D8F"/>
    <w:rsid w:val="005F3CE3"/>
    <w:rsid w:val="005F3F4D"/>
    <w:rsid w:val="005F4384"/>
    <w:rsid w:val="005F4555"/>
    <w:rsid w:val="005F5436"/>
    <w:rsid w:val="005F54ED"/>
    <w:rsid w:val="005F552D"/>
    <w:rsid w:val="005F6348"/>
    <w:rsid w:val="005F7069"/>
    <w:rsid w:val="005F7DBD"/>
    <w:rsid w:val="00600097"/>
    <w:rsid w:val="00600A08"/>
    <w:rsid w:val="00600EAF"/>
    <w:rsid w:val="006016AE"/>
    <w:rsid w:val="00601D2A"/>
    <w:rsid w:val="006021D4"/>
    <w:rsid w:val="00602670"/>
    <w:rsid w:val="00602C4F"/>
    <w:rsid w:val="006031B8"/>
    <w:rsid w:val="0060381E"/>
    <w:rsid w:val="00604B65"/>
    <w:rsid w:val="006052AE"/>
    <w:rsid w:val="00606EDE"/>
    <w:rsid w:val="006102FB"/>
    <w:rsid w:val="00612AB4"/>
    <w:rsid w:val="0061459C"/>
    <w:rsid w:val="00614C31"/>
    <w:rsid w:val="00614C9E"/>
    <w:rsid w:val="00614E09"/>
    <w:rsid w:val="00615753"/>
    <w:rsid w:val="00615EE5"/>
    <w:rsid w:val="00616022"/>
    <w:rsid w:val="00616BE7"/>
    <w:rsid w:val="00616E98"/>
    <w:rsid w:val="00617636"/>
    <w:rsid w:val="0061794C"/>
    <w:rsid w:val="00617A05"/>
    <w:rsid w:val="00617CD4"/>
    <w:rsid w:val="00617D3F"/>
    <w:rsid w:val="0062013C"/>
    <w:rsid w:val="00620282"/>
    <w:rsid w:val="00620CC6"/>
    <w:rsid w:val="006221B1"/>
    <w:rsid w:val="006228CD"/>
    <w:rsid w:val="00623A4C"/>
    <w:rsid w:val="00623B08"/>
    <w:rsid w:val="00623CB9"/>
    <w:rsid w:val="00624200"/>
    <w:rsid w:val="006244C8"/>
    <w:rsid w:val="00624756"/>
    <w:rsid w:val="00625198"/>
    <w:rsid w:val="00625900"/>
    <w:rsid w:val="006259B1"/>
    <w:rsid w:val="006300CC"/>
    <w:rsid w:val="0063016C"/>
    <w:rsid w:val="00630226"/>
    <w:rsid w:val="00630DED"/>
    <w:rsid w:val="00630FDC"/>
    <w:rsid w:val="00631C9C"/>
    <w:rsid w:val="00633357"/>
    <w:rsid w:val="006333BC"/>
    <w:rsid w:val="0063396D"/>
    <w:rsid w:val="00634FA2"/>
    <w:rsid w:val="0063502D"/>
    <w:rsid w:val="00635447"/>
    <w:rsid w:val="006354D1"/>
    <w:rsid w:val="00635BF9"/>
    <w:rsid w:val="00636393"/>
    <w:rsid w:val="00636B44"/>
    <w:rsid w:val="00636BD4"/>
    <w:rsid w:val="006375DF"/>
    <w:rsid w:val="006417B2"/>
    <w:rsid w:val="006423FB"/>
    <w:rsid w:val="00642CE3"/>
    <w:rsid w:val="00642FAA"/>
    <w:rsid w:val="006432F0"/>
    <w:rsid w:val="00643B09"/>
    <w:rsid w:val="00643FE7"/>
    <w:rsid w:val="00644B60"/>
    <w:rsid w:val="006450B8"/>
    <w:rsid w:val="006454E0"/>
    <w:rsid w:val="00645566"/>
    <w:rsid w:val="00645E07"/>
    <w:rsid w:val="00647227"/>
    <w:rsid w:val="0064791A"/>
    <w:rsid w:val="00647AF3"/>
    <w:rsid w:val="00647D42"/>
    <w:rsid w:val="00650A13"/>
    <w:rsid w:val="00651726"/>
    <w:rsid w:val="00651CAE"/>
    <w:rsid w:val="00651D63"/>
    <w:rsid w:val="00652499"/>
    <w:rsid w:val="006532E1"/>
    <w:rsid w:val="00653389"/>
    <w:rsid w:val="0065359D"/>
    <w:rsid w:val="00654F33"/>
    <w:rsid w:val="00655BC5"/>
    <w:rsid w:val="00656190"/>
    <w:rsid w:val="00656D97"/>
    <w:rsid w:val="006576DA"/>
    <w:rsid w:val="006606E9"/>
    <w:rsid w:val="006606FD"/>
    <w:rsid w:val="00660CC9"/>
    <w:rsid w:val="0066110C"/>
    <w:rsid w:val="00661714"/>
    <w:rsid w:val="00661AC3"/>
    <w:rsid w:val="006623A9"/>
    <w:rsid w:val="00662A7D"/>
    <w:rsid w:val="0066420C"/>
    <w:rsid w:val="006671B4"/>
    <w:rsid w:val="00667A4A"/>
    <w:rsid w:val="00667A89"/>
    <w:rsid w:val="00667E03"/>
    <w:rsid w:val="00670A8A"/>
    <w:rsid w:val="006714F7"/>
    <w:rsid w:val="006715DB"/>
    <w:rsid w:val="00671753"/>
    <w:rsid w:val="00671F17"/>
    <w:rsid w:val="006729D7"/>
    <w:rsid w:val="00672BF5"/>
    <w:rsid w:val="0067352C"/>
    <w:rsid w:val="00673748"/>
    <w:rsid w:val="006753E4"/>
    <w:rsid w:val="00675BB3"/>
    <w:rsid w:val="006765BC"/>
    <w:rsid w:val="006768E7"/>
    <w:rsid w:val="006777E7"/>
    <w:rsid w:val="00677D17"/>
    <w:rsid w:val="006806FB"/>
    <w:rsid w:val="00681E4A"/>
    <w:rsid w:val="00681F9C"/>
    <w:rsid w:val="00682277"/>
    <w:rsid w:val="00682D8A"/>
    <w:rsid w:val="006830FF"/>
    <w:rsid w:val="00683CC5"/>
    <w:rsid w:val="006840A8"/>
    <w:rsid w:val="00684DD5"/>
    <w:rsid w:val="0068522D"/>
    <w:rsid w:val="00685264"/>
    <w:rsid w:val="00685746"/>
    <w:rsid w:val="00686712"/>
    <w:rsid w:val="00687565"/>
    <w:rsid w:val="00687BD6"/>
    <w:rsid w:val="00687D67"/>
    <w:rsid w:val="00690420"/>
    <w:rsid w:val="00690B1E"/>
    <w:rsid w:val="0069101A"/>
    <w:rsid w:val="00691259"/>
    <w:rsid w:val="006926A1"/>
    <w:rsid w:val="00693AEE"/>
    <w:rsid w:val="00693B28"/>
    <w:rsid w:val="00694814"/>
    <w:rsid w:val="00694ADC"/>
    <w:rsid w:val="006954F4"/>
    <w:rsid w:val="0069577A"/>
    <w:rsid w:val="00695AEE"/>
    <w:rsid w:val="00696160"/>
    <w:rsid w:val="0069748E"/>
    <w:rsid w:val="006A0672"/>
    <w:rsid w:val="006A13E3"/>
    <w:rsid w:val="006A184A"/>
    <w:rsid w:val="006A232B"/>
    <w:rsid w:val="006A279E"/>
    <w:rsid w:val="006A3855"/>
    <w:rsid w:val="006A68A5"/>
    <w:rsid w:val="006A6930"/>
    <w:rsid w:val="006A7B64"/>
    <w:rsid w:val="006B01B2"/>
    <w:rsid w:val="006B0288"/>
    <w:rsid w:val="006B1894"/>
    <w:rsid w:val="006B1B6C"/>
    <w:rsid w:val="006B1DBF"/>
    <w:rsid w:val="006B2B7C"/>
    <w:rsid w:val="006B30FD"/>
    <w:rsid w:val="006B3550"/>
    <w:rsid w:val="006B36E8"/>
    <w:rsid w:val="006B37A8"/>
    <w:rsid w:val="006B3BD1"/>
    <w:rsid w:val="006B3BFF"/>
    <w:rsid w:val="006B4881"/>
    <w:rsid w:val="006B53C1"/>
    <w:rsid w:val="006B590D"/>
    <w:rsid w:val="006B5D5E"/>
    <w:rsid w:val="006B5FB2"/>
    <w:rsid w:val="006B7093"/>
    <w:rsid w:val="006B7B5D"/>
    <w:rsid w:val="006C0D30"/>
    <w:rsid w:val="006C13DB"/>
    <w:rsid w:val="006C1AB2"/>
    <w:rsid w:val="006C22CE"/>
    <w:rsid w:val="006C2C9E"/>
    <w:rsid w:val="006C310D"/>
    <w:rsid w:val="006C3F50"/>
    <w:rsid w:val="006C4E00"/>
    <w:rsid w:val="006C5164"/>
    <w:rsid w:val="006C5FCE"/>
    <w:rsid w:val="006C78C8"/>
    <w:rsid w:val="006D0CF2"/>
    <w:rsid w:val="006D0EF6"/>
    <w:rsid w:val="006D13D3"/>
    <w:rsid w:val="006D14E2"/>
    <w:rsid w:val="006D1BE6"/>
    <w:rsid w:val="006D24C0"/>
    <w:rsid w:val="006D2EE4"/>
    <w:rsid w:val="006D407E"/>
    <w:rsid w:val="006D47E4"/>
    <w:rsid w:val="006D50E2"/>
    <w:rsid w:val="006D64C9"/>
    <w:rsid w:val="006D6566"/>
    <w:rsid w:val="006D67A5"/>
    <w:rsid w:val="006D7244"/>
    <w:rsid w:val="006D7516"/>
    <w:rsid w:val="006D79F2"/>
    <w:rsid w:val="006D7AFF"/>
    <w:rsid w:val="006D7F8E"/>
    <w:rsid w:val="006D7FD4"/>
    <w:rsid w:val="006E0727"/>
    <w:rsid w:val="006E0D16"/>
    <w:rsid w:val="006E2836"/>
    <w:rsid w:val="006E2920"/>
    <w:rsid w:val="006E2B53"/>
    <w:rsid w:val="006E3BC9"/>
    <w:rsid w:val="006E3CEA"/>
    <w:rsid w:val="006E50BA"/>
    <w:rsid w:val="006E5130"/>
    <w:rsid w:val="006E58F6"/>
    <w:rsid w:val="006E6746"/>
    <w:rsid w:val="006E74E8"/>
    <w:rsid w:val="006F0058"/>
    <w:rsid w:val="006F0D9E"/>
    <w:rsid w:val="006F25D6"/>
    <w:rsid w:val="006F3544"/>
    <w:rsid w:val="006F37C3"/>
    <w:rsid w:val="006F387A"/>
    <w:rsid w:val="006F3D51"/>
    <w:rsid w:val="006F513E"/>
    <w:rsid w:val="006F536F"/>
    <w:rsid w:val="006F5392"/>
    <w:rsid w:val="006F5445"/>
    <w:rsid w:val="006F5727"/>
    <w:rsid w:val="006F663C"/>
    <w:rsid w:val="006F667F"/>
    <w:rsid w:val="006F7173"/>
    <w:rsid w:val="006F7431"/>
    <w:rsid w:val="006F766C"/>
    <w:rsid w:val="006F7BE3"/>
    <w:rsid w:val="0070078C"/>
    <w:rsid w:val="00701290"/>
    <w:rsid w:val="00703918"/>
    <w:rsid w:val="007040BB"/>
    <w:rsid w:val="00704343"/>
    <w:rsid w:val="00704AF4"/>
    <w:rsid w:val="00704BC3"/>
    <w:rsid w:val="00704DDC"/>
    <w:rsid w:val="00704F4E"/>
    <w:rsid w:val="0070538C"/>
    <w:rsid w:val="00705765"/>
    <w:rsid w:val="00705C47"/>
    <w:rsid w:val="007063BF"/>
    <w:rsid w:val="007069FE"/>
    <w:rsid w:val="00706A1C"/>
    <w:rsid w:val="0070700A"/>
    <w:rsid w:val="00710478"/>
    <w:rsid w:val="007104F6"/>
    <w:rsid w:val="007108F1"/>
    <w:rsid w:val="00712599"/>
    <w:rsid w:val="007131C3"/>
    <w:rsid w:val="007135A1"/>
    <w:rsid w:val="0071368C"/>
    <w:rsid w:val="00714180"/>
    <w:rsid w:val="007141CA"/>
    <w:rsid w:val="007144FF"/>
    <w:rsid w:val="0071452F"/>
    <w:rsid w:val="00715B37"/>
    <w:rsid w:val="0071609C"/>
    <w:rsid w:val="007172AB"/>
    <w:rsid w:val="00717C27"/>
    <w:rsid w:val="0072016B"/>
    <w:rsid w:val="007202FC"/>
    <w:rsid w:val="007207C9"/>
    <w:rsid w:val="0072122B"/>
    <w:rsid w:val="00721AFB"/>
    <w:rsid w:val="0072266C"/>
    <w:rsid w:val="00722C62"/>
    <w:rsid w:val="007234FB"/>
    <w:rsid w:val="00723530"/>
    <w:rsid w:val="0072387E"/>
    <w:rsid w:val="00723B2E"/>
    <w:rsid w:val="00727A44"/>
    <w:rsid w:val="00727EA7"/>
    <w:rsid w:val="00730469"/>
    <w:rsid w:val="0073116B"/>
    <w:rsid w:val="0073170B"/>
    <w:rsid w:val="0073189B"/>
    <w:rsid w:val="00734A0A"/>
    <w:rsid w:val="00734ACC"/>
    <w:rsid w:val="00734E23"/>
    <w:rsid w:val="007351B6"/>
    <w:rsid w:val="00736FEF"/>
    <w:rsid w:val="00737098"/>
    <w:rsid w:val="007370BC"/>
    <w:rsid w:val="007372B6"/>
    <w:rsid w:val="007374CE"/>
    <w:rsid w:val="0073754F"/>
    <w:rsid w:val="0073781D"/>
    <w:rsid w:val="00740A50"/>
    <w:rsid w:val="007411D1"/>
    <w:rsid w:val="00741409"/>
    <w:rsid w:val="00742E9A"/>
    <w:rsid w:val="007443DD"/>
    <w:rsid w:val="007444DB"/>
    <w:rsid w:val="007448E9"/>
    <w:rsid w:val="007450B8"/>
    <w:rsid w:val="007451AC"/>
    <w:rsid w:val="007451B1"/>
    <w:rsid w:val="00746434"/>
    <w:rsid w:val="00747CB9"/>
    <w:rsid w:val="0075133A"/>
    <w:rsid w:val="0075324B"/>
    <w:rsid w:val="007535A1"/>
    <w:rsid w:val="007538DF"/>
    <w:rsid w:val="00753A85"/>
    <w:rsid w:val="00753EB9"/>
    <w:rsid w:val="0075430B"/>
    <w:rsid w:val="0075477A"/>
    <w:rsid w:val="00754D45"/>
    <w:rsid w:val="00754F65"/>
    <w:rsid w:val="00755A04"/>
    <w:rsid w:val="00756777"/>
    <w:rsid w:val="00757AF6"/>
    <w:rsid w:val="00757FAE"/>
    <w:rsid w:val="007600A8"/>
    <w:rsid w:val="00760228"/>
    <w:rsid w:val="007612E8"/>
    <w:rsid w:val="00761709"/>
    <w:rsid w:val="0076176F"/>
    <w:rsid w:val="0076187B"/>
    <w:rsid w:val="007619CD"/>
    <w:rsid w:val="00761A01"/>
    <w:rsid w:val="007626AC"/>
    <w:rsid w:val="00763AF9"/>
    <w:rsid w:val="00763DE6"/>
    <w:rsid w:val="00763E9C"/>
    <w:rsid w:val="0076425F"/>
    <w:rsid w:val="0076474F"/>
    <w:rsid w:val="00764A23"/>
    <w:rsid w:val="00764E7F"/>
    <w:rsid w:val="00765079"/>
    <w:rsid w:val="00766205"/>
    <w:rsid w:val="00766278"/>
    <w:rsid w:val="00766B38"/>
    <w:rsid w:val="00767C28"/>
    <w:rsid w:val="0077034A"/>
    <w:rsid w:val="007703F5"/>
    <w:rsid w:val="007704E9"/>
    <w:rsid w:val="0077143B"/>
    <w:rsid w:val="00771FE9"/>
    <w:rsid w:val="00772D90"/>
    <w:rsid w:val="00773B37"/>
    <w:rsid w:val="0077401A"/>
    <w:rsid w:val="007742EE"/>
    <w:rsid w:val="00776373"/>
    <w:rsid w:val="007763BA"/>
    <w:rsid w:val="00776BE8"/>
    <w:rsid w:val="00776FDB"/>
    <w:rsid w:val="007774A1"/>
    <w:rsid w:val="00780103"/>
    <w:rsid w:val="0078014B"/>
    <w:rsid w:val="00780DEF"/>
    <w:rsid w:val="0078152A"/>
    <w:rsid w:val="007816E1"/>
    <w:rsid w:val="007818A8"/>
    <w:rsid w:val="00781BA0"/>
    <w:rsid w:val="00782663"/>
    <w:rsid w:val="007845FC"/>
    <w:rsid w:val="0078482C"/>
    <w:rsid w:val="00784F2C"/>
    <w:rsid w:val="00784FDE"/>
    <w:rsid w:val="00785153"/>
    <w:rsid w:val="007856CC"/>
    <w:rsid w:val="00786037"/>
    <w:rsid w:val="00786656"/>
    <w:rsid w:val="00786673"/>
    <w:rsid w:val="007876C3"/>
    <w:rsid w:val="007901D5"/>
    <w:rsid w:val="00790575"/>
    <w:rsid w:val="00790D18"/>
    <w:rsid w:val="00791CA8"/>
    <w:rsid w:val="00791E44"/>
    <w:rsid w:val="007923A4"/>
    <w:rsid w:val="00792C1C"/>
    <w:rsid w:val="00793CC0"/>
    <w:rsid w:val="00794792"/>
    <w:rsid w:val="00794E6B"/>
    <w:rsid w:val="007953F0"/>
    <w:rsid w:val="00795A04"/>
    <w:rsid w:val="00795D30"/>
    <w:rsid w:val="00796EE3"/>
    <w:rsid w:val="007972C7"/>
    <w:rsid w:val="007977AB"/>
    <w:rsid w:val="00797FF1"/>
    <w:rsid w:val="007A015B"/>
    <w:rsid w:val="007A209D"/>
    <w:rsid w:val="007A2994"/>
    <w:rsid w:val="007A3084"/>
    <w:rsid w:val="007A39EE"/>
    <w:rsid w:val="007A3B0D"/>
    <w:rsid w:val="007A3E4C"/>
    <w:rsid w:val="007A3F1E"/>
    <w:rsid w:val="007A44E5"/>
    <w:rsid w:val="007A4691"/>
    <w:rsid w:val="007A49D7"/>
    <w:rsid w:val="007A4F10"/>
    <w:rsid w:val="007A68B2"/>
    <w:rsid w:val="007A6F0F"/>
    <w:rsid w:val="007A7536"/>
    <w:rsid w:val="007A7CFA"/>
    <w:rsid w:val="007B0010"/>
    <w:rsid w:val="007B0D74"/>
    <w:rsid w:val="007B1EF1"/>
    <w:rsid w:val="007B245C"/>
    <w:rsid w:val="007B2594"/>
    <w:rsid w:val="007B4960"/>
    <w:rsid w:val="007B4B68"/>
    <w:rsid w:val="007B4E21"/>
    <w:rsid w:val="007B5503"/>
    <w:rsid w:val="007B6148"/>
    <w:rsid w:val="007B7060"/>
    <w:rsid w:val="007B7DDA"/>
    <w:rsid w:val="007C112D"/>
    <w:rsid w:val="007C19B0"/>
    <w:rsid w:val="007C1A70"/>
    <w:rsid w:val="007C278A"/>
    <w:rsid w:val="007C2CAB"/>
    <w:rsid w:val="007C48CB"/>
    <w:rsid w:val="007C4F32"/>
    <w:rsid w:val="007C5134"/>
    <w:rsid w:val="007C5146"/>
    <w:rsid w:val="007D0B35"/>
    <w:rsid w:val="007D0F92"/>
    <w:rsid w:val="007D178D"/>
    <w:rsid w:val="007D196B"/>
    <w:rsid w:val="007D2BE2"/>
    <w:rsid w:val="007D3EAB"/>
    <w:rsid w:val="007D430E"/>
    <w:rsid w:val="007D537E"/>
    <w:rsid w:val="007D5AA1"/>
    <w:rsid w:val="007D5ED3"/>
    <w:rsid w:val="007D6587"/>
    <w:rsid w:val="007D68DD"/>
    <w:rsid w:val="007D6DB6"/>
    <w:rsid w:val="007D7092"/>
    <w:rsid w:val="007D7133"/>
    <w:rsid w:val="007D74FA"/>
    <w:rsid w:val="007D7BD6"/>
    <w:rsid w:val="007E016B"/>
    <w:rsid w:val="007E0937"/>
    <w:rsid w:val="007E0A6C"/>
    <w:rsid w:val="007E0E20"/>
    <w:rsid w:val="007E140F"/>
    <w:rsid w:val="007E149F"/>
    <w:rsid w:val="007E1516"/>
    <w:rsid w:val="007E1E9C"/>
    <w:rsid w:val="007E203F"/>
    <w:rsid w:val="007E214D"/>
    <w:rsid w:val="007E2C0C"/>
    <w:rsid w:val="007E3000"/>
    <w:rsid w:val="007E3092"/>
    <w:rsid w:val="007E31DA"/>
    <w:rsid w:val="007E42C2"/>
    <w:rsid w:val="007E47C0"/>
    <w:rsid w:val="007E4E75"/>
    <w:rsid w:val="007E52D2"/>
    <w:rsid w:val="007E583F"/>
    <w:rsid w:val="007E5954"/>
    <w:rsid w:val="007E5B08"/>
    <w:rsid w:val="007E710D"/>
    <w:rsid w:val="007E7A4C"/>
    <w:rsid w:val="007E7CE6"/>
    <w:rsid w:val="007F0067"/>
    <w:rsid w:val="007F0097"/>
    <w:rsid w:val="007F0171"/>
    <w:rsid w:val="007F0E2D"/>
    <w:rsid w:val="007F1544"/>
    <w:rsid w:val="007F1C41"/>
    <w:rsid w:val="007F1D73"/>
    <w:rsid w:val="007F264E"/>
    <w:rsid w:val="007F2B87"/>
    <w:rsid w:val="007F3239"/>
    <w:rsid w:val="007F3E26"/>
    <w:rsid w:val="007F5043"/>
    <w:rsid w:val="007F56C6"/>
    <w:rsid w:val="007F66DD"/>
    <w:rsid w:val="0080144B"/>
    <w:rsid w:val="00801728"/>
    <w:rsid w:val="00801B60"/>
    <w:rsid w:val="00802A9B"/>
    <w:rsid w:val="00802F7C"/>
    <w:rsid w:val="008040AE"/>
    <w:rsid w:val="008048AC"/>
    <w:rsid w:val="00804E95"/>
    <w:rsid w:val="008050A0"/>
    <w:rsid w:val="008057CC"/>
    <w:rsid w:val="00805902"/>
    <w:rsid w:val="00805C9F"/>
    <w:rsid w:val="008060B8"/>
    <w:rsid w:val="0080705B"/>
    <w:rsid w:val="00810065"/>
    <w:rsid w:val="00811A2D"/>
    <w:rsid w:val="00811E5A"/>
    <w:rsid w:val="008121DE"/>
    <w:rsid w:val="008123A5"/>
    <w:rsid w:val="008131C3"/>
    <w:rsid w:val="008140DA"/>
    <w:rsid w:val="00814380"/>
    <w:rsid w:val="0081616C"/>
    <w:rsid w:val="008165FD"/>
    <w:rsid w:val="008166F4"/>
    <w:rsid w:val="00816B66"/>
    <w:rsid w:val="00816E9E"/>
    <w:rsid w:val="00816F3F"/>
    <w:rsid w:val="00817A31"/>
    <w:rsid w:val="00820BCA"/>
    <w:rsid w:val="00820E17"/>
    <w:rsid w:val="00822625"/>
    <w:rsid w:val="00822826"/>
    <w:rsid w:val="00822A3A"/>
    <w:rsid w:val="00822A90"/>
    <w:rsid w:val="00822B18"/>
    <w:rsid w:val="008234C3"/>
    <w:rsid w:val="00823E4F"/>
    <w:rsid w:val="008241DE"/>
    <w:rsid w:val="00824BED"/>
    <w:rsid w:val="00825269"/>
    <w:rsid w:val="008259A0"/>
    <w:rsid w:val="00825BD5"/>
    <w:rsid w:val="00826107"/>
    <w:rsid w:val="00827A23"/>
    <w:rsid w:val="00827C73"/>
    <w:rsid w:val="00830A1C"/>
    <w:rsid w:val="008310B5"/>
    <w:rsid w:val="0083110E"/>
    <w:rsid w:val="00832504"/>
    <w:rsid w:val="00832920"/>
    <w:rsid w:val="008343B2"/>
    <w:rsid w:val="00834878"/>
    <w:rsid w:val="00835782"/>
    <w:rsid w:val="0083662C"/>
    <w:rsid w:val="00836955"/>
    <w:rsid w:val="00837982"/>
    <w:rsid w:val="0084079D"/>
    <w:rsid w:val="00841340"/>
    <w:rsid w:val="0084222D"/>
    <w:rsid w:val="00842352"/>
    <w:rsid w:val="0084242B"/>
    <w:rsid w:val="00844212"/>
    <w:rsid w:val="008469A0"/>
    <w:rsid w:val="00847B2B"/>
    <w:rsid w:val="00847CCC"/>
    <w:rsid w:val="008506A2"/>
    <w:rsid w:val="008511D8"/>
    <w:rsid w:val="00851239"/>
    <w:rsid w:val="008517EC"/>
    <w:rsid w:val="00851882"/>
    <w:rsid w:val="00852787"/>
    <w:rsid w:val="008534FC"/>
    <w:rsid w:val="00853CEA"/>
    <w:rsid w:val="00854F0D"/>
    <w:rsid w:val="00855ECC"/>
    <w:rsid w:val="008561C9"/>
    <w:rsid w:val="00856327"/>
    <w:rsid w:val="008564D3"/>
    <w:rsid w:val="00856894"/>
    <w:rsid w:val="00856D4D"/>
    <w:rsid w:val="00857608"/>
    <w:rsid w:val="00857DF1"/>
    <w:rsid w:val="00861C06"/>
    <w:rsid w:val="00862045"/>
    <w:rsid w:val="00862BE2"/>
    <w:rsid w:val="00864C66"/>
    <w:rsid w:val="00865B8D"/>
    <w:rsid w:val="00865FD4"/>
    <w:rsid w:val="00866532"/>
    <w:rsid w:val="00866AEB"/>
    <w:rsid w:val="00867899"/>
    <w:rsid w:val="00867CF1"/>
    <w:rsid w:val="0087146C"/>
    <w:rsid w:val="00872EE7"/>
    <w:rsid w:val="008737C5"/>
    <w:rsid w:val="00873E99"/>
    <w:rsid w:val="00874FA3"/>
    <w:rsid w:val="00876562"/>
    <w:rsid w:val="00876C38"/>
    <w:rsid w:val="008775F1"/>
    <w:rsid w:val="008808D9"/>
    <w:rsid w:val="00881A75"/>
    <w:rsid w:val="00881AE3"/>
    <w:rsid w:val="0088219D"/>
    <w:rsid w:val="008828EF"/>
    <w:rsid w:val="00883F2C"/>
    <w:rsid w:val="00884344"/>
    <w:rsid w:val="0088499B"/>
    <w:rsid w:val="00884C2C"/>
    <w:rsid w:val="00885492"/>
    <w:rsid w:val="00885D54"/>
    <w:rsid w:val="00887291"/>
    <w:rsid w:val="00887844"/>
    <w:rsid w:val="00890B4C"/>
    <w:rsid w:val="00890E0D"/>
    <w:rsid w:val="008911F5"/>
    <w:rsid w:val="008916A9"/>
    <w:rsid w:val="008916CA"/>
    <w:rsid w:val="00891782"/>
    <w:rsid w:val="00891A78"/>
    <w:rsid w:val="00891AE9"/>
    <w:rsid w:val="008924C3"/>
    <w:rsid w:val="00892A4D"/>
    <w:rsid w:val="00892F9E"/>
    <w:rsid w:val="008930A6"/>
    <w:rsid w:val="00893E99"/>
    <w:rsid w:val="00894BC5"/>
    <w:rsid w:val="00896601"/>
    <w:rsid w:val="008968EE"/>
    <w:rsid w:val="00896A57"/>
    <w:rsid w:val="00896BAB"/>
    <w:rsid w:val="00896DB7"/>
    <w:rsid w:val="00896FB3"/>
    <w:rsid w:val="00897D4F"/>
    <w:rsid w:val="008A00B7"/>
    <w:rsid w:val="008A00E5"/>
    <w:rsid w:val="008A0F86"/>
    <w:rsid w:val="008A110D"/>
    <w:rsid w:val="008A1A4D"/>
    <w:rsid w:val="008A3953"/>
    <w:rsid w:val="008A6C95"/>
    <w:rsid w:val="008A7651"/>
    <w:rsid w:val="008A7C6B"/>
    <w:rsid w:val="008A7D9C"/>
    <w:rsid w:val="008B111A"/>
    <w:rsid w:val="008B11E6"/>
    <w:rsid w:val="008B1556"/>
    <w:rsid w:val="008B2CDA"/>
    <w:rsid w:val="008B2E5E"/>
    <w:rsid w:val="008B4DEB"/>
    <w:rsid w:val="008B4F1B"/>
    <w:rsid w:val="008B5901"/>
    <w:rsid w:val="008B5B51"/>
    <w:rsid w:val="008B5ED8"/>
    <w:rsid w:val="008B5F17"/>
    <w:rsid w:val="008B6825"/>
    <w:rsid w:val="008B6BE9"/>
    <w:rsid w:val="008B73AC"/>
    <w:rsid w:val="008B7F70"/>
    <w:rsid w:val="008C1A80"/>
    <w:rsid w:val="008C1C64"/>
    <w:rsid w:val="008C2ADE"/>
    <w:rsid w:val="008C2E2D"/>
    <w:rsid w:val="008C30A1"/>
    <w:rsid w:val="008C30BD"/>
    <w:rsid w:val="008C46F5"/>
    <w:rsid w:val="008C486A"/>
    <w:rsid w:val="008C49DE"/>
    <w:rsid w:val="008C5259"/>
    <w:rsid w:val="008C58BB"/>
    <w:rsid w:val="008C6901"/>
    <w:rsid w:val="008C7321"/>
    <w:rsid w:val="008C79E3"/>
    <w:rsid w:val="008D1BD9"/>
    <w:rsid w:val="008D1F45"/>
    <w:rsid w:val="008D22CE"/>
    <w:rsid w:val="008D2EF3"/>
    <w:rsid w:val="008D2FC2"/>
    <w:rsid w:val="008D3B06"/>
    <w:rsid w:val="008D3CAE"/>
    <w:rsid w:val="008D417A"/>
    <w:rsid w:val="008D42B8"/>
    <w:rsid w:val="008D4ABE"/>
    <w:rsid w:val="008D4B44"/>
    <w:rsid w:val="008D4F7B"/>
    <w:rsid w:val="008D506A"/>
    <w:rsid w:val="008D541C"/>
    <w:rsid w:val="008D5777"/>
    <w:rsid w:val="008D6708"/>
    <w:rsid w:val="008D6866"/>
    <w:rsid w:val="008D7BF0"/>
    <w:rsid w:val="008E022F"/>
    <w:rsid w:val="008E0A9F"/>
    <w:rsid w:val="008E18C2"/>
    <w:rsid w:val="008E19C7"/>
    <w:rsid w:val="008E3C8F"/>
    <w:rsid w:val="008E3D22"/>
    <w:rsid w:val="008E57B1"/>
    <w:rsid w:val="008E58BA"/>
    <w:rsid w:val="008E5B05"/>
    <w:rsid w:val="008E5BBA"/>
    <w:rsid w:val="008E6C47"/>
    <w:rsid w:val="008E7225"/>
    <w:rsid w:val="008F0C8F"/>
    <w:rsid w:val="008F0D5A"/>
    <w:rsid w:val="008F12FF"/>
    <w:rsid w:val="008F24EE"/>
    <w:rsid w:val="008F282B"/>
    <w:rsid w:val="008F347C"/>
    <w:rsid w:val="008F3890"/>
    <w:rsid w:val="008F49D4"/>
    <w:rsid w:val="008F540D"/>
    <w:rsid w:val="008F5ACD"/>
    <w:rsid w:val="008F5BBC"/>
    <w:rsid w:val="008F693D"/>
    <w:rsid w:val="008F6E27"/>
    <w:rsid w:val="00900B13"/>
    <w:rsid w:val="009010D2"/>
    <w:rsid w:val="009020A1"/>
    <w:rsid w:val="0090225C"/>
    <w:rsid w:val="00903123"/>
    <w:rsid w:val="009031E0"/>
    <w:rsid w:val="0090437F"/>
    <w:rsid w:val="00906769"/>
    <w:rsid w:val="009070B6"/>
    <w:rsid w:val="009076A4"/>
    <w:rsid w:val="00907866"/>
    <w:rsid w:val="00907EEA"/>
    <w:rsid w:val="00910399"/>
    <w:rsid w:val="009108EB"/>
    <w:rsid w:val="0091114B"/>
    <w:rsid w:val="00911A2B"/>
    <w:rsid w:val="00911FF0"/>
    <w:rsid w:val="009120FC"/>
    <w:rsid w:val="00912909"/>
    <w:rsid w:val="00912ED2"/>
    <w:rsid w:val="00913078"/>
    <w:rsid w:val="00914032"/>
    <w:rsid w:val="009146FB"/>
    <w:rsid w:val="00915057"/>
    <w:rsid w:val="00915420"/>
    <w:rsid w:val="00915E84"/>
    <w:rsid w:val="009164E8"/>
    <w:rsid w:val="00917195"/>
    <w:rsid w:val="00920C38"/>
    <w:rsid w:val="00923181"/>
    <w:rsid w:val="00924035"/>
    <w:rsid w:val="009252A8"/>
    <w:rsid w:val="00926265"/>
    <w:rsid w:val="00926547"/>
    <w:rsid w:val="00926987"/>
    <w:rsid w:val="00926DF5"/>
    <w:rsid w:val="009273F6"/>
    <w:rsid w:val="00927B13"/>
    <w:rsid w:val="00930F12"/>
    <w:rsid w:val="009317F1"/>
    <w:rsid w:val="00931CE3"/>
    <w:rsid w:val="0093274F"/>
    <w:rsid w:val="00932FBF"/>
    <w:rsid w:val="009333CA"/>
    <w:rsid w:val="00933834"/>
    <w:rsid w:val="00934B2B"/>
    <w:rsid w:val="009353DD"/>
    <w:rsid w:val="00936423"/>
    <w:rsid w:val="0093699B"/>
    <w:rsid w:val="00937B1D"/>
    <w:rsid w:val="009400EB"/>
    <w:rsid w:val="009402F0"/>
    <w:rsid w:val="0094099E"/>
    <w:rsid w:val="00940A65"/>
    <w:rsid w:val="00940B8C"/>
    <w:rsid w:val="00940FAB"/>
    <w:rsid w:val="0094106A"/>
    <w:rsid w:val="00941260"/>
    <w:rsid w:val="00943403"/>
    <w:rsid w:val="009441FF"/>
    <w:rsid w:val="00944486"/>
    <w:rsid w:val="009457E5"/>
    <w:rsid w:val="00945FF1"/>
    <w:rsid w:val="0094656F"/>
    <w:rsid w:val="00946BB0"/>
    <w:rsid w:val="00946C1A"/>
    <w:rsid w:val="00946FFB"/>
    <w:rsid w:val="009470BC"/>
    <w:rsid w:val="00947258"/>
    <w:rsid w:val="00947D71"/>
    <w:rsid w:val="00947DD5"/>
    <w:rsid w:val="009502CB"/>
    <w:rsid w:val="0095193A"/>
    <w:rsid w:val="009520F9"/>
    <w:rsid w:val="009531D0"/>
    <w:rsid w:val="00953EFA"/>
    <w:rsid w:val="00954834"/>
    <w:rsid w:val="00954AE2"/>
    <w:rsid w:val="00954DE9"/>
    <w:rsid w:val="009555DB"/>
    <w:rsid w:val="00955A82"/>
    <w:rsid w:val="00955CD1"/>
    <w:rsid w:val="00956DAC"/>
    <w:rsid w:val="0095712A"/>
    <w:rsid w:val="00957249"/>
    <w:rsid w:val="00957EA0"/>
    <w:rsid w:val="00961DDB"/>
    <w:rsid w:val="00961FD9"/>
    <w:rsid w:val="00962171"/>
    <w:rsid w:val="009627EF"/>
    <w:rsid w:val="00962DCB"/>
    <w:rsid w:val="0096407E"/>
    <w:rsid w:val="00964341"/>
    <w:rsid w:val="0096553D"/>
    <w:rsid w:val="009656E6"/>
    <w:rsid w:val="00965CD1"/>
    <w:rsid w:val="009703CF"/>
    <w:rsid w:val="009705BD"/>
    <w:rsid w:val="00970909"/>
    <w:rsid w:val="009709C5"/>
    <w:rsid w:val="00971AD3"/>
    <w:rsid w:val="00971FD4"/>
    <w:rsid w:val="00971FDA"/>
    <w:rsid w:val="00973049"/>
    <w:rsid w:val="00973DCB"/>
    <w:rsid w:val="00974A27"/>
    <w:rsid w:val="00974B75"/>
    <w:rsid w:val="009757C6"/>
    <w:rsid w:val="00976AD7"/>
    <w:rsid w:val="00976AE2"/>
    <w:rsid w:val="00980B9F"/>
    <w:rsid w:val="00981529"/>
    <w:rsid w:val="009819FC"/>
    <w:rsid w:val="00982D6B"/>
    <w:rsid w:val="00982DD5"/>
    <w:rsid w:val="009831E5"/>
    <w:rsid w:val="009832B1"/>
    <w:rsid w:val="00983810"/>
    <w:rsid w:val="0098404F"/>
    <w:rsid w:val="0098436D"/>
    <w:rsid w:val="0098450E"/>
    <w:rsid w:val="00984CE3"/>
    <w:rsid w:val="0098760E"/>
    <w:rsid w:val="00987F1F"/>
    <w:rsid w:val="00987F68"/>
    <w:rsid w:val="009907D2"/>
    <w:rsid w:val="00991512"/>
    <w:rsid w:val="00991AD8"/>
    <w:rsid w:val="00991EB3"/>
    <w:rsid w:val="00992150"/>
    <w:rsid w:val="00992546"/>
    <w:rsid w:val="0099254C"/>
    <w:rsid w:val="009931E7"/>
    <w:rsid w:val="00993364"/>
    <w:rsid w:val="00993A3E"/>
    <w:rsid w:val="00993E28"/>
    <w:rsid w:val="00994255"/>
    <w:rsid w:val="009948FA"/>
    <w:rsid w:val="00995766"/>
    <w:rsid w:val="009968A4"/>
    <w:rsid w:val="009A0023"/>
    <w:rsid w:val="009A00E6"/>
    <w:rsid w:val="009A0E7E"/>
    <w:rsid w:val="009A284F"/>
    <w:rsid w:val="009A32C4"/>
    <w:rsid w:val="009A3407"/>
    <w:rsid w:val="009A3ECC"/>
    <w:rsid w:val="009A4233"/>
    <w:rsid w:val="009A5721"/>
    <w:rsid w:val="009A736C"/>
    <w:rsid w:val="009A7916"/>
    <w:rsid w:val="009A7E41"/>
    <w:rsid w:val="009B01CA"/>
    <w:rsid w:val="009B0C69"/>
    <w:rsid w:val="009B176B"/>
    <w:rsid w:val="009B2185"/>
    <w:rsid w:val="009B2395"/>
    <w:rsid w:val="009B2410"/>
    <w:rsid w:val="009B27DD"/>
    <w:rsid w:val="009B27F9"/>
    <w:rsid w:val="009B33F8"/>
    <w:rsid w:val="009B3F1D"/>
    <w:rsid w:val="009B47DE"/>
    <w:rsid w:val="009B499C"/>
    <w:rsid w:val="009B5533"/>
    <w:rsid w:val="009B5979"/>
    <w:rsid w:val="009B70F7"/>
    <w:rsid w:val="009B71C0"/>
    <w:rsid w:val="009C2795"/>
    <w:rsid w:val="009C447E"/>
    <w:rsid w:val="009C4D45"/>
    <w:rsid w:val="009C4DA2"/>
    <w:rsid w:val="009C5079"/>
    <w:rsid w:val="009C52CF"/>
    <w:rsid w:val="009C5F18"/>
    <w:rsid w:val="009C610B"/>
    <w:rsid w:val="009D0646"/>
    <w:rsid w:val="009D1BD3"/>
    <w:rsid w:val="009D2333"/>
    <w:rsid w:val="009D2864"/>
    <w:rsid w:val="009D3041"/>
    <w:rsid w:val="009D36DA"/>
    <w:rsid w:val="009D4401"/>
    <w:rsid w:val="009D4794"/>
    <w:rsid w:val="009D5283"/>
    <w:rsid w:val="009D5909"/>
    <w:rsid w:val="009D6186"/>
    <w:rsid w:val="009D63C0"/>
    <w:rsid w:val="009D67D9"/>
    <w:rsid w:val="009D6E40"/>
    <w:rsid w:val="009D7156"/>
    <w:rsid w:val="009D7E77"/>
    <w:rsid w:val="009E0476"/>
    <w:rsid w:val="009E0503"/>
    <w:rsid w:val="009E1EEB"/>
    <w:rsid w:val="009E2C88"/>
    <w:rsid w:val="009E314D"/>
    <w:rsid w:val="009E37BE"/>
    <w:rsid w:val="009E43B6"/>
    <w:rsid w:val="009E4C02"/>
    <w:rsid w:val="009E4D7F"/>
    <w:rsid w:val="009E54EC"/>
    <w:rsid w:val="009E5766"/>
    <w:rsid w:val="009E5B15"/>
    <w:rsid w:val="009E5E42"/>
    <w:rsid w:val="009E6A1C"/>
    <w:rsid w:val="009E76A3"/>
    <w:rsid w:val="009E7EF6"/>
    <w:rsid w:val="009F0E33"/>
    <w:rsid w:val="009F2AB4"/>
    <w:rsid w:val="009F37AF"/>
    <w:rsid w:val="009F3BD8"/>
    <w:rsid w:val="009F3E0F"/>
    <w:rsid w:val="009F3F1C"/>
    <w:rsid w:val="009F408C"/>
    <w:rsid w:val="009F47F7"/>
    <w:rsid w:val="009F5C77"/>
    <w:rsid w:val="009F5D5F"/>
    <w:rsid w:val="009F63F8"/>
    <w:rsid w:val="009F7164"/>
    <w:rsid w:val="009F7F87"/>
    <w:rsid w:val="00A00203"/>
    <w:rsid w:val="00A01EF6"/>
    <w:rsid w:val="00A027E0"/>
    <w:rsid w:val="00A033F1"/>
    <w:rsid w:val="00A0365A"/>
    <w:rsid w:val="00A0378E"/>
    <w:rsid w:val="00A044F7"/>
    <w:rsid w:val="00A05B57"/>
    <w:rsid w:val="00A05FA0"/>
    <w:rsid w:val="00A06000"/>
    <w:rsid w:val="00A066FD"/>
    <w:rsid w:val="00A06E4D"/>
    <w:rsid w:val="00A072FF"/>
    <w:rsid w:val="00A101EE"/>
    <w:rsid w:val="00A105F7"/>
    <w:rsid w:val="00A10826"/>
    <w:rsid w:val="00A10AC4"/>
    <w:rsid w:val="00A113CB"/>
    <w:rsid w:val="00A122E4"/>
    <w:rsid w:val="00A13061"/>
    <w:rsid w:val="00A13187"/>
    <w:rsid w:val="00A14B34"/>
    <w:rsid w:val="00A15103"/>
    <w:rsid w:val="00A1638F"/>
    <w:rsid w:val="00A16819"/>
    <w:rsid w:val="00A16946"/>
    <w:rsid w:val="00A169B2"/>
    <w:rsid w:val="00A16DC5"/>
    <w:rsid w:val="00A203AA"/>
    <w:rsid w:val="00A20CED"/>
    <w:rsid w:val="00A21646"/>
    <w:rsid w:val="00A21DAE"/>
    <w:rsid w:val="00A22D05"/>
    <w:rsid w:val="00A23424"/>
    <w:rsid w:val="00A24BB3"/>
    <w:rsid w:val="00A252D9"/>
    <w:rsid w:val="00A26D36"/>
    <w:rsid w:val="00A26D66"/>
    <w:rsid w:val="00A273BC"/>
    <w:rsid w:val="00A30450"/>
    <w:rsid w:val="00A3098F"/>
    <w:rsid w:val="00A30EBE"/>
    <w:rsid w:val="00A31DD7"/>
    <w:rsid w:val="00A325A5"/>
    <w:rsid w:val="00A333EB"/>
    <w:rsid w:val="00A33C91"/>
    <w:rsid w:val="00A36383"/>
    <w:rsid w:val="00A3710A"/>
    <w:rsid w:val="00A405DE"/>
    <w:rsid w:val="00A4088C"/>
    <w:rsid w:val="00A408E8"/>
    <w:rsid w:val="00A411C5"/>
    <w:rsid w:val="00A418AE"/>
    <w:rsid w:val="00A41CF3"/>
    <w:rsid w:val="00A41E66"/>
    <w:rsid w:val="00A43610"/>
    <w:rsid w:val="00A43F2D"/>
    <w:rsid w:val="00A45C5E"/>
    <w:rsid w:val="00A45D35"/>
    <w:rsid w:val="00A45EF5"/>
    <w:rsid w:val="00A46AC8"/>
    <w:rsid w:val="00A46BC5"/>
    <w:rsid w:val="00A475B1"/>
    <w:rsid w:val="00A47D48"/>
    <w:rsid w:val="00A5021F"/>
    <w:rsid w:val="00A5111D"/>
    <w:rsid w:val="00A53053"/>
    <w:rsid w:val="00A5351A"/>
    <w:rsid w:val="00A5428F"/>
    <w:rsid w:val="00A54392"/>
    <w:rsid w:val="00A55164"/>
    <w:rsid w:val="00A55700"/>
    <w:rsid w:val="00A557E2"/>
    <w:rsid w:val="00A55E00"/>
    <w:rsid w:val="00A56CC3"/>
    <w:rsid w:val="00A56FBF"/>
    <w:rsid w:val="00A57959"/>
    <w:rsid w:val="00A60205"/>
    <w:rsid w:val="00A60597"/>
    <w:rsid w:val="00A60D08"/>
    <w:rsid w:val="00A61A62"/>
    <w:rsid w:val="00A62264"/>
    <w:rsid w:val="00A623EC"/>
    <w:rsid w:val="00A62EA6"/>
    <w:rsid w:val="00A6423F"/>
    <w:rsid w:val="00A643D6"/>
    <w:rsid w:val="00A64634"/>
    <w:rsid w:val="00A65E04"/>
    <w:rsid w:val="00A661A3"/>
    <w:rsid w:val="00A6654F"/>
    <w:rsid w:val="00A66CA4"/>
    <w:rsid w:val="00A66F2E"/>
    <w:rsid w:val="00A70B46"/>
    <w:rsid w:val="00A70EC6"/>
    <w:rsid w:val="00A715B3"/>
    <w:rsid w:val="00A7180F"/>
    <w:rsid w:val="00A72303"/>
    <w:rsid w:val="00A73DD3"/>
    <w:rsid w:val="00A754A3"/>
    <w:rsid w:val="00A755D7"/>
    <w:rsid w:val="00A763BF"/>
    <w:rsid w:val="00A76661"/>
    <w:rsid w:val="00A7700F"/>
    <w:rsid w:val="00A77497"/>
    <w:rsid w:val="00A775CC"/>
    <w:rsid w:val="00A777FB"/>
    <w:rsid w:val="00A811C6"/>
    <w:rsid w:val="00A81EDC"/>
    <w:rsid w:val="00A822A2"/>
    <w:rsid w:val="00A82849"/>
    <w:rsid w:val="00A831DB"/>
    <w:rsid w:val="00A83E12"/>
    <w:rsid w:val="00A844F7"/>
    <w:rsid w:val="00A84861"/>
    <w:rsid w:val="00A84A39"/>
    <w:rsid w:val="00A850C1"/>
    <w:rsid w:val="00A85651"/>
    <w:rsid w:val="00A85951"/>
    <w:rsid w:val="00A85A73"/>
    <w:rsid w:val="00A85EC2"/>
    <w:rsid w:val="00A8600C"/>
    <w:rsid w:val="00A86613"/>
    <w:rsid w:val="00A87041"/>
    <w:rsid w:val="00A87E30"/>
    <w:rsid w:val="00A87ED5"/>
    <w:rsid w:val="00A90781"/>
    <w:rsid w:val="00A9262D"/>
    <w:rsid w:val="00A929CE"/>
    <w:rsid w:val="00A92E6C"/>
    <w:rsid w:val="00A939E3"/>
    <w:rsid w:val="00A93CB5"/>
    <w:rsid w:val="00A94CD3"/>
    <w:rsid w:val="00A953B1"/>
    <w:rsid w:val="00A95474"/>
    <w:rsid w:val="00A963DF"/>
    <w:rsid w:val="00A96D8D"/>
    <w:rsid w:val="00A9744F"/>
    <w:rsid w:val="00AA0A11"/>
    <w:rsid w:val="00AA0B47"/>
    <w:rsid w:val="00AA0DF1"/>
    <w:rsid w:val="00AA0DF7"/>
    <w:rsid w:val="00AA0EC3"/>
    <w:rsid w:val="00AA2369"/>
    <w:rsid w:val="00AA2A01"/>
    <w:rsid w:val="00AA2F53"/>
    <w:rsid w:val="00AA3195"/>
    <w:rsid w:val="00AA3932"/>
    <w:rsid w:val="00AA467E"/>
    <w:rsid w:val="00AA596B"/>
    <w:rsid w:val="00AA5988"/>
    <w:rsid w:val="00AA67C3"/>
    <w:rsid w:val="00AA6EEF"/>
    <w:rsid w:val="00AA7FA1"/>
    <w:rsid w:val="00AB0DF5"/>
    <w:rsid w:val="00AB0E13"/>
    <w:rsid w:val="00AB104F"/>
    <w:rsid w:val="00AB226B"/>
    <w:rsid w:val="00AB4C46"/>
    <w:rsid w:val="00AB4E78"/>
    <w:rsid w:val="00AB5041"/>
    <w:rsid w:val="00AB603A"/>
    <w:rsid w:val="00AB620E"/>
    <w:rsid w:val="00AB7D44"/>
    <w:rsid w:val="00AB7E6F"/>
    <w:rsid w:val="00AC0B01"/>
    <w:rsid w:val="00AC1264"/>
    <w:rsid w:val="00AC1CD1"/>
    <w:rsid w:val="00AC1E09"/>
    <w:rsid w:val="00AC1E81"/>
    <w:rsid w:val="00AC2592"/>
    <w:rsid w:val="00AC2EA6"/>
    <w:rsid w:val="00AC47F4"/>
    <w:rsid w:val="00AC4ECA"/>
    <w:rsid w:val="00AC5FA2"/>
    <w:rsid w:val="00AC6697"/>
    <w:rsid w:val="00AC7114"/>
    <w:rsid w:val="00AC769D"/>
    <w:rsid w:val="00AC7711"/>
    <w:rsid w:val="00AD1E5B"/>
    <w:rsid w:val="00AD260C"/>
    <w:rsid w:val="00AD26B9"/>
    <w:rsid w:val="00AD26C3"/>
    <w:rsid w:val="00AD2E32"/>
    <w:rsid w:val="00AD34D0"/>
    <w:rsid w:val="00AD43F7"/>
    <w:rsid w:val="00AD4645"/>
    <w:rsid w:val="00AD4F9B"/>
    <w:rsid w:val="00AD52B2"/>
    <w:rsid w:val="00AD5351"/>
    <w:rsid w:val="00AD6476"/>
    <w:rsid w:val="00AD7208"/>
    <w:rsid w:val="00AD7883"/>
    <w:rsid w:val="00AD7AC2"/>
    <w:rsid w:val="00AD7EB0"/>
    <w:rsid w:val="00AE0288"/>
    <w:rsid w:val="00AE0DBF"/>
    <w:rsid w:val="00AE0F0E"/>
    <w:rsid w:val="00AE17E2"/>
    <w:rsid w:val="00AE346B"/>
    <w:rsid w:val="00AE34F7"/>
    <w:rsid w:val="00AE38BC"/>
    <w:rsid w:val="00AE3E70"/>
    <w:rsid w:val="00AE47C9"/>
    <w:rsid w:val="00AE4A97"/>
    <w:rsid w:val="00AE56B3"/>
    <w:rsid w:val="00AE5B74"/>
    <w:rsid w:val="00AE632F"/>
    <w:rsid w:val="00AE6960"/>
    <w:rsid w:val="00AE7432"/>
    <w:rsid w:val="00AE75C3"/>
    <w:rsid w:val="00AE7784"/>
    <w:rsid w:val="00AF031E"/>
    <w:rsid w:val="00AF0A43"/>
    <w:rsid w:val="00AF1920"/>
    <w:rsid w:val="00AF25DB"/>
    <w:rsid w:val="00AF2951"/>
    <w:rsid w:val="00AF35E8"/>
    <w:rsid w:val="00AF381D"/>
    <w:rsid w:val="00AF4922"/>
    <w:rsid w:val="00AF4A80"/>
    <w:rsid w:val="00AF4EA0"/>
    <w:rsid w:val="00AF5A59"/>
    <w:rsid w:val="00AF5C3F"/>
    <w:rsid w:val="00AF5CDB"/>
    <w:rsid w:val="00AF5F0B"/>
    <w:rsid w:val="00AF746E"/>
    <w:rsid w:val="00B0256A"/>
    <w:rsid w:val="00B026BD"/>
    <w:rsid w:val="00B02E4D"/>
    <w:rsid w:val="00B039AF"/>
    <w:rsid w:val="00B0687E"/>
    <w:rsid w:val="00B06962"/>
    <w:rsid w:val="00B06B9E"/>
    <w:rsid w:val="00B074AF"/>
    <w:rsid w:val="00B0756F"/>
    <w:rsid w:val="00B07A77"/>
    <w:rsid w:val="00B07D2B"/>
    <w:rsid w:val="00B127DF"/>
    <w:rsid w:val="00B1321E"/>
    <w:rsid w:val="00B13E6B"/>
    <w:rsid w:val="00B155F8"/>
    <w:rsid w:val="00B15DBE"/>
    <w:rsid w:val="00B16089"/>
    <w:rsid w:val="00B1707E"/>
    <w:rsid w:val="00B202FB"/>
    <w:rsid w:val="00B2085A"/>
    <w:rsid w:val="00B21E63"/>
    <w:rsid w:val="00B2225D"/>
    <w:rsid w:val="00B22B30"/>
    <w:rsid w:val="00B233DE"/>
    <w:rsid w:val="00B234DD"/>
    <w:rsid w:val="00B25B7F"/>
    <w:rsid w:val="00B2617A"/>
    <w:rsid w:val="00B262BC"/>
    <w:rsid w:val="00B26900"/>
    <w:rsid w:val="00B26DEC"/>
    <w:rsid w:val="00B26E6C"/>
    <w:rsid w:val="00B30CE6"/>
    <w:rsid w:val="00B31526"/>
    <w:rsid w:val="00B3156F"/>
    <w:rsid w:val="00B32976"/>
    <w:rsid w:val="00B33525"/>
    <w:rsid w:val="00B3386D"/>
    <w:rsid w:val="00B33D0E"/>
    <w:rsid w:val="00B33D20"/>
    <w:rsid w:val="00B34975"/>
    <w:rsid w:val="00B363EC"/>
    <w:rsid w:val="00B368F2"/>
    <w:rsid w:val="00B37052"/>
    <w:rsid w:val="00B3746B"/>
    <w:rsid w:val="00B37A0C"/>
    <w:rsid w:val="00B37DD3"/>
    <w:rsid w:val="00B40B9B"/>
    <w:rsid w:val="00B41060"/>
    <w:rsid w:val="00B416A2"/>
    <w:rsid w:val="00B41B65"/>
    <w:rsid w:val="00B42316"/>
    <w:rsid w:val="00B42357"/>
    <w:rsid w:val="00B42F71"/>
    <w:rsid w:val="00B437DB"/>
    <w:rsid w:val="00B43A4C"/>
    <w:rsid w:val="00B440B9"/>
    <w:rsid w:val="00B4461E"/>
    <w:rsid w:val="00B45774"/>
    <w:rsid w:val="00B45788"/>
    <w:rsid w:val="00B45980"/>
    <w:rsid w:val="00B45BC7"/>
    <w:rsid w:val="00B4696D"/>
    <w:rsid w:val="00B500B2"/>
    <w:rsid w:val="00B50159"/>
    <w:rsid w:val="00B5049B"/>
    <w:rsid w:val="00B50C41"/>
    <w:rsid w:val="00B50DF1"/>
    <w:rsid w:val="00B5309A"/>
    <w:rsid w:val="00B535F5"/>
    <w:rsid w:val="00B53A25"/>
    <w:rsid w:val="00B53D65"/>
    <w:rsid w:val="00B54B6A"/>
    <w:rsid w:val="00B54EC7"/>
    <w:rsid w:val="00B5548D"/>
    <w:rsid w:val="00B55CE4"/>
    <w:rsid w:val="00B55EE8"/>
    <w:rsid w:val="00B55FCB"/>
    <w:rsid w:val="00B5621E"/>
    <w:rsid w:val="00B567E2"/>
    <w:rsid w:val="00B56943"/>
    <w:rsid w:val="00B56EA4"/>
    <w:rsid w:val="00B57A36"/>
    <w:rsid w:val="00B57D8D"/>
    <w:rsid w:val="00B60141"/>
    <w:rsid w:val="00B601E3"/>
    <w:rsid w:val="00B60687"/>
    <w:rsid w:val="00B60AF4"/>
    <w:rsid w:val="00B61862"/>
    <w:rsid w:val="00B6190B"/>
    <w:rsid w:val="00B61C66"/>
    <w:rsid w:val="00B61EF3"/>
    <w:rsid w:val="00B62418"/>
    <w:rsid w:val="00B62E01"/>
    <w:rsid w:val="00B6331E"/>
    <w:rsid w:val="00B63890"/>
    <w:rsid w:val="00B64563"/>
    <w:rsid w:val="00B64946"/>
    <w:rsid w:val="00B65212"/>
    <w:rsid w:val="00B65A11"/>
    <w:rsid w:val="00B65CEE"/>
    <w:rsid w:val="00B660FE"/>
    <w:rsid w:val="00B66637"/>
    <w:rsid w:val="00B67304"/>
    <w:rsid w:val="00B676A2"/>
    <w:rsid w:val="00B70B6C"/>
    <w:rsid w:val="00B70F16"/>
    <w:rsid w:val="00B70FC8"/>
    <w:rsid w:val="00B71002"/>
    <w:rsid w:val="00B715A4"/>
    <w:rsid w:val="00B7285B"/>
    <w:rsid w:val="00B73BD7"/>
    <w:rsid w:val="00B73C29"/>
    <w:rsid w:val="00B741A8"/>
    <w:rsid w:val="00B749BE"/>
    <w:rsid w:val="00B75FA5"/>
    <w:rsid w:val="00B7605C"/>
    <w:rsid w:val="00B769DF"/>
    <w:rsid w:val="00B778B2"/>
    <w:rsid w:val="00B77CF3"/>
    <w:rsid w:val="00B77E5D"/>
    <w:rsid w:val="00B8083E"/>
    <w:rsid w:val="00B811F6"/>
    <w:rsid w:val="00B817E1"/>
    <w:rsid w:val="00B81D40"/>
    <w:rsid w:val="00B81D77"/>
    <w:rsid w:val="00B82113"/>
    <w:rsid w:val="00B8434A"/>
    <w:rsid w:val="00B8453C"/>
    <w:rsid w:val="00B847C6"/>
    <w:rsid w:val="00B84C5D"/>
    <w:rsid w:val="00B85675"/>
    <w:rsid w:val="00B85800"/>
    <w:rsid w:val="00B86BFD"/>
    <w:rsid w:val="00B86E6E"/>
    <w:rsid w:val="00B872FA"/>
    <w:rsid w:val="00B8735D"/>
    <w:rsid w:val="00B8798F"/>
    <w:rsid w:val="00B87B88"/>
    <w:rsid w:val="00B87BE6"/>
    <w:rsid w:val="00B87C31"/>
    <w:rsid w:val="00B87F8F"/>
    <w:rsid w:val="00B9156D"/>
    <w:rsid w:val="00B919B9"/>
    <w:rsid w:val="00B91B1B"/>
    <w:rsid w:val="00B926FC"/>
    <w:rsid w:val="00B951EA"/>
    <w:rsid w:val="00B95330"/>
    <w:rsid w:val="00B96A90"/>
    <w:rsid w:val="00B96BC1"/>
    <w:rsid w:val="00B97629"/>
    <w:rsid w:val="00BA0D22"/>
    <w:rsid w:val="00BA1E38"/>
    <w:rsid w:val="00BA27C7"/>
    <w:rsid w:val="00BA2E04"/>
    <w:rsid w:val="00BA3030"/>
    <w:rsid w:val="00BA31B1"/>
    <w:rsid w:val="00BA3374"/>
    <w:rsid w:val="00BA39BD"/>
    <w:rsid w:val="00BA3C49"/>
    <w:rsid w:val="00BA3DB4"/>
    <w:rsid w:val="00BA409D"/>
    <w:rsid w:val="00BA47D8"/>
    <w:rsid w:val="00BA635E"/>
    <w:rsid w:val="00BA655F"/>
    <w:rsid w:val="00BA7C94"/>
    <w:rsid w:val="00BB02CB"/>
    <w:rsid w:val="00BB09DF"/>
    <w:rsid w:val="00BB0D81"/>
    <w:rsid w:val="00BB11B8"/>
    <w:rsid w:val="00BB11C6"/>
    <w:rsid w:val="00BB1351"/>
    <w:rsid w:val="00BB144D"/>
    <w:rsid w:val="00BB1AF7"/>
    <w:rsid w:val="00BB20C0"/>
    <w:rsid w:val="00BB3BC7"/>
    <w:rsid w:val="00BB3D33"/>
    <w:rsid w:val="00BB41DE"/>
    <w:rsid w:val="00BB5396"/>
    <w:rsid w:val="00BB5A1B"/>
    <w:rsid w:val="00BB6364"/>
    <w:rsid w:val="00BB72AC"/>
    <w:rsid w:val="00BB7351"/>
    <w:rsid w:val="00BB7D9D"/>
    <w:rsid w:val="00BC041A"/>
    <w:rsid w:val="00BC1316"/>
    <w:rsid w:val="00BC2A59"/>
    <w:rsid w:val="00BC4362"/>
    <w:rsid w:val="00BC4866"/>
    <w:rsid w:val="00BC4C8C"/>
    <w:rsid w:val="00BC4D5A"/>
    <w:rsid w:val="00BC5163"/>
    <w:rsid w:val="00BC5A80"/>
    <w:rsid w:val="00BC5AED"/>
    <w:rsid w:val="00BC6A79"/>
    <w:rsid w:val="00BC7003"/>
    <w:rsid w:val="00BD0366"/>
    <w:rsid w:val="00BD12FF"/>
    <w:rsid w:val="00BD1A75"/>
    <w:rsid w:val="00BD32A5"/>
    <w:rsid w:val="00BD3DB3"/>
    <w:rsid w:val="00BD3E45"/>
    <w:rsid w:val="00BD42FC"/>
    <w:rsid w:val="00BD5439"/>
    <w:rsid w:val="00BD57F3"/>
    <w:rsid w:val="00BD5BF7"/>
    <w:rsid w:val="00BD6033"/>
    <w:rsid w:val="00BD6718"/>
    <w:rsid w:val="00BD687A"/>
    <w:rsid w:val="00BD7A01"/>
    <w:rsid w:val="00BE01C6"/>
    <w:rsid w:val="00BE0504"/>
    <w:rsid w:val="00BE110F"/>
    <w:rsid w:val="00BE1569"/>
    <w:rsid w:val="00BE1725"/>
    <w:rsid w:val="00BE17AB"/>
    <w:rsid w:val="00BE18EA"/>
    <w:rsid w:val="00BE28D3"/>
    <w:rsid w:val="00BE409D"/>
    <w:rsid w:val="00BE433A"/>
    <w:rsid w:val="00BE536F"/>
    <w:rsid w:val="00BE589C"/>
    <w:rsid w:val="00BE5CBF"/>
    <w:rsid w:val="00BE5E2C"/>
    <w:rsid w:val="00BE659D"/>
    <w:rsid w:val="00BE67D1"/>
    <w:rsid w:val="00BE7120"/>
    <w:rsid w:val="00BE7267"/>
    <w:rsid w:val="00BE7E32"/>
    <w:rsid w:val="00BF09D5"/>
    <w:rsid w:val="00BF1035"/>
    <w:rsid w:val="00BF106A"/>
    <w:rsid w:val="00BF13FA"/>
    <w:rsid w:val="00BF1691"/>
    <w:rsid w:val="00BF19AC"/>
    <w:rsid w:val="00BF1CA9"/>
    <w:rsid w:val="00BF29D3"/>
    <w:rsid w:val="00BF3193"/>
    <w:rsid w:val="00BF3455"/>
    <w:rsid w:val="00BF3C5C"/>
    <w:rsid w:val="00BF3E6C"/>
    <w:rsid w:val="00BF424A"/>
    <w:rsid w:val="00BF4A17"/>
    <w:rsid w:val="00BF50AC"/>
    <w:rsid w:val="00BF55AA"/>
    <w:rsid w:val="00BF6190"/>
    <w:rsid w:val="00BF65CB"/>
    <w:rsid w:val="00C00412"/>
    <w:rsid w:val="00C00C39"/>
    <w:rsid w:val="00C01350"/>
    <w:rsid w:val="00C01DD6"/>
    <w:rsid w:val="00C02302"/>
    <w:rsid w:val="00C02643"/>
    <w:rsid w:val="00C02914"/>
    <w:rsid w:val="00C033F6"/>
    <w:rsid w:val="00C034BA"/>
    <w:rsid w:val="00C03554"/>
    <w:rsid w:val="00C0460A"/>
    <w:rsid w:val="00C06E77"/>
    <w:rsid w:val="00C10310"/>
    <w:rsid w:val="00C1085B"/>
    <w:rsid w:val="00C10872"/>
    <w:rsid w:val="00C10979"/>
    <w:rsid w:val="00C12787"/>
    <w:rsid w:val="00C13795"/>
    <w:rsid w:val="00C137ED"/>
    <w:rsid w:val="00C1690B"/>
    <w:rsid w:val="00C16FF7"/>
    <w:rsid w:val="00C20EE5"/>
    <w:rsid w:val="00C20FFF"/>
    <w:rsid w:val="00C210D0"/>
    <w:rsid w:val="00C21211"/>
    <w:rsid w:val="00C225B3"/>
    <w:rsid w:val="00C235B9"/>
    <w:rsid w:val="00C23A2D"/>
    <w:rsid w:val="00C24B23"/>
    <w:rsid w:val="00C24D0E"/>
    <w:rsid w:val="00C26168"/>
    <w:rsid w:val="00C26B36"/>
    <w:rsid w:val="00C27508"/>
    <w:rsid w:val="00C2799D"/>
    <w:rsid w:val="00C27C57"/>
    <w:rsid w:val="00C305CE"/>
    <w:rsid w:val="00C313BD"/>
    <w:rsid w:val="00C31ABD"/>
    <w:rsid w:val="00C31D09"/>
    <w:rsid w:val="00C326C7"/>
    <w:rsid w:val="00C33B56"/>
    <w:rsid w:val="00C34B5A"/>
    <w:rsid w:val="00C3527A"/>
    <w:rsid w:val="00C354E8"/>
    <w:rsid w:val="00C36263"/>
    <w:rsid w:val="00C36C89"/>
    <w:rsid w:val="00C36CA3"/>
    <w:rsid w:val="00C40259"/>
    <w:rsid w:val="00C404C1"/>
    <w:rsid w:val="00C409E5"/>
    <w:rsid w:val="00C40A5F"/>
    <w:rsid w:val="00C40F76"/>
    <w:rsid w:val="00C40FBE"/>
    <w:rsid w:val="00C4115A"/>
    <w:rsid w:val="00C41206"/>
    <w:rsid w:val="00C41734"/>
    <w:rsid w:val="00C421A5"/>
    <w:rsid w:val="00C432E6"/>
    <w:rsid w:val="00C43B24"/>
    <w:rsid w:val="00C4414D"/>
    <w:rsid w:val="00C445BC"/>
    <w:rsid w:val="00C44895"/>
    <w:rsid w:val="00C449E2"/>
    <w:rsid w:val="00C45D6B"/>
    <w:rsid w:val="00C471EA"/>
    <w:rsid w:val="00C474DA"/>
    <w:rsid w:val="00C5019F"/>
    <w:rsid w:val="00C5064B"/>
    <w:rsid w:val="00C508FE"/>
    <w:rsid w:val="00C50A6F"/>
    <w:rsid w:val="00C50FFA"/>
    <w:rsid w:val="00C510B7"/>
    <w:rsid w:val="00C51B68"/>
    <w:rsid w:val="00C51BED"/>
    <w:rsid w:val="00C52F78"/>
    <w:rsid w:val="00C52F8A"/>
    <w:rsid w:val="00C53595"/>
    <w:rsid w:val="00C54179"/>
    <w:rsid w:val="00C54544"/>
    <w:rsid w:val="00C5516E"/>
    <w:rsid w:val="00C574DC"/>
    <w:rsid w:val="00C577C1"/>
    <w:rsid w:val="00C605FD"/>
    <w:rsid w:val="00C61F5E"/>
    <w:rsid w:val="00C63272"/>
    <w:rsid w:val="00C633F1"/>
    <w:rsid w:val="00C6391E"/>
    <w:rsid w:val="00C63958"/>
    <w:rsid w:val="00C64110"/>
    <w:rsid w:val="00C64986"/>
    <w:rsid w:val="00C64A1F"/>
    <w:rsid w:val="00C654AF"/>
    <w:rsid w:val="00C6665B"/>
    <w:rsid w:val="00C66E0A"/>
    <w:rsid w:val="00C67CFE"/>
    <w:rsid w:val="00C67FD1"/>
    <w:rsid w:val="00C7021A"/>
    <w:rsid w:val="00C71739"/>
    <w:rsid w:val="00C724CB"/>
    <w:rsid w:val="00C72C2A"/>
    <w:rsid w:val="00C72E7A"/>
    <w:rsid w:val="00C732C2"/>
    <w:rsid w:val="00C735B4"/>
    <w:rsid w:val="00C73B58"/>
    <w:rsid w:val="00C740F3"/>
    <w:rsid w:val="00C74E76"/>
    <w:rsid w:val="00C7508F"/>
    <w:rsid w:val="00C75B51"/>
    <w:rsid w:val="00C761CC"/>
    <w:rsid w:val="00C808B1"/>
    <w:rsid w:val="00C81CC2"/>
    <w:rsid w:val="00C82EB0"/>
    <w:rsid w:val="00C8349F"/>
    <w:rsid w:val="00C84E8A"/>
    <w:rsid w:val="00C855F4"/>
    <w:rsid w:val="00C85F60"/>
    <w:rsid w:val="00C86E0C"/>
    <w:rsid w:val="00C86E68"/>
    <w:rsid w:val="00C8735D"/>
    <w:rsid w:val="00C876B7"/>
    <w:rsid w:val="00C87F8F"/>
    <w:rsid w:val="00C91533"/>
    <w:rsid w:val="00C919B8"/>
    <w:rsid w:val="00C91C18"/>
    <w:rsid w:val="00C9285F"/>
    <w:rsid w:val="00C92AE0"/>
    <w:rsid w:val="00C93084"/>
    <w:rsid w:val="00C943D2"/>
    <w:rsid w:val="00C946E5"/>
    <w:rsid w:val="00C94909"/>
    <w:rsid w:val="00C94954"/>
    <w:rsid w:val="00C94D5E"/>
    <w:rsid w:val="00C94F14"/>
    <w:rsid w:val="00C95015"/>
    <w:rsid w:val="00C958A2"/>
    <w:rsid w:val="00C959AD"/>
    <w:rsid w:val="00C959EC"/>
    <w:rsid w:val="00C95C44"/>
    <w:rsid w:val="00C9684C"/>
    <w:rsid w:val="00C96BC4"/>
    <w:rsid w:val="00C97837"/>
    <w:rsid w:val="00C97C2A"/>
    <w:rsid w:val="00CA08D9"/>
    <w:rsid w:val="00CA0D3E"/>
    <w:rsid w:val="00CA1142"/>
    <w:rsid w:val="00CA1240"/>
    <w:rsid w:val="00CA1A93"/>
    <w:rsid w:val="00CA1ED3"/>
    <w:rsid w:val="00CA2A0B"/>
    <w:rsid w:val="00CA3720"/>
    <w:rsid w:val="00CA37B0"/>
    <w:rsid w:val="00CA3ADE"/>
    <w:rsid w:val="00CA41CF"/>
    <w:rsid w:val="00CA45DD"/>
    <w:rsid w:val="00CA4ABA"/>
    <w:rsid w:val="00CA566D"/>
    <w:rsid w:val="00CA57D5"/>
    <w:rsid w:val="00CA5CC2"/>
    <w:rsid w:val="00CA5CEE"/>
    <w:rsid w:val="00CA6555"/>
    <w:rsid w:val="00CA67D5"/>
    <w:rsid w:val="00CA717C"/>
    <w:rsid w:val="00CA74B5"/>
    <w:rsid w:val="00CA7741"/>
    <w:rsid w:val="00CB061A"/>
    <w:rsid w:val="00CB19B7"/>
    <w:rsid w:val="00CB1A5B"/>
    <w:rsid w:val="00CB1E60"/>
    <w:rsid w:val="00CB22D5"/>
    <w:rsid w:val="00CB2A57"/>
    <w:rsid w:val="00CB2BC4"/>
    <w:rsid w:val="00CB2F97"/>
    <w:rsid w:val="00CB3580"/>
    <w:rsid w:val="00CB395B"/>
    <w:rsid w:val="00CB3D3E"/>
    <w:rsid w:val="00CB3F87"/>
    <w:rsid w:val="00CB474B"/>
    <w:rsid w:val="00CB5930"/>
    <w:rsid w:val="00CB60AF"/>
    <w:rsid w:val="00CB632C"/>
    <w:rsid w:val="00CB66B9"/>
    <w:rsid w:val="00CB67DE"/>
    <w:rsid w:val="00CC07B6"/>
    <w:rsid w:val="00CC0C6E"/>
    <w:rsid w:val="00CC164E"/>
    <w:rsid w:val="00CC1B5E"/>
    <w:rsid w:val="00CC1B7D"/>
    <w:rsid w:val="00CC1BAE"/>
    <w:rsid w:val="00CC2FC1"/>
    <w:rsid w:val="00CC3B26"/>
    <w:rsid w:val="00CC3DFF"/>
    <w:rsid w:val="00CC3FAF"/>
    <w:rsid w:val="00CC4318"/>
    <w:rsid w:val="00CC4F8D"/>
    <w:rsid w:val="00CC5060"/>
    <w:rsid w:val="00CC552E"/>
    <w:rsid w:val="00CC5E3B"/>
    <w:rsid w:val="00CC61D1"/>
    <w:rsid w:val="00CC71BE"/>
    <w:rsid w:val="00CC7AA7"/>
    <w:rsid w:val="00CC7BFD"/>
    <w:rsid w:val="00CC7F47"/>
    <w:rsid w:val="00CD0189"/>
    <w:rsid w:val="00CD0339"/>
    <w:rsid w:val="00CD0571"/>
    <w:rsid w:val="00CD11D0"/>
    <w:rsid w:val="00CD16C6"/>
    <w:rsid w:val="00CD1B08"/>
    <w:rsid w:val="00CD1C1A"/>
    <w:rsid w:val="00CD2CBF"/>
    <w:rsid w:val="00CD3076"/>
    <w:rsid w:val="00CD30BE"/>
    <w:rsid w:val="00CD3E26"/>
    <w:rsid w:val="00CD3F67"/>
    <w:rsid w:val="00CD54BA"/>
    <w:rsid w:val="00CD6012"/>
    <w:rsid w:val="00CD6041"/>
    <w:rsid w:val="00CD6271"/>
    <w:rsid w:val="00CD66D5"/>
    <w:rsid w:val="00CD7D40"/>
    <w:rsid w:val="00CE101F"/>
    <w:rsid w:val="00CE11A4"/>
    <w:rsid w:val="00CE1D7F"/>
    <w:rsid w:val="00CE205D"/>
    <w:rsid w:val="00CE2A5A"/>
    <w:rsid w:val="00CE2D8F"/>
    <w:rsid w:val="00CE2ED6"/>
    <w:rsid w:val="00CE360E"/>
    <w:rsid w:val="00CE37A1"/>
    <w:rsid w:val="00CE38C5"/>
    <w:rsid w:val="00CE4D85"/>
    <w:rsid w:val="00CE5833"/>
    <w:rsid w:val="00CE58EE"/>
    <w:rsid w:val="00CE6091"/>
    <w:rsid w:val="00CE73B8"/>
    <w:rsid w:val="00CE7628"/>
    <w:rsid w:val="00CE7C89"/>
    <w:rsid w:val="00CE7F3E"/>
    <w:rsid w:val="00CE7F47"/>
    <w:rsid w:val="00CF0417"/>
    <w:rsid w:val="00CF0482"/>
    <w:rsid w:val="00CF111F"/>
    <w:rsid w:val="00CF136B"/>
    <w:rsid w:val="00CF17C0"/>
    <w:rsid w:val="00CF1B36"/>
    <w:rsid w:val="00CF1CEA"/>
    <w:rsid w:val="00CF21FD"/>
    <w:rsid w:val="00CF24B7"/>
    <w:rsid w:val="00CF2A4F"/>
    <w:rsid w:val="00CF3E53"/>
    <w:rsid w:val="00CF40E9"/>
    <w:rsid w:val="00CF479D"/>
    <w:rsid w:val="00CF6688"/>
    <w:rsid w:val="00CF67A8"/>
    <w:rsid w:val="00CF6966"/>
    <w:rsid w:val="00CF7802"/>
    <w:rsid w:val="00D00244"/>
    <w:rsid w:val="00D0086F"/>
    <w:rsid w:val="00D011A4"/>
    <w:rsid w:val="00D0296E"/>
    <w:rsid w:val="00D03812"/>
    <w:rsid w:val="00D03D6D"/>
    <w:rsid w:val="00D03D7F"/>
    <w:rsid w:val="00D0415E"/>
    <w:rsid w:val="00D043E4"/>
    <w:rsid w:val="00D04693"/>
    <w:rsid w:val="00D04C30"/>
    <w:rsid w:val="00D059DF"/>
    <w:rsid w:val="00D05D7C"/>
    <w:rsid w:val="00D06B49"/>
    <w:rsid w:val="00D0706C"/>
    <w:rsid w:val="00D07647"/>
    <w:rsid w:val="00D07814"/>
    <w:rsid w:val="00D104D1"/>
    <w:rsid w:val="00D11153"/>
    <w:rsid w:val="00D11426"/>
    <w:rsid w:val="00D119D9"/>
    <w:rsid w:val="00D12010"/>
    <w:rsid w:val="00D12D82"/>
    <w:rsid w:val="00D133CC"/>
    <w:rsid w:val="00D13772"/>
    <w:rsid w:val="00D139E1"/>
    <w:rsid w:val="00D143BE"/>
    <w:rsid w:val="00D14769"/>
    <w:rsid w:val="00D14BF0"/>
    <w:rsid w:val="00D174D0"/>
    <w:rsid w:val="00D17FB8"/>
    <w:rsid w:val="00D202A6"/>
    <w:rsid w:val="00D2249E"/>
    <w:rsid w:val="00D224A0"/>
    <w:rsid w:val="00D229D1"/>
    <w:rsid w:val="00D22BCD"/>
    <w:rsid w:val="00D2357C"/>
    <w:rsid w:val="00D236AD"/>
    <w:rsid w:val="00D24EC3"/>
    <w:rsid w:val="00D263BA"/>
    <w:rsid w:val="00D3077E"/>
    <w:rsid w:val="00D307EC"/>
    <w:rsid w:val="00D32B39"/>
    <w:rsid w:val="00D32B71"/>
    <w:rsid w:val="00D33939"/>
    <w:rsid w:val="00D33FAF"/>
    <w:rsid w:val="00D33FF6"/>
    <w:rsid w:val="00D3444B"/>
    <w:rsid w:val="00D3522E"/>
    <w:rsid w:val="00D356B4"/>
    <w:rsid w:val="00D3626A"/>
    <w:rsid w:val="00D366A9"/>
    <w:rsid w:val="00D3739E"/>
    <w:rsid w:val="00D378E2"/>
    <w:rsid w:val="00D37A1C"/>
    <w:rsid w:val="00D37EEC"/>
    <w:rsid w:val="00D4043D"/>
    <w:rsid w:val="00D40598"/>
    <w:rsid w:val="00D416E7"/>
    <w:rsid w:val="00D41765"/>
    <w:rsid w:val="00D41DF0"/>
    <w:rsid w:val="00D42E68"/>
    <w:rsid w:val="00D44F38"/>
    <w:rsid w:val="00D46392"/>
    <w:rsid w:val="00D46633"/>
    <w:rsid w:val="00D47226"/>
    <w:rsid w:val="00D473F9"/>
    <w:rsid w:val="00D505C5"/>
    <w:rsid w:val="00D50999"/>
    <w:rsid w:val="00D50D1B"/>
    <w:rsid w:val="00D514DE"/>
    <w:rsid w:val="00D532BE"/>
    <w:rsid w:val="00D54006"/>
    <w:rsid w:val="00D55B88"/>
    <w:rsid w:val="00D56123"/>
    <w:rsid w:val="00D573D8"/>
    <w:rsid w:val="00D603D7"/>
    <w:rsid w:val="00D623D4"/>
    <w:rsid w:val="00D62942"/>
    <w:rsid w:val="00D631D7"/>
    <w:rsid w:val="00D63775"/>
    <w:rsid w:val="00D63946"/>
    <w:rsid w:val="00D6401B"/>
    <w:rsid w:val="00D652A5"/>
    <w:rsid w:val="00D65485"/>
    <w:rsid w:val="00D6567E"/>
    <w:rsid w:val="00D67C4F"/>
    <w:rsid w:val="00D67F12"/>
    <w:rsid w:val="00D70044"/>
    <w:rsid w:val="00D70453"/>
    <w:rsid w:val="00D70C06"/>
    <w:rsid w:val="00D7171B"/>
    <w:rsid w:val="00D724D7"/>
    <w:rsid w:val="00D72774"/>
    <w:rsid w:val="00D72869"/>
    <w:rsid w:val="00D74C4E"/>
    <w:rsid w:val="00D757FF"/>
    <w:rsid w:val="00D80183"/>
    <w:rsid w:val="00D8086A"/>
    <w:rsid w:val="00D810D2"/>
    <w:rsid w:val="00D81EAF"/>
    <w:rsid w:val="00D8378D"/>
    <w:rsid w:val="00D84B89"/>
    <w:rsid w:val="00D84CB4"/>
    <w:rsid w:val="00D84EDD"/>
    <w:rsid w:val="00D856B9"/>
    <w:rsid w:val="00D85E59"/>
    <w:rsid w:val="00D86599"/>
    <w:rsid w:val="00D86A19"/>
    <w:rsid w:val="00D86A93"/>
    <w:rsid w:val="00D87111"/>
    <w:rsid w:val="00D904D1"/>
    <w:rsid w:val="00D911EB"/>
    <w:rsid w:val="00D91819"/>
    <w:rsid w:val="00D92337"/>
    <w:rsid w:val="00D92686"/>
    <w:rsid w:val="00D92882"/>
    <w:rsid w:val="00D93A93"/>
    <w:rsid w:val="00D9506F"/>
    <w:rsid w:val="00D956D1"/>
    <w:rsid w:val="00D95938"/>
    <w:rsid w:val="00D95D24"/>
    <w:rsid w:val="00D95E31"/>
    <w:rsid w:val="00D961B4"/>
    <w:rsid w:val="00D96709"/>
    <w:rsid w:val="00D97323"/>
    <w:rsid w:val="00D976F5"/>
    <w:rsid w:val="00DA02E7"/>
    <w:rsid w:val="00DA094C"/>
    <w:rsid w:val="00DA16FD"/>
    <w:rsid w:val="00DA17DC"/>
    <w:rsid w:val="00DA19A4"/>
    <w:rsid w:val="00DA1DBB"/>
    <w:rsid w:val="00DA2439"/>
    <w:rsid w:val="00DA2883"/>
    <w:rsid w:val="00DA3CAE"/>
    <w:rsid w:val="00DA427C"/>
    <w:rsid w:val="00DA4F9A"/>
    <w:rsid w:val="00DA5047"/>
    <w:rsid w:val="00DA5D17"/>
    <w:rsid w:val="00DA6321"/>
    <w:rsid w:val="00DA6D30"/>
    <w:rsid w:val="00DA799A"/>
    <w:rsid w:val="00DB0427"/>
    <w:rsid w:val="00DB19BA"/>
    <w:rsid w:val="00DB2F09"/>
    <w:rsid w:val="00DB2FBF"/>
    <w:rsid w:val="00DB39C8"/>
    <w:rsid w:val="00DB4C80"/>
    <w:rsid w:val="00DB5481"/>
    <w:rsid w:val="00DB5779"/>
    <w:rsid w:val="00DB603D"/>
    <w:rsid w:val="00DB6273"/>
    <w:rsid w:val="00DB67D0"/>
    <w:rsid w:val="00DB74D4"/>
    <w:rsid w:val="00DB7938"/>
    <w:rsid w:val="00DB7A26"/>
    <w:rsid w:val="00DB7DA0"/>
    <w:rsid w:val="00DB7E0F"/>
    <w:rsid w:val="00DC0345"/>
    <w:rsid w:val="00DC1984"/>
    <w:rsid w:val="00DC1A21"/>
    <w:rsid w:val="00DC1EBE"/>
    <w:rsid w:val="00DC227D"/>
    <w:rsid w:val="00DC22DC"/>
    <w:rsid w:val="00DC2B5C"/>
    <w:rsid w:val="00DC35EF"/>
    <w:rsid w:val="00DC3735"/>
    <w:rsid w:val="00DC3F57"/>
    <w:rsid w:val="00DC4FE2"/>
    <w:rsid w:val="00DC5245"/>
    <w:rsid w:val="00DC5AC4"/>
    <w:rsid w:val="00DC5C16"/>
    <w:rsid w:val="00DC5E6F"/>
    <w:rsid w:val="00DC5E9E"/>
    <w:rsid w:val="00DC5FDE"/>
    <w:rsid w:val="00DC66F3"/>
    <w:rsid w:val="00DC6937"/>
    <w:rsid w:val="00DC6BF2"/>
    <w:rsid w:val="00DC6FCC"/>
    <w:rsid w:val="00DC7295"/>
    <w:rsid w:val="00DC7D91"/>
    <w:rsid w:val="00DD0EDD"/>
    <w:rsid w:val="00DD2633"/>
    <w:rsid w:val="00DD2960"/>
    <w:rsid w:val="00DD2DB7"/>
    <w:rsid w:val="00DD2E50"/>
    <w:rsid w:val="00DD34CE"/>
    <w:rsid w:val="00DD3B98"/>
    <w:rsid w:val="00DD3DD3"/>
    <w:rsid w:val="00DD4822"/>
    <w:rsid w:val="00DD561D"/>
    <w:rsid w:val="00DD60CB"/>
    <w:rsid w:val="00DD6106"/>
    <w:rsid w:val="00DE0117"/>
    <w:rsid w:val="00DE05B5"/>
    <w:rsid w:val="00DE0E4B"/>
    <w:rsid w:val="00DE21CC"/>
    <w:rsid w:val="00DE2B3D"/>
    <w:rsid w:val="00DE30C7"/>
    <w:rsid w:val="00DE3571"/>
    <w:rsid w:val="00DE3AB2"/>
    <w:rsid w:val="00DE3D56"/>
    <w:rsid w:val="00DE4DAD"/>
    <w:rsid w:val="00DE4DCF"/>
    <w:rsid w:val="00DE6917"/>
    <w:rsid w:val="00DE6B28"/>
    <w:rsid w:val="00DF0740"/>
    <w:rsid w:val="00DF103A"/>
    <w:rsid w:val="00DF1835"/>
    <w:rsid w:val="00DF231A"/>
    <w:rsid w:val="00DF2521"/>
    <w:rsid w:val="00DF302A"/>
    <w:rsid w:val="00DF34D6"/>
    <w:rsid w:val="00DF3876"/>
    <w:rsid w:val="00DF46B1"/>
    <w:rsid w:val="00DF48B8"/>
    <w:rsid w:val="00DF4C15"/>
    <w:rsid w:val="00DF565E"/>
    <w:rsid w:val="00DF6A77"/>
    <w:rsid w:val="00E00639"/>
    <w:rsid w:val="00E026D0"/>
    <w:rsid w:val="00E03256"/>
    <w:rsid w:val="00E03572"/>
    <w:rsid w:val="00E03FA6"/>
    <w:rsid w:val="00E04E4F"/>
    <w:rsid w:val="00E0533D"/>
    <w:rsid w:val="00E05598"/>
    <w:rsid w:val="00E057EA"/>
    <w:rsid w:val="00E05EE7"/>
    <w:rsid w:val="00E0669C"/>
    <w:rsid w:val="00E076A6"/>
    <w:rsid w:val="00E07A17"/>
    <w:rsid w:val="00E07F22"/>
    <w:rsid w:val="00E1121B"/>
    <w:rsid w:val="00E132A0"/>
    <w:rsid w:val="00E136BE"/>
    <w:rsid w:val="00E141DC"/>
    <w:rsid w:val="00E14C87"/>
    <w:rsid w:val="00E1508E"/>
    <w:rsid w:val="00E15496"/>
    <w:rsid w:val="00E15E56"/>
    <w:rsid w:val="00E15ED8"/>
    <w:rsid w:val="00E16FA3"/>
    <w:rsid w:val="00E170FD"/>
    <w:rsid w:val="00E1749F"/>
    <w:rsid w:val="00E17A7C"/>
    <w:rsid w:val="00E17EAA"/>
    <w:rsid w:val="00E20887"/>
    <w:rsid w:val="00E217EB"/>
    <w:rsid w:val="00E21D60"/>
    <w:rsid w:val="00E220E7"/>
    <w:rsid w:val="00E22A56"/>
    <w:rsid w:val="00E23174"/>
    <w:rsid w:val="00E23FA5"/>
    <w:rsid w:val="00E265D6"/>
    <w:rsid w:val="00E26659"/>
    <w:rsid w:val="00E26B22"/>
    <w:rsid w:val="00E271FD"/>
    <w:rsid w:val="00E2788E"/>
    <w:rsid w:val="00E30ED4"/>
    <w:rsid w:val="00E3124C"/>
    <w:rsid w:val="00E31D95"/>
    <w:rsid w:val="00E32017"/>
    <w:rsid w:val="00E320C6"/>
    <w:rsid w:val="00E333C9"/>
    <w:rsid w:val="00E337F9"/>
    <w:rsid w:val="00E342D8"/>
    <w:rsid w:val="00E35E95"/>
    <w:rsid w:val="00E35FD2"/>
    <w:rsid w:val="00E361A1"/>
    <w:rsid w:val="00E37263"/>
    <w:rsid w:val="00E403FA"/>
    <w:rsid w:val="00E4064F"/>
    <w:rsid w:val="00E412A8"/>
    <w:rsid w:val="00E42B4E"/>
    <w:rsid w:val="00E42DC1"/>
    <w:rsid w:val="00E42F2E"/>
    <w:rsid w:val="00E43609"/>
    <w:rsid w:val="00E44698"/>
    <w:rsid w:val="00E449DC"/>
    <w:rsid w:val="00E44B13"/>
    <w:rsid w:val="00E4522A"/>
    <w:rsid w:val="00E466B8"/>
    <w:rsid w:val="00E46881"/>
    <w:rsid w:val="00E4757F"/>
    <w:rsid w:val="00E47CB2"/>
    <w:rsid w:val="00E51797"/>
    <w:rsid w:val="00E51EFE"/>
    <w:rsid w:val="00E51F8A"/>
    <w:rsid w:val="00E52CA3"/>
    <w:rsid w:val="00E53464"/>
    <w:rsid w:val="00E53E47"/>
    <w:rsid w:val="00E54357"/>
    <w:rsid w:val="00E5511C"/>
    <w:rsid w:val="00E5527F"/>
    <w:rsid w:val="00E55821"/>
    <w:rsid w:val="00E55DC0"/>
    <w:rsid w:val="00E56226"/>
    <w:rsid w:val="00E6004A"/>
    <w:rsid w:val="00E60529"/>
    <w:rsid w:val="00E60D1B"/>
    <w:rsid w:val="00E612EA"/>
    <w:rsid w:val="00E61786"/>
    <w:rsid w:val="00E617FB"/>
    <w:rsid w:val="00E61F75"/>
    <w:rsid w:val="00E62B08"/>
    <w:rsid w:val="00E63DCA"/>
    <w:rsid w:val="00E64318"/>
    <w:rsid w:val="00E644FE"/>
    <w:rsid w:val="00E660D9"/>
    <w:rsid w:val="00E6611C"/>
    <w:rsid w:val="00E665DF"/>
    <w:rsid w:val="00E66FDF"/>
    <w:rsid w:val="00E6797C"/>
    <w:rsid w:val="00E70177"/>
    <w:rsid w:val="00E70E3C"/>
    <w:rsid w:val="00E70FE8"/>
    <w:rsid w:val="00E732FB"/>
    <w:rsid w:val="00E73557"/>
    <w:rsid w:val="00E73702"/>
    <w:rsid w:val="00E7382F"/>
    <w:rsid w:val="00E74340"/>
    <w:rsid w:val="00E75055"/>
    <w:rsid w:val="00E754FB"/>
    <w:rsid w:val="00E75992"/>
    <w:rsid w:val="00E75B6C"/>
    <w:rsid w:val="00E76C23"/>
    <w:rsid w:val="00E76D54"/>
    <w:rsid w:val="00E7702D"/>
    <w:rsid w:val="00E77969"/>
    <w:rsid w:val="00E81E0B"/>
    <w:rsid w:val="00E82049"/>
    <w:rsid w:val="00E820CA"/>
    <w:rsid w:val="00E828CB"/>
    <w:rsid w:val="00E8329F"/>
    <w:rsid w:val="00E833C0"/>
    <w:rsid w:val="00E835CE"/>
    <w:rsid w:val="00E83A2C"/>
    <w:rsid w:val="00E844D6"/>
    <w:rsid w:val="00E846AE"/>
    <w:rsid w:val="00E84E41"/>
    <w:rsid w:val="00E85237"/>
    <w:rsid w:val="00E85C21"/>
    <w:rsid w:val="00E86DD6"/>
    <w:rsid w:val="00E875D5"/>
    <w:rsid w:val="00E876E7"/>
    <w:rsid w:val="00E87A7D"/>
    <w:rsid w:val="00E900A9"/>
    <w:rsid w:val="00E90947"/>
    <w:rsid w:val="00E922B0"/>
    <w:rsid w:val="00E92A33"/>
    <w:rsid w:val="00E94C22"/>
    <w:rsid w:val="00E952E3"/>
    <w:rsid w:val="00E957FA"/>
    <w:rsid w:val="00E95FD5"/>
    <w:rsid w:val="00EA1EB3"/>
    <w:rsid w:val="00EA3AB8"/>
    <w:rsid w:val="00EA3B05"/>
    <w:rsid w:val="00EA4879"/>
    <w:rsid w:val="00EA5092"/>
    <w:rsid w:val="00EA53C4"/>
    <w:rsid w:val="00EA53DF"/>
    <w:rsid w:val="00EA7182"/>
    <w:rsid w:val="00EA7845"/>
    <w:rsid w:val="00EA7B58"/>
    <w:rsid w:val="00EB0916"/>
    <w:rsid w:val="00EB0D82"/>
    <w:rsid w:val="00EB0DD9"/>
    <w:rsid w:val="00EB1110"/>
    <w:rsid w:val="00EB1664"/>
    <w:rsid w:val="00EB2073"/>
    <w:rsid w:val="00EB2593"/>
    <w:rsid w:val="00EB26BA"/>
    <w:rsid w:val="00EB2F3C"/>
    <w:rsid w:val="00EB315C"/>
    <w:rsid w:val="00EB320B"/>
    <w:rsid w:val="00EB3940"/>
    <w:rsid w:val="00EB4550"/>
    <w:rsid w:val="00EB4944"/>
    <w:rsid w:val="00EB4C34"/>
    <w:rsid w:val="00EB4DB5"/>
    <w:rsid w:val="00EB4EDF"/>
    <w:rsid w:val="00EB664E"/>
    <w:rsid w:val="00EB6DC8"/>
    <w:rsid w:val="00EB7C5B"/>
    <w:rsid w:val="00EC001E"/>
    <w:rsid w:val="00EC0F9D"/>
    <w:rsid w:val="00EC1709"/>
    <w:rsid w:val="00EC1768"/>
    <w:rsid w:val="00EC2023"/>
    <w:rsid w:val="00EC245D"/>
    <w:rsid w:val="00EC30E6"/>
    <w:rsid w:val="00EC3938"/>
    <w:rsid w:val="00EC3AB6"/>
    <w:rsid w:val="00EC40F8"/>
    <w:rsid w:val="00EC47BF"/>
    <w:rsid w:val="00EC4E73"/>
    <w:rsid w:val="00EC5652"/>
    <w:rsid w:val="00EC5947"/>
    <w:rsid w:val="00EC5C4E"/>
    <w:rsid w:val="00EC6917"/>
    <w:rsid w:val="00EC6946"/>
    <w:rsid w:val="00EC7050"/>
    <w:rsid w:val="00EC7246"/>
    <w:rsid w:val="00ED0693"/>
    <w:rsid w:val="00ED072D"/>
    <w:rsid w:val="00ED1187"/>
    <w:rsid w:val="00ED1451"/>
    <w:rsid w:val="00ED19A1"/>
    <w:rsid w:val="00ED1E8C"/>
    <w:rsid w:val="00ED28B6"/>
    <w:rsid w:val="00ED3371"/>
    <w:rsid w:val="00ED46DA"/>
    <w:rsid w:val="00ED4C3E"/>
    <w:rsid w:val="00ED532F"/>
    <w:rsid w:val="00ED5F1B"/>
    <w:rsid w:val="00ED7236"/>
    <w:rsid w:val="00ED7C42"/>
    <w:rsid w:val="00EE00AA"/>
    <w:rsid w:val="00EE0445"/>
    <w:rsid w:val="00EE0B57"/>
    <w:rsid w:val="00EE0B71"/>
    <w:rsid w:val="00EE0C50"/>
    <w:rsid w:val="00EE0DD6"/>
    <w:rsid w:val="00EE149D"/>
    <w:rsid w:val="00EE192D"/>
    <w:rsid w:val="00EE1C54"/>
    <w:rsid w:val="00EE2C9D"/>
    <w:rsid w:val="00EE3AE4"/>
    <w:rsid w:val="00EE4D98"/>
    <w:rsid w:val="00EE5E12"/>
    <w:rsid w:val="00EE6721"/>
    <w:rsid w:val="00EE6981"/>
    <w:rsid w:val="00EE6D63"/>
    <w:rsid w:val="00EE7057"/>
    <w:rsid w:val="00EE7C2E"/>
    <w:rsid w:val="00EE7E45"/>
    <w:rsid w:val="00EE7FF7"/>
    <w:rsid w:val="00EF4456"/>
    <w:rsid w:val="00EF448C"/>
    <w:rsid w:val="00EF4F08"/>
    <w:rsid w:val="00EF55EE"/>
    <w:rsid w:val="00EF61C7"/>
    <w:rsid w:val="00EF6983"/>
    <w:rsid w:val="00EF6A99"/>
    <w:rsid w:val="00EF7066"/>
    <w:rsid w:val="00EF7BEA"/>
    <w:rsid w:val="00EF7DF3"/>
    <w:rsid w:val="00F0035B"/>
    <w:rsid w:val="00F009F3"/>
    <w:rsid w:val="00F019C3"/>
    <w:rsid w:val="00F01A6F"/>
    <w:rsid w:val="00F01E05"/>
    <w:rsid w:val="00F02022"/>
    <w:rsid w:val="00F0235F"/>
    <w:rsid w:val="00F0322E"/>
    <w:rsid w:val="00F052A0"/>
    <w:rsid w:val="00F055AC"/>
    <w:rsid w:val="00F0649B"/>
    <w:rsid w:val="00F064E1"/>
    <w:rsid w:val="00F0682F"/>
    <w:rsid w:val="00F0724E"/>
    <w:rsid w:val="00F07D35"/>
    <w:rsid w:val="00F07D75"/>
    <w:rsid w:val="00F10841"/>
    <w:rsid w:val="00F1199A"/>
    <w:rsid w:val="00F11A05"/>
    <w:rsid w:val="00F122B0"/>
    <w:rsid w:val="00F12DD0"/>
    <w:rsid w:val="00F1320A"/>
    <w:rsid w:val="00F13ACA"/>
    <w:rsid w:val="00F13B88"/>
    <w:rsid w:val="00F13D27"/>
    <w:rsid w:val="00F149C4"/>
    <w:rsid w:val="00F14E9A"/>
    <w:rsid w:val="00F158DB"/>
    <w:rsid w:val="00F15C90"/>
    <w:rsid w:val="00F15F23"/>
    <w:rsid w:val="00F168ED"/>
    <w:rsid w:val="00F17074"/>
    <w:rsid w:val="00F173B5"/>
    <w:rsid w:val="00F17ECD"/>
    <w:rsid w:val="00F2094E"/>
    <w:rsid w:val="00F20BA5"/>
    <w:rsid w:val="00F21179"/>
    <w:rsid w:val="00F21354"/>
    <w:rsid w:val="00F22FB4"/>
    <w:rsid w:val="00F238C5"/>
    <w:rsid w:val="00F25626"/>
    <w:rsid w:val="00F26CD4"/>
    <w:rsid w:val="00F273C5"/>
    <w:rsid w:val="00F30615"/>
    <w:rsid w:val="00F311E1"/>
    <w:rsid w:val="00F319BB"/>
    <w:rsid w:val="00F31B69"/>
    <w:rsid w:val="00F31C32"/>
    <w:rsid w:val="00F31EB7"/>
    <w:rsid w:val="00F322EF"/>
    <w:rsid w:val="00F331C8"/>
    <w:rsid w:val="00F34389"/>
    <w:rsid w:val="00F359A8"/>
    <w:rsid w:val="00F360CF"/>
    <w:rsid w:val="00F361D0"/>
    <w:rsid w:val="00F36B77"/>
    <w:rsid w:val="00F3712F"/>
    <w:rsid w:val="00F37C62"/>
    <w:rsid w:val="00F4020F"/>
    <w:rsid w:val="00F40CD2"/>
    <w:rsid w:val="00F41112"/>
    <w:rsid w:val="00F418BC"/>
    <w:rsid w:val="00F4264A"/>
    <w:rsid w:val="00F42A47"/>
    <w:rsid w:val="00F43424"/>
    <w:rsid w:val="00F43B62"/>
    <w:rsid w:val="00F44749"/>
    <w:rsid w:val="00F449A1"/>
    <w:rsid w:val="00F45261"/>
    <w:rsid w:val="00F45526"/>
    <w:rsid w:val="00F45FA4"/>
    <w:rsid w:val="00F467EE"/>
    <w:rsid w:val="00F4696C"/>
    <w:rsid w:val="00F509E5"/>
    <w:rsid w:val="00F50C9A"/>
    <w:rsid w:val="00F50DCD"/>
    <w:rsid w:val="00F51EEA"/>
    <w:rsid w:val="00F51FB4"/>
    <w:rsid w:val="00F5253B"/>
    <w:rsid w:val="00F53009"/>
    <w:rsid w:val="00F53A70"/>
    <w:rsid w:val="00F54A88"/>
    <w:rsid w:val="00F54AC6"/>
    <w:rsid w:val="00F54BF2"/>
    <w:rsid w:val="00F54D07"/>
    <w:rsid w:val="00F54F97"/>
    <w:rsid w:val="00F556ED"/>
    <w:rsid w:val="00F56FFE"/>
    <w:rsid w:val="00F5711B"/>
    <w:rsid w:val="00F57414"/>
    <w:rsid w:val="00F60A2F"/>
    <w:rsid w:val="00F60E47"/>
    <w:rsid w:val="00F61894"/>
    <w:rsid w:val="00F61E51"/>
    <w:rsid w:val="00F621BE"/>
    <w:rsid w:val="00F629A0"/>
    <w:rsid w:val="00F634B0"/>
    <w:rsid w:val="00F63576"/>
    <w:rsid w:val="00F64FF3"/>
    <w:rsid w:val="00F65D49"/>
    <w:rsid w:val="00F660B0"/>
    <w:rsid w:val="00F6692F"/>
    <w:rsid w:val="00F66B3B"/>
    <w:rsid w:val="00F677D5"/>
    <w:rsid w:val="00F70782"/>
    <w:rsid w:val="00F70827"/>
    <w:rsid w:val="00F70C7C"/>
    <w:rsid w:val="00F71977"/>
    <w:rsid w:val="00F727FE"/>
    <w:rsid w:val="00F738BC"/>
    <w:rsid w:val="00F74DAE"/>
    <w:rsid w:val="00F74DB4"/>
    <w:rsid w:val="00F75D79"/>
    <w:rsid w:val="00F761F7"/>
    <w:rsid w:val="00F7645C"/>
    <w:rsid w:val="00F7709A"/>
    <w:rsid w:val="00F77584"/>
    <w:rsid w:val="00F776ED"/>
    <w:rsid w:val="00F80AE3"/>
    <w:rsid w:val="00F81180"/>
    <w:rsid w:val="00F81923"/>
    <w:rsid w:val="00F81A16"/>
    <w:rsid w:val="00F81D40"/>
    <w:rsid w:val="00F82176"/>
    <w:rsid w:val="00F83497"/>
    <w:rsid w:val="00F83BC6"/>
    <w:rsid w:val="00F840EE"/>
    <w:rsid w:val="00F84F1B"/>
    <w:rsid w:val="00F86A9E"/>
    <w:rsid w:val="00F86DCA"/>
    <w:rsid w:val="00F90935"/>
    <w:rsid w:val="00F90A2C"/>
    <w:rsid w:val="00F90CC8"/>
    <w:rsid w:val="00F9135B"/>
    <w:rsid w:val="00F920F3"/>
    <w:rsid w:val="00F928D7"/>
    <w:rsid w:val="00F937F5"/>
    <w:rsid w:val="00F93924"/>
    <w:rsid w:val="00F93F59"/>
    <w:rsid w:val="00F94E9E"/>
    <w:rsid w:val="00F9507B"/>
    <w:rsid w:val="00F95E7E"/>
    <w:rsid w:val="00F95ED5"/>
    <w:rsid w:val="00F96393"/>
    <w:rsid w:val="00F96C03"/>
    <w:rsid w:val="00F97051"/>
    <w:rsid w:val="00FA08FE"/>
    <w:rsid w:val="00FA0BDA"/>
    <w:rsid w:val="00FA1BF6"/>
    <w:rsid w:val="00FA3937"/>
    <w:rsid w:val="00FA39FB"/>
    <w:rsid w:val="00FA3A7D"/>
    <w:rsid w:val="00FA3C65"/>
    <w:rsid w:val="00FA447C"/>
    <w:rsid w:val="00FA473B"/>
    <w:rsid w:val="00FA4CD8"/>
    <w:rsid w:val="00FA596A"/>
    <w:rsid w:val="00FA7F48"/>
    <w:rsid w:val="00FB0359"/>
    <w:rsid w:val="00FB0FDD"/>
    <w:rsid w:val="00FB1925"/>
    <w:rsid w:val="00FB1B46"/>
    <w:rsid w:val="00FB2799"/>
    <w:rsid w:val="00FB2A0C"/>
    <w:rsid w:val="00FB32D3"/>
    <w:rsid w:val="00FB4441"/>
    <w:rsid w:val="00FB4E12"/>
    <w:rsid w:val="00FB5A32"/>
    <w:rsid w:val="00FB5D87"/>
    <w:rsid w:val="00FB6675"/>
    <w:rsid w:val="00FB67DD"/>
    <w:rsid w:val="00FB69DD"/>
    <w:rsid w:val="00FB6C56"/>
    <w:rsid w:val="00FB79D9"/>
    <w:rsid w:val="00FB7CE7"/>
    <w:rsid w:val="00FC14B4"/>
    <w:rsid w:val="00FC2345"/>
    <w:rsid w:val="00FC2876"/>
    <w:rsid w:val="00FC2989"/>
    <w:rsid w:val="00FC2F24"/>
    <w:rsid w:val="00FC30C7"/>
    <w:rsid w:val="00FC4124"/>
    <w:rsid w:val="00FC419F"/>
    <w:rsid w:val="00FC468C"/>
    <w:rsid w:val="00FC4C30"/>
    <w:rsid w:val="00FC503A"/>
    <w:rsid w:val="00FC5D72"/>
    <w:rsid w:val="00FC6045"/>
    <w:rsid w:val="00FC6D99"/>
    <w:rsid w:val="00FD006E"/>
    <w:rsid w:val="00FD0398"/>
    <w:rsid w:val="00FD0E61"/>
    <w:rsid w:val="00FD422A"/>
    <w:rsid w:val="00FD4C12"/>
    <w:rsid w:val="00FD543B"/>
    <w:rsid w:val="00FD54D8"/>
    <w:rsid w:val="00FD55CE"/>
    <w:rsid w:val="00FD5805"/>
    <w:rsid w:val="00FD599C"/>
    <w:rsid w:val="00FD66C9"/>
    <w:rsid w:val="00FD7465"/>
    <w:rsid w:val="00FD771D"/>
    <w:rsid w:val="00FE433D"/>
    <w:rsid w:val="00FE4BF7"/>
    <w:rsid w:val="00FE5DFA"/>
    <w:rsid w:val="00FE62A2"/>
    <w:rsid w:val="00FE722B"/>
    <w:rsid w:val="00FE7DFC"/>
    <w:rsid w:val="00FE7ECB"/>
    <w:rsid w:val="00FE7FAD"/>
    <w:rsid w:val="00FF3196"/>
    <w:rsid w:val="00FF43E9"/>
    <w:rsid w:val="00FF47F8"/>
    <w:rsid w:val="00FF4B22"/>
    <w:rsid w:val="00FF59B2"/>
    <w:rsid w:val="00FF5A33"/>
    <w:rsid w:val="00FF5B7B"/>
    <w:rsid w:val="00FF62AA"/>
    <w:rsid w:val="00FF6AE5"/>
    <w:rsid w:val="00FF6E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455415"/>
  <w15:docId w15:val="{3E5DE3A0-23A2-4B32-A745-981D633EF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0228"/>
    <w:rPr>
      <w:rFonts w:asciiTheme="minorHAnsi" w:eastAsiaTheme="minorHAnsi" w:hAnsiTheme="minorHAnsi" w:cstheme="minorBidi"/>
      <w:sz w:val="24"/>
      <w:szCs w:val="24"/>
      <w:lang w:eastAsia="en-US"/>
    </w:rPr>
  </w:style>
  <w:style w:type="paragraph" w:styleId="Heading1">
    <w:name w:val="heading 1"/>
    <w:basedOn w:val="Normal"/>
    <w:next w:val="Normal"/>
    <w:link w:val="Heading1Char"/>
    <w:qFormat/>
    <w:rsid w:val="00213E15"/>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38D2"/>
    <w:rPr>
      <w:rFonts w:asciiTheme="minorHAnsi" w:eastAsiaTheme="minorHAnsi" w:hAnsiTheme="minorHAnsi" w:cstheme="minorBidi"/>
      <w:sz w:val="24"/>
      <w:szCs w:val="24"/>
      <w:lang w:eastAsia="en-US"/>
    </w:rPr>
  </w:style>
  <w:style w:type="paragraph" w:styleId="Title">
    <w:name w:val="Title"/>
    <w:basedOn w:val="Normal"/>
    <w:next w:val="Normal"/>
    <w:link w:val="TitleChar"/>
    <w:uiPriority w:val="10"/>
    <w:qFormat/>
    <w:rsid w:val="005438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8D2"/>
    <w:rPr>
      <w:rFonts w:asciiTheme="majorHAnsi" w:eastAsiaTheme="majorEastAsia" w:hAnsiTheme="majorHAnsi" w:cstheme="majorBidi"/>
      <w:spacing w:val="-10"/>
      <w:kern w:val="28"/>
      <w:sz w:val="56"/>
      <w:szCs w:val="56"/>
      <w:lang w:eastAsia="en-US"/>
    </w:rPr>
  </w:style>
  <w:style w:type="character" w:styleId="CommentReference">
    <w:name w:val="annotation reference"/>
    <w:basedOn w:val="DefaultParagraphFont"/>
    <w:uiPriority w:val="99"/>
    <w:semiHidden/>
    <w:unhideWhenUsed/>
    <w:rsid w:val="005438D2"/>
    <w:rPr>
      <w:sz w:val="16"/>
      <w:szCs w:val="16"/>
    </w:rPr>
  </w:style>
  <w:style w:type="paragraph" w:styleId="CommentText">
    <w:name w:val="annotation text"/>
    <w:basedOn w:val="Normal"/>
    <w:link w:val="CommentTextChar"/>
    <w:uiPriority w:val="99"/>
    <w:unhideWhenUsed/>
    <w:rsid w:val="005438D2"/>
    <w:rPr>
      <w:sz w:val="20"/>
      <w:szCs w:val="20"/>
    </w:rPr>
  </w:style>
  <w:style w:type="character" w:customStyle="1" w:styleId="CommentTextChar">
    <w:name w:val="Comment Text Char"/>
    <w:basedOn w:val="DefaultParagraphFont"/>
    <w:link w:val="CommentText"/>
    <w:uiPriority w:val="99"/>
    <w:rsid w:val="005438D2"/>
    <w:rPr>
      <w:rFonts w:asciiTheme="minorHAnsi" w:eastAsiaTheme="minorHAnsi" w:hAnsiTheme="minorHAnsi" w:cstheme="minorBidi"/>
      <w:lang w:eastAsia="en-US"/>
    </w:rPr>
  </w:style>
  <w:style w:type="paragraph" w:styleId="BalloonText">
    <w:name w:val="Balloon Text"/>
    <w:basedOn w:val="Normal"/>
    <w:link w:val="BalloonTextChar"/>
    <w:rsid w:val="005438D2"/>
    <w:rPr>
      <w:rFonts w:ascii="Segoe UI" w:hAnsi="Segoe UI" w:cs="Segoe UI"/>
      <w:sz w:val="18"/>
      <w:szCs w:val="18"/>
    </w:rPr>
  </w:style>
  <w:style w:type="character" w:customStyle="1" w:styleId="BalloonTextChar">
    <w:name w:val="Balloon Text Char"/>
    <w:basedOn w:val="DefaultParagraphFont"/>
    <w:link w:val="BalloonText"/>
    <w:rsid w:val="005438D2"/>
    <w:rPr>
      <w:rFonts w:ascii="Segoe UI" w:eastAsiaTheme="minorHAnsi" w:hAnsi="Segoe UI" w:cs="Segoe UI"/>
      <w:sz w:val="18"/>
      <w:szCs w:val="18"/>
      <w:lang w:eastAsia="en-US"/>
    </w:rPr>
  </w:style>
  <w:style w:type="paragraph" w:styleId="CommentSubject">
    <w:name w:val="annotation subject"/>
    <w:basedOn w:val="CommentText"/>
    <w:next w:val="CommentText"/>
    <w:link w:val="CommentSubjectChar"/>
    <w:semiHidden/>
    <w:unhideWhenUsed/>
    <w:rsid w:val="007E7CE6"/>
    <w:rPr>
      <w:b/>
      <w:bCs/>
    </w:rPr>
  </w:style>
  <w:style w:type="character" w:customStyle="1" w:styleId="CommentSubjectChar">
    <w:name w:val="Comment Subject Char"/>
    <w:basedOn w:val="CommentTextChar"/>
    <w:link w:val="CommentSubject"/>
    <w:semiHidden/>
    <w:rsid w:val="007E7CE6"/>
    <w:rPr>
      <w:rFonts w:asciiTheme="minorHAnsi" w:eastAsiaTheme="minorHAnsi" w:hAnsiTheme="minorHAnsi" w:cstheme="minorBidi"/>
      <w:b/>
      <w:bCs/>
      <w:lang w:eastAsia="en-US"/>
    </w:rPr>
  </w:style>
  <w:style w:type="character" w:styleId="PlaceholderText">
    <w:name w:val="Placeholder Text"/>
    <w:basedOn w:val="DefaultParagraphFont"/>
    <w:uiPriority w:val="99"/>
    <w:semiHidden/>
    <w:rsid w:val="004561D0"/>
    <w:rPr>
      <w:color w:val="808080"/>
    </w:rPr>
  </w:style>
  <w:style w:type="paragraph" w:styleId="NormalWeb">
    <w:name w:val="Normal (Web)"/>
    <w:basedOn w:val="Normal"/>
    <w:uiPriority w:val="99"/>
    <w:semiHidden/>
    <w:unhideWhenUsed/>
    <w:rsid w:val="00F6692F"/>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C61F5E"/>
    <w:pPr>
      <w:ind w:left="720"/>
      <w:contextualSpacing/>
    </w:pPr>
  </w:style>
  <w:style w:type="character" w:styleId="Hyperlink">
    <w:name w:val="Hyperlink"/>
    <w:basedOn w:val="DefaultParagraphFont"/>
    <w:uiPriority w:val="99"/>
    <w:unhideWhenUsed/>
    <w:rsid w:val="00205FF9"/>
    <w:rPr>
      <w:color w:val="0000FF" w:themeColor="hyperlink"/>
      <w:u w:val="single"/>
    </w:rPr>
  </w:style>
  <w:style w:type="character" w:customStyle="1" w:styleId="a">
    <w:name w:val="_"/>
    <w:basedOn w:val="DefaultParagraphFont"/>
    <w:rsid w:val="00D11153"/>
  </w:style>
  <w:style w:type="character" w:styleId="Emphasis">
    <w:name w:val="Emphasis"/>
    <w:basedOn w:val="DefaultParagraphFont"/>
    <w:uiPriority w:val="20"/>
    <w:qFormat/>
    <w:rsid w:val="00346545"/>
    <w:rPr>
      <w:i/>
      <w:iCs/>
    </w:rPr>
  </w:style>
  <w:style w:type="paragraph" w:styleId="Caption">
    <w:name w:val="caption"/>
    <w:basedOn w:val="Normal"/>
    <w:next w:val="Normal"/>
    <w:unhideWhenUsed/>
    <w:qFormat/>
    <w:rsid w:val="007351B6"/>
    <w:pPr>
      <w:spacing w:after="200"/>
    </w:pPr>
    <w:rPr>
      <w:i/>
      <w:iCs/>
      <w:color w:val="1F497D" w:themeColor="text2"/>
      <w:sz w:val="18"/>
      <w:szCs w:val="18"/>
    </w:rPr>
  </w:style>
  <w:style w:type="paragraph" w:styleId="Revision">
    <w:name w:val="Revision"/>
    <w:hidden/>
    <w:uiPriority w:val="99"/>
    <w:semiHidden/>
    <w:rsid w:val="00734ACC"/>
    <w:rPr>
      <w:rFonts w:asciiTheme="minorHAnsi" w:eastAsiaTheme="minorHAnsi" w:hAnsiTheme="minorHAnsi" w:cstheme="minorBidi"/>
      <w:sz w:val="24"/>
      <w:szCs w:val="24"/>
      <w:lang w:eastAsia="en-US"/>
    </w:rPr>
  </w:style>
  <w:style w:type="paragraph" w:styleId="Header">
    <w:name w:val="header"/>
    <w:basedOn w:val="Normal"/>
    <w:link w:val="HeaderChar"/>
    <w:uiPriority w:val="99"/>
    <w:unhideWhenUsed/>
    <w:rsid w:val="00BE67D1"/>
    <w:pPr>
      <w:tabs>
        <w:tab w:val="center" w:pos="4680"/>
        <w:tab w:val="right" w:pos="9360"/>
      </w:tabs>
    </w:pPr>
  </w:style>
  <w:style w:type="character" w:customStyle="1" w:styleId="HeaderChar">
    <w:name w:val="Header Char"/>
    <w:basedOn w:val="DefaultParagraphFont"/>
    <w:link w:val="Header"/>
    <w:uiPriority w:val="99"/>
    <w:rsid w:val="00BE67D1"/>
    <w:rPr>
      <w:rFonts w:asciiTheme="minorHAnsi" w:eastAsiaTheme="minorHAnsi" w:hAnsiTheme="minorHAnsi" w:cstheme="minorBidi"/>
      <w:sz w:val="24"/>
      <w:szCs w:val="24"/>
      <w:lang w:eastAsia="en-US"/>
    </w:rPr>
  </w:style>
  <w:style w:type="paragraph" w:styleId="Footer">
    <w:name w:val="footer"/>
    <w:basedOn w:val="Normal"/>
    <w:link w:val="FooterChar"/>
    <w:unhideWhenUsed/>
    <w:rsid w:val="00BE67D1"/>
    <w:pPr>
      <w:tabs>
        <w:tab w:val="center" w:pos="4680"/>
        <w:tab w:val="right" w:pos="9360"/>
      </w:tabs>
    </w:pPr>
  </w:style>
  <w:style w:type="character" w:customStyle="1" w:styleId="FooterChar">
    <w:name w:val="Footer Char"/>
    <w:basedOn w:val="DefaultParagraphFont"/>
    <w:link w:val="Footer"/>
    <w:rsid w:val="00BE67D1"/>
    <w:rPr>
      <w:rFonts w:asciiTheme="minorHAnsi" w:eastAsiaTheme="minorHAnsi" w:hAnsiTheme="minorHAnsi" w:cstheme="minorBidi"/>
      <w:sz w:val="24"/>
      <w:szCs w:val="24"/>
      <w:lang w:eastAsia="en-US"/>
    </w:rPr>
  </w:style>
  <w:style w:type="character" w:styleId="UnresolvedMention">
    <w:name w:val="Unresolved Mention"/>
    <w:basedOn w:val="DefaultParagraphFont"/>
    <w:uiPriority w:val="99"/>
    <w:semiHidden/>
    <w:unhideWhenUsed/>
    <w:rsid w:val="00E612EA"/>
    <w:rPr>
      <w:color w:val="605E5C"/>
      <w:shd w:val="clear" w:color="auto" w:fill="E1DFDD"/>
    </w:rPr>
  </w:style>
  <w:style w:type="character" w:customStyle="1" w:styleId="Heading1Char">
    <w:name w:val="Heading 1 Char"/>
    <w:basedOn w:val="DefaultParagraphFont"/>
    <w:link w:val="Heading1"/>
    <w:rsid w:val="00213E15"/>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213E15"/>
    <w:pPr>
      <w:spacing w:line="259" w:lineRule="auto"/>
      <w:outlineLvl w:val="9"/>
    </w:pPr>
    <w:rPr>
      <w:lang w:val="en-US"/>
    </w:rPr>
  </w:style>
  <w:style w:type="paragraph" w:styleId="TOC1">
    <w:name w:val="toc 1"/>
    <w:basedOn w:val="Normal"/>
    <w:next w:val="Normal"/>
    <w:autoRedefine/>
    <w:uiPriority w:val="39"/>
    <w:unhideWhenUsed/>
    <w:rsid w:val="006450B8"/>
    <w:pPr>
      <w:spacing w:after="100"/>
    </w:pPr>
  </w:style>
  <w:style w:type="table" w:styleId="TableGrid">
    <w:name w:val="Table Grid"/>
    <w:basedOn w:val="TableNormal"/>
    <w:uiPriority w:val="39"/>
    <w:rsid w:val="00826107"/>
    <w:rPr>
      <w:rFonts w:asciiTheme="minorHAnsi" w:eastAsiaTheme="minorHAnsi" w:hAnsiTheme="minorHAnsi" w:cstheme="minorBidi"/>
      <w:sz w:val="22"/>
      <w:szCs w:val="22"/>
      <w:lang w:val="en-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6236">
      <w:bodyDiv w:val="1"/>
      <w:marLeft w:val="0"/>
      <w:marRight w:val="0"/>
      <w:marTop w:val="0"/>
      <w:marBottom w:val="0"/>
      <w:divBdr>
        <w:top w:val="none" w:sz="0" w:space="0" w:color="auto"/>
        <w:left w:val="none" w:sz="0" w:space="0" w:color="auto"/>
        <w:bottom w:val="none" w:sz="0" w:space="0" w:color="auto"/>
        <w:right w:val="none" w:sz="0" w:space="0" w:color="auto"/>
      </w:divBdr>
    </w:div>
    <w:div w:id="78067723">
      <w:bodyDiv w:val="1"/>
      <w:marLeft w:val="0"/>
      <w:marRight w:val="0"/>
      <w:marTop w:val="0"/>
      <w:marBottom w:val="0"/>
      <w:divBdr>
        <w:top w:val="none" w:sz="0" w:space="0" w:color="auto"/>
        <w:left w:val="none" w:sz="0" w:space="0" w:color="auto"/>
        <w:bottom w:val="none" w:sz="0" w:space="0" w:color="auto"/>
        <w:right w:val="none" w:sz="0" w:space="0" w:color="auto"/>
      </w:divBdr>
    </w:div>
    <w:div w:id="87628869">
      <w:bodyDiv w:val="1"/>
      <w:marLeft w:val="0"/>
      <w:marRight w:val="0"/>
      <w:marTop w:val="0"/>
      <w:marBottom w:val="0"/>
      <w:divBdr>
        <w:top w:val="none" w:sz="0" w:space="0" w:color="auto"/>
        <w:left w:val="none" w:sz="0" w:space="0" w:color="auto"/>
        <w:bottom w:val="none" w:sz="0" w:space="0" w:color="auto"/>
        <w:right w:val="none" w:sz="0" w:space="0" w:color="auto"/>
      </w:divBdr>
    </w:div>
    <w:div w:id="94374723">
      <w:bodyDiv w:val="1"/>
      <w:marLeft w:val="0"/>
      <w:marRight w:val="0"/>
      <w:marTop w:val="0"/>
      <w:marBottom w:val="0"/>
      <w:divBdr>
        <w:top w:val="none" w:sz="0" w:space="0" w:color="auto"/>
        <w:left w:val="none" w:sz="0" w:space="0" w:color="auto"/>
        <w:bottom w:val="none" w:sz="0" w:space="0" w:color="auto"/>
        <w:right w:val="none" w:sz="0" w:space="0" w:color="auto"/>
      </w:divBdr>
    </w:div>
    <w:div w:id="109397310">
      <w:bodyDiv w:val="1"/>
      <w:marLeft w:val="0"/>
      <w:marRight w:val="0"/>
      <w:marTop w:val="0"/>
      <w:marBottom w:val="0"/>
      <w:divBdr>
        <w:top w:val="none" w:sz="0" w:space="0" w:color="auto"/>
        <w:left w:val="none" w:sz="0" w:space="0" w:color="auto"/>
        <w:bottom w:val="none" w:sz="0" w:space="0" w:color="auto"/>
        <w:right w:val="none" w:sz="0" w:space="0" w:color="auto"/>
      </w:divBdr>
    </w:div>
    <w:div w:id="122701261">
      <w:bodyDiv w:val="1"/>
      <w:marLeft w:val="0"/>
      <w:marRight w:val="0"/>
      <w:marTop w:val="0"/>
      <w:marBottom w:val="0"/>
      <w:divBdr>
        <w:top w:val="none" w:sz="0" w:space="0" w:color="auto"/>
        <w:left w:val="none" w:sz="0" w:space="0" w:color="auto"/>
        <w:bottom w:val="none" w:sz="0" w:space="0" w:color="auto"/>
        <w:right w:val="none" w:sz="0" w:space="0" w:color="auto"/>
      </w:divBdr>
    </w:div>
    <w:div w:id="154685186">
      <w:bodyDiv w:val="1"/>
      <w:marLeft w:val="0"/>
      <w:marRight w:val="0"/>
      <w:marTop w:val="0"/>
      <w:marBottom w:val="0"/>
      <w:divBdr>
        <w:top w:val="none" w:sz="0" w:space="0" w:color="auto"/>
        <w:left w:val="none" w:sz="0" w:space="0" w:color="auto"/>
        <w:bottom w:val="none" w:sz="0" w:space="0" w:color="auto"/>
        <w:right w:val="none" w:sz="0" w:space="0" w:color="auto"/>
      </w:divBdr>
    </w:div>
    <w:div w:id="167405956">
      <w:bodyDiv w:val="1"/>
      <w:marLeft w:val="0"/>
      <w:marRight w:val="0"/>
      <w:marTop w:val="0"/>
      <w:marBottom w:val="0"/>
      <w:divBdr>
        <w:top w:val="none" w:sz="0" w:space="0" w:color="auto"/>
        <w:left w:val="none" w:sz="0" w:space="0" w:color="auto"/>
        <w:bottom w:val="none" w:sz="0" w:space="0" w:color="auto"/>
        <w:right w:val="none" w:sz="0" w:space="0" w:color="auto"/>
      </w:divBdr>
    </w:div>
    <w:div w:id="247731588">
      <w:bodyDiv w:val="1"/>
      <w:marLeft w:val="0"/>
      <w:marRight w:val="0"/>
      <w:marTop w:val="0"/>
      <w:marBottom w:val="0"/>
      <w:divBdr>
        <w:top w:val="none" w:sz="0" w:space="0" w:color="auto"/>
        <w:left w:val="none" w:sz="0" w:space="0" w:color="auto"/>
        <w:bottom w:val="none" w:sz="0" w:space="0" w:color="auto"/>
        <w:right w:val="none" w:sz="0" w:space="0" w:color="auto"/>
      </w:divBdr>
    </w:div>
    <w:div w:id="277415185">
      <w:bodyDiv w:val="1"/>
      <w:marLeft w:val="0"/>
      <w:marRight w:val="0"/>
      <w:marTop w:val="0"/>
      <w:marBottom w:val="0"/>
      <w:divBdr>
        <w:top w:val="none" w:sz="0" w:space="0" w:color="auto"/>
        <w:left w:val="none" w:sz="0" w:space="0" w:color="auto"/>
        <w:bottom w:val="none" w:sz="0" w:space="0" w:color="auto"/>
        <w:right w:val="none" w:sz="0" w:space="0" w:color="auto"/>
      </w:divBdr>
    </w:div>
    <w:div w:id="384909601">
      <w:bodyDiv w:val="1"/>
      <w:marLeft w:val="0"/>
      <w:marRight w:val="0"/>
      <w:marTop w:val="0"/>
      <w:marBottom w:val="0"/>
      <w:divBdr>
        <w:top w:val="none" w:sz="0" w:space="0" w:color="auto"/>
        <w:left w:val="none" w:sz="0" w:space="0" w:color="auto"/>
        <w:bottom w:val="none" w:sz="0" w:space="0" w:color="auto"/>
        <w:right w:val="none" w:sz="0" w:space="0" w:color="auto"/>
      </w:divBdr>
    </w:div>
    <w:div w:id="390692472">
      <w:bodyDiv w:val="1"/>
      <w:marLeft w:val="0"/>
      <w:marRight w:val="0"/>
      <w:marTop w:val="0"/>
      <w:marBottom w:val="0"/>
      <w:divBdr>
        <w:top w:val="none" w:sz="0" w:space="0" w:color="auto"/>
        <w:left w:val="none" w:sz="0" w:space="0" w:color="auto"/>
        <w:bottom w:val="none" w:sz="0" w:space="0" w:color="auto"/>
        <w:right w:val="none" w:sz="0" w:space="0" w:color="auto"/>
      </w:divBdr>
    </w:div>
    <w:div w:id="396906049">
      <w:bodyDiv w:val="1"/>
      <w:marLeft w:val="0"/>
      <w:marRight w:val="0"/>
      <w:marTop w:val="0"/>
      <w:marBottom w:val="0"/>
      <w:divBdr>
        <w:top w:val="none" w:sz="0" w:space="0" w:color="auto"/>
        <w:left w:val="none" w:sz="0" w:space="0" w:color="auto"/>
        <w:bottom w:val="none" w:sz="0" w:space="0" w:color="auto"/>
        <w:right w:val="none" w:sz="0" w:space="0" w:color="auto"/>
      </w:divBdr>
    </w:div>
    <w:div w:id="436295860">
      <w:bodyDiv w:val="1"/>
      <w:marLeft w:val="0"/>
      <w:marRight w:val="0"/>
      <w:marTop w:val="0"/>
      <w:marBottom w:val="0"/>
      <w:divBdr>
        <w:top w:val="none" w:sz="0" w:space="0" w:color="auto"/>
        <w:left w:val="none" w:sz="0" w:space="0" w:color="auto"/>
        <w:bottom w:val="none" w:sz="0" w:space="0" w:color="auto"/>
        <w:right w:val="none" w:sz="0" w:space="0" w:color="auto"/>
      </w:divBdr>
    </w:div>
    <w:div w:id="578365337">
      <w:bodyDiv w:val="1"/>
      <w:marLeft w:val="0"/>
      <w:marRight w:val="0"/>
      <w:marTop w:val="0"/>
      <w:marBottom w:val="0"/>
      <w:divBdr>
        <w:top w:val="none" w:sz="0" w:space="0" w:color="auto"/>
        <w:left w:val="none" w:sz="0" w:space="0" w:color="auto"/>
        <w:bottom w:val="none" w:sz="0" w:space="0" w:color="auto"/>
        <w:right w:val="none" w:sz="0" w:space="0" w:color="auto"/>
      </w:divBdr>
    </w:div>
    <w:div w:id="580258784">
      <w:bodyDiv w:val="1"/>
      <w:marLeft w:val="0"/>
      <w:marRight w:val="0"/>
      <w:marTop w:val="0"/>
      <w:marBottom w:val="0"/>
      <w:divBdr>
        <w:top w:val="none" w:sz="0" w:space="0" w:color="auto"/>
        <w:left w:val="none" w:sz="0" w:space="0" w:color="auto"/>
        <w:bottom w:val="none" w:sz="0" w:space="0" w:color="auto"/>
        <w:right w:val="none" w:sz="0" w:space="0" w:color="auto"/>
      </w:divBdr>
    </w:div>
    <w:div w:id="594482235">
      <w:bodyDiv w:val="1"/>
      <w:marLeft w:val="0"/>
      <w:marRight w:val="0"/>
      <w:marTop w:val="0"/>
      <w:marBottom w:val="0"/>
      <w:divBdr>
        <w:top w:val="none" w:sz="0" w:space="0" w:color="auto"/>
        <w:left w:val="none" w:sz="0" w:space="0" w:color="auto"/>
        <w:bottom w:val="none" w:sz="0" w:space="0" w:color="auto"/>
        <w:right w:val="none" w:sz="0" w:space="0" w:color="auto"/>
      </w:divBdr>
    </w:div>
    <w:div w:id="683940169">
      <w:bodyDiv w:val="1"/>
      <w:marLeft w:val="0"/>
      <w:marRight w:val="0"/>
      <w:marTop w:val="0"/>
      <w:marBottom w:val="0"/>
      <w:divBdr>
        <w:top w:val="none" w:sz="0" w:space="0" w:color="auto"/>
        <w:left w:val="none" w:sz="0" w:space="0" w:color="auto"/>
        <w:bottom w:val="none" w:sz="0" w:space="0" w:color="auto"/>
        <w:right w:val="none" w:sz="0" w:space="0" w:color="auto"/>
      </w:divBdr>
    </w:div>
    <w:div w:id="684089465">
      <w:bodyDiv w:val="1"/>
      <w:marLeft w:val="0"/>
      <w:marRight w:val="0"/>
      <w:marTop w:val="0"/>
      <w:marBottom w:val="0"/>
      <w:divBdr>
        <w:top w:val="none" w:sz="0" w:space="0" w:color="auto"/>
        <w:left w:val="none" w:sz="0" w:space="0" w:color="auto"/>
        <w:bottom w:val="none" w:sz="0" w:space="0" w:color="auto"/>
        <w:right w:val="none" w:sz="0" w:space="0" w:color="auto"/>
      </w:divBdr>
    </w:div>
    <w:div w:id="701512111">
      <w:bodyDiv w:val="1"/>
      <w:marLeft w:val="0"/>
      <w:marRight w:val="0"/>
      <w:marTop w:val="0"/>
      <w:marBottom w:val="0"/>
      <w:divBdr>
        <w:top w:val="none" w:sz="0" w:space="0" w:color="auto"/>
        <w:left w:val="none" w:sz="0" w:space="0" w:color="auto"/>
        <w:bottom w:val="none" w:sz="0" w:space="0" w:color="auto"/>
        <w:right w:val="none" w:sz="0" w:space="0" w:color="auto"/>
      </w:divBdr>
    </w:div>
    <w:div w:id="705955672">
      <w:bodyDiv w:val="1"/>
      <w:marLeft w:val="0"/>
      <w:marRight w:val="0"/>
      <w:marTop w:val="0"/>
      <w:marBottom w:val="0"/>
      <w:divBdr>
        <w:top w:val="none" w:sz="0" w:space="0" w:color="auto"/>
        <w:left w:val="none" w:sz="0" w:space="0" w:color="auto"/>
        <w:bottom w:val="none" w:sz="0" w:space="0" w:color="auto"/>
        <w:right w:val="none" w:sz="0" w:space="0" w:color="auto"/>
      </w:divBdr>
    </w:div>
    <w:div w:id="735665998">
      <w:bodyDiv w:val="1"/>
      <w:marLeft w:val="0"/>
      <w:marRight w:val="0"/>
      <w:marTop w:val="0"/>
      <w:marBottom w:val="0"/>
      <w:divBdr>
        <w:top w:val="none" w:sz="0" w:space="0" w:color="auto"/>
        <w:left w:val="none" w:sz="0" w:space="0" w:color="auto"/>
        <w:bottom w:val="none" w:sz="0" w:space="0" w:color="auto"/>
        <w:right w:val="none" w:sz="0" w:space="0" w:color="auto"/>
      </w:divBdr>
    </w:div>
    <w:div w:id="818807356">
      <w:bodyDiv w:val="1"/>
      <w:marLeft w:val="0"/>
      <w:marRight w:val="0"/>
      <w:marTop w:val="0"/>
      <w:marBottom w:val="0"/>
      <w:divBdr>
        <w:top w:val="none" w:sz="0" w:space="0" w:color="auto"/>
        <w:left w:val="none" w:sz="0" w:space="0" w:color="auto"/>
        <w:bottom w:val="none" w:sz="0" w:space="0" w:color="auto"/>
        <w:right w:val="none" w:sz="0" w:space="0" w:color="auto"/>
      </w:divBdr>
    </w:div>
    <w:div w:id="835877048">
      <w:bodyDiv w:val="1"/>
      <w:marLeft w:val="0"/>
      <w:marRight w:val="0"/>
      <w:marTop w:val="0"/>
      <w:marBottom w:val="0"/>
      <w:divBdr>
        <w:top w:val="none" w:sz="0" w:space="0" w:color="auto"/>
        <w:left w:val="none" w:sz="0" w:space="0" w:color="auto"/>
        <w:bottom w:val="none" w:sz="0" w:space="0" w:color="auto"/>
        <w:right w:val="none" w:sz="0" w:space="0" w:color="auto"/>
      </w:divBdr>
    </w:div>
    <w:div w:id="850146698">
      <w:bodyDiv w:val="1"/>
      <w:marLeft w:val="0"/>
      <w:marRight w:val="0"/>
      <w:marTop w:val="0"/>
      <w:marBottom w:val="0"/>
      <w:divBdr>
        <w:top w:val="none" w:sz="0" w:space="0" w:color="auto"/>
        <w:left w:val="none" w:sz="0" w:space="0" w:color="auto"/>
        <w:bottom w:val="none" w:sz="0" w:space="0" w:color="auto"/>
        <w:right w:val="none" w:sz="0" w:space="0" w:color="auto"/>
      </w:divBdr>
    </w:div>
    <w:div w:id="861364203">
      <w:bodyDiv w:val="1"/>
      <w:marLeft w:val="0"/>
      <w:marRight w:val="0"/>
      <w:marTop w:val="0"/>
      <w:marBottom w:val="0"/>
      <w:divBdr>
        <w:top w:val="none" w:sz="0" w:space="0" w:color="auto"/>
        <w:left w:val="none" w:sz="0" w:space="0" w:color="auto"/>
        <w:bottom w:val="none" w:sz="0" w:space="0" w:color="auto"/>
        <w:right w:val="none" w:sz="0" w:space="0" w:color="auto"/>
      </w:divBdr>
    </w:div>
    <w:div w:id="866797049">
      <w:bodyDiv w:val="1"/>
      <w:marLeft w:val="0"/>
      <w:marRight w:val="0"/>
      <w:marTop w:val="0"/>
      <w:marBottom w:val="0"/>
      <w:divBdr>
        <w:top w:val="none" w:sz="0" w:space="0" w:color="auto"/>
        <w:left w:val="none" w:sz="0" w:space="0" w:color="auto"/>
        <w:bottom w:val="none" w:sz="0" w:space="0" w:color="auto"/>
        <w:right w:val="none" w:sz="0" w:space="0" w:color="auto"/>
      </w:divBdr>
    </w:div>
    <w:div w:id="869607253">
      <w:bodyDiv w:val="1"/>
      <w:marLeft w:val="0"/>
      <w:marRight w:val="0"/>
      <w:marTop w:val="0"/>
      <w:marBottom w:val="0"/>
      <w:divBdr>
        <w:top w:val="none" w:sz="0" w:space="0" w:color="auto"/>
        <w:left w:val="none" w:sz="0" w:space="0" w:color="auto"/>
        <w:bottom w:val="none" w:sz="0" w:space="0" w:color="auto"/>
        <w:right w:val="none" w:sz="0" w:space="0" w:color="auto"/>
      </w:divBdr>
    </w:div>
    <w:div w:id="974991423">
      <w:bodyDiv w:val="1"/>
      <w:marLeft w:val="0"/>
      <w:marRight w:val="0"/>
      <w:marTop w:val="0"/>
      <w:marBottom w:val="0"/>
      <w:divBdr>
        <w:top w:val="none" w:sz="0" w:space="0" w:color="auto"/>
        <w:left w:val="none" w:sz="0" w:space="0" w:color="auto"/>
        <w:bottom w:val="none" w:sz="0" w:space="0" w:color="auto"/>
        <w:right w:val="none" w:sz="0" w:space="0" w:color="auto"/>
      </w:divBdr>
    </w:div>
    <w:div w:id="978195542">
      <w:bodyDiv w:val="1"/>
      <w:marLeft w:val="0"/>
      <w:marRight w:val="0"/>
      <w:marTop w:val="0"/>
      <w:marBottom w:val="0"/>
      <w:divBdr>
        <w:top w:val="none" w:sz="0" w:space="0" w:color="auto"/>
        <w:left w:val="none" w:sz="0" w:space="0" w:color="auto"/>
        <w:bottom w:val="none" w:sz="0" w:space="0" w:color="auto"/>
        <w:right w:val="none" w:sz="0" w:space="0" w:color="auto"/>
      </w:divBdr>
    </w:div>
    <w:div w:id="1063795920">
      <w:bodyDiv w:val="1"/>
      <w:marLeft w:val="0"/>
      <w:marRight w:val="0"/>
      <w:marTop w:val="0"/>
      <w:marBottom w:val="0"/>
      <w:divBdr>
        <w:top w:val="none" w:sz="0" w:space="0" w:color="auto"/>
        <w:left w:val="none" w:sz="0" w:space="0" w:color="auto"/>
        <w:bottom w:val="none" w:sz="0" w:space="0" w:color="auto"/>
        <w:right w:val="none" w:sz="0" w:space="0" w:color="auto"/>
      </w:divBdr>
    </w:div>
    <w:div w:id="1122649078">
      <w:bodyDiv w:val="1"/>
      <w:marLeft w:val="0"/>
      <w:marRight w:val="0"/>
      <w:marTop w:val="0"/>
      <w:marBottom w:val="0"/>
      <w:divBdr>
        <w:top w:val="none" w:sz="0" w:space="0" w:color="auto"/>
        <w:left w:val="none" w:sz="0" w:space="0" w:color="auto"/>
        <w:bottom w:val="none" w:sz="0" w:space="0" w:color="auto"/>
        <w:right w:val="none" w:sz="0" w:space="0" w:color="auto"/>
      </w:divBdr>
    </w:div>
    <w:div w:id="1129007617">
      <w:bodyDiv w:val="1"/>
      <w:marLeft w:val="0"/>
      <w:marRight w:val="0"/>
      <w:marTop w:val="0"/>
      <w:marBottom w:val="0"/>
      <w:divBdr>
        <w:top w:val="none" w:sz="0" w:space="0" w:color="auto"/>
        <w:left w:val="none" w:sz="0" w:space="0" w:color="auto"/>
        <w:bottom w:val="none" w:sz="0" w:space="0" w:color="auto"/>
        <w:right w:val="none" w:sz="0" w:space="0" w:color="auto"/>
      </w:divBdr>
    </w:div>
    <w:div w:id="1136488849">
      <w:bodyDiv w:val="1"/>
      <w:marLeft w:val="0"/>
      <w:marRight w:val="0"/>
      <w:marTop w:val="0"/>
      <w:marBottom w:val="0"/>
      <w:divBdr>
        <w:top w:val="none" w:sz="0" w:space="0" w:color="auto"/>
        <w:left w:val="none" w:sz="0" w:space="0" w:color="auto"/>
        <w:bottom w:val="none" w:sz="0" w:space="0" w:color="auto"/>
        <w:right w:val="none" w:sz="0" w:space="0" w:color="auto"/>
      </w:divBdr>
    </w:div>
    <w:div w:id="1217547769">
      <w:bodyDiv w:val="1"/>
      <w:marLeft w:val="0"/>
      <w:marRight w:val="0"/>
      <w:marTop w:val="0"/>
      <w:marBottom w:val="0"/>
      <w:divBdr>
        <w:top w:val="none" w:sz="0" w:space="0" w:color="auto"/>
        <w:left w:val="none" w:sz="0" w:space="0" w:color="auto"/>
        <w:bottom w:val="none" w:sz="0" w:space="0" w:color="auto"/>
        <w:right w:val="none" w:sz="0" w:space="0" w:color="auto"/>
      </w:divBdr>
    </w:div>
    <w:div w:id="1264923418">
      <w:bodyDiv w:val="1"/>
      <w:marLeft w:val="0"/>
      <w:marRight w:val="0"/>
      <w:marTop w:val="0"/>
      <w:marBottom w:val="0"/>
      <w:divBdr>
        <w:top w:val="none" w:sz="0" w:space="0" w:color="auto"/>
        <w:left w:val="none" w:sz="0" w:space="0" w:color="auto"/>
        <w:bottom w:val="none" w:sz="0" w:space="0" w:color="auto"/>
        <w:right w:val="none" w:sz="0" w:space="0" w:color="auto"/>
      </w:divBdr>
    </w:div>
    <w:div w:id="1276669633">
      <w:bodyDiv w:val="1"/>
      <w:marLeft w:val="0"/>
      <w:marRight w:val="0"/>
      <w:marTop w:val="0"/>
      <w:marBottom w:val="0"/>
      <w:divBdr>
        <w:top w:val="none" w:sz="0" w:space="0" w:color="auto"/>
        <w:left w:val="none" w:sz="0" w:space="0" w:color="auto"/>
        <w:bottom w:val="none" w:sz="0" w:space="0" w:color="auto"/>
        <w:right w:val="none" w:sz="0" w:space="0" w:color="auto"/>
      </w:divBdr>
    </w:div>
    <w:div w:id="1372919259">
      <w:bodyDiv w:val="1"/>
      <w:marLeft w:val="0"/>
      <w:marRight w:val="0"/>
      <w:marTop w:val="0"/>
      <w:marBottom w:val="0"/>
      <w:divBdr>
        <w:top w:val="none" w:sz="0" w:space="0" w:color="auto"/>
        <w:left w:val="none" w:sz="0" w:space="0" w:color="auto"/>
        <w:bottom w:val="none" w:sz="0" w:space="0" w:color="auto"/>
        <w:right w:val="none" w:sz="0" w:space="0" w:color="auto"/>
      </w:divBdr>
      <w:divsChild>
        <w:div w:id="764422252">
          <w:marLeft w:val="0"/>
          <w:marRight w:val="0"/>
          <w:marTop w:val="0"/>
          <w:marBottom w:val="0"/>
          <w:divBdr>
            <w:top w:val="none" w:sz="0" w:space="0" w:color="auto"/>
            <w:left w:val="none" w:sz="0" w:space="0" w:color="auto"/>
            <w:bottom w:val="none" w:sz="0" w:space="0" w:color="auto"/>
            <w:right w:val="none" w:sz="0" w:space="0" w:color="auto"/>
          </w:divBdr>
        </w:div>
        <w:div w:id="1153374404">
          <w:marLeft w:val="0"/>
          <w:marRight w:val="0"/>
          <w:marTop w:val="0"/>
          <w:marBottom w:val="0"/>
          <w:divBdr>
            <w:top w:val="none" w:sz="0" w:space="0" w:color="auto"/>
            <w:left w:val="none" w:sz="0" w:space="0" w:color="auto"/>
            <w:bottom w:val="none" w:sz="0" w:space="0" w:color="auto"/>
            <w:right w:val="none" w:sz="0" w:space="0" w:color="auto"/>
          </w:divBdr>
        </w:div>
        <w:div w:id="365762147">
          <w:marLeft w:val="0"/>
          <w:marRight w:val="0"/>
          <w:marTop w:val="0"/>
          <w:marBottom w:val="0"/>
          <w:divBdr>
            <w:top w:val="none" w:sz="0" w:space="0" w:color="auto"/>
            <w:left w:val="none" w:sz="0" w:space="0" w:color="auto"/>
            <w:bottom w:val="none" w:sz="0" w:space="0" w:color="auto"/>
            <w:right w:val="none" w:sz="0" w:space="0" w:color="auto"/>
          </w:divBdr>
        </w:div>
      </w:divsChild>
    </w:div>
    <w:div w:id="1450509699">
      <w:bodyDiv w:val="1"/>
      <w:marLeft w:val="0"/>
      <w:marRight w:val="0"/>
      <w:marTop w:val="0"/>
      <w:marBottom w:val="0"/>
      <w:divBdr>
        <w:top w:val="none" w:sz="0" w:space="0" w:color="auto"/>
        <w:left w:val="none" w:sz="0" w:space="0" w:color="auto"/>
        <w:bottom w:val="none" w:sz="0" w:space="0" w:color="auto"/>
        <w:right w:val="none" w:sz="0" w:space="0" w:color="auto"/>
      </w:divBdr>
    </w:div>
    <w:div w:id="1453749005">
      <w:bodyDiv w:val="1"/>
      <w:marLeft w:val="0"/>
      <w:marRight w:val="0"/>
      <w:marTop w:val="0"/>
      <w:marBottom w:val="0"/>
      <w:divBdr>
        <w:top w:val="none" w:sz="0" w:space="0" w:color="auto"/>
        <w:left w:val="none" w:sz="0" w:space="0" w:color="auto"/>
        <w:bottom w:val="none" w:sz="0" w:space="0" w:color="auto"/>
        <w:right w:val="none" w:sz="0" w:space="0" w:color="auto"/>
      </w:divBdr>
    </w:div>
    <w:div w:id="1468742985">
      <w:bodyDiv w:val="1"/>
      <w:marLeft w:val="0"/>
      <w:marRight w:val="0"/>
      <w:marTop w:val="0"/>
      <w:marBottom w:val="0"/>
      <w:divBdr>
        <w:top w:val="none" w:sz="0" w:space="0" w:color="auto"/>
        <w:left w:val="none" w:sz="0" w:space="0" w:color="auto"/>
        <w:bottom w:val="none" w:sz="0" w:space="0" w:color="auto"/>
        <w:right w:val="none" w:sz="0" w:space="0" w:color="auto"/>
      </w:divBdr>
    </w:div>
    <w:div w:id="1503157851">
      <w:bodyDiv w:val="1"/>
      <w:marLeft w:val="0"/>
      <w:marRight w:val="0"/>
      <w:marTop w:val="0"/>
      <w:marBottom w:val="0"/>
      <w:divBdr>
        <w:top w:val="none" w:sz="0" w:space="0" w:color="auto"/>
        <w:left w:val="none" w:sz="0" w:space="0" w:color="auto"/>
        <w:bottom w:val="none" w:sz="0" w:space="0" w:color="auto"/>
        <w:right w:val="none" w:sz="0" w:space="0" w:color="auto"/>
      </w:divBdr>
    </w:div>
    <w:div w:id="1570535781">
      <w:bodyDiv w:val="1"/>
      <w:marLeft w:val="0"/>
      <w:marRight w:val="0"/>
      <w:marTop w:val="0"/>
      <w:marBottom w:val="0"/>
      <w:divBdr>
        <w:top w:val="none" w:sz="0" w:space="0" w:color="auto"/>
        <w:left w:val="none" w:sz="0" w:space="0" w:color="auto"/>
        <w:bottom w:val="none" w:sz="0" w:space="0" w:color="auto"/>
        <w:right w:val="none" w:sz="0" w:space="0" w:color="auto"/>
      </w:divBdr>
    </w:div>
    <w:div w:id="1581986386">
      <w:bodyDiv w:val="1"/>
      <w:marLeft w:val="0"/>
      <w:marRight w:val="0"/>
      <w:marTop w:val="0"/>
      <w:marBottom w:val="0"/>
      <w:divBdr>
        <w:top w:val="none" w:sz="0" w:space="0" w:color="auto"/>
        <w:left w:val="none" w:sz="0" w:space="0" w:color="auto"/>
        <w:bottom w:val="none" w:sz="0" w:space="0" w:color="auto"/>
        <w:right w:val="none" w:sz="0" w:space="0" w:color="auto"/>
      </w:divBdr>
    </w:div>
    <w:div w:id="1582450057">
      <w:bodyDiv w:val="1"/>
      <w:marLeft w:val="0"/>
      <w:marRight w:val="0"/>
      <w:marTop w:val="0"/>
      <w:marBottom w:val="0"/>
      <w:divBdr>
        <w:top w:val="none" w:sz="0" w:space="0" w:color="auto"/>
        <w:left w:val="none" w:sz="0" w:space="0" w:color="auto"/>
        <w:bottom w:val="none" w:sz="0" w:space="0" w:color="auto"/>
        <w:right w:val="none" w:sz="0" w:space="0" w:color="auto"/>
      </w:divBdr>
    </w:div>
    <w:div w:id="1594438214">
      <w:bodyDiv w:val="1"/>
      <w:marLeft w:val="0"/>
      <w:marRight w:val="0"/>
      <w:marTop w:val="0"/>
      <w:marBottom w:val="0"/>
      <w:divBdr>
        <w:top w:val="none" w:sz="0" w:space="0" w:color="auto"/>
        <w:left w:val="none" w:sz="0" w:space="0" w:color="auto"/>
        <w:bottom w:val="none" w:sz="0" w:space="0" w:color="auto"/>
        <w:right w:val="none" w:sz="0" w:space="0" w:color="auto"/>
      </w:divBdr>
    </w:div>
    <w:div w:id="1607930137">
      <w:bodyDiv w:val="1"/>
      <w:marLeft w:val="0"/>
      <w:marRight w:val="0"/>
      <w:marTop w:val="0"/>
      <w:marBottom w:val="0"/>
      <w:divBdr>
        <w:top w:val="none" w:sz="0" w:space="0" w:color="auto"/>
        <w:left w:val="none" w:sz="0" w:space="0" w:color="auto"/>
        <w:bottom w:val="none" w:sz="0" w:space="0" w:color="auto"/>
        <w:right w:val="none" w:sz="0" w:space="0" w:color="auto"/>
      </w:divBdr>
    </w:div>
    <w:div w:id="1611276386">
      <w:bodyDiv w:val="1"/>
      <w:marLeft w:val="0"/>
      <w:marRight w:val="0"/>
      <w:marTop w:val="0"/>
      <w:marBottom w:val="0"/>
      <w:divBdr>
        <w:top w:val="none" w:sz="0" w:space="0" w:color="auto"/>
        <w:left w:val="none" w:sz="0" w:space="0" w:color="auto"/>
        <w:bottom w:val="none" w:sz="0" w:space="0" w:color="auto"/>
        <w:right w:val="none" w:sz="0" w:space="0" w:color="auto"/>
      </w:divBdr>
    </w:div>
    <w:div w:id="1620648884">
      <w:bodyDiv w:val="1"/>
      <w:marLeft w:val="0"/>
      <w:marRight w:val="0"/>
      <w:marTop w:val="0"/>
      <w:marBottom w:val="0"/>
      <w:divBdr>
        <w:top w:val="none" w:sz="0" w:space="0" w:color="auto"/>
        <w:left w:val="none" w:sz="0" w:space="0" w:color="auto"/>
        <w:bottom w:val="none" w:sz="0" w:space="0" w:color="auto"/>
        <w:right w:val="none" w:sz="0" w:space="0" w:color="auto"/>
      </w:divBdr>
    </w:div>
    <w:div w:id="1697652792">
      <w:bodyDiv w:val="1"/>
      <w:marLeft w:val="0"/>
      <w:marRight w:val="0"/>
      <w:marTop w:val="0"/>
      <w:marBottom w:val="0"/>
      <w:divBdr>
        <w:top w:val="none" w:sz="0" w:space="0" w:color="auto"/>
        <w:left w:val="none" w:sz="0" w:space="0" w:color="auto"/>
        <w:bottom w:val="none" w:sz="0" w:space="0" w:color="auto"/>
        <w:right w:val="none" w:sz="0" w:space="0" w:color="auto"/>
      </w:divBdr>
    </w:div>
    <w:div w:id="1703819192">
      <w:bodyDiv w:val="1"/>
      <w:marLeft w:val="0"/>
      <w:marRight w:val="0"/>
      <w:marTop w:val="0"/>
      <w:marBottom w:val="0"/>
      <w:divBdr>
        <w:top w:val="none" w:sz="0" w:space="0" w:color="auto"/>
        <w:left w:val="none" w:sz="0" w:space="0" w:color="auto"/>
        <w:bottom w:val="none" w:sz="0" w:space="0" w:color="auto"/>
        <w:right w:val="none" w:sz="0" w:space="0" w:color="auto"/>
      </w:divBdr>
    </w:div>
    <w:div w:id="1728840011">
      <w:bodyDiv w:val="1"/>
      <w:marLeft w:val="0"/>
      <w:marRight w:val="0"/>
      <w:marTop w:val="0"/>
      <w:marBottom w:val="0"/>
      <w:divBdr>
        <w:top w:val="none" w:sz="0" w:space="0" w:color="auto"/>
        <w:left w:val="none" w:sz="0" w:space="0" w:color="auto"/>
        <w:bottom w:val="none" w:sz="0" w:space="0" w:color="auto"/>
        <w:right w:val="none" w:sz="0" w:space="0" w:color="auto"/>
      </w:divBdr>
    </w:div>
    <w:div w:id="1743479989">
      <w:bodyDiv w:val="1"/>
      <w:marLeft w:val="0"/>
      <w:marRight w:val="0"/>
      <w:marTop w:val="0"/>
      <w:marBottom w:val="0"/>
      <w:divBdr>
        <w:top w:val="none" w:sz="0" w:space="0" w:color="auto"/>
        <w:left w:val="none" w:sz="0" w:space="0" w:color="auto"/>
        <w:bottom w:val="none" w:sz="0" w:space="0" w:color="auto"/>
        <w:right w:val="none" w:sz="0" w:space="0" w:color="auto"/>
      </w:divBdr>
    </w:div>
    <w:div w:id="1746606925">
      <w:bodyDiv w:val="1"/>
      <w:marLeft w:val="0"/>
      <w:marRight w:val="0"/>
      <w:marTop w:val="0"/>
      <w:marBottom w:val="0"/>
      <w:divBdr>
        <w:top w:val="none" w:sz="0" w:space="0" w:color="auto"/>
        <w:left w:val="none" w:sz="0" w:space="0" w:color="auto"/>
        <w:bottom w:val="none" w:sz="0" w:space="0" w:color="auto"/>
        <w:right w:val="none" w:sz="0" w:space="0" w:color="auto"/>
      </w:divBdr>
    </w:div>
    <w:div w:id="1771318894">
      <w:bodyDiv w:val="1"/>
      <w:marLeft w:val="0"/>
      <w:marRight w:val="0"/>
      <w:marTop w:val="0"/>
      <w:marBottom w:val="0"/>
      <w:divBdr>
        <w:top w:val="none" w:sz="0" w:space="0" w:color="auto"/>
        <w:left w:val="none" w:sz="0" w:space="0" w:color="auto"/>
        <w:bottom w:val="none" w:sz="0" w:space="0" w:color="auto"/>
        <w:right w:val="none" w:sz="0" w:space="0" w:color="auto"/>
      </w:divBdr>
    </w:div>
    <w:div w:id="1801609661">
      <w:bodyDiv w:val="1"/>
      <w:marLeft w:val="0"/>
      <w:marRight w:val="0"/>
      <w:marTop w:val="0"/>
      <w:marBottom w:val="0"/>
      <w:divBdr>
        <w:top w:val="none" w:sz="0" w:space="0" w:color="auto"/>
        <w:left w:val="none" w:sz="0" w:space="0" w:color="auto"/>
        <w:bottom w:val="none" w:sz="0" w:space="0" w:color="auto"/>
        <w:right w:val="none" w:sz="0" w:space="0" w:color="auto"/>
      </w:divBdr>
    </w:div>
    <w:div w:id="1817987984">
      <w:bodyDiv w:val="1"/>
      <w:marLeft w:val="0"/>
      <w:marRight w:val="0"/>
      <w:marTop w:val="0"/>
      <w:marBottom w:val="0"/>
      <w:divBdr>
        <w:top w:val="none" w:sz="0" w:space="0" w:color="auto"/>
        <w:left w:val="none" w:sz="0" w:space="0" w:color="auto"/>
        <w:bottom w:val="none" w:sz="0" w:space="0" w:color="auto"/>
        <w:right w:val="none" w:sz="0" w:space="0" w:color="auto"/>
      </w:divBdr>
    </w:div>
    <w:div w:id="1824271868">
      <w:bodyDiv w:val="1"/>
      <w:marLeft w:val="0"/>
      <w:marRight w:val="0"/>
      <w:marTop w:val="0"/>
      <w:marBottom w:val="0"/>
      <w:divBdr>
        <w:top w:val="none" w:sz="0" w:space="0" w:color="auto"/>
        <w:left w:val="none" w:sz="0" w:space="0" w:color="auto"/>
        <w:bottom w:val="none" w:sz="0" w:space="0" w:color="auto"/>
        <w:right w:val="none" w:sz="0" w:space="0" w:color="auto"/>
      </w:divBdr>
    </w:div>
    <w:div w:id="1871258237">
      <w:bodyDiv w:val="1"/>
      <w:marLeft w:val="0"/>
      <w:marRight w:val="0"/>
      <w:marTop w:val="0"/>
      <w:marBottom w:val="0"/>
      <w:divBdr>
        <w:top w:val="none" w:sz="0" w:space="0" w:color="auto"/>
        <w:left w:val="none" w:sz="0" w:space="0" w:color="auto"/>
        <w:bottom w:val="none" w:sz="0" w:space="0" w:color="auto"/>
        <w:right w:val="none" w:sz="0" w:space="0" w:color="auto"/>
      </w:divBdr>
      <w:divsChild>
        <w:div w:id="1844708710">
          <w:marLeft w:val="0"/>
          <w:marRight w:val="0"/>
          <w:marTop w:val="0"/>
          <w:marBottom w:val="0"/>
          <w:divBdr>
            <w:top w:val="none" w:sz="0" w:space="0" w:color="auto"/>
            <w:left w:val="none" w:sz="0" w:space="0" w:color="auto"/>
            <w:bottom w:val="none" w:sz="0" w:space="0" w:color="auto"/>
            <w:right w:val="none" w:sz="0" w:space="0" w:color="auto"/>
          </w:divBdr>
        </w:div>
      </w:divsChild>
    </w:div>
    <w:div w:id="1982726861">
      <w:bodyDiv w:val="1"/>
      <w:marLeft w:val="0"/>
      <w:marRight w:val="0"/>
      <w:marTop w:val="0"/>
      <w:marBottom w:val="0"/>
      <w:divBdr>
        <w:top w:val="none" w:sz="0" w:space="0" w:color="auto"/>
        <w:left w:val="none" w:sz="0" w:space="0" w:color="auto"/>
        <w:bottom w:val="none" w:sz="0" w:space="0" w:color="auto"/>
        <w:right w:val="none" w:sz="0" w:space="0" w:color="auto"/>
      </w:divBdr>
    </w:div>
    <w:div w:id="2000501886">
      <w:bodyDiv w:val="1"/>
      <w:marLeft w:val="0"/>
      <w:marRight w:val="0"/>
      <w:marTop w:val="0"/>
      <w:marBottom w:val="0"/>
      <w:divBdr>
        <w:top w:val="none" w:sz="0" w:space="0" w:color="auto"/>
        <w:left w:val="none" w:sz="0" w:space="0" w:color="auto"/>
        <w:bottom w:val="none" w:sz="0" w:space="0" w:color="auto"/>
        <w:right w:val="none" w:sz="0" w:space="0" w:color="auto"/>
      </w:divBdr>
    </w:div>
    <w:div w:id="2017727117">
      <w:bodyDiv w:val="1"/>
      <w:marLeft w:val="0"/>
      <w:marRight w:val="0"/>
      <w:marTop w:val="0"/>
      <w:marBottom w:val="0"/>
      <w:divBdr>
        <w:top w:val="none" w:sz="0" w:space="0" w:color="auto"/>
        <w:left w:val="none" w:sz="0" w:space="0" w:color="auto"/>
        <w:bottom w:val="none" w:sz="0" w:space="0" w:color="auto"/>
        <w:right w:val="none" w:sz="0" w:space="0" w:color="auto"/>
      </w:divBdr>
    </w:div>
    <w:div w:id="2026133672">
      <w:bodyDiv w:val="1"/>
      <w:marLeft w:val="0"/>
      <w:marRight w:val="0"/>
      <w:marTop w:val="0"/>
      <w:marBottom w:val="0"/>
      <w:divBdr>
        <w:top w:val="none" w:sz="0" w:space="0" w:color="auto"/>
        <w:left w:val="none" w:sz="0" w:space="0" w:color="auto"/>
        <w:bottom w:val="none" w:sz="0" w:space="0" w:color="auto"/>
        <w:right w:val="none" w:sz="0" w:space="0" w:color="auto"/>
      </w:divBdr>
    </w:div>
    <w:div w:id="2046757833">
      <w:bodyDiv w:val="1"/>
      <w:marLeft w:val="0"/>
      <w:marRight w:val="0"/>
      <w:marTop w:val="0"/>
      <w:marBottom w:val="0"/>
      <w:divBdr>
        <w:top w:val="none" w:sz="0" w:space="0" w:color="auto"/>
        <w:left w:val="none" w:sz="0" w:space="0" w:color="auto"/>
        <w:bottom w:val="none" w:sz="0" w:space="0" w:color="auto"/>
        <w:right w:val="none" w:sz="0" w:space="0" w:color="auto"/>
      </w:divBdr>
    </w:div>
    <w:div w:id="2062943887">
      <w:bodyDiv w:val="1"/>
      <w:marLeft w:val="0"/>
      <w:marRight w:val="0"/>
      <w:marTop w:val="0"/>
      <w:marBottom w:val="0"/>
      <w:divBdr>
        <w:top w:val="none" w:sz="0" w:space="0" w:color="auto"/>
        <w:left w:val="none" w:sz="0" w:space="0" w:color="auto"/>
        <w:bottom w:val="none" w:sz="0" w:space="0" w:color="auto"/>
        <w:right w:val="none" w:sz="0" w:space="0" w:color="auto"/>
      </w:divBdr>
    </w:div>
    <w:div w:id="211192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edictionmodels.shinyapps.io/meld-jm/" TargetMode="External"/><Relationship Id="rId13" Type="http://schemas.openxmlformats.org/officeDocument/2006/relationships/image" Target="media/image3.png"/><Relationship Id="rId18" Type="http://schemas.openxmlformats.org/officeDocument/2006/relationships/hyperlink" Target="https://optn.transplant.hrsa.gov/media/1200/optn_policies.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predictionmodels.shinyapps.io/meldna-j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B58D9-D843-4777-A5C8-4EF1C2D05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2538</Words>
  <Characters>14469</Characters>
  <Application>Microsoft Office Word</Application>
  <DocSecurity>0</DocSecurity>
  <Lines>120</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Goudsmit</dc:creator>
  <cp:lastModifiedBy>Ben Goudsmit</cp:lastModifiedBy>
  <cp:revision>2</cp:revision>
  <dcterms:created xsi:type="dcterms:W3CDTF">2021-05-31T12:37:00Z</dcterms:created>
  <dcterms:modified xsi:type="dcterms:W3CDTF">2021-05-31T12:37:00Z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81c0ceee-e8ed-3897-ab06-00f140ea1968</vt:lpwstr>
  </property>
</Properties>
</file>