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56" w:rsidRDefault="00053E74" w:rsidP="00053E74">
      <w:pPr>
        <w:pStyle w:val="Kop1"/>
      </w:pPr>
      <w:r>
        <w:t xml:space="preserve">Product </w:t>
      </w:r>
      <w:proofErr w:type="spellStart"/>
      <w:r>
        <w:t>backlog</w:t>
      </w:r>
      <w:proofErr w:type="spellEnd"/>
    </w:p>
    <w:p w:rsidR="00053E74" w:rsidRPr="00053E74" w:rsidRDefault="00053E74" w:rsidP="00053E74">
      <w:pPr>
        <w:pStyle w:val="Kop2"/>
      </w:pPr>
      <w:r>
        <w:t xml:space="preserve">Must </w:t>
      </w:r>
      <w:proofErr w:type="spellStart"/>
      <w:r>
        <w:t>haves</w:t>
      </w:r>
      <w:proofErr w:type="spellEnd"/>
    </w:p>
    <w:p w:rsidR="00053E74" w:rsidRDefault="00053E74" w:rsidP="00053E74">
      <w:pPr>
        <w:pStyle w:val="Lijstalinea"/>
        <w:numPr>
          <w:ilvl w:val="0"/>
          <w:numId w:val="1"/>
        </w:numPr>
      </w:pPr>
      <w:r>
        <w:t>Dispenser</w:t>
      </w:r>
    </w:p>
    <w:p w:rsidR="00053E74" w:rsidRDefault="00053E74" w:rsidP="00053E74">
      <w:pPr>
        <w:pStyle w:val="Lijstalinea"/>
        <w:numPr>
          <w:ilvl w:val="1"/>
          <w:numId w:val="1"/>
        </w:numPr>
      </w:pPr>
      <w:r>
        <w:t>Ontwerpen</w:t>
      </w:r>
    </w:p>
    <w:p w:rsidR="00053E74" w:rsidRDefault="00053E74" w:rsidP="00053E74">
      <w:pPr>
        <w:pStyle w:val="Lijstalinea"/>
        <w:numPr>
          <w:ilvl w:val="1"/>
          <w:numId w:val="1"/>
        </w:numPr>
      </w:pPr>
      <w:r>
        <w:t>Creëren</w:t>
      </w:r>
    </w:p>
    <w:p w:rsidR="00053E74" w:rsidRDefault="00053E74" w:rsidP="00053E74">
      <w:pPr>
        <w:pStyle w:val="Lijstalinea"/>
        <w:numPr>
          <w:ilvl w:val="1"/>
          <w:numId w:val="1"/>
        </w:numPr>
      </w:pPr>
      <w:r>
        <w:t>Aansluiten</w:t>
      </w:r>
    </w:p>
    <w:p w:rsidR="001227B2" w:rsidRDefault="001227B2" w:rsidP="00053E74">
      <w:pPr>
        <w:pStyle w:val="Lijstalinea"/>
        <w:numPr>
          <w:ilvl w:val="1"/>
          <w:numId w:val="1"/>
        </w:numPr>
      </w:pPr>
      <w:proofErr w:type="spellStart"/>
      <w:r>
        <w:t>Fail</w:t>
      </w:r>
      <w:proofErr w:type="spellEnd"/>
      <w:r>
        <w:t>-safe methode (geen dubbele biljetten/niet zonder geld afrekenen)</w:t>
      </w:r>
    </w:p>
    <w:p w:rsidR="00053E74" w:rsidRDefault="00053E74" w:rsidP="00053E74">
      <w:pPr>
        <w:pStyle w:val="Lijstalinea"/>
        <w:numPr>
          <w:ilvl w:val="0"/>
          <w:numId w:val="1"/>
        </w:numPr>
      </w:pPr>
      <w:r>
        <w:t>Interface</w:t>
      </w:r>
    </w:p>
    <w:p w:rsidR="00053E74" w:rsidRDefault="00053E74" w:rsidP="00053E74">
      <w:pPr>
        <w:pStyle w:val="Lijstalinea"/>
        <w:numPr>
          <w:ilvl w:val="1"/>
          <w:numId w:val="1"/>
        </w:numPr>
      </w:pPr>
      <w:r>
        <w:t>Snel pinnen zonder bon</w:t>
      </w:r>
    </w:p>
    <w:p w:rsidR="001227B2" w:rsidRDefault="001227B2" w:rsidP="00053E74">
      <w:pPr>
        <w:pStyle w:val="Lijstalinea"/>
        <w:numPr>
          <w:ilvl w:val="1"/>
          <w:numId w:val="1"/>
        </w:numPr>
      </w:pPr>
      <w:r>
        <w:t>Alleen bedragen/biljetten die op voorraad zijn ter keuze geven</w:t>
      </w:r>
    </w:p>
    <w:p w:rsidR="001227B2" w:rsidRDefault="001227B2" w:rsidP="001227B2">
      <w:pPr>
        <w:pStyle w:val="Lijstalinea"/>
        <w:numPr>
          <w:ilvl w:val="0"/>
          <w:numId w:val="1"/>
        </w:numPr>
      </w:pPr>
      <w:r>
        <w:t>Uitvoering</w:t>
      </w:r>
    </w:p>
    <w:p w:rsidR="001227B2" w:rsidRDefault="001227B2" w:rsidP="001227B2">
      <w:pPr>
        <w:pStyle w:val="Lijstalinea"/>
        <w:numPr>
          <w:ilvl w:val="1"/>
          <w:numId w:val="1"/>
        </w:numPr>
      </w:pPr>
      <w:r>
        <w:t xml:space="preserve">Op de computer van product </w:t>
      </w:r>
      <w:proofErr w:type="spellStart"/>
      <w:r>
        <w:t>owner</w:t>
      </w:r>
      <w:proofErr w:type="spellEnd"/>
      <w:r>
        <w:t xml:space="preserve"> opleveren</w:t>
      </w:r>
    </w:p>
    <w:p w:rsidR="001227B2" w:rsidRDefault="001227B2" w:rsidP="001227B2">
      <w:pPr>
        <w:pStyle w:val="Lijstalinea"/>
        <w:numPr>
          <w:ilvl w:val="1"/>
          <w:numId w:val="1"/>
        </w:numPr>
      </w:pPr>
      <w:r>
        <w:t>Client dient continue en autonoom te draaien</w:t>
      </w:r>
    </w:p>
    <w:p w:rsidR="001227B2" w:rsidRDefault="001227B2" w:rsidP="001227B2">
      <w:pPr>
        <w:pStyle w:val="Lijstalinea"/>
        <w:numPr>
          <w:ilvl w:val="0"/>
          <w:numId w:val="1"/>
        </w:numPr>
      </w:pPr>
      <w:r>
        <w:t>Beveiliging</w:t>
      </w:r>
    </w:p>
    <w:p w:rsidR="001227B2" w:rsidRDefault="001227B2" w:rsidP="001227B2">
      <w:pPr>
        <w:pStyle w:val="Lijstalinea"/>
        <w:numPr>
          <w:ilvl w:val="1"/>
          <w:numId w:val="1"/>
        </w:numPr>
      </w:pPr>
      <w:r>
        <w:t xml:space="preserve">Verbinding tussen de </w:t>
      </w:r>
      <w:proofErr w:type="spellStart"/>
      <w:r>
        <w:t>client</w:t>
      </w:r>
      <w:proofErr w:type="spellEnd"/>
      <w:r>
        <w:t xml:space="preserve"> en de server is versleuteld</w:t>
      </w:r>
    </w:p>
    <w:p w:rsidR="001227B2" w:rsidRDefault="001227B2" w:rsidP="001227B2">
      <w:pPr>
        <w:pStyle w:val="Lijstalinea"/>
        <w:numPr>
          <w:ilvl w:val="0"/>
          <w:numId w:val="1"/>
        </w:numPr>
      </w:pPr>
      <w:r>
        <w:t>Functionaliteiten</w:t>
      </w:r>
    </w:p>
    <w:p w:rsidR="001227B2" w:rsidRDefault="001227B2" w:rsidP="001227B2">
      <w:pPr>
        <w:pStyle w:val="Lijstalinea"/>
        <w:numPr>
          <w:ilvl w:val="1"/>
          <w:numId w:val="1"/>
        </w:numPr>
      </w:pPr>
      <w:r>
        <w:t>Kunnen pinnen bij andere banken</w:t>
      </w:r>
    </w:p>
    <w:p w:rsidR="001227B2" w:rsidRDefault="001227B2" w:rsidP="001227B2">
      <w:pPr>
        <w:pStyle w:val="Lijstalinea"/>
        <w:numPr>
          <w:ilvl w:val="0"/>
          <w:numId w:val="1"/>
        </w:numPr>
      </w:pPr>
      <w:r>
        <w:t>Adviesrapport</w:t>
      </w:r>
    </w:p>
    <w:p w:rsidR="001227B2" w:rsidRDefault="001227B2" w:rsidP="001227B2">
      <w:pPr>
        <w:pStyle w:val="Kop2"/>
      </w:pPr>
      <w:proofErr w:type="spellStart"/>
      <w:r>
        <w:t>Should</w:t>
      </w:r>
      <w:proofErr w:type="spellEnd"/>
      <w:r>
        <w:t xml:space="preserve"> </w:t>
      </w:r>
      <w:proofErr w:type="spellStart"/>
      <w:r>
        <w:t>haves</w:t>
      </w:r>
      <w:proofErr w:type="spellEnd"/>
    </w:p>
    <w:p w:rsidR="007914A4" w:rsidRDefault="007914A4" w:rsidP="007914A4">
      <w:pPr>
        <w:pStyle w:val="Lijstalinea"/>
        <w:numPr>
          <w:ilvl w:val="0"/>
          <w:numId w:val="3"/>
        </w:numPr>
      </w:pPr>
      <w:r>
        <w:t>Interface</w:t>
      </w:r>
    </w:p>
    <w:p w:rsidR="007914A4" w:rsidRDefault="007914A4" w:rsidP="007914A4">
      <w:pPr>
        <w:pStyle w:val="Lijstalinea"/>
        <w:numPr>
          <w:ilvl w:val="1"/>
          <w:numId w:val="3"/>
        </w:numPr>
      </w:pPr>
      <w:r>
        <w:t>Keuze maken biljetten</w:t>
      </w:r>
      <w:bookmarkStart w:id="0" w:name="_GoBack"/>
      <w:bookmarkEnd w:id="0"/>
    </w:p>
    <w:p w:rsidR="001227B2" w:rsidRDefault="001227B2" w:rsidP="001227B2">
      <w:pPr>
        <w:pStyle w:val="Lijstalinea"/>
        <w:numPr>
          <w:ilvl w:val="0"/>
          <w:numId w:val="3"/>
        </w:numPr>
      </w:pPr>
      <w:r>
        <w:t>Beveiliging</w:t>
      </w:r>
    </w:p>
    <w:p w:rsidR="001227B2" w:rsidRDefault="001227B2" w:rsidP="001227B2">
      <w:pPr>
        <w:pStyle w:val="Lijstalinea"/>
        <w:numPr>
          <w:ilvl w:val="1"/>
          <w:numId w:val="3"/>
        </w:numPr>
      </w:pPr>
      <w:r>
        <w:t xml:space="preserve">Verbinding tussen </w:t>
      </w:r>
      <w:proofErr w:type="spellStart"/>
      <w:r>
        <w:t>client</w:t>
      </w:r>
      <w:proofErr w:type="spellEnd"/>
      <w:r>
        <w:t xml:space="preserve"> en server is </w:t>
      </w:r>
      <w:proofErr w:type="spellStart"/>
      <w:r>
        <w:t>geauthenticeerd</w:t>
      </w:r>
      <w:proofErr w:type="spellEnd"/>
    </w:p>
    <w:p w:rsidR="001227B2" w:rsidRDefault="001227B2" w:rsidP="001227B2">
      <w:pPr>
        <w:pStyle w:val="Lijstalinea"/>
        <w:numPr>
          <w:ilvl w:val="1"/>
          <w:numId w:val="3"/>
        </w:numPr>
      </w:pPr>
      <w:r>
        <w:t xml:space="preserve">Verbinding tussen de hardware en de </w:t>
      </w:r>
      <w:proofErr w:type="spellStart"/>
      <w:r>
        <w:t>client</w:t>
      </w:r>
      <w:proofErr w:type="spellEnd"/>
      <w:r>
        <w:t xml:space="preserve"> is versleuteld</w:t>
      </w:r>
    </w:p>
    <w:p w:rsidR="001227B2" w:rsidRDefault="001227B2" w:rsidP="001227B2">
      <w:pPr>
        <w:pStyle w:val="Kop2"/>
      </w:pPr>
      <w:proofErr w:type="spellStart"/>
      <w:r>
        <w:t>Could</w:t>
      </w:r>
      <w:proofErr w:type="spellEnd"/>
      <w:r>
        <w:t xml:space="preserve"> </w:t>
      </w:r>
      <w:proofErr w:type="spellStart"/>
      <w:r>
        <w:t>haves</w:t>
      </w:r>
      <w:proofErr w:type="spellEnd"/>
    </w:p>
    <w:p w:rsidR="001227B2" w:rsidRDefault="001227B2" w:rsidP="001227B2">
      <w:pPr>
        <w:pStyle w:val="Lijstalinea"/>
        <w:numPr>
          <w:ilvl w:val="0"/>
          <w:numId w:val="4"/>
        </w:numPr>
      </w:pPr>
      <w:r>
        <w:t>Interface</w:t>
      </w:r>
    </w:p>
    <w:p w:rsidR="001227B2" w:rsidRDefault="001227B2" w:rsidP="001227B2">
      <w:pPr>
        <w:pStyle w:val="Lijstalinea"/>
        <w:numPr>
          <w:ilvl w:val="1"/>
          <w:numId w:val="4"/>
        </w:numPr>
      </w:pPr>
      <w:r>
        <w:t>Verschillende talen weergave</w:t>
      </w:r>
    </w:p>
    <w:p w:rsidR="001227B2" w:rsidRDefault="001227B2" w:rsidP="001227B2">
      <w:pPr>
        <w:pStyle w:val="Lijstalinea"/>
        <w:numPr>
          <w:ilvl w:val="1"/>
          <w:numId w:val="4"/>
        </w:numPr>
      </w:pPr>
      <w:r>
        <w:t>Goede doelen donatie</w:t>
      </w:r>
    </w:p>
    <w:p w:rsidR="001227B2" w:rsidRDefault="001227B2" w:rsidP="007914A4">
      <w:pPr>
        <w:pStyle w:val="Kop2"/>
      </w:pPr>
      <w:proofErr w:type="spellStart"/>
      <w:r>
        <w:t>Would</w:t>
      </w:r>
      <w:proofErr w:type="spellEnd"/>
      <w:r>
        <w:t xml:space="preserve"> </w:t>
      </w:r>
      <w:proofErr w:type="spellStart"/>
      <w:r>
        <w:t>haves</w:t>
      </w:r>
      <w:proofErr w:type="spellEnd"/>
    </w:p>
    <w:p w:rsidR="001227B2" w:rsidRDefault="001227B2" w:rsidP="001227B2">
      <w:pPr>
        <w:pStyle w:val="Lijstalinea"/>
        <w:numPr>
          <w:ilvl w:val="0"/>
          <w:numId w:val="4"/>
        </w:numPr>
      </w:pPr>
      <w:r>
        <w:t>Interface</w:t>
      </w:r>
    </w:p>
    <w:p w:rsidR="001227B2" w:rsidRDefault="001227B2" w:rsidP="001227B2">
      <w:pPr>
        <w:pStyle w:val="Lijstalinea"/>
        <w:numPr>
          <w:ilvl w:val="1"/>
          <w:numId w:val="4"/>
        </w:numPr>
      </w:pPr>
      <w:r>
        <w:t xml:space="preserve">Digitale </w:t>
      </w:r>
      <w:proofErr w:type="spellStart"/>
      <w:r>
        <w:t>pinbon</w:t>
      </w:r>
      <w:proofErr w:type="spellEnd"/>
      <w:r>
        <w:t xml:space="preserve"> opsturen</w:t>
      </w:r>
    </w:p>
    <w:p w:rsidR="001227B2" w:rsidRDefault="001227B2" w:rsidP="001227B2">
      <w:pPr>
        <w:pStyle w:val="Lijstalinea"/>
        <w:numPr>
          <w:ilvl w:val="1"/>
          <w:numId w:val="4"/>
        </w:numPr>
      </w:pPr>
      <w:r>
        <w:t>Pinnen voor blinden mogelijk maken</w:t>
      </w:r>
    </w:p>
    <w:p w:rsidR="001227B2" w:rsidRDefault="001227B2" w:rsidP="001227B2">
      <w:pPr>
        <w:pStyle w:val="Lijstalinea"/>
        <w:numPr>
          <w:ilvl w:val="1"/>
          <w:numId w:val="4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implementeren</w:t>
      </w:r>
    </w:p>
    <w:p w:rsidR="001227B2" w:rsidRDefault="007914A4" w:rsidP="001227B2">
      <w:pPr>
        <w:pStyle w:val="Lijstalinea"/>
        <w:numPr>
          <w:ilvl w:val="0"/>
          <w:numId w:val="4"/>
        </w:numPr>
      </w:pPr>
      <w:r>
        <w:t>Online</w:t>
      </w:r>
    </w:p>
    <w:p w:rsidR="007914A4" w:rsidRPr="001227B2" w:rsidRDefault="007914A4" w:rsidP="007914A4">
      <w:pPr>
        <w:pStyle w:val="Lijstalinea"/>
        <w:numPr>
          <w:ilvl w:val="1"/>
          <w:numId w:val="4"/>
        </w:numPr>
      </w:pPr>
      <w:r>
        <w:t>Online bankieren mogelijk maken</w:t>
      </w:r>
    </w:p>
    <w:sectPr w:rsidR="007914A4" w:rsidRPr="00122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7C1A"/>
    <w:multiLevelType w:val="hybridMultilevel"/>
    <w:tmpl w:val="AB2E7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51AF"/>
    <w:multiLevelType w:val="hybridMultilevel"/>
    <w:tmpl w:val="B746A4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B0F29"/>
    <w:multiLevelType w:val="hybridMultilevel"/>
    <w:tmpl w:val="A43E6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211BB"/>
    <w:multiLevelType w:val="hybridMultilevel"/>
    <w:tmpl w:val="8D2418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74"/>
    <w:rsid w:val="00053E74"/>
    <w:rsid w:val="001227B2"/>
    <w:rsid w:val="007914A4"/>
    <w:rsid w:val="008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D070F-4F41-4D79-B24D-3997DBBB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3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3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3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53E7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053E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52D6E-6DBE-4192-B50A-D5E3AE0BF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1</cp:revision>
  <dcterms:created xsi:type="dcterms:W3CDTF">2016-05-24T13:33:00Z</dcterms:created>
  <dcterms:modified xsi:type="dcterms:W3CDTF">2016-05-24T13:55:00Z</dcterms:modified>
</cp:coreProperties>
</file>