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67DE0" w14:textId="5887F8D2" w:rsidR="00E65E9B" w:rsidRPr="00A84F61" w:rsidRDefault="00E65E9B">
      <w:pPr>
        <w:rPr>
          <w:sz w:val="24"/>
        </w:rPr>
      </w:pPr>
      <w:r w:rsidRPr="00A84F61">
        <w:rPr>
          <w:sz w:val="24"/>
        </w:rPr>
        <w:t xml:space="preserve">Ben </w:t>
      </w:r>
      <w:proofErr w:type="spellStart"/>
      <w:r w:rsidRPr="00A84F61">
        <w:rPr>
          <w:sz w:val="24"/>
        </w:rPr>
        <w:t>Habermeyer</w:t>
      </w:r>
      <w:proofErr w:type="spellEnd"/>
      <w:r w:rsidRPr="00A84F61">
        <w:rPr>
          <w:sz w:val="24"/>
        </w:rPr>
        <w:t xml:space="preserve"> Final Project for CIS192</w:t>
      </w:r>
    </w:p>
    <w:p w14:paraId="73616D92" w14:textId="00E3345A" w:rsidR="00E65E9B" w:rsidRPr="00A84F61" w:rsidRDefault="00E65E9B">
      <w:pPr>
        <w:rPr>
          <w:sz w:val="24"/>
        </w:rPr>
      </w:pPr>
      <w:r w:rsidRPr="00A84F61">
        <w:rPr>
          <w:sz w:val="24"/>
        </w:rPr>
        <w:t>Deep Learning for predicting kinase inhibitor binding</w:t>
      </w:r>
    </w:p>
    <w:p w14:paraId="275C02CA" w14:textId="0FE3CBAA" w:rsidR="00A84F61" w:rsidRPr="00A84F61" w:rsidRDefault="00A84F61">
      <w:pPr>
        <w:rPr>
          <w:sz w:val="24"/>
        </w:rPr>
      </w:pPr>
    </w:p>
    <w:p w14:paraId="3108F44A" w14:textId="532C2996" w:rsidR="00A84F61" w:rsidRDefault="00A84F61">
      <w:pPr>
        <w:rPr>
          <w:sz w:val="24"/>
        </w:rPr>
      </w:pPr>
      <w:r w:rsidRPr="00A84F61">
        <w:rPr>
          <w:sz w:val="24"/>
        </w:rPr>
        <w:t>Proje</w:t>
      </w:r>
      <w:r>
        <w:rPr>
          <w:sz w:val="24"/>
        </w:rPr>
        <w:t>ct consists of 2 files:</w:t>
      </w:r>
    </w:p>
    <w:p w14:paraId="6044447E" w14:textId="6B1DFA1D" w:rsidR="00A84F61" w:rsidRDefault="00A84F61" w:rsidP="00A84F61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Project.ipynb</w:t>
      </w:r>
      <w:proofErr w:type="spellEnd"/>
    </w:p>
    <w:p w14:paraId="78111FA5" w14:textId="0F0B1759" w:rsidR="00A84F61" w:rsidRDefault="00A84F61" w:rsidP="00A84F6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Final_Project_CIS_192.ipynb</w:t>
      </w:r>
    </w:p>
    <w:p w14:paraId="378B72D2" w14:textId="160B6D59" w:rsidR="00A84F61" w:rsidRDefault="00A84F61" w:rsidP="00A84F61">
      <w:pPr>
        <w:rPr>
          <w:sz w:val="24"/>
        </w:rPr>
      </w:pPr>
    </w:p>
    <w:p w14:paraId="4F6EA402" w14:textId="0CC86A18" w:rsidR="00A84F61" w:rsidRDefault="00A84F61" w:rsidP="00A84F61">
      <w:pPr>
        <w:rPr>
          <w:sz w:val="24"/>
        </w:rPr>
      </w:pPr>
      <w:r>
        <w:rPr>
          <w:sz w:val="24"/>
        </w:rPr>
        <w:t xml:space="preserve">The premise of my project was to compete in an open source bioinformatics competition to develop a regression model for predicting </w:t>
      </w:r>
      <w:proofErr w:type="spellStart"/>
      <w:r>
        <w:rPr>
          <w:sz w:val="24"/>
        </w:rPr>
        <w:t>Kd</w:t>
      </w:r>
      <w:proofErr w:type="spellEnd"/>
      <w:r>
        <w:rPr>
          <w:sz w:val="24"/>
        </w:rPr>
        <w:t xml:space="preserve"> (dissociation constant) values for a given pair of small molecule drug and kinase protein (competition details at </w:t>
      </w:r>
      <w:hyperlink r:id="rId5" w:history="1">
        <w:r w:rsidRPr="00475A2C">
          <w:rPr>
            <w:rStyle w:val="Hyperlink"/>
            <w:sz w:val="24"/>
          </w:rPr>
          <w:t>https://www.synapse.org/#!Synapse:syn15667962/wiki/583305</w:t>
        </w:r>
      </w:hyperlink>
      <w:r>
        <w:rPr>
          <w:sz w:val="24"/>
        </w:rPr>
        <w:t>). I am interested in bioinformatics and wanted to get a start here. The data set given was a large open source collection of protein and molecule interactions</w:t>
      </w:r>
      <w:r w:rsidR="00910B8D">
        <w:rPr>
          <w:sz w:val="24"/>
        </w:rPr>
        <w:t xml:space="preserve"> (Drug Target Commons)</w:t>
      </w:r>
      <w:r>
        <w:rPr>
          <w:sz w:val="24"/>
        </w:rPr>
        <w:t>. After conducting a literature review, I decided the most important features for this project would be 1) the molecule’s sequence-specific molecular signature (atoms and bonding), and 2) the protein’s sequence of amino acids surrounding kinase domains, or if the protein was not a kinase, then its largest functional domain or sequence of first amino acids, if it had no functional domains.</w:t>
      </w:r>
    </w:p>
    <w:p w14:paraId="60095553" w14:textId="011D8272" w:rsidR="00A84F61" w:rsidRDefault="00A84F61" w:rsidP="00A84F61">
      <w:pPr>
        <w:rPr>
          <w:sz w:val="24"/>
        </w:rPr>
      </w:pPr>
    </w:p>
    <w:p w14:paraId="64220B21" w14:textId="696D6C69" w:rsidR="00A84F61" w:rsidRDefault="00A84F61" w:rsidP="00A84F61">
      <w:pPr>
        <w:rPr>
          <w:sz w:val="24"/>
        </w:rPr>
      </w:pPr>
      <w:r>
        <w:rPr>
          <w:sz w:val="24"/>
        </w:rPr>
        <w:t xml:space="preserve">In the first notebook, I read in the dataset (2GB!) and remove columns which are unnecessary to me for collecting </w:t>
      </w:r>
      <w:r w:rsidR="00910B8D">
        <w:rPr>
          <w:sz w:val="24"/>
        </w:rPr>
        <w:t xml:space="preserve">the protein / compound data. Then I remove any columns missing identification information, as well as those whose metric for evaluating binding is not </w:t>
      </w:r>
      <w:proofErr w:type="spellStart"/>
      <w:r w:rsidR="00910B8D">
        <w:rPr>
          <w:sz w:val="24"/>
        </w:rPr>
        <w:t>Kd</w:t>
      </w:r>
      <w:proofErr w:type="spellEnd"/>
      <w:r w:rsidR="00910B8D">
        <w:rPr>
          <w:sz w:val="24"/>
        </w:rPr>
        <w:t xml:space="preserve"> (some other concentration-dependent factor). I then take lists of compound ID’s and used NCBI’s ID exchange service to get a sequence of </w:t>
      </w:r>
      <w:r w:rsidR="00120438">
        <w:rPr>
          <w:sz w:val="24"/>
        </w:rPr>
        <w:t>SMILES (chemical signatures) for each compound. I used UNIPROT to collect information about each protein ID, then parsed its domains and sequence to get the region around the kinase as stated previously.</w:t>
      </w:r>
    </w:p>
    <w:p w14:paraId="25E4DA4D" w14:textId="579793DD" w:rsidR="00120438" w:rsidRDefault="00120438" w:rsidP="00A84F61">
      <w:pPr>
        <w:rPr>
          <w:sz w:val="24"/>
        </w:rPr>
      </w:pPr>
    </w:p>
    <w:p w14:paraId="6D106198" w14:textId="71E8104A" w:rsidR="00120438" w:rsidRDefault="00120438" w:rsidP="00A84F61">
      <w:pPr>
        <w:rPr>
          <w:sz w:val="24"/>
        </w:rPr>
      </w:pPr>
      <w:r>
        <w:rPr>
          <w:sz w:val="24"/>
        </w:rPr>
        <w:t xml:space="preserve">In the second notebook, I remove duplicate entries by taking the average </w:t>
      </w:r>
      <w:proofErr w:type="spellStart"/>
      <w:r>
        <w:rPr>
          <w:sz w:val="24"/>
        </w:rPr>
        <w:t>Kd</w:t>
      </w:r>
      <w:proofErr w:type="spellEnd"/>
      <w:r>
        <w:rPr>
          <w:sz w:val="24"/>
        </w:rPr>
        <w:t xml:space="preserve"> values of multiple trials, then created a </w:t>
      </w:r>
      <w:proofErr w:type="spellStart"/>
      <w:r>
        <w:rPr>
          <w:sz w:val="24"/>
        </w:rPr>
        <w:t>KinaseBinding</w:t>
      </w:r>
      <w:proofErr w:type="spellEnd"/>
      <w:r>
        <w:rPr>
          <w:sz w:val="24"/>
        </w:rPr>
        <w:t xml:space="preserve"> class to wrap my ML algorithms. The class takes as input lists of protein amino acid sequences, SMILES sequences, and </w:t>
      </w:r>
      <w:proofErr w:type="spellStart"/>
      <w:r>
        <w:rPr>
          <w:sz w:val="24"/>
        </w:rPr>
        <w:t>Kd</w:t>
      </w:r>
      <w:proofErr w:type="spellEnd"/>
      <w:r>
        <w:rPr>
          <w:sz w:val="24"/>
        </w:rPr>
        <w:t xml:space="preserve"> values for the paired data. Functions in the class can convert </w:t>
      </w:r>
      <w:proofErr w:type="spellStart"/>
      <w:r>
        <w:rPr>
          <w:sz w:val="24"/>
        </w:rPr>
        <w:t>Kd</w:t>
      </w:r>
      <w:proofErr w:type="spellEnd"/>
      <w:r>
        <w:rPr>
          <w:sz w:val="24"/>
        </w:rPr>
        <w:t xml:space="preserve"> values to </w:t>
      </w:r>
      <w:proofErr w:type="spellStart"/>
      <w:r>
        <w:rPr>
          <w:sz w:val="24"/>
        </w:rPr>
        <w:t>pKd</w:t>
      </w:r>
      <w:proofErr w:type="spellEnd"/>
      <w:r>
        <w:rPr>
          <w:sz w:val="24"/>
        </w:rPr>
        <w:t xml:space="preserve"> (-</w:t>
      </w:r>
      <w:proofErr w:type="gramStart"/>
      <w:r>
        <w:rPr>
          <w:sz w:val="24"/>
        </w:rPr>
        <w:t>log(</w:t>
      </w:r>
      <w:proofErr w:type="spellStart"/>
      <w:proofErr w:type="gramEnd"/>
      <w:r>
        <w:rPr>
          <w:sz w:val="24"/>
        </w:rPr>
        <w:t>Kd</w:t>
      </w:r>
      <w:proofErr w:type="spellEnd"/>
      <w:r>
        <w:rPr>
          <w:sz w:val="24"/>
        </w:rPr>
        <w:t xml:space="preserve">)), and convert each sequence of proteins and SMILES to one-hot-encoded </w:t>
      </w:r>
      <w:proofErr w:type="spellStart"/>
      <w:r>
        <w:rPr>
          <w:sz w:val="24"/>
        </w:rPr>
        <w:t>Numpy</w:t>
      </w:r>
      <w:proofErr w:type="spellEnd"/>
      <w:r>
        <w:rPr>
          <w:sz w:val="24"/>
        </w:rPr>
        <w:t xml:space="preserve"> arrays describing the sequence-specific data. Since most kinases had between 250-300 amino acids and consisted of 21 amino acids, I make a kernel of size 300x21 to represent each protein and compound. </w:t>
      </w:r>
      <w:r w:rsidR="00825D8E">
        <w:rPr>
          <w:sz w:val="24"/>
        </w:rPr>
        <w:t>I figured this was the best way to represent sequence-specific data, and the important regions of the proteins.</w:t>
      </w:r>
      <w:bookmarkStart w:id="0" w:name="_GoBack"/>
      <w:bookmarkEnd w:id="0"/>
    </w:p>
    <w:p w14:paraId="3E03C770" w14:textId="3206ED74" w:rsidR="00120438" w:rsidRDefault="00120438" w:rsidP="00A84F61">
      <w:pPr>
        <w:rPr>
          <w:sz w:val="24"/>
        </w:rPr>
      </w:pPr>
    </w:p>
    <w:p w14:paraId="1FD92C68" w14:textId="69E1CBF8" w:rsidR="00120438" w:rsidRPr="00A84F61" w:rsidRDefault="00120438" w:rsidP="00A84F61">
      <w:pPr>
        <w:rPr>
          <w:sz w:val="24"/>
        </w:rPr>
      </w:pPr>
      <w:r>
        <w:rPr>
          <w:sz w:val="24"/>
        </w:rPr>
        <w:lastRenderedPageBreak/>
        <w:t>An example of a protein would be AAGKT represented as a 300x21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2"/>
        <w:gridCol w:w="1337"/>
        <w:gridCol w:w="1339"/>
        <w:gridCol w:w="1334"/>
        <w:gridCol w:w="1334"/>
        <w:gridCol w:w="1351"/>
        <w:gridCol w:w="1313"/>
      </w:tblGrid>
      <w:tr w:rsidR="00120438" w14:paraId="34975719" w14:textId="60B32B7F" w:rsidTr="00120438">
        <w:tc>
          <w:tcPr>
            <w:tcW w:w="1342" w:type="dxa"/>
          </w:tcPr>
          <w:p w14:paraId="1240DD36" w14:textId="77777777" w:rsidR="00120438" w:rsidRDefault="00120438" w:rsidP="00A84F61">
            <w:pPr>
              <w:rPr>
                <w:sz w:val="24"/>
              </w:rPr>
            </w:pPr>
          </w:p>
        </w:tc>
        <w:tc>
          <w:tcPr>
            <w:tcW w:w="1337" w:type="dxa"/>
          </w:tcPr>
          <w:p w14:paraId="5D732C38" w14:textId="2D750D11" w:rsidR="00120438" w:rsidRDefault="00120438" w:rsidP="00A84F61">
            <w:pPr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339" w:type="dxa"/>
          </w:tcPr>
          <w:p w14:paraId="267444C0" w14:textId="7E831E90" w:rsidR="00120438" w:rsidRDefault="00120438" w:rsidP="00A84F61">
            <w:pPr>
              <w:rPr>
                <w:sz w:val="24"/>
              </w:rPr>
            </w:pPr>
            <w:r>
              <w:rPr>
                <w:sz w:val="24"/>
              </w:rPr>
              <w:t>G</w:t>
            </w:r>
          </w:p>
        </w:tc>
        <w:tc>
          <w:tcPr>
            <w:tcW w:w="1334" w:type="dxa"/>
          </w:tcPr>
          <w:p w14:paraId="557E3C83" w14:textId="07386EE8" w:rsidR="00120438" w:rsidRDefault="00120438" w:rsidP="00A84F61">
            <w:pPr>
              <w:rPr>
                <w:sz w:val="24"/>
              </w:rPr>
            </w:pPr>
            <w:r>
              <w:rPr>
                <w:sz w:val="24"/>
              </w:rPr>
              <w:t>K</w:t>
            </w:r>
          </w:p>
        </w:tc>
        <w:tc>
          <w:tcPr>
            <w:tcW w:w="1334" w:type="dxa"/>
          </w:tcPr>
          <w:p w14:paraId="66E4415C" w14:textId="1B035FAC" w:rsidR="00120438" w:rsidRDefault="00120438" w:rsidP="00A84F61">
            <w:pPr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1351" w:type="dxa"/>
          </w:tcPr>
          <w:p w14:paraId="5DAC431B" w14:textId="3022599D" w:rsidR="00120438" w:rsidRDefault="00120438" w:rsidP="00A84F61">
            <w:pPr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  <w:tc>
          <w:tcPr>
            <w:tcW w:w="1313" w:type="dxa"/>
          </w:tcPr>
          <w:p w14:paraId="5498883E" w14:textId="273A130D" w:rsidR="00120438" w:rsidRDefault="00120438" w:rsidP="00A84F61">
            <w:pPr>
              <w:rPr>
                <w:sz w:val="24"/>
              </w:rPr>
            </w:pPr>
            <w:r>
              <w:rPr>
                <w:sz w:val="24"/>
              </w:rPr>
              <w:t xml:space="preserve">W </w:t>
            </w:r>
          </w:p>
        </w:tc>
      </w:tr>
      <w:tr w:rsidR="00120438" w14:paraId="3FACD2E1" w14:textId="7AAF9BF2" w:rsidTr="00120438">
        <w:tc>
          <w:tcPr>
            <w:tcW w:w="1342" w:type="dxa"/>
          </w:tcPr>
          <w:p w14:paraId="2CF53053" w14:textId="459630C0" w:rsidR="00120438" w:rsidRDefault="00120438" w:rsidP="00A84F61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337" w:type="dxa"/>
          </w:tcPr>
          <w:p w14:paraId="554BBC9D" w14:textId="165ACF60" w:rsidR="00120438" w:rsidRDefault="00120438" w:rsidP="00A84F61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39" w:type="dxa"/>
          </w:tcPr>
          <w:p w14:paraId="558FB26B" w14:textId="7678648F" w:rsidR="00120438" w:rsidRDefault="00120438" w:rsidP="00A84F61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334" w:type="dxa"/>
          </w:tcPr>
          <w:p w14:paraId="04BC957B" w14:textId="03B6CBE5" w:rsidR="00120438" w:rsidRDefault="00120438" w:rsidP="00A84F61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334" w:type="dxa"/>
          </w:tcPr>
          <w:p w14:paraId="51BF44A8" w14:textId="1A3336EB" w:rsidR="00120438" w:rsidRDefault="00120438" w:rsidP="00A84F61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351" w:type="dxa"/>
          </w:tcPr>
          <w:p w14:paraId="31B9CAFB" w14:textId="77777777" w:rsidR="00120438" w:rsidRDefault="00120438" w:rsidP="00A84F61">
            <w:pPr>
              <w:rPr>
                <w:sz w:val="24"/>
              </w:rPr>
            </w:pPr>
          </w:p>
        </w:tc>
        <w:tc>
          <w:tcPr>
            <w:tcW w:w="1313" w:type="dxa"/>
          </w:tcPr>
          <w:p w14:paraId="3DFE828F" w14:textId="7DD7370E" w:rsidR="00120438" w:rsidRDefault="00120438" w:rsidP="00A84F61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120438" w14:paraId="58117134" w14:textId="67E3744D" w:rsidTr="00120438">
        <w:tc>
          <w:tcPr>
            <w:tcW w:w="1342" w:type="dxa"/>
          </w:tcPr>
          <w:p w14:paraId="6422D774" w14:textId="2DD90A58" w:rsidR="00120438" w:rsidRDefault="00120438" w:rsidP="00A84F61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37" w:type="dxa"/>
          </w:tcPr>
          <w:p w14:paraId="27B0758D" w14:textId="34D24707" w:rsidR="00120438" w:rsidRDefault="00120438" w:rsidP="00A84F61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39" w:type="dxa"/>
          </w:tcPr>
          <w:p w14:paraId="379A7817" w14:textId="106E672A" w:rsidR="00120438" w:rsidRDefault="00120438" w:rsidP="00A84F61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334" w:type="dxa"/>
          </w:tcPr>
          <w:p w14:paraId="3BFDEA57" w14:textId="16B8D31B" w:rsidR="00120438" w:rsidRDefault="00120438" w:rsidP="00A84F61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334" w:type="dxa"/>
          </w:tcPr>
          <w:p w14:paraId="1713D93C" w14:textId="39CE94C3" w:rsidR="00120438" w:rsidRDefault="00120438" w:rsidP="00A84F61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351" w:type="dxa"/>
          </w:tcPr>
          <w:p w14:paraId="6F818D2A" w14:textId="77777777" w:rsidR="00120438" w:rsidRDefault="00120438" w:rsidP="00A84F61">
            <w:pPr>
              <w:rPr>
                <w:sz w:val="24"/>
              </w:rPr>
            </w:pPr>
          </w:p>
        </w:tc>
        <w:tc>
          <w:tcPr>
            <w:tcW w:w="1313" w:type="dxa"/>
          </w:tcPr>
          <w:p w14:paraId="1BF18B56" w14:textId="47E380F6" w:rsidR="00120438" w:rsidRDefault="00120438" w:rsidP="00A84F61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120438" w14:paraId="39D54354" w14:textId="1C7B2229" w:rsidTr="00120438">
        <w:tc>
          <w:tcPr>
            <w:tcW w:w="1342" w:type="dxa"/>
          </w:tcPr>
          <w:p w14:paraId="3030B5ED" w14:textId="7A6EAE94" w:rsidR="00120438" w:rsidRDefault="00120438" w:rsidP="00A84F61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337" w:type="dxa"/>
          </w:tcPr>
          <w:p w14:paraId="57C01D5D" w14:textId="23CEFE3A" w:rsidR="00120438" w:rsidRDefault="00120438" w:rsidP="00A84F61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339" w:type="dxa"/>
          </w:tcPr>
          <w:p w14:paraId="00335194" w14:textId="01FBB761" w:rsidR="00120438" w:rsidRDefault="00120438" w:rsidP="00A84F61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34" w:type="dxa"/>
          </w:tcPr>
          <w:p w14:paraId="4BCD579B" w14:textId="4B876E27" w:rsidR="00120438" w:rsidRDefault="00120438" w:rsidP="00A84F61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334" w:type="dxa"/>
          </w:tcPr>
          <w:p w14:paraId="1FA6C209" w14:textId="452DC9F1" w:rsidR="00120438" w:rsidRDefault="00120438" w:rsidP="00A84F61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351" w:type="dxa"/>
          </w:tcPr>
          <w:p w14:paraId="5B6E8445" w14:textId="77777777" w:rsidR="00120438" w:rsidRDefault="00120438" w:rsidP="00A84F61">
            <w:pPr>
              <w:rPr>
                <w:sz w:val="24"/>
              </w:rPr>
            </w:pPr>
          </w:p>
        </w:tc>
        <w:tc>
          <w:tcPr>
            <w:tcW w:w="1313" w:type="dxa"/>
          </w:tcPr>
          <w:p w14:paraId="3ADA300C" w14:textId="597A678D" w:rsidR="00120438" w:rsidRDefault="00120438" w:rsidP="00A84F61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120438" w14:paraId="09216363" w14:textId="5F721C31" w:rsidTr="00120438">
        <w:tc>
          <w:tcPr>
            <w:tcW w:w="1342" w:type="dxa"/>
          </w:tcPr>
          <w:p w14:paraId="4584B572" w14:textId="032C5117" w:rsidR="00120438" w:rsidRDefault="00120438" w:rsidP="00A84F61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337" w:type="dxa"/>
          </w:tcPr>
          <w:p w14:paraId="0F31BEA5" w14:textId="0889A6C1" w:rsidR="00120438" w:rsidRDefault="00120438" w:rsidP="00A84F61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339" w:type="dxa"/>
          </w:tcPr>
          <w:p w14:paraId="026B6675" w14:textId="56FBAED1" w:rsidR="00120438" w:rsidRDefault="00120438" w:rsidP="00A84F61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334" w:type="dxa"/>
          </w:tcPr>
          <w:p w14:paraId="6D4657EA" w14:textId="30B6C3EE" w:rsidR="00120438" w:rsidRDefault="00120438" w:rsidP="00A84F61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34" w:type="dxa"/>
          </w:tcPr>
          <w:p w14:paraId="3EA79BCE" w14:textId="08A8F8DF" w:rsidR="00120438" w:rsidRDefault="00120438" w:rsidP="00A84F61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351" w:type="dxa"/>
          </w:tcPr>
          <w:p w14:paraId="3F10F8B1" w14:textId="77777777" w:rsidR="00120438" w:rsidRDefault="00120438" w:rsidP="00A84F61">
            <w:pPr>
              <w:rPr>
                <w:sz w:val="24"/>
              </w:rPr>
            </w:pPr>
          </w:p>
        </w:tc>
        <w:tc>
          <w:tcPr>
            <w:tcW w:w="1313" w:type="dxa"/>
          </w:tcPr>
          <w:p w14:paraId="37B069DB" w14:textId="29D13210" w:rsidR="00120438" w:rsidRDefault="00120438" w:rsidP="00A84F61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120438" w14:paraId="17771414" w14:textId="77777777" w:rsidTr="00120438">
        <w:tc>
          <w:tcPr>
            <w:tcW w:w="1342" w:type="dxa"/>
          </w:tcPr>
          <w:p w14:paraId="2904B9F6" w14:textId="4E4A11F1" w:rsidR="00120438" w:rsidRDefault="00120438" w:rsidP="00A84F61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337" w:type="dxa"/>
          </w:tcPr>
          <w:p w14:paraId="355EE1F1" w14:textId="2058C4FB" w:rsidR="00120438" w:rsidRDefault="00120438" w:rsidP="00A84F61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339" w:type="dxa"/>
          </w:tcPr>
          <w:p w14:paraId="140EB0A5" w14:textId="16CF0E00" w:rsidR="00120438" w:rsidRDefault="00120438" w:rsidP="00A84F61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334" w:type="dxa"/>
          </w:tcPr>
          <w:p w14:paraId="129B7878" w14:textId="22119007" w:rsidR="00120438" w:rsidRDefault="00120438" w:rsidP="00A84F61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334" w:type="dxa"/>
          </w:tcPr>
          <w:p w14:paraId="716954DB" w14:textId="0A9F19C1" w:rsidR="00120438" w:rsidRDefault="00120438" w:rsidP="00A84F61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51" w:type="dxa"/>
          </w:tcPr>
          <w:p w14:paraId="70E9376A" w14:textId="77777777" w:rsidR="00120438" w:rsidRDefault="00120438" w:rsidP="00A84F61">
            <w:pPr>
              <w:rPr>
                <w:sz w:val="24"/>
              </w:rPr>
            </w:pPr>
          </w:p>
        </w:tc>
        <w:tc>
          <w:tcPr>
            <w:tcW w:w="1313" w:type="dxa"/>
          </w:tcPr>
          <w:p w14:paraId="3DFFC00A" w14:textId="14ABB45E" w:rsidR="00120438" w:rsidRDefault="00120438" w:rsidP="00A84F61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120438" w14:paraId="0BCC08AA" w14:textId="05D9B92C" w:rsidTr="00120438">
        <w:tc>
          <w:tcPr>
            <w:tcW w:w="1342" w:type="dxa"/>
          </w:tcPr>
          <w:p w14:paraId="60EE9292" w14:textId="0DF6B691" w:rsidR="00120438" w:rsidRDefault="00120438" w:rsidP="00A84F61">
            <w:pPr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  <w:tc>
          <w:tcPr>
            <w:tcW w:w="1337" w:type="dxa"/>
          </w:tcPr>
          <w:p w14:paraId="3B79E16D" w14:textId="77777777" w:rsidR="00120438" w:rsidRDefault="00120438" w:rsidP="00A84F61">
            <w:pPr>
              <w:rPr>
                <w:sz w:val="24"/>
              </w:rPr>
            </w:pPr>
          </w:p>
        </w:tc>
        <w:tc>
          <w:tcPr>
            <w:tcW w:w="1339" w:type="dxa"/>
          </w:tcPr>
          <w:p w14:paraId="4DC9EC23" w14:textId="77777777" w:rsidR="00120438" w:rsidRDefault="00120438" w:rsidP="00A84F61">
            <w:pPr>
              <w:rPr>
                <w:sz w:val="24"/>
              </w:rPr>
            </w:pPr>
          </w:p>
        </w:tc>
        <w:tc>
          <w:tcPr>
            <w:tcW w:w="1334" w:type="dxa"/>
          </w:tcPr>
          <w:p w14:paraId="5674D6E0" w14:textId="77777777" w:rsidR="00120438" w:rsidRDefault="00120438" w:rsidP="00A84F61">
            <w:pPr>
              <w:rPr>
                <w:sz w:val="24"/>
              </w:rPr>
            </w:pPr>
          </w:p>
        </w:tc>
        <w:tc>
          <w:tcPr>
            <w:tcW w:w="1334" w:type="dxa"/>
          </w:tcPr>
          <w:p w14:paraId="5B64393F" w14:textId="77777777" w:rsidR="00120438" w:rsidRDefault="00120438" w:rsidP="00A84F61">
            <w:pPr>
              <w:rPr>
                <w:sz w:val="24"/>
              </w:rPr>
            </w:pPr>
          </w:p>
        </w:tc>
        <w:tc>
          <w:tcPr>
            <w:tcW w:w="1351" w:type="dxa"/>
          </w:tcPr>
          <w:p w14:paraId="2EF518FA" w14:textId="77777777" w:rsidR="00120438" w:rsidRDefault="00120438" w:rsidP="00A84F61">
            <w:pPr>
              <w:rPr>
                <w:sz w:val="24"/>
              </w:rPr>
            </w:pPr>
          </w:p>
        </w:tc>
        <w:tc>
          <w:tcPr>
            <w:tcW w:w="1313" w:type="dxa"/>
          </w:tcPr>
          <w:p w14:paraId="0CA192D2" w14:textId="67FB2BEE" w:rsidR="00120438" w:rsidRDefault="00120438" w:rsidP="00A84F61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120438" w14:paraId="6B9C727B" w14:textId="77777777" w:rsidTr="00120438">
        <w:tc>
          <w:tcPr>
            <w:tcW w:w="1342" w:type="dxa"/>
          </w:tcPr>
          <w:p w14:paraId="3664B235" w14:textId="47F769FC" w:rsidR="00120438" w:rsidRDefault="00120438" w:rsidP="00A84F61">
            <w:pPr>
              <w:rPr>
                <w:sz w:val="24"/>
              </w:rPr>
            </w:pPr>
            <w:r>
              <w:rPr>
                <w:sz w:val="24"/>
              </w:rPr>
              <w:t>299</w:t>
            </w:r>
          </w:p>
        </w:tc>
        <w:tc>
          <w:tcPr>
            <w:tcW w:w="1337" w:type="dxa"/>
          </w:tcPr>
          <w:p w14:paraId="50155ACD" w14:textId="79A9D27E" w:rsidR="00120438" w:rsidRDefault="00120438" w:rsidP="00A84F61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339" w:type="dxa"/>
          </w:tcPr>
          <w:p w14:paraId="5E4954CB" w14:textId="02FD25D6" w:rsidR="00120438" w:rsidRDefault="00120438" w:rsidP="00A84F61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334" w:type="dxa"/>
          </w:tcPr>
          <w:p w14:paraId="3E46E648" w14:textId="44A1322C" w:rsidR="00120438" w:rsidRDefault="00120438" w:rsidP="00A84F61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334" w:type="dxa"/>
          </w:tcPr>
          <w:p w14:paraId="40FD3FA2" w14:textId="004B68AC" w:rsidR="00120438" w:rsidRDefault="00120438" w:rsidP="00A84F61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351" w:type="dxa"/>
          </w:tcPr>
          <w:p w14:paraId="4E7EFDC5" w14:textId="77777777" w:rsidR="00120438" w:rsidRDefault="00120438" w:rsidP="00A84F61">
            <w:pPr>
              <w:rPr>
                <w:sz w:val="24"/>
              </w:rPr>
            </w:pPr>
          </w:p>
        </w:tc>
        <w:tc>
          <w:tcPr>
            <w:tcW w:w="1313" w:type="dxa"/>
          </w:tcPr>
          <w:p w14:paraId="78DA5930" w14:textId="41309831" w:rsidR="00120438" w:rsidRDefault="00120438" w:rsidP="00A84F61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 w14:paraId="4ED045D8" w14:textId="1A77BAB8" w:rsidR="00120438" w:rsidRDefault="00120438" w:rsidP="00A84F61">
      <w:pPr>
        <w:rPr>
          <w:sz w:val="24"/>
        </w:rPr>
      </w:pPr>
    </w:p>
    <w:p w14:paraId="7E42F6F6" w14:textId="630787ED" w:rsidR="0032419E" w:rsidRDefault="0032419E" w:rsidP="00A84F61">
      <w:pPr>
        <w:rPr>
          <w:sz w:val="24"/>
        </w:rPr>
      </w:pPr>
      <w:proofErr w:type="gramStart"/>
      <w:r>
        <w:rPr>
          <w:sz w:val="24"/>
        </w:rPr>
        <w:t>Likewise</w:t>
      </w:r>
      <w:proofErr w:type="gramEnd"/>
      <w:r>
        <w:rPr>
          <w:sz w:val="24"/>
        </w:rPr>
        <w:t xml:space="preserve"> for a compound with SMILES HC=CNH would be represented as a 300x21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2"/>
        <w:gridCol w:w="1337"/>
        <w:gridCol w:w="1339"/>
        <w:gridCol w:w="1334"/>
        <w:gridCol w:w="1334"/>
        <w:gridCol w:w="1351"/>
        <w:gridCol w:w="1313"/>
      </w:tblGrid>
      <w:tr w:rsidR="0032419E" w14:paraId="51E283E6" w14:textId="77777777" w:rsidTr="00E34DE8">
        <w:tc>
          <w:tcPr>
            <w:tcW w:w="1342" w:type="dxa"/>
          </w:tcPr>
          <w:p w14:paraId="127687DA" w14:textId="77777777" w:rsidR="0032419E" w:rsidRDefault="0032419E" w:rsidP="00E34DE8">
            <w:pPr>
              <w:rPr>
                <w:sz w:val="24"/>
              </w:rPr>
            </w:pPr>
          </w:p>
        </w:tc>
        <w:tc>
          <w:tcPr>
            <w:tcW w:w="1337" w:type="dxa"/>
          </w:tcPr>
          <w:p w14:paraId="68467DF9" w14:textId="3429F995" w:rsidR="0032419E" w:rsidRDefault="0032419E" w:rsidP="00E34DE8">
            <w:pPr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339" w:type="dxa"/>
          </w:tcPr>
          <w:p w14:paraId="735BBA1B" w14:textId="66712CC9" w:rsidR="0032419E" w:rsidRDefault="0032419E" w:rsidP="00E34DE8">
            <w:pPr>
              <w:rPr>
                <w:sz w:val="24"/>
              </w:rPr>
            </w:pPr>
            <w:r>
              <w:rPr>
                <w:sz w:val="24"/>
              </w:rPr>
              <w:t>H</w:t>
            </w:r>
          </w:p>
        </w:tc>
        <w:tc>
          <w:tcPr>
            <w:tcW w:w="1334" w:type="dxa"/>
          </w:tcPr>
          <w:p w14:paraId="20FF994B" w14:textId="2B92665A" w:rsidR="0032419E" w:rsidRDefault="0032419E" w:rsidP="00E34DE8">
            <w:pPr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1334" w:type="dxa"/>
          </w:tcPr>
          <w:p w14:paraId="08A892EA" w14:textId="418E6F41" w:rsidR="0032419E" w:rsidRDefault="0032419E" w:rsidP="00E34DE8">
            <w:pPr>
              <w:rPr>
                <w:sz w:val="24"/>
              </w:rPr>
            </w:pPr>
            <w:r>
              <w:rPr>
                <w:sz w:val="24"/>
              </w:rPr>
              <w:t>=</w:t>
            </w:r>
          </w:p>
        </w:tc>
        <w:tc>
          <w:tcPr>
            <w:tcW w:w="1351" w:type="dxa"/>
          </w:tcPr>
          <w:p w14:paraId="4618C51E" w14:textId="77777777" w:rsidR="0032419E" w:rsidRDefault="0032419E" w:rsidP="00E34DE8">
            <w:pPr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  <w:tc>
          <w:tcPr>
            <w:tcW w:w="1313" w:type="dxa"/>
          </w:tcPr>
          <w:p w14:paraId="3F4EECE3" w14:textId="1F37056B" w:rsidR="0032419E" w:rsidRDefault="0032419E" w:rsidP="00E34DE8">
            <w:pPr>
              <w:rPr>
                <w:sz w:val="24"/>
              </w:rPr>
            </w:pPr>
            <w:r>
              <w:rPr>
                <w:sz w:val="24"/>
              </w:rPr>
              <w:t>@</w:t>
            </w:r>
          </w:p>
        </w:tc>
      </w:tr>
      <w:tr w:rsidR="0032419E" w14:paraId="59C26025" w14:textId="77777777" w:rsidTr="00E34DE8">
        <w:tc>
          <w:tcPr>
            <w:tcW w:w="1342" w:type="dxa"/>
          </w:tcPr>
          <w:p w14:paraId="79EAFAAC" w14:textId="77777777" w:rsidR="0032419E" w:rsidRDefault="0032419E" w:rsidP="00E34DE8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337" w:type="dxa"/>
          </w:tcPr>
          <w:p w14:paraId="469F9CCF" w14:textId="1578B3F2" w:rsidR="0032419E" w:rsidRDefault="0032419E" w:rsidP="00E34DE8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339" w:type="dxa"/>
          </w:tcPr>
          <w:p w14:paraId="744F82A5" w14:textId="33427BA1" w:rsidR="0032419E" w:rsidRDefault="0032419E" w:rsidP="00E34DE8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34" w:type="dxa"/>
          </w:tcPr>
          <w:p w14:paraId="2953DECA" w14:textId="77777777" w:rsidR="0032419E" w:rsidRDefault="0032419E" w:rsidP="00E34DE8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334" w:type="dxa"/>
          </w:tcPr>
          <w:p w14:paraId="1196C620" w14:textId="77777777" w:rsidR="0032419E" w:rsidRDefault="0032419E" w:rsidP="00E34DE8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351" w:type="dxa"/>
          </w:tcPr>
          <w:p w14:paraId="603B6BD3" w14:textId="77777777" w:rsidR="0032419E" w:rsidRDefault="0032419E" w:rsidP="00E34DE8">
            <w:pPr>
              <w:rPr>
                <w:sz w:val="24"/>
              </w:rPr>
            </w:pPr>
          </w:p>
        </w:tc>
        <w:tc>
          <w:tcPr>
            <w:tcW w:w="1313" w:type="dxa"/>
          </w:tcPr>
          <w:p w14:paraId="62A47250" w14:textId="77777777" w:rsidR="0032419E" w:rsidRDefault="0032419E" w:rsidP="00E34DE8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32419E" w14:paraId="0099CF66" w14:textId="77777777" w:rsidTr="00E34DE8">
        <w:tc>
          <w:tcPr>
            <w:tcW w:w="1342" w:type="dxa"/>
          </w:tcPr>
          <w:p w14:paraId="10EF59AA" w14:textId="77777777" w:rsidR="0032419E" w:rsidRDefault="0032419E" w:rsidP="00E34DE8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37" w:type="dxa"/>
          </w:tcPr>
          <w:p w14:paraId="494F89A7" w14:textId="77777777" w:rsidR="0032419E" w:rsidRDefault="0032419E" w:rsidP="00E34DE8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39" w:type="dxa"/>
          </w:tcPr>
          <w:p w14:paraId="0B609CAB" w14:textId="188D91F4" w:rsidR="0032419E" w:rsidRDefault="0032419E" w:rsidP="00E34DE8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334" w:type="dxa"/>
          </w:tcPr>
          <w:p w14:paraId="14670D29" w14:textId="77777777" w:rsidR="0032419E" w:rsidRDefault="0032419E" w:rsidP="00E34DE8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334" w:type="dxa"/>
          </w:tcPr>
          <w:p w14:paraId="5070AAD8" w14:textId="77777777" w:rsidR="0032419E" w:rsidRDefault="0032419E" w:rsidP="00E34DE8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351" w:type="dxa"/>
          </w:tcPr>
          <w:p w14:paraId="0D570F37" w14:textId="77777777" w:rsidR="0032419E" w:rsidRDefault="0032419E" w:rsidP="00E34DE8">
            <w:pPr>
              <w:rPr>
                <w:sz w:val="24"/>
              </w:rPr>
            </w:pPr>
          </w:p>
        </w:tc>
        <w:tc>
          <w:tcPr>
            <w:tcW w:w="1313" w:type="dxa"/>
          </w:tcPr>
          <w:p w14:paraId="5FEF764A" w14:textId="77777777" w:rsidR="0032419E" w:rsidRDefault="0032419E" w:rsidP="00E34DE8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32419E" w14:paraId="563B4609" w14:textId="77777777" w:rsidTr="00E34DE8">
        <w:tc>
          <w:tcPr>
            <w:tcW w:w="1342" w:type="dxa"/>
          </w:tcPr>
          <w:p w14:paraId="27B63FB7" w14:textId="77777777" w:rsidR="0032419E" w:rsidRDefault="0032419E" w:rsidP="00E34DE8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337" w:type="dxa"/>
          </w:tcPr>
          <w:p w14:paraId="15B72A26" w14:textId="77777777" w:rsidR="0032419E" w:rsidRDefault="0032419E" w:rsidP="00E34DE8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339" w:type="dxa"/>
          </w:tcPr>
          <w:p w14:paraId="2ED8AA8B" w14:textId="12998122" w:rsidR="0032419E" w:rsidRDefault="0032419E" w:rsidP="00E34DE8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334" w:type="dxa"/>
          </w:tcPr>
          <w:p w14:paraId="49135134" w14:textId="77777777" w:rsidR="0032419E" w:rsidRDefault="0032419E" w:rsidP="00E34DE8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334" w:type="dxa"/>
          </w:tcPr>
          <w:p w14:paraId="051F0AA7" w14:textId="4B95DD26" w:rsidR="0032419E" w:rsidRDefault="0032419E" w:rsidP="00E34DE8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51" w:type="dxa"/>
          </w:tcPr>
          <w:p w14:paraId="12E860DE" w14:textId="77777777" w:rsidR="0032419E" w:rsidRDefault="0032419E" w:rsidP="00E34DE8">
            <w:pPr>
              <w:rPr>
                <w:sz w:val="24"/>
              </w:rPr>
            </w:pPr>
          </w:p>
        </w:tc>
        <w:tc>
          <w:tcPr>
            <w:tcW w:w="1313" w:type="dxa"/>
          </w:tcPr>
          <w:p w14:paraId="77D8E0F6" w14:textId="77777777" w:rsidR="0032419E" w:rsidRDefault="0032419E" w:rsidP="00E34DE8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32419E" w14:paraId="6A49864A" w14:textId="77777777" w:rsidTr="00E34DE8">
        <w:tc>
          <w:tcPr>
            <w:tcW w:w="1342" w:type="dxa"/>
          </w:tcPr>
          <w:p w14:paraId="3AFAAD19" w14:textId="77777777" w:rsidR="0032419E" w:rsidRDefault="0032419E" w:rsidP="00E34DE8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337" w:type="dxa"/>
          </w:tcPr>
          <w:p w14:paraId="3DCF6C27" w14:textId="42496188" w:rsidR="0032419E" w:rsidRDefault="0032419E" w:rsidP="00E34DE8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39" w:type="dxa"/>
          </w:tcPr>
          <w:p w14:paraId="5974E65D" w14:textId="77777777" w:rsidR="0032419E" w:rsidRDefault="0032419E" w:rsidP="00E34DE8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334" w:type="dxa"/>
          </w:tcPr>
          <w:p w14:paraId="74B66196" w14:textId="3CDC9321" w:rsidR="0032419E" w:rsidRDefault="00C62C19" w:rsidP="00E34DE8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334" w:type="dxa"/>
          </w:tcPr>
          <w:p w14:paraId="13CAB599" w14:textId="77777777" w:rsidR="0032419E" w:rsidRDefault="0032419E" w:rsidP="00E34DE8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351" w:type="dxa"/>
          </w:tcPr>
          <w:p w14:paraId="62A57D08" w14:textId="77777777" w:rsidR="0032419E" w:rsidRDefault="0032419E" w:rsidP="00E34DE8">
            <w:pPr>
              <w:rPr>
                <w:sz w:val="24"/>
              </w:rPr>
            </w:pPr>
          </w:p>
        </w:tc>
        <w:tc>
          <w:tcPr>
            <w:tcW w:w="1313" w:type="dxa"/>
          </w:tcPr>
          <w:p w14:paraId="01BA7C91" w14:textId="77777777" w:rsidR="0032419E" w:rsidRDefault="0032419E" w:rsidP="00E34DE8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32419E" w14:paraId="7A92195B" w14:textId="77777777" w:rsidTr="00E34DE8">
        <w:tc>
          <w:tcPr>
            <w:tcW w:w="1342" w:type="dxa"/>
          </w:tcPr>
          <w:p w14:paraId="21B1A6E5" w14:textId="77777777" w:rsidR="0032419E" w:rsidRDefault="0032419E" w:rsidP="00E34DE8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337" w:type="dxa"/>
          </w:tcPr>
          <w:p w14:paraId="375C59C9" w14:textId="77777777" w:rsidR="0032419E" w:rsidRDefault="0032419E" w:rsidP="00E34DE8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339" w:type="dxa"/>
          </w:tcPr>
          <w:p w14:paraId="6CED4F81" w14:textId="77777777" w:rsidR="0032419E" w:rsidRDefault="0032419E" w:rsidP="00E34DE8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334" w:type="dxa"/>
          </w:tcPr>
          <w:p w14:paraId="670FFFBF" w14:textId="7E2A4347" w:rsidR="0032419E" w:rsidRDefault="0032419E" w:rsidP="00E34DE8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34" w:type="dxa"/>
          </w:tcPr>
          <w:p w14:paraId="6BD33433" w14:textId="32A13168" w:rsidR="0032419E" w:rsidRDefault="0032419E" w:rsidP="00E34DE8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351" w:type="dxa"/>
          </w:tcPr>
          <w:p w14:paraId="2086855C" w14:textId="77777777" w:rsidR="0032419E" w:rsidRDefault="0032419E" w:rsidP="00E34DE8">
            <w:pPr>
              <w:rPr>
                <w:sz w:val="24"/>
              </w:rPr>
            </w:pPr>
          </w:p>
        </w:tc>
        <w:tc>
          <w:tcPr>
            <w:tcW w:w="1313" w:type="dxa"/>
          </w:tcPr>
          <w:p w14:paraId="63B6E593" w14:textId="77777777" w:rsidR="0032419E" w:rsidRDefault="0032419E" w:rsidP="00E34DE8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C62C19" w14:paraId="1F3C5152" w14:textId="77777777" w:rsidTr="00E34DE8">
        <w:tc>
          <w:tcPr>
            <w:tcW w:w="1342" w:type="dxa"/>
          </w:tcPr>
          <w:p w14:paraId="10047C41" w14:textId="68087773" w:rsidR="00C62C19" w:rsidRDefault="00C62C19" w:rsidP="00E34DE8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337" w:type="dxa"/>
          </w:tcPr>
          <w:p w14:paraId="171F8D80" w14:textId="7BDF929D" w:rsidR="00C62C19" w:rsidRDefault="00C62C19" w:rsidP="00E34DE8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339" w:type="dxa"/>
          </w:tcPr>
          <w:p w14:paraId="308430B5" w14:textId="2808FD06" w:rsidR="00C62C19" w:rsidRDefault="00C62C19" w:rsidP="00E34DE8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34" w:type="dxa"/>
          </w:tcPr>
          <w:p w14:paraId="5A4D54FD" w14:textId="4B087D28" w:rsidR="00C62C19" w:rsidRDefault="00C62C19" w:rsidP="00E34DE8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334" w:type="dxa"/>
          </w:tcPr>
          <w:p w14:paraId="63C24174" w14:textId="1FB64592" w:rsidR="00C62C19" w:rsidRDefault="00C62C19" w:rsidP="00E34DE8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351" w:type="dxa"/>
          </w:tcPr>
          <w:p w14:paraId="2E55ED49" w14:textId="77777777" w:rsidR="00C62C19" w:rsidRDefault="00C62C19" w:rsidP="00E34DE8">
            <w:pPr>
              <w:rPr>
                <w:sz w:val="24"/>
              </w:rPr>
            </w:pPr>
          </w:p>
        </w:tc>
        <w:tc>
          <w:tcPr>
            <w:tcW w:w="1313" w:type="dxa"/>
          </w:tcPr>
          <w:p w14:paraId="317CE3CF" w14:textId="27DB6D9E" w:rsidR="00C62C19" w:rsidRDefault="00C62C19" w:rsidP="00E34DE8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32419E" w14:paraId="2268945E" w14:textId="77777777" w:rsidTr="00E34DE8">
        <w:tc>
          <w:tcPr>
            <w:tcW w:w="1342" w:type="dxa"/>
          </w:tcPr>
          <w:p w14:paraId="51E3B9E9" w14:textId="77777777" w:rsidR="0032419E" w:rsidRDefault="0032419E" w:rsidP="00E34DE8">
            <w:pPr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  <w:tc>
          <w:tcPr>
            <w:tcW w:w="1337" w:type="dxa"/>
          </w:tcPr>
          <w:p w14:paraId="285FF13E" w14:textId="77777777" w:rsidR="0032419E" w:rsidRDefault="0032419E" w:rsidP="00E34DE8">
            <w:pPr>
              <w:rPr>
                <w:sz w:val="24"/>
              </w:rPr>
            </w:pPr>
          </w:p>
        </w:tc>
        <w:tc>
          <w:tcPr>
            <w:tcW w:w="1339" w:type="dxa"/>
          </w:tcPr>
          <w:p w14:paraId="03B6A9F3" w14:textId="77777777" w:rsidR="0032419E" w:rsidRDefault="0032419E" w:rsidP="00E34DE8">
            <w:pPr>
              <w:rPr>
                <w:sz w:val="24"/>
              </w:rPr>
            </w:pPr>
          </w:p>
        </w:tc>
        <w:tc>
          <w:tcPr>
            <w:tcW w:w="1334" w:type="dxa"/>
          </w:tcPr>
          <w:p w14:paraId="11A27B43" w14:textId="77777777" w:rsidR="0032419E" w:rsidRDefault="0032419E" w:rsidP="00E34DE8">
            <w:pPr>
              <w:rPr>
                <w:sz w:val="24"/>
              </w:rPr>
            </w:pPr>
          </w:p>
        </w:tc>
        <w:tc>
          <w:tcPr>
            <w:tcW w:w="1334" w:type="dxa"/>
          </w:tcPr>
          <w:p w14:paraId="215F84B8" w14:textId="77777777" w:rsidR="0032419E" w:rsidRDefault="0032419E" w:rsidP="00E34DE8">
            <w:pPr>
              <w:rPr>
                <w:sz w:val="24"/>
              </w:rPr>
            </w:pPr>
          </w:p>
        </w:tc>
        <w:tc>
          <w:tcPr>
            <w:tcW w:w="1351" w:type="dxa"/>
          </w:tcPr>
          <w:p w14:paraId="68735657" w14:textId="77777777" w:rsidR="0032419E" w:rsidRDefault="0032419E" w:rsidP="00E34DE8">
            <w:pPr>
              <w:rPr>
                <w:sz w:val="24"/>
              </w:rPr>
            </w:pPr>
          </w:p>
        </w:tc>
        <w:tc>
          <w:tcPr>
            <w:tcW w:w="1313" w:type="dxa"/>
          </w:tcPr>
          <w:p w14:paraId="2BC43D18" w14:textId="77777777" w:rsidR="0032419E" w:rsidRDefault="0032419E" w:rsidP="00E34DE8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32419E" w14:paraId="7485C86A" w14:textId="77777777" w:rsidTr="00E34DE8">
        <w:tc>
          <w:tcPr>
            <w:tcW w:w="1342" w:type="dxa"/>
          </w:tcPr>
          <w:p w14:paraId="21109B0A" w14:textId="77777777" w:rsidR="0032419E" w:rsidRDefault="0032419E" w:rsidP="00E34DE8">
            <w:pPr>
              <w:rPr>
                <w:sz w:val="24"/>
              </w:rPr>
            </w:pPr>
            <w:r>
              <w:rPr>
                <w:sz w:val="24"/>
              </w:rPr>
              <w:t>299</w:t>
            </w:r>
          </w:p>
        </w:tc>
        <w:tc>
          <w:tcPr>
            <w:tcW w:w="1337" w:type="dxa"/>
          </w:tcPr>
          <w:p w14:paraId="15188DA7" w14:textId="77777777" w:rsidR="0032419E" w:rsidRDefault="0032419E" w:rsidP="00E34DE8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339" w:type="dxa"/>
          </w:tcPr>
          <w:p w14:paraId="69FEE9ED" w14:textId="77777777" w:rsidR="0032419E" w:rsidRDefault="0032419E" w:rsidP="00E34DE8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334" w:type="dxa"/>
          </w:tcPr>
          <w:p w14:paraId="73611404" w14:textId="77777777" w:rsidR="0032419E" w:rsidRDefault="0032419E" w:rsidP="00E34DE8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334" w:type="dxa"/>
          </w:tcPr>
          <w:p w14:paraId="6E49E55F" w14:textId="77777777" w:rsidR="0032419E" w:rsidRDefault="0032419E" w:rsidP="00E34DE8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351" w:type="dxa"/>
          </w:tcPr>
          <w:p w14:paraId="23F15A89" w14:textId="77777777" w:rsidR="0032419E" w:rsidRDefault="0032419E" w:rsidP="00E34DE8">
            <w:pPr>
              <w:rPr>
                <w:sz w:val="24"/>
              </w:rPr>
            </w:pPr>
          </w:p>
        </w:tc>
        <w:tc>
          <w:tcPr>
            <w:tcW w:w="1313" w:type="dxa"/>
          </w:tcPr>
          <w:p w14:paraId="7D2AF855" w14:textId="77777777" w:rsidR="0032419E" w:rsidRDefault="0032419E" w:rsidP="00E34DE8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 w14:paraId="4B5EE4A6" w14:textId="16D2520A" w:rsidR="0032419E" w:rsidRDefault="0032419E" w:rsidP="00A84F61">
      <w:pPr>
        <w:rPr>
          <w:sz w:val="24"/>
        </w:rPr>
      </w:pPr>
    </w:p>
    <w:p w14:paraId="1DA1FED6" w14:textId="3106F89A" w:rsidR="00CC0EFB" w:rsidRPr="00A84F61" w:rsidRDefault="00CC0EFB" w:rsidP="00A84F61">
      <w:pPr>
        <w:rPr>
          <w:sz w:val="24"/>
        </w:rPr>
      </w:pPr>
      <w:r>
        <w:rPr>
          <w:sz w:val="24"/>
        </w:rPr>
        <w:t>I wrote functions to perform each of these encodings, as well as split the data into test and training data. I wrote a decorator to time each function, and a __</w:t>
      </w:r>
      <w:proofErr w:type="spellStart"/>
      <w:r>
        <w:rPr>
          <w:sz w:val="24"/>
        </w:rPr>
        <w:t>sizeof</w:t>
      </w:r>
      <w:proofErr w:type="spellEnd"/>
      <w:r>
        <w:rPr>
          <w:sz w:val="24"/>
        </w:rPr>
        <w:t xml:space="preserve">__ magic method to get the input size in bytes. Then I trained 6 different CNN models, experimenting with different architectures. I focused on how to best implement pairwise learning, incorporating both datasets into the training. I tried concatenation, summation, and convolution before concatenation. Concatenation performed better than summation. The best model came when I incorporated more pooling and convolution layers, and the best accuracy on test data came when I added more dense layers with dropout. I will submit my finalized model with its predictions to the competition. My final RMSE is pretty good (&lt;1.2 in </w:t>
      </w:r>
      <w:proofErr w:type="spellStart"/>
      <w:r>
        <w:rPr>
          <w:sz w:val="24"/>
        </w:rPr>
        <w:t>pKd</w:t>
      </w:r>
      <w:proofErr w:type="spellEnd"/>
      <w:r>
        <w:rPr>
          <w:sz w:val="24"/>
        </w:rPr>
        <w:t xml:space="preserve"> values), and each of the outputs are shown in the second </w:t>
      </w:r>
      <w:proofErr w:type="spellStart"/>
      <w:r>
        <w:rPr>
          <w:sz w:val="24"/>
        </w:rPr>
        <w:t>ipynb</w:t>
      </w:r>
      <w:proofErr w:type="spellEnd"/>
      <w:r>
        <w:rPr>
          <w:sz w:val="24"/>
        </w:rPr>
        <w:t xml:space="preserve"> file.</w:t>
      </w:r>
      <w:r w:rsidR="00825D8E">
        <w:rPr>
          <w:sz w:val="24"/>
        </w:rPr>
        <w:t xml:space="preserve"> </w:t>
      </w:r>
    </w:p>
    <w:sectPr w:rsidR="00CC0EFB" w:rsidRPr="00A84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D970F0"/>
    <w:multiLevelType w:val="hybridMultilevel"/>
    <w:tmpl w:val="FC2838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E9B"/>
    <w:rsid w:val="00061AEE"/>
    <w:rsid w:val="00120438"/>
    <w:rsid w:val="0032419E"/>
    <w:rsid w:val="005D3777"/>
    <w:rsid w:val="00825D8E"/>
    <w:rsid w:val="00910B8D"/>
    <w:rsid w:val="00A84F61"/>
    <w:rsid w:val="00C62323"/>
    <w:rsid w:val="00C62C19"/>
    <w:rsid w:val="00CB2EA1"/>
    <w:rsid w:val="00CC0EFB"/>
    <w:rsid w:val="00E06DD4"/>
    <w:rsid w:val="00E65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12F68"/>
  <w15:chartTrackingRefBased/>
  <w15:docId w15:val="{7DF770C3-9F60-472E-A3C2-E4FB86FD6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F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4F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4F6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20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ynapse.org/#!Synapse:syn15667962/wiki/58330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Ben</cp:lastModifiedBy>
  <cp:revision>6</cp:revision>
  <dcterms:created xsi:type="dcterms:W3CDTF">2018-12-12T19:08:00Z</dcterms:created>
  <dcterms:modified xsi:type="dcterms:W3CDTF">2018-12-12T19:34:00Z</dcterms:modified>
</cp:coreProperties>
</file>