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5173649"/>
        <w:docPartObj>
          <w:docPartGallery w:val="Cover Pages"/>
          <w:docPartUnique/>
        </w:docPartObj>
      </w:sdtPr>
      <w:sdtEndPr/>
      <w:sdtContent>
        <w:p w14:paraId="7FDD7A7E" w14:textId="77777777" w:rsidR="00B1675C" w:rsidRDefault="00B1675C">
          <w:r>
            <w:rPr>
              <w:noProof/>
            </w:rPr>
            <mc:AlternateContent>
              <mc:Choice Requires="wpg">
                <w:drawing>
                  <wp:anchor distT="0" distB="0" distL="114300" distR="114300" simplePos="0" relativeHeight="251662336" behindDoc="0" locked="0" layoutInCell="1" allowOverlap="1" wp14:anchorId="42C7EBDE" wp14:editId="0AB085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7696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F028E4" wp14:editId="085D8D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CE2BB" w14:textId="665802D1" w:rsidR="00B1675C" w:rsidRDefault="00402AF2">
                                <w:pPr>
                                  <w:pStyle w:val="NoSpacing"/>
                                  <w:jc w:val="right"/>
                                  <w:rPr>
                                    <w:color w:val="595959" w:themeColor="text1" w:themeTint="A6"/>
                                    <w:sz w:val="18"/>
                                    <w:szCs w:val="18"/>
                                  </w:rPr>
                                </w:pPr>
                                <w:r>
                                  <w:rPr>
                                    <w:color w:val="595959" w:themeColor="text1" w:themeTint="A6"/>
                                    <w:sz w:val="28"/>
                                    <w:szCs w:val="28"/>
                                  </w:rPr>
                                  <w:t>8597375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F028E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ADCE2BB" w14:textId="665802D1" w:rsidR="00B1675C" w:rsidRDefault="00402AF2">
                          <w:pPr>
                            <w:pStyle w:val="NoSpacing"/>
                            <w:jc w:val="right"/>
                            <w:rPr>
                              <w:color w:val="595959" w:themeColor="text1" w:themeTint="A6"/>
                              <w:sz w:val="18"/>
                              <w:szCs w:val="18"/>
                            </w:rPr>
                          </w:pPr>
                          <w:r>
                            <w:rPr>
                              <w:color w:val="595959" w:themeColor="text1" w:themeTint="A6"/>
                              <w:sz w:val="28"/>
                              <w:szCs w:val="28"/>
                            </w:rPr>
                            <w:t>8597375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84BBA" wp14:editId="271DDC6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EFCF2"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BAC015" w14:textId="00980E41" w:rsidR="00B1675C" w:rsidRDefault="00641318">
                                    <w:pPr>
                                      <w:pStyle w:val="NoSpacing"/>
                                      <w:jc w:val="right"/>
                                      <w:rPr>
                                        <w:color w:val="595959" w:themeColor="text1" w:themeTint="A6"/>
                                      </w:rPr>
                                    </w:pPr>
                                    <w:r>
                                      <w:rPr>
                                        <w:color w:val="595959" w:themeColor="text1" w:themeTint="A6"/>
                                      </w:rPr>
                                      <w:t xml:space="preserve">A report documenting the design, testing and implementation of a website for the case study Cristina’s kitchen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184B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17EFCF2"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FBAC015" w14:textId="00980E41" w:rsidR="00B1675C" w:rsidRDefault="00641318">
                              <w:pPr>
                                <w:pStyle w:val="NoSpacing"/>
                                <w:jc w:val="right"/>
                                <w:rPr>
                                  <w:color w:val="595959" w:themeColor="text1" w:themeTint="A6"/>
                                </w:rPr>
                              </w:pPr>
                              <w:r>
                                <w:rPr>
                                  <w:color w:val="595959" w:themeColor="text1" w:themeTint="A6"/>
                                </w:rPr>
                                <w:t xml:space="preserve">A report documenting the design, testing and implementation of a website for the case study Cristina’s kitchen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9C962F" wp14:editId="753A693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075B2" w14:textId="1C300A4C" w:rsidR="00B1675C" w:rsidRDefault="0093028C">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1318">
                                      <w:rPr>
                                        <w:caps/>
                                        <w:color w:val="FFCA08" w:themeColor="accent1"/>
                                        <w:sz w:val="64"/>
                                        <w:szCs w:val="64"/>
                                      </w:rPr>
                                      <w:t>Human COmputer Interaction and web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A01AAF" w14:textId="63F27BE4" w:rsidR="00B1675C" w:rsidRDefault="00B1675C">
                                    <w:pPr>
                                      <w:jc w:val="right"/>
                                      <w:rPr>
                                        <w:smallCaps/>
                                        <w:color w:val="404040" w:themeColor="text1" w:themeTint="BF"/>
                                        <w:sz w:val="36"/>
                                        <w:szCs w:val="36"/>
                                      </w:rPr>
                                    </w:pPr>
                                    <w:r>
                                      <w:rPr>
                                        <w:color w:val="404040" w:themeColor="text1" w:themeTint="BF"/>
                                        <w:sz w:val="36"/>
                                        <w:szCs w:val="36"/>
                                      </w:rPr>
                                      <w:t>Assignment</w:t>
                                    </w:r>
                                    <w:r w:rsidR="00641318">
                                      <w:rPr>
                                        <w:color w:val="404040" w:themeColor="text1" w:themeTint="BF"/>
                                        <w:sz w:val="36"/>
                                        <w:szCs w:val="36"/>
                                      </w:rPr>
                                      <w:t xml:space="preserve">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9C96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8B075B2" w14:textId="1C300A4C" w:rsidR="00B1675C" w:rsidRDefault="0093028C">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1318">
                                <w:rPr>
                                  <w:caps/>
                                  <w:color w:val="FFCA08" w:themeColor="accent1"/>
                                  <w:sz w:val="64"/>
                                  <w:szCs w:val="64"/>
                                </w:rPr>
                                <w:t>Human COmputer Interaction and web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A01AAF" w14:textId="63F27BE4" w:rsidR="00B1675C" w:rsidRDefault="00B1675C">
                              <w:pPr>
                                <w:jc w:val="right"/>
                                <w:rPr>
                                  <w:smallCaps/>
                                  <w:color w:val="404040" w:themeColor="text1" w:themeTint="BF"/>
                                  <w:sz w:val="36"/>
                                  <w:szCs w:val="36"/>
                                </w:rPr>
                              </w:pPr>
                              <w:r>
                                <w:rPr>
                                  <w:color w:val="404040" w:themeColor="text1" w:themeTint="BF"/>
                                  <w:sz w:val="36"/>
                                  <w:szCs w:val="36"/>
                                </w:rPr>
                                <w:t>Assignment</w:t>
                              </w:r>
                              <w:r w:rsidR="00641318">
                                <w:rPr>
                                  <w:color w:val="404040" w:themeColor="text1" w:themeTint="BF"/>
                                  <w:sz w:val="36"/>
                                  <w:szCs w:val="36"/>
                                </w:rPr>
                                <w:t xml:space="preserve"> 2</w:t>
                              </w:r>
                            </w:p>
                          </w:sdtContent>
                        </w:sdt>
                      </w:txbxContent>
                    </v:textbox>
                    <w10:wrap type="square" anchorx="page" anchory="page"/>
                  </v:shape>
                </w:pict>
              </mc:Fallback>
            </mc:AlternateContent>
          </w:r>
        </w:p>
        <w:p w14:paraId="41EA560A" w14:textId="50A2EBE4" w:rsidR="00B1675C" w:rsidRDefault="00B1675C" w:rsidP="00B1675C">
          <w:r w:rsidRPr="005D50F3">
            <w:rPr>
              <w:noProof/>
            </w:rPr>
            <w:drawing>
              <wp:anchor distT="0" distB="0" distL="114300" distR="114300" simplePos="0" relativeHeight="251663360" behindDoc="1" locked="0" layoutInCell="1" allowOverlap="1" wp14:anchorId="5CE2F1D1" wp14:editId="0963B792">
                <wp:simplePos x="0" y="0"/>
                <wp:positionH relativeFrom="margin">
                  <wp:align>right</wp:align>
                </wp:positionH>
                <wp:positionV relativeFrom="paragraph">
                  <wp:posOffset>442098</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anchor>
            </w:drawing>
          </w:r>
          <w:r>
            <w:br w:type="page"/>
          </w:r>
        </w:p>
      </w:sdtContent>
    </w:sdt>
    <w:sdt>
      <w:sdtPr>
        <w:rPr>
          <w:caps w:val="0"/>
          <w:color w:val="auto"/>
          <w:spacing w:val="0"/>
          <w:sz w:val="20"/>
          <w:szCs w:val="20"/>
        </w:rPr>
        <w:id w:val="-1473911642"/>
        <w:docPartObj>
          <w:docPartGallery w:val="Table of Contents"/>
          <w:docPartUnique/>
        </w:docPartObj>
      </w:sdtPr>
      <w:sdtEndPr>
        <w:rPr>
          <w:b/>
          <w:bCs/>
          <w:noProof/>
        </w:rPr>
      </w:sdtEndPr>
      <w:sdtContent>
        <w:p w14:paraId="1ABA3CDF" w14:textId="3094CE2A" w:rsidR="00526019" w:rsidRDefault="00526019">
          <w:pPr>
            <w:pStyle w:val="TOCHeading"/>
          </w:pPr>
          <w:r>
            <w:t>Contents</w:t>
          </w:r>
        </w:p>
        <w:p w14:paraId="725A3436" w14:textId="19F9348A" w:rsidR="008B5C59" w:rsidRDefault="00526019">
          <w:pPr>
            <w:pStyle w:val="TOC1"/>
            <w:tabs>
              <w:tab w:val="right" w:leader="dot" w:pos="8296"/>
            </w:tabs>
            <w:rPr>
              <w:noProof/>
              <w:sz w:val="22"/>
              <w:szCs w:val="22"/>
            </w:rPr>
          </w:pPr>
          <w:r>
            <w:fldChar w:fldCharType="begin"/>
          </w:r>
          <w:r>
            <w:instrText xml:space="preserve"> TOC \o "1-3" \h \z \u </w:instrText>
          </w:r>
          <w:r>
            <w:fldChar w:fldCharType="separate"/>
          </w:r>
          <w:hyperlink w:anchor="_Toc38025846" w:history="1">
            <w:r w:rsidR="008B5C59" w:rsidRPr="0025569F">
              <w:rPr>
                <w:rStyle w:val="Hyperlink"/>
                <w:noProof/>
              </w:rPr>
              <w:t>Introduction</w:t>
            </w:r>
            <w:r w:rsidR="008B5C59">
              <w:rPr>
                <w:noProof/>
                <w:webHidden/>
              </w:rPr>
              <w:tab/>
            </w:r>
            <w:r w:rsidR="008B5C59">
              <w:rPr>
                <w:noProof/>
                <w:webHidden/>
              </w:rPr>
              <w:fldChar w:fldCharType="begin"/>
            </w:r>
            <w:r w:rsidR="008B5C59">
              <w:rPr>
                <w:noProof/>
                <w:webHidden/>
              </w:rPr>
              <w:instrText xml:space="preserve"> PAGEREF _Toc38025846 \h </w:instrText>
            </w:r>
            <w:r w:rsidR="008B5C59">
              <w:rPr>
                <w:noProof/>
                <w:webHidden/>
              </w:rPr>
            </w:r>
            <w:r w:rsidR="008B5C59">
              <w:rPr>
                <w:noProof/>
                <w:webHidden/>
              </w:rPr>
              <w:fldChar w:fldCharType="separate"/>
            </w:r>
            <w:r w:rsidR="008B5C59">
              <w:rPr>
                <w:noProof/>
                <w:webHidden/>
              </w:rPr>
              <w:t>2</w:t>
            </w:r>
            <w:r w:rsidR="008B5C59">
              <w:rPr>
                <w:noProof/>
                <w:webHidden/>
              </w:rPr>
              <w:fldChar w:fldCharType="end"/>
            </w:r>
          </w:hyperlink>
        </w:p>
        <w:p w14:paraId="0991FA53" w14:textId="2F222D6A" w:rsidR="008B5C59" w:rsidRDefault="008B5C59">
          <w:pPr>
            <w:pStyle w:val="TOC1"/>
            <w:tabs>
              <w:tab w:val="right" w:leader="dot" w:pos="8296"/>
            </w:tabs>
            <w:rPr>
              <w:noProof/>
              <w:sz w:val="22"/>
              <w:szCs w:val="22"/>
            </w:rPr>
          </w:pPr>
          <w:hyperlink w:anchor="_Toc38025847" w:history="1">
            <w:r w:rsidRPr="0025569F">
              <w:rPr>
                <w:rStyle w:val="Hyperlink"/>
                <w:noProof/>
              </w:rPr>
              <w:t>Propsed Timeline / schedule</w:t>
            </w:r>
            <w:r>
              <w:rPr>
                <w:noProof/>
                <w:webHidden/>
              </w:rPr>
              <w:tab/>
            </w:r>
            <w:r>
              <w:rPr>
                <w:noProof/>
                <w:webHidden/>
              </w:rPr>
              <w:fldChar w:fldCharType="begin"/>
            </w:r>
            <w:r>
              <w:rPr>
                <w:noProof/>
                <w:webHidden/>
              </w:rPr>
              <w:instrText xml:space="preserve"> PAGEREF _Toc38025847 \h </w:instrText>
            </w:r>
            <w:r>
              <w:rPr>
                <w:noProof/>
                <w:webHidden/>
              </w:rPr>
            </w:r>
            <w:r>
              <w:rPr>
                <w:noProof/>
                <w:webHidden/>
              </w:rPr>
              <w:fldChar w:fldCharType="separate"/>
            </w:r>
            <w:r>
              <w:rPr>
                <w:noProof/>
                <w:webHidden/>
              </w:rPr>
              <w:t>3</w:t>
            </w:r>
            <w:r>
              <w:rPr>
                <w:noProof/>
                <w:webHidden/>
              </w:rPr>
              <w:fldChar w:fldCharType="end"/>
            </w:r>
          </w:hyperlink>
        </w:p>
        <w:p w14:paraId="403CFB9F" w14:textId="3EA26AB5" w:rsidR="008B5C59" w:rsidRDefault="008B5C59">
          <w:pPr>
            <w:pStyle w:val="TOC1"/>
            <w:tabs>
              <w:tab w:val="right" w:leader="dot" w:pos="8296"/>
            </w:tabs>
            <w:rPr>
              <w:noProof/>
              <w:sz w:val="22"/>
              <w:szCs w:val="22"/>
            </w:rPr>
          </w:pPr>
          <w:hyperlink w:anchor="_Toc38025848" w:history="1">
            <w:r w:rsidRPr="0025569F">
              <w:rPr>
                <w:rStyle w:val="Hyperlink"/>
                <w:noProof/>
              </w:rPr>
              <w:t>Personas</w:t>
            </w:r>
            <w:r>
              <w:rPr>
                <w:noProof/>
                <w:webHidden/>
              </w:rPr>
              <w:tab/>
            </w:r>
            <w:r>
              <w:rPr>
                <w:noProof/>
                <w:webHidden/>
              </w:rPr>
              <w:fldChar w:fldCharType="begin"/>
            </w:r>
            <w:r>
              <w:rPr>
                <w:noProof/>
                <w:webHidden/>
              </w:rPr>
              <w:instrText xml:space="preserve"> PAGEREF _Toc38025848 \h </w:instrText>
            </w:r>
            <w:r>
              <w:rPr>
                <w:noProof/>
                <w:webHidden/>
              </w:rPr>
            </w:r>
            <w:r>
              <w:rPr>
                <w:noProof/>
                <w:webHidden/>
              </w:rPr>
              <w:fldChar w:fldCharType="separate"/>
            </w:r>
            <w:r>
              <w:rPr>
                <w:noProof/>
                <w:webHidden/>
              </w:rPr>
              <w:t>4</w:t>
            </w:r>
            <w:r>
              <w:rPr>
                <w:noProof/>
                <w:webHidden/>
              </w:rPr>
              <w:fldChar w:fldCharType="end"/>
            </w:r>
          </w:hyperlink>
        </w:p>
        <w:p w14:paraId="7E8DE8D0" w14:textId="75850B8A" w:rsidR="008B5C59" w:rsidRDefault="008B5C59">
          <w:pPr>
            <w:pStyle w:val="TOC1"/>
            <w:tabs>
              <w:tab w:val="right" w:leader="dot" w:pos="8296"/>
            </w:tabs>
            <w:rPr>
              <w:noProof/>
              <w:sz w:val="22"/>
              <w:szCs w:val="22"/>
            </w:rPr>
          </w:pPr>
          <w:hyperlink w:anchor="_Toc38025849" w:history="1">
            <w:r w:rsidRPr="0025569F">
              <w:rPr>
                <w:rStyle w:val="Hyperlink"/>
                <w:noProof/>
              </w:rPr>
              <w:t>journey maps</w:t>
            </w:r>
            <w:r>
              <w:rPr>
                <w:noProof/>
                <w:webHidden/>
              </w:rPr>
              <w:tab/>
            </w:r>
            <w:r>
              <w:rPr>
                <w:noProof/>
                <w:webHidden/>
              </w:rPr>
              <w:fldChar w:fldCharType="begin"/>
            </w:r>
            <w:r>
              <w:rPr>
                <w:noProof/>
                <w:webHidden/>
              </w:rPr>
              <w:instrText xml:space="preserve"> PAGEREF _Toc38025849 \h </w:instrText>
            </w:r>
            <w:r>
              <w:rPr>
                <w:noProof/>
                <w:webHidden/>
              </w:rPr>
            </w:r>
            <w:r>
              <w:rPr>
                <w:noProof/>
                <w:webHidden/>
              </w:rPr>
              <w:fldChar w:fldCharType="separate"/>
            </w:r>
            <w:r>
              <w:rPr>
                <w:noProof/>
                <w:webHidden/>
              </w:rPr>
              <w:t>5</w:t>
            </w:r>
            <w:r>
              <w:rPr>
                <w:noProof/>
                <w:webHidden/>
              </w:rPr>
              <w:fldChar w:fldCharType="end"/>
            </w:r>
          </w:hyperlink>
        </w:p>
        <w:p w14:paraId="25295C8A" w14:textId="40E066B0" w:rsidR="008B5C59" w:rsidRDefault="008B5C59">
          <w:pPr>
            <w:pStyle w:val="TOC1"/>
            <w:tabs>
              <w:tab w:val="right" w:leader="dot" w:pos="8296"/>
            </w:tabs>
            <w:rPr>
              <w:noProof/>
              <w:sz w:val="22"/>
              <w:szCs w:val="22"/>
            </w:rPr>
          </w:pPr>
          <w:hyperlink w:anchor="_Toc38025850" w:history="1">
            <w:r w:rsidRPr="0025569F">
              <w:rPr>
                <w:rStyle w:val="Hyperlink"/>
                <w:noProof/>
              </w:rPr>
              <w:t>Wire Frames and testing</w:t>
            </w:r>
            <w:r>
              <w:rPr>
                <w:noProof/>
                <w:webHidden/>
              </w:rPr>
              <w:tab/>
            </w:r>
            <w:r>
              <w:rPr>
                <w:noProof/>
                <w:webHidden/>
              </w:rPr>
              <w:fldChar w:fldCharType="begin"/>
            </w:r>
            <w:r>
              <w:rPr>
                <w:noProof/>
                <w:webHidden/>
              </w:rPr>
              <w:instrText xml:space="preserve"> PAGEREF _Toc38025850 \h </w:instrText>
            </w:r>
            <w:r>
              <w:rPr>
                <w:noProof/>
                <w:webHidden/>
              </w:rPr>
            </w:r>
            <w:r>
              <w:rPr>
                <w:noProof/>
                <w:webHidden/>
              </w:rPr>
              <w:fldChar w:fldCharType="separate"/>
            </w:r>
            <w:r>
              <w:rPr>
                <w:noProof/>
                <w:webHidden/>
              </w:rPr>
              <w:t>7</w:t>
            </w:r>
            <w:r>
              <w:rPr>
                <w:noProof/>
                <w:webHidden/>
              </w:rPr>
              <w:fldChar w:fldCharType="end"/>
            </w:r>
          </w:hyperlink>
        </w:p>
        <w:p w14:paraId="3ECFE00B" w14:textId="4342254C" w:rsidR="008B5C59" w:rsidRDefault="008B5C59">
          <w:pPr>
            <w:pStyle w:val="TOC1"/>
            <w:tabs>
              <w:tab w:val="right" w:leader="dot" w:pos="8296"/>
            </w:tabs>
            <w:rPr>
              <w:noProof/>
              <w:sz w:val="22"/>
              <w:szCs w:val="22"/>
            </w:rPr>
          </w:pPr>
          <w:hyperlink w:anchor="_Toc38025851" w:history="1">
            <w:r w:rsidRPr="0025569F">
              <w:rPr>
                <w:rStyle w:val="Hyperlink"/>
                <w:noProof/>
              </w:rPr>
              <w:t>website and testing</w:t>
            </w:r>
            <w:r>
              <w:rPr>
                <w:noProof/>
                <w:webHidden/>
              </w:rPr>
              <w:tab/>
            </w:r>
            <w:r>
              <w:rPr>
                <w:noProof/>
                <w:webHidden/>
              </w:rPr>
              <w:fldChar w:fldCharType="begin"/>
            </w:r>
            <w:r>
              <w:rPr>
                <w:noProof/>
                <w:webHidden/>
              </w:rPr>
              <w:instrText xml:space="preserve"> PAGEREF _Toc38025851 \h </w:instrText>
            </w:r>
            <w:r>
              <w:rPr>
                <w:noProof/>
                <w:webHidden/>
              </w:rPr>
            </w:r>
            <w:r>
              <w:rPr>
                <w:noProof/>
                <w:webHidden/>
              </w:rPr>
              <w:fldChar w:fldCharType="separate"/>
            </w:r>
            <w:r>
              <w:rPr>
                <w:noProof/>
                <w:webHidden/>
              </w:rPr>
              <w:t>9</w:t>
            </w:r>
            <w:r>
              <w:rPr>
                <w:noProof/>
                <w:webHidden/>
              </w:rPr>
              <w:fldChar w:fldCharType="end"/>
            </w:r>
          </w:hyperlink>
        </w:p>
        <w:p w14:paraId="47D2CB88" w14:textId="3C24DBEE" w:rsidR="008B5C59" w:rsidRDefault="008B5C59">
          <w:pPr>
            <w:pStyle w:val="TOC1"/>
            <w:tabs>
              <w:tab w:val="right" w:leader="dot" w:pos="8296"/>
            </w:tabs>
            <w:rPr>
              <w:noProof/>
              <w:sz w:val="22"/>
              <w:szCs w:val="22"/>
            </w:rPr>
          </w:pPr>
          <w:hyperlink w:anchor="_Toc38025852" w:history="1">
            <w:r w:rsidRPr="0025569F">
              <w:rPr>
                <w:rStyle w:val="Hyperlink"/>
                <w:noProof/>
              </w:rPr>
              <w:t>final product</w:t>
            </w:r>
            <w:r>
              <w:rPr>
                <w:noProof/>
                <w:webHidden/>
              </w:rPr>
              <w:tab/>
            </w:r>
            <w:r>
              <w:rPr>
                <w:noProof/>
                <w:webHidden/>
              </w:rPr>
              <w:fldChar w:fldCharType="begin"/>
            </w:r>
            <w:r>
              <w:rPr>
                <w:noProof/>
                <w:webHidden/>
              </w:rPr>
              <w:instrText xml:space="preserve"> PAGEREF _Toc38025852 \h </w:instrText>
            </w:r>
            <w:r>
              <w:rPr>
                <w:noProof/>
                <w:webHidden/>
              </w:rPr>
            </w:r>
            <w:r>
              <w:rPr>
                <w:noProof/>
                <w:webHidden/>
              </w:rPr>
              <w:fldChar w:fldCharType="separate"/>
            </w:r>
            <w:r>
              <w:rPr>
                <w:noProof/>
                <w:webHidden/>
              </w:rPr>
              <w:t>10</w:t>
            </w:r>
            <w:r>
              <w:rPr>
                <w:noProof/>
                <w:webHidden/>
              </w:rPr>
              <w:fldChar w:fldCharType="end"/>
            </w:r>
          </w:hyperlink>
        </w:p>
        <w:p w14:paraId="7CD6E975" w14:textId="3966B81A" w:rsidR="008B5C59" w:rsidRDefault="008B5C59">
          <w:pPr>
            <w:pStyle w:val="TOC1"/>
            <w:tabs>
              <w:tab w:val="right" w:leader="dot" w:pos="8296"/>
            </w:tabs>
            <w:rPr>
              <w:noProof/>
              <w:sz w:val="22"/>
              <w:szCs w:val="22"/>
            </w:rPr>
          </w:pPr>
          <w:hyperlink w:anchor="_Toc38025853" w:history="1">
            <w:r w:rsidRPr="0025569F">
              <w:rPr>
                <w:rStyle w:val="Hyperlink"/>
                <w:noProof/>
              </w:rPr>
              <w:t>refrences</w:t>
            </w:r>
            <w:r>
              <w:rPr>
                <w:noProof/>
                <w:webHidden/>
              </w:rPr>
              <w:tab/>
            </w:r>
            <w:r>
              <w:rPr>
                <w:noProof/>
                <w:webHidden/>
              </w:rPr>
              <w:fldChar w:fldCharType="begin"/>
            </w:r>
            <w:r>
              <w:rPr>
                <w:noProof/>
                <w:webHidden/>
              </w:rPr>
              <w:instrText xml:space="preserve"> PAGEREF _Toc38025853 \h </w:instrText>
            </w:r>
            <w:r>
              <w:rPr>
                <w:noProof/>
                <w:webHidden/>
              </w:rPr>
            </w:r>
            <w:r>
              <w:rPr>
                <w:noProof/>
                <w:webHidden/>
              </w:rPr>
              <w:fldChar w:fldCharType="separate"/>
            </w:r>
            <w:r>
              <w:rPr>
                <w:noProof/>
                <w:webHidden/>
              </w:rPr>
              <w:t>11</w:t>
            </w:r>
            <w:r>
              <w:rPr>
                <w:noProof/>
                <w:webHidden/>
              </w:rPr>
              <w:fldChar w:fldCharType="end"/>
            </w:r>
          </w:hyperlink>
        </w:p>
        <w:p w14:paraId="5BC73187" w14:textId="29D2ADB0" w:rsidR="008B5C59" w:rsidRDefault="008B5C59">
          <w:pPr>
            <w:pStyle w:val="TOC1"/>
            <w:tabs>
              <w:tab w:val="right" w:leader="dot" w:pos="8296"/>
            </w:tabs>
            <w:rPr>
              <w:noProof/>
              <w:sz w:val="22"/>
              <w:szCs w:val="22"/>
            </w:rPr>
          </w:pPr>
          <w:hyperlink w:anchor="_Toc38025854" w:history="1">
            <w:r w:rsidRPr="0025569F">
              <w:rPr>
                <w:rStyle w:val="Hyperlink"/>
                <w:noProof/>
              </w:rPr>
              <w:t>Figures Table</w:t>
            </w:r>
            <w:r>
              <w:rPr>
                <w:noProof/>
                <w:webHidden/>
              </w:rPr>
              <w:tab/>
            </w:r>
            <w:r>
              <w:rPr>
                <w:noProof/>
                <w:webHidden/>
              </w:rPr>
              <w:fldChar w:fldCharType="begin"/>
            </w:r>
            <w:r>
              <w:rPr>
                <w:noProof/>
                <w:webHidden/>
              </w:rPr>
              <w:instrText xml:space="preserve"> PAGEREF _Toc38025854 \h </w:instrText>
            </w:r>
            <w:r>
              <w:rPr>
                <w:noProof/>
                <w:webHidden/>
              </w:rPr>
            </w:r>
            <w:r>
              <w:rPr>
                <w:noProof/>
                <w:webHidden/>
              </w:rPr>
              <w:fldChar w:fldCharType="separate"/>
            </w:r>
            <w:r>
              <w:rPr>
                <w:noProof/>
                <w:webHidden/>
              </w:rPr>
              <w:t>12</w:t>
            </w:r>
            <w:r>
              <w:rPr>
                <w:noProof/>
                <w:webHidden/>
              </w:rPr>
              <w:fldChar w:fldCharType="end"/>
            </w:r>
          </w:hyperlink>
        </w:p>
        <w:p w14:paraId="75BE0648" w14:textId="78D73005" w:rsidR="00526019" w:rsidRDefault="00526019">
          <w:r>
            <w:rPr>
              <w:b/>
              <w:bCs/>
              <w:noProof/>
            </w:rPr>
            <w:fldChar w:fldCharType="end"/>
          </w:r>
        </w:p>
      </w:sdtContent>
    </w:sdt>
    <w:p w14:paraId="55F3844A" w14:textId="21FB3929" w:rsidR="00B1675C" w:rsidRDefault="00B1675C" w:rsidP="00B1675C"/>
    <w:p w14:paraId="3DCC96D0" w14:textId="6CC276E3" w:rsidR="00AF3B1A" w:rsidRDefault="00AF3B1A" w:rsidP="00B1675C"/>
    <w:p w14:paraId="7B57CDAF" w14:textId="727AB014" w:rsidR="00AF3B1A" w:rsidRDefault="00AF3B1A" w:rsidP="00B1675C"/>
    <w:p w14:paraId="67C1D2B2" w14:textId="11BCD201" w:rsidR="00AF3B1A" w:rsidRDefault="00AF3B1A" w:rsidP="00B1675C"/>
    <w:p w14:paraId="13D133F4" w14:textId="5BC2C4F9" w:rsidR="00AF3B1A" w:rsidRDefault="00AF3B1A" w:rsidP="00B1675C"/>
    <w:p w14:paraId="5A0B5A2C" w14:textId="008F4266" w:rsidR="00AF3B1A" w:rsidRDefault="00AF3B1A" w:rsidP="00B1675C"/>
    <w:p w14:paraId="12F2F290" w14:textId="0D5037F0" w:rsidR="00AF3B1A" w:rsidRDefault="00AF3B1A" w:rsidP="00B1675C"/>
    <w:p w14:paraId="597EA4F3" w14:textId="6A8AEDA8" w:rsidR="00AF3B1A" w:rsidRDefault="00AF3B1A" w:rsidP="00B1675C"/>
    <w:p w14:paraId="6ECC336D" w14:textId="2ADDBDEE" w:rsidR="00AF3B1A" w:rsidRDefault="00AF3B1A" w:rsidP="00B1675C"/>
    <w:p w14:paraId="17CC2B81" w14:textId="0EADB7C0" w:rsidR="00AF3B1A" w:rsidRDefault="00AF3B1A" w:rsidP="00B1675C"/>
    <w:p w14:paraId="396F09F5" w14:textId="73DDC13C" w:rsidR="00AF3B1A" w:rsidRDefault="00AF3B1A" w:rsidP="00B1675C"/>
    <w:p w14:paraId="1D4B14B5" w14:textId="64662B9C" w:rsidR="00AF3B1A" w:rsidRDefault="00AF3B1A" w:rsidP="00B1675C"/>
    <w:p w14:paraId="3EA3E0EE" w14:textId="2FF8DB76" w:rsidR="00AF3B1A" w:rsidRDefault="00AF3B1A" w:rsidP="00B1675C"/>
    <w:p w14:paraId="7907FEE7" w14:textId="42CAD73C" w:rsidR="00AF3B1A" w:rsidRDefault="00AF3B1A" w:rsidP="00B1675C"/>
    <w:p w14:paraId="7AAFE140" w14:textId="486146E4" w:rsidR="00AF3B1A" w:rsidRDefault="00AF3B1A" w:rsidP="00B1675C"/>
    <w:p w14:paraId="2DC7EA57" w14:textId="77777777" w:rsidR="00AF3B1A" w:rsidRDefault="00AF3B1A" w:rsidP="00B1675C"/>
    <w:p w14:paraId="7A26EFBC" w14:textId="2A52969E" w:rsidR="00B1675C" w:rsidRDefault="00112D21" w:rsidP="00112D21">
      <w:pPr>
        <w:pStyle w:val="Heading1"/>
      </w:pPr>
      <w:bookmarkStart w:id="0" w:name="_Toc38025846"/>
      <w:r>
        <w:t>Introduction</w:t>
      </w:r>
      <w:bookmarkEnd w:id="0"/>
    </w:p>
    <w:p w14:paraId="3D68F20E" w14:textId="50371C1A" w:rsidR="00112D21" w:rsidRDefault="00112D21" w:rsidP="00112D21"/>
    <w:p w14:paraId="545906EE" w14:textId="51A55288" w:rsidR="00103909" w:rsidRDefault="00103909" w:rsidP="00112D21">
      <w:r>
        <w:t>This report will explore in detail the steps taken to design and produce the website for the case study Cristina’s kitchen.</w:t>
      </w:r>
      <w:r w:rsidR="001C6E73">
        <w:t xml:space="preserve"> The supporting documentation as well as the </w:t>
      </w:r>
      <w:r w:rsidR="005750FD">
        <w:t xml:space="preserve">artefact itself will be uploaded with this report, it can also be located at the following GitHub: </w:t>
      </w:r>
      <w:hyperlink r:id="rId12" w:history="1">
        <w:r w:rsidR="005750FD">
          <w:rPr>
            <w:rStyle w:val="Hyperlink"/>
          </w:rPr>
          <w:t>https://github.com/BunForFun/Assignment-Website-Final</w:t>
        </w:r>
      </w:hyperlink>
      <w:r w:rsidR="001C6E73">
        <w:t xml:space="preserve"> </w:t>
      </w:r>
    </w:p>
    <w:p w14:paraId="4E5C07B8" w14:textId="77777777" w:rsidR="005750FD" w:rsidRDefault="005750FD" w:rsidP="00112D21"/>
    <w:p w14:paraId="58D10392" w14:textId="017618E6" w:rsidR="00526019" w:rsidRDefault="00526019" w:rsidP="00112D21"/>
    <w:p w14:paraId="2AA5E92D" w14:textId="39EF30FA" w:rsidR="00B76C96" w:rsidRDefault="00B76C96" w:rsidP="00112D21"/>
    <w:p w14:paraId="2836ACB1" w14:textId="253FBDD0" w:rsidR="00B76C96" w:rsidRDefault="00B76C96" w:rsidP="00112D21"/>
    <w:p w14:paraId="19618BF0" w14:textId="4B1AFE57" w:rsidR="00B76C96" w:rsidRDefault="00B76C96" w:rsidP="00112D21"/>
    <w:p w14:paraId="659C240C" w14:textId="661A8C3A" w:rsidR="00B76C96" w:rsidRDefault="00B76C96" w:rsidP="00112D21"/>
    <w:p w14:paraId="23827034" w14:textId="3F211F4B" w:rsidR="00B76C96" w:rsidRDefault="00B76C96" w:rsidP="00112D21"/>
    <w:p w14:paraId="74BA63AC" w14:textId="228207BA" w:rsidR="00B76C96" w:rsidRDefault="00B76C96" w:rsidP="00112D21"/>
    <w:p w14:paraId="716F37AB" w14:textId="18A9572F" w:rsidR="00B76C96" w:rsidRDefault="00B76C96" w:rsidP="00112D21"/>
    <w:p w14:paraId="338262B1" w14:textId="2B445C18" w:rsidR="00B76C96" w:rsidRDefault="00B76C96" w:rsidP="00112D21"/>
    <w:p w14:paraId="788DC8D3" w14:textId="6E3C71AA" w:rsidR="00B76C96" w:rsidRDefault="00B76C96" w:rsidP="00112D21"/>
    <w:p w14:paraId="1FE1714F" w14:textId="0F2D5797" w:rsidR="00B76C96" w:rsidRDefault="00B76C96" w:rsidP="00112D21"/>
    <w:p w14:paraId="5985F64C" w14:textId="2A8D731F" w:rsidR="00B76C96" w:rsidRDefault="00B76C96" w:rsidP="00112D21"/>
    <w:p w14:paraId="0F863A6A" w14:textId="077E0A7B" w:rsidR="00B76C96" w:rsidRDefault="00B76C96" w:rsidP="00112D21"/>
    <w:p w14:paraId="0964C25D" w14:textId="0908939D" w:rsidR="00B76C96" w:rsidRDefault="00B76C96" w:rsidP="00112D21"/>
    <w:p w14:paraId="2913A243" w14:textId="5DB1DD43" w:rsidR="00B76C96" w:rsidRDefault="00B76C96" w:rsidP="00112D21"/>
    <w:p w14:paraId="0B822949" w14:textId="7C6DC2F4" w:rsidR="00B76C96" w:rsidRDefault="00B76C96" w:rsidP="00112D21"/>
    <w:p w14:paraId="19DCF411" w14:textId="1BA65E12" w:rsidR="00B76C96" w:rsidRDefault="00B76C96" w:rsidP="00112D21"/>
    <w:p w14:paraId="5873A112" w14:textId="0BE220A9" w:rsidR="00B76C96" w:rsidRDefault="00B76C96" w:rsidP="00112D21"/>
    <w:p w14:paraId="7D0BA0A6" w14:textId="77777777" w:rsidR="00B76C96" w:rsidRDefault="00B76C96" w:rsidP="00112D21"/>
    <w:p w14:paraId="05B21D9A" w14:textId="3F62CBD5" w:rsidR="00112D21" w:rsidRDefault="00FE40DF" w:rsidP="00112D21">
      <w:pPr>
        <w:pStyle w:val="Heading1"/>
      </w:pPr>
      <w:bookmarkStart w:id="1" w:name="_Toc38025847"/>
      <w:r>
        <w:t>Propsed Timeline / schedule</w:t>
      </w:r>
      <w:bookmarkEnd w:id="1"/>
    </w:p>
    <w:p w14:paraId="623898C8" w14:textId="03CF0C27" w:rsidR="00112D21" w:rsidRDefault="00E76991" w:rsidP="00112D21">
      <w:r>
        <w:t xml:space="preserve">The proposed timeline facilitates the completion of the project over a three-week period. This schedule gives ample time for the test clients to respond with </w:t>
      </w:r>
      <w:r w:rsidR="00E62C6A">
        <w:t>feedback</w:t>
      </w:r>
      <w:r>
        <w:t xml:space="preserve"> and for the feedback to be processed and acted upon. As this section relies on the most outside sources it was given the largest portion of dedicated time to facilitate for any delays. The Gantt chart</w:t>
      </w:r>
      <w:r w:rsidR="00B80FAF">
        <w:t xml:space="preserve"> (</w:t>
      </w:r>
      <w:r w:rsidR="00B80FAF">
        <w:fldChar w:fldCharType="begin"/>
      </w:r>
      <w:r w:rsidR="00B80FAF">
        <w:instrText xml:space="preserve"> REF _Ref38025542 \h </w:instrText>
      </w:r>
      <w:r w:rsidR="00B80FAF">
        <w:fldChar w:fldCharType="separate"/>
      </w:r>
      <w:r w:rsidR="00B80FAF">
        <w:t xml:space="preserve">Figure </w:t>
      </w:r>
      <w:r w:rsidR="00B80FAF">
        <w:rPr>
          <w:noProof/>
        </w:rPr>
        <w:t>1</w:t>
      </w:r>
      <w:r w:rsidR="00B80FAF">
        <w:fldChar w:fldCharType="end"/>
      </w:r>
      <w:r w:rsidR="00B80FAF">
        <w:t>)</w:t>
      </w:r>
      <w:r>
        <w:t xml:space="preserve"> was the first element o</w:t>
      </w:r>
      <w:r w:rsidR="00EE512A">
        <w:t>f</w:t>
      </w:r>
      <w:r>
        <w:t xml:space="preserve">f the project to be completed; this was to create </w:t>
      </w:r>
      <w:r w:rsidR="00EE512A">
        <w:t xml:space="preserve">a structured </w:t>
      </w:r>
      <w:r w:rsidR="008B6459">
        <w:t>timeline</w:t>
      </w:r>
      <w:r w:rsidR="00EE512A">
        <w:t xml:space="preserve"> that all parties involved could strategies around.</w:t>
      </w:r>
      <w:r w:rsidR="008B6459">
        <w:t xml:space="preserve"> The Gantt chart also allows the designers to see if they are on track for the client. </w:t>
      </w:r>
      <w:r w:rsidR="00DB013F">
        <w:rPr>
          <w:rFonts w:ascii="Arial" w:hAnsi="Arial" w:cs="Arial"/>
          <w:color w:val="000000"/>
          <w:shd w:val="clear" w:color="auto" w:fill="FFFFFF"/>
        </w:rPr>
        <w:t>(2020)</w:t>
      </w:r>
    </w:p>
    <w:p w14:paraId="34C8E520" w14:textId="77777777" w:rsidR="00E62C6A" w:rsidRDefault="00E76991" w:rsidP="00E62C6A">
      <w:pPr>
        <w:keepNext/>
      </w:pPr>
      <w:r>
        <w:rPr>
          <w:noProof/>
        </w:rPr>
        <w:drawing>
          <wp:inline distT="0" distB="0" distL="0" distR="0" wp14:anchorId="643A5F73" wp14:editId="0A5062F7">
            <wp:extent cx="5274310" cy="1235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35075"/>
                    </a:xfrm>
                    <a:prstGeom prst="rect">
                      <a:avLst/>
                    </a:prstGeom>
                  </pic:spPr>
                </pic:pic>
              </a:graphicData>
            </a:graphic>
          </wp:inline>
        </w:drawing>
      </w:r>
    </w:p>
    <w:p w14:paraId="68C2BF00" w14:textId="4467D46C" w:rsidR="00526019" w:rsidRDefault="00E62C6A" w:rsidP="00E62C6A">
      <w:pPr>
        <w:pStyle w:val="Caption"/>
      </w:pPr>
      <w:bookmarkStart w:id="2" w:name="_Ref38025542"/>
      <w:bookmarkStart w:id="3" w:name="_Toc38025839"/>
      <w:r>
        <w:t xml:space="preserve">Figure </w:t>
      </w:r>
      <w:r>
        <w:fldChar w:fldCharType="begin"/>
      </w:r>
      <w:r>
        <w:instrText xml:space="preserve"> SEQ Figure \* ARABIC </w:instrText>
      </w:r>
      <w:r>
        <w:fldChar w:fldCharType="separate"/>
      </w:r>
      <w:r w:rsidR="000A040A">
        <w:rPr>
          <w:noProof/>
        </w:rPr>
        <w:t>1</w:t>
      </w:r>
      <w:r>
        <w:fldChar w:fldCharType="end"/>
      </w:r>
      <w:bookmarkEnd w:id="2"/>
      <w:r>
        <w:t>: Gantt Chart</w:t>
      </w:r>
      <w:bookmarkEnd w:id="3"/>
    </w:p>
    <w:p w14:paraId="5E4D0E92" w14:textId="4D34E0FD" w:rsidR="00B76C96" w:rsidRDefault="00B76C96" w:rsidP="00B76C96"/>
    <w:p w14:paraId="00A81D9C" w14:textId="1E324931" w:rsidR="00B76C96" w:rsidRDefault="00B76C96" w:rsidP="00B76C96"/>
    <w:p w14:paraId="0A2E8E68" w14:textId="55DEAFEB" w:rsidR="00B76C96" w:rsidRDefault="00B76C96" w:rsidP="00B76C96"/>
    <w:p w14:paraId="5B0FA183" w14:textId="3F8C595C" w:rsidR="00B76C96" w:rsidRDefault="00B76C96" w:rsidP="00B76C96"/>
    <w:p w14:paraId="064CE695" w14:textId="50817D0E" w:rsidR="00B76C96" w:rsidRDefault="00B76C96" w:rsidP="00B76C96"/>
    <w:p w14:paraId="12A76751" w14:textId="48E9CE0D" w:rsidR="00B76C96" w:rsidRDefault="00B76C96" w:rsidP="00B76C96"/>
    <w:p w14:paraId="4C929646" w14:textId="03D7872A" w:rsidR="00B76C96" w:rsidRDefault="00B76C96" w:rsidP="00B76C96"/>
    <w:p w14:paraId="7E68FDBE" w14:textId="241CEB93" w:rsidR="00B76C96" w:rsidRDefault="00B76C96" w:rsidP="00B76C96"/>
    <w:p w14:paraId="04861DEE" w14:textId="438F6FF2" w:rsidR="00B76C96" w:rsidRDefault="00B76C96" w:rsidP="00B76C96"/>
    <w:p w14:paraId="70C66450" w14:textId="69BB35B5" w:rsidR="00B76C96" w:rsidRDefault="00B76C96" w:rsidP="00B76C96"/>
    <w:p w14:paraId="4E085C03" w14:textId="7458DB00" w:rsidR="00B76C96" w:rsidRDefault="00B76C96" w:rsidP="00B76C96"/>
    <w:p w14:paraId="0FD68384" w14:textId="28E031E0" w:rsidR="00B76C96" w:rsidRDefault="00B76C96" w:rsidP="00B76C96"/>
    <w:p w14:paraId="2CC2E2E6" w14:textId="4534B295" w:rsidR="00B76C96" w:rsidRDefault="00B76C96" w:rsidP="00B76C96"/>
    <w:p w14:paraId="11B3E90E" w14:textId="77777777" w:rsidR="00B76C96" w:rsidRPr="00B76C96" w:rsidRDefault="00B76C96" w:rsidP="00B76C96"/>
    <w:p w14:paraId="2471810D" w14:textId="4DD794FF" w:rsidR="00112D21" w:rsidRDefault="00FE40DF" w:rsidP="00E63B96">
      <w:pPr>
        <w:pStyle w:val="Heading1"/>
      </w:pPr>
      <w:bookmarkStart w:id="4" w:name="_Toc38025848"/>
      <w:r>
        <w:t>Personas</w:t>
      </w:r>
      <w:bookmarkEnd w:id="4"/>
    </w:p>
    <w:p w14:paraId="3635EBCD" w14:textId="3FD55998" w:rsidR="000B29C8" w:rsidRDefault="00DC406C" w:rsidP="00FE40DF">
      <w:r>
        <w:t xml:space="preserve">Four personas were created in order to simulate </w:t>
      </w:r>
      <w:r w:rsidR="005A6F53">
        <w:t>a realistic environment</w:t>
      </w:r>
      <w:r w:rsidR="000B29C8">
        <w:t xml:space="preserve">. These personas consisted of three students and one member of </w:t>
      </w:r>
      <w:r w:rsidR="009B5C97">
        <w:t>staff;</w:t>
      </w:r>
      <w:r w:rsidR="000B29C8">
        <w:t xml:space="preserve"> the three students were divided into three separate types of customer:</w:t>
      </w:r>
      <w:r w:rsidR="000B29C8">
        <w:br/>
        <w:t>Researcher: An individual who</w:t>
      </w:r>
      <w:r w:rsidR="005D5829">
        <w:t xml:space="preserve"> knows</w:t>
      </w:r>
      <w:r w:rsidR="000B29C8">
        <w:t xml:space="preserve"> exactly what they want to purchase </w:t>
      </w:r>
      <w:r w:rsidR="005D5829">
        <w:t>before entering the site. In the case of the example given, this would be a student who is a regular and buys the same thing regularly. This individual wants a fast shopping experience with plenty of accelerators to further decrease the time required to place an order</w:t>
      </w:r>
    </w:p>
    <w:p w14:paraId="508F0896" w14:textId="746A0CD6" w:rsidR="005D5829" w:rsidRDefault="005D5829" w:rsidP="00FE40DF">
      <w:r>
        <w:t xml:space="preserve">Browser: </w:t>
      </w:r>
      <w:r w:rsidR="00AC6D61">
        <w:t xml:space="preserve">A leisurely shopper who is looking to gain entertainment, inspiration or kill time on a site. This type of customer wants to be able to easily view the </w:t>
      </w:r>
      <w:r w:rsidR="009B5C97">
        <w:t>latest</w:t>
      </w:r>
      <w:r w:rsidR="00AC6D61">
        <w:t xml:space="preserve"> products and offers </w:t>
      </w:r>
      <w:r w:rsidR="009B5C97">
        <w:t>without</w:t>
      </w:r>
      <w:r w:rsidR="00AC6D61">
        <w:t xml:space="preserve"> having to search through multiple pages.</w:t>
      </w:r>
    </w:p>
    <w:p w14:paraId="5729CDBB" w14:textId="52AFA6A0" w:rsidR="00AC6D61" w:rsidRDefault="002906A9" w:rsidP="00FE40DF">
      <w:r>
        <w:t xml:space="preserve">Researcher: A researcher is driven by the goal to gain knowledge on a product </w:t>
      </w:r>
      <w:r w:rsidR="00781F08">
        <w:t xml:space="preserve">or service. If they do not </w:t>
      </w:r>
      <w:r w:rsidR="009B5C97">
        <w:t>achieve</w:t>
      </w:r>
      <w:r w:rsidR="00781F08">
        <w:t xml:space="preserve"> this </w:t>
      </w:r>
      <w:r w:rsidR="009B5C97">
        <w:t>goal,</w:t>
      </w:r>
      <w:r w:rsidR="00781F08">
        <w:t xml:space="preserve"> they will leave a site with a sense of dissatisfaction, resulting in them not returning to the site.</w:t>
      </w:r>
      <w:r w:rsidR="00E245FE">
        <w:t xml:space="preserve"> It is vital key information is clearly displayed </w:t>
      </w:r>
      <w:proofErr w:type="gramStart"/>
      <w:r w:rsidR="00E245FE">
        <w:t>in order for</w:t>
      </w:r>
      <w:proofErr w:type="gramEnd"/>
      <w:r w:rsidR="00E245FE">
        <w:t xml:space="preserve"> the user to</w:t>
      </w:r>
      <w:r w:rsidR="00AD0D79">
        <w:t xml:space="preserve"> retrieve the key facts as quickly as possible.</w:t>
      </w:r>
    </w:p>
    <w:p w14:paraId="72023395" w14:textId="4CA2C1C6" w:rsidR="00AD0D79" w:rsidRDefault="00AD0D79" w:rsidP="00FE40DF">
      <w:r>
        <w:t>The Personas created will be referenced throughout the design and creation of the site</w:t>
      </w:r>
      <w:r w:rsidR="009B5C97">
        <w:t>. This will result in the site being tailored to all the common issues faced by the common user.</w:t>
      </w:r>
    </w:p>
    <w:p w14:paraId="61D4CC5F" w14:textId="7D5F54F4" w:rsidR="00526019" w:rsidRDefault="009B5C97" w:rsidP="00FE40DF">
      <w:r>
        <w:t>The personas were created using the PACT methodology (People, activities, context, technologies).</w:t>
      </w:r>
      <w:r w:rsidR="001D6FBD">
        <w:t xml:space="preserve"> This means that during each </w:t>
      </w:r>
      <w:proofErr w:type="gramStart"/>
      <w:r w:rsidR="001D6FBD">
        <w:t>personas</w:t>
      </w:r>
      <w:proofErr w:type="gramEnd"/>
      <w:r w:rsidR="001D6FBD">
        <w:t xml:space="preserve"> creation. The individuals were set goals within the context of the café. The personas will only be satisfied once these goals have been achieved.</w:t>
      </w:r>
    </w:p>
    <w:p w14:paraId="4D4B0542" w14:textId="7AB8AAE0" w:rsidR="001D6FBD" w:rsidRDefault="001D6FBD" w:rsidP="00FE40DF">
      <w:r>
        <w:t>In the case of the example persona given below</w:t>
      </w:r>
      <w:r w:rsidR="00B80FAF">
        <w:t xml:space="preserve"> (Figure 2)</w:t>
      </w:r>
      <w:r>
        <w:t xml:space="preserve">, Tommy will only be satisfied if he is able to see what food items are new and be able to purchase an item. The personas also contain the </w:t>
      </w:r>
      <w:proofErr w:type="gramStart"/>
      <w:r>
        <w:t>users</w:t>
      </w:r>
      <w:proofErr w:type="gramEnd"/>
      <w:r>
        <w:t xml:space="preserve"> frustrations and motivations, this adds a further level of complexity in regards to satisfying a customer</w:t>
      </w:r>
      <w:r w:rsidR="00064300">
        <w:t>.</w:t>
      </w:r>
      <w:r w:rsidR="00E0237E">
        <w:t xml:space="preserve"> In the case of Tommy, even if new items are clearly displayed, he will not purchase an item if there is no easy way to pay.</w:t>
      </w:r>
    </w:p>
    <w:p w14:paraId="436C32F3" w14:textId="28EB7DEE" w:rsidR="001D6FBD" w:rsidRDefault="001D6FBD" w:rsidP="00FE40DF"/>
    <w:p w14:paraId="2077623F" w14:textId="77777777" w:rsidR="00B80FAF" w:rsidRDefault="001D6FBD" w:rsidP="00B80FAF">
      <w:pPr>
        <w:keepNext/>
      </w:pPr>
      <w:r>
        <w:rPr>
          <w:noProof/>
        </w:rPr>
        <w:lastRenderedPageBreak/>
        <w:drawing>
          <wp:inline distT="0" distB="0" distL="0" distR="0" wp14:anchorId="549C5D0A" wp14:editId="267F251D">
            <wp:extent cx="4143375" cy="235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2973" cy="2361658"/>
                    </a:xfrm>
                    <a:prstGeom prst="rect">
                      <a:avLst/>
                    </a:prstGeom>
                    <a:noFill/>
                    <a:ln>
                      <a:noFill/>
                    </a:ln>
                  </pic:spPr>
                </pic:pic>
              </a:graphicData>
            </a:graphic>
          </wp:inline>
        </w:drawing>
      </w:r>
    </w:p>
    <w:p w14:paraId="6D4ACB48" w14:textId="1081FBA3" w:rsidR="001D6FBD" w:rsidRDefault="00B80FAF" w:rsidP="00B80FAF">
      <w:pPr>
        <w:pStyle w:val="Caption"/>
      </w:pPr>
      <w:bookmarkStart w:id="5" w:name="_Toc38025840"/>
      <w:r>
        <w:t xml:space="preserve">Figure </w:t>
      </w:r>
      <w:r>
        <w:fldChar w:fldCharType="begin"/>
      </w:r>
      <w:r>
        <w:instrText xml:space="preserve"> SEQ Figure \* ARABIC </w:instrText>
      </w:r>
      <w:r>
        <w:fldChar w:fldCharType="separate"/>
      </w:r>
      <w:r w:rsidR="000A040A">
        <w:rPr>
          <w:noProof/>
        </w:rPr>
        <w:t>2</w:t>
      </w:r>
      <w:r>
        <w:fldChar w:fldCharType="end"/>
      </w:r>
      <w:r>
        <w:t>: Persona Example</w:t>
      </w:r>
      <w:bookmarkEnd w:id="5"/>
    </w:p>
    <w:p w14:paraId="64396920" w14:textId="2CC249A1" w:rsidR="00FE40DF" w:rsidRDefault="00FE40DF" w:rsidP="00FE40DF">
      <w:pPr>
        <w:pStyle w:val="Heading1"/>
      </w:pPr>
      <w:bookmarkStart w:id="6" w:name="_Toc38025849"/>
      <w:r>
        <w:t>journey maps</w:t>
      </w:r>
      <w:bookmarkEnd w:id="6"/>
    </w:p>
    <w:p w14:paraId="348F7716" w14:textId="4D247289" w:rsidR="00FE40DF" w:rsidRDefault="001525AD" w:rsidP="00FE40DF">
      <w:r>
        <w:t xml:space="preserve">Journey maps are a crucial tool in the effort of predicting customer behaviour and addressing issues before they arise. A journey map plots the journey a customer takes when completing a set of tasks. </w:t>
      </w:r>
      <w:r w:rsidR="00712686">
        <w:t>I</w:t>
      </w:r>
      <w:r>
        <w:t>n the instance of Cristina’s kitchen, it maps the journey a customer will undertake in order to purchase food from the site and have it delivered to their location.</w:t>
      </w:r>
      <w:r w:rsidR="004837FD">
        <w:t xml:space="preserve"> </w:t>
      </w:r>
      <w:r w:rsidR="00DB013F">
        <w:rPr>
          <w:rFonts w:ascii="Arial" w:hAnsi="Arial" w:cs="Arial"/>
          <w:color w:val="000000"/>
          <w:shd w:val="clear" w:color="auto" w:fill="FFFFFF"/>
        </w:rPr>
        <w:t xml:space="preserve">(Top 5 Benefits </w:t>
      </w:r>
      <w:proofErr w:type="gramStart"/>
      <w:r w:rsidR="00DB013F">
        <w:rPr>
          <w:rFonts w:ascii="Arial" w:hAnsi="Arial" w:cs="Arial"/>
          <w:color w:val="000000"/>
          <w:shd w:val="clear" w:color="auto" w:fill="FFFFFF"/>
        </w:rPr>
        <w:t>Of</w:t>
      </w:r>
      <w:proofErr w:type="gramEnd"/>
      <w:r w:rsidR="00DB013F">
        <w:rPr>
          <w:rFonts w:ascii="Arial" w:hAnsi="Arial" w:cs="Arial"/>
          <w:color w:val="000000"/>
          <w:shd w:val="clear" w:color="auto" w:fill="FFFFFF"/>
        </w:rPr>
        <w:t xml:space="preserve"> Customer Journey Mapping - </w:t>
      </w:r>
      <w:proofErr w:type="spellStart"/>
      <w:r w:rsidR="00DB013F">
        <w:rPr>
          <w:rFonts w:ascii="Arial" w:hAnsi="Arial" w:cs="Arial"/>
          <w:color w:val="000000"/>
          <w:shd w:val="clear" w:color="auto" w:fill="FFFFFF"/>
        </w:rPr>
        <w:t>Knexus</w:t>
      </w:r>
      <w:proofErr w:type="spellEnd"/>
      <w:r w:rsidR="00DB013F">
        <w:rPr>
          <w:rFonts w:ascii="Arial" w:hAnsi="Arial" w:cs="Arial"/>
          <w:color w:val="000000"/>
          <w:shd w:val="clear" w:color="auto" w:fill="FFFFFF"/>
        </w:rPr>
        <w:t>, 2020)</w:t>
      </w:r>
    </w:p>
    <w:p w14:paraId="22E7C88B" w14:textId="38B81F5C" w:rsidR="00712686" w:rsidRDefault="00E84B00" w:rsidP="00FE40DF">
      <w:r>
        <w:t>The journey map below follows the steps the persona</w:t>
      </w:r>
      <w:r w:rsidR="007B302F">
        <w:t xml:space="preserve"> (Figure 3)</w:t>
      </w:r>
      <w:r w:rsidR="00A7549F">
        <w:t>,</w:t>
      </w:r>
      <w:r>
        <w:t xml:space="preserve"> Emily Simon (typical student)</w:t>
      </w:r>
      <w:r w:rsidR="00A7549F">
        <w:t>,</w:t>
      </w:r>
      <w:r>
        <w:t xml:space="preserve"> would undertake when purchasing an item from the site. The map allows for the visualisation of the students though</w:t>
      </w:r>
      <w:r w:rsidR="00095266">
        <w:t>t</w:t>
      </w:r>
      <w:r>
        <w:t xml:space="preserve"> process and emotions as they traverse the site.</w:t>
      </w:r>
      <w:r w:rsidR="00095266">
        <w:t xml:space="preserve"> By visualising every step in a </w:t>
      </w:r>
      <w:r w:rsidR="00A7549F">
        <w:t>customer’s</w:t>
      </w:r>
      <w:r w:rsidR="00156A78">
        <w:t xml:space="preserve"> experience, it is possible to</w:t>
      </w:r>
      <w:r w:rsidR="00A7549F">
        <w:t xml:space="preserve"> view every single possible point of failure. By using the journey map two possible areas of emotional distress can be identified</w:t>
      </w:r>
      <w:r w:rsidR="00CA3678">
        <w:t>; the process of filling out information and waiting for the food. This insight enables the website designer to keep these factors in mind when</w:t>
      </w:r>
      <w:r w:rsidR="00A7549F">
        <w:t xml:space="preserve"> </w:t>
      </w:r>
      <w:r w:rsidR="00CA3678">
        <w:t xml:space="preserve">designing the wire frames. Requiring as little information as possible with a rapid response system would help alleviate </w:t>
      </w:r>
      <w:proofErr w:type="gramStart"/>
      <w:r w:rsidR="00CA3678">
        <w:t>both of these</w:t>
      </w:r>
      <w:proofErr w:type="gramEnd"/>
      <w:r w:rsidR="00CA3678">
        <w:t xml:space="preserve"> issues. Without the journey map neither of these issues could be brought to light.</w:t>
      </w:r>
    </w:p>
    <w:p w14:paraId="2E2129A4" w14:textId="77777777" w:rsidR="007B302F" w:rsidRDefault="00712686" w:rsidP="007B302F">
      <w:pPr>
        <w:keepNext/>
      </w:pPr>
      <w:r>
        <w:rPr>
          <w:noProof/>
        </w:rPr>
        <w:drawing>
          <wp:inline distT="0" distB="0" distL="0" distR="0" wp14:anchorId="01BFBC22" wp14:editId="67BE3E05">
            <wp:extent cx="52743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299970"/>
                    </a:xfrm>
                    <a:prstGeom prst="rect">
                      <a:avLst/>
                    </a:prstGeom>
                    <a:noFill/>
                    <a:ln>
                      <a:noFill/>
                    </a:ln>
                  </pic:spPr>
                </pic:pic>
              </a:graphicData>
            </a:graphic>
          </wp:inline>
        </w:drawing>
      </w:r>
    </w:p>
    <w:p w14:paraId="58BA285A" w14:textId="0A2E1DF6" w:rsidR="00712686" w:rsidRDefault="007B302F" w:rsidP="007B302F">
      <w:pPr>
        <w:pStyle w:val="Caption"/>
      </w:pPr>
      <w:bookmarkStart w:id="7" w:name="_Toc38025841"/>
      <w:r>
        <w:t xml:space="preserve">Figure </w:t>
      </w:r>
      <w:r>
        <w:fldChar w:fldCharType="begin"/>
      </w:r>
      <w:r>
        <w:instrText xml:space="preserve"> SEQ Figure \* ARABIC </w:instrText>
      </w:r>
      <w:r>
        <w:fldChar w:fldCharType="separate"/>
      </w:r>
      <w:r w:rsidR="000A040A">
        <w:rPr>
          <w:noProof/>
        </w:rPr>
        <w:t>3</w:t>
      </w:r>
      <w:r>
        <w:fldChar w:fldCharType="end"/>
      </w:r>
      <w:r>
        <w:t>: Customer Journey Map</w:t>
      </w:r>
      <w:bookmarkEnd w:id="7"/>
    </w:p>
    <w:p w14:paraId="58FE399A" w14:textId="495BDB3F" w:rsidR="00CA3678" w:rsidRDefault="00CA3678" w:rsidP="00FE40DF">
      <w:r>
        <w:lastRenderedPageBreak/>
        <w:t>The second Journey map created</w:t>
      </w:r>
      <w:r w:rsidR="0024600A">
        <w:t xml:space="preserve"> (Figure 4)</w:t>
      </w:r>
      <w:r>
        <w:t xml:space="preserve"> </w:t>
      </w:r>
      <w:r w:rsidR="006809CB" w:rsidRPr="006809CB">
        <w:t>analyses</w:t>
      </w:r>
      <w:r w:rsidR="006809CB">
        <w:t xml:space="preserve"> </w:t>
      </w:r>
      <w:r>
        <w:t>the staffs back end system and how a member of staff would operate</w:t>
      </w:r>
      <w:r w:rsidR="006809CB">
        <w:t xml:space="preserve"> the site. Not only is it vital for the customers to have their needs addressed, but the staff members must also be able to use the site quickly and with little issue.</w:t>
      </w:r>
      <w:r w:rsidR="00F138DA">
        <w:t xml:space="preserve"> The main issue brought to light through this is </w:t>
      </w:r>
      <w:r w:rsidR="00EB5E97">
        <w:t xml:space="preserve">the uncertainty brought on by transporting the food from the café to the client. This unease can be reduced by implementing a system that allows the courier to immediately update the site as to when the food has been delivered. Not only will this put the staff at ease, but it will allow them to start work on the next order much sooner than before. Allowing for increased productivity. </w:t>
      </w:r>
    </w:p>
    <w:p w14:paraId="21254B17" w14:textId="77777777" w:rsidR="00A92783" w:rsidRDefault="00CA3678" w:rsidP="00A92783">
      <w:pPr>
        <w:keepNext/>
      </w:pPr>
      <w:r>
        <w:rPr>
          <w:noProof/>
        </w:rPr>
        <w:drawing>
          <wp:inline distT="0" distB="0" distL="0" distR="0" wp14:anchorId="1C198491" wp14:editId="4F973C3E">
            <wp:extent cx="5274310" cy="2792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92095"/>
                    </a:xfrm>
                    <a:prstGeom prst="rect">
                      <a:avLst/>
                    </a:prstGeom>
                    <a:noFill/>
                    <a:ln>
                      <a:noFill/>
                    </a:ln>
                  </pic:spPr>
                </pic:pic>
              </a:graphicData>
            </a:graphic>
          </wp:inline>
        </w:drawing>
      </w:r>
    </w:p>
    <w:p w14:paraId="4C6EF997" w14:textId="76BF8819" w:rsidR="00526019" w:rsidRDefault="00A92783" w:rsidP="00A92783">
      <w:pPr>
        <w:pStyle w:val="Caption"/>
      </w:pPr>
      <w:bookmarkStart w:id="8" w:name="_Toc38025842"/>
      <w:r>
        <w:t xml:space="preserve">Figure </w:t>
      </w:r>
      <w:r>
        <w:fldChar w:fldCharType="begin"/>
      </w:r>
      <w:r>
        <w:instrText xml:space="preserve"> SEQ Figure \* ARABIC </w:instrText>
      </w:r>
      <w:r>
        <w:fldChar w:fldCharType="separate"/>
      </w:r>
      <w:r w:rsidR="000A040A">
        <w:rPr>
          <w:noProof/>
        </w:rPr>
        <w:t>4</w:t>
      </w:r>
      <w:r>
        <w:fldChar w:fldCharType="end"/>
      </w:r>
      <w:r>
        <w:t>: Staff Journey Map</w:t>
      </w:r>
      <w:bookmarkEnd w:id="8"/>
    </w:p>
    <w:p w14:paraId="2CD51A9F" w14:textId="066B2333" w:rsidR="00B76C96" w:rsidRDefault="00B76C96" w:rsidP="00B76C96"/>
    <w:p w14:paraId="57322269" w14:textId="65E87322" w:rsidR="00B76C96" w:rsidRDefault="00B76C96" w:rsidP="00B76C96"/>
    <w:p w14:paraId="2195DA16" w14:textId="0E08AA93" w:rsidR="00B76C96" w:rsidRDefault="00B76C96" w:rsidP="00B76C96"/>
    <w:p w14:paraId="7D8489C3" w14:textId="7C12169C" w:rsidR="00B76C96" w:rsidRDefault="00B76C96" w:rsidP="00B76C96"/>
    <w:p w14:paraId="5CFA50A3" w14:textId="6F72F956" w:rsidR="00B76C96" w:rsidRDefault="00B76C96" w:rsidP="00B76C96"/>
    <w:p w14:paraId="28D45BBE" w14:textId="44C638CA" w:rsidR="00B76C96" w:rsidRDefault="00B76C96" w:rsidP="00B76C96"/>
    <w:p w14:paraId="037D75F4" w14:textId="24AEC445" w:rsidR="00B76C96" w:rsidRDefault="00B76C96" w:rsidP="00B76C96"/>
    <w:p w14:paraId="5FAC4609" w14:textId="1FC760AB" w:rsidR="00B76C96" w:rsidRDefault="00B76C96" w:rsidP="00B76C96"/>
    <w:p w14:paraId="3ED44BF3" w14:textId="3B9E97A3" w:rsidR="00B76C96" w:rsidRDefault="00B76C96" w:rsidP="00B76C96"/>
    <w:p w14:paraId="4E2C2846" w14:textId="22ECD6B5" w:rsidR="00B76C96" w:rsidRDefault="00B76C96" w:rsidP="00B76C96"/>
    <w:p w14:paraId="72F591C0" w14:textId="7D293B0A" w:rsidR="00B76C96" w:rsidRDefault="00B76C96" w:rsidP="00B76C96"/>
    <w:p w14:paraId="31CAEA57" w14:textId="6480B381" w:rsidR="00B76C96" w:rsidRDefault="00B76C96" w:rsidP="00B76C96"/>
    <w:p w14:paraId="38733B79" w14:textId="23B207BB" w:rsidR="00B76C96" w:rsidRDefault="00B76C96" w:rsidP="00B76C96"/>
    <w:p w14:paraId="7FDF5A23" w14:textId="4DF97474" w:rsidR="00B76C96" w:rsidRDefault="00B76C96" w:rsidP="00B76C96"/>
    <w:p w14:paraId="75F5606D" w14:textId="77777777" w:rsidR="00B76C96" w:rsidRPr="00B76C96" w:rsidRDefault="00B76C96" w:rsidP="00B76C96"/>
    <w:p w14:paraId="4CEB09DB" w14:textId="3F100475" w:rsidR="00FE40DF" w:rsidRDefault="00FE40DF" w:rsidP="00FE40DF">
      <w:pPr>
        <w:pStyle w:val="Heading1"/>
      </w:pPr>
      <w:bookmarkStart w:id="9" w:name="_Toc38025850"/>
      <w:r>
        <w:t>Wire Frames and testing</w:t>
      </w:r>
      <w:bookmarkEnd w:id="9"/>
    </w:p>
    <w:p w14:paraId="6487E34E" w14:textId="23B054BC" w:rsidR="00FE40DF" w:rsidRDefault="00FE40DF" w:rsidP="00FE40DF"/>
    <w:p w14:paraId="3EAF82F1" w14:textId="7923E459" w:rsidR="00526019" w:rsidRDefault="004376C3" w:rsidP="00FE40DF">
      <w:r>
        <w:t>The development and testing of the wire frames took place over a 10-day period. The amount of time committed to this procedure was</w:t>
      </w:r>
      <w:r w:rsidR="00A86AFE">
        <w:t xml:space="preserve"> so significant due to the importance of user feedback. By r</w:t>
      </w:r>
      <w:r w:rsidR="00CA45F7">
        <w:t xml:space="preserve">unning multiple tests over multiple days on the same site it is possible to identify more issues than what </w:t>
      </w:r>
      <w:r w:rsidR="00963D7F">
        <w:t>would be</w:t>
      </w:r>
      <w:r w:rsidR="00CA45F7">
        <w:t xml:space="preserve"> discovered by running one large test on one day.</w:t>
      </w:r>
      <w:r w:rsidR="00963D7F">
        <w:t xml:space="preserve"> Tom </w:t>
      </w:r>
      <w:proofErr w:type="spellStart"/>
      <w:r w:rsidR="00963D7F">
        <w:t>Landauer</w:t>
      </w:r>
      <w:proofErr w:type="spellEnd"/>
      <w:r w:rsidR="00963D7F">
        <w:t xml:space="preserve"> and Jakob Nielson demonstrated that number of problems located in a test with </w:t>
      </w:r>
      <w:r w:rsidR="00963D7F">
        <w:rPr>
          <w:i/>
          <w:iCs/>
        </w:rPr>
        <w:t>n</w:t>
      </w:r>
      <w:r w:rsidR="00963D7F">
        <w:t xml:space="preserve"> users </w:t>
      </w:r>
      <w:r w:rsidR="004A448F">
        <w:t>is:</w:t>
      </w:r>
      <w:r w:rsidR="00963D7F">
        <w:t xml:space="preserve"> N(1-(1-</w:t>
      </w:r>
      <w:proofErr w:type="gramStart"/>
      <w:r w:rsidR="00963D7F">
        <w:t>L)^</w:t>
      </w:r>
      <w:proofErr w:type="gramEnd"/>
      <w:r w:rsidR="00963D7F">
        <w:t>n) where N is the total number of problems in the design and L is the proportion of problems discovered while testing a single user. The most common value of L is 31% averaged across a wide test field.</w:t>
      </w:r>
      <w:r w:rsidR="00280ED1">
        <w:t xml:space="preserve"> </w:t>
      </w:r>
      <w:r w:rsidR="006F2523">
        <w:rPr>
          <w:rFonts w:ascii="Arial" w:hAnsi="Arial" w:cs="Arial"/>
          <w:color w:val="000000"/>
          <w:shd w:val="clear" w:color="auto" w:fill="FFFFFF"/>
        </w:rPr>
        <w:t>(Why You Only Need to Test with 5 Users, 2020)</w:t>
      </w:r>
    </w:p>
    <w:p w14:paraId="767D1CB8" w14:textId="7EFD1795" w:rsidR="00F264FF" w:rsidRDefault="00F264FF" w:rsidP="00FE40DF">
      <w:r>
        <w:t>The graph below is the plotting of L =31%</w:t>
      </w:r>
      <w:r w:rsidR="0024600A">
        <w:t xml:space="preserve"> (Figure 5)</w:t>
      </w:r>
      <w:r>
        <w:t xml:space="preserve">. This graph shows that the optimum number </w:t>
      </w:r>
      <w:r w:rsidR="004A1521">
        <w:t>of test</w:t>
      </w:r>
      <w:r>
        <w:t xml:space="preserve"> subjects to conduct a test is between 4 and 5. This is due to increased test subjects locating the same problems that previous individuals have found without contributing any new issues</w:t>
      </w:r>
      <w:r w:rsidR="004A1521">
        <w:t xml:space="preserve">. This is the reason a testing field of 4 was chosen. </w:t>
      </w:r>
      <w:r w:rsidR="008B6B67">
        <w:t xml:space="preserve">This allowed for in-depth testing resulting in many improvements being implemented. </w:t>
      </w:r>
    </w:p>
    <w:p w14:paraId="5ED87CDC" w14:textId="77777777" w:rsidR="0024600A" w:rsidRDefault="00F264FF" w:rsidP="0024600A">
      <w:pPr>
        <w:keepNext/>
      </w:pPr>
      <w:r>
        <w:rPr>
          <w:noProof/>
        </w:rPr>
        <w:drawing>
          <wp:inline distT="0" distB="0" distL="0" distR="0" wp14:anchorId="58DD39A4" wp14:editId="2DC9F0A4">
            <wp:extent cx="5274310" cy="3170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70555"/>
                    </a:xfrm>
                    <a:prstGeom prst="rect">
                      <a:avLst/>
                    </a:prstGeom>
                  </pic:spPr>
                </pic:pic>
              </a:graphicData>
            </a:graphic>
          </wp:inline>
        </w:drawing>
      </w:r>
    </w:p>
    <w:p w14:paraId="28FF70D9" w14:textId="4A9F14B8" w:rsidR="00F264FF" w:rsidRDefault="0024600A" w:rsidP="0024600A">
      <w:pPr>
        <w:pStyle w:val="Caption"/>
      </w:pPr>
      <w:bookmarkStart w:id="10" w:name="_Toc38025843"/>
      <w:r>
        <w:t xml:space="preserve">Figure </w:t>
      </w:r>
      <w:r>
        <w:fldChar w:fldCharType="begin"/>
      </w:r>
      <w:r>
        <w:instrText xml:space="preserve"> SEQ Figure \* ARABIC </w:instrText>
      </w:r>
      <w:r>
        <w:fldChar w:fldCharType="separate"/>
      </w:r>
      <w:r w:rsidR="000A040A">
        <w:rPr>
          <w:noProof/>
        </w:rPr>
        <w:t>5</w:t>
      </w:r>
      <w:r>
        <w:fldChar w:fldCharType="end"/>
      </w:r>
      <w:r>
        <w:t>: L = 31% chart</w:t>
      </w:r>
      <w:bookmarkEnd w:id="10"/>
    </w:p>
    <w:p w14:paraId="53EAB3D4" w14:textId="6E01B5D0" w:rsidR="00B76C96" w:rsidRDefault="00B76C96" w:rsidP="00B76C96"/>
    <w:p w14:paraId="52A8D8AF" w14:textId="328D8F9C" w:rsidR="00B76C96" w:rsidRDefault="00B76C96" w:rsidP="00B76C96"/>
    <w:p w14:paraId="7BCB2BEF" w14:textId="3C616EFA" w:rsidR="00B76C96" w:rsidRDefault="00B76C96" w:rsidP="00B76C96"/>
    <w:p w14:paraId="00EB501B" w14:textId="77777777" w:rsidR="00B76C96" w:rsidRPr="00B76C96" w:rsidRDefault="00B76C96" w:rsidP="00B76C96"/>
    <w:p w14:paraId="4E02C9DE" w14:textId="15394D17" w:rsidR="00280ED1" w:rsidRDefault="001F1BB7" w:rsidP="00FE40DF">
      <w:r>
        <w:t>The individuals testing the site were asked 10 questions, each one of these questions relating to a different Heuristic</w:t>
      </w:r>
      <w:r w:rsidR="00446636">
        <w:t xml:space="preserve"> devised by Jakob Neilson</w:t>
      </w:r>
      <w:r w:rsidR="004301DB">
        <w:t xml:space="preserve"> </w:t>
      </w:r>
      <w:r w:rsidR="00C15A56">
        <w:rPr>
          <w:rFonts w:ascii="Arial" w:hAnsi="Arial" w:cs="Arial"/>
          <w:color w:val="000000"/>
          <w:shd w:val="clear" w:color="auto" w:fill="FFFFFF"/>
        </w:rPr>
        <w:t>(10 Heuristics for User Interface Design: Article by Jakob Nielsen, 2020)</w:t>
      </w:r>
      <w:r w:rsidR="00446636">
        <w:t>.</w:t>
      </w:r>
      <w:r w:rsidR="00ED1D62">
        <w:t xml:space="preserve"> </w:t>
      </w:r>
      <w:r w:rsidR="006E40E0">
        <w:t xml:space="preserve">If the user answered negatively to a question, they had the facility to provide an explanation as to why they believed the wireframe didn’t </w:t>
      </w:r>
      <w:r w:rsidR="004667BC">
        <w:t>satisfy the requirement.</w:t>
      </w:r>
      <w:r w:rsidR="006C3C43">
        <w:t xml:space="preserve"> </w:t>
      </w:r>
      <w:r w:rsidR="00F62BCC">
        <w:t>(Figure 6)</w:t>
      </w:r>
    </w:p>
    <w:p w14:paraId="51BEBDC0" w14:textId="77777777" w:rsidR="006B0349" w:rsidRDefault="006C3C43" w:rsidP="006B0349">
      <w:pPr>
        <w:keepNext/>
      </w:pPr>
      <w:r>
        <w:rPr>
          <w:noProof/>
        </w:rPr>
        <w:drawing>
          <wp:inline distT="0" distB="0" distL="0" distR="0" wp14:anchorId="5DE48213" wp14:editId="59AAC4FD">
            <wp:extent cx="5274310" cy="28917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91790"/>
                    </a:xfrm>
                    <a:prstGeom prst="rect">
                      <a:avLst/>
                    </a:prstGeom>
                  </pic:spPr>
                </pic:pic>
              </a:graphicData>
            </a:graphic>
          </wp:inline>
        </w:drawing>
      </w:r>
    </w:p>
    <w:p w14:paraId="4A207FFC" w14:textId="6D4F5339" w:rsidR="006C3C43" w:rsidRDefault="006B0349" w:rsidP="006B0349">
      <w:pPr>
        <w:pStyle w:val="Caption"/>
      </w:pPr>
      <w:bookmarkStart w:id="11" w:name="_Toc38025844"/>
      <w:r>
        <w:t xml:space="preserve">Figure </w:t>
      </w:r>
      <w:r>
        <w:fldChar w:fldCharType="begin"/>
      </w:r>
      <w:r>
        <w:instrText xml:space="preserve"> SEQ Figure \* ARABIC </w:instrText>
      </w:r>
      <w:r>
        <w:fldChar w:fldCharType="separate"/>
      </w:r>
      <w:r w:rsidR="000A040A">
        <w:rPr>
          <w:noProof/>
        </w:rPr>
        <w:t>6</w:t>
      </w:r>
      <w:r>
        <w:fldChar w:fldCharType="end"/>
      </w:r>
      <w:r>
        <w:t>: Testing for wireframes</w:t>
      </w:r>
      <w:bookmarkEnd w:id="11"/>
      <w:r>
        <w:t xml:space="preserve"> </w:t>
      </w:r>
    </w:p>
    <w:p w14:paraId="3D179E1E" w14:textId="672FEDE3" w:rsidR="006C3C43" w:rsidRDefault="006C3C43" w:rsidP="00FE40DF">
      <w:r>
        <w:t>When ever a test was conducted the feed back would be gathered and acted upon in a revision to the wireframe. The revised wire frame would then be shown to the testers and examine under the same heuristics. Only once a wire frame satisfied all heuristics in the eyes of all test subjects would the wire frame be deemed as successful and passed onto the next stage.</w:t>
      </w:r>
      <w:r w:rsidR="00186563">
        <w:t xml:space="preserve"> The number of revisions required to create a successful varied, the average case was one initial wire frame leading to two revisions.</w:t>
      </w:r>
    </w:p>
    <w:p w14:paraId="1B78A699" w14:textId="2478CD9C" w:rsidR="00280ED1" w:rsidRDefault="00D91A0D" w:rsidP="00FE40DF">
      <w:r>
        <w:t>During the testing process, questions relating to Heuristic 1 (Visibility of system status), Heuristic 3 (User control and freedom) and Heuristic 7 (flexibility and efficiency of use)</w:t>
      </w:r>
      <w:r w:rsidR="00D54795">
        <w:t xml:space="preserve"> presented the most issues.</w:t>
      </w:r>
      <w:r w:rsidR="00C504C2">
        <w:t xml:space="preserve"> Testers found that the wireframes were too tightly packed together and were missing quality of life features such as an easily interpreted basket. Once these features had been added</w:t>
      </w:r>
      <w:r w:rsidR="001F30DA">
        <w:t xml:space="preserve">, </w:t>
      </w:r>
      <w:r w:rsidR="00C504C2">
        <w:t>the</w:t>
      </w:r>
      <w:r w:rsidR="001F30DA">
        <w:t xml:space="preserve"> testers </w:t>
      </w:r>
      <w:r w:rsidR="00C504C2">
        <w:t>believed the 10 heuristics to be satisfied.</w:t>
      </w:r>
    </w:p>
    <w:p w14:paraId="25113266" w14:textId="5E6CC2C5" w:rsidR="00280ED1" w:rsidRDefault="00280ED1" w:rsidP="00FE40DF"/>
    <w:p w14:paraId="0D78EACB" w14:textId="72D429E9" w:rsidR="00B76C96" w:rsidRDefault="00B76C96" w:rsidP="00FE40DF"/>
    <w:p w14:paraId="5058CA60" w14:textId="31EFC7F8" w:rsidR="00B76C96" w:rsidRDefault="00B76C96" w:rsidP="00FE40DF"/>
    <w:p w14:paraId="56D74411" w14:textId="22D010DE" w:rsidR="00B76C96" w:rsidRDefault="00B76C96" w:rsidP="00FE40DF"/>
    <w:p w14:paraId="2323EC51" w14:textId="2594762A" w:rsidR="00B76C96" w:rsidRDefault="00B76C96" w:rsidP="00FE40DF"/>
    <w:p w14:paraId="4B85E80C" w14:textId="77777777" w:rsidR="00B76C96" w:rsidRPr="00963D7F" w:rsidRDefault="00B76C96" w:rsidP="00FE40DF"/>
    <w:p w14:paraId="36F85F0E" w14:textId="7E2806CE" w:rsidR="00FE40DF" w:rsidRDefault="00FE40DF" w:rsidP="00FE40DF">
      <w:pPr>
        <w:pStyle w:val="Heading1"/>
      </w:pPr>
      <w:bookmarkStart w:id="12" w:name="_Toc38025851"/>
      <w:r>
        <w:t>website and testing</w:t>
      </w:r>
      <w:bookmarkEnd w:id="12"/>
    </w:p>
    <w:p w14:paraId="2BCA128C" w14:textId="458BCD8F" w:rsidR="00251F78" w:rsidRDefault="00251F78" w:rsidP="00FE40DF">
      <w:r>
        <w:t>The second batch of testing took place using the website prototypes that had been constructed using the approved wire frames</w:t>
      </w:r>
      <w:r w:rsidR="000A040A">
        <w:t xml:space="preserve"> (Figure 7)</w:t>
      </w:r>
      <w:r>
        <w:t>.</w:t>
      </w:r>
      <w:r w:rsidR="00374460">
        <w:t xml:space="preserve"> The testing f</w:t>
      </w:r>
      <w:r w:rsidR="007369A7">
        <w:t>ollowed the exa</w:t>
      </w:r>
      <w:r w:rsidR="009804F6">
        <w:t>ct same format as the previous batch of testing conducted on the wire frames</w:t>
      </w:r>
      <w:r w:rsidR="008268BC">
        <w:t>. The testers were presented with the initial model of the website and asked to answer the ten Heuristic based questions.</w:t>
      </w:r>
      <w:r w:rsidR="00EC5451">
        <w:t xml:space="preserve"> Answers provided by the test subjects enlightened areas requiring improvement such as buttons being to close together and a lack of direction for new or none English-speaking customers. </w:t>
      </w:r>
      <w:r w:rsidR="00631785">
        <w:t>All tests that took place were conducted using the Google Chrome web browser</w:t>
      </w:r>
      <w:r w:rsidR="0007439F">
        <w:t xml:space="preserve"> version</w:t>
      </w:r>
      <w:r w:rsidR="00631785">
        <w:t xml:space="preserve"> </w:t>
      </w:r>
      <w:r w:rsidR="00631785" w:rsidRPr="0007439F">
        <w:rPr>
          <w:rFonts w:cstheme="minorHAnsi"/>
          <w:color w:val="222222"/>
          <w:shd w:val="clear" w:color="auto" w:fill="FFFFFF"/>
        </w:rPr>
        <w:t>80.0.3987.132.</w:t>
      </w:r>
      <w:r w:rsidR="0007439F">
        <w:rPr>
          <w:rFonts w:cstheme="minorHAnsi"/>
          <w:color w:val="222222"/>
          <w:sz w:val="21"/>
          <w:szCs w:val="21"/>
          <w:shd w:val="clear" w:color="auto" w:fill="FFFFFF"/>
        </w:rPr>
        <w:t xml:space="preserve"> This browser was chosen as it is the most commonly used browser by the general public </w:t>
      </w:r>
      <w:r w:rsidR="00DB013F">
        <w:rPr>
          <w:rFonts w:ascii="Arial" w:hAnsi="Arial" w:cs="Arial"/>
          <w:color w:val="000000"/>
          <w:shd w:val="clear" w:color="auto" w:fill="FFFFFF"/>
        </w:rPr>
        <w:t>(W3Counter: Global Web Stats, 2020)</w:t>
      </w:r>
      <w:r w:rsidR="0007439F">
        <w:rPr>
          <w:rFonts w:cstheme="minorHAnsi"/>
          <w:color w:val="222222"/>
          <w:sz w:val="21"/>
          <w:szCs w:val="21"/>
          <w:shd w:val="clear" w:color="auto" w:fill="FFFFFF"/>
        </w:rPr>
        <w:t>.</w:t>
      </w:r>
      <w:r w:rsidR="00C75F46">
        <w:rPr>
          <w:rFonts w:cstheme="minorHAnsi"/>
          <w:color w:val="222222"/>
          <w:sz w:val="21"/>
          <w:szCs w:val="21"/>
          <w:shd w:val="clear" w:color="auto" w:fill="FFFFFF"/>
        </w:rPr>
        <w:t xml:space="preserve"> Other browsers were tested, however not to the extent of the testing conducted in Chrome.</w:t>
      </w:r>
      <w:r w:rsidR="00B273AF">
        <w:rPr>
          <w:rFonts w:cstheme="minorHAnsi"/>
          <w:color w:val="222222"/>
          <w:sz w:val="21"/>
          <w:szCs w:val="21"/>
          <w:shd w:val="clear" w:color="auto" w:fill="FFFFFF"/>
        </w:rPr>
        <w:t xml:space="preserve"> All browsers tested produced the same rendering of the </w:t>
      </w:r>
      <w:r w:rsidR="000A040A">
        <w:rPr>
          <w:rFonts w:cstheme="minorHAnsi"/>
          <w:color w:val="222222"/>
          <w:sz w:val="21"/>
          <w:szCs w:val="21"/>
          <w:shd w:val="clear" w:color="auto" w:fill="FFFFFF"/>
        </w:rPr>
        <w:t>site,</w:t>
      </w:r>
      <w:r w:rsidR="00B273AF">
        <w:rPr>
          <w:rFonts w:cstheme="minorHAnsi"/>
          <w:color w:val="222222"/>
          <w:sz w:val="21"/>
          <w:szCs w:val="21"/>
          <w:shd w:val="clear" w:color="auto" w:fill="FFFFFF"/>
        </w:rPr>
        <w:t xml:space="preserve"> so no further testing was conducted in alternative browsers.</w:t>
      </w:r>
      <w:r w:rsidR="000A040A">
        <w:rPr>
          <w:rFonts w:cstheme="minorHAnsi"/>
          <w:color w:val="222222"/>
          <w:sz w:val="21"/>
          <w:szCs w:val="21"/>
          <w:shd w:val="clear" w:color="auto" w:fill="FFFFFF"/>
        </w:rPr>
        <w:t xml:space="preserve"> </w:t>
      </w:r>
    </w:p>
    <w:p w14:paraId="14B68101" w14:textId="77777777" w:rsidR="000A040A" w:rsidRDefault="00EC5451" w:rsidP="000A040A">
      <w:pPr>
        <w:keepNext/>
      </w:pPr>
      <w:r>
        <w:rPr>
          <w:noProof/>
        </w:rPr>
        <w:drawing>
          <wp:inline distT="0" distB="0" distL="0" distR="0" wp14:anchorId="317DFFF6" wp14:editId="672F2D7D">
            <wp:extent cx="5274310" cy="2035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35175"/>
                    </a:xfrm>
                    <a:prstGeom prst="rect">
                      <a:avLst/>
                    </a:prstGeom>
                  </pic:spPr>
                </pic:pic>
              </a:graphicData>
            </a:graphic>
          </wp:inline>
        </w:drawing>
      </w:r>
    </w:p>
    <w:p w14:paraId="578AA613" w14:textId="0426766B" w:rsidR="00EC5451" w:rsidRDefault="000A040A" w:rsidP="000A040A">
      <w:pPr>
        <w:pStyle w:val="Caption"/>
      </w:pPr>
      <w:bookmarkStart w:id="13" w:name="_Toc38025845"/>
      <w:r>
        <w:t xml:space="preserve">Figure </w:t>
      </w:r>
      <w:r>
        <w:fldChar w:fldCharType="begin"/>
      </w:r>
      <w:r>
        <w:instrText xml:space="preserve"> SEQ Figure \* ARABIC </w:instrText>
      </w:r>
      <w:r>
        <w:fldChar w:fldCharType="separate"/>
      </w:r>
      <w:r>
        <w:rPr>
          <w:noProof/>
        </w:rPr>
        <w:t>7</w:t>
      </w:r>
      <w:r>
        <w:fldChar w:fldCharType="end"/>
      </w:r>
      <w:r>
        <w:t>: Website Testing</w:t>
      </w:r>
      <w:bookmarkEnd w:id="13"/>
    </w:p>
    <w:p w14:paraId="0FCA46B9" w14:textId="0BE9697C" w:rsidR="00526019" w:rsidRDefault="00CB4F29" w:rsidP="00FE40DF">
      <w:r>
        <w:t xml:space="preserve">Thanks to the </w:t>
      </w:r>
      <w:r w:rsidR="008D1150">
        <w:t>in-depth</w:t>
      </w:r>
      <w:r>
        <w:t xml:space="preserve"> testing conducted on the wire frames the </w:t>
      </w:r>
      <w:r w:rsidR="008D1150">
        <w:t>website protypes only required one revision on average. By committing so much time in the initial testing, vast amounts of time are saved in the long run. Allowing the client to receive a finished product much sooner.</w:t>
      </w:r>
    </w:p>
    <w:p w14:paraId="14807A0A" w14:textId="1534B9E5" w:rsidR="00E409D6" w:rsidRDefault="00E409D6" w:rsidP="00FE40DF">
      <w:r>
        <w:t xml:space="preserve">The website prototypes incorporated </w:t>
      </w:r>
      <w:r w:rsidR="00C21037">
        <w:t xml:space="preserve">the use of HTML, CSS and </w:t>
      </w:r>
      <w:r w:rsidR="005407F1">
        <w:t>JavaScript</w:t>
      </w:r>
      <w:r w:rsidR="00C21037">
        <w:t>. This gave the testers the most accurate representation of what the final product would resemble, the alternative being images engineered to resemble the site itself.</w:t>
      </w:r>
    </w:p>
    <w:p w14:paraId="39D8F0D6" w14:textId="3A188E71" w:rsidR="00B76C96" w:rsidRDefault="00B76C96" w:rsidP="00FE40DF"/>
    <w:p w14:paraId="5B1D4723" w14:textId="77777777" w:rsidR="00506862" w:rsidRDefault="00506862" w:rsidP="00FE40DF">
      <w:bookmarkStart w:id="14" w:name="_GoBack"/>
      <w:bookmarkEnd w:id="14"/>
    </w:p>
    <w:p w14:paraId="2CFAFDC0" w14:textId="77777777" w:rsidR="00B76C96" w:rsidRDefault="00B76C96" w:rsidP="00FE40DF"/>
    <w:p w14:paraId="71545D57" w14:textId="4C8DCCC7" w:rsidR="00FE40DF" w:rsidRPr="00FE40DF" w:rsidRDefault="00FE40DF" w:rsidP="00FE40DF">
      <w:pPr>
        <w:pStyle w:val="Heading1"/>
      </w:pPr>
      <w:bookmarkStart w:id="15" w:name="_Toc38025852"/>
      <w:r>
        <w:lastRenderedPageBreak/>
        <w:t>final product</w:t>
      </w:r>
      <w:bookmarkEnd w:id="15"/>
    </w:p>
    <w:p w14:paraId="2FF7517C" w14:textId="338E704D" w:rsidR="006076DD" w:rsidRDefault="006076DD" w:rsidP="00112D21">
      <w:r>
        <w:t xml:space="preserve">The final product was engineered </w:t>
      </w:r>
      <w:proofErr w:type="gramStart"/>
      <w:r>
        <w:t>through the use of</w:t>
      </w:r>
      <w:proofErr w:type="gramEnd"/>
      <w:r>
        <w:t xml:space="preserve"> the finalised wire frame designs and finalised website prototype. </w:t>
      </w:r>
      <w:r w:rsidR="009A74BD">
        <w:t xml:space="preserve">The product consists of a homepage, food customising page, checkout page, confirmation page and a staff page. All pages are linked to each other </w:t>
      </w:r>
      <w:proofErr w:type="gramStart"/>
      <w:r w:rsidR="009A74BD">
        <w:t>through the use of</w:t>
      </w:r>
      <w:proofErr w:type="gramEnd"/>
      <w:r w:rsidR="009A74BD">
        <w:t xml:space="preserve"> links within the </w:t>
      </w:r>
      <w:r w:rsidR="00F171E9">
        <w:t>site</w:t>
      </w:r>
      <w:r w:rsidR="009A74BD">
        <w:t xml:space="preserve"> excluding the staff page which most be opened manually by a member of staff.</w:t>
      </w:r>
      <w:r w:rsidR="00DF4DDE">
        <w:t xml:space="preserve"> The final product was constructed with a minimalist design with plenty of accelerants to increase ease and flexibility of use.</w:t>
      </w:r>
      <w:r w:rsidR="00B43ED7">
        <w:t xml:space="preserve"> By adhering to Jakob Nielsen 10 heuristics as well as the social conventions of other</w:t>
      </w:r>
      <w:r w:rsidR="00BE1925">
        <w:t xml:space="preserve"> websites, the effectivity off the site is ensured.</w:t>
      </w:r>
      <w:r w:rsidR="007A765E">
        <w:t xml:space="preserve"> </w:t>
      </w:r>
      <w:r w:rsidR="00F171E9">
        <w:t xml:space="preserve">Thorough testing at all stages </w:t>
      </w:r>
      <w:proofErr w:type="gramStart"/>
      <w:r w:rsidR="00F171E9">
        <w:t>through the use of</w:t>
      </w:r>
      <w:proofErr w:type="gramEnd"/>
      <w:r w:rsidR="00F171E9">
        <w:t xml:space="preserve"> multiple personas guarantees an </w:t>
      </w:r>
      <w:r w:rsidR="00C06C40">
        <w:t>unbiased</w:t>
      </w:r>
      <w:r w:rsidR="00F171E9">
        <w:t xml:space="preserve"> dictation of the site and its effectiveness. Further revisions to the site could be made such as the implementation of an easy to use GUI for SQL. These however would need to be completed with in the university guide lines to prevent breaches of the data protection act. </w:t>
      </w:r>
    </w:p>
    <w:p w14:paraId="6AFF1C43" w14:textId="654F1702" w:rsidR="00112D21" w:rsidRDefault="00112D21" w:rsidP="00112D21"/>
    <w:p w14:paraId="263285EA" w14:textId="040D8C40" w:rsidR="008B6459" w:rsidRDefault="008B6459" w:rsidP="00112D21"/>
    <w:p w14:paraId="16CA229C" w14:textId="244A1215" w:rsidR="00B76C96" w:rsidRDefault="00B76C96" w:rsidP="00112D21"/>
    <w:p w14:paraId="48A47D41" w14:textId="211A99E5" w:rsidR="00B76C96" w:rsidRDefault="00B76C96" w:rsidP="00112D21"/>
    <w:p w14:paraId="148EB086" w14:textId="3EE061C9" w:rsidR="00B76C96" w:rsidRDefault="00B76C96" w:rsidP="00112D21"/>
    <w:p w14:paraId="411427D9" w14:textId="313B92FB" w:rsidR="00B76C96" w:rsidRDefault="00B76C96" w:rsidP="00112D21"/>
    <w:p w14:paraId="5582794E" w14:textId="42C42BD5" w:rsidR="00B76C96" w:rsidRDefault="00B76C96" w:rsidP="00112D21"/>
    <w:p w14:paraId="7AD26796" w14:textId="6929E9C3" w:rsidR="00B76C96" w:rsidRDefault="00B76C96" w:rsidP="00112D21"/>
    <w:p w14:paraId="07F9CDC9" w14:textId="6EE82DD0" w:rsidR="00B76C96" w:rsidRDefault="00B76C96" w:rsidP="00112D21"/>
    <w:p w14:paraId="5C3273AE" w14:textId="36BDEF17" w:rsidR="00B76C96" w:rsidRDefault="00B76C96" w:rsidP="00112D21"/>
    <w:p w14:paraId="2F8A0EC9" w14:textId="682C4B2B" w:rsidR="00B76C96" w:rsidRDefault="00B76C96" w:rsidP="00112D21"/>
    <w:p w14:paraId="064CA6B6" w14:textId="447C3C59" w:rsidR="00B76C96" w:rsidRDefault="00B76C96" w:rsidP="00112D21"/>
    <w:p w14:paraId="6D23FD25" w14:textId="280A7AF8" w:rsidR="00B76C96" w:rsidRDefault="00B76C96" w:rsidP="00112D21"/>
    <w:p w14:paraId="351C3C4F" w14:textId="22E77BED" w:rsidR="00B76C96" w:rsidRDefault="00B76C96" w:rsidP="00112D21"/>
    <w:p w14:paraId="2589E7C6" w14:textId="71EF97B6" w:rsidR="00B76C96" w:rsidRDefault="00B76C96" w:rsidP="00112D21"/>
    <w:p w14:paraId="0F9C279E" w14:textId="7028AD46" w:rsidR="00B76C96" w:rsidRDefault="00B76C96" w:rsidP="00112D21"/>
    <w:p w14:paraId="638C3B95" w14:textId="1ADE16BB" w:rsidR="00B76C96" w:rsidRDefault="00B76C96" w:rsidP="00112D21"/>
    <w:p w14:paraId="551AC1F9" w14:textId="47900564" w:rsidR="00B76C96" w:rsidRDefault="00B76C96" w:rsidP="00112D21"/>
    <w:p w14:paraId="7B2BA930" w14:textId="77777777" w:rsidR="00B76C96" w:rsidRDefault="00B76C96" w:rsidP="00112D21"/>
    <w:p w14:paraId="19475262" w14:textId="6E5221DB" w:rsidR="008B6459" w:rsidRDefault="008B6459" w:rsidP="008B6459">
      <w:pPr>
        <w:pStyle w:val="Heading1"/>
      </w:pPr>
      <w:bookmarkStart w:id="16" w:name="_Toc38025853"/>
      <w:r>
        <w:t>refrences</w:t>
      </w:r>
      <w:bookmarkEnd w:id="16"/>
    </w:p>
    <w:p w14:paraId="73686CB8" w14:textId="6DCCD2A0" w:rsidR="0007439F" w:rsidRDefault="00C15A56" w:rsidP="00C15A56">
      <w:pPr>
        <w:rPr>
          <w:rFonts w:ascii="Arial" w:hAnsi="Arial" w:cs="Arial"/>
          <w:color w:val="000000"/>
          <w:shd w:val="clear" w:color="auto" w:fill="FFFFFF"/>
        </w:rPr>
      </w:pPr>
      <w:r>
        <w:rPr>
          <w:rFonts w:ascii="Arial" w:hAnsi="Arial" w:cs="Arial"/>
          <w:color w:val="000000"/>
          <w:shd w:val="clear" w:color="auto" w:fill="FFFFFF"/>
        </w:rPr>
        <w:t>Nielsen Norman Group. 2020. </w:t>
      </w:r>
      <w:r>
        <w:rPr>
          <w:rFonts w:ascii="Arial" w:hAnsi="Arial" w:cs="Arial"/>
          <w:i/>
          <w:iCs/>
          <w:color w:val="000000"/>
          <w:shd w:val="clear" w:color="auto" w:fill="FFFFFF"/>
        </w:rPr>
        <w:t xml:space="preserve">10 Heuristics </w:t>
      </w:r>
      <w:proofErr w:type="gramStart"/>
      <w:r>
        <w:rPr>
          <w:rFonts w:ascii="Arial" w:hAnsi="Arial" w:cs="Arial"/>
          <w:i/>
          <w:iCs/>
          <w:color w:val="000000"/>
          <w:shd w:val="clear" w:color="auto" w:fill="FFFFFF"/>
        </w:rPr>
        <w:t>For</w:t>
      </w:r>
      <w:proofErr w:type="gramEnd"/>
      <w:r>
        <w:rPr>
          <w:rFonts w:ascii="Arial" w:hAnsi="Arial" w:cs="Arial"/>
          <w:i/>
          <w:iCs/>
          <w:color w:val="000000"/>
          <w:shd w:val="clear" w:color="auto" w:fill="FFFFFF"/>
        </w:rPr>
        <w:t xml:space="preserve"> User Interface Design: Article By Jakob Nielsen</w:t>
      </w:r>
      <w:r>
        <w:rPr>
          <w:rFonts w:ascii="Arial" w:hAnsi="Arial" w:cs="Arial"/>
          <w:color w:val="000000"/>
          <w:shd w:val="clear" w:color="auto" w:fill="FFFFFF"/>
        </w:rPr>
        <w:t>. [online] Available at: &lt;https://www.nngroup.com/articles/ten-usability-heuristics/&gt; [Accessed 17 April 2020].</w:t>
      </w:r>
    </w:p>
    <w:p w14:paraId="65B927C7" w14:textId="6B9C45DA" w:rsidR="005D3679" w:rsidRDefault="005D3679" w:rsidP="00C15A56">
      <w:pPr>
        <w:rPr>
          <w:rFonts w:ascii="Arial" w:hAnsi="Arial" w:cs="Arial"/>
          <w:color w:val="000000"/>
          <w:shd w:val="clear" w:color="auto" w:fill="FFFFFF"/>
        </w:rPr>
      </w:pPr>
      <w:r>
        <w:rPr>
          <w:rFonts w:ascii="Arial" w:hAnsi="Arial" w:cs="Arial"/>
          <w:color w:val="000000"/>
          <w:shd w:val="clear" w:color="auto" w:fill="FFFFFF"/>
        </w:rPr>
        <w:t>Proofhub.com. 2020. [online] Available at: &lt;https://www.proofhub.com/articles/benefits-of-gantt-charts&gt; [Accessed 17 April 2020].</w:t>
      </w:r>
    </w:p>
    <w:p w14:paraId="6530AA6A" w14:textId="711FA6B5" w:rsidR="00DB013F" w:rsidRDefault="00DB013F" w:rsidP="00C15A56">
      <w:pPr>
        <w:rPr>
          <w:rFonts w:ascii="Arial" w:hAnsi="Arial" w:cs="Arial"/>
          <w:color w:val="000000"/>
          <w:shd w:val="clear" w:color="auto" w:fill="FFFFFF"/>
        </w:rPr>
      </w:pPr>
      <w:proofErr w:type="spellStart"/>
      <w:r>
        <w:rPr>
          <w:rFonts w:ascii="Arial" w:hAnsi="Arial" w:cs="Arial"/>
          <w:color w:val="000000"/>
          <w:shd w:val="clear" w:color="auto" w:fill="FFFFFF"/>
        </w:rPr>
        <w:t>Knexus</w:t>
      </w:r>
      <w:proofErr w:type="spellEnd"/>
      <w:r>
        <w:rPr>
          <w:rFonts w:ascii="Arial" w:hAnsi="Arial" w:cs="Arial"/>
          <w:color w:val="000000"/>
          <w:shd w:val="clear" w:color="auto" w:fill="FFFFFF"/>
        </w:rPr>
        <w:t>. 2020. </w:t>
      </w:r>
      <w:r>
        <w:rPr>
          <w:rFonts w:ascii="Arial" w:hAnsi="Arial" w:cs="Arial"/>
          <w:i/>
          <w:iCs/>
          <w:color w:val="000000"/>
          <w:shd w:val="clear" w:color="auto" w:fill="FFFFFF"/>
        </w:rPr>
        <w:t xml:space="preserve">Top 5 Benefits </w:t>
      </w:r>
      <w:proofErr w:type="gramStart"/>
      <w:r>
        <w:rPr>
          <w:rFonts w:ascii="Arial" w:hAnsi="Arial" w:cs="Arial"/>
          <w:i/>
          <w:iCs/>
          <w:color w:val="000000"/>
          <w:shd w:val="clear" w:color="auto" w:fill="FFFFFF"/>
        </w:rPr>
        <w:t>Of</w:t>
      </w:r>
      <w:proofErr w:type="gramEnd"/>
      <w:r>
        <w:rPr>
          <w:rFonts w:ascii="Arial" w:hAnsi="Arial" w:cs="Arial"/>
          <w:i/>
          <w:iCs/>
          <w:color w:val="000000"/>
          <w:shd w:val="clear" w:color="auto" w:fill="FFFFFF"/>
        </w:rPr>
        <w:t xml:space="preserve"> Customer Journey Mapping - </w:t>
      </w:r>
      <w:proofErr w:type="spellStart"/>
      <w:r>
        <w:rPr>
          <w:rFonts w:ascii="Arial" w:hAnsi="Arial" w:cs="Arial"/>
          <w:i/>
          <w:iCs/>
          <w:color w:val="000000"/>
          <w:shd w:val="clear" w:color="auto" w:fill="FFFFFF"/>
        </w:rPr>
        <w:t>Knexus</w:t>
      </w:r>
      <w:proofErr w:type="spellEnd"/>
      <w:r>
        <w:rPr>
          <w:rFonts w:ascii="Arial" w:hAnsi="Arial" w:cs="Arial"/>
          <w:color w:val="000000"/>
          <w:shd w:val="clear" w:color="auto" w:fill="FFFFFF"/>
        </w:rPr>
        <w:t>. [online] Available at: &lt;https://www.knexusgroup.com/show/blog/top-5-benefits-customer-journey-mapping/&gt; [Accessed 17 April 2020].</w:t>
      </w:r>
    </w:p>
    <w:p w14:paraId="664B50E2" w14:textId="27933EBB" w:rsidR="006F2523" w:rsidRDefault="006F2523" w:rsidP="00C15A56">
      <w:pPr>
        <w:rPr>
          <w:rFonts w:ascii="Arial" w:hAnsi="Arial" w:cs="Arial"/>
          <w:color w:val="000000"/>
          <w:shd w:val="clear" w:color="auto" w:fill="FFFFFF"/>
        </w:rPr>
      </w:pPr>
      <w:r>
        <w:rPr>
          <w:rFonts w:ascii="Arial" w:hAnsi="Arial" w:cs="Arial"/>
          <w:color w:val="000000"/>
          <w:shd w:val="clear" w:color="auto" w:fill="FFFFFF"/>
        </w:rPr>
        <w:t>W3counter.com. 2020. </w:t>
      </w:r>
      <w:r>
        <w:rPr>
          <w:rFonts w:ascii="Arial" w:hAnsi="Arial" w:cs="Arial"/>
          <w:i/>
          <w:iCs/>
          <w:color w:val="000000"/>
          <w:shd w:val="clear" w:color="auto" w:fill="FFFFFF"/>
        </w:rPr>
        <w:t>W3counter: Global Web Stats</w:t>
      </w:r>
      <w:r>
        <w:rPr>
          <w:rFonts w:ascii="Arial" w:hAnsi="Arial" w:cs="Arial"/>
          <w:color w:val="000000"/>
          <w:shd w:val="clear" w:color="auto" w:fill="FFFFFF"/>
        </w:rPr>
        <w:t>. [online] Available at: &lt;https://www.w3counter.com/globalstats.php&gt; [Accessed 17 April 2020].</w:t>
      </w:r>
    </w:p>
    <w:p w14:paraId="56DA4879" w14:textId="53546396" w:rsidR="006F2523" w:rsidRDefault="006F2523" w:rsidP="00C15A56">
      <w:pPr>
        <w:rPr>
          <w:rFonts w:ascii="Arial" w:hAnsi="Arial" w:cs="Arial"/>
          <w:color w:val="000000"/>
          <w:shd w:val="clear" w:color="auto" w:fill="FFFFFF"/>
        </w:rPr>
      </w:pPr>
      <w:r>
        <w:rPr>
          <w:rFonts w:ascii="Arial" w:hAnsi="Arial" w:cs="Arial"/>
          <w:color w:val="000000"/>
          <w:shd w:val="clear" w:color="auto" w:fill="FFFFFF"/>
        </w:rPr>
        <w:t>Nielsen Norman Group. 2020. </w:t>
      </w:r>
      <w:r>
        <w:rPr>
          <w:rFonts w:ascii="Arial" w:hAnsi="Arial" w:cs="Arial"/>
          <w:i/>
          <w:iCs/>
          <w:color w:val="000000"/>
          <w:shd w:val="clear" w:color="auto" w:fill="FFFFFF"/>
        </w:rPr>
        <w:t xml:space="preserve">Why You Only Need </w:t>
      </w:r>
      <w:proofErr w:type="gramStart"/>
      <w:r>
        <w:rPr>
          <w:rFonts w:ascii="Arial" w:hAnsi="Arial" w:cs="Arial"/>
          <w:i/>
          <w:iCs/>
          <w:color w:val="000000"/>
          <w:shd w:val="clear" w:color="auto" w:fill="FFFFFF"/>
        </w:rPr>
        <w:t>To</w:t>
      </w:r>
      <w:proofErr w:type="gramEnd"/>
      <w:r>
        <w:rPr>
          <w:rFonts w:ascii="Arial" w:hAnsi="Arial" w:cs="Arial"/>
          <w:i/>
          <w:iCs/>
          <w:color w:val="000000"/>
          <w:shd w:val="clear" w:color="auto" w:fill="FFFFFF"/>
        </w:rPr>
        <w:t xml:space="preserve"> Test With 5 Users</w:t>
      </w:r>
      <w:r>
        <w:rPr>
          <w:rFonts w:ascii="Arial" w:hAnsi="Arial" w:cs="Arial"/>
          <w:color w:val="000000"/>
          <w:shd w:val="clear" w:color="auto" w:fill="FFFFFF"/>
        </w:rPr>
        <w:t>. [online] Available at: &lt;https://www.nngroup.com/articles/why-you-only-need-to-test-with-5-users/&gt; [Accessed 17 April 2020].</w:t>
      </w:r>
    </w:p>
    <w:p w14:paraId="0E324969" w14:textId="3C8F8959" w:rsidR="00C15A56" w:rsidRDefault="00C15A56" w:rsidP="00C15A56"/>
    <w:p w14:paraId="6994FB2A" w14:textId="70BD75AE" w:rsidR="00B76C96" w:rsidRDefault="00B76C96" w:rsidP="00C15A56"/>
    <w:p w14:paraId="2F587924" w14:textId="702C2754" w:rsidR="00B76C96" w:rsidRDefault="00B76C96" w:rsidP="00C15A56"/>
    <w:p w14:paraId="68EDA5C4" w14:textId="7FFD51E7" w:rsidR="00B76C96" w:rsidRDefault="00B76C96" w:rsidP="00C15A56"/>
    <w:p w14:paraId="343BF4DE" w14:textId="7B2DBC7D" w:rsidR="00B76C96" w:rsidRDefault="00B76C96" w:rsidP="00C15A56"/>
    <w:p w14:paraId="24A5116E" w14:textId="6B9A72EA" w:rsidR="00B76C96" w:rsidRDefault="00B76C96" w:rsidP="00C15A56"/>
    <w:p w14:paraId="1F375F90" w14:textId="2A59E829" w:rsidR="00B76C96" w:rsidRDefault="00B76C96" w:rsidP="00C15A56"/>
    <w:p w14:paraId="562C465C" w14:textId="7B940C9D" w:rsidR="00B76C96" w:rsidRDefault="00B76C96" w:rsidP="00C15A56"/>
    <w:p w14:paraId="79B4D107" w14:textId="28C3EC43" w:rsidR="00B76C96" w:rsidRDefault="00B76C96" w:rsidP="00C15A56"/>
    <w:p w14:paraId="7F4B7D69" w14:textId="0E171265" w:rsidR="00B76C96" w:rsidRDefault="00B76C96" w:rsidP="00C15A56"/>
    <w:p w14:paraId="262959E0" w14:textId="1B69AE29" w:rsidR="00B76C96" w:rsidRDefault="00B76C96" w:rsidP="00C15A56"/>
    <w:p w14:paraId="404B0ED2" w14:textId="1A846369" w:rsidR="00B76C96" w:rsidRDefault="00B76C96" w:rsidP="00C15A56"/>
    <w:p w14:paraId="7CAC2072" w14:textId="7265B9BC" w:rsidR="00B76C96" w:rsidRDefault="00B76C96" w:rsidP="00C15A56"/>
    <w:p w14:paraId="4393591B" w14:textId="77777777" w:rsidR="00B76C96" w:rsidRDefault="00B76C96" w:rsidP="00C15A56"/>
    <w:p w14:paraId="51307AF4" w14:textId="0B8F092B" w:rsidR="002B455E" w:rsidRDefault="002B455E" w:rsidP="002B455E">
      <w:pPr>
        <w:pStyle w:val="Heading1"/>
      </w:pPr>
      <w:bookmarkStart w:id="17" w:name="_Toc38025854"/>
      <w:r>
        <w:t>Figures Table</w:t>
      </w:r>
      <w:bookmarkEnd w:id="17"/>
    </w:p>
    <w:p w14:paraId="2E3DF31D" w14:textId="744CA4FA" w:rsidR="008B5C59" w:rsidRDefault="00E62C6A">
      <w:pPr>
        <w:pStyle w:val="TableofFigures"/>
        <w:tabs>
          <w:tab w:val="right" w:leader="dot" w:pos="8296"/>
        </w:tabs>
        <w:rPr>
          <w:noProof/>
          <w:sz w:val="22"/>
          <w:szCs w:val="22"/>
        </w:rPr>
      </w:pPr>
      <w:r>
        <w:fldChar w:fldCharType="begin"/>
      </w:r>
      <w:r>
        <w:instrText xml:space="preserve"> TOC \h \z \c "Figure" </w:instrText>
      </w:r>
      <w:r>
        <w:fldChar w:fldCharType="separate"/>
      </w:r>
      <w:hyperlink w:anchor="_Toc38025839" w:history="1">
        <w:r w:rsidR="008B5C59" w:rsidRPr="00407B06">
          <w:rPr>
            <w:rStyle w:val="Hyperlink"/>
            <w:noProof/>
          </w:rPr>
          <w:t>Figure 1: Gantt Chart</w:t>
        </w:r>
        <w:r w:rsidR="008B5C59">
          <w:rPr>
            <w:noProof/>
            <w:webHidden/>
          </w:rPr>
          <w:tab/>
        </w:r>
        <w:r w:rsidR="008B5C59">
          <w:rPr>
            <w:noProof/>
            <w:webHidden/>
          </w:rPr>
          <w:fldChar w:fldCharType="begin"/>
        </w:r>
        <w:r w:rsidR="008B5C59">
          <w:rPr>
            <w:noProof/>
            <w:webHidden/>
          </w:rPr>
          <w:instrText xml:space="preserve"> PAGEREF _Toc38025839 \h </w:instrText>
        </w:r>
        <w:r w:rsidR="008B5C59">
          <w:rPr>
            <w:noProof/>
            <w:webHidden/>
          </w:rPr>
        </w:r>
        <w:r w:rsidR="008B5C59">
          <w:rPr>
            <w:noProof/>
            <w:webHidden/>
          </w:rPr>
          <w:fldChar w:fldCharType="separate"/>
        </w:r>
        <w:r w:rsidR="008B5C59">
          <w:rPr>
            <w:noProof/>
            <w:webHidden/>
          </w:rPr>
          <w:t>3</w:t>
        </w:r>
        <w:r w:rsidR="008B5C59">
          <w:rPr>
            <w:noProof/>
            <w:webHidden/>
          </w:rPr>
          <w:fldChar w:fldCharType="end"/>
        </w:r>
      </w:hyperlink>
    </w:p>
    <w:p w14:paraId="19A45E1A" w14:textId="2A6C1C02" w:rsidR="008B5C59" w:rsidRDefault="008B5C59">
      <w:pPr>
        <w:pStyle w:val="TableofFigures"/>
        <w:tabs>
          <w:tab w:val="right" w:leader="dot" w:pos="8296"/>
        </w:tabs>
        <w:rPr>
          <w:noProof/>
          <w:sz w:val="22"/>
          <w:szCs w:val="22"/>
        </w:rPr>
      </w:pPr>
      <w:hyperlink w:anchor="_Toc38025840" w:history="1">
        <w:r w:rsidRPr="00407B06">
          <w:rPr>
            <w:rStyle w:val="Hyperlink"/>
            <w:noProof/>
          </w:rPr>
          <w:t>Figure 2: Persona Example</w:t>
        </w:r>
        <w:r>
          <w:rPr>
            <w:noProof/>
            <w:webHidden/>
          </w:rPr>
          <w:tab/>
        </w:r>
        <w:r>
          <w:rPr>
            <w:noProof/>
            <w:webHidden/>
          </w:rPr>
          <w:fldChar w:fldCharType="begin"/>
        </w:r>
        <w:r>
          <w:rPr>
            <w:noProof/>
            <w:webHidden/>
          </w:rPr>
          <w:instrText xml:space="preserve"> PAGEREF _Toc38025840 \h </w:instrText>
        </w:r>
        <w:r>
          <w:rPr>
            <w:noProof/>
            <w:webHidden/>
          </w:rPr>
        </w:r>
        <w:r>
          <w:rPr>
            <w:noProof/>
            <w:webHidden/>
          </w:rPr>
          <w:fldChar w:fldCharType="separate"/>
        </w:r>
        <w:r>
          <w:rPr>
            <w:noProof/>
            <w:webHidden/>
          </w:rPr>
          <w:t>4</w:t>
        </w:r>
        <w:r>
          <w:rPr>
            <w:noProof/>
            <w:webHidden/>
          </w:rPr>
          <w:fldChar w:fldCharType="end"/>
        </w:r>
      </w:hyperlink>
    </w:p>
    <w:p w14:paraId="51BAD89F" w14:textId="47D15563" w:rsidR="008B5C59" w:rsidRDefault="008B5C59">
      <w:pPr>
        <w:pStyle w:val="TableofFigures"/>
        <w:tabs>
          <w:tab w:val="right" w:leader="dot" w:pos="8296"/>
        </w:tabs>
        <w:rPr>
          <w:noProof/>
          <w:sz w:val="22"/>
          <w:szCs w:val="22"/>
        </w:rPr>
      </w:pPr>
      <w:hyperlink w:anchor="_Toc38025841" w:history="1">
        <w:r w:rsidRPr="00407B06">
          <w:rPr>
            <w:rStyle w:val="Hyperlink"/>
            <w:noProof/>
          </w:rPr>
          <w:t>Figure 3: Customer Journey Map</w:t>
        </w:r>
        <w:r>
          <w:rPr>
            <w:noProof/>
            <w:webHidden/>
          </w:rPr>
          <w:tab/>
        </w:r>
        <w:r>
          <w:rPr>
            <w:noProof/>
            <w:webHidden/>
          </w:rPr>
          <w:fldChar w:fldCharType="begin"/>
        </w:r>
        <w:r>
          <w:rPr>
            <w:noProof/>
            <w:webHidden/>
          </w:rPr>
          <w:instrText xml:space="preserve"> PAGEREF _Toc38025841 \h </w:instrText>
        </w:r>
        <w:r>
          <w:rPr>
            <w:noProof/>
            <w:webHidden/>
          </w:rPr>
        </w:r>
        <w:r>
          <w:rPr>
            <w:noProof/>
            <w:webHidden/>
          </w:rPr>
          <w:fldChar w:fldCharType="separate"/>
        </w:r>
        <w:r>
          <w:rPr>
            <w:noProof/>
            <w:webHidden/>
          </w:rPr>
          <w:t>5</w:t>
        </w:r>
        <w:r>
          <w:rPr>
            <w:noProof/>
            <w:webHidden/>
          </w:rPr>
          <w:fldChar w:fldCharType="end"/>
        </w:r>
      </w:hyperlink>
    </w:p>
    <w:p w14:paraId="0815290D" w14:textId="2784EEFC" w:rsidR="008B5C59" w:rsidRDefault="008B5C59">
      <w:pPr>
        <w:pStyle w:val="TableofFigures"/>
        <w:tabs>
          <w:tab w:val="right" w:leader="dot" w:pos="8296"/>
        </w:tabs>
        <w:rPr>
          <w:noProof/>
          <w:sz w:val="22"/>
          <w:szCs w:val="22"/>
        </w:rPr>
      </w:pPr>
      <w:hyperlink w:anchor="_Toc38025842" w:history="1">
        <w:r w:rsidRPr="00407B06">
          <w:rPr>
            <w:rStyle w:val="Hyperlink"/>
            <w:noProof/>
          </w:rPr>
          <w:t>Figure 4: Staff Journey Map</w:t>
        </w:r>
        <w:r>
          <w:rPr>
            <w:noProof/>
            <w:webHidden/>
          </w:rPr>
          <w:tab/>
        </w:r>
        <w:r>
          <w:rPr>
            <w:noProof/>
            <w:webHidden/>
          </w:rPr>
          <w:fldChar w:fldCharType="begin"/>
        </w:r>
        <w:r>
          <w:rPr>
            <w:noProof/>
            <w:webHidden/>
          </w:rPr>
          <w:instrText xml:space="preserve"> PAGEREF _Toc38025842 \h </w:instrText>
        </w:r>
        <w:r>
          <w:rPr>
            <w:noProof/>
            <w:webHidden/>
          </w:rPr>
        </w:r>
        <w:r>
          <w:rPr>
            <w:noProof/>
            <w:webHidden/>
          </w:rPr>
          <w:fldChar w:fldCharType="separate"/>
        </w:r>
        <w:r>
          <w:rPr>
            <w:noProof/>
            <w:webHidden/>
          </w:rPr>
          <w:t>6</w:t>
        </w:r>
        <w:r>
          <w:rPr>
            <w:noProof/>
            <w:webHidden/>
          </w:rPr>
          <w:fldChar w:fldCharType="end"/>
        </w:r>
      </w:hyperlink>
    </w:p>
    <w:p w14:paraId="2ED490AB" w14:textId="2D7DBEB0" w:rsidR="008B5C59" w:rsidRDefault="008B5C59">
      <w:pPr>
        <w:pStyle w:val="TableofFigures"/>
        <w:tabs>
          <w:tab w:val="right" w:leader="dot" w:pos="8296"/>
        </w:tabs>
        <w:rPr>
          <w:noProof/>
          <w:sz w:val="22"/>
          <w:szCs w:val="22"/>
        </w:rPr>
      </w:pPr>
      <w:hyperlink w:anchor="_Toc38025843" w:history="1">
        <w:r w:rsidRPr="00407B06">
          <w:rPr>
            <w:rStyle w:val="Hyperlink"/>
            <w:noProof/>
          </w:rPr>
          <w:t>Figure 5: L = 31% chart</w:t>
        </w:r>
        <w:r>
          <w:rPr>
            <w:noProof/>
            <w:webHidden/>
          </w:rPr>
          <w:tab/>
        </w:r>
        <w:r>
          <w:rPr>
            <w:noProof/>
            <w:webHidden/>
          </w:rPr>
          <w:fldChar w:fldCharType="begin"/>
        </w:r>
        <w:r>
          <w:rPr>
            <w:noProof/>
            <w:webHidden/>
          </w:rPr>
          <w:instrText xml:space="preserve"> PAGEREF _Toc38025843 \h </w:instrText>
        </w:r>
        <w:r>
          <w:rPr>
            <w:noProof/>
            <w:webHidden/>
          </w:rPr>
        </w:r>
        <w:r>
          <w:rPr>
            <w:noProof/>
            <w:webHidden/>
          </w:rPr>
          <w:fldChar w:fldCharType="separate"/>
        </w:r>
        <w:r>
          <w:rPr>
            <w:noProof/>
            <w:webHidden/>
          </w:rPr>
          <w:t>7</w:t>
        </w:r>
        <w:r>
          <w:rPr>
            <w:noProof/>
            <w:webHidden/>
          </w:rPr>
          <w:fldChar w:fldCharType="end"/>
        </w:r>
      </w:hyperlink>
    </w:p>
    <w:p w14:paraId="2BBECBC3" w14:textId="0BDE9A0B" w:rsidR="008B5C59" w:rsidRDefault="008B5C59">
      <w:pPr>
        <w:pStyle w:val="TableofFigures"/>
        <w:tabs>
          <w:tab w:val="right" w:leader="dot" w:pos="8296"/>
        </w:tabs>
        <w:rPr>
          <w:noProof/>
          <w:sz w:val="22"/>
          <w:szCs w:val="22"/>
        </w:rPr>
      </w:pPr>
      <w:hyperlink w:anchor="_Toc38025844" w:history="1">
        <w:r w:rsidRPr="00407B06">
          <w:rPr>
            <w:rStyle w:val="Hyperlink"/>
            <w:noProof/>
          </w:rPr>
          <w:t>Figure 6: Testing for wireframes</w:t>
        </w:r>
        <w:r>
          <w:rPr>
            <w:noProof/>
            <w:webHidden/>
          </w:rPr>
          <w:tab/>
        </w:r>
        <w:r>
          <w:rPr>
            <w:noProof/>
            <w:webHidden/>
          </w:rPr>
          <w:fldChar w:fldCharType="begin"/>
        </w:r>
        <w:r>
          <w:rPr>
            <w:noProof/>
            <w:webHidden/>
          </w:rPr>
          <w:instrText xml:space="preserve"> PAGEREF _Toc38025844 \h </w:instrText>
        </w:r>
        <w:r>
          <w:rPr>
            <w:noProof/>
            <w:webHidden/>
          </w:rPr>
        </w:r>
        <w:r>
          <w:rPr>
            <w:noProof/>
            <w:webHidden/>
          </w:rPr>
          <w:fldChar w:fldCharType="separate"/>
        </w:r>
        <w:r>
          <w:rPr>
            <w:noProof/>
            <w:webHidden/>
          </w:rPr>
          <w:t>8</w:t>
        </w:r>
        <w:r>
          <w:rPr>
            <w:noProof/>
            <w:webHidden/>
          </w:rPr>
          <w:fldChar w:fldCharType="end"/>
        </w:r>
      </w:hyperlink>
    </w:p>
    <w:p w14:paraId="519BB0EF" w14:textId="4BCF9036" w:rsidR="008B5C59" w:rsidRDefault="008B5C59">
      <w:pPr>
        <w:pStyle w:val="TableofFigures"/>
        <w:tabs>
          <w:tab w:val="right" w:leader="dot" w:pos="8296"/>
        </w:tabs>
        <w:rPr>
          <w:noProof/>
          <w:sz w:val="22"/>
          <w:szCs w:val="22"/>
        </w:rPr>
      </w:pPr>
      <w:hyperlink w:anchor="_Toc38025845" w:history="1">
        <w:r w:rsidRPr="00407B06">
          <w:rPr>
            <w:rStyle w:val="Hyperlink"/>
            <w:noProof/>
          </w:rPr>
          <w:t>Figure 7: Website Testing</w:t>
        </w:r>
        <w:r>
          <w:rPr>
            <w:noProof/>
            <w:webHidden/>
          </w:rPr>
          <w:tab/>
        </w:r>
        <w:r>
          <w:rPr>
            <w:noProof/>
            <w:webHidden/>
          </w:rPr>
          <w:fldChar w:fldCharType="begin"/>
        </w:r>
        <w:r>
          <w:rPr>
            <w:noProof/>
            <w:webHidden/>
          </w:rPr>
          <w:instrText xml:space="preserve"> PAGEREF _Toc38025845 \h </w:instrText>
        </w:r>
        <w:r>
          <w:rPr>
            <w:noProof/>
            <w:webHidden/>
          </w:rPr>
        </w:r>
        <w:r>
          <w:rPr>
            <w:noProof/>
            <w:webHidden/>
          </w:rPr>
          <w:fldChar w:fldCharType="separate"/>
        </w:r>
        <w:r>
          <w:rPr>
            <w:noProof/>
            <w:webHidden/>
          </w:rPr>
          <w:t>9</w:t>
        </w:r>
        <w:r>
          <w:rPr>
            <w:noProof/>
            <w:webHidden/>
          </w:rPr>
          <w:fldChar w:fldCharType="end"/>
        </w:r>
      </w:hyperlink>
    </w:p>
    <w:p w14:paraId="095F6A2D" w14:textId="7F63AF03" w:rsidR="00E62C6A" w:rsidRPr="00E62C6A" w:rsidRDefault="00E62C6A" w:rsidP="00E62C6A">
      <w:r>
        <w:fldChar w:fldCharType="end"/>
      </w:r>
    </w:p>
    <w:sectPr w:rsidR="00E62C6A" w:rsidRPr="00E62C6A" w:rsidSect="00B1675C">
      <w:footerReference w:type="default" r:id="rId20"/>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2412B" w14:textId="77777777" w:rsidR="0093028C" w:rsidRDefault="0093028C" w:rsidP="00B1675C">
      <w:pPr>
        <w:spacing w:before="0" w:after="0" w:line="240" w:lineRule="auto"/>
      </w:pPr>
      <w:r>
        <w:separator/>
      </w:r>
    </w:p>
  </w:endnote>
  <w:endnote w:type="continuationSeparator" w:id="0">
    <w:p w14:paraId="771B576D" w14:textId="77777777" w:rsidR="0093028C" w:rsidRDefault="0093028C"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129142"/>
      <w:docPartObj>
        <w:docPartGallery w:val="Page Numbers (Bottom of Page)"/>
        <w:docPartUnique/>
      </w:docPartObj>
    </w:sdtPr>
    <w:sdtEndPr>
      <w:rPr>
        <w:noProof/>
      </w:rPr>
    </w:sdtEndPr>
    <w:sdtContent>
      <w:p w14:paraId="3C196F13" w14:textId="10B7E88D" w:rsidR="007C47DC" w:rsidRDefault="007C47DC">
        <w:pPr>
          <w:pStyle w:val="Footer"/>
        </w:pPr>
        <w:r>
          <w:rPr>
            <w:snapToGrid w:val="0"/>
          </w:rPr>
          <w:fldChar w:fldCharType="begin"/>
        </w:r>
        <w:r>
          <w:rPr>
            <w:snapToGrid w:val="0"/>
          </w:rPr>
          <w:instrText xml:space="preserve"> AUTHOR </w:instrText>
        </w:r>
        <w:r>
          <w:rPr>
            <w:snapToGrid w:val="0"/>
          </w:rPr>
          <w:fldChar w:fldCharType="separate"/>
        </w:r>
        <w:r>
          <w:rPr>
            <w:noProof/>
            <w:snapToGrid w:val="0"/>
          </w:rPr>
          <w:t xml:space="preserve">[ </w:t>
        </w:r>
        <w:r w:rsidR="00BB77C3">
          <w:rPr>
            <w:noProof/>
            <w:snapToGrid w:val="0"/>
          </w:rPr>
          <w:t>8597375</w:t>
        </w:r>
        <w:r>
          <w:rPr>
            <w:noProof/>
            <w:snapToGrid w:val="0"/>
          </w:rPr>
          <w:t>]</w:t>
        </w:r>
        <w:r>
          <w:rPr>
            <w:snapToGrid w:val="0"/>
          </w:rPr>
          <w:fldChar w:fldCharType="end"/>
        </w: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8B26B6">
          <w:rPr>
            <w:noProof/>
            <w:snapToGrid w:val="0"/>
          </w:rPr>
          <w:t>1</w:t>
        </w:r>
        <w:r>
          <w:rPr>
            <w:snapToGrid w:val="0"/>
          </w:rPr>
          <w:fldChar w:fldCharType="end"/>
        </w:r>
        <w:r>
          <w:rPr>
            <w:snapToGrid w:val="0"/>
          </w:rPr>
          <w:tab/>
        </w:r>
        <w:r>
          <w:rPr>
            <w:snapToGrid w:val="0"/>
          </w:rPr>
          <w:fldChar w:fldCharType="begin"/>
        </w:r>
        <w:r>
          <w:rPr>
            <w:snapToGrid w:val="0"/>
          </w:rPr>
          <w:instrText xml:space="preserve"> DATE \@ "dd/MM/yyyy" </w:instrText>
        </w:r>
        <w:r>
          <w:rPr>
            <w:snapToGrid w:val="0"/>
          </w:rPr>
          <w:fldChar w:fldCharType="separate"/>
        </w:r>
        <w:r w:rsidR="00DB013F">
          <w:rPr>
            <w:noProof/>
            <w:snapToGrid w:val="0"/>
          </w:rPr>
          <w:t>17/04/2020</w:t>
        </w:r>
        <w:r>
          <w:rPr>
            <w:snapToGrid w:val="0"/>
          </w:rPr>
          <w:fldChar w:fldCharType="end"/>
        </w:r>
      </w:p>
    </w:sdtContent>
  </w:sdt>
  <w:p w14:paraId="36C7085D"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8317C" w14:textId="77777777" w:rsidR="0093028C" w:rsidRDefault="0093028C" w:rsidP="00B1675C">
      <w:pPr>
        <w:spacing w:before="0" w:after="0" w:line="240" w:lineRule="auto"/>
      </w:pPr>
      <w:r>
        <w:separator/>
      </w:r>
    </w:p>
  </w:footnote>
  <w:footnote w:type="continuationSeparator" w:id="0">
    <w:p w14:paraId="376CEE4D" w14:textId="77777777" w:rsidR="0093028C" w:rsidRDefault="0093028C"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8ED"/>
    <w:multiLevelType w:val="hybridMultilevel"/>
    <w:tmpl w:val="797C05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D1"/>
    <w:rsid w:val="00022A6E"/>
    <w:rsid w:val="00064300"/>
    <w:rsid w:val="0007439F"/>
    <w:rsid w:val="00095266"/>
    <w:rsid w:val="00095AAF"/>
    <w:rsid w:val="000A040A"/>
    <w:rsid w:val="000B29C8"/>
    <w:rsid w:val="00103909"/>
    <w:rsid w:val="00110126"/>
    <w:rsid w:val="00112D21"/>
    <w:rsid w:val="0011369E"/>
    <w:rsid w:val="001525AD"/>
    <w:rsid w:val="00156A78"/>
    <w:rsid w:val="00186563"/>
    <w:rsid w:val="001C6E73"/>
    <w:rsid w:val="001D6FBD"/>
    <w:rsid w:val="001F1BB7"/>
    <w:rsid w:val="001F30DA"/>
    <w:rsid w:val="00241984"/>
    <w:rsid w:val="0024600A"/>
    <w:rsid w:val="00251F78"/>
    <w:rsid w:val="00280ED1"/>
    <w:rsid w:val="002906A9"/>
    <w:rsid w:val="002965F7"/>
    <w:rsid w:val="002A6175"/>
    <w:rsid w:val="002B455E"/>
    <w:rsid w:val="002C21D7"/>
    <w:rsid w:val="002D7F67"/>
    <w:rsid w:val="002E56DF"/>
    <w:rsid w:val="002F0B0B"/>
    <w:rsid w:val="00362AB1"/>
    <w:rsid w:val="003649A4"/>
    <w:rsid w:val="00374460"/>
    <w:rsid w:val="003E2879"/>
    <w:rsid w:val="00402AF2"/>
    <w:rsid w:val="004049AE"/>
    <w:rsid w:val="004301DB"/>
    <w:rsid w:val="004376C3"/>
    <w:rsid w:val="00446636"/>
    <w:rsid w:val="0045187D"/>
    <w:rsid w:val="004667BC"/>
    <w:rsid w:val="00476B84"/>
    <w:rsid w:val="004837FD"/>
    <w:rsid w:val="00495510"/>
    <w:rsid w:val="004A1521"/>
    <w:rsid w:val="004A448F"/>
    <w:rsid w:val="004F473F"/>
    <w:rsid w:val="00506862"/>
    <w:rsid w:val="00507B3C"/>
    <w:rsid w:val="00526019"/>
    <w:rsid w:val="005407F1"/>
    <w:rsid w:val="005750FD"/>
    <w:rsid w:val="005A6F53"/>
    <w:rsid w:val="005B13E3"/>
    <w:rsid w:val="005D2553"/>
    <w:rsid w:val="005D3679"/>
    <w:rsid w:val="005D50F3"/>
    <w:rsid w:val="005D5829"/>
    <w:rsid w:val="005D5A4E"/>
    <w:rsid w:val="005E19B7"/>
    <w:rsid w:val="005E3992"/>
    <w:rsid w:val="006076DD"/>
    <w:rsid w:val="006209AB"/>
    <w:rsid w:val="00631785"/>
    <w:rsid w:val="00641318"/>
    <w:rsid w:val="00642B32"/>
    <w:rsid w:val="00660539"/>
    <w:rsid w:val="006659C5"/>
    <w:rsid w:val="006809CB"/>
    <w:rsid w:val="00682668"/>
    <w:rsid w:val="00687559"/>
    <w:rsid w:val="006B0349"/>
    <w:rsid w:val="006B4FF4"/>
    <w:rsid w:val="006C3C43"/>
    <w:rsid w:val="006D3207"/>
    <w:rsid w:val="006E40E0"/>
    <w:rsid w:val="006F2523"/>
    <w:rsid w:val="00712686"/>
    <w:rsid w:val="00732C55"/>
    <w:rsid w:val="007369A7"/>
    <w:rsid w:val="00781F08"/>
    <w:rsid w:val="007A765E"/>
    <w:rsid w:val="007B302F"/>
    <w:rsid w:val="007B5538"/>
    <w:rsid w:val="007C3C1C"/>
    <w:rsid w:val="007C47DC"/>
    <w:rsid w:val="008268BC"/>
    <w:rsid w:val="008771CA"/>
    <w:rsid w:val="0089205A"/>
    <w:rsid w:val="008A11BE"/>
    <w:rsid w:val="008B26B6"/>
    <w:rsid w:val="008B5C59"/>
    <w:rsid w:val="008B6459"/>
    <w:rsid w:val="008B6B67"/>
    <w:rsid w:val="008D1150"/>
    <w:rsid w:val="00923FF5"/>
    <w:rsid w:val="0093028C"/>
    <w:rsid w:val="0095659A"/>
    <w:rsid w:val="00963D7F"/>
    <w:rsid w:val="009804F6"/>
    <w:rsid w:val="009A74BD"/>
    <w:rsid w:val="009B5C97"/>
    <w:rsid w:val="009F6B85"/>
    <w:rsid w:val="00A5140A"/>
    <w:rsid w:val="00A71838"/>
    <w:rsid w:val="00A7549F"/>
    <w:rsid w:val="00A86AFE"/>
    <w:rsid w:val="00A92783"/>
    <w:rsid w:val="00AB05E7"/>
    <w:rsid w:val="00AC1ACD"/>
    <w:rsid w:val="00AC6D61"/>
    <w:rsid w:val="00AD0D79"/>
    <w:rsid w:val="00AF3B1A"/>
    <w:rsid w:val="00B1675C"/>
    <w:rsid w:val="00B273AF"/>
    <w:rsid w:val="00B43ED7"/>
    <w:rsid w:val="00B66A97"/>
    <w:rsid w:val="00B76C96"/>
    <w:rsid w:val="00B80FAF"/>
    <w:rsid w:val="00B8642E"/>
    <w:rsid w:val="00BB77C3"/>
    <w:rsid w:val="00BE1925"/>
    <w:rsid w:val="00C01A29"/>
    <w:rsid w:val="00C06C40"/>
    <w:rsid w:val="00C15A56"/>
    <w:rsid w:val="00C21037"/>
    <w:rsid w:val="00C360A3"/>
    <w:rsid w:val="00C504C2"/>
    <w:rsid w:val="00C75F46"/>
    <w:rsid w:val="00C87E76"/>
    <w:rsid w:val="00CA3678"/>
    <w:rsid w:val="00CA45F7"/>
    <w:rsid w:val="00CB4F29"/>
    <w:rsid w:val="00CE2C52"/>
    <w:rsid w:val="00D02C73"/>
    <w:rsid w:val="00D449D1"/>
    <w:rsid w:val="00D54795"/>
    <w:rsid w:val="00D87D30"/>
    <w:rsid w:val="00D91A0D"/>
    <w:rsid w:val="00DB013F"/>
    <w:rsid w:val="00DC406C"/>
    <w:rsid w:val="00DF4DDE"/>
    <w:rsid w:val="00E0237E"/>
    <w:rsid w:val="00E245FE"/>
    <w:rsid w:val="00E26E64"/>
    <w:rsid w:val="00E409D6"/>
    <w:rsid w:val="00E62C6A"/>
    <w:rsid w:val="00E63B96"/>
    <w:rsid w:val="00E76991"/>
    <w:rsid w:val="00E84B00"/>
    <w:rsid w:val="00EB5E97"/>
    <w:rsid w:val="00EC5451"/>
    <w:rsid w:val="00ED1D62"/>
    <w:rsid w:val="00EE512A"/>
    <w:rsid w:val="00F10F05"/>
    <w:rsid w:val="00F135F4"/>
    <w:rsid w:val="00F138DA"/>
    <w:rsid w:val="00F171E9"/>
    <w:rsid w:val="00F264FF"/>
    <w:rsid w:val="00F62BCC"/>
    <w:rsid w:val="00FE4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6B47B"/>
  <w15:chartTrackingRefBased/>
  <w15:docId w15:val="{FF761CBB-C8A9-4C9A-8963-824D686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header" w:uiPriority="9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Definition"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semiHidden/>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526019"/>
    <w:pPr>
      <w:spacing w:after="100"/>
    </w:pPr>
  </w:style>
  <w:style w:type="character" w:styleId="FollowedHyperlink">
    <w:name w:val="FollowedHyperlink"/>
    <w:basedOn w:val="DefaultParagraphFont"/>
    <w:rsid w:val="00C15A56"/>
    <w:rPr>
      <w:color w:val="7F723D" w:themeColor="followedHyperlink"/>
      <w:u w:val="single"/>
    </w:rPr>
  </w:style>
  <w:style w:type="paragraph" w:styleId="TableofFigures">
    <w:name w:val="table of figures"/>
    <w:basedOn w:val="Normal"/>
    <w:next w:val="Normal"/>
    <w:uiPriority w:val="99"/>
    <w:rsid w:val="004955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BunForFun/Assignment-Website-Final"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report documenting the design, testing and implementation of a website for the case study Cristina’s kitchen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78A37-0668-4402-970D-1BAF1706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13</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Human COmputer Interaction and web development</vt:lpstr>
    </vt:vector>
  </TitlesOfParts>
  <Company>Coventry University</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 and web development</dc:title>
  <dc:subject>Assignment 2</dc:subject>
  <dc:creator>[Student Number]</dc:creator>
  <cp:keywords/>
  <dc:description/>
  <cp:lastModifiedBy>Ben Hawcroft</cp:lastModifiedBy>
  <cp:revision>113</cp:revision>
  <dcterms:created xsi:type="dcterms:W3CDTF">2020-04-16T11:07:00Z</dcterms:created>
  <dcterms:modified xsi:type="dcterms:W3CDTF">2020-04-17T13:54:00Z</dcterms:modified>
</cp:coreProperties>
</file>