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logo-white.png"/>
                    <pic:cNvPicPr/>
                  </pic:nvPicPr>
                  <pic:blipFill>
                    <a:blip r:embed="rId9"/>
                    <a:stretch>
                      <a:fillRect/>
                    </a:stretch>
                  </pic:blipFill>
                  <pic:spPr>
                    <a:xfrm>
                      <a:off x="0" y="0"/>
                      <a:ext cx="1645920" cy="1645920"/>
                    </a:xfrm>
                    <a:prstGeom prst="rect"/>
                  </pic:spPr>
                </pic:pic>
              </a:graphicData>
            </a:graphic>
          </wp:inline>
        </w:drawing>
      </w:r>
    </w:p>
    <w:p>
      <w:pPr>
        <w:pStyle w:val="Heading1"/>
      </w:pPr>
      <w:r>
        <w:t>CEO / Founder</w:t>
      </w:r>
    </w:p>
    <w:p>
      <w:r>
        <w:rPr>
          <w:i/>
          <w:color w:val="999999"/>
          <w:sz w:val="26"/>
        </w:rPr>
        <w:t>Role &amp; Responsibility Framework</w:t>
      </w:r>
    </w:p>
    <w:p>
      <w:pPr>
        <w:pBdr>
          <w:bottom w:val="single" w:sz="6" w:space="1" w:color="6B9B9B"/>
        </w:pBdr>
      </w:pPr>
    </w:p>
    <w:p>
      <w:pPr>
        <w:pStyle w:val="Heading2"/>
      </w:pPr>
      <w:r>
        <w:t>Business Overview</w:t>
      </w:r>
    </w:p>
    <w:p/>
    <w:p>
      <w:r>
        <w:rPr>
          <w:b/>
          <w:color w:val="6B9B9B"/>
          <w:sz w:val="24"/>
        </w:rPr>
        <w:t>Company Performance</w:t>
      </w:r>
    </w:p>
    <w:p>
      <w:r>
        <w:rPr>
          <w:color w:val="333333"/>
        </w:rPr>
        <w:t>Current monthly revenue: £100,000/month (£1.2M annualised)</w:t>
      </w:r>
    </w:p>
    <w:p/>
    <w:p>
      <w:r>
        <w:rPr>
          <w:b/>
          <w:color w:val="6B9B9B"/>
          <w:sz w:val="24"/>
        </w:rPr>
        <w:t>Programmes</w:t>
      </w:r>
    </w:p>
    <w:p>
      <w:r>
        <w:rPr>
          <w:b/>
          <w:color w:val="6B9B9B"/>
        </w:rPr>
        <w:t xml:space="preserve">1. </w:t>
      </w:r>
      <w:r>
        <w:rPr>
          <w:color w:val="333333"/>
        </w:rPr>
        <w:t>Smart Scaling System — Info course product (scalable, lower ticket)</w:t>
      </w:r>
    </w:p>
    <w:p>
      <w:r>
        <w:rPr>
          <w:b/>
          <w:color w:val="6B9B9B"/>
        </w:rPr>
        <w:t xml:space="preserve">2. </w:t>
      </w:r>
      <w:r>
        <w:rPr>
          <w:color w:val="333333"/>
        </w:rPr>
        <w:t>Propel Programme — Done-with-you 1-to-1 coaching (mid ticket)</w:t>
      </w:r>
    </w:p>
    <w:p>
      <w:r>
        <w:rPr>
          <w:b/>
          <w:color w:val="6B9B9B"/>
        </w:rPr>
        <w:t xml:space="preserve">3. </w:t>
      </w:r>
      <w:r>
        <w:rPr>
          <w:color w:val="333333"/>
        </w:rPr>
        <w:t>Titans Programme — Done-for-you and done-with-you 1-to-1 (high ticket, premium)</w:t>
      </w:r>
    </w:p>
    <w:p/>
    <w:p>
      <w:r>
        <w:rPr>
          <w:b/>
          <w:color w:val="6B9B9B"/>
          <w:sz w:val="24"/>
        </w:rPr>
        <w:t>Team Structure</w:t>
      </w:r>
    </w:p>
    <w:p>
      <w:r>
        <w:rPr>
          <w:b/>
          <w:color w:val="6B9B9B"/>
        </w:rPr>
        <w:t xml:space="preserve">1. </w:t>
      </w:r>
      <w:r>
        <w:rPr>
          <w:color w:val="333333"/>
        </w:rPr>
        <w:t>CEO / Founder — Vision, content, brand, new initiatives</w:t>
      </w:r>
    </w:p>
    <w:p>
      <w:r>
        <w:rPr>
          <w:b/>
          <w:color w:val="6B9B9B"/>
        </w:rPr>
        <w:t xml:space="preserve">2. </w:t>
      </w:r>
      <w:r>
        <w:rPr>
          <w:color w:val="333333"/>
        </w:rPr>
        <w:t>COO — Operations, systems, team management</w:t>
      </w:r>
    </w:p>
    <w:p>
      <w:r>
        <w:rPr>
          <w:b/>
          <w:color w:val="6B9B9B"/>
        </w:rPr>
        <w:t xml:space="preserve">3. </w:t>
      </w:r>
      <w:r>
        <w:rPr>
          <w:color w:val="333333"/>
        </w:rPr>
        <w:t>Client Success Director — Retention, results, client journey</w:t>
      </w:r>
    </w:p>
    <w:p>
      <w:r>
        <w:rPr>
          <w:b/>
          <w:color w:val="6B9B9B"/>
        </w:rPr>
        <w:t xml:space="preserve">4. </w:t>
      </w:r>
      <w:r>
        <w:rPr>
          <w:color w:val="333333"/>
        </w:rPr>
        <w:t>Sales Manager — Pipeline, conversion, revenue</w:t>
      </w:r>
    </w:p>
    <w:p>
      <w:r>
        <w:rPr>
          <w:b/>
          <w:color w:val="6B9B9B"/>
        </w:rPr>
        <w:t xml:space="preserve">5. </w:t>
      </w:r>
      <w:r>
        <w:rPr>
          <w:color w:val="333333"/>
        </w:rPr>
        <w:t>2 x Success Coaches — Client delivery and coaching sessions</w:t>
      </w:r>
    </w:p>
    <w:p>
      <w:r>
        <w:rPr>
          <w:b/>
          <w:color w:val="6B9B9B"/>
        </w:rPr>
        <w:t xml:space="preserve">6. </w:t>
      </w:r>
      <w:r>
        <w:rPr>
          <w:color w:val="333333"/>
        </w:rPr>
        <w:t>Admin &amp; EA Support Team — Administration, scheduling, operations support</w:t>
      </w:r>
    </w:p>
    <w:p>
      <w:r>
        <w:rPr>
          <w:b/>
          <w:color w:val="6B9B9B"/>
        </w:rPr>
        <w:t xml:space="preserve">7. </w:t>
      </w:r>
      <w:r>
        <w:rPr>
          <w:color w:val="333333"/>
        </w:rPr>
        <w:t>Content Production Team — Editing, design, scheduling, publishing</w:t>
      </w:r>
    </w:p>
    <w:p>
      <w:pPr>
        <w:pBdr>
          <w:bottom w:val="single" w:sz="4" w:space="1" w:color="E0E0E0"/>
        </w:pBdr>
      </w:pPr>
    </w:p>
    <w:p>
      <w:pPr>
        <w:pStyle w:val="Heading2"/>
      </w:pPr>
      <w:r>
        <w:t>Current Activity Audit</w:t>
      </w:r>
    </w:p>
    <w:p>
      <w:r>
        <w:rPr>
          <w:color w:val="333333"/>
        </w:rPr>
        <w:t>Complete this section honestly. List everything you currently do on a daily and weekly basis — no matter how small. This will be reviewed to identify what should stay, what should be delegated, and what should stop.</w:t>
      </w:r>
    </w:p>
    <w:p/>
    <w:p>
      <w:r>
        <w:rPr>
          <w:b/>
          <w:color w:val="6B9B9B"/>
          <w:sz w:val="24"/>
        </w:rPr>
        <w:t>Daily Tasks — What do you do every day (or most days)?</w:t>
      </w:r>
    </w:p>
    <w:tbl>
      <w:tblPr>
        <w:tblW w:type="auto" w:w="0"/>
        <w:jc w:val="center"/>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Pr>
      <w:tblGrid>
        <w:gridCol w:w="2160"/>
        <w:gridCol w:w="2160"/>
        <w:gridCol w:w="2160"/>
        <w:gridCol w:w="2160"/>
      </w:tblGrid>
      <w:tr>
        <w:tc>
          <w:tcPr>
            <w:tcW w:type="dxa" w:w="2160"/>
            <w:shd w:val="clear" w:color="auto" w:fill="6B9B9B"/>
          </w:tcPr>
          <w:p>
            <w:r>
              <w:rPr>
                <w:rFonts w:ascii="Poppins" w:hAnsi="Poppins"/>
                <w:b/>
                <w:color w:val="FFFFFF"/>
                <w:sz w:val="18"/>
              </w:rPr>
              <w:t>#</w:t>
            </w:r>
          </w:p>
        </w:tc>
        <w:tc>
          <w:tcPr>
            <w:tcW w:type="dxa" w:w="2160"/>
            <w:shd w:val="clear" w:color="auto" w:fill="6B9B9B"/>
          </w:tcPr>
          <w:p>
            <w:r>
              <w:rPr>
                <w:rFonts w:ascii="Poppins" w:hAnsi="Poppins"/>
                <w:b/>
                <w:color w:val="FFFFFF"/>
                <w:sz w:val="18"/>
              </w:rPr>
              <w:t>Task / Activity</w:t>
            </w:r>
          </w:p>
        </w:tc>
        <w:tc>
          <w:tcPr>
            <w:tcW w:type="dxa" w:w="2160"/>
            <w:shd w:val="clear" w:color="auto" w:fill="6B9B9B"/>
          </w:tcPr>
          <w:p>
            <w:r>
              <w:rPr>
                <w:rFonts w:ascii="Poppins" w:hAnsi="Poppins"/>
                <w:b/>
                <w:color w:val="FFFFFF"/>
                <w:sz w:val="18"/>
              </w:rPr>
              <w:t>Time Spent (mins)</w:t>
            </w:r>
          </w:p>
        </w:tc>
        <w:tc>
          <w:tcPr>
            <w:tcW w:type="dxa" w:w="2160"/>
            <w:shd w:val="clear" w:color="auto" w:fill="6B9B9B"/>
          </w:tcPr>
          <w:p>
            <w:r>
              <w:rPr>
                <w:rFonts w:ascii="Poppins" w:hAnsi="Poppins"/>
                <w:b/>
                <w:color w:val="FFFFFF"/>
                <w:sz w:val="18"/>
              </w:rPr>
              <w:t>Could Someone Else Do This?</w:t>
            </w:r>
          </w:p>
        </w:tc>
      </w:tr>
      <w:tr>
        <w:tc>
          <w:tcPr>
            <w:tcW w:type="dxa" w:w="2160"/>
          </w:tcPr>
          <w:p>
            <w:r>
              <w:rPr>
                <w:rFonts w:ascii="Poppins" w:hAnsi="Poppins"/>
                <w:b/>
                <w:color w:val="6B9B9B"/>
                <w:sz w:val="18"/>
              </w:rPr>
              <w:t>1</w:t>
            </w:r>
          </w:p>
        </w:tc>
        <w:tc>
          <w:tcPr>
            <w:tcW w:type="dxa" w:w="2160"/>
          </w:tcPr>
          <w:p/>
        </w:tc>
        <w:tc>
          <w:tcPr>
            <w:tcW w:type="dxa" w:w="2160"/>
          </w:tcPr>
          <w:p/>
        </w:tc>
        <w:tc>
          <w:tcPr>
            <w:tcW w:type="dxa" w:w="2160"/>
          </w:tcPr>
          <w:p/>
        </w:tc>
      </w:tr>
      <w:tr>
        <w:tc>
          <w:tcPr>
            <w:tcW w:type="dxa" w:w="2160"/>
          </w:tcPr>
          <w:p>
            <w:r>
              <w:rPr>
                <w:rFonts w:ascii="Poppins" w:hAnsi="Poppins"/>
                <w:b/>
                <w:color w:val="6B9B9B"/>
                <w:sz w:val="18"/>
              </w:rPr>
              <w:t>2</w:t>
            </w:r>
          </w:p>
        </w:tc>
        <w:tc>
          <w:tcPr>
            <w:tcW w:type="dxa" w:w="2160"/>
          </w:tcPr>
          <w:p/>
        </w:tc>
        <w:tc>
          <w:tcPr>
            <w:tcW w:type="dxa" w:w="2160"/>
          </w:tcPr>
          <w:p/>
        </w:tc>
        <w:tc>
          <w:tcPr>
            <w:tcW w:type="dxa" w:w="2160"/>
          </w:tcPr>
          <w:p/>
        </w:tc>
      </w:tr>
      <w:tr>
        <w:tc>
          <w:tcPr>
            <w:tcW w:type="dxa" w:w="2160"/>
          </w:tcPr>
          <w:p>
            <w:r>
              <w:rPr>
                <w:rFonts w:ascii="Poppins" w:hAnsi="Poppins"/>
                <w:b/>
                <w:color w:val="6B9B9B"/>
                <w:sz w:val="18"/>
              </w:rPr>
              <w:t>3</w:t>
            </w:r>
          </w:p>
        </w:tc>
        <w:tc>
          <w:tcPr>
            <w:tcW w:type="dxa" w:w="2160"/>
          </w:tcPr>
          <w:p/>
        </w:tc>
        <w:tc>
          <w:tcPr>
            <w:tcW w:type="dxa" w:w="2160"/>
          </w:tcPr>
          <w:p/>
        </w:tc>
        <w:tc>
          <w:tcPr>
            <w:tcW w:type="dxa" w:w="2160"/>
          </w:tcPr>
          <w:p/>
        </w:tc>
      </w:tr>
      <w:tr>
        <w:tc>
          <w:tcPr>
            <w:tcW w:type="dxa" w:w="2160"/>
          </w:tcPr>
          <w:p>
            <w:r>
              <w:rPr>
                <w:rFonts w:ascii="Poppins" w:hAnsi="Poppins"/>
                <w:b/>
                <w:color w:val="6B9B9B"/>
                <w:sz w:val="18"/>
              </w:rPr>
              <w:t>4</w:t>
            </w:r>
          </w:p>
        </w:tc>
        <w:tc>
          <w:tcPr>
            <w:tcW w:type="dxa" w:w="2160"/>
          </w:tcPr>
          <w:p/>
        </w:tc>
        <w:tc>
          <w:tcPr>
            <w:tcW w:type="dxa" w:w="2160"/>
          </w:tcPr>
          <w:p/>
        </w:tc>
        <w:tc>
          <w:tcPr>
            <w:tcW w:type="dxa" w:w="2160"/>
          </w:tcPr>
          <w:p/>
        </w:tc>
      </w:tr>
      <w:tr>
        <w:tc>
          <w:tcPr>
            <w:tcW w:type="dxa" w:w="2160"/>
          </w:tcPr>
          <w:p>
            <w:r>
              <w:rPr>
                <w:rFonts w:ascii="Poppins" w:hAnsi="Poppins"/>
                <w:b/>
                <w:color w:val="6B9B9B"/>
                <w:sz w:val="18"/>
              </w:rPr>
              <w:t>5</w:t>
            </w:r>
          </w:p>
        </w:tc>
        <w:tc>
          <w:tcPr>
            <w:tcW w:type="dxa" w:w="2160"/>
          </w:tcPr>
          <w:p/>
        </w:tc>
        <w:tc>
          <w:tcPr>
            <w:tcW w:type="dxa" w:w="2160"/>
          </w:tcPr>
          <w:p/>
        </w:tc>
        <w:tc>
          <w:tcPr>
            <w:tcW w:type="dxa" w:w="2160"/>
          </w:tcPr>
          <w:p/>
        </w:tc>
      </w:tr>
      <w:tr>
        <w:tc>
          <w:tcPr>
            <w:tcW w:type="dxa" w:w="2160"/>
          </w:tcPr>
          <w:p>
            <w:r>
              <w:rPr>
                <w:rFonts w:ascii="Poppins" w:hAnsi="Poppins"/>
                <w:b/>
                <w:color w:val="6B9B9B"/>
                <w:sz w:val="18"/>
              </w:rPr>
              <w:t>6</w:t>
            </w:r>
          </w:p>
        </w:tc>
        <w:tc>
          <w:tcPr>
            <w:tcW w:type="dxa" w:w="2160"/>
          </w:tcPr>
          <w:p/>
        </w:tc>
        <w:tc>
          <w:tcPr>
            <w:tcW w:type="dxa" w:w="2160"/>
          </w:tcPr>
          <w:p/>
        </w:tc>
        <w:tc>
          <w:tcPr>
            <w:tcW w:type="dxa" w:w="2160"/>
          </w:tcPr>
          <w:p/>
        </w:tc>
      </w:tr>
      <w:tr>
        <w:tc>
          <w:tcPr>
            <w:tcW w:type="dxa" w:w="2160"/>
          </w:tcPr>
          <w:p>
            <w:r>
              <w:rPr>
                <w:rFonts w:ascii="Poppins" w:hAnsi="Poppins"/>
                <w:b/>
                <w:color w:val="6B9B9B"/>
                <w:sz w:val="18"/>
              </w:rPr>
              <w:t>7</w:t>
            </w:r>
          </w:p>
        </w:tc>
        <w:tc>
          <w:tcPr>
            <w:tcW w:type="dxa" w:w="2160"/>
          </w:tcPr>
          <w:p/>
        </w:tc>
        <w:tc>
          <w:tcPr>
            <w:tcW w:type="dxa" w:w="2160"/>
          </w:tcPr>
          <w:p/>
        </w:tc>
        <w:tc>
          <w:tcPr>
            <w:tcW w:type="dxa" w:w="2160"/>
          </w:tcPr>
          <w:p/>
        </w:tc>
      </w:tr>
      <w:tr>
        <w:tc>
          <w:tcPr>
            <w:tcW w:type="dxa" w:w="2160"/>
          </w:tcPr>
          <w:p>
            <w:r>
              <w:rPr>
                <w:rFonts w:ascii="Poppins" w:hAnsi="Poppins"/>
                <w:b/>
                <w:color w:val="6B9B9B"/>
                <w:sz w:val="18"/>
              </w:rPr>
              <w:t>8</w:t>
            </w:r>
          </w:p>
        </w:tc>
        <w:tc>
          <w:tcPr>
            <w:tcW w:type="dxa" w:w="2160"/>
          </w:tcPr>
          <w:p/>
        </w:tc>
        <w:tc>
          <w:tcPr>
            <w:tcW w:type="dxa" w:w="2160"/>
          </w:tcPr>
          <w:p/>
        </w:tc>
        <w:tc>
          <w:tcPr>
            <w:tcW w:type="dxa" w:w="2160"/>
          </w:tcPr>
          <w:p/>
        </w:tc>
      </w:tr>
      <w:tr>
        <w:tc>
          <w:tcPr>
            <w:tcW w:type="dxa" w:w="2160"/>
          </w:tcPr>
          <w:p>
            <w:r>
              <w:rPr>
                <w:rFonts w:ascii="Poppins" w:hAnsi="Poppins"/>
                <w:b/>
                <w:color w:val="6B9B9B"/>
                <w:sz w:val="18"/>
              </w:rPr>
              <w:t>9</w:t>
            </w:r>
          </w:p>
        </w:tc>
        <w:tc>
          <w:tcPr>
            <w:tcW w:type="dxa" w:w="2160"/>
          </w:tcPr>
          <w:p/>
        </w:tc>
        <w:tc>
          <w:tcPr>
            <w:tcW w:type="dxa" w:w="2160"/>
          </w:tcPr>
          <w:p/>
        </w:tc>
        <w:tc>
          <w:tcPr>
            <w:tcW w:type="dxa" w:w="2160"/>
          </w:tcPr>
          <w:p/>
        </w:tc>
      </w:tr>
      <w:tr>
        <w:tc>
          <w:tcPr>
            <w:tcW w:type="dxa" w:w="2160"/>
          </w:tcPr>
          <w:p>
            <w:r>
              <w:rPr>
                <w:rFonts w:ascii="Poppins" w:hAnsi="Poppins"/>
                <w:b/>
                <w:color w:val="6B9B9B"/>
                <w:sz w:val="18"/>
              </w:rPr>
              <w:t>10</w:t>
            </w:r>
          </w:p>
        </w:tc>
        <w:tc>
          <w:tcPr>
            <w:tcW w:type="dxa" w:w="2160"/>
          </w:tcPr>
          <w:p/>
        </w:tc>
        <w:tc>
          <w:tcPr>
            <w:tcW w:type="dxa" w:w="2160"/>
          </w:tcPr>
          <w:p/>
        </w:tc>
        <w:tc>
          <w:tcPr>
            <w:tcW w:type="dxa" w:w="2160"/>
          </w:tcPr>
          <w:p/>
        </w:tc>
      </w:tr>
    </w:tbl>
    <w:p/>
    <w:p>
      <w:r>
        <w:rPr>
          <w:b/>
          <w:color w:val="6B9B9B"/>
          <w:sz w:val="24"/>
        </w:rPr>
        <w:t>Weekly Tasks — What do you do on a weekly basis?</w:t>
      </w:r>
    </w:p>
    <w:tbl>
      <w:tblPr>
        <w:tblW w:type="auto" w:w="0"/>
        <w:jc w:val="center"/>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Pr>
      <w:tblGrid>
        <w:gridCol w:w="2160"/>
        <w:gridCol w:w="2160"/>
        <w:gridCol w:w="2160"/>
        <w:gridCol w:w="2160"/>
      </w:tblGrid>
      <w:tr>
        <w:tc>
          <w:tcPr>
            <w:tcW w:type="dxa" w:w="2160"/>
            <w:shd w:val="clear" w:color="auto" w:fill="6B9B9B"/>
          </w:tcPr>
          <w:p>
            <w:r>
              <w:rPr>
                <w:rFonts w:ascii="Poppins" w:hAnsi="Poppins"/>
                <w:b/>
                <w:color w:val="FFFFFF"/>
                <w:sz w:val="18"/>
              </w:rPr>
              <w:t>#</w:t>
            </w:r>
          </w:p>
        </w:tc>
        <w:tc>
          <w:tcPr>
            <w:tcW w:type="dxa" w:w="2160"/>
            <w:shd w:val="clear" w:color="auto" w:fill="6B9B9B"/>
          </w:tcPr>
          <w:p>
            <w:r>
              <w:rPr>
                <w:rFonts w:ascii="Poppins" w:hAnsi="Poppins"/>
                <w:b/>
                <w:color w:val="FFFFFF"/>
                <w:sz w:val="18"/>
              </w:rPr>
              <w:t>Task / Activity</w:t>
            </w:r>
          </w:p>
        </w:tc>
        <w:tc>
          <w:tcPr>
            <w:tcW w:type="dxa" w:w="2160"/>
            <w:shd w:val="clear" w:color="auto" w:fill="6B9B9B"/>
          </w:tcPr>
          <w:p>
            <w:r>
              <w:rPr>
                <w:rFonts w:ascii="Poppins" w:hAnsi="Poppins"/>
                <w:b/>
                <w:color w:val="FFFFFF"/>
                <w:sz w:val="18"/>
              </w:rPr>
              <w:t>Time Spent (mins)</w:t>
            </w:r>
          </w:p>
        </w:tc>
        <w:tc>
          <w:tcPr>
            <w:tcW w:type="dxa" w:w="2160"/>
            <w:shd w:val="clear" w:color="auto" w:fill="6B9B9B"/>
          </w:tcPr>
          <w:p>
            <w:r>
              <w:rPr>
                <w:rFonts w:ascii="Poppins" w:hAnsi="Poppins"/>
                <w:b/>
                <w:color w:val="FFFFFF"/>
                <w:sz w:val="18"/>
              </w:rPr>
              <w:t>Could Someone Else Do This?</w:t>
            </w:r>
          </w:p>
        </w:tc>
      </w:tr>
      <w:tr>
        <w:tc>
          <w:tcPr>
            <w:tcW w:type="dxa" w:w="2160"/>
          </w:tcPr>
          <w:p>
            <w:r>
              <w:rPr>
                <w:rFonts w:ascii="Poppins" w:hAnsi="Poppins"/>
                <w:b/>
                <w:color w:val="6B9B9B"/>
                <w:sz w:val="18"/>
              </w:rPr>
              <w:t>1</w:t>
            </w:r>
          </w:p>
        </w:tc>
        <w:tc>
          <w:tcPr>
            <w:tcW w:type="dxa" w:w="2160"/>
          </w:tcPr>
          <w:p/>
        </w:tc>
        <w:tc>
          <w:tcPr>
            <w:tcW w:type="dxa" w:w="2160"/>
          </w:tcPr>
          <w:p/>
        </w:tc>
        <w:tc>
          <w:tcPr>
            <w:tcW w:type="dxa" w:w="2160"/>
          </w:tcPr>
          <w:p/>
        </w:tc>
      </w:tr>
      <w:tr>
        <w:tc>
          <w:tcPr>
            <w:tcW w:type="dxa" w:w="2160"/>
          </w:tcPr>
          <w:p>
            <w:r>
              <w:rPr>
                <w:rFonts w:ascii="Poppins" w:hAnsi="Poppins"/>
                <w:b/>
                <w:color w:val="6B9B9B"/>
                <w:sz w:val="18"/>
              </w:rPr>
              <w:t>2</w:t>
            </w:r>
          </w:p>
        </w:tc>
        <w:tc>
          <w:tcPr>
            <w:tcW w:type="dxa" w:w="2160"/>
          </w:tcPr>
          <w:p/>
        </w:tc>
        <w:tc>
          <w:tcPr>
            <w:tcW w:type="dxa" w:w="2160"/>
          </w:tcPr>
          <w:p/>
        </w:tc>
        <w:tc>
          <w:tcPr>
            <w:tcW w:type="dxa" w:w="2160"/>
          </w:tcPr>
          <w:p/>
        </w:tc>
      </w:tr>
      <w:tr>
        <w:tc>
          <w:tcPr>
            <w:tcW w:type="dxa" w:w="2160"/>
          </w:tcPr>
          <w:p>
            <w:r>
              <w:rPr>
                <w:rFonts w:ascii="Poppins" w:hAnsi="Poppins"/>
                <w:b/>
                <w:color w:val="6B9B9B"/>
                <w:sz w:val="18"/>
              </w:rPr>
              <w:t>3</w:t>
            </w:r>
          </w:p>
        </w:tc>
        <w:tc>
          <w:tcPr>
            <w:tcW w:type="dxa" w:w="2160"/>
          </w:tcPr>
          <w:p/>
        </w:tc>
        <w:tc>
          <w:tcPr>
            <w:tcW w:type="dxa" w:w="2160"/>
          </w:tcPr>
          <w:p/>
        </w:tc>
        <w:tc>
          <w:tcPr>
            <w:tcW w:type="dxa" w:w="2160"/>
          </w:tcPr>
          <w:p/>
        </w:tc>
      </w:tr>
      <w:tr>
        <w:tc>
          <w:tcPr>
            <w:tcW w:type="dxa" w:w="2160"/>
          </w:tcPr>
          <w:p>
            <w:r>
              <w:rPr>
                <w:rFonts w:ascii="Poppins" w:hAnsi="Poppins"/>
                <w:b/>
                <w:color w:val="6B9B9B"/>
                <w:sz w:val="18"/>
              </w:rPr>
              <w:t>4</w:t>
            </w:r>
          </w:p>
        </w:tc>
        <w:tc>
          <w:tcPr>
            <w:tcW w:type="dxa" w:w="2160"/>
          </w:tcPr>
          <w:p/>
        </w:tc>
        <w:tc>
          <w:tcPr>
            <w:tcW w:type="dxa" w:w="2160"/>
          </w:tcPr>
          <w:p/>
        </w:tc>
        <w:tc>
          <w:tcPr>
            <w:tcW w:type="dxa" w:w="2160"/>
          </w:tcPr>
          <w:p/>
        </w:tc>
      </w:tr>
      <w:tr>
        <w:tc>
          <w:tcPr>
            <w:tcW w:type="dxa" w:w="2160"/>
          </w:tcPr>
          <w:p>
            <w:r>
              <w:rPr>
                <w:rFonts w:ascii="Poppins" w:hAnsi="Poppins"/>
                <w:b/>
                <w:color w:val="6B9B9B"/>
                <w:sz w:val="18"/>
              </w:rPr>
              <w:t>5</w:t>
            </w:r>
          </w:p>
        </w:tc>
        <w:tc>
          <w:tcPr>
            <w:tcW w:type="dxa" w:w="2160"/>
          </w:tcPr>
          <w:p/>
        </w:tc>
        <w:tc>
          <w:tcPr>
            <w:tcW w:type="dxa" w:w="2160"/>
          </w:tcPr>
          <w:p/>
        </w:tc>
        <w:tc>
          <w:tcPr>
            <w:tcW w:type="dxa" w:w="2160"/>
          </w:tcPr>
          <w:p/>
        </w:tc>
      </w:tr>
      <w:tr>
        <w:tc>
          <w:tcPr>
            <w:tcW w:type="dxa" w:w="2160"/>
          </w:tcPr>
          <w:p>
            <w:r>
              <w:rPr>
                <w:rFonts w:ascii="Poppins" w:hAnsi="Poppins"/>
                <w:b/>
                <w:color w:val="6B9B9B"/>
                <w:sz w:val="18"/>
              </w:rPr>
              <w:t>6</w:t>
            </w:r>
          </w:p>
        </w:tc>
        <w:tc>
          <w:tcPr>
            <w:tcW w:type="dxa" w:w="2160"/>
          </w:tcPr>
          <w:p/>
        </w:tc>
        <w:tc>
          <w:tcPr>
            <w:tcW w:type="dxa" w:w="2160"/>
          </w:tcPr>
          <w:p/>
        </w:tc>
        <w:tc>
          <w:tcPr>
            <w:tcW w:type="dxa" w:w="2160"/>
          </w:tcPr>
          <w:p/>
        </w:tc>
      </w:tr>
      <w:tr>
        <w:tc>
          <w:tcPr>
            <w:tcW w:type="dxa" w:w="2160"/>
          </w:tcPr>
          <w:p>
            <w:r>
              <w:rPr>
                <w:rFonts w:ascii="Poppins" w:hAnsi="Poppins"/>
                <w:b/>
                <w:color w:val="6B9B9B"/>
                <w:sz w:val="18"/>
              </w:rPr>
              <w:t>7</w:t>
            </w:r>
          </w:p>
        </w:tc>
        <w:tc>
          <w:tcPr>
            <w:tcW w:type="dxa" w:w="2160"/>
          </w:tcPr>
          <w:p/>
        </w:tc>
        <w:tc>
          <w:tcPr>
            <w:tcW w:type="dxa" w:w="2160"/>
          </w:tcPr>
          <w:p/>
        </w:tc>
        <w:tc>
          <w:tcPr>
            <w:tcW w:type="dxa" w:w="2160"/>
          </w:tcPr>
          <w:p/>
        </w:tc>
      </w:tr>
      <w:tr>
        <w:tc>
          <w:tcPr>
            <w:tcW w:type="dxa" w:w="2160"/>
          </w:tcPr>
          <w:p>
            <w:r>
              <w:rPr>
                <w:rFonts w:ascii="Poppins" w:hAnsi="Poppins"/>
                <w:b/>
                <w:color w:val="6B9B9B"/>
                <w:sz w:val="18"/>
              </w:rPr>
              <w:t>8</w:t>
            </w:r>
          </w:p>
        </w:tc>
        <w:tc>
          <w:tcPr>
            <w:tcW w:type="dxa" w:w="2160"/>
          </w:tcPr>
          <w:p/>
        </w:tc>
        <w:tc>
          <w:tcPr>
            <w:tcW w:type="dxa" w:w="2160"/>
          </w:tcPr>
          <w:p/>
        </w:tc>
        <w:tc>
          <w:tcPr>
            <w:tcW w:type="dxa" w:w="2160"/>
          </w:tcPr>
          <w:p/>
        </w:tc>
      </w:tr>
      <w:tr>
        <w:tc>
          <w:tcPr>
            <w:tcW w:type="dxa" w:w="2160"/>
          </w:tcPr>
          <w:p>
            <w:r>
              <w:rPr>
                <w:rFonts w:ascii="Poppins" w:hAnsi="Poppins"/>
                <w:b/>
                <w:color w:val="6B9B9B"/>
                <w:sz w:val="18"/>
              </w:rPr>
              <w:t>9</w:t>
            </w:r>
          </w:p>
        </w:tc>
        <w:tc>
          <w:tcPr>
            <w:tcW w:type="dxa" w:w="2160"/>
          </w:tcPr>
          <w:p/>
        </w:tc>
        <w:tc>
          <w:tcPr>
            <w:tcW w:type="dxa" w:w="2160"/>
          </w:tcPr>
          <w:p/>
        </w:tc>
        <w:tc>
          <w:tcPr>
            <w:tcW w:type="dxa" w:w="2160"/>
          </w:tcPr>
          <w:p/>
        </w:tc>
      </w:tr>
      <w:tr>
        <w:tc>
          <w:tcPr>
            <w:tcW w:type="dxa" w:w="2160"/>
          </w:tcPr>
          <w:p>
            <w:r>
              <w:rPr>
                <w:rFonts w:ascii="Poppins" w:hAnsi="Poppins"/>
                <w:b/>
                <w:color w:val="6B9B9B"/>
                <w:sz w:val="18"/>
              </w:rPr>
              <w:t>10</w:t>
            </w:r>
          </w:p>
        </w:tc>
        <w:tc>
          <w:tcPr>
            <w:tcW w:type="dxa" w:w="2160"/>
          </w:tcPr>
          <w:p/>
        </w:tc>
        <w:tc>
          <w:tcPr>
            <w:tcW w:type="dxa" w:w="2160"/>
          </w:tcPr>
          <w:p/>
        </w:tc>
        <w:tc>
          <w:tcPr>
            <w:tcW w:type="dxa" w:w="2160"/>
          </w:tcPr>
          <w:p/>
        </w:tc>
      </w:tr>
    </w:tbl>
    <w:p/>
    <w:p>
      <w:pPr>
        <w:pBdr>
          <w:bottom w:val="single" w:sz="6" w:space="1" w:color="6B9B9B"/>
        </w:pBdr>
      </w:pPr>
    </w:p>
    <w:p>
      <w:pPr>
        <w:pStyle w:val="Heading2"/>
      </w:pPr>
      <w:r>
        <w:t>Role Purpose</w:t>
      </w:r>
    </w:p>
    <w:p>
      <w:r>
        <w:rPr>
          <w:color w:val="333333"/>
        </w:rPr>
        <w:t>The CEO / Founder is the visionary and the face of the brand. This role exists to build the personal brand, produce content that drives inbound attention, create new ad creative, and launch the new initiatives and growth ideas that keep the business ahead of the market.</w:t>
      </w:r>
    </w:p>
    <w:p/>
    <w:p>
      <w:r>
        <w:rPr>
          <w:color w:val="333333"/>
        </w:rPr>
        <w:t>At £100k/month, the business has proven its model. The CEO’s job now is to scale through brand authority, content, and innovation — not by being pulled into sales calls, client delivery, or operational fires.</w:t>
      </w:r>
    </w:p>
    <w:p>
      <w:pPr>
        <w:pBdr>
          <w:bottom w:val="single" w:sz="4" w:space="1" w:color="E0E0E0"/>
        </w:pBdr>
      </w:pPr>
    </w:p>
    <w:p>
      <w:pPr>
        <w:pStyle w:val="Heading2"/>
      </w:pPr>
      <w:r>
        <w:t>Core Focus Areas</w:t>
      </w:r>
    </w:p>
    <w:p/>
    <w:p>
      <w:r>
        <w:rPr>
          <w:b/>
          <w:color w:val="6B9B9B"/>
          <w:sz w:val="24"/>
        </w:rPr>
        <w:t>Content Production &amp; Ads Creative</w:t>
      </w:r>
    </w:p>
    <w:p>
      <w:r>
        <w:rPr>
          <w:color w:val="333333"/>
        </w:rPr>
        <w:t>The CEO is the primary content creator and the source of new ads creative. Planning, recording, writing, and approving content that builds the audience. Producing new ad angles and creative concepts that keep paid acquisition fresh and converting.</w:t>
      </w:r>
    </w:p>
    <w:p/>
    <w:p>
      <w:r>
        <w:rPr>
          <w:b/>
          <w:color w:val="6B9B9B"/>
          <w:sz w:val="24"/>
        </w:rPr>
        <w:t>Personal Brand Development</w:t>
      </w:r>
    </w:p>
    <w:p>
      <w:r>
        <w:rPr>
          <w:color w:val="333333"/>
        </w:rPr>
        <w:t>Building the CEO’s personal brand across Instagram, YouTube, LinkedIn, podcasts, and speaking. The brand is the single biggest growth lever at this revenue level.</w:t>
      </w:r>
    </w:p>
    <w:p/>
    <w:p>
      <w:r>
        <w:rPr>
          <w:b/>
          <w:color w:val="6B9B9B"/>
          <w:sz w:val="24"/>
        </w:rPr>
        <w:t>New Initiatives &amp; Growth Ideas</w:t>
      </w:r>
    </w:p>
    <w:p>
      <w:r>
        <w:rPr>
          <w:color w:val="333333"/>
        </w:rPr>
        <w:t>Identifying and presenting new opportunities — new offers, events, collaborations, revenue streams, acquisition strategies. The CEO is the only person with the strategic context to drive innovation.</w:t>
      </w:r>
    </w:p>
    <w:p/>
    <w:p>
      <w:r>
        <w:rPr>
          <w:b/>
          <w:color w:val="6B9B9B"/>
          <w:sz w:val="24"/>
        </w:rPr>
        <w:t>Leadership &amp; Vision</w:t>
      </w:r>
    </w:p>
    <w:p>
      <w:r>
        <w:rPr>
          <w:color w:val="333333"/>
        </w:rPr>
        <w:t>Running the weekly leadership meeting, setting direction, and holding the senior team accountable.</w:t>
      </w:r>
    </w:p>
    <w:p>
      <w:pPr>
        <w:pBdr>
          <w:bottom w:val="single" w:sz="4" w:space="1" w:color="E0E0E0"/>
        </w:pBdr>
      </w:pPr>
    </w:p>
    <w:p>
      <w:pPr>
        <w:pStyle w:val="Heading2"/>
      </w:pPr>
      <w:r>
        <w:t>Key Responsibilities</w:t>
      </w:r>
    </w:p>
    <w:p/>
    <w:p>
      <w:r>
        <w:rPr>
          <w:b/>
          <w:color w:val="6B9B9B"/>
          <w:sz w:val="24"/>
        </w:rPr>
        <w:t>Daily</w:t>
      </w:r>
    </w:p>
    <w:p>
      <w:r>
        <w:rPr>
          <w:b/>
          <w:color w:val="6B9B9B"/>
        </w:rPr>
        <w:t xml:space="preserve">1. </w:t>
      </w:r>
      <w:r>
        <w:rPr>
          <w:color w:val="333333"/>
        </w:rPr>
        <w:t>Produce or progress at least one piece of content — film, write, edit, or approve</w:t>
      </w:r>
    </w:p>
    <w:p>
      <w:r>
        <w:rPr>
          <w:b/>
          <w:color w:val="6B9B9B"/>
        </w:rPr>
        <w:t xml:space="preserve">2. </w:t>
      </w:r>
      <w:r>
        <w:rPr>
          <w:color w:val="333333"/>
        </w:rPr>
        <w:t>Engage on social platforms — comments, DMs, community building</w:t>
      </w:r>
    </w:p>
    <w:p>
      <w:r>
        <w:rPr>
          <w:b/>
          <w:color w:val="6B9B9B"/>
        </w:rPr>
        <w:t xml:space="preserve">3. </w:t>
      </w:r>
      <w:r>
        <w:rPr>
          <w:color w:val="333333"/>
        </w:rPr>
        <w:t>Review or create new ads creative concepts</w:t>
      </w:r>
    </w:p>
    <w:p/>
    <w:p>
      <w:r>
        <w:rPr>
          <w:b/>
          <w:color w:val="6B9B9B"/>
          <w:sz w:val="24"/>
        </w:rPr>
        <w:t>Weekly</w:t>
      </w:r>
    </w:p>
    <w:p>
      <w:r>
        <w:rPr>
          <w:b/>
          <w:color w:val="6B9B9B"/>
        </w:rPr>
        <w:t xml:space="preserve">1. </w:t>
      </w:r>
      <w:r>
        <w:rPr>
          <w:color w:val="333333"/>
        </w:rPr>
        <w:t>Run the higher management team meeting — review KPIs, align priorities, remove blockers</w:t>
      </w:r>
    </w:p>
    <w:p>
      <w:r>
        <w:rPr>
          <w:b/>
          <w:color w:val="6B9B9B"/>
        </w:rPr>
        <w:t xml:space="preserve">2. </w:t>
      </w:r>
      <w:r>
        <w:rPr>
          <w:color w:val="333333"/>
        </w:rPr>
        <w:t>Plan and batch content for the week with the content production team</w:t>
      </w:r>
    </w:p>
    <w:p>
      <w:r>
        <w:rPr>
          <w:b/>
          <w:color w:val="6B9B9B"/>
        </w:rPr>
        <w:t xml:space="preserve">3. </w:t>
      </w:r>
      <w:r>
        <w:rPr>
          <w:color w:val="333333"/>
        </w:rPr>
        <w:t>Record at least one long-form piece of content (YouTube, podcast, or training)</w:t>
      </w:r>
    </w:p>
    <w:p>
      <w:r>
        <w:rPr>
          <w:b/>
          <w:color w:val="6B9B9B"/>
        </w:rPr>
        <w:t xml:space="preserve">4. </w:t>
      </w:r>
      <w:r>
        <w:rPr>
          <w:color w:val="333333"/>
        </w:rPr>
        <w:t>Brief or produce 2-3 new ads creative pieces</w:t>
      </w:r>
    </w:p>
    <w:p>
      <w:r>
        <w:rPr>
          <w:b/>
          <w:color w:val="6B9B9B"/>
        </w:rPr>
        <w:t xml:space="preserve">5. </w:t>
      </w:r>
      <w:r>
        <w:rPr>
          <w:color w:val="333333"/>
        </w:rPr>
        <w:t>Present or progress at least one new growth idea or initiative</w:t>
      </w:r>
    </w:p>
    <w:p/>
    <w:p>
      <w:r>
        <w:rPr>
          <w:b/>
          <w:color w:val="6B9B9B"/>
          <w:sz w:val="24"/>
        </w:rPr>
        <w:t>Monthly</w:t>
      </w:r>
    </w:p>
    <w:p>
      <w:r>
        <w:rPr>
          <w:b/>
          <w:color w:val="6B9B9B"/>
        </w:rPr>
        <w:t xml:space="preserve">1. </w:t>
      </w:r>
      <w:r>
        <w:rPr>
          <w:color w:val="333333"/>
        </w:rPr>
        <w:t>Review content calendar and plan next month’s themes</w:t>
      </w:r>
    </w:p>
    <w:p>
      <w:r>
        <w:rPr>
          <w:b/>
          <w:color w:val="6B9B9B"/>
        </w:rPr>
        <w:t xml:space="preserve">2. </w:t>
      </w:r>
      <w:r>
        <w:rPr>
          <w:color w:val="333333"/>
        </w:rPr>
        <w:t>Analyse content and ads performance — what is converting, what needs refreshing</w:t>
      </w:r>
    </w:p>
    <w:p>
      <w:r>
        <w:rPr>
          <w:b/>
          <w:color w:val="6B9B9B"/>
        </w:rPr>
        <w:t xml:space="preserve">3. </w:t>
      </w:r>
      <w:r>
        <w:rPr>
          <w:color w:val="333333"/>
        </w:rPr>
        <w:t>Present at least one new initiative to the team</w:t>
      </w:r>
    </w:p>
    <w:p>
      <w:r>
        <w:rPr>
          <w:b/>
          <w:color w:val="6B9B9B"/>
        </w:rPr>
        <w:t xml:space="preserve">4. </w:t>
      </w:r>
      <w:r>
        <w:rPr>
          <w:color w:val="333333"/>
        </w:rPr>
        <w:t>Strategic review with senior team — what is working, what is next</w:t>
      </w:r>
    </w:p>
    <w:p/>
    <w:p>
      <w:r>
        <w:rPr>
          <w:b/>
          <w:color w:val="6B9B9B"/>
          <w:sz w:val="24"/>
        </w:rPr>
        <w:t>Quarterly</w:t>
      </w:r>
    </w:p>
    <w:p>
      <w:r>
        <w:rPr>
          <w:b/>
          <w:color w:val="6B9B9B"/>
        </w:rPr>
        <w:t xml:space="preserve">1. </w:t>
      </w:r>
      <w:r>
        <w:rPr>
          <w:color w:val="333333"/>
        </w:rPr>
        <w:t>Set the quarterly company vision and communicate it to the full team</w:t>
      </w:r>
    </w:p>
    <w:p>
      <w:r>
        <w:rPr>
          <w:b/>
          <w:color w:val="6B9B9B"/>
        </w:rPr>
        <w:t xml:space="preserve">2. </w:t>
      </w:r>
      <w:r>
        <w:rPr>
          <w:color w:val="333333"/>
        </w:rPr>
        <w:t>Review and refresh personal brand strategy and ads creative pipeline</w:t>
      </w:r>
    </w:p>
    <w:p>
      <w:r>
        <w:rPr>
          <w:b/>
          <w:color w:val="6B9B9B"/>
        </w:rPr>
        <w:t xml:space="preserve">3. </w:t>
      </w:r>
      <w:r>
        <w:rPr>
          <w:color w:val="333333"/>
        </w:rPr>
        <w:t>Launch or finalise at least one major new initiative</w:t>
      </w:r>
    </w:p>
    <w:p>
      <w:pPr>
        <w:pBdr>
          <w:bottom w:val="single" w:sz="4" w:space="1" w:color="E0E0E0"/>
        </w:pBdr>
      </w:pPr>
    </w:p>
    <w:p>
      <w:pPr>
        <w:pStyle w:val="Heading2"/>
      </w:pPr>
      <w:r>
        <w:t>Key Performance Indicators</w:t>
      </w:r>
    </w:p>
    <w:p/>
    <w:p>
      <w:r>
        <w:rPr>
          <w:b/>
          <w:color w:val="6B9B9B"/>
        </w:rPr>
        <w:t xml:space="preserve">1. </w:t>
      </w:r>
      <w:r>
        <w:rPr>
          <w:b/>
          <w:color w:val="333333"/>
        </w:rPr>
        <w:t>Content Volume Published</w:t>
      </w:r>
    </w:p>
    <w:p>
      <w:r>
        <w:rPr>
          <w:b/>
          <w:color w:val="6B9B9B"/>
          <w:sz w:val="20"/>
        </w:rPr>
        <w:t>Target: 5/week</w:t>
      </w:r>
    </w:p>
    <w:p>
      <w:r>
        <w:rPr>
          <w:color w:val="999999"/>
          <w:sz w:val="20"/>
        </w:rPr>
        <w:t>Total content pieces across all platforms per week.</w:t>
      </w:r>
    </w:p>
    <w:p/>
    <w:p>
      <w:r>
        <w:rPr>
          <w:b/>
          <w:color w:val="6B9B9B"/>
        </w:rPr>
        <w:t xml:space="preserve">2. </w:t>
      </w:r>
      <w:r>
        <w:rPr>
          <w:b/>
          <w:color w:val="333333"/>
        </w:rPr>
        <w:t>Long-Form Content Produced</w:t>
      </w:r>
    </w:p>
    <w:p>
      <w:r>
        <w:rPr>
          <w:b/>
          <w:color w:val="6B9B9B"/>
          <w:sz w:val="20"/>
        </w:rPr>
        <w:t>Target: 1/week</w:t>
      </w:r>
    </w:p>
    <w:p>
      <w:r>
        <w:rPr>
          <w:color w:val="999999"/>
          <w:sz w:val="20"/>
        </w:rPr>
        <w:t>YouTube, podcast, or in-depth training content per week.</w:t>
      </w:r>
    </w:p>
    <w:p/>
    <w:p>
      <w:r>
        <w:rPr>
          <w:b/>
          <w:color w:val="6B9B9B"/>
        </w:rPr>
        <w:t xml:space="preserve">3. </w:t>
      </w:r>
      <w:r>
        <w:rPr>
          <w:b/>
          <w:color w:val="333333"/>
        </w:rPr>
        <w:t>New Ads Creative Volume</w:t>
      </w:r>
    </w:p>
    <w:p>
      <w:r>
        <w:rPr>
          <w:b/>
          <w:color w:val="6B9B9B"/>
          <w:sz w:val="20"/>
        </w:rPr>
        <w:t>Target: 2-3/week</w:t>
      </w:r>
    </w:p>
    <w:p>
      <w:r>
        <w:rPr>
          <w:color w:val="999999"/>
          <w:sz w:val="20"/>
        </w:rPr>
        <w:t>New ad concepts, angles, or creative pieces produced per week to keep paid acquisition fresh.</w:t>
      </w:r>
    </w:p>
    <w:p/>
    <w:p>
      <w:r>
        <w:rPr>
          <w:b/>
          <w:color w:val="6B9B9B"/>
        </w:rPr>
        <w:t xml:space="preserve">4. </w:t>
      </w:r>
      <w:r>
        <w:rPr>
          <w:b/>
          <w:color w:val="333333"/>
        </w:rPr>
        <w:t>New Initiatives Presented</w:t>
      </w:r>
    </w:p>
    <w:p>
      <w:r>
        <w:rPr>
          <w:b/>
          <w:color w:val="6B9B9B"/>
          <w:sz w:val="20"/>
        </w:rPr>
        <w:t>Target: 1/month</w:t>
      </w:r>
    </w:p>
    <w:p>
      <w:r>
        <w:rPr>
          <w:color w:val="999999"/>
          <w:sz w:val="20"/>
        </w:rPr>
        <w:t>New strategic ideas or projects formally presented to the team per month.</w:t>
      </w:r>
    </w:p>
    <w:p/>
    <w:p>
      <w:r>
        <w:rPr>
          <w:b/>
          <w:color w:val="6B9B9B"/>
        </w:rPr>
        <w:t xml:space="preserve">5. </w:t>
      </w:r>
      <w:r>
        <w:rPr>
          <w:b/>
          <w:color w:val="333333"/>
        </w:rPr>
        <w:t>New Growth Ideas</w:t>
      </w:r>
    </w:p>
    <w:p>
      <w:r>
        <w:rPr>
          <w:b/>
          <w:color w:val="6B9B9B"/>
          <w:sz w:val="20"/>
        </w:rPr>
        <w:t>Target: 1/week</w:t>
      </w:r>
    </w:p>
    <w:p>
      <w:r>
        <w:rPr>
          <w:color w:val="999999"/>
          <w:sz w:val="20"/>
        </w:rPr>
        <w:t>New acquisition, growth, or revenue ideas brought to the table each week.</w:t>
      </w:r>
    </w:p>
    <w:p>
      <w:pPr>
        <w:pBdr>
          <w:bottom w:val="single" w:sz="4" w:space="1" w:color="E0E0E0"/>
        </w:pBdr>
      </w:pPr>
    </w:p>
    <w:p>
      <w:r>
        <w:rPr>
          <w:b/>
          <w:color w:val="6B9B9B"/>
          <w:sz w:val="24"/>
        </w:rPr>
        <w:t>What This Role Is NOT Responsible For</w:t>
      </w:r>
    </w:p>
    <w:p/>
    <w:p>
      <w:r>
        <w:rPr>
          <w:b/>
          <w:color w:val="CC3333"/>
        </w:rPr>
        <w:t xml:space="preserve">1. </w:t>
      </w:r>
      <w:r>
        <w:rPr>
          <w:color w:val="333333"/>
        </w:rPr>
        <w:t>Managing the sales pipeline, qualifying leads, or chasing follow-ups (Sales Manager owns this)</w:t>
      </w:r>
    </w:p>
    <w:p>
      <w:r>
        <w:rPr>
          <w:b/>
          <w:color w:val="CC3333"/>
        </w:rPr>
        <w:t xml:space="preserve">2. </w:t>
      </w:r>
      <w:r>
        <w:rPr>
          <w:color w:val="333333"/>
        </w:rPr>
        <w:t>Delivering coaching sessions or managing client progress (Success Coaches and Client Success Director own this)</w:t>
      </w:r>
    </w:p>
    <w:p>
      <w:r>
        <w:rPr>
          <w:b/>
          <w:color w:val="CC3333"/>
        </w:rPr>
        <w:t xml:space="preserve">3. </w:t>
      </w:r>
      <w:r>
        <w:rPr>
          <w:color w:val="333333"/>
        </w:rPr>
        <w:t>Building SOPs, managing workflows, or fixing operational issues (COO owns this)</w:t>
      </w:r>
    </w:p>
    <w:p>
      <w:r>
        <w:rPr>
          <w:b/>
          <w:color w:val="CC3333"/>
        </w:rPr>
        <w:t xml:space="preserve">4. </w:t>
      </w:r>
      <w:r>
        <w:rPr>
          <w:color w:val="333333"/>
        </w:rPr>
        <w:t>Editing content, scheduling posts, or managing the publishing calendar (Content Production Team owns this)</w:t>
      </w:r>
    </w:p>
    <w:p>
      <w:r>
        <w:rPr>
          <w:b/>
          <w:color w:val="CC3333"/>
        </w:rPr>
        <w:t xml:space="preserve">5. </w:t>
      </w:r>
      <w:r>
        <w:rPr>
          <w:color w:val="333333"/>
        </w:rPr>
        <w:t>Handling admin, invoicing, tech troubleshooting, or team task management (Admin/EA Team and COO own this)</w:t>
      </w:r>
    </w:p>
    <w:p/>
    <w:p>
      <w:pPr>
        <w:jc w:val="center"/>
      </w:pPr>
      <w:r>
        <w:rPr>
          <w:color w:val="999999"/>
          <w:sz w:val="18"/>
        </w:rPr>
        <w:t>The Coach Consultant  —  thecoachconsultant.uk  —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oppins" w:hAnsi="Poppins"/>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oppins" w:hAnsi="Poppins"/>
      <w:b/>
      <w:bCs/>
      <w:color w:val="1A1A2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Poppins" w:hAnsi="Poppins"/>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Poppins" w:hAnsi="Poppins"/>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