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color w:val="5B9BD5" w:themeColor="accent1"/>
          <w:sz w:val="32"/>
          <w:szCs w:val="32"/>
          <w:u w:val="single"/>
        </w:rPr>
      </w:pPr>
      <w:r>
        <w:rPr>
          <w:rFonts w:cs="Arial" w:ascii="Arial" w:hAnsi="Arial"/>
          <w:b/>
          <w:color w:val="5B9BD5" w:themeColor="accent1"/>
          <w:sz w:val="32"/>
          <w:szCs w:val="32"/>
          <w:u w:val="single"/>
        </w:rPr>
        <w:t>Documento de Projeto de Software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tbl>
      <w:tblPr>
        <w:tblStyle w:val="TabeladeGrade4-nfase1"/>
        <w:tblW w:w="103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8"/>
        <w:gridCol w:w="1849"/>
        <w:gridCol w:w="2411"/>
        <w:gridCol w:w="481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Versão</w:t>
            </w:r>
          </w:p>
        </w:tc>
        <w:tc>
          <w:tcPr>
            <w:tcW w:w="18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Data</w:t>
            </w:r>
          </w:p>
        </w:tc>
        <w:tc>
          <w:tcPr>
            <w:tcW w:w="24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Autor</w:t>
            </w:r>
          </w:p>
        </w:tc>
        <w:tc>
          <w:tcPr>
            <w:tcW w:w="48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1.0</w:t>
            </w:r>
          </w:p>
        </w:tc>
        <w:tc>
          <w:tcPr>
            <w:tcW w:w="184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09/05/2024</w:t>
            </w:r>
          </w:p>
        </w:tc>
        <w:tc>
          <w:tcPr>
            <w:tcW w:w="2411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Wellington Santos</w:t>
            </w:r>
          </w:p>
        </w:tc>
        <w:tc>
          <w:tcPr>
            <w:tcW w:w="481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Criação do documento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84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411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81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  <w:t>Introdução</w:t>
      </w:r>
    </w:p>
    <w:p>
      <w:pPr>
        <w:pStyle w:val="ListParagraph"/>
        <w:ind w:left="792" w:hanging="0"/>
        <w:rPr>
          <w:rFonts w:ascii="Arial" w:hAnsi="Arial" w:cs="Arial"/>
          <w:color w:val="5B9BD5" w:themeColor="accent1"/>
          <w:sz w:val="32"/>
          <w:szCs w:val="32"/>
        </w:rPr>
      </w:pPr>
      <w:r>
        <w:rPr>
          <w:rFonts w:cs="Arial" w:ascii="Arial" w:hAnsi="Arial"/>
          <w:color w:val="5B9BD5" w:themeColor="accent1"/>
          <w:sz w:val="32"/>
          <w:szCs w:val="32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Propósito do documento de requisitos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Esse documento tem o objetivo de detalhar os requisitos dos usuários que deverão ser atendidos pelo sistema a ser construído nesse projeto. Ele servirá como base para construção do sistema por parte dos programadores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Aqui está presente uma descrição detalhada das funções do produto, de suas interfaces e do comportamento esperado do sistema</w:t>
      </w:r>
    </w:p>
    <w:p>
      <w:pPr>
        <w:pStyle w:val="ListParagraph"/>
        <w:ind w:left="715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  <w:t>Descrição geral do produto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Este projeto tem a </w:t>
      </w:r>
      <w:r>
        <w:rPr>
          <w:sz w:val="24"/>
          <w:szCs w:val="24"/>
        </w:rPr>
        <w:t>como intuito eliminar a operação manual onde um usuário deve consultar diariamente os valores de faturamento no ERP e inserir, também manualmente, no sistema de relatório de faturamento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Com este desenvolvimento, esta ação passa a ser automática.</w:t>
      </w:r>
    </w:p>
    <w:p>
      <w:pPr>
        <w:pStyle w:val="ListParagraph"/>
        <w:ind w:left="792" w:hanging="0"/>
        <w:rPr>
          <w:rFonts w:ascii="Arial" w:hAnsi="Arial" w:cs="Arial"/>
          <w:color w:val="5B9BD5" w:themeColor="accent1"/>
          <w:sz w:val="32"/>
          <w:szCs w:val="32"/>
        </w:rPr>
      </w:pPr>
      <w:r>
        <w:rPr>
          <w:rFonts w:cs="Arial" w:ascii="Arial" w:hAnsi="Arial"/>
          <w:color w:val="5B9BD5" w:themeColor="accent1"/>
          <w:sz w:val="32"/>
          <w:szCs w:val="32"/>
        </w:rPr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Situação Atual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Atualmente </w:t>
      </w:r>
      <w:r>
        <w:rPr>
          <w:sz w:val="24"/>
          <w:szCs w:val="24"/>
        </w:rPr>
        <w:t>a consulta e preenchimento</w:t>
      </w:r>
      <w:r>
        <w:rPr>
          <w:sz w:val="24"/>
          <w:szCs w:val="24"/>
        </w:rPr>
        <w:t xml:space="preserve"> ocorre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 de forma manual, onde um usuário deve acessar o </w:t>
      </w:r>
      <w:r>
        <w:rPr>
          <w:sz w:val="24"/>
          <w:szCs w:val="24"/>
        </w:rPr>
        <w:t>ERP</w:t>
      </w:r>
      <w:r>
        <w:rPr>
          <w:sz w:val="24"/>
          <w:szCs w:val="24"/>
        </w:rPr>
        <w:t xml:space="preserve">, realizar uma consulta para </w:t>
      </w:r>
      <w:r>
        <w:rPr>
          <w:sz w:val="24"/>
          <w:szCs w:val="24"/>
        </w:rPr>
        <w:t>identificar o valor faturado do dia e manualmente preencher este valor encontrado no relatório de faturamento</w:t>
      </w:r>
      <w:r>
        <w:rPr>
          <w:sz w:val="24"/>
          <w:szCs w:val="24"/>
        </w:rPr>
        <w:t>.</w:t>
      </w:r>
    </w:p>
    <w:p>
      <w:pPr>
        <w:pStyle w:val="ListParagraph"/>
        <w:ind w:left="862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Escopo</w:t>
      </w:r>
    </w:p>
    <w:p>
      <w:pPr>
        <w:pStyle w:val="ListParagraph"/>
        <w:ind w:left="862" w:hanging="0"/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0"/>
        <w:gridCol w:w="1847"/>
        <w:gridCol w:w="68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Nº</w:t>
            </w:r>
          </w:p>
        </w:tc>
        <w:tc>
          <w:tcPr>
            <w:tcW w:w="18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Módulo</w:t>
            </w:r>
          </w:p>
        </w:tc>
        <w:tc>
          <w:tcPr>
            <w:tcW w:w="68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1847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API</w:t>
            </w:r>
          </w:p>
        </w:tc>
        <w:tc>
          <w:tcPr>
            <w:tcW w:w="680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 xml:space="preserve">Criação de API para </w:t>
            </w: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automação de consulta e preenchimento</w:t>
            </w: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.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8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68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847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680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8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68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ListParagraph"/>
        <w:ind w:left="862" w:hanging="0"/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Atores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API – Sem intervenção do usuário.</w:t>
      </w:r>
    </w:p>
    <w:p>
      <w:pPr>
        <w:pStyle w:val="ListParagraph"/>
        <w:ind w:left="862" w:hanging="0"/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0"/>
        <w:gridCol w:w="2699"/>
        <w:gridCol w:w="59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Nº</w:t>
            </w:r>
          </w:p>
        </w:tc>
        <w:tc>
          <w:tcPr>
            <w:tcW w:w="26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Ator</w:t>
            </w:r>
          </w:p>
        </w:tc>
        <w:tc>
          <w:tcPr>
            <w:tcW w:w="59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Definição e Privilégio de Acesso e Segurança</w:t>
            </w:r>
          </w:p>
        </w:tc>
      </w:tr>
      <w:tr>
        <w:trPr>
          <w:trHeight w:val="338" w:hRule="atLeast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269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API</w:t>
            </w:r>
          </w:p>
        </w:tc>
        <w:tc>
          <w:tcPr>
            <w:tcW w:w="595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Premissas</w:t>
      </w:r>
    </w:p>
    <w:p>
      <w:pPr>
        <w:pStyle w:val="ListParagraph"/>
        <w:ind w:left="862" w:hanging="0"/>
        <w:rPr>
          <w:sz w:val="24"/>
          <w:szCs w:val="24"/>
        </w:rPr>
      </w:pPr>
      <w:r>
        <w:rPr>
          <w:sz w:val="24"/>
          <w:szCs w:val="24"/>
        </w:rPr>
        <w:t>É necessário que a aplicação criada para integração com dynamics esteja ativa.</w:t>
      </w:r>
    </w:p>
    <w:p>
      <w:pPr>
        <w:pStyle w:val="ListParagraph"/>
        <w:ind w:left="86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  <w:t>Requisitos</w:t>
      </w:r>
    </w:p>
    <w:p>
      <w:pPr>
        <w:pStyle w:val="ListParagraph"/>
        <w:ind w:left="360" w:hanging="0"/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Requisitos funcionais</w:t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0"/>
        <w:gridCol w:w="86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ID</w:t>
            </w:r>
          </w:p>
        </w:tc>
        <w:tc>
          <w:tcPr>
            <w:tcW w:w="86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8652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 xml:space="preserve">Consultar para no Dynamics </w:t>
            </w: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o valor faturado com filtros definidos previamente</w:t>
            </w: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.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86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Atualizar valor diário no relatório de faturamento.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  <w:tc>
          <w:tcPr>
            <w:tcW w:w="8652" w:type="dxa"/>
            <w:tcBorders>
              <w:top w:val="nil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ListParagraph"/>
        <w:ind w:left="792" w:hanging="0"/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Requisitos não funcionais</w:t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7"/>
        <w:gridCol w:w="6796"/>
        <w:gridCol w:w="227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ID</w:t>
            </w:r>
          </w:p>
        </w:tc>
        <w:tc>
          <w:tcPr>
            <w:tcW w:w="67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  <w:tc>
          <w:tcPr>
            <w:tcW w:w="2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Categoria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679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7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6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istParagraph"/>
        <w:ind w:left="360" w:hanging="0"/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  <w:t>Identificação dos casos de uso</w:t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7"/>
        <w:gridCol w:w="3677"/>
        <w:gridCol w:w="538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ID</w:t>
            </w:r>
          </w:p>
        </w:tc>
        <w:tc>
          <w:tcPr>
            <w:tcW w:w="36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Casos de Uso</w:t>
            </w:r>
          </w:p>
        </w:tc>
        <w:tc>
          <w:tcPr>
            <w:tcW w:w="53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</w:tr>
      <w:tr>
        <w:trPr/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3677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Fluxo do sistema</w:t>
      </w:r>
    </w:p>
    <w:p>
      <w:pPr>
        <w:pStyle w:val="ListParagraph"/>
        <w:ind w:left="79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9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101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0" w:hanging="360"/>
      </w:pPr>
      <w:rPr>
        <w:sz w:val="32"/>
        <w:b/>
        <w:szCs w:val="32"/>
        <w:rFonts w:ascii="Arial" w:hAnsi="Arial" w:cs="Arial"/>
        <w:color w:val="5B9BD5" w:themeColor="accent1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15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405" w:hanging="40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862" w:hanging="720"/>
      </w:pPr>
      <w:rPr>
        <w:sz w:val="28"/>
        <w:b/>
        <w:szCs w:val="28"/>
        <w:color w:val="5B9BD5" w:themeColor="accen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72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5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498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81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424" w:hanging="21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3ad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 w:val="true"/>
      <w:keepLines/>
      <w:spacing w:lineRule="auto" w:line="240" w:before="120" w:after="0"/>
      <w:outlineLvl w:val="2"/>
    </w:pPr>
    <w:rPr>
      <w:rFonts w:ascii="Calibri Light" w:hAnsi="Calibri Light" w:eastAsia="" w:cs="" w:asciiTheme="majorHAnsi" w:cstheme="majorBidi" w:eastAsiaTheme="majorEastAsia" w:hAnsiTheme="majorHAns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 w:val="true"/>
      <w:keepLines/>
      <w:spacing w:before="120" w:after="0"/>
      <w:outlineLvl w:val="3"/>
    </w:pPr>
    <w:rPr>
      <w:rFonts w:ascii="Calibri Light" w:hAnsi="Calibri Light" w:eastAsia="" w:cs="" w:asciiTheme="majorHAnsi" w:cstheme="majorBidi" w:eastAsiaTheme="majorEastAsia" w:hAnsiTheme="majorHAns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 w:val="true"/>
      <w:keepLines/>
      <w:spacing w:before="12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 w:val="true"/>
      <w:keepLines/>
      <w:spacing w:before="120" w:after="0"/>
      <w:outlineLvl w:val="5"/>
    </w:pPr>
    <w:rPr>
      <w:rFonts w:ascii="Calibri Light" w:hAnsi="Calibri Light" w:eastAsia="" w:cs="" w:asciiTheme="majorHAnsi" w:cstheme="majorBidi" w:eastAsiaTheme="majorEastAsia" w:hAnsiTheme="majorHAns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 w:val="true"/>
      <w:keepLines/>
      <w:spacing w:before="12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 w:val="true"/>
      <w:keepLines/>
      <w:spacing w:before="12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 w:val="true"/>
      <w:keepLines/>
      <w:spacing w:before="12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7F7F7F" w:themeColor="text1" w:themeTint="8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dc6074"/>
    <w:rPr>
      <w:rFonts w:ascii="Calibri Light" w:hAnsi="Calibri Light" w:eastAsia="" w:cs="" w:asciiTheme="majorHAnsi" w:cstheme="majorBidi" w:eastAsiaTheme="majorEastAsia" w:hAnsiTheme="majorHAnsi"/>
      <w:caps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smallCaps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caps/>
    </w:rPr>
  </w:style>
  <w:style w:type="character" w:styleId="Ttulo5Char" w:customStyle="1">
    <w:name w:val="Título 5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character" w:styleId="Ttulo6Char" w:customStyle="1">
    <w:name w:val="Título 6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b/>
      <w:bCs/>
      <w:caps/>
      <w:color w:val="262626" w:themeColor="text1" w:themeTint="d9"/>
      <w:sz w:val="20"/>
      <w:szCs w:val="20"/>
    </w:rPr>
  </w:style>
  <w:style w:type="character" w:styleId="Ttulo7Char" w:customStyle="1">
    <w:name w:val="Título 7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262626" w:themeColor="text1" w:themeTint="d9"/>
      <w:sz w:val="20"/>
      <w:szCs w:val="20"/>
    </w:rPr>
  </w:style>
  <w:style w:type="character" w:styleId="Ttulo8Char" w:customStyle="1">
    <w:name w:val="Título 8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b/>
      <w:bCs/>
      <w:caps/>
      <w:color w:val="7F7F7F" w:themeColor="text1" w:themeTint="80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7F7F7F" w:themeColor="text1" w:themeTint="80"/>
      <w:sz w:val="20"/>
      <w:szCs w:val="20"/>
    </w:rPr>
  </w:style>
  <w:style w:type="character" w:styleId="TtuloChar" w:customStyle="1">
    <w:name w:val="Título Char"/>
    <w:basedOn w:val="DefaultParagraphFont"/>
    <w:uiPriority w:val="10"/>
    <w:qFormat/>
    <w:rsid w:val="00dc6074"/>
    <w:rPr>
      <w:rFonts w:ascii="Calibri Light" w:hAnsi="Calibri Light" w:eastAsia="" w:cs="" w:asciiTheme="majorHAnsi" w:cstheme="majorBidi" w:eastAsiaTheme="majorEastAsia" w:hAnsiTheme="majorHAnsi"/>
      <w:caps/>
      <w:color w:val="404040" w:themeColor="text1" w:themeTint="bf"/>
      <w:spacing w:val="-10"/>
      <w:sz w:val="72"/>
      <w:szCs w:val="72"/>
    </w:rPr>
  </w:style>
  <w:style w:type="character" w:styleId="SubttuloChar" w:customStyle="1">
    <w:name w:val="Subtítulo Char"/>
    <w:basedOn w:val="DefaultParagraphFont"/>
    <w:uiPriority w:val="11"/>
    <w:qFormat/>
    <w:rsid w:val="00dc6074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c6074"/>
    <w:rPr>
      <w:b/>
      <w:bCs/>
    </w:rPr>
  </w:style>
  <w:style w:type="character" w:styleId="Nfase">
    <w:name w:val="Ênfase"/>
    <w:basedOn w:val="DefaultParagraphFont"/>
    <w:uiPriority w:val="20"/>
    <w:qFormat/>
    <w:rsid w:val="00dc6074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dc6074"/>
    <w:rPr>
      <w:rFonts w:ascii="Calibri Light" w:hAnsi="Calibri Light" w:eastAsia="" w:cs="" w:asciiTheme="majorHAnsi" w:cstheme="majorBidi" w:eastAsiaTheme="majorEastAsia" w:hAnsiTheme="majorHAnsi"/>
      <w:sz w:val="25"/>
      <w:szCs w:val="25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dc607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c60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60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6074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c6074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c6074"/>
    <w:rPr>
      <w:b/>
      <w:bCs/>
      <w:smallCaps/>
      <w:spacing w:val="7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074"/>
    <w:pPr>
      <w:spacing w:lineRule="auto" w:line="240"/>
    </w:pPr>
    <w:rPr>
      <w:b/>
      <w:bCs/>
      <w:smallCaps/>
      <w:color w:val="595959" w:themeColor="text1" w:themeTint="a6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dc607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dc607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dc6074"/>
    <w:pPr>
      <w:spacing w:lineRule="auto" w:line="240" w:before="160" w:after="160"/>
      <w:ind w:left="720" w:right="720" w:hanging="0"/>
    </w:pPr>
    <w:rPr>
      <w:rFonts w:ascii="Calibri Light" w:hAnsi="Calibri Light" w:eastAsia="" w:cs=""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dc6074"/>
    <w:pPr>
      <w:spacing w:lineRule="auto" w:line="240" w:before="280" w:after="280"/>
      <w:ind w:left="1080" w:right="1080" w:hanging="0"/>
      <w:jc w:val="center"/>
    </w:pPr>
    <w:rPr>
      <w:color w:val="404040" w:themeColor="text1" w:themeTint="bf"/>
      <w:sz w:val="32"/>
      <w:szCs w:val="32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651a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2817-7402-4968-9A1C-A03CD00F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LibreOffice/7.3.4.2$Windows_X86_64 LibreOffice_project/728fec16bd5f605073805c3c9e7c4212a0120dc5</Application>
  <AppVersion>15.0000</AppVersion>
  <Pages>2</Pages>
  <Words>260</Words>
  <Characters>1424</Characters>
  <CharactersWithSpaces>1622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2023-12-05T13:52:00Z</dcterms:created>
  <dc:creator>Juliano Cassio</dc:creator>
  <dc:description/>
  <dc:language>pt-BR</dc:language>
  <cp:lastModifiedBy/>
  <dcterms:modified xsi:type="dcterms:W3CDTF">2024-05-15T08:05:12Z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