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D75D7B" wp14:paraId="1E207724" wp14:textId="72F0232D">
      <w:pPr>
        <w:pStyle w:val="Heading1"/>
        <w:jc w:val="center"/>
        <w:rPr>
          <w:color w:val="auto"/>
        </w:rPr>
      </w:pPr>
      <w:r w:rsidRPr="5BD75D7B" w:rsidR="70B466F7">
        <w:rPr>
          <w:color w:val="auto"/>
        </w:rPr>
        <w:t>Solicitações de correções TIMPEL</w:t>
      </w:r>
    </w:p>
    <w:p w:rsidR="5BD75D7B" w:rsidP="5BD75D7B" w:rsidRDefault="5BD75D7B" w14:paraId="1E5CA692" w14:textId="61300D8C">
      <w:pPr>
        <w:pStyle w:val="Normal"/>
        <w:rPr>
          <w:color w:val="auto"/>
        </w:rPr>
      </w:pPr>
    </w:p>
    <w:p w:rsidR="70B466F7" w:rsidP="5BD75D7B" w:rsidRDefault="70B466F7" w14:paraId="4D05980B" w14:textId="30565C63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5BD75D7B" w:rsidR="70B466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Verificar lógica na importação do arquivo de BOM, pois em algumas BOM o </w:t>
      </w:r>
      <w:r w:rsidRPr="5BD75D7B" w:rsidR="70B466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>cód</w:t>
      </w:r>
      <w:r w:rsidRPr="5BD75D7B" w:rsidR="70B466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do cliente está vindo com a nomenclatura errada. </w:t>
      </w:r>
      <w:r>
        <w:br/>
      </w:r>
      <w:r>
        <w:br/>
      </w:r>
      <w:r w:rsidRPr="5BD75D7B" w:rsidR="6EF612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- Nesta imagem exemplo o </w:t>
      </w:r>
      <w:r w:rsidRPr="5BD75D7B" w:rsidR="6EF6127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Cód. Cliente: </w:t>
      </w:r>
      <w:r w:rsidRPr="5BD75D7B" w:rsidR="6EF612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pt-BR"/>
        </w:rPr>
        <w:t xml:space="preserve"> está errado:</w:t>
      </w:r>
      <w:r>
        <w:br/>
      </w:r>
      <w:r w:rsidR="251D255C">
        <w:drawing>
          <wp:inline wp14:editId="7C50E6AE" wp14:anchorId="24E29FAE">
            <wp:extent cx="5495924" cy="2733675"/>
            <wp:effectExtent l="0" t="0" r="0" b="0"/>
            <wp:docPr id="1274758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cfa01ce6244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D75D7B" w:rsidR="251D2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Nesta outra imagem o </w:t>
      </w:r>
      <w:r w:rsidRPr="5BD75D7B" w:rsidR="251D255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Cód. Cliente: </w:t>
      </w:r>
      <w:r w:rsidRPr="5BD75D7B" w:rsidR="251D255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está correto:</w:t>
      </w:r>
      <w:r>
        <w:br/>
      </w:r>
      <w:r w:rsidR="338423CD">
        <w:drawing>
          <wp:inline wp14:editId="19F481AF" wp14:anchorId="1F0616E4">
            <wp:extent cx="5495924" cy="2733675"/>
            <wp:effectExtent l="0" t="0" r="0" b="0"/>
            <wp:docPr id="1920146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71a36e11f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5BD75D7B" w:rsidR="33842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OBS: A informação necessária para o </w:t>
      </w:r>
      <w:r w:rsidRPr="5BD75D7B" w:rsidR="338423C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Cód. Cliente </w:t>
      </w:r>
      <w:r w:rsidRPr="5BD75D7B" w:rsidR="33842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será</w:t>
      </w:r>
      <w:r w:rsidRPr="5BD75D7B" w:rsidR="338423C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BD75D7B" w:rsidR="33842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sempre</w:t>
      </w:r>
      <w:r w:rsidRPr="5BD75D7B" w:rsidR="338423C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três</w:t>
      </w:r>
      <w:r w:rsidRPr="5BD75D7B" w:rsidR="33842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letras um</w:t>
      </w:r>
      <w:r w:rsidRPr="5BD75D7B" w:rsidR="338423C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hífen </w:t>
      </w:r>
      <w:r w:rsidRPr="5BD75D7B" w:rsidR="338423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 o restante da informação.</w:t>
      </w:r>
      <w:r>
        <w:br/>
      </w:r>
      <w:r>
        <w:br/>
      </w:r>
    </w:p>
    <w:p w:rsidR="4DD78838" w:rsidP="5BD75D7B" w:rsidRDefault="4DD78838" w14:paraId="089CC5B4" w14:textId="43D34516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Pr="5BD75D7B" w:rsidR="4DD788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Quando temos um range de serial gerado, ao clicar no adicionar dados deve vir com todas as linhas de range já geradas, não sendo necessário adicionar </w:t>
      </w:r>
      <w:r w:rsidRPr="5BD75D7B" w:rsidR="4DD7883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uma a uma</w:t>
      </w:r>
      <w:r w:rsidRPr="5BD75D7B" w:rsidR="4DD7883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pois ao adicionar os seriais 2D será copiado de uma planilha e colado.</w:t>
      </w:r>
      <w:r>
        <w:br/>
      </w:r>
      <w:r>
        <w:br/>
      </w:r>
      <w:r w:rsidRPr="5BD75D7B" w:rsidR="79E71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Nesta imagem foram adicionados </w:t>
      </w:r>
      <w:r w:rsidRPr="5BD75D7B" w:rsidR="79E71B5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 números</w:t>
      </w:r>
      <w:r w:rsidRPr="5BD75D7B" w:rsidR="79E71B5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série</w:t>
      </w:r>
      <w:r w:rsidRPr="5BD75D7B" w:rsidR="5358E1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="3C221061">
        <w:drawing>
          <wp:inline wp14:editId="3001EE1A" wp14:anchorId="39FA743A">
            <wp:extent cx="5486400" cy="2943225"/>
            <wp:effectExtent l="0" t="0" r="0" b="0"/>
            <wp:docPr id="7628087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a3bad0caa4a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D75D7B" w:rsidR="6259EF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Nesta tela após clicar em </w:t>
      </w:r>
      <w:r w:rsidRPr="5BD75D7B" w:rsidR="6259EF8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adicionar dados</w:t>
      </w:r>
      <w:r w:rsidRPr="5BD75D7B" w:rsidR="6259EF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deveria aparecer os </w:t>
      </w:r>
      <w:r w:rsidRPr="5BD75D7B" w:rsidR="6259EF8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5 números </w:t>
      </w:r>
      <w:r w:rsidRPr="5BD75D7B" w:rsidR="6259EF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 série:</w:t>
      </w:r>
      <w:r>
        <w:br/>
      </w:r>
      <w:r w:rsidR="74158840">
        <w:drawing>
          <wp:inline wp14:editId="648AC24B" wp14:anchorId="094C4534">
            <wp:extent cx="5486400" cy="2733675"/>
            <wp:effectExtent l="0" t="0" r="0" b="0"/>
            <wp:docPr id="77509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6a75ad7b94e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5BD75D7B" w:rsidR="17BC871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OBS: O correto seria os campos de preenchimento serem adicionados </w:t>
      </w:r>
      <w:r w:rsidRPr="5BD75D7B" w:rsidR="17BC871F">
        <w:rPr>
          <w:noProof w:val="0"/>
          <w:color w:val="000000" w:themeColor="text1" w:themeTint="FF" w:themeShade="FF"/>
          <w:lang w:val="pt-BR"/>
        </w:rPr>
        <w:t>conforme selecionado na tela anterior.</w:t>
      </w:r>
      <w:r>
        <w:br/>
      </w:r>
      <w:r>
        <w:br/>
      </w:r>
      <w:r>
        <w:br/>
      </w:r>
    </w:p>
    <w:p w:rsidR="71CD1657" w:rsidP="5BD75D7B" w:rsidRDefault="71CD1657" w14:paraId="34D187B5" w14:textId="6E864D92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D75D7B" w:rsidR="71CD16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Na área de </w:t>
      </w:r>
      <w:r w:rsidRPr="5BD75D7B" w:rsidR="71CD1657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lang w:val="pt-BR"/>
        </w:rPr>
        <w:t>Rastreabilidade de Materiais</w:t>
      </w:r>
      <w:r w:rsidRPr="5BD75D7B" w:rsidR="71CD16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ao marcar a </w:t>
      </w:r>
      <w:r w:rsidRPr="5BD75D7B" w:rsidR="71CD165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origem</w:t>
      </w:r>
      <w:r w:rsidRPr="5BD75D7B" w:rsidR="71CD165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no campo </w:t>
      </w:r>
      <w:r w:rsidRPr="5BD75D7B" w:rsidR="71CD165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Material (Material) </w:t>
      </w:r>
      <w:r w:rsidRPr="5BD75D7B" w:rsidR="71CD16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salvar, os materiais estão saindo duplicados, segue o</w:t>
      </w:r>
      <w:r w:rsidRPr="5BD75D7B" w:rsidR="462AEA8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BD75D7B" w:rsidR="71CD16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exemplo:</w:t>
      </w:r>
      <w:r>
        <w:br/>
      </w:r>
      <w:r>
        <w:br/>
      </w:r>
      <w:r w:rsidRPr="5BD75D7B" w:rsidR="1FFC9D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Nesta imagem em anexo foram adicionados 21 itens que estão saindo de forma correta:</w:t>
      </w:r>
      <w:r>
        <w:br/>
      </w:r>
      <w:r w:rsidR="47347C6E">
        <w:drawing>
          <wp:inline wp14:editId="294D6806" wp14:anchorId="58E7E02A">
            <wp:extent cx="5486400" cy="2714625"/>
            <wp:effectExtent l="0" t="0" r="0" b="0"/>
            <wp:docPr id="2085966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155ab4186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D75D7B" w:rsidR="47347C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Porém no final da linha na pág. 3, o item </w:t>
      </w:r>
      <w:r w:rsidRPr="5BD75D7B" w:rsidR="47347C6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073648 </w:t>
      </w:r>
      <w:r w:rsidRPr="5BD75D7B" w:rsidR="47347C6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 repete:</w:t>
      </w:r>
      <w:r>
        <w:br/>
      </w:r>
      <w:r w:rsidR="019225F6">
        <w:drawing>
          <wp:inline wp14:editId="23DA7CB5" wp14:anchorId="6DA5FB30">
            <wp:extent cx="5495924" cy="2733675"/>
            <wp:effectExtent l="0" t="0" r="0" b="0"/>
            <wp:docPr id="2842728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23f4a8919a49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D75D7B" w:rsidR="019225F6">
        <w:rPr>
          <w:rFonts w:ascii="Segoe UI" w:hAnsi="Segoe UI" w:eastAsia="Segoe UI" w:cs="Segoe 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OUTRO EXEMPLO:</w:t>
      </w:r>
      <w:r>
        <w:br/>
      </w:r>
      <w:r w:rsidRPr="5BD75D7B" w:rsidR="019225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- Nesta outra imagem em anexo foram adicionados 2 itens. Que saem corretamente, </w:t>
      </w:r>
      <w:r w:rsidRPr="5BD75D7B" w:rsidR="019225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perém</w:t>
      </w:r>
      <w:r w:rsidRPr="5BD75D7B" w:rsidR="019225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foi gerado mais 3 linhas que repetem os itens adicionados:</w:t>
      </w:r>
      <w:r>
        <w:br/>
      </w:r>
      <w:r w:rsidR="019225F6">
        <w:drawing>
          <wp:inline wp14:editId="3BA74167" wp14:anchorId="508CD4A8">
            <wp:extent cx="5495924" cy="2714625"/>
            <wp:effectExtent l="0" t="0" r="0" b="0"/>
            <wp:docPr id="1766111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9161ebf5c04f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D75D7B" w:rsidR="019225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>
        <w:tab/>
      </w:r>
      <w:r w:rsidRPr="5BD75D7B" w:rsidR="019225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OBS: para todas as </w:t>
      </w:r>
      <w:r w:rsidRPr="5BD75D7B" w:rsidR="019225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BOMs</w:t>
      </w:r>
      <w:r w:rsidRPr="5BD75D7B" w:rsidR="019225F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gerados, nesta etapa está gerando linha a mais.</w:t>
      </w:r>
      <w:r>
        <w:br/>
      </w:r>
    </w:p>
    <w:p w:rsidR="019225F6" w:rsidP="5BD75D7B" w:rsidRDefault="019225F6" w14:paraId="7AA44FFF" w14:textId="19E44882">
      <w:pPr>
        <w:pStyle w:val="ListParagraph"/>
        <w:numPr>
          <w:ilvl w:val="0"/>
          <w:numId w:val="1"/>
        </w:numPr>
        <w:rPr>
          <w:color w:val="auto"/>
        </w:rPr>
      </w:pPr>
      <w:r w:rsidRPr="5BD75D7B" w:rsidR="019225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Na área de </w:t>
      </w:r>
      <w:r w:rsidRPr="5BD75D7B" w:rsidR="019225F6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lang w:val="pt-BR"/>
        </w:rPr>
        <w:t>Histórico de Montagem SMT</w:t>
      </w:r>
      <w:r w:rsidRPr="5BD75D7B" w:rsidR="019225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5BD75D7B" w:rsidR="019225F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Histórico de Montagem PTH, </w:t>
      </w:r>
      <w:r w:rsidRPr="5BD75D7B" w:rsidR="019225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ao marcar</w:t>
      </w:r>
      <w:r w:rsidRPr="5BD75D7B" w:rsidR="019225F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N° do documento: </w:t>
      </w:r>
      <w:r w:rsidRPr="5BD75D7B" w:rsidR="019225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</w:t>
      </w:r>
      <w:r w:rsidRPr="5BD75D7B" w:rsidR="019225F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FL: </w:t>
      </w:r>
      <w:r w:rsidRPr="5BD75D7B" w:rsidR="019225F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 salvar, o correto é gerar apenas um campo e adicionar os outros conforme a quantidade necessária.</w:t>
      </w:r>
      <w:r>
        <w:br/>
      </w:r>
      <w:r>
        <w:br/>
      </w:r>
      <w:r w:rsidRPr="5BD75D7B" w:rsidR="2AB92F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 Hoje vem vários campos criados em branco que não tem necessidade de aparecerem:</w:t>
      </w:r>
      <w:r>
        <w:br/>
      </w:r>
      <w:r w:rsidR="1EB05D67">
        <w:drawing>
          <wp:inline wp14:editId="2A33F691" wp14:anchorId="1D9D8744">
            <wp:extent cx="5495924" cy="2714625"/>
            <wp:effectExtent l="0" t="0" r="0" b="0"/>
            <wp:docPr id="279092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be0bf67df0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5BD75D7B" w:rsidR="1EB05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- O objetivo nesta tela é ser semelhante há área de </w:t>
      </w:r>
      <w:r w:rsidRPr="5BD75D7B" w:rsidR="2C60E0D8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Relatório</w:t>
      </w:r>
      <w:r w:rsidRPr="5BD75D7B" w:rsidR="1EB05D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</w:t>
      </w:r>
      <w:r w:rsidRPr="5BD75D7B" w:rsidR="1EB05D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falhas:</w:t>
      </w:r>
      <w:r w:rsidRPr="5BD75D7B" w:rsidR="1EB05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</w:t>
      </w:r>
      <w:r w:rsidRPr="5BD75D7B" w:rsidR="1EB05D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onde é gerado apenas um campo com possibilidade de adicionar outros conforme o necessário</w:t>
      </w:r>
      <w:r w:rsidRPr="5BD75D7B" w:rsidR="61A0D91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</w:t>
      </w:r>
      <w:r>
        <w:br/>
      </w:r>
      <w:r w:rsidR="39EA84F4">
        <w:drawing>
          <wp:inline wp14:editId="57CCC929" wp14:anchorId="297D4E6F">
            <wp:extent cx="5495924" cy="2714625"/>
            <wp:effectExtent l="0" t="0" r="0" b="0"/>
            <wp:docPr id="319999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13bfb608fa47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 w:rsidRPr="5BD75D7B" w:rsidR="221139A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OBS: </w:t>
      </w:r>
      <w:r w:rsidRPr="5BD75D7B" w:rsidR="14921F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Esta tela a ser modificada são </w:t>
      </w:r>
      <w:r w:rsidRPr="5BD75D7B" w:rsidR="6F017E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para </w:t>
      </w:r>
      <w:r w:rsidRPr="5BD75D7B" w:rsidR="6F017EED">
        <w:rPr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lang w:val="pt-BR"/>
        </w:rPr>
        <w:t>Histórico de Montagem SMT</w:t>
      </w:r>
      <w:r w:rsidRPr="5BD75D7B" w:rsidR="6F017E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 </w:t>
      </w:r>
      <w:r w:rsidRPr="5BD75D7B" w:rsidR="6F017EE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Histórico de Montagem PTH.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87da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A1C14"/>
    <w:rsid w:val="019225F6"/>
    <w:rsid w:val="02FF3F31"/>
    <w:rsid w:val="02FF3F31"/>
    <w:rsid w:val="04CA1C14"/>
    <w:rsid w:val="08AA1262"/>
    <w:rsid w:val="0CC710BC"/>
    <w:rsid w:val="0D55C0DC"/>
    <w:rsid w:val="0E36B985"/>
    <w:rsid w:val="114C304D"/>
    <w:rsid w:val="1170CED4"/>
    <w:rsid w:val="14921FDB"/>
    <w:rsid w:val="17BC871F"/>
    <w:rsid w:val="1A138E97"/>
    <w:rsid w:val="1A64BAF9"/>
    <w:rsid w:val="1A64BAF9"/>
    <w:rsid w:val="1DA3DCE9"/>
    <w:rsid w:val="1EB05D67"/>
    <w:rsid w:val="1FE35534"/>
    <w:rsid w:val="1FFC9D9B"/>
    <w:rsid w:val="221139AF"/>
    <w:rsid w:val="251D255C"/>
    <w:rsid w:val="2AB92F0E"/>
    <w:rsid w:val="2C60E0D8"/>
    <w:rsid w:val="3109866F"/>
    <w:rsid w:val="338423CD"/>
    <w:rsid w:val="360C9A76"/>
    <w:rsid w:val="3944F96D"/>
    <w:rsid w:val="39EA84F4"/>
    <w:rsid w:val="3C221061"/>
    <w:rsid w:val="3CEC701A"/>
    <w:rsid w:val="4283D2DA"/>
    <w:rsid w:val="45157A76"/>
    <w:rsid w:val="462AEA88"/>
    <w:rsid w:val="466FDD7D"/>
    <w:rsid w:val="4677E2AC"/>
    <w:rsid w:val="46EBC645"/>
    <w:rsid w:val="47347C6E"/>
    <w:rsid w:val="4DD78838"/>
    <w:rsid w:val="522F9823"/>
    <w:rsid w:val="5358E12F"/>
    <w:rsid w:val="5720FB02"/>
    <w:rsid w:val="58F6FBE9"/>
    <w:rsid w:val="5958E7D7"/>
    <w:rsid w:val="5BD75D7B"/>
    <w:rsid w:val="5FAA8068"/>
    <w:rsid w:val="60314110"/>
    <w:rsid w:val="60693672"/>
    <w:rsid w:val="61693997"/>
    <w:rsid w:val="61A0D91E"/>
    <w:rsid w:val="6259EF86"/>
    <w:rsid w:val="6441269C"/>
    <w:rsid w:val="67CBED7C"/>
    <w:rsid w:val="6890DBD5"/>
    <w:rsid w:val="6EF61272"/>
    <w:rsid w:val="6F017EED"/>
    <w:rsid w:val="70B466F7"/>
    <w:rsid w:val="71CD1657"/>
    <w:rsid w:val="74158840"/>
    <w:rsid w:val="7813BB78"/>
    <w:rsid w:val="78ACD849"/>
    <w:rsid w:val="7933261A"/>
    <w:rsid w:val="79E71B50"/>
    <w:rsid w:val="7D353A32"/>
    <w:rsid w:val="7E73D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1C14"/>
  <w15:chartTrackingRefBased/>
  <w15:docId w15:val="{8E88979C-3F3D-4737-AFE2-2FC6078A2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ccfa01ce624498" /><Relationship Type="http://schemas.openxmlformats.org/officeDocument/2006/relationships/image" Target="/media/image2.png" Id="R6b771a36e11f4df6" /><Relationship Type="http://schemas.openxmlformats.org/officeDocument/2006/relationships/image" Target="/media/image3.png" Id="R130a3bad0caa4a83" /><Relationship Type="http://schemas.openxmlformats.org/officeDocument/2006/relationships/image" Target="/media/image4.png" Id="R9b26a75ad7b94e58" /><Relationship Type="http://schemas.openxmlformats.org/officeDocument/2006/relationships/image" Target="/media/image5.png" Id="R3c9155ab41864c56" /><Relationship Type="http://schemas.openxmlformats.org/officeDocument/2006/relationships/image" Target="/media/image6.png" Id="R2723f4a8919a49ec" /><Relationship Type="http://schemas.openxmlformats.org/officeDocument/2006/relationships/image" Target="/media/image7.png" Id="R9c9161ebf5c04f1e" /><Relationship Type="http://schemas.openxmlformats.org/officeDocument/2006/relationships/image" Target="/media/image8.png" Id="R91be0bf67df045c1" /><Relationship Type="http://schemas.openxmlformats.org/officeDocument/2006/relationships/image" Target="/media/image9.png" Id="Rdc13bfb608fa477b" /><Relationship Type="http://schemas.openxmlformats.org/officeDocument/2006/relationships/numbering" Target="numbering.xml" Id="R753467dc30c248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2024-04-29T12:48:53.3466047Z</dcterms:created>
  <dcterms:modified xsi:type="dcterms:W3CDTF">2024-04-29T13:23:37.1646195Z</dcterms:modified>
  <dc:creator>Lucas Melo da Costa</dc:creator>
  <lastModifiedBy>Lucas Melo da Costa</lastModifiedBy>
</coreProperties>
</file>