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526" w:rsidRPr="007B5A7F" w:rsidRDefault="00742526" w:rsidP="00742526">
      <w:pPr>
        <w:pStyle w:val="ListParagraph"/>
        <w:jc w:val="center"/>
        <w:rPr>
          <w:rFonts w:ascii="Times New Roman" w:hAnsi="Times New Roman" w:cs="Times New Roman"/>
        </w:rPr>
      </w:pPr>
    </w:p>
    <w:p w:rsidR="00742526" w:rsidRPr="007B5A7F" w:rsidRDefault="00742526" w:rsidP="00742526">
      <w:pPr>
        <w:pStyle w:val="ListParagraph"/>
        <w:jc w:val="center"/>
        <w:rPr>
          <w:rFonts w:ascii="Times New Roman" w:hAnsi="Times New Roman" w:cs="Times New Roman"/>
        </w:rPr>
      </w:pPr>
    </w:p>
    <w:p w:rsidR="00742526" w:rsidRPr="007B5A7F" w:rsidRDefault="00742526" w:rsidP="00742526">
      <w:pPr>
        <w:pStyle w:val="ListParagraph"/>
        <w:jc w:val="center"/>
        <w:rPr>
          <w:rFonts w:ascii="Times New Roman" w:hAnsi="Times New Roman" w:cs="Times New Roman"/>
        </w:rPr>
      </w:pPr>
    </w:p>
    <w:p w:rsidR="00742526" w:rsidRPr="007B5A7F" w:rsidRDefault="00742526" w:rsidP="00742526">
      <w:pPr>
        <w:pStyle w:val="ListParagraph"/>
        <w:jc w:val="center"/>
        <w:rPr>
          <w:rFonts w:ascii="Times New Roman" w:hAnsi="Times New Roman" w:cs="Times New Roman"/>
        </w:rPr>
      </w:pPr>
    </w:p>
    <w:p w:rsidR="00742526" w:rsidRPr="007B5A7F" w:rsidRDefault="00742526" w:rsidP="00742526">
      <w:pPr>
        <w:pStyle w:val="ListParagraph"/>
        <w:jc w:val="center"/>
        <w:rPr>
          <w:rFonts w:ascii="Times New Roman" w:hAnsi="Times New Roman" w:cs="Times New Roman"/>
        </w:rPr>
      </w:pPr>
    </w:p>
    <w:p w:rsidR="00742526" w:rsidRPr="007B5A7F" w:rsidRDefault="00742526" w:rsidP="00742526">
      <w:pPr>
        <w:pStyle w:val="ListParagraph"/>
        <w:jc w:val="center"/>
        <w:rPr>
          <w:rFonts w:ascii="Times New Roman" w:hAnsi="Times New Roman" w:cs="Times New Roman"/>
        </w:rPr>
      </w:pPr>
    </w:p>
    <w:p w:rsidR="00742526" w:rsidRPr="007B5A7F" w:rsidRDefault="00742526" w:rsidP="00742526">
      <w:pPr>
        <w:pStyle w:val="ListParagraph"/>
        <w:jc w:val="center"/>
        <w:rPr>
          <w:rFonts w:ascii="Times New Roman" w:hAnsi="Times New Roman" w:cs="Times New Roman"/>
        </w:rPr>
      </w:pPr>
    </w:p>
    <w:p w:rsidR="00742526" w:rsidRPr="007B5A7F" w:rsidRDefault="00742526" w:rsidP="00742526">
      <w:pPr>
        <w:pStyle w:val="ListParagraph"/>
        <w:jc w:val="center"/>
        <w:rPr>
          <w:rFonts w:ascii="Times New Roman" w:hAnsi="Times New Roman" w:cs="Times New Roman"/>
        </w:rPr>
      </w:pPr>
    </w:p>
    <w:p w:rsidR="00742526" w:rsidRPr="007B5A7F" w:rsidRDefault="00742526" w:rsidP="00742526">
      <w:pPr>
        <w:pStyle w:val="ListParagraph"/>
        <w:jc w:val="center"/>
        <w:rPr>
          <w:rFonts w:ascii="Times New Roman" w:hAnsi="Times New Roman" w:cs="Times New Roman"/>
        </w:rPr>
      </w:pPr>
    </w:p>
    <w:p w:rsidR="00742526" w:rsidRPr="007B5A7F" w:rsidRDefault="00742526" w:rsidP="00742526">
      <w:pPr>
        <w:pStyle w:val="ListParagraph"/>
        <w:jc w:val="center"/>
        <w:rPr>
          <w:rFonts w:ascii="Times New Roman" w:hAnsi="Times New Roman" w:cs="Times New Roman"/>
          <w:sz w:val="96"/>
          <w:szCs w:val="96"/>
        </w:rPr>
      </w:pPr>
      <w:r w:rsidRPr="007B5A7F">
        <w:rPr>
          <w:rFonts w:ascii="Times New Roman" w:hAnsi="Times New Roman" w:cs="Times New Roman"/>
          <w:sz w:val="96"/>
          <w:szCs w:val="96"/>
        </w:rPr>
        <w:t xml:space="preserve">Potential Flow </w:t>
      </w:r>
      <w:proofErr w:type="gramStart"/>
      <w:r w:rsidRPr="007B5A7F">
        <w:rPr>
          <w:rFonts w:ascii="Times New Roman" w:hAnsi="Times New Roman" w:cs="Times New Roman"/>
          <w:sz w:val="96"/>
          <w:szCs w:val="96"/>
        </w:rPr>
        <w:t>Around</w:t>
      </w:r>
      <w:proofErr w:type="gramEnd"/>
      <w:r w:rsidRPr="007B5A7F">
        <w:rPr>
          <w:rFonts w:ascii="Times New Roman" w:hAnsi="Times New Roman" w:cs="Times New Roman"/>
          <w:sz w:val="96"/>
          <w:szCs w:val="96"/>
        </w:rPr>
        <w:t xml:space="preserve"> Greenhouse</w:t>
      </w:r>
    </w:p>
    <w:p w:rsidR="00742526" w:rsidRPr="007B5A7F" w:rsidRDefault="00742526" w:rsidP="00742526">
      <w:pPr>
        <w:pStyle w:val="ListParagraph"/>
        <w:jc w:val="center"/>
        <w:rPr>
          <w:rFonts w:ascii="Times New Roman" w:hAnsi="Times New Roman" w:cs="Times New Roman"/>
          <w:sz w:val="56"/>
          <w:szCs w:val="56"/>
        </w:rPr>
      </w:pPr>
      <w:r w:rsidRPr="007B5A7F">
        <w:rPr>
          <w:rFonts w:ascii="Times New Roman" w:hAnsi="Times New Roman" w:cs="Times New Roman"/>
          <w:sz w:val="56"/>
          <w:szCs w:val="56"/>
        </w:rPr>
        <w:t>Group 7</w:t>
      </w:r>
    </w:p>
    <w:p w:rsidR="00742526" w:rsidRPr="007B5A7F" w:rsidRDefault="00742526" w:rsidP="00742526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7B5A7F">
        <w:rPr>
          <w:rFonts w:ascii="Times New Roman" w:hAnsi="Times New Roman" w:cs="Times New Roman"/>
          <w:sz w:val="32"/>
          <w:szCs w:val="32"/>
        </w:rPr>
        <w:t>Pavan</w:t>
      </w:r>
      <w:proofErr w:type="spellEnd"/>
      <w:r w:rsidRPr="007B5A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B5A7F">
        <w:rPr>
          <w:rFonts w:ascii="Times New Roman" w:hAnsi="Times New Roman" w:cs="Times New Roman"/>
          <w:sz w:val="32"/>
          <w:szCs w:val="32"/>
        </w:rPr>
        <w:t>Shukla</w:t>
      </w:r>
      <w:proofErr w:type="spellEnd"/>
    </w:p>
    <w:p w:rsidR="00742526" w:rsidRPr="007B5A7F" w:rsidRDefault="00742526" w:rsidP="00742526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7B5A7F">
        <w:rPr>
          <w:rFonts w:ascii="Times New Roman" w:hAnsi="Times New Roman" w:cs="Times New Roman"/>
          <w:sz w:val="32"/>
          <w:szCs w:val="32"/>
        </w:rPr>
        <w:t>Benjamin Helm</w:t>
      </w:r>
    </w:p>
    <w:p w:rsidR="00742526" w:rsidRPr="007B5A7F" w:rsidRDefault="00742526" w:rsidP="00742526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7B5A7F">
        <w:rPr>
          <w:rFonts w:ascii="Times New Roman" w:hAnsi="Times New Roman" w:cs="Times New Roman"/>
          <w:sz w:val="32"/>
          <w:szCs w:val="32"/>
        </w:rPr>
        <w:t>Yaashi</w:t>
      </w:r>
      <w:proofErr w:type="spellEnd"/>
      <w:r w:rsidRPr="007B5A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B5A7F">
        <w:rPr>
          <w:rFonts w:ascii="Times New Roman" w:hAnsi="Times New Roman" w:cs="Times New Roman"/>
          <w:sz w:val="32"/>
          <w:szCs w:val="32"/>
        </w:rPr>
        <w:t>Khatri</w:t>
      </w:r>
      <w:proofErr w:type="spellEnd"/>
    </w:p>
    <w:p w:rsidR="00742526" w:rsidRPr="007B5A7F" w:rsidRDefault="00742526" w:rsidP="00742526">
      <w:pPr>
        <w:pStyle w:val="ListParagraph"/>
        <w:jc w:val="center"/>
        <w:rPr>
          <w:rFonts w:ascii="Times New Roman" w:hAnsi="Times New Roman" w:cs="Times New Roman"/>
          <w:sz w:val="52"/>
          <w:szCs w:val="52"/>
        </w:rPr>
      </w:pPr>
    </w:p>
    <w:p w:rsidR="00742526" w:rsidRPr="007B5A7F" w:rsidRDefault="00742526">
      <w:pPr>
        <w:rPr>
          <w:rFonts w:ascii="Times New Roman" w:hAnsi="Times New Roman" w:cs="Times New Roman"/>
        </w:rPr>
      </w:pPr>
      <w:r w:rsidRPr="007B5A7F">
        <w:rPr>
          <w:rFonts w:ascii="Times New Roman" w:hAnsi="Times New Roman" w:cs="Times New Roman"/>
        </w:rPr>
        <w:br w:type="page"/>
      </w:r>
    </w:p>
    <w:p w:rsidR="00317925" w:rsidRPr="007B5A7F" w:rsidRDefault="00317925" w:rsidP="00151E4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7B5A7F">
        <w:rPr>
          <w:rFonts w:ascii="Times New Roman" w:hAnsi="Times New Roman" w:cs="Times New Roman"/>
          <w:sz w:val="36"/>
          <w:szCs w:val="36"/>
        </w:rPr>
        <w:lastRenderedPageBreak/>
        <w:t>Force Coefficients</w:t>
      </w:r>
    </w:p>
    <w:p w:rsidR="00317925" w:rsidRPr="007B5A7F" w:rsidRDefault="00317925" w:rsidP="00317925">
      <w:pPr>
        <w:pStyle w:val="ListParagraph"/>
        <w:rPr>
          <w:rFonts w:ascii="Times New Roman" w:hAnsi="Times New Roman" w:cs="Times New Roman"/>
        </w:rPr>
      </w:pPr>
    </w:p>
    <w:p w:rsidR="00317925" w:rsidRPr="007B5A7F" w:rsidRDefault="00317925" w:rsidP="00151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5A7F">
        <w:rPr>
          <w:rFonts w:ascii="Times New Roman" w:hAnsi="Times New Roman" w:cs="Times New Roman"/>
          <w:sz w:val="28"/>
          <w:szCs w:val="28"/>
        </w:rPr>
        <w:t>C</w:t>
      </w:r>
      <w:r w:rsidRPr="007B5A7F">
        <w:rPr>
          <w:rFonts w:ascii="Times New Roman" w:hAnsi="Times New Roman" w:cs="Times New Roman"/>
          <w:sz w:val="28"/>
          <w:szCs w:val="28"/>
          <w:vertAlign w:val="subscript"/>
        </w:rPr>
        <w:t>x</w:t>
      </w:r>
      <w:proofErr w:type="spellEnd"/>
      <w:r w:rsidRPr="007B5A7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B5A7F">
        <w:rPr>
          <w:rFonts w:ascii="Times New Roman" w:hAnsi="Times New Roman" w:cs="Times New Roman"/>
          <w:sz w:val="28"/>
          <w:szCs w:val="28"/>
        </w:rPr>
        <w:t>= 9.73004 x 10</w:t>
      </w:r>
      <w:r w:rsidRPr="007B5A7F">
        <w:rPr>
          <w:rFonts w:ascii="Times New Roman" w:hAnsi="Times New Roman" w:cs="Times New Roman"/>
          <w:sz w:val="28"/>
          <w:szCs w:val="28"/>
          <w:vertAlign w:val="superscript"/>
        </w:rPr>
        <w:t>-4</w:t>
      </w:r>
    </w:p>
    <w:p w:rsidR="00317925" w:rsidRPr="007B5A7F" w:rsidRDefault="00317925" w:rsidP="00151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5A7F">
        <w:rPr>
          <w:rFonts w:ascii="Times New Roman" w:hAnsi="Times New Roman" w:cs="Times New Roman"/>
          <w:sz w:val="28"/>
          <w:szCs w:val="28"/>
        </w:rPr>
        <w:t>C</w:t>
      </w:r>
      <w:r w:rsidRPr="007B5A7F">
        <w:rPr>
          <w:rFonts w:ascii="Times New Roman" w:hAnsi="Times New Roman" w:cs="Times New Roman"/>
          <w:sz w:val="28"/>
          <w:szCs w:val="28"/>
          <w:vertAlign w:val="subscript"/>
        </w:rPr>
        <w:t>y</w:t>
      </w:r>
      <w:r w:rsidRPr="007B5A7F">
        <w:rPr>
          <w:rFonts w:ascii="Times New Roman" w:hAnsi="Times New Roman" w:cs="Times New Roman"/>
          <w:sz w:val="28"/>
          <w:szCs w:val="28"/>
        </w:rPr>
        <w:t xml:space="preserve"> = -8.01344 x 10</w:t>
      </w:r>
      <w:r w:rsidRPr="007B5A7F">
        <w:rPr>
          <w:rFonts w:ascii="Times New Roman" w:hAnsi="Times New Roman" w:cs="Times New Roman"/>
          <w:sz w:val="28"/>
          <w:szCs w:val="28"/>
          <w:vertAlign w:val="superscript"/>
        </w:rPr>
        <w:t>-6</w:t>
      </w:r>
    </w:p>
    <w:p w:rsidR="00317925" w:rsidRPr="007B5A7F" w:rsidRDefault="00317925" w:rsidP="00151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5A7F">
        <w:rPr>
          <w:rFonts w:ascii="Times New Roman" w:hAnsi="Times New Roman" w:cs="Times New Roman"/>
          <w:sz w:val="28"/>
          <w:szCs w:val="28"/>
        </w:rPr>
        <w:t>C</w:t>
      </w:r>
      <w:r w:rsidRPr="007B5A7F">
        <w:rPr>
          <w:rFonts w:ascii="Times New Roman" w:hAnsi="Times New Roman" w:cs="Times New Roman"/>
          <w:sz w:val="28"/>
          <w:szCs w:val="28"/>
          <w:vertAlign w:val="subscript"/>
        </w:rPr>
        <w:t>z</w:t>
      </w:r>
      <w:proofErr w:type="spellEnd"/>
      <w:r w:rsidRPr="007B5A7F">
        <w:rPr>
          <w:rFonts w:ascii="Times New Roman" w:hAnsi="Times New Roman" w:cs="Times New Roman"/>
          <w:sz w:val="28"/>
          <w:szCs w:val="28"/>
        </w:rPr>
        <w:t xml:space="preserve"> = 7.75036</w:t>
      </w:r>
    </w:p>
    <w:p w:rsidR="00317925" w:rsidRPr="007B5A7F" w:rsidRDefault="00317925" w:rsidP="00317925">
      <w:pPr>
        <w:rPr>
          <w:rFonts w:ascii="Times New Roman" w:hAnsi="Times New Roman" w:cs="Times New Roman"/>
        </w:rPr>
      </w:pPr>
    </w:p>
    <w:p w:rsidR="00317925" w:rsidRPr="007B5A7F" w:rsidRDefault="00317925" w:rsidP="00317925">
      <w:pPr>
        <w:rPr>
          <w:rFonts w:ascii="Times New Roman" w:hAnsi="Times New Roman" w:cs="Times New Roman"/>
        </w:rPr>
      </w:pPr>
    </w:p>
    <w:p w:rsidR="00317925" w:rsidRPr="007B5A7F" w:rsidRDefault="00317925" w:rsidP="00317925">
      <w:pPr>
        <w:rPr>
          <w:rFonts w:ascii="Times New Roman" w:hAnsi="Times New Roman" w:cs="Times New Roman"/>
        </w:rPr>
      </w:pPr>
    </w:p>
    <w:p w:rsidR="00317925" w:rsidRPr="007B5A7F" w:rsidRDefault="00317925" w:rsidP="007B5A7F">
      <w:pPr>
        <w:rPr>
          <w:rFonts w:ascii="Times New Roman" w:hAnsi="Times New Roman" w:cs="Times New Roman"/>
          <w:sz w:val="36"/>
          <w:szCs w:val="36"/>
        </w:rPr>
      </w:pPr>
    </w:p>
    <w:p w:rsidR="00317925" w:rsidRPr="007B5A7F" w:rsidRDefault="00317925" w:rsidP="00317925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7B5A7F">
        <w:rPr>
          <w:rFonts w:ascii="Times New Roman" w:hAnsi="Times New Roman" w:cs="Times New Roman"/>
          <w:sz w:val="36"/>
          <w:szCs w:val="36"/>
        </w:rPr>
        <w:t>Pressure Coefficient Plot</w:t>
      </w:r>
    </w:p>
    <w:p w:rsidR="00317925" w:rsidRPr="007B5A7F" w:rsidRDefault="00317925" w:rsidP="00317925">
      <w:pPr>
        <w:pStyle w:val="ListParagraph"/>
        <w:rPr>
          <w:rFonts w:ascii="Times New Roman" w:hAnsi="Times New Roman" w:cs="Times New Roman"/>
        </w:rPr>
      </w:pPr>
    </w:p>
    <w:p w:rsidR="00317925" w:rsidRPr="007B5A7F" w:rsidRDefault="00317925" w:rsidP="00317925">
      <w:pPr>
        <w:pStyle w:val="ListParagraph"/>
        <w:rPr>
          <w:rFonts w:ascii="Times New Roman" w:hAnsi="Times New Roman" w:cs="Times New Roman"/>
        </w:rPr>
      </w:pPr>
    </w:p>
    <w:p w:rsidR="00317925" w:rsidRPr="007B5A7F" w:rsidRDefault="007B5A7F" w:rsidP="007B5A7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647709"/>
            <wp:effectExtent l="19050" t="0" r="0" b="0"/>
            <wp:docPr id="5" name="Picture 5" descr="E:\New Volume\simaero\c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New Volume\simaero\cp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7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925" w:rsidRPr="007B5A7F" w:rsidRDefault="00317925" w:rsidP="00317925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7B5A7F">
        <w:rPr>
          <w:rFonts w:ascii="Times New Roman" w:hAnsi="Times New Roman" w:cs="Times New Roman"/>
          <w:sz w:val="36"/>
          <w:szCs w:val="36"/>
        </w:rPr>
        <w:lastRenderedPageBreak/>
        <w:t>Greenhouse Flow Visualization</w:t>
      </w:r>
    </w:p>
    <w:p w:rsidR="00317925" w:rsidRPr="007B5A7F" w:rsidRDefault="00317925" w:rsidP="00317925">
      <w:pPr>
        <w:pStyle w:val="ListParagraph"/>
        <w:rPr>
          <w:rFonts w:ascii="Times New Roman" w:hAnsi="Times New Roman" w:cs="Times New Roman"/>
        </w:rPr>
      </w:pPr>
    </w:p>
    <w:p w:rsidR="00317925" w:rsidRPr="007B5A7F" w:rsidRDefault="00317925" w:rsidP="00317925">
      <w:pPr>
        <w:rPr>
          <w:rFonts w:ascii="Times New Roman" w:hAnsi="Times New Roman" w:cs="Times New Roman"/>
        </w:rPr>
      </w:pPr>
      <w:r w:rsidRPr="007B5A7F">
        <w:rPr>
          <w:rFonts w:ascii="Times New Roman" w:hAnsi="Times New Roman" w:cs="Times New Roman"/>
          <w:noProof/>
        </w:rPr>
        <w:drawing>
          <wp:inline distT="0" distB="0" distL="0" distR="0">
            <wp:extent cx="5943600" cy="2638379"/>
            <wp:effectExtent l="19050" t="0" r="0" b="0"/>
            <wp:docPr id="3" name="Picture 3" descr="E:\New Volume\simaero\flowfiel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ew Volume\simaero\flowfield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E47" w:rsidRPr="007B5A7F" w:rsidRDefault="00151E47" w:rsidP="00317925">
      <w:pPr>
        <w:rPr>
          <w:rFonts w:ascii="Times New Roman" w:hAnsi="Times New Roman" w:cs="Times New Roman"/>
        </w:rPr>
      </w:pPr>
    </w:p>
    <w:p w:rsidR="00151E47" w:rsidRPr="007B5A7F" w:rsidRDefault="00151E47" w:rsidP="00151E4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7B5A7F">
        <w:rPr>
          <w:rFonts w:ascii="Times New Roman" w:hAnsi="Times New Roman" w:cs="Times New Roman"/>
          <w:sz w:val="36"/>
          <w:szCs w:val="36"/>
        </w:rPr>
        <w:t>Mesh Cell Counts</w:t>
      </w:r>
    </w:p>
    <w:p w:rsidR="00151E47" w:rsidRPr="007B5A7F" w:rsidRDefault="00151E47" w:rsidP="00151E47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348" w:type="dxa"/>
        <w:tblLook w:val="04A0"/>
      </w:tblPr>
      <w:tblGrid>
        <w:gridCol w:w="1800"/>
        <w:gridCol w:w="1530"/>
      </w:tblGrid>
      <w:tr w:rsidR="00151E47" w:rsidRPr="007B5A7F" w:rsidTr="00151E47">
        <w:tc>
          <w:tcPr>
            <w:tcW w:w="1800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Mesh</w:t>
            </w:r>
          </w:p>
        </w:tc>
        <w:tc>
          <w:tcPr>
            <w:tcW w:w="1530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Cell Count</w:t>
            </w:r>
          </w:p>
        </w:tc>
      </w:tr>
      <w:tr w:rsidR="00151E47" w:rsidRPr="007B5A7F" w:rsidTr="00151E47">
        <w:tc>
          <w:tcPr>
            <w:tcW w:w="1800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Mesh A</w:t>
            </w:r>
          </w:p>
        </w:tc>
        <w:tc>
          <w:tcPr>
            <w:tcW w:w="1530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40,656</w:t>
            </w:r>
          </w:p>
        </w:tc>
      </w:tr>
      <w:tr w:rsidR="00151E47" w:rsidRPr="007B5A7F" w:rsidTr="00151E47">
        <w:tc>
          <w:tcPr>
            <w:tcW w:w="1800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Mesh B</w:t>
            </w:r>
          </w:p>
        </w:tc>
        <w:tc>
          <w:tcPr>
            <w:tcW w:w="1530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81,312</w:t>
            </w:r>
          </w:p>
        </w:tc>
      </w:tr>
      <w:tr w:rsidR="00151E47" w:rsidRPr="007B5A7F" w:rsidTr="00151E47">
        <w:tc>
          <w:tcPr>
            <w:tcW w:w="1800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Mesh C</w:t>
            </w:r>
          </w:p>
        </w:tc>
        <w:tc>
          <w:tcPr>
            <w:tcW w:w="1530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162,624</w:t>
            </w:r>
          </w:p>
        </w:tc>
      </w:tr>
    </w:tbl>
    <w:p w:rsidR="00151E47" w:rsidRPr="007B5A7F" w:rsidRDefault="00151E47" w:rsidP="00151E4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151E47" w:rsidRPr="007B5A7F" w:rsidRDefault="00151E47" w:rsidP="00151E4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7B5A7F">
        <w:rPr>
          <w:rFonts w:ascii="Times New Roman" w:hAnsi="Times New Roman" w:cs="Times New Roman"/>
          <w:sz w:val="36"/>
          <w:szCs w:val="36"/>
        </w:rPr>
        <w:t>potentialFoam</w:t>
      </w:r>
      <w:proofErr w:type="spellEnd"/>
      <w:r w:rsidRPr="007B5A7F">
        <w:rPr>
          <w:rFonts w:ascii="Times New Roman" w:hAnsi="Times New Roman" w:cs="Times New Roman"/>
          <w:sz w:val="36"/>
          <w:szCs w:val="36"/>
        </w:rPr>
        <w:t xml:space="preserve"> Execution Time</w:t>
      </w:r>
    </w:p>
    <w:tbl>
      <w:tblPr>
        <w:tblStyle w:val="TableGrid"/>
        <w:tblW w:w="0" w:type="auto"/>
        <w:tblInd w:w="720" w:type="dxa"/>
        <w:tblBorders>
          <w:bottom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14"/>
        <w:gridCol w:w="2214"/>
        <w:gridCol w:w="2214"/>
        <w:gridCol w:w="2214"/>
      </w:tblGrid>
      <w:tr w:rsidR="00151E47" w:rsidRPr="007B5A7F" w:rsidTr="00742526">
        <w:tc>
          <w:tcPr>
            <w:tcW w:w="2214" w:type="dxa"/>
            <w:tcBorders>
              <w:top w:val="single" w:sz="4" w:space="0" w:color="auto"/>
              <w:left w:val="single" w:sz="6" w:space="0" w:color="auto"/>
            </w:tcBorders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2" w:type="dxa"/>
            <w:gridSpan w:val="3"/>
            <w:tcBorders>
              <w:top w:val="single" w:sz="4" w:space="0" w:color="auto"/>
              <w:right w:val="single" w:sz="6" w:space="0" w:color="auto"/>
            </w:tcBorders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potentialFoam</w:t>
            </w:r>
            <w:proofErr w:type="spellEnd"/>
            <w:r w:rsidRPr="007B5A7F">
              <w:rPr>
                <w:rFonts w:ascii="Times New Roman" w:hAnsi="Times New Roman" w:cs="Times New Roman"/>
                <w:sz w:val="28"/>
                <w:szCs w:val="28"/>
              </w:rPr>
              <w:t xml:space="preserve"> Execution Time (seconds)</w:t>
            </w:r>
          </w:p>
        </w:tc>
      </w:tr>
      <w:tr w:rsidR="00151E47" w:rsidRPr="007B5A7F" w:rsidTr="00742526"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Number of Cores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Mesh A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Mesh B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Mesh C</w:t>
            </w:r>
          </w:p>
        </w:tc>
      </w:tr>
      <w:tr w:rsidR="00151E47" w:rsidRPr="007B5A7F" w:rsidTr="00742526"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115.41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151E47" w:rsidRPr="007B5A7F" w:rsidTr="00742526"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28.62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151E47" w:rsidRPr="007B5A7F" w:rsidTr="00742526"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15.17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100.53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151E47" w:rsidRPr="007B5A7F" w:rsidTr="00742526"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8.44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53.65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110.7</w:t>
            </w:r>
          </w:p>
        </w:tc>
      </w:tr>
      <w:tr w:rsidR="00151E47" w:rsidRPr="007B5A7F" w:rsidTr="00742526"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5.24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32.02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62.71</w:t>
            </w:r>
          </w:p>
        </w:tc>
      </w:tr>
      <w:tr w:rsidR="00151E47" w:rsidRPr="007B5A7F" w:rsidTr="00742526"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24.94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40.29</w:t>
            </w:r>
          </w:p>
        </w:tc>
      </w:tr>
      <w:tr w:rsidR="00151E47" w:rsidRPr="007B5A7F" w:rsidTr="00742526"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31.24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39.02</w:t>
            </w:r>
          </w:p>
        </w:tc>
      </w:tr>
      <w:tr w:rsidR="00151E47" w:rsidRPr="007B5A7F" w:rsidTr="00742526"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214" w:type="dxa"/>
          </w:tcPr>
          <w:p w:rsidR="00151E47" w:rsidRPr="007B5A7F" w:rsidRDefault="00151E47" w:rsidP="00151E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A7F">
              <w:rPr>
                <w:rFonts w:ascii="Times New Roman" w:hAnsi="Times New Roman" w:cs="Times New Roman"/>
                <w:sz w:val="28"/>
                <w:szCs w:val="28"/>
              </w:rPr>
              <w:t>45.08</w:t>
            </w:r>
          </w:p>
        </w:tc>
      </w:tr>
    </w:tbl>
    <w:p w:rsidR="00317925" w:rsidRPr="007B5A7F" w:rsidRDefault="00317925" w:rsidP="007B5A7F">
      <w:pPr>
        <w:rPr>
          <w:rFonts w:ascii="Times New Roman" w:hAnsi="Times New Roman" w:cs="Times New Roman"/>
        </w:rPr>
      </w:pPr>
    </w:p>
    <w:sectPr w:rsidR="00317925" w:rsidRPr="007B5A7F" w:rsidSect="0074252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8018A"/>
    <w:multiLevelType w:val="hybridMultilevel"/>
    <w:tmpl w:val="6248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77453"/>
    <w:multiLevelType w:val="hybridMultilevel"/>
    <w:tmpl w:val="52564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7925"/>
    <w:rsid w:val="00151E47"/>
    <w:rsid w:val="00317925"/>
    <w:rsid w:val="00742526"/>
    <w:rsid w:val="007B5A7F"/>
    <w:rsid w:val="00E90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7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1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425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52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Benjamin Helm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Potential Flow Around Greenhouse</dc:title>
  <dc:subject>Group 7</dc:subject>
  <dc:creator>Pavan Shukla</dc:creator>
  <cp:lastModifiedBy>Pavan Shukla</cp:lastModifiedBy>
  <cp:revision>1</cp:revision>
  <dcterms:created xsi:type="dcterms:W3CDTF">2021-09-23T13:01:00Z</dcterms:created>
  <dcterms:modified xsi:type="dcterms:W3CDTF">2021-09-23T13:42:00Z</dcterms:modified>
</cp:coreProperties>
</file>