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ACCEPTABLE USE POLICY</w:t>
      </w:r>
    </w:p>
    <w:p>
      <w:pPr>
        <w:spacing w:after="400"/>
        <w:jc w:val="center"/>
      </w:pPr>
      <w:r>
        <w:rPr>
          <w:color w:val="666666"/>
          <w:sz w:val="24"/>
          <w:szCs w:val="24"/>
        </w:rPr>
        <w:t xml:space="preserve">CRUSH DIGITAL ATELIER LLC — Fastlane Website Services</w:t>
      </w:r>
    </w:p>
    <w:p>
      <w:pPr>
        <w:spacing w:after="600"/>
        <w:jc w:val="center"/>
      </w:pPr>
      <w:r>
        <w:rPr>
          <w:i/>
          <w:iCs/>
          <w:sz w:val="20"/>
          <w:szCs w:val="20"/>
        </w:rPr>
        <w:t xml:space="preserve">Effective Date: [INSERT DATE] | Last Updated: [INSERT DATE]</w:t>
      </w:r>
    </w:p>
    <w:p>
      <w:pPr>
        <w:pStyle w:val="Heading1"/>
      </w:pPr>
      <w:r>
        <w:t xml:space="preserve">1. INTRODUCTION</w:t>
      </w:r>
    </w:p>
    <w:p>
      <w:pPr>
        <w:spacing w:after="200"/>
      </w:pPr>
      <w:r>
        <w:t xml:space="preserve">This Acceptable Use Policy ("AUP") governs your use of the website services provided by CRUSH DIGITAL ATELIER LLC ("Company", "we", "us") through Fastlane. This AUP is incorporated by reference into our Terms of Service.</w:t>
      </w:r>
    </w:p>
    <w:p>
      <w:pPr>
        <w:spacing w:after="200"/>
      </w:pPr>
      <w:r>
        <w:t xml:space="preserve">By using our Services, you agree to comply with this AUP. Violation of this AUP may result in suspension or termination of your account without refund.</w:t>
      </w:r>
    </w:p>
    <w:p>
      <w:pPr>
        <w:pStyle w:val="Heading1"/>
      </w:pPr>
      <w:r>
        <w:t xml:space="preserve">2. PROHIBITED CONTENT</w:t>
      </w:r>
    </w:p>
    <w:p>
      <w:pPr>
        <w:spacing w:after="100"/>
      </w:pPr>
      <w:r>
        <w:t xml:space="preserve">You may not use Fastlane websites to host, display, transmit, or promote:</w:t>
      </w:r>
    </w:p>
    <w:p>
      <w:pPr>
        <w:pStyle w:val="Heading2"/>
      </w:pPr>
      <w:r>
        <w:t xml:space="preserve">2.1 Illegal Content</w:t>
      </w:r>
    </w:p>
    <w:p>
      <w:pPr>
        <w:pStyle w:val="ListParagraph"/>
        <w:numPr>
          <w:ilvl w:val="0"/>
          <w:numId w:val="2"/>
        </w:numPr>
      </w:pPr>
      <w:r>
        <w:t xml:space="preserve">Content that violates any applicable law, statute, or regulation</w:t>
      </w:r>
    </w:p>
    <w:p>
      <w:pPr>
        <w:pStyle w:val="ListParagraph"/>
        <w:numPr>
          <w:ilvl w:val="0"/>
          <w:numId w:val="2"/>
        </w:numPr>
      </w:pPr>
      <w:r>
        <w:t xml:space="preserve">Content promoting illegal activities or services</w:t>
      </w:r>
    </w:p>
    <w:p>
      <w:pPr>
        <w:pStyle w:val="ListParagraph"/>
        <w:numPr>
          <w:ilvl w:val="0"/>
          <w:numId w:val="2"/>
        </w:numPr>
      </w:pPr>
      <w:r>
        <w:t xml:space="preserve">Content facilitating fraud, money laundering, or financial crimes</w:t>
      </w:r>
    </w:p>
    <w:p>
      <w:pPr>
        <w:pStyle w:val="ListParagraph"/>
        <w:numPr>
          <w:ilvl w:val="0"/>
          <w:numId w:val="2"/>
        </w:numPr>
        <w:spacing w:after="200"/>
      </w:pPr>
      <w:r>
        <w:t xml:space="preserve">Content related to illegal drug trafficking or controlled substances</w:t>
      </w:r>
    </w:p>
    <w:p>
      <w:pPr>
        <w:pStyle w:val="Heading2"/>
      </w:pPr>
      <w:r>
        <w:t xml:space="preserve">2.2 Harmful or Abusive Content</w:t>
      </w:r>
    </w:p>
    <w:p>
      <w:pPr>
        <w:pStyle w:val="ListParagraph"/>
        <w:numPr>
          <w:ilvl w:val="0"/>
          <w:numId w:val="2"/>
        </w:numPr>
      </w:pPr>
      <w:r>
        <w:t xml:space="preserve">Content that promotes violence, terrorism, or self-harm</w:t>
      </w:r>
    </w:p>
    <w:p>
      <w:pPr>
        <w:pStyle w:val="ListParagraph"/>
        <w:numPr>
          <w:ilvl w:val="0"/>
          <w:numId w:val="2"/>
        </w:numPr>
      </w:pPr>
      <w:r>
        <w:t xml:space="preserve">Hate speech or content discriminating against protected groups</w:t>
      </w:r>
    </w:p>
    <w:p>
      <w:pPr>
        <w:pStyle w:val="ListParagraph"/>
        <w:numPr>
          <w:ilvl w:val="0"/>
          <w:numId w:val="2"/>
        </w:numPr>
      </w:pPr>
      <w:r>
        <w:t xml:space="preserve">Harassment, bullying, or threatening content</w:t>
      </w:r>
    </w:p>
    <w:p>
      <w:pPr>
        <w:pStyle w:val="ListParagraph"/>
        <w:numPr>
          <w:ilvl w:val="0"/>
          <w:numId w:val="2"/>
        </w:numPr>
      </w:pPr>
      <w:r>
        <w:t xml:space="preserve">Content exploiting minors in any way</w:t>
      </w:r>
    </w:p>
    <w:p>
      <w:pPr>
        <w:pStyle w:val="ListParagraph"/>
        <w:numPr>
          <w:ilvl w:val="0"/>
          <w:numId w:val="2"/>
        </w:numPr>
        <w:spacing w:after="200"/>
      </w:pPr>
      <w:r>
        <w:t xml:space="preserve">Non-consensual intimate imagery</w:t>
      </w:r>
    </w:p>
    <w:p>
      <w:pPr>
        <w:pStyle w:val="Heading2"/>
      </w:pPr>
      <w:r>
        <w:t xml:space="preserve">2.3 Deceptive Content</w:t>
      </w:r>
    </w:p>
    <w:p>
      <w:pPr>
        <w:pStyle w:val="ListParagraph"/>
        <w:numPr>
          <w:ilvl w:val="0"/>
          <w:numId w:val="2"/>
        </w:numPr>
      </w:pPr>
      <w:r>
        <w:t xml:space="preserve">Phishing sites or content designed to steal credentials</w:t>
      </w:r>
    </w:p>
    <w:p>
      <w:pPr>
        <w:pStyle w:val="ListParagraph"/>
        <w:numPr>
          <w:ilvl w:val="0"/>
          <w:numId w:val="2"/>
        </w:numPr>
      </w:pPr>
      <w:r>
        <w:t xml:space="preserve">Scams, pyramid schemes, or fraudulent offers</w:t>
      </w:r>
    </w:p>
    <w:p>
      <w:pPr>
        <w:pStyle w:val="ListParagraph"/>
        <w:numPr>
          <w:ilvl w:val="0"/>
          <w:numId w:val="2"/>
        </w:numPr>
      </w:pPr>
      <w:r>
        <w:t xml:space="preserve">False or misleading claims about products or services</w:t>
      </w:r>
    </w:p>
    <w:p>
      <w:pPr>
        <w:pStyle w:val="ListParagraph"/>
        <w:numPr>
          <w:ilvl w:val="0"/>
          <w:numId w:val="2"/>
        </w:numPr>
      </w:pPr>
      <w:r>
        <w:t xml:space="preserve">Impersonation of individuals, companies, or organizations</w:t>
      </w:r>
    </w:p>
    <w:p>
      <w:pPr>
        <w:pStyle w:val="ListParagraph"/>
        <w:numPr>
          <w:ilvl w:val="0"/>
          <w:numId w:val="2"/>
        </w:numPr>
        <w:spacing w:after="200"/>
      </w:pPr>
      <w:r>
        <w:t xml:space="preserve">Fake reviews or testimonials</w:t>
      </w:r>
    </w:p>
    <w:p>
      <w:pPr>
        <w:pStyle w:val="Heading2"/>
      </w:pPr>
      <w:r>
        <w:t xml:space="preserve">2.4 Intellectual Property Violations</w:t>
      </w:r>
    </w:p>
    <w:p>
      <w:pPr>
        <w:pStyle w:val="ListParagraph"/>
        <w:numPr>
          <w:ilvl w:val="0"/>
          <w:numId w:val="2"/>
        </w:numPr>
      </w:pPr>
      <w:r>
        <w:t xml:space="preserve">Content that infringes copyrights, trademarks, or patents</w:t>
      </w:r>
    </w:p>
    <w:p>
      <w:pPr>
        <w:pStyle w:val="ListParagraph"/>
        <w:numPr>
          <w:ilvl w:val="0"/>
          <w:numId w:val="2"/>
        </w:numPr>
      </w:pPr>
      <w:r>
        <w:t xml:space="preserve">Pirated software, media, or copyrighted materials</w:t>
      </w:r>
    </w:p>
    <w:p>
      <w:pPr>
        <w:pStyle w:val="ListParagraph"/>
        <w:numPr>
          <w:ilvl w:val="0"/>
          <w:numId w:val="2"/>
        </w:numPr>
        <w:spacing w:after="200"/>
      </w:pPr>
      <w:r>
        <w:t xml:space="preserve">Counterfeit goods or unauthorized replicas</w:t>
      </w:r>
    </w:p>
    <w:p>
      <w:pPr>
        <w:pStyle w:val="Heading2"/>
      </w:pPr>
      <w:r>
        <w:t xml:space="preserve">2.5 Adult Content</w:t>
      </w:r>
    </w:p>
    <w:p>
      <w:pPr>
        <w:pStyle w:val="ListParagraph"/>
        <w:numPr>
          <w:ilvl w:val="0"/>
          <w:numId w:val="2"/>
        </w:numPr>
      </w:pPr>
      <w:r>
        <w:t xml:space="preserve">Pornography or sexually explicit content</w:t>
      </w:r>
    </w:p>
    <w:p>
      <w:pPr>
        <w:pStyle w:val="ListParagraph"/>
        <w:numPr>
          <w:ilvl w:val="0"/>
          <w:numId w:val="2"/>
        </w:numPr>
      </w:pPr>
      <w:r>
        <w:t xml:space="preserve">Escort services or prostitution</w:t>
      </w:r>
    </w:p>
    <w:p>
      <w:pPr>
        <w:pStyle w:val="ListParagraph"/>
        <w:numPr>
          <w:ilvl w:val="0"/>
          <w:numId w:val="2"/>
        </w:numPr>
        <w:spacing w:after="200"/>
      </w:pPr>
      <w:r>
        <w:t xml:space="preserve">Adult dating or hookup services</w:t>
      </w:r>
    </w:p>
    <w:p>
      <w:pPr>
        <w:pStyle w:val="Heading2"/>
      </w:pPr>
      <w:r>
        <w:t xml:space="preserve">2.6 High-Risk Content (Requires Prior Approval)</w:t>
      </w:r>
    </w:p>
    <w:p>
      <w:pPr>
        <w:pStyle w:val="ListParagraph"/>
        <w:numPr>
          <w:ilvl w:val="0"/>
          <w:numId w:val="2"/>
        </w:numPr>
      </w:pPr>
      <w:r>
        <w:t xml:space="preserve">Gambling or betting services</w:t>
      </w:r>
    </w:p>
    <w:p>
      <w:pPr>
        <w:pStyle w:val="ListParagraph"/>
        <w:numPr>
          <w:ilvl w:val="0"/>
          <w:numId w:val="2"/>
        </w:numPr>
      </w:pPr>
      <w:r>
        <w:t xml:space="preserve">Cryptocurrency, NFTs, or blockchain-related offerings</w:t>
      </w:r>
    </w:p>
    <w:p>
      <w:pPr>
        <w:pStyle w:val="ListParagraph"/>
        <w:numPr>
          <w:ilvl w:val="0"/>
          <w:numId w:val="2"/>
        </w:numPr>
      </w:pPr>
      <w:r>
        <w:t xml:space="preserve">Firearms, weapons, or ammunition sales</w:t>
      </w:r>
    </w:p>
    <w:p>
      <w:pPr>
        <w:pStyle w:val="ListParagraph"/>
        <w:numPr>
          <w:ilvl w:val="0"/>
          <w:numId w:val="2"/>
        </w:numPr>
      </w:pPr>
      <w:r>
        <w:t xml:space="preserve">Cannabis or CBD products</w:t>
      </w:r>
    </w:p>
    <w:p>
      <w:pPr>
        <w:pStyle w:val="ListParagraph"/>
        <w:numPr>
          <w:ilvl w:val="0"/>
          <w:numId w:val="2"/>
        </w:numPr>
      </w:pPr>
      <w:r>
        <w:t xml:space="preserve">Pharmaceutical or healthcare products</w:t>
      </w:r>
    </w:p>
    <w:p>
      <w:pPr>
        <w:pStyle w:val="ListParagraph"/>
        <w:numPr>
          <w:ilvl w:val="0"/>
          <w:numId w:val="2"/>
        </w:numPr>
        <w:spacing w:after="200"/>
      </w:pPr>
      <w:r>
        <w:t xml:space="preserve">Financial services or investment advice</w:t>
      </w:r>
    </w:p>
    <w:p>
      <w:pPr>
        <w:pStyle w:val="Heading1"/>
      </w:pPr>
      <w:r>
        <w:t xml:space="preserve">3. PROHIBITED ACTIVITIES</w:t>
      </w:r>
    </w:p>
    <w:p>
      <w:pPr>
        <w:spacing w:after="100"/>
      </w:pPr>
      <w:r>
        <w:t xml:space="preserve">You may not use Fastlane Services to:</w:t>
      </w:r>
    </w:p>
    <w:p>
      <w:pPr>
        <w:pStyle w:val="ListParagraph"/>
        <w:numPr>
          <w:ilvl w:val="0"/>
          <w:numId w:val="2"/>
        </w:numPr>
      </w:pPr>
      <w:r>
        <w:t xml:space="preserve">Send spam, unsolicited emails, or bulk communications</w:t>
      </w:r>
    </w:p>
    <w:p>
      <w:pPr>
        <w:pStyle w:val="ListParagraph"/>
        <w:numPr>
          <w:ilvl w:val="0"/>
          <w:numId w:val="2"/>
        </w:numPr>
      </w:pPr>
      <w:r>
        <w:t xml:space="preserve">Distribute malware, viruses, or malicious code</w:t>
      </w:r>
    </w:p>
    <w:p>
      <w:pPr>
        <w:pStyle w:val="ListParagraph"/>
        <w:numPr>
          <w:ilvl w:val="0"/>
          <w:numId w:val="2"/>
        </w:numPr>
      </w:pPr>
      <w:r>
        <w:t xml:space="preserve">Attempt to gain unauthorized access to systems or data</w:t>
      </w:r>
    </w:p>
    <w:p>
      <w:pPr>
        <w:pStyle w:val="ListParagraph"/>
        <w:numPr>
          <w:ilvl w:val="0"/>
          <w:numId w:val="2"/>
        </w:numPr>
      </w:pPr>
      <w:r>
        <w:t xml:space="preserve">Conduct denial-of-service attacks or disrupt services</w:t>
      </w:r>
    </w:p>
    <w:p>
      <w:pPr>
        <w:pStyle w:val="ListParagraph"/>
        <w:numPr>
          <w:ilvl w:val="0"/>
          <w:numId w:val="2"/>
        </w:numPr>
      </w:pPr>
      <w:r>
        <w:t xml:space="preserve">Mine cryptocurrency or conduct resource-intensive operations</w:t>
      </w:r>
    </w:p>
    <w:p>
      <w:pPr>
        <w:pStyle w:val="ListParagraph"/>
        <w:numPr>
          <w:ilvl w:val="0"/>
          <w:numId w:val="2"/>
        </w:numPr>
      </w:pPr>
      <w:r>
        <w:t xml:space="preserve">Scrape, crawl, or harvest data without authorization</w:t>
      </w:r>
    </w:p>
    <w:p>
      <w:pPr>
        <w:pStyle w:val="ListParagraph"/>
        <w:numPr>
          <w:ilvl w:val="0"/>
          <w:numId w:val="2"/>
        </w:numPr>
      </w:pPr>
      <w:r>
        <w:t xml:space="preserve">Resell or redistribute Services without authorization</w:t>
      </w:r>
    </w:p>
    <w:p>
      <w:pPr>
        <w:pStyle w:val="ListParagraph"/>
        <w:numPr>
          <w:ilvl w:val="0"/>
          <w:numId w:val="2"/>
        </w:numPr>
      </w:pPr>
      <w:r>
        <w:t xml:space="preserve">Reverse engineer or attempt to extract source code</w:t>
      </w:r>
    </w:p>
    <w:p>
      <w:pPr>
        <w:pStyle w:val="ListParagraph"/>
        <w:numPr>
          <w:ilvl w:val="0"/>
          <w:numId w:val="2"/>
        </w:numPr>
        <w:spacing w:after="200"/>
      </w:pPr>
      <w:r>
        <w:t xml:space="preserve">Circumvent security measures or usage limitations</w:t>
      </w:r>
    </w:p>
    <w:p>
      <w:pPr>
        <w:pStyle w:val="Heading1"/>
      </w:pPr>
      <w:r>
        <w:t xml:space="preserve">4. RESOURCE USAGE</w:t>
      </w:r>
    </w:p>
    <w:p>
      <w:pPr>
        <w:spacing w:after="200"/>
      </w:pPr>
      <w:r>
        <w:t xml:space="preserve">Your use of server resources must remain within reasonable limits. Excessive consumption of bandwidth, storage, or processing power may result in throttling, suspension, or additional charges. We reserve the right to define and enforce resource limits at our discretion.</w:t>
      </w:r>
    </w:p>
    <w:p>
      <w:pPr>
        <w:pStyle w:val="Heading1"/>
      </w:pPr>
      <w:r>
        <w:t xml:space="preserve">5. ENFORCEMENT</w:t>
      </w:r>
    </w:p>
    <w:p>
      <w:pPr>
        <w:pStyle w:val="Heading2"/>
      </w:pPr>
      <w:r>
        <w:t xml:space="preserve">5.1 Investigation</w:t>
      </w:r>
    </w:p>
    <w:p>
      <w:pPr>
        <w:spacing w:after="200"/>
      </w:pPr>
      <w:r>
        <w:t xml:space="preserve">We reserve the right to investigate any suspected violation of this AUP. We may access, preserve, and disclose information as necessary to investigate violations, comply with legal requirements, or protect our rights and the rights of others.</w:t>
      </w:r>
    </w:p>
    <w:p>
      <w:pPr>
        <w:pStyle w:val="Heading2"/>
      </w:pPr>
      <w:r>
        <w:t xml:space="preserve">5.2 Actions We May Take</w:t>
      </w:r>
    </w:p>
    <w:p>
      <w:pPr>
        <w:spacing w:after="100"/>
      </w:pPr>
      <w:r>
        <w:t xml:space="preserve">In response to violations, we may:</w:t>
      </w:r>
    </w:p>
    <w:p>
      <w:pPr>
        <w:pStyle w:val="ListParagraph"/>
        <w:numPr>
          <w:ilvl w:val="0"/>
          <w:numId w:val="2"/>
        </w:numPr>
      </w:pPr>
      <w:r>
        <w:t xml:space="preserve">Issue a warning requiring corrective action</w:t>
      </w:r>
    </w:p>
    <w:p>
      <w:pPr>
        <w:pStyle w:val="ListParagraph"/>
        <w:numPr>
          <w:ilvl w:val="0"/>
          <w:numId w:val="2"/>
        </w:numPr>
      </w:pPr>
      <w:r>
        <w:t xml:space="preserve">Remove or disable violating content</w:t>
      </w:r>
    </w:p>
    <w:p>
      <w:pPr>
        <w:pStyle w:val="ListParagraph"/>
        <w:numPr>
          <w:ilvl w:val="0"/>
          <w:numId w:val="2"/>
        </w:numPr>
      </w:pPr>
      <w:r>
        <w:t xml:space="preserve">Suspend access to Services temporarily or permanently</w:t>
      </w:r>
    </w:p>
    <w:p>
      <w:pPr>
        <w:pStyle w:val="ListParagraph"/>
        <w:numPr>
          <w:ilvl w:val="0"/>
          <w:numId w:val="2"/>
        </w:numPr>
      </w:pPr>
      <w:r>
        <w:t xml:space="preserve">Terminate your account without refund</w:t>
      </w:r>
    </w:p>
    <w:p>
      <w:pPr>
        <w:pStyle w:val="ListParagraph"/>
        <w:numPr>
          <w:ilvl w:val="0"/>
          <w:numId w:val="2"/>
        </w:numPr>
        <w:spacing w:after="200"/>
      </w:pPr>
      <w:r>
        <w:t xml:space="preserve">Report violations to law enforcement authorities</w:t>
      </w:r>
    </w:p>
    <w:p>
      <w:pPr>
        <w:pStyle w:val="Heading2"/>
      </w:pPr>
      <w:r>
        <w:t xml:space="preserve">5.3 No Liability</w:t>
      </w:r>
    </w:p>
    <w:p>
      <w:pPr>
        <w:spacing w:after="200"/>
      </w:pPr>
      <w:r>
        <w:t xml:space="preserve">We shall not be liable for any damages resulting from enforcement actions taken in good faith under this AUP.</w:t>
      </w:r>
    </w:p>
    <w:p>
      <w:pPr>
        <w:pStyle w:val="Heading1"/>
      </w:pPr>
      <w:r>
        <w:t xml:space="preserve">6. REPORTING VIOLATIONS</w:t>
      </w:r>
    </w:p>
    <w:p>
      <w:pPr>
        <w:spacing w:after="200"/>
      </w:pPr>
      <w:r>
        <w:t xml:space="preserve">If you become aware of any violation of this AUP, please report it to us immediately at eric@crushhh.co. Please include as much detail as possible, including URLs, screenshots, and descriptions of the violation.</w:t>
      </w:r>
    </w:p>
    <w:p>
      <w:pPr>
        <w:pStyle w:val="Heading1"/>
      </w:pPr>
      <w:r>
        <w:t xml:space="preserve">7. MODIFICATIONS</w:t>
      </w:r>
    </w:p>
    <w:p>
      <w:pPr>
        <w:spacing w:after="200"/>
      </w:pPr>
      <w:r>
        <w:t xml:space="preserve">We reserve the right to modify this AUP at any time. Changes will be effective upon posting. Your continued use of the Services after modifications constitutes acceptance of the updated AUP.</w:t>
      </w:r>
    </w:p>
    <w:p>
      <w:pPr>
        <w:pStyle w:val="Heading1"/>
      </w:pPr>
      <w:r>
        <w:t xml:space="preserve">8. CONTACT INFORMATION</w:t>
      </w:r>
    </w:p>
    <w:p>
      <w:pPr>
        <w:spacing w:after="100"/>
      </w:pPr>
      <w:r>
        <w:t xml:space="preserve">For questions about this AUP, please contact:</w:t>
      </w:r>
    </w:p>
    <w:p>
      <w:pPr>
        <w:spacing w:after="100"/>
      </w:pPr>
      <w:r>
        <w:rPr>
          <w:b/>
          <w:bCs/>
        </w:rPr>
        <w:t xml:space="preserve">CRUSH DIGITAL ATELIER LLC</w:t>
      </w:r>
    </w:p>
    <w:p>
      <w:pPr>
        <w:spacing w:after="100"/>
      </w:pPr>
      <w:r>
        <w:t xml:space="preserve">30 N GOULD ST STE N</w:t>
      </w:r>
    </w:p>
    <w:p>
      <w:pPr>
        <w:spacing w:after="100"/>
      </w:pPr>
      <w:r>
        <w:t xml:space="preserve">Sheridan, WY 82801</w:t>
      </w:r>
    </w:p>
    <w:p>
      <w:pPr>
        <w:spacing w:after="100"/>
      </w:pPr>
      <w:r>
        <w:t xml:space="preserve">United States</w:t>
      </w:r>
    </w:p>
    <w:p>
      <w:pPr>
        <w:spacing w:after="400"/>
      </w:pPr>
      <w:r>
        <w:t xml:space="preserve">Email: eric@crushhh.co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CRUSH DIGITAL ATELIER LLC — Acceptable Use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2025-12-15T09:06:34.869Z</dcterms:created>
  <dcterms:modified xsi:type="dcterms:W3CDTF">2025-12-15T09:06:34.870Z</dcterms:modified>
</cp:coreProperties>
</file>

<file path=docProps/custom.xml><?xml version="1.0" encoding="utf-8"?>
<Properties xmlns="http://schemas.openxmlformats.org/officeDocument/2006/custom-properties" xmlns:vt="http://schemas.openxmlformats.org/officeDocument/2006/docPropsVTypes"/>
</file>