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E32AFE8" w:rsidR="00924291" w:rsidRPr="00B24B99" w:rsidRDefault="003E2A25" w:rsidP="00674480">
              <w:pPr>
                <w:pStyle w:val="Title"/>
              </w:pPr>
              <w:r>
                <w:t>COS30002 Artificial Intelligence for Games</w:t>
              </w:r>
            </w:p>
          </w:sdtContent>
        </w:sdt>
        <w:sdt>
          <w:sdtPr>
            <w:rPr>
              <w:noProof/>
            </w:rPr>
            <w:alias w:val="Subtitle"/>
            <w:tag w:val="Subtitle"/>
            <w:id w:val="8081533"/>
            <w:text/>
          </w:sdtPr>
          <w:sdtContent>
            <w:p w14:paraId="70BDF96C" w14:textId="0053FCE6" w:rsidR="00924291" w:rsidRPr="00B24B99" w:rsidRDefault="004834CE" w:rsidP="00674480">
              <w:pPr>
                <w:pStyle w:val="Subtitle"/>
                <w:rPr>
                  <w:noProof/>
                </w:rPr>
              </w:pPr>
              <w:r w:rsidRPr="00B24B99">
                <w:rPr>
                  <w:noProof/>
                </w:rPr>
                <w:t>Semester 1, 20</w:t>
              </w:r>
              <w:r w:rsidR="00733FB4" w:rsidRPr="00B24B99">
                <w:rPr>
                  <w:noProof/>
                </w:rPr>
                <w:t>2</w:t>
              </w:r>
              <w:r w:rsidR="00B24B99" w:rsidRPr="00B24B99">
                <w:rPr>
                  <w:noProof/>
                </w:rPr>
                <w:t>3</w:t>
              </w:r>
              <w:r w:rsidRPr="00B24B99">
                <w:rPr>
                  <w:noProof/>
                </w:rPr>
                <w:br/>
              </w:r>
              <w:r w:rsidR="0000099A" w:rsidRPr="00B24B99">
                <w:rPr>
                  <w:noProof/>
                </w:rPr>
                <w:t>Learning Summary</w:t>
              </w:r>
              <w:r w:rsidR="002B37D0" w:rsidRPr="00B24B99">
                <w:rPr>
                  <w:noProof/>
                </w:rPr>
                <w:t xml:space="preserve"> Report</w:t>
              </w:r>
            </w:p>
          </w:sdtContent>
        </w:sdt>
        <w:p w14:paraId="43169035" w14:textId="3D07A0FB" w:rsidR="00924291" w:rsidRPr="00B24B99"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EF2A53">
                <w:rPr>
                  <w:rStyle w:val="SubtleEmphasis"/>
                </w:rPr>
                <w:t>Ben Holmes 103024841</w:t>
              </w:r>
            </w:sdtContent>
          </w:sdt>
        </w:p>
        <w:p w14:paraId="53A7115A" w14:textId="77777777" w:rsidR="00924291" w:rsidRPr="00B24B99" w:rsidRDefault="004B41FC" w:rsidP="00821CEA">
          <w:r w:rsidRPr="00B24B99">
            <w:rPr>
              <w:noProof/>
            </w:rPr>
            <mc:AlternateContent>
              <mc:Choice Requires="wps">
                <w:drawing>
                  <wp:anchor distT="0" distB="0" distL="114300" distR="114300" simplePos="0" relativeHeight="251652096" behindDoc="1" locked="0" layoutInCell="1" allowOverlap="1" wp14:anchorId="0CBF91CD" wp14:editId="4E5F08EE">
                    <wp:simplePos x="0" y="0"/>
                    <wp:positionH relativeFrom="page">
                      <wp:posOffset>-62865</wp:posOffset>
                    </wp:positionH>
                    <wp:positionV relativeFrom="page">
                      <wp:posOffset>2540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E5C1A" id="Rectangle 4" o:spid="_x0000_s1026" style="position:absolute;margin-left:-4.95pt;margin-top:.2pt;width:603pt;height:84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" fillcolor="#c6d9f1 [671]" stroked="f">
                    <v:fill opacity=".5" color2="white [3212]" focus="100%" type="gradient"/>
                    <v:textbox inset=",7.2pt,,7.2pt"/>
                    <w10:wrap anchorx="page" anchory="page"/>
                  </v:rect>
                </w:pict>
              </mc:Fallback>
            </mc:AlternateContent>
          </w:r>
          <w:r w:rsidRPr="00B24B99">
            <w:rPr>
              <w:noProof/>
            </w:rPr>
            <mc:AlternateContent>
              <mc:Choice Requires="wpg">
                <w:drawing>
                  <wp:anchor distT="0" distB="0" distL="114300" distR="114300" simplePos="0" relativeHeight="251653120"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076C7" id="Group 5" o:spid="_x0000_s1026" style="position:absolute;margin-left:21.6pt;margin-top:537.1pt;width:568.8pt;height:187.1pt;z-index:25165312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Pr="00B24B99" w:rsidRDefault="00924291" w:rsidP="00821CEA">
          <w:pPr>
            <w:rPr>
              <w:rFonts w:eastAsiaTheme="majorEastAsia"/>
            </w:rPr>
          </w:pPr>
          <w:r w:rsidRPr="00B24B99">
            <w:rPr>
              <w:rFonts w:eastAsiaTheme="majorEastAsia"/>
            </w:rPr>
            <w:br w:type="page"/>
          </w:r>
        </w:p>
        <w:sdt>
          <w:sdtPr>
            <w:rPr>
              <w:rFonts w:ascii="Arial" w:eastAsia="Times New Roman" w:hAnsi="Arial" w:cs="Times New Roman"/>
              <w:color w:val="auto"/>
              <w:spacing w:val="0"/>
              <w:kern w:val="0"/>
              <w:sz w:val="20"/>
              <w:szCs w:val="20"/>
            </w:rPr>
            <w:id w:val="1260945941"/>
            <w:docPartObj>
              <w:docPartGallery w:val="Cover Pages"/>
              <w:docPartUnique/>
            </w:docPartObj>
          </w:sdtPr>
          <w:sdtContent>
            <w:p w14:paraId="3EAB593C" w14:textId="55006946" w:rsidR="00B24B99" w:rsidRDefault="00B24B99" w:rsidP="003E2A25">
              <w:pPr>
                <w:pStyle w:val="Title"/>
              </w:pPr>
              <w:r>
                <w:t>Declaration</w:t>
              </w:r>
            </w:p>
            <w:p w14:paraId="4E8B23A5" w14:textId="406B1717" w:rsidR="00B24B99" w:rsidRPr="00B24B99" w:rsidRDefault="00B24B99" w:rsidP="00B24B99">
              <w:pPr>
                <w:rPr>
                  <w:sz w:val="22"/>
                  <w:szCs w:val="22"/>
                </w:rPr>
              </w:pPr>
              <w:r w:rsidRPr="00B24B99">
                <w:rPr>
                  <w:sz w:val="22"/>
                  <w:szCs w:val="22"/>
                </w:rPr>
                <w:t>I declare that this portfolio is my individual work. I have not copied from any other student’s work or from any other source except where due acknowledgment is made explicitly in the text, nor has any part of this submission been written for me by another person</w:t>
              </w:r>
              <w:r>
                <w:rPr>
                  <w:sz w:val="22"/>
                  <w:szCs w:val="22"/>
                </w:rPr>
                <w:t xml:space="preserve"> or software service</w:t>
              </w:r>
              <w:r w:rsidRPr="00B24B99">
                <w:rPr>
                  <w:sz w:val="22"/>
                  <w:szCs w:val="22"/>
                </w:rPr>
                <w:t>.</w:t>
              </w:r>
              <w:r w:rsidRPr="00B24B99">
                <w:rPr>
                  <w:sz w:val="22"/>
                  <w:szCs w:val="22"/>
                </w:rPr>
                <w:br/>
              </w:r>
            </w:p>
            <w:p w14:paraId="4AE34A68" w14:textId="422C65B5" w:rsidR="00B24B99" w:rsidRPr="00A65C93" w:rsidRDefault="00B24B99" w:rsidP="00B24B99">
              <w:pPr>
                <w:jc w:val="right"/>
              </w:pPr>
              <w:r w:rsidRPr="00A65C93">
                <w:t xml:space="preserve">Signature: </w:t>
              </w:r>
              <w:r w:rsidR="00EF2A53">
                <w:t>Ben Holmes</w:t>
              </w:r>
            </w:p>
            <w:p w14:paraId="0CAA4CFA" w14:textId="28FCF506" w:rsidR="00B24B99" w:rsidRPr="00A65C93" w:rsidRDefault="00B24B99" w:rsidP="00B24B99"/>
            <w:p w14:paraId="113F7104" w14:textId="7E7B75D8" w:rsidR="00B24B99" w:rsidRPr="00B24B99" w:rsidRDefault="00B24B99">
              <w:pPr>
                <w:spacing w:before="0" w:after="200"/>
                <w:rPr>
                  <w:rStyle w:val="Heading1Char"/>
                </w:rPr>
              </w:pPr>
              <w:r>
                <w:rPr>
                  <w:rStyle w:val="Heading1Char"/>
                  <w:rFonts w:eastAsiaTheme="majorEastAsia"/>
                </w:rPr>
                <w:br w:type="page"/>
              </w:r>
            </w:p>
            <w:p w14:paraId="06185E44" w14:textId="1AC867CF" w:rsidR="00E73C9E" w:rsidRPr="00B24B99" w:rsidRDefault="00E73C9E" w:rsidP="00E73C9E">
              <w:pPr>
                <w:rPr>
                  <w:rStyle w:val="Heading1Char"/>
                </w:rPr>
              </w:pPr>
              <w:r w:rsidRPr="00B24B99">
                <w:rPr>
                  <w:rStyle w:val="Heading1Char"/>
                  <w:rFonts w:eastAsiaTheme="majorEastAsia"/>
                </w:rPr>
                <w:lastRenderedPageBreak/>
                <w:t>Self-Assessment Details</w:t>
              </w:r>
            </w:p>
            <w:p w14:paraId="6FE51617" w14:textId="77777777" w:rsidR="00E73C9E" w:rsidRPr="00B24B99" w:rsidRDefault="00E73C9E" w:rsidP="00E73C9E">
              <w:pPr>
                <w:rPr>
                  <w:rFonts w:eastAsiaTheme="majorEastAsia"/>
                  <w:sz w:val="22"/>
                </w:rPr>
              </w:pPr>
              <w:r w:rsidRPr="00B24B99">
                <w:rPr>
                  <w:rFonts w:eastAsiaTheme="majorEastAsia"/>
                  <w:sz w:val="22"/>
                </w:rPr>
                <w:t>The following checklists provide an overview of my self-assessment for this unit.</w:t>
              </w:r>
            </w:p>
            <w:p w14:paraId="428D63D2" w14:textId="77777777" w:rsidR="00E73C9E" w:rsidRPr="00B24B99" w:rsidRDefault="00000000" w:rsidP="00E73C9E">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E73C9E" w:rsidRPr="00B24B99" w14:paraId="1200DEDD" w14:textId="77777777" w:rsidTr="00BB083F">
            <w:trPr>
              <w:trHeight w:val="569"/>
            </w:trPr>
            <w:tc>
              <w:tcPr>
                <w:tcW w:w="2235" w:type="dxa"/>
                <w:tcBorders>
                  <w:bottom w:val="single" w:sz="4" w:space="0" w:color="000000" w:themeColor="text1"/>
                  <w:right w:val="single" w:sz="4" w:space="0" w:color="000000" w:themeColor="text1"/>
                </w:tcBorders>
                <w:shd w:val="pct15" w:color="auto" w:fill="auto"/>
              </w:tcPr>
              <w:p w14:paraId="453B45AE" w14:textId="77777777" w:rsidR="00E73C9E" w:rsidRPr="00B24B99" w:rsidRDefault="00E73C9E" w:rsidP="00BB083F"/>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0DED0E9D" w14:textId="77777777" w:rsidR="00E73C9E" w:rsidRPr="00B24B99" w:rsidRDefault="00E73C9E" w:rsidP="00BB083F">
                <w:pPr>
                  <w:jc w:val="center"/>
                </w:pPr>
                <w:r w:rsidRPr="00B24B99">
                  <w:t>Pass</w:t>
                </w:r>
                <w:r w:rsidRPr="00B24B99">
                  <w:br/>
                  <w:t>(P)</w:t>
                </w:r>
              </w:p>
            </w:tc>
            <w:tc>
              <w:tcPr>
                <w:tcW w:w="1559" w:type="dxa"/>
                <w:tcBorders>
                  <w:left w:val="single" w:sz="4" w:space="0" w:color="000000" w:themeColor="text1"/>
                  <w:right w:val="single" w:sz="4" w:space="0" w:color="000000" w:themeColor="text1"/>
                </w:tcBorders>
                <w:shd w:val="pct15" w:color="auto" w:fill="auto"/>
                <w:vAlign w:val="center"/>
              </w:tcPr>
              <w:p w14:paraId="5A564DD0" w14:textId="77777777" w:rsidR="00E73C9E" w:rsidRPr="00B24B99" w:rsidRDefault="00E73C9E" w:rsidP="00BB083F">
                <w:pPr>
                  <w:jc w:val="center"/>
                </w:pPr>
                <w:r w:rsidRPr="00B24B99">
                  <w:t>Credit</w:t>
                </w:r>
                <w:r w:rsidRPr="00B24B99">
                  <w:br/>
                  <w:t>(C)</w:t>
                </w:r>
              </w:p>
            </w:tc>
            <w:tc>
              <w:tcPr>
                <w:tcW w:w="1559" w:type="dxa"/>
                <w:tcBorders>
                  <w:left w:val="single" w:sz="4" w:space="0" w:color="000000" w:themeColor="text1"/>
                  <w:right w:val="single" w:sz="4" w:space="0" w:color="000000" w:themeColor="text1"/>
                </w:tcBorders>
                <w:shd w:val="pct15" w:color="auto" w:fill="auto"/>
                <w:vAlign w:val="center"/>
              </w:tcPr>
              <w:p w14:paraId="3BF407EB" w14:textId="77777777" w:rsidR="00E73C9E" w:rsidRPr="00B24B99" w:rsidRDefault="00E73C9E" w:rsidP="00BB083F">
                <w:pPr>
                  <w:jc w:val="center"/>
                </w:pPr>
                <w:r w:rsidRPr="00B24B99">
                  <w:t>Distinction</w:t>
                </w:r>
                <w:r w:rsidRPr="00B24B99">
                  <w:br/>
                  <w:t>(D)</w:t>
                </w:r>
              </w:p>
            </w:tc>
            <w:tc>
              <w:tcPr>
                <w:tcW w:w="2835" w:type="dxa"/>
                <w:gridSpan w:val="2"/>
                <w:tcBorders>
                  <w:left w:val="single" w:sz="4" w:space="0" w:color="000000" w:themeColor="text1"/>
                </w:tcBorders>
                <w:shd w:val="pct15" w:color="auto" w:fill="auto"/>
                <w:vAlign w:val="center"/>
              </w:tcPr>
              <w:p w14:paraId="1BE096AB" w14:textId="77777777" w:rsidR="00E73C9E" w:rsidRPr="00B24B99" w:rsidRDefault="00E73C9E" w:rsidP="00BB083F">
                <w:pPr>
                  <w:jc w:val="center"/>
                </w:pPr>
                <w:r w:rsidRPr="00B24B99">
                  <w:t>High Distinction</w:t>
                </w:r>
                <w:r w:rsidRPr="00B24B99">
                  <w:br/>
                  <w:t>(Low HD) | (High HD)</w:t>
                </w:r>
              </w:p>
            </w:tc>
          </w:tr>
          <w:tr w:rsidR="00E73C9E" w:rsidRPr="00B24B99" w14:paraId="4806257F" w14:textId="77777777" w:rsidTr="00BB083F">
            <w:trPr>
              <w:trHeight w:val="569"/>
            </w:trPr>
            <w:tc>
              <w:tcPr>
                <w:tcW w:w="2235" w:type="dxa"/>
                <w:shd w:val="pct15" w:color="auto" w:fill="auto"/>
                <w:vAlign w:val="center"/>
              </w:tcPr>
              <w:p w14:paraId="4672755D" w14:textId="77777777" w:rsidR="00E73C9E" w:rsidRPr="00B24B99" w:rsidRDefault="00E73C9E" w:rsidP="00BB083F">
                <w:pPr>
                  <w:jc w:val="center"/>
                </w:pPr>
                <w:r w:rsidRPr="00B24B99">
                  <w:t>Self-Assessment (please tick)</w:t>
                </w:r>
              </w:p>
            </w:tc>
            <w:tc>
              <w:tcPr>
                <w:tcW w:w="1559" w:type="dxa"/>
                <w:shd w:val="clear" w:color="auto" w:fill="auto"/>
                <w:vAlign w:val="center"/>
              </w:tcPr>
              <w:p w14:paraId="300D49A7" w14:textId="77777777" w:rsidR="00E73C9E" w:rsidRPr="00B24B99" w:rsidRDefault="00E73C9E" w:rsidP="00BB083F">
                <w:pPr>
                  <w:jc w:val="center"/>
                </w:pPr>
                <w:r w:rsidRPr="00B24B99">
                  <w:rPr>
                    <w:rFonts w:ascii="Apple Color Emoji" w:hAnsi="Apple Color Emoji" w:cs="Apple Color Emoji"/>
                    <w:color w:val="000000"/>
                  </w:rPr>
                  <w:t>✔</w:t>
                </w:r>
              </w:p>
            </w:tc>
            <w:tc>
              <w:tcPr>
                <w:tcW w:w="1559" w:type="dxa"/>
                <w:vAlign w:val="center"/>
              </w:tcPr>
              <w:p w14:paraId="08CF4F7B" w14:textId="77777777" w:rsidR="00E73C9E" w:rsidRPr="00B24B99" w:rsidRDefault="00E73C9E" w:rsidP="00BB083F">
                <w:pPr>
                  <w:jc w:val="center"/>
                </w:pPr>
              </w:p>
            </w:tc>
            <w:tc>
              <w:tcPr>
                <w:tcW w:w="1559" w:type="dxa"/>
                <w:vAlign w:val="center"/>
              </w:tcPr>
              <w:p w14:paraId="1428E3EC" w14:textId="77777777" w:rsidR="00E73C9E" w:rsidRPr="00B24B99" w:rsidRDefault="00E73C9E" w:rsidP="00BB083F">
                <w:pPr>
                  <w:jc w:val="center"/>
                </w:pPr>
              </w:p>
            </w:tc>
            <w:tc>
              <w:tcPr>
                <w:tcW w:w="1418" w:type="dxa"/>
                <w:vAlign w:val="center"/>
              </w:tcPr>
              <w:p w14:paraId="7FBC9E16" w14:textId="77777777" w:rsidR="00E73C9E" w:rsidRPr="00B24B99" w:rsidRDefault="00E73C9E" w:rsidP="00BB083F">
                <w:pPr>
                  <w:jc w:val="center"/>
                </w:pPr>
              </w:p>
            </w:tc>
            <w:tc>
              <w:tcPr>
                <w:tcW w:w="1417" w:type="dxa"/>
                <w:vAlign w:val="center"/>
              </w:tcPr>
              <w:p w14:paraId="0209AB88" w14:textId="77777777" w:rsidR="00E73C9E" w:rsidRPr="00B24B99" w:rsidRDefault="00E73C9E" w:rsidP="00BB083F">
                <w:pPr>
                  <w:jc w:val="center"/>
                </w:pPr>
              </w:p>
            </w:tc>
          </w:tr>
        </w:tbl>
        <w:p w14:paraId="2ED94F9C" w14:textId="3B401A9A" w:rsidR="00E73C9E" w:rsidRPr="00B24B99" w:rsidRDefault="00E73C9E" w:rsidP="00E73C9E">
          <w:pPr>
            <w:jc w:val="center"/>
            <w:rPr>
              <w:i/>
            </w:rPr>
          </w:pPr>
          <w:r w:rsidRPr="00B24B99">
            <w:rPr>
              <w:i/>
            </w:rPr>
            <w:t>Self-assessment Statement</w:t>
          </w:r>
        </w:p>
        <w:p w14:paraId="61CFCF50" w14:textId="77777777" w:rsidR="00E73C9E" w:rsidRPr="00B24B99" w:rsidRDefault="00E73C9E" w:rsidP="00E73C9E"/>
        <w:tbl>
          <w:tblPr>
            <w:tblStyle w:val="TableGrid"/>
            <w:tblW w:w="0" w:type="auto"/>
            <w:jc w:val="center"/>
            <w:tblLook w:val="04A0" w:firstRow="1" w:lastRow="0" w:firstColumn="1" w:lastColumn="0" w:noHBand="0" w:noVBand="1"/>
          </w:tblPr>
          <w:tblGrid>
            <w:gridCol w:w="6062"/>
            <w:gridCol w:w="2454"/>
          </w:tblGrid>
          <w:tr w:rsidR="00E73C9E" w:rsidRPr="00B24B99" w14:paraId="66A1F597" w14:textId="77777777" w:rsidTr="00BB083F">
            <w:trPr>
              <w:jc w:val="center"/>
            </w:trPr>
            <w:tc>
              <w:tcPr>
                <w:tcW w:w="6062" w:type="dxa"/>
                <w:shd w:val="pct15" w:color="auto" w:fill="auto"/>
              </w:tcPr>
              <w:p w14:paraId="7C512060" w14:textId="77777777" w:rsidR="00E73C9E" w:rsidRPr="00B24B99" w:rsidRDefault="00E73C9E" w:rsidP="00BB083F">
                <w:pPr>
                  <w:rPr>
                    <w:sz w:val="18"/>
                  </w:rPr>
                </w:pPr>
              </w:p>
            </w:tc>
            <w:tc>
              <w:tcPr>
                <w:tcW w:w="2454" w:type="dxa"/>
                <w:shd w:val="pct15" w:color="auto" w:fill="auto"/>
              </w:tcPr>
              <w:p w14:paraId="4F540DCB" w14:textId="77777777" w:rsidR="00E73C9E" w:rsidRPr="00B24B99" w:rsidRDefault="00E73C9E" w:rsidP="00BB083F">
                <w:pPr>
                  <w:jc w:val="center"/>
                  <w:rPr>
                    <w:sz w:val="18"/>
                  </w:rPr>
                </w:pPr>
                <w:r w:rsidRPr="00B24B99">
                  <w:rPr>
                    <w:sz w:val="18"/>
                  </w:rPr>
                  <w:t>Included? (tick)</w:t>
                </w:r>
              </w:p>
            </w:tc>
          </w:tr>
          <w:tr w:rsidR="00E73C9E" w:rsidRPr="00B24B99" w14:paraId="3818CC46" w14:textId="77777777" w:rsidTr="00BB083F">
            <w:trPr>
              <w:jc w:val="center"/>
            </w:trPr>
            <w:tc>
              <w:tcPr>
                <w:tcW w:w="6062" w:type="dxa"/>
              </w:tcPr>
              <w:p w14:paraId="6E57A1AE" w14:textId="1330AAC9" w:rsidR="00E73C9E" w:rsidRPr="00B24B99" w:rsidRDefault="00E73C9E" w:rsidP="00BB083F">
                <w:pPr>
                  <w:rPr>
                    <w:sz w:val="18"/>
                  </w:rPr>
                </w:pPr>
                <w:r w:rsidRPr="00B24B99">
                  <w:rPr>
                    <w:sz w:val="18"/>
                  </w:rPr>
                  <w:t>Learning Summary Report</w:t>
                </w:r>
              </w:p>
            </w:tc>
            <w:tc>
              <w:tcPr>
                <w:tcW w:w="2454" w:type="dxa"/>
              </w:tcPr>
              <w:p w14:paraId="32E28BC5" w14:textId="1AE47C11" w:rsidR="00E73C9E" w:rsidRPr="00B24B99" w:rsidRDefault="00EF2A53" w:rsidP="00BB083F">
                <w:pPr>
                  <w:jc w:val="center"/>
                  <w:rPr>
                    <w:sz w:val="18"/>
                  </w:rPr>
                </w:pPr>
                <w:r w:rsidRPr="00B24B99">
                  <w:rPr>
                    <w:rFonts w:ascii="Apple Color Emoji" w:hAnsi="Apple Color Emoji" w:cs="Apple Color Emoji"/>
                    <w:color w:val="000000"/>
                  </w:rPr>
                  <w:t>✔</w:t>
                </w:r>
              </w:p>
            </w:tc>
          </w:tr>
          <w:tr w:rsidR="00E73C9E" w:rsidRPr="00B24B99" w14:paraId="49EF4EC0" w14:textId="77777777" w:rsidTr="00BB083F">
            <w:trPr>
              <w:jc w:val="center"/>
            </w:trPr>
            <w:tc>
              <w:tcPr>
                <w:tcW w:w="6062" w:type="dxa"/>
              </w:tcPr>
              <w:p w14:paraId="6B122274" w14:textId="08181449" w:rsidR="00E73C9E" w:rsidRPr="00B24B99" w:rsidRDefault="00E73C9E" w:rsidP="00BB083F">
                <w:pPr>
                  <w:rPr>
                    <w:sz w:val="18"/>
                  </w:rPr>
                </w:pPr>
                <w:r w:rsidRPr="00B24B99">
                  <w:rPr>
                    <w:sz w:val="18"/>
                  </w:rPr>
                  <w:t xml:space="preserve">Complete Pass (“core”) task work, approved in </w:t>
                </w:r>
                <w:r w:rsidR="00B24B99" w:rsidRPr="00B24B99">
                  <w:rPr>
                    <w:sz w:val="18"/>
                  </w:rPr>
                  <w:t>Canvas</w:t>
                </w:r>
              </w:p>
            </w:tc>
            <w:tc>
              <w:tcPr>
                <w:tcW w:w="2454" w:type="dxa"/>
              </w:tcPr>
              <w:p w14:paraId="31C0BBBF" w14:textId="288FE818" w:rsidR="00E73C9E" w:rsidRPr="00B24B99" w:rsidRDefault="00EF2A53" w:rsidP="00BB083F">
                <w:pPr>
                  <w:jc w:val="center"/>
                  <w:rPr>
                    <w:sz w:val="18"/>
                  </w:rPr>
                </w:pPr>
                <w:r w:rsidRPr="00B24B99">
                  <w:rPr>
                    <w:rFonts w:ascii="Apple Color Emoji" w:hAnsi="Apple Color Emoji" w:cs="Apple Color Emoji"/>
                    <w:color w:val="000000"/>
                  </w:rPr>
                  <w:t>✔</w:t>
                </w:r>
              </w:p>
            </w:tc>
          </w:tr>
        </w:tbl>
        <w:p w14:paraId="7CACF6B6" w14:textId="77777777" w:rsidR="00E73C9E" w:rsidRPr="00B24B99" w:rsidRDefault="00E73C9E" w:rsidP="00E73C9E">
          <w:pPr>
            <w:jc w:val="center"/>
            <w:rPr>
              <w:i/>
              <w:sz w:val="18"/>
            </w:rPr>
          </w:pPr>
          <w:r w:rsidRPr="00B24B99">
            <w:rPr>
              <w:i/>
              <w:sz w:val="18"/>
            </w:rPr>
            <w:t>Minimum Pass Checklist</w:t>
          </w:r>
        </w:p>
        <w:p w14:paraId="12819197"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786B9866" w14:textId="77777777" w:rsidTr="00BB083F">
            <w:trPr>
              <w:jc w:val="center"/>
            </w:trPr>
            <w:tc>
              <w:tcPr>
                <w:tcW w:w="6062" w:type="dxa"/>
                <w:shd w:val="pct15" w:color="auto" w:fill="auto"/>
              </w:tcPr>
              <w:p w14:paraId="0FBB0FDF" w14:textId="77777777" w:rsidR="00E73C9E" w:rsidRPr="00B24B99" w:rsidRDefault="00E73C9E" w:rsidP="00BB083F">
                <w:pPr>
                  <w:rPr>
                    <w:sz w:val="18"/>
                  </w:rPr>
                </w:pPr>
              </w:p>
            </w:tc>
            <w:tc>
              <w:tcPr>
                <w:tcW w:w="2454" w:type="dxa"/>
                <w:shd w:val="pct15" w:color="auto" w:fill="auto"/>
              </w:tcPr>
              <w:p w14:paraId="165C9277" w14:textId="77777777" w:rsidR="00E73C9E" w:rsidRPr="00B24B99" w:rsidRDefault="00E73C9E" w:rsidP="00BB083F">
                <w:pPr>
                  <w:jc w:val="center"/>
                  <w:rPr>
                    <w:sz w:val="18"/>
                  </w:rPr>
                </w:pPr>
                <w:r w:rsidRPr="00B24B99">
                  <w:rPr>
                    <w:sz w:val="18"/>
                  </w:rPr>
                  <w:t>Included? (tick)</w:t>
                </w:r>
              </w:p>
            </w:tc>
          </w:tr>
          <w:tr w:rsidR="00E73C9E" w:rsidRPr="00B24B99" w14:paraId="1CC1104A" w14:textId="77777777" w:rsidTr="00BB083F">
            <w:trPr>
              <w:jc w:val="center"/>
            </w:trPr>
            <w:tc>
              <w:tcPr>
                <w:tcW w:w="6062" w:type="dxa"/>
              </w:tcPr>
              <w:p w14:paraId="52C27199" w14:textId="77777777" w:rsidR="00E73C9E" w:rsidRPr="00B24B99" w:rsidRDefault="00E73C9E" w:rsidP="00BB083F">
                <w:pPr>
                  <w:rPr>
                    <w:sz w:val="18"/>
                  </w:rPr>
                </w:pPr>
                <w:r w:rsidRPr="00B24B99">
                  <w:rPr>
                    <w:sz w:val="18"/>
                  </w:rPr>
                  <w:t>Additional non-core task work (or equivalent) in a private repository and accessible to staff account.</w:t>
                </w:r>
              </w:p>
            </w:tc>
            <w:tc>
              <w:tcPr>
                <w:tcW w:w="2454" w:type="dxa"/>
              </w:tcPr>
              <w:p w14:paraId="088CCDD5" w14:textId="77777777" w:rsidR="00E73C9E" w:rsidRPr="00B24B99" w:rsidRDefault="00E73C9E" w:rsidP="00BB083F">
                <w:pPr>
                  <w:jc w:val="center"/>
                  <w:rPr>
                    <w:sz w:val="18"/>
                  </w:rPr>
                </w:pPr>
              </w:p>
            </w:tc>
          </w:tr>
          <w:tr w:rsidR="00E73C9E" w:rsidRPr="00B24B99" w14:paraId="60FB2665" w14:textId="77777777" w:rsidTr="00BB083F">
            <w:trPr>
              <w:jc w:val="center"/>
            </w:trPr>
            <w:tc>
              <w:tcPr>
                <w:tcW w:w="6062" w:type="dxa"/>
              </w:tcPr>
              <w:p w14:paraId="359AAB4B" w14:textId="4D42A3D9" w:rsidR="00E73C9E" w:rsidRPr="00B24B99" w:rsidRDefault="00E73C9E" w:rsidP="00BB083F">
                <w:pPr>
                  <w:rPr>
                    <w:sz w:val="18"/>
                  </w:rPr>
                </w:pPr>
                <w:r w:rsidRPr="00B24B99">
                  <w:rPr>
                    <w:sz w:val="18"/>
                  </w:rPr>
                  <w:t xml:space="preserve">Spike Extension Report (for spike extensions) </w:t>
                </w:r>
                <w:r w:rsidR="00B24B99" w:rsidRPr="00B24B99">
                  <w:rPr>
                    <w:sz w:val="18"/>
                  </w:rPr>
                  <w:t>in Canvas</w:t>
                </w:r>
              </w:p>
            </w:tc>
            <w:tc>
              <w:tcPr>
                <w:tcW w:w="2454" w:type="dxa"/>
              </w:tcPr>
              <w:p w14:paraId="09AA2FDF" w14:textId="77777777" w:rsidR="00E73C9E" w:rsidRPr="00B24B99" w:rsidRDefault="00E73C9E" w:rsidP="00BB083F">
                <w:pPr>
                  <w:jc w:val="center"/>
                  <w:rPr>
                    <w:sz w:val="18"/>
                  </w:rPr>
                </w:pPr>
              </w:p>
            </w:tc>
          </w:tr>
          <w:tr w:rsidR="00E73C9E" w:rsidRPr="00B24B99" w14:paraId="37A77D08" w14:textId="77777777" w:rsidTr="00BB083F">
            <w:trPr>
              <w:jc w:val="center"/>
            </w:trPr>
            <w:tc>
              <w:tcPr>
                <w:tcW w:w="6062" w:type="dxa"/>
              </w:tcPr>
              <w:p w14:paraId="1DFCED3A" w14:textId="63BACBD0" w:rsidR="00E73C9E" w:rsidRPr="00B24B99" w:rsidRDefault="00E73C9E" w:rsidP="00BB083F">
                <w:pPr>
                  <w:rPr>
                    <w:sz w:val="18"/>
                  </w:rPr>
                </w:pPr>
                <w:r w:rsidRPr="00B24B99">
                  <w:rPr>
                    <w:sz w:val="18"/>
                  </w:rPr>
                  <w:t xml:space="preserve">Custom Project plan (for D and/or low HD), and/or High HD Research Plan document in </w:t>
                </w:r>
                <w:r w:rsidR="00B24B99" w:rsidRPr="00B24B99">
                  <w:rPr>
                    <w:sz w:val="18"/>
                  </w:rPr>
                  <w:t>Canvas</w:t>
                </w:r>
                <w:r w:rsidRPr="00B24B99">
                  <w:rPr>
                    <w:sz w:val="18"/>
                  </w:rPr>
                  <w:t xml:space="preserve"> (optional)</w:t>
                </w:r>
              </w:p>
            </w:tc>
            <w:tc>
              <w:tcPr>
                <w:tcW w:w="2454" w:type="dxa"/>
              </w:tcPr>
              <w:p w14:paraId="0B257934" w14:textId="77777777" w:rsidR="00E73C9E" w:rsidRPr="00B24B99" w:rsidRDefault="00E73C9E" w:rsidP="00BB083F">
                <w:pPr>
                  <w:jc w:val="center"/>
                  <w:rPr>
                    <w:sz w:val="18"/>
                  </w:rPr>
                </w:pPr>
              </w:p>
            </w:tc>
          </w:tr>
        </w:tbl>
        <w:p w14:paraId="2F747E23" w14:textId="77777777" w:rsidR="00E73C9E" w:rsidRPr="00B24B99" w:rsidRDefault="00E73C9E" w:rsidP="00E73C9E">
          <w:pPr>
            <w:jc w:val="center"/>
            <w:rPr>
              <w:i/>
              <w:sz w:val="18"/>
            </w:rPr>
          </w:pPr>
          <w:r w:rsidRPr="00B24B99">
            <w:rPr>
              <w:i/>
              <w:sz w:val="18"/>
            </w:rPr>
            <w:t>Credit Checklist, in addition to Pass Checklist</w:t>
          </w:r>
        </w:p>
        <w:p w14:paraId="2317E393"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1F8681F6" w14:textId="77777777" w:rsidTr="00BB083F">
            <w:trPr>
              <w:jc w:val="center"/>
            </w:trPr>
            <w:tc>
              <w:tcPr>
                <w:tcW w:w="6062" w:type="dxa"/>
                <w:shd w:val="pct15" w:color="auto" w:fill="auto"/>
              </w:tcPr>
              <w:p w14:paraId="66825697" w14:textId="77777777" w:rsidR="00E73C9E" w:rsidRPr="00B24B99" w:rsidRDefault="00E73C9E" w:rsidP="00BB083F">
                <w:pPr>
                  <w:rPr>
                    <w:sz w:val="18"/>
                  </w:rPr>
                </w:pPr>
              </w:p>
            </w:tc>
            <w:tc>
              <w:tcPr>
                <w:tcW w:w="2454" w:type="dxa"/>
                <w:shd w:val="pct15" w:color="auto" w:fill="auto"/>
              </w:tcPr>
              <w:p w14:paraId="3140D70B" w14:textId="77777777" w:rsidR="00E73C9E" w:rsidRPr="00B24B99" w:rsidRDefault="00E73C9E" w:rsidP="00BB083F">
                <w:pPr>
                  <w:jc w:val="center"/>
                  <w:rPr>
                    <w:sz w:val="18"/>
                  </w:rPr>
                </w:pPr>
                <w:r w:rsidRPr="00B24B99">
                  <w:rPr>
                    <w:sz w:val="18"/>
                  </w:rPr>
                  <w:t>Included? (tick)</w:t>
                </w:r>
              </w:p>
            </w:tc>
          </w:tr>
          <w:tr w:rsidR="00E73C9E" w:rsidRPr="00B24B99" w14:paraId="7C2F6E75" w14:textId="77777777" w:rsidTr="00BB083F">
            <w:trPr>
              <w:jc w:val="center"/>
            </w:trPr>
            <w:tc>
              <w:tcPr>
                <w:tcW w:w="6062" w:type="dxa"/>
              </w:tcPr>
              <w:p w14:paraId="0634805B" w14:textId="3068922C" w:rsidR="00E73C9E" w:rsidRPr="00B24B99" w:rsidRDefault="00E73C9E" w:rsidP="00BB083F">
                <w:pPr>
                  <w:rPr>
                    <w:sz w:val="18"/>
                  </w:rPr>
                </w:pPr>
                <w:r w:rsidRPr="00B24B99">
                  <w:rPr>
                    <w:sz w:val="18"/>
                  </w:rPr>
                  <w:t xml:space="preserve">Custom Project Distinction Plan document, approved in </w:t>
                </w:r>
                <w:r w:rsidR="00B24B99" w:rsidRPr="00B24B99">
                  <w:rPr>
                    <w:sz w:val="18"/>
                  </w:rPr>
                  <w:t>Canvas</w:t>
                </w:r>
              </w:p>
            </w:tc>
            <w:tc>
              <w:tcPr>
                <w:tcW w:w="2454" w:type="dxa"/>
              </w:tcPr>
              <w:p w14:paraId="272CC933" w14:textId="77777777" w:rsidR="00E73C9E" w:rsidRPr="00B24B99" w:rsidRDefault="00E73C9E" w:rsidP="00BB083F">
                <w:pPr>
                  <w:jc w:val="center"/>
                  <w:rPr>
                    <w:sz w:val="18"/>
                  </w:rPr>
                </w:pPr>
              </w:p>
            </w:tc>
          </w:tr>
          <w:tr w:rsidR="00E73C9E" w:rsidRPr="00B24B99" w14:paraId="780DB3BB" w14:textId="77777777" w:rsidTr="00BB083F">
            <w:trPr>
              <w:jc w:val="center"/>
            </w:trPr>
            <w:tc>
              <w:tcPr>
                <w:tcW w:w="6062" w:type="dxa"/>
              </w:tcPr>
              <w:p w14:paraId="42AD82E7" w14:textId="77777777" w:rsidR="00E73C9E" w:rsidRPr="00B24B99" w:rsidRDefault="00E73C9E" w:rsidP="00BB083F">
                <w:pPr>
                  <w:rPr>
                    <w:sz w:val="18"/>
                  </w:rPr>
                </w:pPr>
                <w:r w:rsidRPr="00B24B99">
                  <w:rPr>
                    <w:sz w:val="18"/>
                  </w:rPr>
                  <w:t>All associated work (code, data etc.) available to staff (private repository), for non-trivial custom program(s) of own design</w:t>
                </w:r>
              </w:p>
            </w:tc>
            <w:tc>
              <w:tcPr>
                <w:tcW w:w="2454" w:type="dxa"/>
              </w:tcPr>
              <w:p w14:paraId="1583B043" w14:textId="77777777" w:rsidR="00E73C9E" w:rsidRPr="00B24B99" w:rsidRDefault="00E73C9E" w:rsidP="00BB083F">
                <w:pPr>
                  <w:jc w:val="center"/>
                  <w:rPr>
                    <w:sz w:val="18"/>
                  </w:rPr>
                </w:pPr>
              </w:p>
            </w:tc>
          </w:tr>
          <w:tr w:rsidR="00E73C9E" w:rsidRPr="00B24B99" w14:paraId="720F8892" w14:textId="77777777" w:rsidTr="00BB083F">
            <w:trPr>
              <w:jc w:val="center"/>
            </w:trPr>
            <w:tc>
              <w:tcPr>
                <w:tcW w:w="6062" w:type="dxa"/>
              </w:tcPr>
              <w:p w14:paraId="40B51262" w14:textId="77D0205B" w:rsidR="00E73C9E" w:rsidRPr="00B24B99" w:rsidRDefault="00E73C9E" w:rsidP="00BB083F">
                <w:pPr>
                  <w:rPr>
                    <w:sz w:val="18"/>
                  </w:rPr>
                </w:pPr>
                <w:r w:rsidRPr="00B24B99">
                  <w:rPr>
                    <w:sz w:val="18"/>
                  </w:rPr>
                  <w:t xml:space="preserve">Custom Project “D” level documents in </w:t>
                </w:r>
                <w:r w:rsidR="00B24B99" w:rsidRPr="00B24B99">
                  <w:rPr>
                    <w:sz w:val="18"/>
                  </w:rPr>
                  <w:t>Canvas</w:t>
                </w:r>
                <w:r w:rsidRPr="00B24B99">
                  <w:rPr>
                    <w:sz w:val="18"/>
                  </w:rPr>
                  <w:t>, to document the program(s) (structure chart etc) including links to repository areas</w:t>
                </w:r>
              </w:p>
            </w:tc>
            <w:tc>
              <w:tcPr>
                <w:tcW w:w="2454" w:type="dxa"/>
              </w:tcPr>
              <w:p w14:paraId="7D8F0068" w14:textId="77777777" w:rsidR="00E73C9E" w:rsidRPr="00B24B99" w:rsidRDefault="00E73C9E" w:rsidP="00BB083F">
                <w:pPr>
                  <w:jc w:val="center"/>
                  <w:rPr>
                    <w:sz w:val="18"/>
                  </w:rPr>
                </w:pPr>
              </w:p>
            </w:tc>
          </w:tr>
        </w:tbl>
        <w:p w14:paraId="58F72D5E" w14:textId="77777777" w:rsidR="00E73C9E" w:rsidRPr="00B24B99" w:rsidRDefault="00E73C9E" w:rsidP="00E73C9E">
          <w:pPr>
            <w:jc w:val="center"/>
            <w:rPr>
              <w:i/>
              <w:sz w:val="18"/>
            </w:rPr>
          </w:pPr>
          <w:r w:rsidRPr="00B24B99">
            <w:rPr>
              <w:i/>
              <w:sz w:val="18"/>
            </w:rPr>
            <w:t>Distinction Checklist, in addition to Credit Checklist</w:t>
          </w:r>
        </w:p>
        <w:p w14:paraId="1D945162"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39026741" w14:textId="77777777" w:rsidTr="00BB083F">
            <w:trPr>
              <w:jc w:val="center"/>
            </w:trPr>
            <w:tc>
              <w:tcPr>
                <w:tcW w:w="6062" w:type="dxa"/>
                <w:shd w:val="pct15" w:color="auto" w:fill="auto"/>
              </w:tcPr>
              <w:p w14:paraId="5E02D519" w14:textId="77777777" w:rsidR="00E73C9E" w:rsidRPr="00B24B99" w:rsidRDefault="00E73C9E" w:rsidP="00BB083F">
                <w:pPr>
                  <w:rPr>
                    <w:sz w:val="18"/>
                  </w:rPr>
                </w:pPr>
              </w:p>
            </w:tc>
            <w:tc>
              <w:tcPr>
                <w:tcW w:w="2454" w:type="dxa"/>
                <w:shd w:val="pct15" w:color="auto" w:fill="auto"/>
              </w:tcPr>
              <w:p w14:paraId="2DB5F846" w14:textId="77777777" w:rsidR="00E73C9E" w:rsidRPr="00B24B99" w:rsidRDefault="00E73C9E" w:rsidP="00BB083F">
                <w:pPr>
                  <w:jc w:val="center"/>
                  <w:rPr>
                    <w:sz w:val="18"/>
                  </w:rPr>
                </w:pPr>
                <w:r w:rsidRPr="00B24B99">
                  <w:rPr>
                    <w:sz w:val="18"/>
                  </w:rPr>
                  <w:t>Included? (tick)</w:t>
                </w:r>
              </w:p>
            </w:tc>
          </w:tr>
          <w:tr w:rsidR="00E73C9E" w:rsidRPr="00B24B99" w14:paraId="6B20CA40" w14:textId="77777777" w:rsidTr="00BB083F">
            <w:trPr>
              <w:jc w:val="center"/>
            </w:trPr>
            <w:tc>
              <w:tcPr>
                <w:tcW w:w="6062" w:type="dxa"/>
              </w:tcPr>
              <w:p w14:paraId="2C3FE994" w14:textId="011EFD2E" w:rsidR="00E73C9E" w:rsidRPr="00B24B99" w:rsidRDefault="00E73C9E" w:rsidP="00BB083F">
                <w:pPr>
                  <w:rPr>
                    <w:sz w:val="18"/>
                  </w:rPr>
                </w:pPr>
                <w:r w:rsidRPr="00B24B99">
                  <w:rPr>
                    <w:sz w:val="18"/>
                  </w:rPr>
                  <w:t xml:space="preserve">Custom Project “HD” level documents in </w:t>
                </w:r>
                <w:r w:rsidR="00B24B99" w:rsidRPr="00B24B99">
                  <w:rPr>
                    <w:sz w:val="18"/>
                  </w:rPr>
                  <w:t>Canvas</w:t>
                </w:r>
                <w:r w:rsidRPr="00B24B99">
                  <w:rPr>
                    <w:sz w:val="18"/>
                  </w:rPr>
                  <w:t>, to document the program(s) (structure chart etc) including links to repository areas</w:t>
                </w:r>
              </w:p>
            </w:tc>
            <w:tc>
              <w:tcPr>
                <w:tcW w:w="2454" w:type="dxa"/>
              </w:tcPr>
              <w:p w14:paraId="2AF098C0" w14:textId="77777777" w:rsidR="00E73C9E" w:rsidRPr="00B24B99" w:rsidRDefault="00E73C9E" w:rsidP="00BB083F">
                <w:pPr>
                  <w:jc w:val="center"/>
                  <w:rPr>
                    <w:sz w:val="18"/>
                  </w:rPr>
                </w:pPr>
              </w:p>
            </w:tc>
          </w:tr>
        </w:tbl>
        <w:p w14:paraId="63FBE48C" w14:textId="77777777" w:rsidR="00E73C9E" w:rsidRPr="00B24B99" w:rsidRDefault="00E73C9E" w:rsidP="00E73C9E">
          <w:pPr>
            <w:jc w:val="center"/>
            <w:rPr>
              <w:i/>
              <w:sz w:val="18"/>
            </w:rPr>
          </w:pPr>
          <w:r w:rsidRPr="00B24B99">
            <w:rPr>
              <w:i/>
              <w:sz w:val="18"/>
            </w:rPr>
            <w:t>Low High Distinction Checklist, in addition to Distinction Checklist</w:t>
          </w:r>
        </w:p>
        <w:p w14:paraId="517BACE5"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319DEA74" w14:textId="77777777" w:rsidTr="00BB083F">
            <w:trPr>
              <w:jc w:val="center"/>
            </w:trPr>
            <w:tc>
              <w:tcPr>
                <w:tcW w:w="6062" w:type="dxa"/>
                <w:shd w:val="pct15" w:color="auto" w:fill="auto"/>
              </w:tcPr>
              <w:p w14:paraId="10A4A576" w14:textId="77777777" w:rsidR="00E73C9E" w:rsidRPr="00B24B99" w:rsidRDefault="00E73C9E" w:rsidP="00BB083F">
                <w:pPr>
                  <w:jc w:val="center"/>
                  <w:rPr>
                    <w:sz w:val="18"/>
                  </w:rPr>
                </w:pPr>
              </w:p>
            </w:tc>
            <w:tc>
              <w:tcPr>
                <w:tcW w:w="2454" w:type="dxa"/>
                <w:shd w:val="pct15" w:color="auto" w:fill="auto"/>
              </w:tcPr>
              <w:p w14:paraId="176C524C" w14:textId="77777777" w:rsidR="00E73C9E" w:rsidRPr="00B24B99" w:rsidRDefault="00E73C9E" w:rsidP="00BB083F">
                <w:pPr>
                  <w:jc w:val="center"/>
                  <w:rPr>
                    <w:sz w:val="18"/>
                  </w:rPr>
                </w:pPr>
                <w:r w:rsidRPr="00B24B99">
                  <w:rPr>
                    <w:sz w:val="18"/>
                  </w:rPr>
                  <w:t>Included? (tick)</w:t>
                </w:r>
              </w:p>
            </w:tc>
          </w:tr>
          <w:tr w:rsidR="00E73C9E" w:rsidRPr="00B24B99" w14:paraId="4F80FA60" w14:textId="77777777" w:rsidTr="00BB083F">
            <w:trPr>
              <w:jc w:val="center"/>
            </w:trPr>
            <w:tc>
              <w:tcPr>
                <w:tcW w:w="6062" w:type="dxa"/>
              </w:tcPr>
              <w:p w14:paraId="12382A80" w14:textId="5C47DDFC" w:rsidR="00E73C9E" w:rsidRPr="00B24B99" w:rsidRDefault="00E73C9E" w:rsidP="00BB083F">
                <w:pPr>
                  <w:rPr>
                    <w:sz w:val="18"/>
                  </w:rPr>
                </w:pPr>
                <w:r w:rsidRPr="00B24B99">
                  <w:rPr>
                    <w:sz w:val="18"/>
                  </w:rPr>
                  <w:t xml:space="preserve">High Distinction Plan document, approved in </w:t>
                </w:r>
                <w:r w:rsidR="00B24B99" w:rsidRPr="00B24B99">
                  <w:rPr>
                    <w:sz w:val="18"/>
                  </w:rPr>
                  <w:t>Canvas</w:t>
                </w:r>
              </w:p>
            </w:tc>
            <w:tc>
              <w:tcPr>
                <w:tcW w:w="2454" w:type="dxa"/>
              </w:tcPr>
              <w:p w14:paraId="0FC3397C" w14:textId="77777777" w:rsidR="00E73C9E" w:rsidRPr="00B24B99" w:rsidRDefault="00E73C9E" w:rsidP="00BB083F">
                <w:pPr>
                  <w:jc w:val="center"/>
                  <w:rPr>
                    <w:sz w:val="18"/>
                  </w:rPr>
                </w:pPr>
              </w:p>
            </w:tc>
          </w:tr>
          <w:tr w:rsidR="00E73C9E" w:rsidRPr="00B24B99" w14:paraId="5CAFB6B3" w14:textId="77777777" w:rsidTr="00BB083F">
            <w:trPr>
              <w:jc w:val="center"/>
            </w:trPr>
            <w:tc>
              <w:tcPr>
                <w:tcW w:w="6062" w:type="dxa"/>
              </w:tcPr>
              <w:p w14:paraId="221214C9" w14:textId="65F91ECF" w:rsidR="00E73C9E" w:rsidRPr="00B24B99" w:rsidRDefault="00E73C9E" w:rsidP="00BB083F">
                <w:pPr>
                  <w:rPr>
                    <w:sz w:val="18"/>
                  </w:rPr>
                </w:pPr>
                <w:r w:rsidRPr="00B24B99">
                  <w:rPr>
                    <w:sz w:val="18"/>
                  </w:rPr>
                  <w:t xml:space="preserve">High Distinction Report document, in </w:t>
                </w:r>
                <w:r w:rsidR="00B24B99" w:rsidRPr="00B24B99">
                  <w:rPr>
                    <w:sz w:val="18"/>
                  </w:rPr>
                  <w:t>Canvas</w:t>
                </w:r>
                <w:r w:rsidRPr="00B24B99">
                  <w:rPr>
                    <w:sz w:val="18"/>
                  </w:rPr>
                  <w:t xml:space="preserve">, which includes links to repository assets </w:t>
                </w:r>
              </w:p>
            </w:tc>
            <w:tc>
              <w:tcPr>
                <w:tcW w:w="2454" w:type="dxa"/>
              </w:tcPr>
              <w:p w14:paraId="2AB429AE" w14:textId="77777777" w:rsidR="00E73C9E" w:rsidRPr="00B24B99" w:rsidRDefault="00E73C9E" w:rsidP="00BB083F">
                <w:pPr>
                  <w:jc w:val="center"/>
                  <w:rPr>
                    <w:sz w:val="18"/>
                  </w:rPr>
                </w:pPr>
              </w:p>
            </w:tc>
          </w:tr>
          <w:tr w:rsidR="00E73C9E" w:rsidRPr="00B24B99" w14:paraId="0A9F23D9" w14:textId="77777777" w:rsidTr="00BB083F">
            <w:trPr>
              <w:jc w:val="center"/>
            </w:trPr>
            <w:tc>
              <w:tcPr>
                <w:tcW w:w="6062" w:type="dxa"/>
              </w:tcPr>
              <w:p w14:paraId="5C00DD99" w14:textId="77777777" w:rsidR="00E73C9E" w:rsidRPr="00B24B99" w:rsidRDefault="00E73C9E" w:rsidP="00BB083F">
                <w:pPr>
                  <w:rPr>
                    <w:sz w:val="18"/>
                  </w:rPr>
                </w:pPr>
                <w:r w:rsidRPr="00B24B99">
                  <w:rPr>
                    <w:sz w:val="18"/>
                  </w:rPr>
                  <w:t>All associated work (code, data etc.) available to staff (private repository) for your research work</w:t>
                </w:r>
              </w:p>
            </w:tc>
            <w:tc>
              <w:tcPr>
                <w:tcW w:w="2454" w:type="dxa"/>
              </w:tcPr>
              <w:p w14:paraId="284217FE" w14:textId="77777777" w:rsidR="00E73C9E" w:rsidRPr="00B24B99" w:rsidRDefault="00E73C9E" w:rsidP="00BB083F">
                <w:pPr>
                  <w:jc w:val="center"/>
                  <w:rPr>
                    <w:sz w:val="18"/>
                  </w:rPr>
                </w:pPr>
              </w:p>
            </w:tc>
          </w:tr>
        </w:tbl>
        <w:p w14:paraId="162EF4A1" w14:textId="77777777" w:rsidR="00E73C9E" w:rsidRPr="00B24B99" w:rsidRDefault="00E73C9E" w:rsidP="00E73C9E">
          <w:pPr>
            <w:jc w:val="center"/>
            <w:rPr>
              <w:i/>
              <w:sz w:val="18"/>
            </w:rPr>
          </w:pPr>
          <w:r w:rsidRPr="00B24B99">
            <w:rPr>
              <w:i/>
              <w:sz w:val="18"/>
            </w:rPr>
            <w:t>High High Distinction (Research) Checklist, in addition to D/Low HD Checklist</w:t>
          </w:r>
        </w:p>
        <w:p w14:paraId="7E6B8D96" w14:textId="54C53CF5" w:rsidR="00E75FFD" w:rsidRPr="00B24B99" w:rsidRDefault="00E75FFD" w:rsidP="00821CEA">
          <w:pPr>
            <w:pStyle w:val="Heading1"/>
          </w:pPr>
          <w:r w:rsidRPr="00B24B99">
            <w:lastRenderedPageBreak/>
            <w:t>Introduction</w:t>
          </w:r>
        </w:p>
        <w:p w14:paraId="7347DD7F" w14:textId="7E3C862C" w:rsidR="0061070C" w:rsidRPr="00EF2A53" w:rsidRDefault="00E75FFD" w:rsidP="00EF2A53">
          <w:bookmarkStart w:id="0" w:name="OLE_LINK9"/>
          <w:bookmarkStart w:id="1" w:name="OLE_LINK10"/>
          <w:r w:rsidRPr="00B24B99">
            <w:t xml:space="preserve">This report summarises what I learnt in </w:t>
          </w:r>
          <w:r w:rsidR="008468DA" w:rsidRPr="00B24B99">
            <w:t>COS30002</w:t>
          </w:r>
          <w:r w:rsidR="000B5094" w:rsidRPr="00B24B99">
            <w:t xml:space="preserve"> AI for games</w:t>
          </w:r>
          <w:r w:rsidR="00821CEA" w:rsidRPr="00B24B99">
            <w:t xml:space="preserve">. It </w:t>
          </w:r>
          <w:r w:rsidRPr="00B24B99">
            <w:t xml:space="preserve">includes a self-assessment against the criteria described in the </w:t>
          </w:r>
          <w:r w:rsidR="00821CEA" w:rsidRPr="00B24B99">
            <w:t>u</w:t>
          </w:r>
          <w:r w:rsidRPr="00B24B99">
            <w:t xml:space="preserve">nit </w:t>
          </w:r>
          <w:r w:rsidR="00821CEA" w:rsidRPr="00B24B99">
            <w:t>o</w:t>
          </w:r>
          <w:r w:rsidRPr="00B24B99">
            <w:t>utline</w:t>
          </w:r>
          <w:r w:rsidR="00821CEA" w:rsidRPr="00B24B99">
            <w:t xml:space="preserve">, a justification of the pieces included, details of the coverage of the unit </w:t>
          </w:r>
          <w:r w:rsidR="00E35AD3" w:rsidRPr="00B24B99">
            <w:t xml:space="preserve">intended </w:t>
          </w:r>
          <w:r w:rsidR="00821CEA" w:rsidRPr="00B24B99">
            <w:t>learning outcomes, and a reflection on my learning</w:t>
          </w:r>
          <w:r w:rsidRPr="00B24B99">
            <w:t xml:space="preserve">. </w:t>
          </w:r>
        </w:p>
        <w:bookmarkEnd w:id="1" w:displacedByCustomXml="next"/>
        <w:bookmarkEnd w:id="0" w:displacedByCustomXml="next"/>
      </w:sdtContent>
    </w:sdt>
    <w:p w14:paraId="6F621F88" w14:textId="694A814D" w:rsidR="00A50514" w:rsidRPr="00B24B99" w:rsidRDefault="00A50514" w:rsidP="00821CEA">
      <w:pPr>
        <w:pStyle w:val="Heading1"/>
      </w:pPr>
      <w:r w:rsidRPr="00B24B99">
        <w:t>Overview of Pieces Included</w:t>
      </w:r>
    </w:p>
    <w:p w14:paraId="3D5460DA" w14:textId="77777777" w:rsidR="00CC6345" w:rsidRPr="00B24B99" w:rsidRDefault="00674480" w:rsidP="00674480">
      <w:r w:rsidRPr="00B24B99">
        <w:t xml:space="preserve">This section outlines the pieces that I have included in my portfolio… </w:t>
      </w:r>
    </w:p>
    <w:p w14:paraId="2260A62F" w14:textId="77777777" w:rsidR="00A50514" w:rsidRPr="00B24B99" w:rsidRDefault="00A50514" w:rsidP="00A50514"/>
    <w:p w14:paraId="00B3F31A" w14:textId="77777777" w:rsidR="00EF2A53" w:rsidRDefault="00EF2A53" w:rsidP="00EF2A53">
      <w:pPr>
        <w:spacing w:before="0" w:after="200"/>
      </w:pPr>
      <w:r>
        <w:t>0.1p – lab – Bitbucket Setup</w:t>
      </w:r>
    </w:p>
    <w:p w14:paraId="29162630" w14:textId="735D5286" w:rsidR="00C62372" w:rsidRDefault="00C62372" w:rsidP="00EF2A53">
      <w:pPr>
        <w:spacing w:before="0" w:after="200"/>
      </w:pPr>
      <w:r>
        <w:t>- a core task</w:t>
      </w:r>
      <w:r w:rsidR="004D4B50">
        <w:t>, learning outcome 1</w:t>
      </w:r>
    </w:p>
    <w:p w14:paraId="1558F18C" w14:textId="42FBAD3E" w:rsidR="00EF2A53" w:rsidRDefault="00EF2A53" w:rsidP="00EF2A53">
      <w:pPr>
        <w:spacing w:before="0" w:after="200"/>
      </w:pPr>
      <w:r>
        <w:t>0.</w:t>
      </w:r>
      <w:r>
        <w:t>2</w:t>
      </w:r>
      <w:r>
        <w:t xml:space="preserve">p – lab – </w:t>
      </w:r>
      <w:r>
        <w:t>FSM &amp; Python</w:t>
      </w:r>
    </w:p>
    <w:p w14:paraId="52C9CF53" w14:textId="53DA67C9" w:rsidR="00C62372" w:rsidRDefault="00C62372" w:rsidP="00EF2A53">
      <w:pPr>
        <w:spacing w:before="0" w:after="200"/>
      </w:pPr>
      <w:r>
        <w:t>- a core task</w:t>
      </w:r>
      <w:r>
        <w:t>, learning outcome 1</w:t>
      </w:r>
    </w:p>
    <w:p w14:paraId="19AEB217" w14:textId="6DF3CECA" w:rsidR="00EF2A53" w:rsidRDefault="00EF2A53" w:rsidP="00EF2A53">
      <w:pPr>
        <w:spacing w:before="0" w:after="200"/>
      </w:pPr>
      <w:r>
        <w:t>0.</w:t>
      </w:r>
      <w:r>
        <w:t>3</w:t>
      </w:r>
      <w:r>
        <w:t xml:space="preserve">p – lab – </w:t>
      </w:r>
      <w:r>
        <w:t>Tic Tac Toe</w:t>
      </w:r>
    </w:p>
    <w:p w14:paraId="47E7F6A3" w14:textId="488A1BCF" w:rsidR="00C62372" w:rsidRDefault="00C62372" w:rsidP="00EF2A53">
      <w:pPr>
        <w:spacing w:before="0" w:after="200"/>
      </w:pPr>
      <w:r>
        <w:t>- a core task, learning outcome 1</w:t>
      </w:r>
    </w:p>
    <w:p w14:paraId="57FDE180" w14:textId="271C264A" w:rsidR="00EF2A53" w:rsidRDefault="00EF2A53" w:rsidP="00EF2A53">
      <w:pPr>
        <w:spacing w:before="0" w:after="200"/>
      </w:pPr>
      <w:r>
        <w:t>0.</w:t>
      </w:r>
      <w:r>
        <w:t>4</w:t>
      </w:r>
      <w:r>
        <w:t xml:space="preserve">p – </w:t>
      </w:r>
      <w:r>
        <w:t xml:space="preserve">spike </w:t>
      </w:r>
      <w:r>
        <w:t xml:space="preserve"> – </w:t>
      </w:r>
      <w:r>
        <w:t>Graphs, Search &amp; Rules</w:t>
      </w:r>
    </w:p>
    <w:p w14:paraId="2D954819" w14:textId="423BABAA" w:rsidR="00C62372" w:rsidRDefault="00C62372" w:rsidP="00EF2A53">
      <w:pPr>
        <w:spacing w:before="0" w:after="200"/>
      </w:pPr>
      <w:r>
        <w:t xml:space="preserve">- a core task, learning outcome </w:t>
      </w:r>
      <w:r>
        <w:t>2</w:t>
      </w:r>
    </w:p>
    <w:p w14:paraId="14D7690D" w14:textId="08F51E73" w:rsidR="00EF2A53" w:rsidRDefault="00EF2A53" w:rsidP="00EF2A53">
      <w:pPr>
        <w:spacing w:before="0" w:after="200"/>
      </w:pPr>
      <w:r>
        <w:t>0.</w:t>
      </w:r>
      <w:r>
        <w:t>5</w:t>
      </w:r>
      <w:r>
        <w:t xml:space="preserve">p – lab – </w:t>
      </w:r>
      <w:r w:rsidR="00C62372">
        <w:t>Graphs, Paths &amp; Search</w:t>
      </w:r>
    </w:p>
    <w:p w14:paraId="3007E312" w14:textId="4BB6868A" w:rsidR="00C62372" w:rsidRDefault="00C62372" w:rsidP="00EF2A53">
      <w:pPr>
        <w:spacing w:before="0" w:after="200"/>
      </w:pPr>
      <w:r>
        <w:t xml:space="preserve">- a core task, learning outcome </w:t>
      </w:r>
      <w:r>
        <w:t>2</w:t>
      </w:r>
    </w:p>
    <w:p w14:paraId="581D6F78" w14:textId="5BDCC24C" w:rsidR="00EF2A53" w:rsidRDefault="00EF2A53" w:rsidP="00EF2A53">
      <w:pPr>
        <w:spacing w:before="0" w:after="200"/>
      </w:pPr>
      <w:r>
        <w:t>0.</w:t>
      </w:r>
      <w:r>
        <w:t>6</w:t>
      </w:r>
      <w:r>
        <w:t xml:space="preserve">p – </w:t>
      </w:r>
      <w:r>
        <w:t xml:space="preserve">spike </w:t>
      </w:r>
      <w:r>
        <w:t xml:space="preserve"> – </w:t>
      </w:r>
      <w:r w:rsidR="00C62372">
        <w:t>Navigation with Graphs</w:t>
      </w:r>
    </w:p>
    <w:p w14:paraId="69A54113" w14:textId="0A60E5B0" w:rsidR="00C62372" w:rsidRDefault="00C62372" w:rsidP="00EF2A53">
      <w:pPr>
        <w:spacing w:before="0" w:after="200"/>
      </w:pPr>
      <w:r>
        <w:t xml:space="preserve">- a core task, learning outcome </w:t>
      </w:r>
      <w:r>
        <w:t>2</w:t>
      </w:r>
    </w:p>
    <w:p w14:paraId="7BEF8C15" w14:textId="7BC7E849" w:rsidR="00EF2A53" w:rsidRDefault="00EF2A53" w:rsidP="00EF2A53">
      <w:pPr>
        <w:spacing w:before="0" w:after="200"/>
      </w:pPr>
      <w:r>
        <w:t>0.</w:t>
      </w:r>
      <w:r>
        <w:t>7</w:t>
      </w:r>
      <w:r>
        <w:t xml:space="preserve">p – lab – </w:t>
      </w:r>
      <w:r w:rsidR="00C62372">
        <w:t>Goal Oriented Behaviour &amp; SGI</w:t>
      </w:r>
    </w:p>
    <w:p w14:paraId="4FD5A64A" w14:textId="5579EE9A" w:rsidR="00C62372" w:rsidRDefault="00C62372" w:rsidP="00EF2A53">
      <w:pPr>
        <w:spacing w:before="0" w:after="200"/>
      </w:pPr>
      <w:r>
        <w:t xml:space="preserve">- a core task, learning outcome </w:t>
      </w:r>
      <w:r w:rsidR="004D4B50">
        <w:t>1,</w:t>
      </w:r>
      <w:r>
        <w:t>4</w:t>
      </w:r>
    </w:p>
    <w:p w14:paraId="3ACD6D63" w14:textId="75EA48A7" w:rsidR="00C62372" w:rsidRDefault="00EF2A53" w:rsidP="00EF2A53">
      <w:pPr>
        <w:spacing w:before="0" w:after="200"/>
      </w:pPr>
      <w:r>
        <w:t>0.</w:t>
      </w:r>
      <w:r>
        <w:t>8</w:t>
      </w:r>
      <w:r>
        <w:t xml:space="preserve">p – </w:t>
      </w:r>
      <w:r>
        <w:t xml:space="preserve">spike </w:t>
      </w:r>
      <w:r>
        <w:t xml:space="preserve"> – </w:t>
      </w:r>
      <w:r w:rsidR="00C62372">
        <w:t>Goal-Oriented Action Planning (GOAP)</w:t>
      </w:r>
    </w:p>
    <w:p w14:paraId="5DACF8D5" w14:textId="18DA638A" w:rsidR="00C62372" w:rsidRDefault="00C62372" w:rsidP="00EF2A53">
      <w:pPr>
        <w:spacing w:before="0" w:after="200"/>
      </w:pPr>
      <w:r>
        <w:t xml:space="preserve">- a core task, learning outcome </w:t>
      </w:r>
      <w:r w:rsidR="004D4B50">
        <w:t>1,</w:t>
      </w:r>
      <w:r>
        <w:t>4</w:t>
      </w:r>
    </w:p>
    <w:p w14:paraId="15371FD2" w14:textId="07BB1B23" w:rsidR="00EF2A53" w:rsidRDefault="00EF2A53" w:rsidP="00EF2A53">
      <w:pPr>
        <w:spacing w:before="0" w:after="200"/>
      </w:pPr>
      <w:r>
        <w:t>0.</w:t>
      </w:r>
      <w:r>
        <w:t>9</w:t>
      </w:r>
      <w:r>
        <w:t xml:space="preserve">p – lab – </w:t>
      </w:r>
      <w:r w:rsidR="00C62372">
        <w:t>PlanetWars</w:t>
      </w:r>
    </w:p>
    <w:p w14:paraId="3D7C39DB" w14:textId="481B1A20" w:rsidR="00C62372" w:rsidRDefault="00C62372" w:rsidP="00EF2A53">
      <w:pPr>
        <w:spacing w:before="0" w:after="200"/>
      </w:pPr>
      <w:r>
        <w:t xml:space="preserve">- a core task, learning outcome </w:t>
      </w:r>
      <w:r>
        <w:t>4</w:t>
      </w:r>
    </w:p>
    <w:p w14:paraId="025683AB" w14:textId="0ADC8E11" w:rsidR="00EF2A53" w:rsidRDefault="00EF2A53" w:rsidP="00EF2A53">
      <w:pPr>
        <w:spacing w:before="0" w:after="200"/>
      </w:pPr>
      <w:r>
        <w:t>0.1</w:t>
      </w:r>
      <w:r>
        <w:t>0</w:t>
      </w:r>
      <w:r>
        <w:t xml:space="preserve">p – </w:t>
      </w:r>
      <w:r>
        <w:t xml:space="preserve">spike </w:t>
      </w:r>
      <w:r>
        <w:t xml:space="preserve"> – </w:t>
      </w:r>
      <w:r w:rsidR="00C62372" w:rsidRPr="00C62372">
        <w:t>Tactical Analysis with PlanetWars</w:t>
      </w:r>
    </w:p>
    <w:p w14:paraId="622DDD4C" w14:textId="16D7C6E0" w:rsidR="00C62372" w:rsidRDefault="00C62372" w:rsidP="00EF2A53">
      <w:pPr>
        <w:spacing w:before="0" w:after="200"/>
      </w:pPr>
      <w:r>
        <w:t xml:space="preserve">- a core task, learning outcome </w:t>
      </w:r>
      <w:r>
        <w:t>4</w:t>
      </w:r>
    </w:p>
    <w:p w14:paraId="1EBC03CC" w14:textId="6969F348" w:rsidR="00EF2A53" w:rsidRDefault="00EF2A53" w:rsidP="00EF2A53">
      <w:pPr>
        <w:spacing w:before="0" w:after="200"/>
      </w:pPr>
      <w:r>
        <w:t>0.1</w:t>
      </w:r>
      <w:r>
        <w:t>1</w:t>
      </w:r>
      <w:r>
        <w:t xml:space="preserve">p – lab – </w:t>
      </w:r>
      <w:r w:rsidR="00C62372" w:rsidRPr="00C62372">
        <w:t>Steering 1- Seek, Arrive, Flee</w:t>
      </w:r>
    </w:p>
    <w:p w14:paraId="2852E944" w14:textId="52C3234D" w:rsidR="00C62372" w:rsidRDefault="00C62372" w:rsidP="00EF2A53">
      <w:pPr>
        <w:spacing w:before="0" w:after="200"/>
      </w:pPr>
      <w:r>
        <w:t xml:space="preserve">- a core task, learning outcome </w:t>
      </w:r>
      <w:r>
        <w:t>3</w:t>
      </w:r>
    </w:p>
    <w:p w14:paraId="3296A7B5" w14:textId="13D7FBB0" w:rsidR="00EF2A53" w:rsidRDefault="00EF2A53" w:rsidP="00EF2A53">
      <w:pPr>
        <w:spacing w:before="0" w:after="200"/>
      </w:pPr>
      <w:r>
        <w:t>0.1</w:t>
      </w:r>
      <w:r>
        <w:t>2</w:t>
      </w:r>
      <w:r>
        <w:t xml:space="preserve">p – lab – </w:t>
      </w:r>
      <w:r w:rsidR="00C62372" w:rsidRPr="00C62372">
        <w:t xml:space="preserve"> Steering 2 - Wander and Paths</w:t>
      </w:r>
    </w:p>
    <w:p w14:paraId="2CFC7689" w14:textId="3D5C917D" w:rsidR="00C62372" w:rsidRDefault="00C62372" w:rsidP="00EF2A53">
      <w:pPr>
        <w:spacing w:before="0" w:after="200"/>
      </w:pPr>
      <w:r>
        <w:t xml:space="preserve">- a core task, learning outcome </w:t>
      </w:r>
      <w:r>
        <w:t>3</w:t>
      </w:r>
    </w:p>
    <w:p w14:paraId="55896799" w14:textId="5386DAB6" w:rsidR="00EF2A53" w:rsidRDefault="00EF2A53" w:rsidP="00EF2A53">
      <w:pPr>
        <w:spacing w:before="0" w:after="200"/>
      </w:pPr>
      <w:r>
        <w:t>0.1</w:t>
      </w:r>
      <w:r>
        <w:t>3</w:t>
      </w:r>
      <w:r>
        <w:t xml:space="preserve">p – </w:t>
      </w:r>
      <w:r>
        <w:t>spike</w:t>
      </w:r>
      <w:r>
        <w:t xml:space="preserve"> – </w:t>
      </w:r>
      <w:r w:rsidR="00C62372" w:rsidRPr="00C62372">
        <w:t>Tactical Steering (Hide!)</w:t>
      </w:r>
    </w:p>
    <w:p w14:paraId="42D3E9DE" w14:textId="5B06504C" w:rsidR="00C62372" w:rsidRDefault="00C62372" w:rsidP="00EF2A53">
      <w:pPr>
        <w:spacing w:before="0" w:after="200"/>
      </w:pPr>
      <w:r>
        <w:t xml:space="preserve">- a core task, learning outcome </w:t>
      </w:r>
      <w:r>
        <w:t>3</w:t>
      </w:r>
    </w:p>
    <w:p w14:paraId="388AE44A" w14:textId="77777777" w:rsidR="00C62372" w:rsidRDefault="00C62372" w:rsidP="00EF2A53">
      <w:pPr>
        <w:spacing w:before="0" w:after="200"/>
      </w:pPr>
    </w:p>
    <w:p w14:paraId="545BA31B" w14:textId="6631E71B" w:rsidR="00EF2A53" w:rsidRDefault="00EF2A53" w:rsidP="00EF2A53">
      <w:pPr>
        <w:spacing w:before="0" w:after="200"/>
      </w:pPr>
      <w:r>
        <w:lastRenderedPageBreak/>
        <w:t>0.1</w:t>
      </w:r>
      <w:r>
        <w:t>4</w:t>
      </w:r>
      <w:r>
        <w:t xml:space="preserve">p – </w:t>
      </w:r>
      <w:r>
        <w:t>spike</w:t>
      </w:r>
      <w:r>
        <w:t xml:space="preserve"> – </w:t>
      </w:r>
      <w:r w:rsidR="00C62372" w:rsidRPr="00C62372">
        <w:t>Emergent Group Behaviour</w:t>
      </w:r>
    </w:p>
    <w:p w14:paraId="4AE4E24C" w14:textId="681E9B57" w:rsidR="00C62372" w:rsidRDefault="00C62372" w:rsidP="00EF2A53">
      <w:pPr>
        <w:spacing w:before="0" w:after="200"/>
      </w:pPr>
      <w:r>
        <w:t xml:space="preserve">- a core task, learning outcome </w:t>
      </w:r>
      <w:r>
        <w:t>3</w:t>
      </w:r>
    </w:p>
    <w:p w14:paraId="3C1D296A" w14:textId="77777777" w:rsidR="00C62372" w:rsidRDefault="00EF2A53" w:rsidP="00EF2A53">
      <w:pPr>
        <w:spacing w:before="0" w:after="200"/>
      </w:pPr>
      <w:r>
        <w:t>0.1</w:t>
      </w:r>
      <w:r>
        <w:t>5</w:t>
      </w:r>
      <w:r>
        <w:t>p –</w:t>
      </w:r>
      <w:r>
        <w:t xml:space="preserve">spike </w:t>
      </w:r>
      <w:r>
        <w:t xml:space="preserve"> – </w:t>
      </w:r>
      <w:r w:rsidR="00C62372" w:rsidRPr="00C62372">
        <w:t>Agent Marksmanship</w:t>
      </w:r>
    </w:p>
    <w:p w14:paraId="1C10A407" w14:textId="1F13ECC9" w:rsidR="00C62372" w:rsidRDefault="00C62372" w:rsidP="00EF2A53">
      <w:pPr>
        <w:spacing w:before="0" w:after="200"/>
      </w:pPr>
      <w:r>
        <w:t xml:space="preserve">- a core task, learning outcome </w:t>
      </w:r>
      <w:r>
        <w:t>3</w:t>
      </w:r>
    </w:p>
    <w:p w14:paraId="531EC961" w14:textId="4767D08F" w:rsidR="00EF2A53" w:rsidRDefault="00EF2A53" w:rsidP="00EF2A53">
      <w:pPr>
        <w:spacing w:before="0" w:after="200"/>
      </w:pPr>
      <w:r>
        <w:t>0.1</w:t>
      </w:r>
      <w:r>
        <w:t>6</w:t>
      </w:r>
      <w:r>
        <w:t xml:space="preserve">p – </w:t>
      </w:r>
      <w:r>
        <w:t xml:space="preserve">spike </w:t>
      </w:r>
      <w:r>
        <w:t xml:space="preserve">– </w:t>
      </w:r>
      <w:r w:rsidR="00C62372" w:rsidRPr="00C62372">
        <w:t>Soldier on Patrol</w:t>
      </w:r>
    </w:p>
    <w:p w14:paraId="0428F40B" w14:textId="71D93EAA" w:rsidR="00C62372" w:rsidRDefault="00C62372" w:rsidP="00EF2A53">
      <w:pPr>
        <w:spacing w:before="0" w:after="200"/>
      </w:pPr>
      <w:r>
        <w:t xml:space="preserve">- a core task, learning outcome </w:t>
      </w:r>
      <w:r w:rsidR="004D4B50">
        <w:t>3,4,</w:t>
      </w:r>
      <w:r>
        <w:t>5</w:t>
      </w:r>
    </w:p>
    <w:p w14:paraId="5DF77466" w14:textId="77777777" w:rsidR="00C62372" w:rsidRDefault="00C62372" w:rsidP="00EF2A53">
      <w:pPr>
        <w:spacing w:before="0" w:after="200"/>
      </w:pPr>
    </w:p>
    <w:p w14:paraId="6D35A052" w14:textId="706496BB" w:rsidR="00CC6345" w:rsidRPr="00EF2A53" w:rsidRDefault="00CC6345" w:rsidP="00EF2A53">
      <w:pPr>
        <w:spacing w:before="0" w:after="200"/>
        <w:rPr>
          <w:rFonts w:cs="Arial"/>
          <w:b/>
          <w:kern w:val="28"/>
          <w:sz w:val="28"/>
        </w:rPr>
      </w:pPr>
      <w:r w:rsidRPr="00B24B99">
        <w:br w:type="page"/>
      </w:r>
    </w:p>
    <w:p w14:paraId="2621237F" w14:textId="3239C48A" w:rsidR="00674480" w:rsidRPr="00B24B99" w:rsidRDefault="00674480" w:rsidP="00674480">
      <w:pPr>
        <w:pStyle w:val="Heading1"/>
      </w:pPr>
      <w:r w:rsidRPr="00B24B99">
        <w:lastRenderedPageBreak/>
        <w:t>Coverage of the Intended Learning Outcomes</w:t>
      </w:r>
    </w:p>
    <w:p w14:paraId="43067895" w14:textId="3B29B89B" w:rsidR="00E62A05" w:rsidRPr="00B24B99" w:rsidRDefault="00674480" w:rsidP="00674480">
      <w:r w:rsidRPr="00B24B99">
        <w:t xml:space="preserve">This section outlines how the pieces I have included demonstrate the depth of my understanding in relation to </w:t>
      </w:r>
      <w:r w:rsidR="00E62A05" w:rsidRPr="00B24B99">
        <w:t xml:space="preserve">each of </w:t>
      </w:r>
      <w:r w:rsidRPr="00B24B99">
        <w:t>the unit’s intended learning outcomes.</w:t>
      </w:r>
      <w:r w:rsidR="00E62A05" w:rsidRPr="00B24B99">
        <w:t xml:space="preserve"> </w:t>
      </w:r>
    </w:p>
    <w:p w14:paraId="637EC58E" w14:textId="2298EA84" w:rsidR="00924291" w:rsidRPr="00B24B99" w:rsidRDefault="00924291" w:rsidP="00674480">
      <w:pPr>
        <w:pStyle w:val="Heading2"/>
      </w:pPr>
      <w:r w:rsidRPr="00B24B99">
        <w:t xml:space="preserve">ILO 1: </w:t>
      </w:r>
      <w:r w:rsidR="00931723" w:rsidRPr="00B24B99">
        <w:t>Software Development for Game AI</w:t>
      </w:r>
    </w:p>
    <w:p w14:paraId="437A13EC" w14:textId="31B577FF" w:rsidR="00F17862" w:rsidRPr="00B24B99" w:rsidRDefault="00E35AD3" w:rsidP="00674480">
      <w:pPr>
        <w:tabs>
          <w:tab w:val="left" w:pos="1477"/>
        </w:tabs>
        <w:rPr>
          <w:i/>
          <w:iCs/>
        </w:rPr>
      </w:pPr>
      <w:r w:rsidRPr="00B24B99">
        <w:rPr>
          <w:i/>
          <w:iCs/>
        </w:rPr>
        <w:t>“</w:t>
      </w:r>
      <w:r w:rsidR="00F17862" w:rsidRPr="00B24B99">
        <w:rPr>
          <w:i/>
          <w:iCs/>
        </w:rPr>
        <w:t>Discuss and implement software development techniques to support the creation of AI behaviour in games</w:t>
      </w:r>
      <w:r w:rsidRPr="00B24B99">
        <w:rPr>
          <w:i/>
          <w:iCs/>
        </w:rPr>
        <w:t>”</w:t>
      </w:r>
      <w:r w:rsidR="00F17862" w:rsidRPr="00B24B99">
        <w:rPr>
          <w:i/>
          <w:iCs/>
        </w:rPr>
        <w:t xml:space="preserve"> </w:t>
      </w:r>
    </w:p>
    <w:p w14:paraId="094C5C5E" w14:textId="7EA330D9" w:rsidR="00C62372" w:rsidRDefault="004D4B50" w:rsidP="004D4B50">
      <w:pPr>
        <w:tabs>
          <w:tab w:val="left" w:pos="6315"/>
        </w:tabs>
      </w:pPr>
      <w:r>
        <w:t>Labs 1,2,3 only have intended learning outcome 1, all other labs utilise learning outcome 1 as well as others</w:t>
      </w:r>
    </w:p>
    <w:p w14:paraId="2E246912" w14:textId="4364B3A3" w:rsidR="00924291" w:rsidRPr="00B24B99" w:rsidRDefault="00924291" w:rsidP="00674480">
      <w:pPr>
        <w:pStyle w:val="Heading2"/>
      </w:pPr>
      <w:r w:rsidRPr="00B24B99">
        <w:t xml:space="preserve">ILO 2: </w:t>
      </w:r>
      <w:r w:rsidR="00931723" w:rsidRPr="00B24B99">
        <w:t>Graphs and Path Planning</w:t>
      </w:r>
    </w:p>
    <w:p w14:paraId="73A9E689" w14:textId="2D9415B9" w:rsidR="0061070C" w:rsidRDefault="00E35AD3" w:rsidP="00821CEA">
      <w:pPr>
        <w:rPr>
          <w:rStyle w:val="SubtleEmphasis"/>
          <w:color w:val="auto"/>
        </w:rPr>
      </w:pPr>
      <w:r w:rsidRPr="00B24B99">
        <w:rPr>
          <w:i/>
          <w:iCs/>
        </w:rPr>
        <w:t>“</w:t>
      </w:r>
      <w:r w:rsidR="00931723" w:rsidRPr="00B24B99">
        <w:rPr>
          <w:i/>
          <w:iCs/>
        </w:rPr>
        <w:t>Understand and utilise a variety of graph and path planning techniques</w:t>
      </w:r>
      <w:r w:rsidR="0061070C" w:rsidRPr="00B24B99">
        <w:rPr>
          <w:rStyle w:val="SubtleEmphasis"/>
          <w:color w:val="auto"/>
        </w:rPr>
        <w:t>.</w:t>
      </w:r>
      <w:r w:rsidRPr="00B24B99">
        <w:rPr>
          <w:rStyle w:val="SubtleEmphasis"/>
          <w:color w:val="auto"/>
        </w:rPr>
        <w:t>”</w:t>
      </w:r>
    </w:p>
    <w:p w14:paraId="749E4F52" w14:textId="6601EF0A" w:rsidR="004D4B50" w:rsidRPr="004D4B50" w:rsidRDefault="004D4B50" w:rsidP="00821CEA">
      <w:pPr>
        <w:rPr>
          <w:rStyle w:val="SubtleEmphasis"/>
          <w:i w:val="0"/>
          <w:iCs w:val="0"/>
          <w:color w:val="auto"/>
        </w:rPr>
      </w:pPr>
      <w:r>
        <w:rPr>
          <w:rStyle w:val="SubtleEmphasis"/>
          <w:i w:val="0"/>
          <w:iCs w:val="0"/>
          <w:color w:val="auto"/>
        </w:rPr>
        <w:t>Spikes 4</w:t>
      </w:r>
      <w:r w:rsidR="00A31574">
        <w:rPr>
          <w:rStyle w:val="SubtleEmphasis"/>
          <w:i w:val="0"/>
          <w:iCs w:val="0"/>
          <w:color w:val="auto"/>
        </w:rPr>
        <w:t xml:space="preserve"> and </w:t>
      </w:r>
      <w:r>
        <w:rPr>
          <w:rStyle w:val="SubtleEmphasis"/>
          <w:i w:val="0"/>
          <w:iCs w:val="0"/>
          <w:color w:val="auto"/>
        </w:rPr>
        <w:t xml:space="preserve">6 as well as lab 5 utilise this learning outcome 4 has the building blocks for a graph search, and </w:t>
      </w:r>
      <w:r w:rsidR="00A31574">
        <w:rPr>
          <w:rStyle w:val="SubtleEmphasis"/>
          <w:i w:val="0"/>
          <w:iCs w:val="0"/>
          <w:color w:val="auto"/>
        </w:rPr>
        <w:t>lab 5 and spike 6 have visual graphs and path planning algorithms.</w:t>
      </w:r>
    </w:p>
    <w:p w14:paraId="5FFB0406" w14:textId="261B23DF" w:rsidR="002B37D0" w:rsidRPr="00B24B99" w:rsidRDefault="002B37D0" w:rsidP="00674480">
      <w:pPr>
        <w:pStyle w:val="Heading2"/>
      </w:pPr>
      <w:r w:rsidRPr="00B24B99">
        <w:t xml:space="preserve">ILO 3: </w:t>
      </w:r>
      <w:r w:rsidR="00931723" w:rsidRPr="00B24B99">
        <w:t>Force-based Agent Movement</w:t>
      </w:r>
    </w:p>
    <w:p w14:paraId="3BD65390" w14:textId="5A162BDC" w:rsidR="002B37D0" w:rsidRDefault="00E35AD3" w:rsidP="00821CEA">
      <w:pPr>
        <w:rPr>
          <w:rStyle w:val="SubtleEmphasis"/>
          <w:color w:val="auto"/>
        </w:rPr>
      </w:pPr>
      <w:r w:rsidRPr="00B24B99">
        <w:rPr>
          <w:i/>
          <w:iCs/>
        </w:rPr>
        <w:t>“</w:t>
      </w:r>
      <w:r w:rsidR="00931723" w:rsidRPr="00B24B99">
        <w:rPr>
          <w:i/>
          <w:iCs/>
        </w:rPr>
        <w:t>Create realistic movement for agents using steering force models</w:t>
      </w:r>
      <w:r w:rsidR="0061070C" w:rsidRPr="00B24B99">
        <w:rPr>
          <w:rStyle w:val="SubtleEmphasis"/>
          <w:color w:val="auto"/>
        </w:rPr>
        <w:t>.</w:t>
      </w:r>
      <w:r w:rsidRPr="00B24B99">
        <w:rPr>
          <w:rStyle w:val="SubtleEmphasis"/>
          <w:color w:val="auto"/>
        </w:rPr>
        <w:t>”</w:t>
      </w:r>
    </w:p>
    <w:p w14:paraId="037E53D2" w14:textId="41FC721F" w:rsidR="00A31574" w:rsidRPr="00A31574" w:rsidRDefault="00A31574" w:rsidP="00821CEA">
      <w:pPr>
        <w:rPr>
          <w:rStyle w:val="SubtleEmphasis"/>
          <w:i w:val="0"/>
          <w:iCs w:val="0"/>
          <w:color w:val="auto"/>
        </w:rPr>
      </w:pPr>
      <w:r>
        <w:rPr>
          <w:rStyle w:val="SubtleEmphasis"/>
          <w:i w:val="0"/>
          <w:iCs w:val="0"/>
          <w:color w:val="auto"/>
        </w:rPr>
        <w:t>Tasks 11 – 16 are the tasks that use the force based agent movement. With labs 11 and 12 teaching us how to use them, spike 13 testing basic knowledge, spike 14 teaches/tests how to use them in group movement, and spikes 15 and 16 use them as the basis on which to add more mechanics</w:t>
      </w:r>
    </w:p>
    <w:p w14:paraId="37F239C5" w14:textId="77B818A3" w:rsidR="002B37D0" w:rsidRPr="00B24B99" w:rsidRDefault="002B37D0" w:rsidP="00674480">
      <w:pPr>
        <w:pStyle w:val="Heading2"/>
      </w:pPr>
      <w:r w:rsidRPr="00B24B99">
        <w:t xml:space="preserve">ILO 4: </w:t>
      </w:r>
      <w:r w:rsidR="00931723" w:rsidRPr="00B24B99">
        <w:t>Goals and Planning Actions</w:t>
      </w:r>
    </w:p>
    <w:p w14:paraId="7C2B66AF" w14:textId="4130138E" w:rsidR="00A31574" w:rsidRDefault="00E35AD3" w:rsidP="00A31574">
      <w:pPr>
        <w:rPr>
          <w:rStyle w:val="SubtleEmphasis"/>
          <w:color w:val="auto"/>
        </w:rPr>
      </w:pPr>
      <w:r w:rsidRPr="00B24B99">
        <w:rPr>
          <w:i/>
          <w:iCs/>
        </w:rPr>
        <w:t>“</w:t>
      </w:r>
      <w:r w:rsidR="00931723" w:rsidRPr="00B24B99">
        <w:rPr>
          <w:i/>
          <w:iCs/>
        </w:rPr>
        <w:t>Create agents that are capable of planning actions in order to achieve goals</w:t>
      </w:r>
      <w:r w:rsidR="0061070C" w:rsidRPr="00B24B99">
        <w:rPr>
          <w:rStyle w:val="SubtleEmphasis"/>
          <w:color w:val="auto"/>
        </w:rPr>
        <w:t>.</w:t>
      </w:r>
      <w:r w:rsidR="00A31574">
        <w:rPr>
          <w:rStyle w:val="SubtleEmphasis"/>
          <w:color w:val="auto"/>
        </w:rPr>
        <w:t>”</w:t>
      </w:r>
    </w:p>
    <w:p w14:paraId="639BF355" w14:textId="2FD14310" w:rsidR="00A31574" w:rsidRPr="00A31574" w:rsidRDefault="00A31574" w:rsidP="00A31574">
      <w:pPr>
        <w:rPr>
          <w:color w:val="FF0000"/>
        </w:rPr>
      </w:pPr>
      <w:r>
        <w:rPr>
          <w:rStyle w:val="SubtleEmphasis"/>
          <w:i w:val="0"/>
          <w:iCs w:val="0"/>
          <w:color w:val="auto"/>
        </w:rPr>
        <w:t xml:space="preserve">Lab 7 and spikes 8 and 16 use this </w:t>
      </w:r>
      <w:r w:rsidR="00FE2C95">
        <w:rPr>
          <w:rStyle w:val="SubtleEmphasis"/>
          <w:i w:val="0"/>
          <w:iCs w:val="0"/>
          <w:color w:val="auto"/>
        </w:rPr>
        <w:t>learning outcome, 7 teaches the basic format, 8 tests your ability to add more complex mechanics, and 16 combines that with learning outcome 3</w:t>
      </w:r>
    </w:p>
    <w:p w14:paraId="40A0D748" w14:textId="46E2C76F" w:rsidR="00931723" w:rsidRPr="00B24B99" w:rsidRDefault="00931723" w:rsidP="00931723">
      <w:pPr>
        <w:pStyle w:val="Heading2"/>
      </w:pPr>
      <w:r w:rsidRPr="00B24B99">
        <w:t>ILO 5: Combine AI Techniques</w:t>
      </w:r>
    </w:p>
    <w:p w14:paraId="79261D76" w14:textId="71F8CA9F" w:rsidR="00FE2C95" w:rsidRDefault="00E35AD3" w:rsidP="00FE2C95">
      <w:pPr>
        <w:rPr>
          <w:rStyle w:val="SubtleEmphasis"/>
          <w:color w:val="auto"/>
        </w:rPr>
      </w:pPr>
      <w:r w:rsidRPr="00B24B99">
        <w:rPr>
          <w:i/>
          <w:iCs/>
        </w:rPr>
        <w:t>“</w:t>
      </w:r>
      <w:r w:rsidR="00931723" w:rsidRPr="00B24B99">
        <w:rPr>
          <w:i/>
          <w:iCs/>
        </w:rPr>
        <w:t>Combine AI techniques to create more advanced game AI</w:t>
      </w:r>
      <w:r w:rsidR="00931723" w:rsidRPr="00B24B99">
        <w:rPr>
          <w:rStyle w:val="SubtleEmphasis"/>
          <w:color w:val="auto"/>
        </w:rPr>
        <w:t>.</w:t>
      </w:r>
      <w:r w:rsidR="00FE2C95">
        <w:rPr>
          <w:rStyle w:val="SubtleEmphasis"/>
          <w:color w:val="auto"/>
        </w:rPr>
        <w:t>”</w:t>
      </w:r>
    </w:p>
    <w:p w14:paraId="4CADE9E0" w14:textId="2BEF1C81" w:rsidR="00FE2C95" w:rsidRPr="00FE2C95" w:rsidRDefault="00FE2C95" w:rsidP="00FE2C95">
      <w:pPr>
        <w:rPr>
          <w:color w:val="FF0000"/>
        </w:rPr>
      </w:pPr>
      <w:r>
        <w:rPr>
          <w:rStyle w:val="SubtleEmphasis"/>
          <w:i w:val="0"/>
          <w:iCs w:val="0"/>
          <w:color w:val="auto"/>
        </w:rPr>
        <w:t>Spike 16 is the only full combination of multiple techniques that I completed, with it combining learning outcome 3 as the basic movement for the soldier and target agent and learning outcome 4 deciding when it switches between patrol and attack as well as controlling the “guns” shooting rate and reload.</w:t>
      </w:r>
    </w:p>
    <w:p w14:paraId="229B733E" w14:textId="77777777" w:rsidR="00931723" w:rsidRPr="00B24B99" w:rsidRDefault="00931723" w:rsidP="00931723">
      <w:pPr>
        <w:rPr>
          <w:bCs/>
          <w:i/>
          <w:color w:val="008000"/>
        </w:rPr>
      </w:pPr>
    </w:p>
    <w:p w14:paraId="28561944" w14:textId="77777777" w:rsidR="00F72115" w:rsidRPr="00B24B99" w:rsidRDefault="00F72115">
      <w:pPr>
        <w:spacing w:before="0" w:after="200"/>
        <w:rPr>
          <w:rFonts w:cs="Arial"/>
          <w:b/>
          <w:kern w:val="28"/>
          <w:sz w:val="28"/>
        </w:rPr>
      </w:pPr>
      <w:r w:rsidRPr="00B24B99">
        <w:br w:type="page"/>
      </w:r>
    </w:p>
    <w:p w14:paraId="0D289C88" w14:textId="54DC73DF" w:rsidR="0000099A" w:rsidRPr="00B24B99" w:rsidRDefault="0000099A" w:rsidP="00821CEA">
      <w:pPr>
        <w:pStyle w:val="Heading1"/>
      </w:pPr>
      <w:r w:rsidRPr="00B24B99">
        <w:lastRenderedPageBreak/>
        <w:t>Reflection</w:t>
      </w:r>
    </w:p>
    <w:p w14:paraId="63892355" w14:textId="77777777" w:rsidR="00E35AD3" w:rsidRPr="00B24B99" w:rsidRDefault="00E35AD3" w:rsidP="00E35AD3">
      <w:pPr>
        <w:pStyle w:val="Heading2"/>
      </w:pPr>
      <w:r w:rsidRPr="00B24B99">
        <w:t>The most important things I leant:</w:t>
      </w:r>
    </w:p>
    <w:p w14:paraId="2C1F7ABD" w14:textId="0A08BB03" w:rsidR="00FE2C95" w:rsidRDefault="00FE2C95" w:rsidP="00FE2C95">
      <w:r>
        <w:t>I learnt basic ai functionality that I had no idea about before as the unit is intended to teach</w:t>
      </w:r>
    </w:p>
    <w:p w14:paraId="4992E739" w14:textId="18F871CA" w:rsidR="00FE2C95" w:rsidRDefault="00FE2C95" w:rsidP="00FE2C95">
      <w:r>
        <w:t>I also learnt force based movement as well as how to do some basic tactical analysis within code</w:t>
      </w:r>
    </w:p>
    <w:p w14:paraId="325680BB" w14:textId="457129D1" w:rsidR="00FE2C95" w:rsidRDefault="00FE2C95" w:rsidP="00FE2C95">
      <w:r>
        <w:t>And finally how to use python effectively as I used to have a lot of trouble coding within it</w:t>
      </w:r>
    </w:p>
    <w:p w14:paraId="5FE429E9" w14:textId="0BFB07C8" w:rsidR="00E35AD3" w:rsidRDefault="00E35AD3" w:rsidP="00FE2C95">
      <w:pPr>
        <w:pStyle w:val="Heading2"/>
        <w:rPr>
          <w:rFonts w:ascii="Arial" w:eastAsia="Times New Roman" w:hAnsi="Arial" w:cs="Times New Roman"/>
          <w:b w:val="0"/>
          <w:bCs w:val="0"/>
          <w:i/>
          <w:color w:val="FF0000"/>
          <w:sz w:val="20"/>
          <w:szCs w:val="20"/>
        </w:rPr>
      </w:pPr>
      <w:r w:rsidRPr="00B24B99">
        <w:t>The things that helped me most were:</w:t>
      </w:r>
    </w:p>
    <w:p w14:paraId="46776CD7" w14:textId="1DA71B1F" w:rsidR="00FE2C95" w:rsidRPr="00FE2C95" w:rsidRDefault="00FE2C95" w:rsidP="00FE2C95">
      <w:r>
        <w:t>The discord was the most helpful thing across the entire semester,</w:t>
      </w:r>
      <w:r w:rsidR="0069460C">
        <w:t xml:space="preserve"> with certain lectures (the one about group behaviours particularly) being very helpful for specific tasks</w:t>
      </w:r>
    </w:p>
    <w:p w14:paraId="4F28A6EF" w14:textId="77777777" w:rsidR="00E35AD3" w:rsidRDefault="00E35AD3" w:rsidP="00E35AD3">
      <w:pPr>
        <w:pStyle w:val="Heading2"/>
      </w:pPr>
      <w:r w:rsidRPr="00B24B99">
        <w:t>I found the following topics particularly challenging:</w:t>
      </w:r>
    </w:p>
    <w:p w14:paraId="51A61871" w14:textId="661B895D" w:rsidR="0069460C" w:rsidRDefault="0069460C" w:rsidP="0069460C">
      <w:r>
        <w:t>The force based movement was initially difficult for me to understand as most of the previous subjects did not teach it.</w:t>
      </w:r>
    </w:p>
    <w:p w14:paraId="2A02820A" w14:textId="0FC76BC1" w:rsidR="0069460C" w:rsidRPr="0069460C" w:rsidRDefault="0069460C" w:rsidP="0069460C">
      <w:r>
        <w:t>Also the goal oriented behaviour was tricky as the spike 8 specification was pretty vague</w:t>
      </w:r>
    </w:p>
    <w:p w14:paraId="3772C421" w14:textId="15FEB396" w:rsidR="00E35AD3" w:rsidRDefault="00E35AD3" w:rsidP="0069460C">
      <w:pPr>
        <w:pStyle w:val="Heading2"/>
      </w:pPr>
      <w:r w:rsidRPr="00B24B99">
        <w:t>I found the following topics particularly interesting:</w:t>
      </w:r>
    </w:p>
    <w:p w14:paraId="0D330F79" w14:textId="60280DF7" w:rsidR="0069460C" w:rsidRPr="0069460C" w:rsidRDefault="0069460C" w:rsidP="0069460C">
      <w:r>
        <w:t>Force based movement and the combination of all the techniques was definitely the most interesting part of the unit</w:t>
      </w:r>
    </w:p>
    <w:p w14:paraId="132B09FC" w14:textId="7BACB2F7" w:rsidR="00E35AD3" w:rsidRDefault="00E35AD3" w:rsidP="0069460C">
      <w:pPr>
        <w:pStyle w:val="Heading2"/>
        <w:rPr>
          <w:rFonts w:ascii="Arial" w:eastAsia="Times New Roman" w:hAnsi="Arial" w:cs="Times New Roman"/>
          <w:b w:val="0"/>
          <w:bCs w:val="0"/>
          <w:i/>
          <w:color w:val="FF0000"/>
          <w:sz w:val="20"/>
          <w:szCs w:val="20"/>
        </w:rPr>
      </w:pPr>
      <w:r w:rsidRPr="00B24B99">
        <w:t>I feel I learnt these topics, concepts, and/or tools really well:</w:t>
      </w:r>
    </w:p>
    <w:p w14:paraId="75DE1F8E" w14:textId="510085B5" w:rsidR="0069460C" w:rsidRPr="0069460C" w:rsidRDefault="0069460C" w:rsidP="0069460C">
      <w:r>
        <w:t>I have learnt how to code in python pretty well as well as use Pyglet to a basic level well as shown by the speed at which I completed the final 4 tasks in comparison to spike 6. The speed also shows that I learnt the basics required for this unit rather effectively</w:t>
      </w:r>
    </w:p>
    <w:p w14:paraId="067E6132" w14:textId="7D432FC8" w:rsidR="00E35AD3" w:rsidRDefault="00E35AD3" w:rsidP="0069460C">
      <w:pPr>
        <w:pStyle w:val="Heading2"/>
        <w:rPr>
          <w:rFonts w:ascii="Arial" w:eastAsia="Times New Roman" w:hAnsi="Arial" w:cs="Times New Roman"/>
          <w:b w:val="0"/>
          <w:bCs w:val="0"/>
          <w:i/>
          <w:color w:val="FF0000"/>
          <w:sz w:val="20"/>
          <w:szCs w:val="20"/>
        </w:rPr>
      </w:pPr>
      <w:r w:rsidRPr="00B24B99">
        <w:t>I still need to work on the following areas:</w:t>
      </w:r>
    </w:p>
    <w:p w14:paraId="5DC23777" w14:textId="296BAADE" w:rsidR="0069460C" w:rsidRPr="0069460C" w:rsidRDefault="0069460C" w:rsidP="0069460C">
      <w:r>
        <w:t xml:space="preserve">My submission reports could have been better as shown by the fact I had to resubmit labs 11 and 12 as well as spike 8 as a result of not providing good enough reports. </w:t>
      </w:r>
    </w:p>
    <w:p w14:paraId="580C54EB" w14:textId="2DAD1561" w:rsidR="00B24B99" w:rsidRDefault="00E35AD3" w:rsidP="0069460C">
      <w:pPr>
        <w:pStyle w:val="Heading2"/>
      </w:pPr>
      <w:r w:rsidRPr="00B24B99">
        <w:t>My progress in this unit was …:</w:t>
      </w:r>
    </w:p>
    <w:p w14:paraId="532CDB2E" w14:textId="0F9180B3" w:rsidR="0069460C" w:rsidRPr="0069460C" w:rsidRDefault="0069460C" w:rsidP="0069460C">
      <w:r>
        <w:t>Not the best, I left the work for very late and did not interact with the tutor enough, I definitely could have gone for a credit at least if I had done better on the progress</w:t>
      </w:r>
    </w:p>
    <w:p w14:paraId="03C4DAAC" w14:textId="77777777" w:rsidR="0069460C" w:rsidRDefault="00E35AD3" w:rsidP="0069460C">
      <w:pPr>
        <w:pStyle w:val="Heading2"/>
        <w:rPr>
          <w:rFonts w:ascii="Arial" w:eastAsia="Times New Roman" w:hAnsi="Arial" w:cs="Times New Roman"/>
          <w:b w:val="0"/>
          <w:bCs w:val="0"/>
          <w:i/>
          <w:color w:val="FF0000"/>
          <w:sz w:val="20"/>
          <w:szCs w:val="20"/>
        </w:rPr>
      </w:pPr>
      <w:r w:rsidRPr="00B24B99">
        <w:t>This unit will help me in the future:</w:t>
      </w:r>
    </w:p>
    <w:p w14:paraId="33DD1CF7" w14:textId="2D587082" w:rsidR="00E35AD3" w:rsidRPr="0069460C" w:rsidRDefault="0069460C" w:rsidP="0069460C">
      <w:r>
        <w:t>This unit has taught me basic ai which will be helpful for any future games I decide to make/work on and it has taught me python which will be useful during my career</w:t>
      </w:r>
      <w:r w:rsidR="00E35AD3" w:rsidRPr="00B24B99">
        <w:t xml:space="preserve"> </w:t>
      </w:r>
    </w:p>
    <w:p w14:paraId="3C102653" w14:textId="34E0F22F" w:rsidR="00E35AD3" w:rsidRPr="00B24B99" w:rsidRDefault="00E35AD3" w:rsidP="0069460C">
      <w:pPr>
        <w:pStyle w:val="Heading2"/>
        <w:rPr>
          <w:i/>
          <w:color w:val="FF0000"/>
        </w:rPr>
      </w:pPr>
      <w:r w:rsidRPr="00B24B99">
        <w:t>If I did this unit again I would do the following things differently:</w:t>
      </w:r>
    </w:p>
    <w:p w14:paraId="1B6F53D5" w14:textId="7D6394F4" w:rsidR="00CE22A2" w:rsidRPr="0069460C" w:rsidRDefault="0069460C" w:rsidP="00CE22A2">
      <w:pPr>
        <w:rPr>
          <w:iCs/>
        </w:rPr>
      </w:pPr>
      <w:r>
        <w:rPr>
          <w:iCs/>
        </w:rPr>
        <w:t>I would definitely do my tasks to the recommended timings and aim for a higher grade as a result of having more time to spend upon it. I would also go to the tutorials</w:t>
      </w:r>
      <w:r w:rsidR="003E10D2">
        <w:rPr>
          <w:iCs/>
        </w:rPr>
        <w:t xml:space="preserve"> more frequently.</w:t>
      </w:r>
    </w:p>
    <w:p w14:paraId="168F295E" w14:textId="44EDA288" w:rsidR="002B37D0" w:rsidRPr="00B24B99" w:rsidRDefault="002B37D0" w:rsidP="00821CEA">
      <w:pPr>
        <w:pStyle w:val="Heading1"/>
      </w:pPr>
      <w:r w:rsidRPr="00B24B99">
        <w:t>Conclusion</w:t>
      </w:r>
    </w:p>
    <w:p w14:paraId="6CDD9C3C" w14:textId="624C1710" w:rsidR="00924291" w:rsidRPr="00B24B99" w:rsidRDefault="00E62A05" w:rsidP="00821CEA">
      <w:r w:rsidRPr="00B24B99">
        <w:t xml:space="preserve">In summary, I believe that I have clearly demonstrate that my portfolio is sufficient to be awarded a </w:t>
      </w:r>
      <w:r w:rsidR="0069460C">
        <w:t xml:space="preserve">PASS </w:t>
      </w:r>
      <w:r w:rsidRPr="00B24B99">
        <w:t xml:space="preserve">grade. </w:t>
      </w:r>
    </w:p>
    <w:sectPr w:rsidR="00924291" w:rsidRPr="00B24B99" w:rsidSect="00F72115">
      <w:headerReference w:type="default" r:id="rId7"/>
      <w:footerReference w:type="even" r:id="rId8"/>
      <w:footerReference w:type="default" r:id="rId9"/>
      <w:footerReference w:type="first" r:id="rId10"/>
      <w:pgSz w:w="11900" w:h="16840"/>
      <w:pgMar w:top="1440" w:right="1134" w:bottom="1440"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A0D37" w14:textId="77777777" w:rsidR="00EC5AE5" w:rsidRDefault="00EC5AE5" w:rsidP="00821CEA">
      <w:r>
        <w:separator/>
      </w:r>
    </w:p>
  </w:endnote>
  <w:endnote w:type="continuationSeparator" w:id="0">
    <w:p w14:paraId="12027EC0" w14:textId="77777777" w:rsidR="00EC5AE5" w:rsidRDefault="00EC5AE5"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pple Color Emoji">
    <w:altName w:val="Calibri"/>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F72115" w:rsidRDefault="00F72115"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23A83711" w:rsidR="00F72115" w:rsidRPr="002B37D0" w:rsidRDefault="008468DA" w:rsidP="008468DA">
    <w:pPr>
      <w:pStyle w:val="Footer"/>
      <w:tabs>
        <w:tab w:val="clear" w:pos="8640"/>
        <w:tab w:val="right" w:pos="9639"/>
      </w:tabs>
    </w:pPr>
    <w:r>
      <w:t>COS30002</w:t>
    </w:r>
    <w:r w:rsidR="00F72115">
      <w:t xml:space="preserve"> AI for Games</w:t>
    </w:r>
    <w:r w:rsidR="00F72115">
      <w:tab/>
    </w:r>
    <w:r w:rsidR="00F72115">
      <w:tab/>
    </w:r>
    <w:r w:rsidR="00F72115">
      <w:rPr>
        <w:rStyle w:val="PageNumber"/>
      </w:rPr>
      <w:fldChar w:fldCharType="begin"/>
    </w:r>
    <w:r w:rsidR="00F72115">
      <w:rPr>
        <w:rStyle w:val="PageNumber"/>
      </w:rPr>
      <w:instrText xml:space="preserve">PAGE  </w:instrText>
    </w:r>
    <w:r w:rsidR="00F72115">
      <w:rPr>
        <w:rStyle w:val="PageNumber"/>
      </w:rPr>
      <w:fldChar w:fldCharType="separate"/>
    </w:r>
    <w:r w:rsidR="004834CE">
      <w:rPr>
        <w:rStyle w:val="PageNumber"/>
        <w:noProof/>
      </w:rPr>
      <w:t>2</w:t>
    </w:r>
    <w:r w:rsidR="00F7211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4834CE">
      <w:rPr>
        <w:rStyle w:val="PageNumber"/>
        <w:noProof/>
      </w:rPr>
      <w:t>1</w:t>
    </w:r>
    <w:r>
      <w:rPr>
        <w:rStyle w:val="PageNumber"/>
      </w:rPr>
      <w:fldChar w:fldCharType="end"/>
    </w:r>
  </w:p>
  <w:p w14:paraId="1DA4FF04" w14:textId="77777777" w:rsidR="00F72115" w:rsidRDefault="00F72115"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830BC" w14:textId="77777777" w:rsidR="00EC5AE5" w:rsidRDefault="00EC5AE5" w:rsidP="00821CEA">
      <w:r>
        <w:separator/>
      </w:r>
    </w:p>
  </w:footnote>
  <w:footnote w:type="continuationSeparator" w:id="0">
    <w:p w14:paraId="5703119E" w14:textId="77777777" w:rsidR="00EC5AE5" w:rsidRDefault="00EC5AE5"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7378DE92" w:rsidR="00F72115" w:rsidRDefault="00EF2A53" w:rsidP="00F72115">
    <w:pPr>
      <w:pStyle w:val="Header"/>
      <w:pBdr>
        <w:bottom w:val="single" w:sz="4" w:space="1" w:color="auto"/>
      </w:pBdr>
      <w:tabs>
        <w:tab w:val="clear" w:pos="8640"/>
        <w:tab w:val="right" w:pos="9639"/>
      </w:tabs>
      <w:ind w:right="-7"/>
    </w:pPr>
    <w:r>
      <w:rPr>
        <w:sz w:val="22"/>
      </w:rPr>
      <w:t>Ben Holmes 103024841</w:t>
    </w:r>
    <w:r w:rsidR="00F72115">
      <w:tab/>
    </w:r>
    <w:r w:rsidR="00F72115">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1750BF"/>
    <w:multiLevelType w:val="hybridMultilevel"/>
    <w:tmpl w:val="C9100A26"/>
    <w:lvl w:ilvl="0" w:tplc="0C090003">
      <w:start w:val="1"/>
      <w:numFmt w:val="bullet"/>
      <w:lvlText w:val="o"/>
      <w:lvlJc w:val="left"/>
      <w:pPr>
        <w:ind w:left="3600" w:hanging="360"/>
      </w:pPr>
      <w:rPr>
        <w:rFonts w:ascii="Courier New" w:hAnsi="Courier New" w:cs="Courier New"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596768">
    <w:abstractNumId w:val="3"/>
  </w:num>
  <w:num w:numId="2" w16cid:durableId="422650769">
    <w:abstractNumId w:val="2"/>
  </w:num>
  <w:num w:numId="3" w16cid:durableId="2071070087">
    <w:abstractNumId w:val="1"/>
  </w:num>
  <w:num w:numId="4" w16cid:durableId="1546942272">
    <w:abstractNumId w:val="0"/>
  </w:num>
  <w:num w:numId="5" w16cid:durableId="1039545616">
    <w:abstractNumId w:val="5"/>
  </w:num>
  <w:num w:numId="6" w16cid:durableId="78059751">
    <w:abstractNumId w:val="6"/>
  </w:num>
  <w:num w:numId="7" w16cid:durableId="681979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52427"/>
    <w:rsid w:val="000B5094"/>
    <w:rsid w:val="001253B5"/>
    <w:rsid w:val="00131BAE"/>
    <w:rsid w:val="002B37D0"/>
    <w:rsid w:val="002B6AE4"/>
    <w:rsid w:val="00377199"/>
    <w:rsid w:val="003E10D2"/>
    <w:rsid w:val="003E2A25"/>
    <w:rsid w:val="004834CE"/>
    <w:rsid w:val="004B41FC"/>
    <w:rsid w:val="004C2C9C"/>
    <w:rsid w:val="004D4B50"/>
    <w:rsid w:val="0061070C"/>
    <w:rsid w:val="00674480"/>
    <w:rsid w:val="00674DF7"/>
    <w:rsid w:val="0069460C"/>
    <w:rsid w:val="00705FF3"/>
    <w:rsid w:val="00733FB4"/>
    <w:rsid w:val="007864B1"/>
    <w:rsid w:val="007C70D3"/>
    <w:rsid w:val="00821CEA"/>
    <w:rsid w:val="008468DA"/>
    <w:rsid w:val="008505CE"/>
    <w:rsid w:val="008E5DEF"/>
    <w:rsid w:val="00907918"/>
    <w:rsid w:val="00924291"/>
    <w:rsid w:val="00931723"/>
    <w:rsid w:val="009528A9"/>
    <w:rsid w:val="009B4C9A"/>
    <w:rsid w:val="00A31574"/>
    <w:rsid w:val="00A50514"/>
    <w:rsid w:val="00A7109B"/>
    <w:rsid w:val="00A90AE8"/>
    <w:rsid w:val="00AE7D7C"/>
    <w:rsid w:val="00B24B99"/>
    <w:rsid w:val="00B51ABF"/>
    <w:rsid w:val="00BC11A3"/>
    <w:rsid w:val="00C62372"/>
    <w:rsid w:val="00CC6345"/>
    <w:rsid w:val="00CE22A2"/>
    <w:rsid w:val="00CF4655"/>
    <w:rsid w:val="00D44803"/>
    <w:rsid w:val="00DD35CB"/>
    <w:rsid w:val="00E060CB"/>
    <w:rsid w:val="00E35AD3"/>
    <w:rsid w:val="00E62A05"/>
    <w:rsid w:val="00E73C9E"/>
    <w:rsid w:val="00E73D1E"/>
    <w:rsid w:val="00E75FFD"/>
    <w:rsid w:val="00EC5AE5"/>
    <w:rsid w:val="00EF2A53"/>
    <w:rsid w:val="00F17862"/>
    <w:rsid w:val="00F72115"/>
    <w:rsid w:val="00F91DFB"/>
    <w:rsid w:val="00FE2C9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5D820C8-696A-664A-9F93-5DF47578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72"/>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E35AD3"/>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AD3"/>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E35AD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COS30002 Artificial Intelligence for Games</vt:lpstr>
    </vt:vector>
  </TitlesOfParts>
  <Company>Swinburne University of Technology</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COS30002 Artificial Intelligence for Games</dc:title>
  <dc:subject/>
  <dc:creator>Ben Holmes 103024841</dc:creator>
  <cp:keywords/>
  <cp:lastModifiedBy>BEN HOLMES</cp:lastModifiedBy>
  <cp:revision>11</cp:revision>
  <cp:lastPrinted>2024-05-30T01:44:00Z</cp:lastPrinted>
  <dcterms:created xsi:type="dcterms:W3CDTF">2019-05-28T19:03:00Z</dcterms:created>
  <dcterms:modified xsi:type="dcterms:W3CDTF">2024-05-30T01:47:00Z</dcterms:modified>
</cp:coreProperties>
</file>