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57" w:rsidRDefault="00F22757" w:rsidP="001770AF">
      <w:pPr>
        <w:pStyle w:val="2"/>
      </w:pPr>
      <w:r>
        <w:rPr>
          <w:rFonts w:hint="eastAsia"/>
        </w:rPr>
        <w:t>4 c)</w:t>
      </w:r>
    </w:p>
    <w:tbl>
      <w:tblPr>
        <w:tblW w:w="7780" w:type="dxa"/>
        <w:tblInd w:w="98" w:type="dxa"/>
        <w:tblLook w:val="04A0"/>
      </w:tblPr>
      <w:tblGrid>
        <w:gridCol w:w="2860"/>
        <w:gridCol w:w="2600"/>
        <w:gridCol w:w="2320"/>
      </w:tblGrid>
      <w:tr w:rsidR="00A52670" w:rsidRPr="00A52670" w:rsidTr="00A52670">
        <w:trPr>
          <w:trHeight w:val="27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 of MinMergeSort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in Sorting (s)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3.858233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(just merge sort)</w:t>
            </w: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0.10273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0.048814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0.038675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0.035966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0.035634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0.033003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0.032559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0.032922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0.034055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2670" w:rsidRPr="00A52670" w:rsidTr="00A52670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0.039215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70" w:rsidRPr="00A52670" w:rsidRDefault="00A52670" w:rsidP="00A526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22757" w:rsidRDefault="00A52670">
      <w:r w:rsidRPr="00A52670">
        <w:rPr>
          <w:noProof/>
        </w:rPr>
        <w:drawing>
          <wp:inline distT="0" distB="0" distL="0" distR="0">
            <wp:extent cx="3857625" cy="2743200"/>
            <wp:effectExtent l="1905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305E" w:rsidRDefault="007E305E"/>
    <w:p w:rsidR="007E305E" w:rsidRDefault="007E305E">
      <w:r>
        <w:rPr>
          <w:rFonts w:hint="eastAsia"/>
        </w:rPr>
        <w:t>As we can see, the best value for MinMergeSort is around 150.</w:t>
      </w:r>
    </w:p>
    <w:p w:rsidR="001770AF" w:rsidRDefault="001770AF"/>
    <w:p w:rsidR="001770AF" w:rsidRDefault="001770AF" w:rsidP="001770AF">
      <w:pPr>
        <w:pStyle w:val="2"/>
      </w:pPr>
      <w:r>
        <w:rPr>
          <w:rFonts w:hint="eastAsia"/>
        </w:rPr>
        <w:t>4 d)</w:t>
      </w:r>
    </w:p>
    <w:p w:rsidR="001770AF" w:rsidRDefault="001770AF">
      <w:r>
        <w:rPr>
          <w:rFonts w:hint="eastAsia"/>
        </w:rPr>
        <w:t>The asymptotic cost of running InsertionSort once on k items is O(</w:t>
      </w:r>
      <w:r w:rsidR="00654521">
        <w:rPr>
          <w:rFonts w:hint="eastAsia"/>
        </w:rPr>
        <w:t>k</w:t>
      </w:r>
      <w:r w:rsidRPr="001770AF">
        <w:rPr>
          <w:rFonts w:hint="eastAsia"/>
          <w:vertAlign w:val="superscript"/>
        </w:rPr>
        <w:t>2</w:t>
      </w:r>
      <w:r>
        <w:rPr>
          <w:rFonts w:hint="eastAsia"/>
        </w:rPr>
        <w:t xml:space="preserve">), </w:t>
      </w:r>
    </w:p>
    <w:p w:rsidR="001770AF" w:rsidRDefault="001770AF">
      <w:r>
        <w:rPr>
          <w:rFonts w:hint="eastAsia"/>
        </w:rPr>
        <w:t>it's executed around n/k times</w:t>
      </w:r>
      <w:r w:rsidR="0052110E">
        <w:rPr>
          <w:rFonts w:hint="eastAsia"/>
        </w:rPr>
        <w:t xml:space="preserve"> (since the whole data set would be divided into lots of cases, and each case would contain k elements at most</w:t>
      </w:r>
      <w:r w:rsidR="00B66E60">
        <w:rPr>
          <w:rFonts w:hint="eastAsia"/>
        </w:rPr>
        <w:t>; while the average number of elements in each case is near k</w:t>
      </w:r>
      <w:r w:rsidR="0052110E">
        <w:rPr>
          <w:rFonts w:hint="eastAsia"/>
        </w:rPr>
        <w:t>)</w:t>
      </w:r>
    </w:p>
    <w:p w:rsidR="00995C1C" w:rsidRPr="00B66E60" w:rsidRDefault="00654521">
      <w:r>
        <w:rPr>
          <w:rFonts w:hint="eastAsia"/>
        </w:rPr>
        <w:t>Thus, the asymptotic cost of all the calls to InsertionSort is O(n*k)</w:t>
      </w:r>
    </w:p>
    <w:p w:rsidR="00995C1C" w:rsidRDefault="00995C1C" w:rsidP="00995C1C">
      <w:pPr>
        <w:pStyle w:val="2"/>
      </w:pPr>
      <w:r>
        <w:rPr>
          <w:rFonts w:hint="eastAsia"/>
        </w:rPr>
        <w:lastRenderedPageBreak/>
        <w:t>4 e)</w:t>
      </w:r>
    </w:p>
    <w:p w:rsidR="00995C1C" w:rsidRDefault="00D87C54">
      <w:r>
        <w:rPr>
          <w:rFonts w:hint="eastAsia"/>
        </w:rPr>
        <w:t xml:space="preserve">suppose the time of </w:t>
      </w:r>
      <w:r w:rsidRPr="00D87C54">
        <w:rPr>
          <w:rFonts w:hint="eastAsia"/>
          <w:b/>
          <w:i/>
        </w:rPr>
        <w:t>n</w:t>
      </w:r>
      <w:r>
        <w:rPr>
          <w:rFonts w:hint="eastAsia"/>
        </w:rPr>
        <w:t xml:space="preserve"> input cases is time T(n), thus:</w:t>
      </w:r>
    </w:p>
    <w:p w:rsidR="00D87C54" w:rsidRDefault="00D87C54">
      <w:r>
        <w:rPr>
          <w:rFonts w:hint="eastAsia"/>
        </w:rPr>
        <w:t xml:space="preserve">T(n) = 2T(n/2) + O(n) = 4T(n/4) + O(n) + </w:t>
      </w:r>
      <w:r w:rsidR="0009458D">
        <w:rPr>
          <w:rFonts w:hint="eastAsia"/>
        </w:rPr>
        <w:t>2</w:t>
      </w:r>
      <w:r>
        <w:rPr>
          <w:rFonts w:hint="eastAsia"/>
        </w:rPr>
        <w:t>O(n/2) = ...</w:t>
      </w:r>
    </w:p>
    <w:p w:rsidR="00D87C54" w:rsidRDefault="00D87C54">
      <w:r>
        <w:rPr>
          <w:rFonts w:hint="eastAsia"/>
        </w:rPr>
        <w:t>This can be viewed as a tree, and if it's substituted until T(1), the height of the tree is h</w:t>
      </w:r>
      <w:r w:rsidRPr="00D87C54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  <w:r w:rsidR="001B5549">
        <w:rPr>
          <w:rFonts w:hint="eastAsia"/>
        </w:rPr>
        <w:t>log</w:t>
      </w:r>
      <w:r w:rsidR="001B5549" w:rsidRPr="001B5549">
        <w:rPr>
          <w:rFonts w:hint="eastAsia"/>
          <w:vertAlign w:val="subscript"/>
        </w:rPr>
        <w:t>2</w:t>
      </w:r>
      <w:r w:rsidR="001B5549">
        <w:rPr>
          <w:rFonts w:hint="eastAsia"/>
        </w:rPr>
        <w:t>n;</w:t>
      </w:r>
    </w:p>
    <w:p w:rsidR="001B5549" w:rsidRDefault="001B5549">
      <w:r>
        <w:rPr>
          <w:rFonts w:hint="eastAsia"/>
        </w:rPr>
        <w:t>However, for this modified MergeSort, it's substituted as T(a) until a&lt;k. The height uncounted is: h</w:t>
      </w:r>
      <w:r w:rsidRPr="001B5549">
        <w:rPr>
          <w:rFonts w:hint="eastAsia"/>
          <w:vertAlign w:val="subscript"/>
        </w:rPr>
        <w:t>2</w:t>
      </w:r>
      <w:r>
        <w:rPr>
          <w:rFonts w:hint="eastAsia"/>
        </w:rPr>
        <w:t xml:space="preserve"> = log</w:t>
      </w:r>
      <w:r w:rsidRPr="001B5549">
        <w:rPr>
          <w:rFonts w:hint="eastAsia"/>
          <w:vertAlign w:val="subscript"/>
        </w:rPr>
        <w:t>2</w:t>
      </w:r>
      <w:r>
        <w:rPr>
          <w:rFonts w:hint="eastAsia"/>
        </w:rPr>
        <w:t>k.</w:t>
      </w:r>
    </w:p>
    <w:p w:rsidR="004B267C" w:rsidRDefault="004B267C">
      <w:r>
        <w:rPr>
          <w:rFonts w:hint="eastAsia"/>
        </w:rPr>
        <w:t>Thus, the height of the tree of this modified MergeSort is h</w:t>
      </w:r>
      <w:r w:rsidRPr="004B267C">
        <w:rPr>
          <w:rFonts w:hint="eastAsia"/>
          <w:vertAlign w:val="subscript"/>
        </w:rPr>
        <w:t>3</w:t>
      </w:r>
      <w:r>
        <w:rPr>
          <w:rFonts w:hint="eastAsia"/>
        </w:rPr>
        <w:t xml:space="preserve"> =</w:t>
      </w:r>
      <w:r w:rsidR="004105F4">
        <w:rPr>
          <w:rFonts w:hint="eastAsia"/>
        </w:rPr>
        <w:t xml:space="preserve"> h</w:t>
      </w:r>
      <w:r w:rsidR="004105F4" w:rsidRPr="004105F4">
        <w:rPr>
          <w:rFonts w:hint="eastAsia"/>
          <w:vertAlign w:val="subscript"/>
        </w:rPr>
        <w:t>1</w:t>
      </w:r>
      <w:r w:rsidR="004105F4">
        <w:rPr>
          <w:rFonts w:hint="eastAsia"/>
        </w:rPr>
        <w:t xml:space="preserve"> - h</w:t>
      </w:r>
      <w:r w:rsidR="004105F4" w:rsidRPr="004105F4">
        <w:rPr>
          <w:rFonts w:hint="eastAsia"/>
          <w:vertAlign w:val="subscript"/>
        </w:rPr>
        <w:t>2</w:t>
      </w:r>
      <w:r w:rsidR="004105F4">
        <w:rPr>
          <w:rFonts w:hint="eastAsia"/>
        </w:rPr>
        <w:t xml:space="preserve"> =</w:t>
      </w:r>
      <w:r>
        <w:rPr>
          <w:rFonts w:hint="eastAsia"/>
        </w:rPr>
        <w:t xml:space="preserve"> log</w:t>
      </w:r>
      <w:r w:rsidRPr="004B267C">
        <w:rPr>
          <w:rFonts w:hint="eastAsia"/>
          <w:vertAlign w:val="subscript"/>
        </w:rPr>
        <w:t>2</w:t>
      </w:r>
      <w:r>
        <w:rPr>
          <w:rFonts w:hint="eastAsia"/>
        </w:rPr>
        <w:t>n - log</w:t>
      </w:r>
      <w:r w:rsidRPr="004B267C">
        <w:rPr>
          <w:rFonts w:hint="eastAsia"/>
          <w:vertAlign w:val="subscript"/>
        </w:rPr>
        <w:t>2</w:t>
      </w:r>
      <w:r w:rsidR="00C62181">
        <w:rPr>
          <w:rFonts w:hint="eastAsia"/>
        </w:rPr>
        <w:t>k = log</w:t>
      </w:r>
      <w:r w:rsidR="00C62181" w:rsidRPr="00C62181">
        <w:rPr>
          <w:rFonts w:hint="eastAsia"/>
          <w:vertAlign w:val="subscript"/>
        </w:rPr>
        <w:t>2</w:t>
      </w:r>
      <w:r w:rsidR="00C62181">
        <w:rPr>
          <w:rFonts w:hint="eastAsia"/>
        </w:rPr>
        <w:t>(n/k)</w:t>
      </w:r>
    </w:p>
    <w:p w:rsidR="001B5549" w:rsidRDefault="00352F78">
      <w:r>
        <w:rPr>
          <w:rFonts w:hint="eastAsia"/>
        </w:rPr>
        <w:t>Therefore, in the end, for this new method:</w:t>
      </w:r>
    </w:p>
    <w:p w:rsidR="00352F78" w:rsidRPr="002C0464" w:rsidRDefault="002C0464">
      <w:pPr>
        <w:rPr>
          <w:vertAlign w:val="superscript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perscript"/>
            </w:rPr>
            <m:t>T</m:t>
          </m:r>
          <m:d>
            <m:dPr>
              <m:ctrlPr>
                <w:rPr>
                  <w:rFonts w:ascii="Cambria Math" w:hAnsi="Cambria Math"/>
                  <w:vertAlign w:val="super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=2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vertAlign w:val="super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3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vertAlign w:val="superscript"/>
            </w:rPr>
            <m:t>T</m:t>
          </m:r>
          <m:d>
            <m:dPr>
              <m:ctrlPr>
                <w:rPr>
                  <w:rFonts w:ascii="Cambria Math" w:hAnsi="Cambria Math"/>
                  <w:vertAlign w:val="super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/>
                  <w:vertAlign w:val="super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perscript"/>
            </w:rPr>
            <m:t>O</m:t>
          </m:r>
          <m:d>
            <m:dPr>
              <m:ctrlPr>
                <w:rPr>
                  <w:rFonts w:ascii="Cambria Math" w:hAnsi="Cambria Math"/>
                  <w:vertAlign w:val="super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n</m:t>
              </m:r>
            </m:e>
          </m:d>
        </m:oMath>
      </m:oMathPara>
    </w:p>
    <w:p w:rsidR="002C0464" w:rsidRDefault="00C62181">
      <w:r>
        <w:rPr>
          <w:rFonts w:hint="eastAsia"/>
        </w:rPr>
        <w:t xml:space="preserve">Sub </w:t>
      </w:r>
      <w:r w:rsidR="00E0652F">
        <w:rPr>
          <w:rFonts w:hint="eastAsia"/>
        </w:rPr>
        <w:t>in h</w:t>
      </w:r>
      <w:r w:rsidR="00E0652F" w:rsidRPr="00E0652F">
        <w:rPr>
          <w:rFonts w:hint="eastAsia"/>
          <w:vertAlign w:val="subscript"/>
        </w:rPr>
        <w:t>3</w:t>
      </w:r>
      <w:r w:rsidR="00E0652F">
        <w:rPr>
          <w:rFonts w:hint="eastAsia"/>
        </w:rPr>
        <w:t xml:space="preserve"> and T(k) = O(k</w:t>
      </w:r>
      <w:r w:rsidR="00E0652F" w:rsidRPr="00E0652F">
        <w:rPr>
          <w:rFonts w:hint="eastAsia"/>
          <w:vertAlign w:val="superscript"/>
        </w:rPr>
        <w:t>2</w:t>
      </w:r>
      <w:r w:rsidR="00E0652F">
        <w:rPr>
          <w:rFonts w:hint="eastAsia"/>
        </w:rPr>
        <w:t>), can get:</w:t>
      </w:r>
    </w:p>
    <w:p w:rsidR="005844AC" w:rsidRPr="00387D0A" w:rsidRDefault="00261754">
      <m:oMathPara>
        <m:oMath>
          <m:r>
            <m:rPr>
              <m:sty m:val="p"/>
            </m:rPr>
            <w:rPr>
              <w:rFonts w:ascii="Cambria Math" w:hAnsi="Cambria Math"/>
            </w:rPr>
            <m:t>T(n)=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T(k)+(log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)O(n)=O(nk)+log(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)O(n)</m:t>
          </m:r>
        </m:oMath>
      </m:oMathPara>
    </w:p>
    <w:p w:rsidR="005844AC" w:rsidRDefault="000144DE">
      <w:r>
        <w:rPr>
          <w:rFonts w:hint="eastAsia"/>
        </w:rPr>
        <w:t>Thus, as long as k is less than log(n), the modified MergeSort would still be O(n*log(n)).</w:t>
      </w:r>
    </w:p>
    <w:p w:rsidR="005844AC" w:rsidRDefault="000144DE">
      <w:pPr>
        <w:rPr>
          <w:rFonts w:hint="eastAsia"/>
        </w:rPr>
      </w:pPr>
      <w:r>
        <w:rPr>
          <w:rFonts w:hint="eastAsia"/>
        </w:rPr>
        <w:t>i.e., the maximum of k is log(n).</w:t>
      </w:r>
    </w:p>
    <w:p w:rsidR="00E1304C" w:rsidRDefault="00E1304C">
      <w:pPr>
        <w:rPr>
          <w:rFonts w:hint="eastAsia"/>
        </w:rPr>
      </w:pPr>
      <w:r>
        <w:rPr>
          <w:rFonts w:hint="eastAsia"/>
        </w:rPr>
        <w:t xml:space="preserve">However, since big-O notation is just a </w:t>
      </w:r>
      <w:r w:rsidRPr="00E1304C">
        <w:t>asymptotic</w:t>
      </w:r>
      <w:r>
        <w:rPr>
          <w:rFonts w:hint="eastAsia"/>
        </w:rPr>
        <w:t xml:space="preserve"> notation, it</w:t>
      </w:r>
      <w:r>
        <w:t>’</w:t>
      </w:r>
      <w:r>
        <w:rPr>
          <w:rFonts w:hint="eastAsia"/>
        </w:rPr>
        <w:t xml:space="preserve">s also reasonable to take k &lt; </w:t>
      </w:r>
      <w:r w:rsidRPr="00E1304C">
        <w:rPr>
          <w:rFonts w:hint="eastAsia"/>
          <w:b/>
          <w:i/>
        </w:rPr>
        <w:t>c</w:t>
      </w:r>
      <w:r>
        <w:rPr>
          <w:rFonts w:hint="eastAsia"/>
        </w:rPr>
        <w:t xml:space="preserve">* log(n), where </w:t>
      </w:r>
      <w:r>
        <w:rPr>
          <w:rFonts w:hint="eastAsia"/>
          <w:b/>
          <w:i/>
        </w:rPr>
        <w:t>c</w:t>
      </w:r>
      <w:r>
        <w:rPr>
          <w:rFonts w:hint="eastAsia"/>
        </w:rPr>
        <w:t xml:space="preserve"> is a constant.</w:t>
      </w:r>
    </w:p>
    <w:p w:rsidR="004C7B5B" w:rsidRDefault="004C7B5B">
      <w:pPr>
        <w:rPr>
          <w:rFonts w:hint="eastAsia"/>
        </w:rPr>
      </w:pPr>
    </w:p>
    <w:p w:rsidR="004C7B5B" w:rsidRPr="000144DE" w:rsidRDefault="004C7B5B"/>
    <w:p w:rsidR="005844AC" w:rsidRDefault="005844AC" w:rsidP="005844AC">
      <w:pPr>
        <w:pStyle w:val="2"/>
      </w:pPr>
      <w:r>
        <w:rPr>
          <w:rFonts w:hint="eastAsia"/>
        </w:rPr>
        <w:t>5 a)</w:t>
      </w:r>
    </w:p>
    <w:p w:rsidR="006C04E7" w:rsidRDefault="006C04E7">
      <w:r>
        <w:rPr>
          <w:rFonts w:hint="eastAsia"/>
        </w:rPr>
        <w:t xml:space="preserve">Firstly, order the options: 1, 2, 3, ... , m. Then sort the votes according to the order, in </w:t>
      </w:r>
      <w:r>
        <w:t>ascending</w:t>
      </w:r>
      <w:r>
        <w:rPr>
          <w:rFonts w:hint="eastAsia"/>
        </w:rPr>
        <w:t xml:space="preserve"> order.</w:t>
      </w:r>
    </w:p>
    <w:p w:rsidR="005844AC" w:rsidRDefault="006C04E7">
      <w:r>
        <w:rPr>
          <w:rFonts w:hint="eastAsia"/>
        </w:rPr>
        <w:t>After sorting, he can look for the data on the 1/4, 1/2 and 3/4 position of the whole set. Count the number of</w:t>
      </w:r>
      <w:r w:rsidR="00184497">
        <w:rPr>
          <w:rFonts w:hint="eastAsia"/>
        </w:rPr>
        <w:t xml:space="preserve"> appearance of</w:t>
      </w:r>
      <w:r>
        <w:rPr>
          <w:rFonts w:hint="eastAsia"/>
        </w:rPr>
        <w:t xml:space="preserve"> these data, and if any of them exceed n/2, then </w:t>
      </w:r>
      <w:r w:rsidR="000A0798">
        <w:rPr>
          <w:rFonts w:hint="eastAsia"/>
        </w:rPr>
        <w:t>this is the winner; if not, then no winner.</w:t>
      </w:r>
    </w:p>
    <w:p w:rsidR="000A0798" w:rsidRDefault="000A0798" w:rsidP="000A0798">
      <w:pPr>
        <w:pStyle w:val="2"/>
      </w:pPr>
      <w:r>
        <w:rPr>
          <w:rFonts w:hint="eastAsia"/>
        </w:rPr>
        <w:t>5 b)</w:t>
      </w:r>
    </w:p>
    <w:p w:rsidR="00E00D20" w:rsidRDefault="00E00D20" w:rsidP="00777C9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Outline of the algorithm:</w:t>
      </w:r>
    </w:p>
    <w:p w:rsidR="002A1A00" w:rsidRDefault="002A1A00" w:rsidP="002A1A0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Basic idea: if one choice appears more than half of the total times, then its frequency minus the total frequency of the rest of the elements must be positive; and that element is what we </w:t>
      </w:r>
      <w:r>
        <w:t>want</w:t>
      </w:r>
      <w:r>
        <w:rPr>
          <w:rFonts w:hint="eastAsia"/>
        </w:rPr>
        <w:t>.</w:t>
      </w:r>
    </w:p>
    <w:p w:rsidR="000A0798" w:rsidRDefault="00777C92" w:rsidP="00E00D2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Storage used: I use two storage</w:t>
      </w:r>
      <w:r w:rsidR="00A13CC4">
        <w:rPr>
          <w:rFonts w:hint="eastAsia"/>
        </w:rPr>
        <w:t>s</w:t>
      </w:r>
      <w:r>
        <w:rPr>
          <w:rFonts w:hint="eastAsia"/>
        </w:rPr>
        <w:t xml:space="preserve"> in this algorithm: int order, int counter. </w:t>
      </w:r>
      <w:r>
        <w:t>order</w:t>
      </w:r>
      <w:r>
        <w:rPr>
          <w:rFonts w:hint="eastAsia"/>
        </w:rPr>
        <w:t xml:space="preserve"> is the order of the algorithms (can treat it as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), and counter a variable for counting.</w:t>
      </w:r>
    </w:p>
    <w:p w:rsidR="00777C92" w:rsidRDefault="00E00D20" w:rsidP="00E00D2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Steps: it</w:t>
      </w:r>
      <w:r>
        <w:t>’</w:t>
      </w:r>
      <w:r>
        <w:rPr>
          <w:rFonts w:hint="eastAsia"/>
        </w:rPr>
        <w:t>s consisted of two loops.</w:t>
      </w:r>
    </w:p>
    <w:p w:rsidR="00E00D20" w:rsidRDefault="00E00D20" w:rsidP="00E00D2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nitialize the counter to be zero and the order is nil.</w:t>
      </w:r>
    </w:p>
    <w:p w:rsidR="00E00D20" w:rsidRDefault="00E00D20" w:rsidP="00E00D2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irst scan through the votes, if counter equals to zero, then set the order to be that vote scanned. If counter &gt; 0, there</w:t>
      </w:r>
      <w:r>
        <w:t>’</w:t>
      </w:r>
      <w:r>
        <w:rPr>
          <w:rFonts w:hint="eastAsia"/>
        </w:rPr>
        <w:t xml:space="preserve">re two possibilities: </w:t>
      </w:r>
    </w:p>
    <w:p w:rsidR="00E00D20" w:rsidRDefault="00E00D20" w:rsidP="00E00D20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if the </w:t>
      </w:r>
      <w:r>
        <w:t>order</w:t>
      </w:r>
      <w:r>
        <w:rPr>
          <w:rFonts w:hint="eastAsia"/>
        </w:rPr>
        <w:t xml:space="preserve"> is that vote scanned, then increment that vote by one; </w:t>
      </w:r>
    </w:p>
    <w:p w:rsidR="00E00D20" w:rsidRDefault="00E00D20" w:rsidP="00E00D20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 not, then decrease that vote by one</w:t>
      </w:r>
    </w:p>
    <w:p w:rsidR="00A13CC4" w:rsidRDefault="00E00D20" w:rsidP="00E00D2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After this loop,</w:t>
      </w:r>
    </w:p>
    <w:p w:rsidR="00A13CC4" w:rsidRDefault="00A13CC4" w:rsidP="00A13CC4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if the counter is greater than 0, then the order stores the possibly algorithms </w:t>
      </w:r>
      <w:r>
        <w:t>with the most votes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and possibly not</w:t>
      </w:r>
      <w:r>
        <w:t>)</w:t>
      </w:r>
      <w:r>
        <w:rPr>
          <w:rFonts w:hint="eastAsia"/>
        </w:rPr>
        <w:t xml:space="preserve">. Then in another loop to check if this </w:t>
      </w:r>
      <w:r>
        <w:t>algorithm</w:t>
      </w:r>
      <w:r>
        <w:rPr>
          <w:rFonts w:hint="eastAsia"/>
        </w:rPr>
        <w:t xml:space="preserve"> </w:t>
      </w:r>
      <w:r w:rsidR="008C61F5">
        <w:rPr>
          <w:rFonts w:hint="eastAsia"/>
        </w:rPr>
        <w:t>has votes more than half</w:t>
      </w:r>
      <w:r>
        <w:rPr>
          <w:rFonts w:hint="eastAsia"/>
        </w:rPr>
        <w:t>;</w:t>
      </w:r>
    </w:p>
    <w:p w:rsidR="00E00D20" w:rsidRDefault="00A13CC4" w:rsidP="00A13CC4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 counter is 0, then no algorithm</w:t>
      </w:r>
      <w:r w:rsidR="008C61F5">
        <w:rPr>
          <w:rFonts w:hint="eastAsia"/>
        </w:rPr>
        <w:t xml:space="preserve"> is voted more than half</w:t>
      </w:r>
      <w:r>
        <w:rPr>
          <w:rFonts w:hint="eastAsia"/>
        </w:rPr>
        <w:t xml:space="preserve">. Thus, </w:t>
      </w:r>
      <w:r w:rsidR="008C61F5">
        <w:rPr>
          <w:rFonts w:hint="eastAsia"/>
        </w:rPr>
        <w:t>none is the winner.</w:t>
      </w:r>
    </w:p>
    <w:p w:rsidR="008C61F5" w:rsidRDefault="008C61F5" w:rsidP="008C61F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Pseudo code</w:t>
      </w:r>
      <w:r>
        <w:rPr>
          <w:rFonts w:hint="eastAsia"/>
        </w:rPr>
        <w:t xml:space="preserve"> for the algorithm:</w:t>
      </w:r>
    </w:p>
    <w:p w:rsidR="00423552" w:rsidRDefault="00423552" w:rsidP="0042355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t>assumption</w:t>
      </w:r>
      <w:r>
        <w:rPr>
          <w:rFonts w:hint="eastAsia"/>
        </w:rPr>
        <w:t xml:space="preserve">: </w:t>
      </w:r>
      <w:r w:rsidRPr="00B77C77">
        <w:rPr>
          <w:rFonts w:hint="eastAsia"/>
          <w:b/>
          <w:i/>
        </w:rPr>
        <w:t>votes</w:t>
      </w:r>
      <w:r>
        <w:rPr>
          <w:rFonts w:hint="eastAsia"/>
        </w:rPr>
        <w:t xml:space="preserve"> is the array of the votes, and the value is the order of the selected</w:t>
      </w:r>
    </w:p>
    <w:p w:rsidR="00423552" w:rsidRDefault="00423552" w:rsidP="0042355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 w:rsidR="00B77C77">
        <w:rPr>
          <w:rFonts w:hint="eastAsia"/>
        </w:rPr>
        <w:t xml:space="preserve"> </w:t>
      </w:r>
      <w:r>
        <w:rPr>
          <w:rFonts w:hint="eastAsia"/>
        </w:rPr>
        <w:t>algorithms</w:t>
      </w:r>
      <w:r w:rsidR="00B77C77">
        <w:rPr>
          <w:rFonts w:hint="eastAsia"/>
        </w:rPr>
        <w:t xml:space="preserve">, and </w:t>
      </w:r>
      <w:r w:rsidR="00B77C77" w:rsidRPr="00B77C77">
        <w:rPr>
          <w:rFonts w:hint="eastAsia"/>
          <w:b/>
          <w:i/>
        </w:rPr>
        <w:t>n</w:t>
      </w:r>
      <w:r w:rsidR="00B77C77">
        <w:rPr>
          <w:rFonts w:hint="eastAsia"/>
        </w:rPr>
        <w:t xml:space="preserve"> is the total number of the votes we</w:t>
      </w:r>
      <w:r w:rsidR="00B77C77">
        <w:t>’</w:t>
      </w:r>
      <w:r w:rsidR="00B77C77">
        <w:rPr>
          <w:rFonts w:hint="eastAsia"/>
        </w:rPr>
        <w:t>ve known.</w:t>
      </w:r>
    </w:p>
    <w:p w:rsidR="00196786" w:rsidRDefault="00196786" w:rsidP="008C61F5">
      <w:pPr>
        <w:pStyle w:val="a7"/>
        <w:ind w:left="840" w:firstLineChars="0" w:firstLine="0"/>
        <w:rPr>
          <w:rFonts w:hint="eastAsia"/>
        </w:rPr>
      </w:pPr>
    </w:p>
    <w:p w:rsidR="00196786" w:rsidRDefault="00196786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// initialization</w:t>
      </w:r>
    </w:p>
    <w:p w:rsidR="008C61F5" w:rsidRDefault="008C61F5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 xml:space="preserve">counter </w:t>
      </w:r>
      <w:r w:rsidR="00196786">
        <w:rPr>
          <w:rFonts w:hint="eastAsia"/>
        </w:rPr>
        <w:t>=</w:t>
      </w:r>
      <w:r>
        <w:rPr>
          <w:rFonts w:hint="eastAsia"/>
        </w:rPr>
        <w:t xml:space="preserve"> 0, </w:t>
      </w:r>
      <w:r w:rsidR="00196786">
        <w:t xml:space="preserve">order </w:t>
      </w:r>
      <w:r w:rsidR="00196786">
        <w:rPr>
          <w:rFonts w:hint="eastAsia"/>
        </w:rPr>
        <w:t xml:space="preserve">= </w:t>
      </w:r>
      <w:r>
        <w:t>nil;</w:t>
      </w:r>
    </w:p>
    <w:p w:rsidR="00B222E4" w:rsidRDefault="00B222E4" w:rsidP="008C61F5">
      <w:pPr>
        <w:pStyle w:val="a7"/>
        <w:ind w:left="840" w:firstLineChars="0" w:firstLine="0"/>
        <w:rPr>
          <w:rFonts w:hint="eastAsia"/>
        </w:rPr>
      </w:pPr>
    </w:p>
    <w:p w:rsidR="00B222E4" w:rsidRDefault="00B222E4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// loop</w:t>
      </w:r>
      <w:r w:rsidR="00D97C2C">
        <w:rPr>
          <w:rFonts w:hint="eastAsia"/>
        </w:rPr>
        <w:t xml:space="preserve"> 1</w:t>
      </w:r>
    </w:p>
    <w:p w:rsidR="008C61F5" w:rsidRDefault="00423552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foreach i in votes:</w:t>
      </w:r>
    </w:p>
    <w:p w:rsidR="00423552" w:rsidRDefault="00423552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ab/>
        <w:t>if (counter == 0)</w:t>
      </w:r>
      <w:r>
        <w:rPr>
          <w:rFonts w:hint="eastAsia"/>
        </w:rPr>
        <w:tab/>
        <w:t xml:space="preserve"> order=i;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ab/>
        <w:t>else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if(order == i)</w:t>
      </w:r>
      <w:r>
        <w:rPr>
          <w:rFonts w:hint="eastAsia"/>
        </w:rPr>
        <w:tab/>
        <w:t>counter++;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counter--;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end of foreach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if(counter == 0)</w:t>
      </w:r>
      <w:r>
        <w:rPr>
          <w:rFonts w:hint="eastAsia"/>
        </w:rPr>
        <w:tab/>
        <w:t>return false;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 xml:space="preserve">// loop </w:t>
      </w:r>
      <w:r w:rsidR="00D97C2C">
        <w:rPr>
          <w:rFonts w:hint="eastAsia"/>
        </w:rPr>
        <w:t xml:space="preserve">2 </w:t>
      </w:r>
      <w:r>
        <w:rPr>
          <w:rFonts w:hint="eastAsia"/>
        </w:rPr>
        <w:t>to check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counter=0;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foreach i in votes: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ab/>
        <w:t>if(order==i)</w:t>
      </w:r>
      <w:r>
        <w:rPr>
          <w:rFonts w:hint="eastAsia"/>
        </w:rPr>
        <w:tab/>
        <w:t>counter++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end of foreach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if(counter*2&gt;n)</w:t>
      </w:r>
      <w:r>
        <w:rPr>
          <w:rFonts w:hint="eastAsia"/>
        </w:rPr>
        <w:tab/>
        <w:t>return order;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else return false;</w:t>
      </w:r>
    </w:p>
    <w:p w:rsidR="00B77C77" w:rsidRDefault="00B77C77" w:rsidP="008C61F5">
      <w:pPr>
        <w:pStyle w:val="a7"/>
        <w:ind w:left="840" w:firstLineChars="0" w:firstLine="0"/>
        <w:rPr>
          <w:rFonts w:hint="eastAsia"/>
        </w:rPr>
      </w:pPr>
    </w:p>
    <w:p w:rsidR="00B77C77" w:rsidRDefault="00B77C77" w:rsidP="00B77C7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Prove the correctness of the algorithm:</w:t>
      </w:r>
    </w:p>
    <w:p w:rsidR="00B77C77" w:rsidRDefault="005A3D3E" w:rsidP="00B77C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clearly, if the total votes is less than 4, then the prof. can simply look at these votes and decide the winner. Thus the storage can be used is more than </w:t>
      </w:r>
      <w:r>
        <w:rPr>
          <w:rFonts w:hint="eastAsia"/>
          <w:b/>
          <w:i/>
        </w:rPr>
        <w:t>st = log</w:t>
      </w:r>
      <w:r w:rsidRPr="005A3D3E">
        <w:rPr>
          <w:rFonts w:hint="eastAsia"/>
          <w:b/>
          <w:i/>
          <w:vertAlign w:val="subscript"/>
        </w:rPr>
        <w:t>2</w:t>
      </w:r>
      <w:r>
        <w:rPr>
          <w:rFonts w:hint="eastAsia"/>
          <w:b/>
          <w:i/>
        </w:rPr>
        <w:t>(4) = 2</w:t>
      </w:r>
      <w:r>
        <w:rPr>
          <w:rFonts w:hint="eastAsia"/>
        </w:rPr>
        <w:t>.</w:t>
      </w:r>
    </w:p>
    <w:p w:rsidR="000719C6" w:rsidRDefault="000719C6" w:rsidP="00B77C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prove loop 1 first. </w:t>
      </w:r>
    </w:p>
    <w:p w:rsidR="000719C6" w:rsidRDefault="000719C6" w:rsidP="000719C6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to prove: if counter &gt; 0, then order is the only </w:t>
      </w:r>
      <w:r>
        <w:t>possible</w:t>
      </w:r>
      <w:r>
        <w:rPr>
          <w:rFonts w:hint="eastAsia"/>
        </w:rPr>
        <w:t xml:space="preserve"> choice for the frequency to be larger than half.</w:t>
      </w:r>
    </w:p>
    <w:p w:rsidR="000719C6" w:rsidRDefault="00BC026C" w:rsidP="000719C6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 the first element, it holds. (counter = 1, order is that element)</w:t>
      </w:r>
    </w:p>
    <w:p w:rsidR="00BC026C" w:rsidRDefault="00BC026C" w:rsidP="000719C6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suppose it holds for the </w:t>
      </w:r>
      <w:r w:rsidRPr="00BC026C">
        <w:rPr>
          <w:rFonts w:hint="eastAsia"/>
          <w:b/>
          <w:i/>
        </w:rPr>
        <w:t>k</w:t>
      </w:r>
      <w:r>
        <w:rPr>
          <w:rFonts w:hint="eastAsia"/>
        </w:rPr>
        <w:t xml:space="preserve">th element, then for the </w:t>
      </w:r>
      <w:r w:rsidRPr="00BC026C">
        <w:rPr>
          <w:rFonts w:hint="eastAsia"/>
          <w:b/>
          <w:i/>
        </w:rPr>
        <w:t>(k+1)</w:t>
      </w:r>
      <w:r>
        <w:rPr>
          <w:rFonts w:hint="eastAsia"/>
        </w:rPr>
        <w:t>th element:</w:t>
      </w:r>
    </w:p>
    <w:p w:rsidR="00BC026C" w:rsidRDefault="00BC026C" w:rsidP="00BC026C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 (counter==0): order = the order of the k+1 element.</w:t>
      </w:r>
    </w:p>
    <w:p w:rsidR="00BC026C" w:rsidRDefault="00BC026C" w:rsidP="00BC026C">
      <w:pPr>
        <w:pStyle w:val="a7"/>
        <w:ind w:left="2100" w:firstLineChars="0" w:firstLine="0"/>
        <w:rPr>
          <w:rFonts w:hint="eastAsia"/>
        </w:rPr>
      </w:pPr>
      <w:r>
        <w:rPr>
          <w:rFonts w:hint="eastAsia"/>
        </w:rPr>
        <w:t>there</w:t>
      </w:r>
      <w:r>
        <w:t xml:space="preserve"> is no element exceed half. </w:t>
      </w:r>
      <w:r>
        <w:rPr>
          <w:rFonts w:hint="eastAsia"/>
        </w:rPr>
        <w:t xml:space="preserve">by adding in this new element, the only </w:t>
      </w:r>
      <w:r>
        <w:t>possible</w:t>
      </w:r>
      <w:r>
        <w:rPr>
          <w:rFonts w:hint="eastAsia"/>
        </w:rPr>
        <w:t xml:space="preserve"> element to exceed half if this </w:t>
      </w:r>
      <w:r w:rsidRPr="00BC026C">
        <w:rPr>
          <w:rFonts w:hint="eastAsia"/>
          <w:b/>
          <w:i/>
        </w:rPr>
        <w:t>(k+1)</w:t>
      </w:r>
      <w:r>
        <w:rPr>
          <w:rFonts w:hint="eastAsia"/>
        </w:rPr>
        <w:t xml:space="preserve">th element. </w:t>
      </w:r>
    </w:p>
    <w:p w:rsidR="00BC026C" w:rsidRDefault="00BC026C" w:rsidP="00BC026C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if(counter </w:t>
      </w:r>
      <w:r w:rsidR="002B5632">
        <w:rPr>
          <w:rFonts w:hint="eastAsia"/>
        </w:rPr>
        <w:t>&gt; 0</w:t>
      </w:r>
      <w:r>
        <w:rPr>
          <w:rFonts w:hint="eastAsia"/>
        </w:rPr>
        <w:t>):</w:t>
      </w:r>
    </w:p>
    <w:p w:rsidR="00BC026C" w:rsidRDefault="00BC026C" w:rsidP="00BC026C">
      <w:pPr>
        <w:pStyle w:val="a7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order == the order of the </w:t>
      </w:r>
      <w:r w:rsidRPr="003C7773">
        <w:rPr>
          <w:rFonts w:hint="eastAsia"/>
          <w:b/>
          <w:i/>
        </w:rPr>
        <w:t>(k+1)</w:t>
      </w:r>
      <w:r w:rsidR="003C7773">
        <w:rPr>
          <w:rFonts w:hint="eastAsia"/>
        </w:rPr>
        <w:t>th</w:t>
      </w:r>
      <w:r>
        <w:rPr>
          <w:rFonts w:hint="eastAsia"/>
        </w:rPr>
        <w:t xml:space="preserve"> element: counter++</w:t>
      </w:r>
    </w:p>
    <w:p w:rsidR="00BC026C" w:rsidRDefault="008435E4" w:rsidP="008435E4">
      <w:pPr>
        <w:ind w:left="2520"/>
        <w:rPr>
          <w:rFonts w:hint="eastAsia"/>
        </w:rPr>
      </w:pPr>
      <w:r>
        <w:rPr>
          <w:rFonts w:hint="eastAsia"/>
        </w:rPr>
        <w:t xml:space="preserve">since this order is already the only </w:t>
      </w:r>
      <w:r>
        <w:t>possibility</w:t>
      </w:r>
      <w:r>
        <w:rPr>
          <w:rFonts w:hint="eastAsia"/>
        </w:rPr>
        <w:t xml:space="preserve"> more than half, by adding in this new </w:t>
      </w:r>
      <w:r w:rsidRPr="003C7773">
        <w:rPr>
          <w:rFonts w:hint="eastAsia"/>
          <w:b/>
          <w:i/>
        </w:rPr>
        <w:t>(k+1)</w:t>
      </w:r>
      <w:r w:rsidR="003C7773">
        <w:rPr>
          <w:rFonts w:hint="eastAsia"/>
        </w:rPr>
        <w:t>th</w:t>
      </w:r>
      <w:r>
        <w:rPr>
          <w:rFonts w:hint="eastAsia"/>
        </w:rPr>
        <w:t xml:space="preserve"> element, it</w:t>
      </w:r>
      <w:r>
        <w:t>’</w:t>
      </w:r>
      <w:r>
        <w:rPr>
          <w:rFonts w:hint="eastAsia"/>
        </w:rPr>
        <w:t>s still the only possible choice.</w:t>
      </w:r>
    </w:p>
    <w:p w:rsidR="00BC026C" w:rsidRDefault="008435E4" w:rsidP="00BC026C">
      <w:pPr>
        <w:pStyle w:val="a7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order != the order of the </w:t>
      </w:r>
      <w:r w:rsidRPr="003C7773">
        <w:rPr>
          <w:rFonts w:hint="eastAsia"/>
          <w:b/>
          <w:i/>
        </w:rPr>
        <w:t>(k+1)</w:t>
      </w:r>
      <w:r w:rsidR="003C7773">
        <w:rPr>
          <w:rFonts w:hint="eastAsia"/>
        </w:rPr>
        <w:t>th</w:t>
      </w:r>
      <w:r>
        <w:rPr>
          <w:rFonts w:hint="eastAsia"/>
        </w:rPr>
        <w:t xml:space="preserve"> element: counter</w:t>
      </w:r>
      <w:r>
        <w:t>—</w:t>
      </w:r>
    </w:p>
    <w:p w:rsidR="008435E4" w:rsidRDefault="002B5632" w:rsidP="008435E4">
      <w:pPr>
        <w:pStyle w:val="a7"/>
        <w:ind w:left="2520" w:firstLineChars="0" w:firstLine="0"/>
        <w:rPr>
          <w:rFonts w:hint="eastAsia"/>
        </w:rPr>
      </w:pPr>
      <w:r>
        <w:rPr>
          <w:rFonts w:hint="eastAsia"/>
        </w:rPr>
        <w:t xml:space="preserve">by adding in this new element, </w:t>
      </w:r>
      <w:r w:rsidR="002E00AE">
        <w:rPr>
          <w:rFonts w:hint="eastAsia"/>
        </w:rPr>
        <w:t xml:space="preserve">it makes the total size larger. while since there has already been </w:t>
      </w:r>
      <w:r w:rsidR="002E00AE">
        <w:t>cumulated</w:t>
      </w:r>
      <w:r w:rsidR="002E00AE">
        <w:rPr>
          <w:rFonts w:hint="eastAsia"/>
        </w:rPr>
        <w:t xml:space="preserve"> a number of </w:t>
      </w:r>
      <w:r w:rsidR="002E00AE">
        <w:t>“</w:t>
      </w:r>
      <w:r w:rsidR="002E00AE">
        <w:rPr>
          <w:rFonts w:hint="eastAsia"/>
        </w:rPr>
        <w:t>counter</w:t>
      </w:r>
      <w:r w:rsidR="002E00AE">
        <w:t>”</w:t>
      </w:r>
      <w:r w:rsidR="002E00AE">
        <w:rPr>
          <w:rFonts w:hint="eastAsia"/>
        </w:rPr>
        <w:t xml:space="preserve"> more elements of </w:t>
      </w:r>
      <w:r w:rsidR="002E00AE" w:rsidRPr="002E00AE">
        <w:rPr>
          <w:rFonts w:hint="eastAsia"/>
          <w:b/>
          <w:i/>
        </w:rPr>
        <w:t>order</w:t>
      </w:r>
      <w:r w:rsidR="002E00AE">
        <w:rPr>
          <w:rFonts w:hint="eastAsia"/>
        </w:rPr>
        <w:t xml:space="preserve">, thus, for an element to become a new only possible choice, it has to </w:t>
      </w:r>
      <w:r w:rsidR="002E00AE">
        <w:t>eliminate</w:t>
      </w:r>
      <w:r w:rsidR="002E00AE">
        <w:rPr>
          <w:rFonts w:hint="eastAsia"/>
        </w:rPr>
        <w:t xml:space="preserve"> all the excess of other </w:t>
      </w:r>
      <w:r w:rsidR="002E00AE">
        <w:t>elements</w:t>
      </w:r>
      <w:r w:rsidR="002E00AE">
        <w:rPr>
          <w:rFonts w:hint="eastAsia"/>
        </w:rPr>
        <w:t xml:space="preserve"> cumulated before.</w:t>
      </w:r>
    </w:p>
    <w:p w:rsidR="002E00AE" w:rsidRDefault="002E00AE" w:rsidP="008435E4">
      <w:pPr>
        <w:pStyle w:val="a7"/>
        <w:ind w:left="2520" w:firstLineChars="0" w:firstLine="0"/>
        <w:rPr>
          <w:rFonts w:hint="eastAsia"/>
        </w:rPr>
      </w:pPr>
      <w:r>
        <w:rPr>
          <w:rFonts w:hint="eastAsia"/>
        </w:rPr>
        <w:t>Since this new element has made the pool larger, the counter need to decrement by 1.</w:t>
      </w:r>
    </w:p>
    <w:p w:rsidR="008435E4" w:rsidRDefault="00DA4567" w:rsidP="00DA4567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thus, the loop 1 can give us the only possible choice for the winner.</w:t>
      </w:r>
    </w:p>
    <w:p w:rsidR="00DA4567" w:rsidRDefault="00DA4567" w:rsidP="00DA456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then we look at loop 2:</w:t>
      </w:r>
    </w:p>
    <w:p w:rsidR="00DA4567" w:rsidRDefault="00DA4567" w:rsidP="00DA4567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loop 2 is just to check if that selected algorithm in loop one is the winner, it</w:t>
      </w:r>
      <w:r>
        <w:t>’</w:t>
      </w:r>
      <w:r>
        <w:rPr>
          <w:rFonts w:hint="eastAsia"/>
        </w:rPr>
        <w:t xml:space="preserve">s simply counting to check the basic condition if counter &gt; </w:t>
      </w:r>
      <w:r w:rsidRPr="00DA4567">
        <w:rPr>
          <w:rFonts w:hint="eastAsia"/>
          <w:b/>
          <w:i/>
        </w:rPr>
        <w:t>n</w:t>
      </w:r>
      <w:r>
        <w:rPr>
          <w:rFonts w:hint="eastAsia"/>
        </w:rPr>
        <w:t>/2.</w:t>
      </w:r>
    </w:p>
    <w:p w:rsidR="00DA4567" w:rsidRDefault="00DA4567" w:rsidP="00DA4567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This is </w:t>
      </w:r>
      <w:r>
        <w:t>intuitively</w:t>
      </w:r>
      <w:r>
        <w:rPr>
          <w:rFonts w:hint="eastAsia"/>
        </w:rPr>
        <w:t xml:space="preserve"> correct.</w:t>
      </w:r>
    </w:p>
    <w:p w:rsidR="00DA4567" w:rsidRDefault="00DA4567" w:rsidP="00DA456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thus, the correctness of the </w:t>
      </w:r>
      <w:r>
        <w:t>algorithm</w:t>
      </w:r>
      <w:r>
        <w:rPr>
          <w:rFonts w:hint="eastAsia"/>
        </w:rPr>
        <w:t xml:space="preserve"> has been proved.</w:t>
      </w:r>
    </w:p>
    <w:p w:rsidR="005A3D3E" w:rsidRDefault="000840EA" w:rsidP="000840E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0840EA">
        <w:t>an analysis of the asymptotic performance</w:t>
      </w:r>
      <w:r>
        <w:rPr>
          <w:rFonts w:hint="eastAsia"/>
        </w:rPr>
        <w:t>: since the time spent in both loops are all linear, the total time spent is O(n).</w:t>
      </w:r>
    </w:p>
    <w:p w:rsidR="005A3D3E" w:rsidRDefault="005A3D3E" w:rsidP="005A3D3E">
      <w:pPr>
        <w:rPr>
          <w:rFonts w:hint="eastAsia"/>
        </w:rPr>
      </w:pPr>
    </w:p>
    <w:p w:rsidR="004C274B" w:rsidRDefault="004C274B" w:rsidP="002B53B4">
      <w:pPr>
        <w:rPr>
          <w:rFonts w:hint="eastAsia"/>
          <w:noProof/>
        </w:rPr>
      </w:pPr>
    </w:p>
    <w:p w:rsidR="00276689" w:rsidRDefault="00276689" w:rsidP="00E9403E">
      <w:pPr>
        <w:pStyle w:val="3"/>
        <w:rPr>
          <w:rFonts w:hint="eastAsia"/>
        </w:rPr>
      </w:pPr>
      <w:r>
        <w:rPr>
          <w:rFonts w:hint="eastAsia"/>
        </w:rPr>
        <w:t xml:space="preserve">In addition, an </w:t>
      </w:r>
      <w:r w:rsidRPr="00852815">
        <w:rPr>
          <w:rFonts w:hint="eastAsia"/>
        </w:rPr>
        <w:t>in-efficient divide-and-conquer</w:t>
      </w:r>
      <w:r>
        <w:rPr>
          <w:rFonts w:hint="eastAsia"/>
        </w:rPr>
        <w:t xml:space="preserve"> </w:t>
      </w:r>
      <w:r w:rsidR="002B53B4">
        <w:rPr>
          <w:rFonts w:hint="eastAsia"/>
        </w:rPr>
        <w:t>algorithm</w:t>
      </w:r>
      <w:r>
        <w:rPr>
          <w:rFonts w:hint="eastAsia"/>
        </w:rPr>
        <w:t>:</w:t>
      </w:r>
    </w:p>
    <w:p w:rsidR="00E425C8" w:rsidRDefault="00E425C8" w:rsidP="00E425C8">
      <w:r>
        <w:t>// assume nil is a special value, can be casted to class Node</w:t>
      </w:r>
    </w:p>
    <w:p w:rsidR="00E425C8" w:rsidRDefault="00E425C8" w:rsidP="00E425C8"/>
    <w:p w:rsidR="00E425C8" w:rsidRDefault="00E425C8" w:rsidP="00E425C8">
      <w:r>
        <w:t>class Node{</w:t>
      </w:r>
    </w:p>
    <w:p w:rsidR="00E425C8" w:rsidRDefault="00E425C8" w:rsidP="00E425C8">
      <w:r>
        <w:tab/>
        <w:t>int order;</w:t>
      </w:r>
      <w:r>
        <w:tab/>
        <w:t>// the order of the element</w:t>
      </w:r>
    </w:p>
    <w:p w:rsidR="00E425C8" w:rsidRDefault="00E425C8" w:rsidP="00E425C8">
      <w:r>
        <w:tab/>
        <w:t>int frequency;</w:t>
      </w:r>
      <w:r>
        <w:tab/>
        <w:t>// the times of appearance of the element</w:t>
      </w:r>
    </w:p>
    <w:p w:rsidR="00E425C8" w:rsidRDefault="00E425C8" w:rsidP="00E425C8"/>
    <w:p w:rsidR="00E425C8" w:rsidRDefault="00E425C8" w:rsidP="00E425C8">
      <w:r>
        <w:tab/>
        <w:t>Node(int order, int frequency){</w:t>
      </w:r>
    </w:p>
    <w:p w:rsidR="00E425C8" w:rsidRDefault="00E425C8" w:rsidP="00E425C8">
      <w:r>
        <w:tab/>
      </w:r>
      <w:r>
        <w:tab/>
        <w:t>this.order=order; this.frequency = frequency;</w:t>
      </w:r>
    </w:p>
    <w:p w:rsidR="00E425C8" w:rsidRDefault="00E425C8" w:rsidP="00E425C8">
      <w:r>
        <w:tab/>
        <w:t>}</w:t>
      </w:r>
    </w:p>
    <w:p w:rsidR="00E425C8" w:rsidRDefault="00E425C8" w:rsidP="00E425C8">
      <w:r>
        <w:t>}</w:t>
      </w:r>
    </w:p>
    <w:p w:rsidR="00E425C8" w:rsidRDefault="00E425C8" w:rsidP="00E425C8"/>
    <w:p w:rsidR="00E425C8" w:rsidRDefault="00E425C8" w:rsidP="00E425C8">
      <w:r>
        <w:t>Node count-votes(int start, int end){</w:t>
      </w:r>
      <w:r>
        <w:tab/>
        <w:t>// return value: node</w:t>
      </w:r>
    </w:p>
    <w:p w:rsidR="00E425C8" w:rsidRDefault="00E425C8" w:rsidP="00E425C8">
      <w:r>
        <w:tab/>
        <w:t>if(start +1 &gt;= end) return votes[start]</w:t>
      </w:r>
    </w:p>
    <w:p w:rsidR="00E425C8" w:rsidRDefault="00E425C8" w:rsidP="00E425C8">
      <w:r>
        <w:tab/>
        <w:t>middle = (start + end) /2;</w:t>
      </w:r>
    </w:p>
    <w:p w:rsidR="00E425C8" w:rsidRDefault="00E425C8" w:rsidP="00E425C8">
      <w:r>
        <w:tab/>
        <w:t>left = count-votes(start,middle);// store the largest frequency in the left part, and the order</w:t>
      </w:r>
    </w:p>
    <w:p w:rsidR="00E425C8" w:rsidRDefault="00E425C8" w:rsidP="00E425C8">
      <w:r>
        <w:tab/>
        <w:t>right = count-votes(middle+1, end);</w:t>
      </w:r>
    </w:p>
    <w:p w:rsidR="00E425C8" w:rsidRDefault="00E425C8" w:rsidP="00E425C8"/>
    <w:p w:rsidR="00E425C8" w:rsidRDefault="00E425C8" w:rsidP="00E425C8">
      <w:r>
        <w:tab/>
        <w:t>if(left!=nil){</w:t>
      </w:r>
    </w:p>
    <w:p w:rsidR="00E425C8" w:rsidRDefault="00E425C8" w:rsidP="00E425C8">
      <w:r>
        <w:tab/>
      </w:r>
      <w:r>
        <w:tab/>
        <w:t>if(right!=nil)</w:t>
      </w:r>
      <w:r>
        <w:tab/>
      </w:r>
    </w:p>
    <w:p w:rsidR="00E425C8" w:rsidRDefault="00E425C8" w:rsidP="00E425C8">
      <w:r>
        <w:lastRenderedPageBreak/>
        <w:tab/>
      </w:r>
      <w:r>
        <w:tab/>
      </w:r>
      <w:r>
        <w:tab/>
        <w:t>if(left.order==right.order)</w:t>
      </w:r>
    </w:p>
    <w:p w:rsidR="00E425C8" w:rsidRDefault="00E425C8" w:rsidP="00E425C8">
      <w:r>
        <w:tab/>
      </w:r>
      <w:r>
        <w:tab/>
      </w:r>
      <w:r>
        <w:tab/>
      </w:r>
      <w:r>
        <w:tab/>
        <w:t>return new Node(left.order, left.frequency+right.frequency);</w:t>
      </w:r>
    </w:p>
    <w:p w:rsidR="00E425C8" w:rsidRDefault="00E425C8" w:rsidP="00E425C8">
      <w:r>
        <w:tab/>
      </w:r>
      <w:r>
        <w:tab/>
        <w:t>left.frequency += count-frequency(middle+1,right,left.order);</w:t>
      </w:r>
    </w:p>
    <w:p w:rsidR="00E425C8" w:rsidRDefault="00E425C8" w:rsidP="00E425C8">
      <w:r>
        <w:tab/>
      </w:r>
      <w:r>
        <w:tab/>
        <w:t>if(left.frequency&gt;(end-start+1)/2)</w:t>
      </w:r>
      <w:r>
        <w:tab/>
        <w:t>return left;)</w:t>
      </w:r>
    </w:p>
    <w:p w:rsidR="00E425C8" w:rsidRDefault="00E425C8" w:rsidP="00E425C8">
      <w:r>
        <w:tab/>
        <w:t>}</w:t>
      </w:r>
    </w:p>
    <w:p w:rsidR="00E425C8" w:rsidRDefault="00E425C8" w:rsidP="00E425C8"/>
    <w:p w:rsidR="00E425C8" w:rsidRDefault="00E425C8" w:rsidP="00E425C8">
      <w:r>
        <w:tab/>
        <w:t>if(right!=nil){</w:t>
      </w:r>
    </w:p>
    <w:p w:rsidR="00E425C8" w:rsidRDefault="00E425C8" w:rsidP="00E425C8">
      <w:r>
        <w:tab/>
      </w:r>
      <w:r>
        <w:tab/>
        <w:t>right.frequency += count-frequency(start,middle,right.order);</w:t>
      </w:r>
    </w:p>
    <w:p w:rsidR="00E425C8" w:rsidRDefault="00E425C8" w:rsidP="00E425C8">
      <w:r>
        <w:tab/>
      </w:r>
      <w:r>
        <w:tab/>
        <w:t>if(right.frequency&gt; (end-start+1)/2)</w:t>
      </w:r>
      <w:r>
        <w:tab/>
        <w:t>return right;</w:t>
      </w:r>
    </w:p>
    <w:p w:rsidR="00E425C8" w:rsidRDefault="00E425C8" w:rsidP="00E425C8">
      <w:r>
        <w:tab/>
        <w:t>}</w:t>
      </w:r>
    </w:p>
    <w:p w:rsidR="00E425C8" w:rsidRDefault="00E425C8" w:rsidP="00E425C8">
      <w:r>
        <w:tab/>
      </w:r>
    </w:p>
    <w:p w:rsidR="00E425C8" w:rsidRDefault="00E425C8" w:rsidP="00E425C8">
      <w:r>
        <w:tab/>
        <w:t>return nil;</w:t>
      </w:r>
      <w:r>
        <w:tab/>
        <w:t>// no element's frequency exceed half</w:t>
      </w:r>
    </w:p>
    <w:p w:rsidR="00E425C8" w:rsidRDefault="00E425C8" w:rsidP="00E425C8">
      <w:r>
        <w:t>}</w:t>
      </w:r>
    </w:p>
    <w:p w:rsidR="00E425C8" w:rsidRDefault="00E425C8" w:rsidP="00E425C8"/>
    <w:p w:rsidR="00E425C8" w:rsidRDefault="00E425C8" w:rsidP="00E425C8">
      <w:r>
        <w:t>// to count the frequency of the value "order" from start to end in the array votes.</w:t>
      </w:r>
    </w:p>
    <w:p w:rsidR="00E425C8" w:rsidRDefault="00E425C8" w:rsidP="00E425C8">
      <w:r>
        <w:t>int count-frequency(int start,int end,int order){</w:t>
      </w:r>
    </w:p>
    <w:p w:rsidR="00E425C8" w:rsidRDefault="00E425C8" w:rsidP="00E425C8">
      <w:r>
        <w:tab/>
        <w:t>int i,count=0;</w:t>
      </w:r>
    </w:p>
    <w:p w:rsidR="00E425C8" w:rsidRDefault="00E425C8" w:rsidP="00E425C8">
      <w:r>
        <w:tab/>
        <w:t>for(i=start;i&lt;=end;i++)</w:t>
      </w:r>
      <w:r>
        <w:tab/>
        <w:t>if(votes[i]==order)</w:t>
      </w:r>
      <w:r>
        <w:tab/>
        <w:t>count++;</w:t>
      </w:r>
    </w:p>
    <w:p w:rsidR="00E425C8" w:rsidRDefault="00E425C8" w:rsidP="00E425C8">
      <w:r>
        <w:tab/>
        <w:t>return count;</w:t>
      </w:r>
    </w:p>
    <w:p w:rsidR="004C274B" w:rsidRDefault="00E425C8" w:rsidP="00E425C8">
      <w:pPr>
        <w:rPr>
          <w:rFonts w:hint="eastAsia"/>
        </w:rPr>
      </w:pPr>
      <w:r>
        <w:t>}</w:t>
      </w:r>
    </w:p>
    <w:p w:rsidR="004C274B" w:rsidRDefault="004C274B" w:rsidP="00014B96">
      <w:pPr>
        <w:rPr>
          <w:rFonts w:hint="eastAsia"/>
        </w:rPr>
      </w:pPr>
    </w:p>
    <w:p w:rsidR="004C274B" w:rsidRDefault="004C274B" w:rsidP="00014B9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3315970</wp:posOffset>
            </wp:positionH>
            <wp:positionV relativeFrom="paragraph">
              <wp:posOffset>-529590</wp:posOffset>
            </wp:positionV>
            <wp:extent cx="1714500" cy="223075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Storage used: (as shown in the picture</w:t>
      </w:r>
      <w:r w:rsidR="00EC648B">
        <w:rPr>
          <w:rFonts w:hint="eastAsia"/>
        </w:rPr>
        <w:t>, a cross means its sub-tree has already been checked</w:t>
      </w:r>
      <w:r w:rsidR="006B5E4E">
        <w:rPr>
          <w:rFonts w:hint="eastAsia"/>
        </w:rPr>
        <w:t>, and the value is stored in the place of that cross</w:t>
      </w:r>
      <w:r>
        <w:rPr>
          <w:rFonts w:hint="eastAsia"/>
        </w:rPr>
        <w:t xml:space="preserve">) at most, it would occupy at one node on each level of the tree. Thus the memory use at most is log(n) (the </w:t>
      </w:r>
      <w:r w:rsidR="00E66CD1">
        <w:rPr>
          <w:rFonts w:hint="eastAsia"/>
        </w:rPr>
        <w:t>height</w:t>
      </w:r>
      <w:r>
        <w:rPr>
          <w:rFonts w:hint="eastAsia"/>
        </w:rPr>
        <w:t xml:space="preserve"> of </w:t>
      </w:r>
      <w:r>
        <w:t>the</w:t>
      </w:r>
      <w:r>
        <w:rPr>
          <w:rFonts w:hint="eastAsia"/>
        </w:rPr>
        <w:t xml:space="preserve"> tree).</w:t>
      </w:r>
    </w:p>
    <w:p w:rsidR="004C274B" w:rsidRDefault="004C274B" w:rsidP="00014B96">
      <w:pPr>
        <w:rPr>
          <w:rFonts w:hint="eastAsia"/>
        </w:rPr>
      </w:pPr>
    </w:p>
    <w:p w:rsidR="00265C74" w:rsidRDefault="00265C74" w:rsidP="00014B96">
      <w:pPr>
        <w:rPr>
          <w:rFonts w:hint="eastAsia"/>
        </w:rPr>
      </w:pPr>
      <w:r w:rsidRPr="00265C74">
        <w:t xml:space="preserve">asymptotic performance of </w:t>
      </w:r>
      <w:r>
        <w:rPr>
          <w:rFonts w:hint="eastAsia"/>
        </w:rPr>
        <w:t>this</w:t>
      </w:r>
      <w:r w:rsidRPr="00265C74">
        <w:t xml:space="preserve"> algorithm</w:t>
      </w:r>
      <w:r>
        <w:rPr>
          <w:rFonts w:hint="eastAsia"/>
        </w:rPr>
        <w:t xml:space="preserve">: for each level of the tree, it needs to scan all the elements in the set </w:t>
      </w:r>
      <w:r>
        <w:t>“</w:t>
      </w:r>
      <w:r>
        <w:rPr>
          <w:rFonts w:hint="eastAsia"/>
        </w:rPr>
        <w:t>votes</w:t>
      </w:r>
      <w:r>
        <w:t>”</w:t>
      </w:r>
      <w:r>
        <w:rPr>
          <w:rFonts w:hint="eastAsia"/>
        </w:rPr>
        <w:t>; and the height of the tree is log(n). Thus, this algorithm</w:t>
      </w:r>
      <w:r>
        <w:t>’</w:t>
      </w:r>
      <w:r>
        <w:rPr>
          <w:rFonts w:hint="eastAsia"/>
        </w:rPr>
        <w:t>s worst case needs O(n*log(n)) time. It</w:t>
      </w:r>
      <w:r>
        <w:t>’</w:t>
      </w:r>
      <w:r>
        <w:rPr>
          <w:rFonts w:hint="eastAsia"/>
        </w:rPr>
        <w:t>s much less efficient than the first algorithm given.</w:t>
      </w:r>
    </w:p>
    <w:p w:rsidR="00E9403E" w:rsidRPr="00014B96" w:rsidRDefault="00E9403E" w:rsidP="00014B96">
      <w:pPr>
        <w:rPr>
          <w:rFonts w:hint="eastAsia"/>
        </w:rPr>
      </w:pPr>
    </w:p>
    <w:p w:rsidR="00871B68" w:rsidRDefault="00871B68" w:rsidP="00871B68">
      <w:pPr>
        <w:pStyle w:val="2"/>
        <w:rPr>
          <w:rFonts w:hint="eastAsia"/>
        </w:rPr>
      </w:pPr>
      <w:r>
        <w:rPr>
          <w:rFonts w:hint="eastAsia"/>
        </w:rPr>
        <w:t>5 c)</w:t>
      </w:r>
    </w:p>
    <w:p w:rsidR="00871B68" w:rsidRDefault="00544A8B" w:rsidP="005A3D3E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have any good idea on how to solve this so far</w:t>
      </w:r>
      <w:r>
        <w:t>…</w:t>
      </w:r>
    </w:p>
    <w:p w:rsidR="005A3D3E" w:rsidRDefault="001108F0" w:rsidP="005A3D3E">
      <w:pPr>
        <w:rPr>
          <w:rFonts w:hint="eastAsia"/>
        </w:rPr>
      </w:pPr>
      <w:r>
        <w:rPr>
          <w:rFonts w:hint="eastAsia"/>
        </w:rPr>
        <w:t>(It</w:t>
      </w:r>
      <w:r>
        <w:t>’</w:t>
      </w:r>
      <w:r>
        <w:rPr>
          <w:rFonts w:hint="eastAsia"/>
        </w:rPr>
        <w:t>s</w:t>
      </w:r>
      <w:r w:rsidR="00DC3D37">
        <w:rPr>
          <w:rFonts w:hint="eastAsia"/>
        </w:rPr>
        <w:t xml:space="preserve"> really</w:t>
      </w:r>
      <w:r>
        <w:rPr>
          <w:rFonts w:hint="eastAsia"/>
        </w:rPr>
        <w:t xml:space="preserve"> good to start doing the assignment </w:t>
      </w:r>
      <w:r>
        <w:t>earlier…</w:t>
      </w:r>
      <w:r>
        <w:rPr>
          <w:rFonts w:hint="eastAsia"/>
        </w:rPr>
        <w:t>)</w:t>
      </w:r>
    </w:p>
    <w:p w:rsidR="005A3D3E" w:rsidRDefault="005A3D3E" w:rsidP="005A3D3E">
      <w:pPr>
        <w:rPr>
          <w:rFonts w:hint="eastAsia"/>
        </w:rPr>
      </w:pPr>
    </w:p>
    <w:p w:rsidR="005A3D3E" w:rsidRPr="0091435E" w:rsidRDefault="005A3D3E" w:rsidP="005A3D3E">
      <w:pPr>
        <w:rPr>
          <w:rFonts w:hint="eastAsia"/>
        </w:rPr>
      </w:pPr>
    </w:p>
    <w:p w:rsidR="005A3D3E" w:rsidRDefault="005A3D3E" w:rsidP="005A3D3E">
      <w:pPr>
        <w:rPr>
          <w:rFonts w:hint="eastAsia"/>
        </w:rPr>
      </w:pPr>
      <w:r>
        <w:rPr>
          <w:rFonts w:hint="eastAsia"/>
        </w:rPr>
        <w:t>Reference:</w:t>
      </w:r>
    </w:p>
    <w:p w:rsidR="005A3D3E" w:rsidRDefault="005A3D3E" w:rsidP="005A3D3E">
      <w:pPr>
        <w:rPr>
          <w:rFonts w:hint="eastAsia"/>
        </w:rPr>
      </w:pPr>
      <w:r>
        <w:rPr>
          <w:rFonts w:hint="eastAsia"/>
        </w:rPr>
        <w:tab/>
      </w:r>
    </w:p>
    <w:p w:rsidR="005A3D3E" w:rsidRDefault="005A3D3E" w:rsidP="005A3D3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 learnt the idea of counting from </w:t>
      </w:r>
      <w:r w:rsidRPr="005A3D3E">
        <w:t>Boyer–Moore</w:t>
      </w:r>
      <w:r>
        <w:t>’</w:t>
      </w:r>
      <w:r>
        <w:rPr>
          <w:rFonts w:hint="eastAsia"/>
        </w:rPr>
        <w:t xml:space="preserve">s vote </w:t>
      </w:r>
      <w:r w:rsidRPr="005A3D3E">
        <w:t>algorithm</w:t>
      </w:r>
      <w:r>
        <w:rPr>
          <w:rFonts w:hint="eastAsia"/>
        </w:rPr>
        <w:t xml:space="preserve">, URL: </w:t>
      </w:r>
    </w:p>
    <w:p w:rsidR="005A3D3E" w:rsidRDefault="005A3D3E" w:rsidP="005A3D3E">
      <w:pPr>
        <w:pStyle w:val="a7"/>
        <w:ind w:left="360" w:firstLineChars="0" w:firstLine="0"/>
        <w:rPr>
          <w:rFonts w:hint="eastAsia"/>
        </w:rPr>
      </w:pPr>
      <w:hyperlink r:id="rId9" w:history="1">
        <w:r w:rsidRPr="00B54B35">
          <w:rPr>
            <w:rStyle w:val="a8"/>
          </w:rPr>
          <w:t>http://www.cs.utexas.edu/~moore/best-ideas/mjrty/index.html</w:t>
        </w:r>
      </w:hyperlink>
    </w:p>
    <w:p w:rsidR="005A3D3E" w:rsidRPr="00C62181" w:rsidRDefault="005A3D3E" w:rsidP="005A3D3E">
      <w:pPr>
        <w:pStyle w:val="a7"/>
        <w:ind w:left="360" w:firstLineChars="0" w:firstLine="0"/>
      </w:pPr>
      <w:r>
        <w:lastRenderedPageBreak/>
        <w:t>A Linear Time Majority Vote Algorithm</w:t>
      </w:r>
    </w:p>
    <w:p w:rsidR="005A3D3E" w:rsidRDefault="005A3D3E" w:rsidP="0091435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 checked my answer for Question 4c with </w:t>
      </w:r>
      <w:r w:rsidRPr="005A3D3E">
        <w:rPr>
          <w:rFonts w:hint="eastAsia"/>
          <w:b/>
          <w:i/>
        </w:rPr>
        <w:t>Jiao Jingping</w:t>
      </w:r>
      <w:r>
        <w:rPr>
          <w:rFonts w:hint="eastAsia"/>
          <w:b/>
          <w:i/>
        </w:rPr>
        <w:t xml:space="preserve"> </w:t>
      </w:r>
      <w:r w:rsidRPr="005A3D3E">
        <w:rPr>
          <w:rFonts w:hint="eastAsia"/>
        </w:rPr>
        <w:t>and</w:t>
      </w:r>
      <w:r>
        <w:rPr>
          <w:rFonts w:hint="eastAsia"/>
          <w:b/>
          <w:i/>
        </w:rPr>
        <w:t xml:space="preserve"> Ding Mingzhe</w:t>
      </w:r>
      <w:r>
        <w:rPr>
          <w:rFonts w:hint="eastAsia"/>
        </w:rPr>
        <w:t xml:space="preserve">, and they helped me to </w:t>
      </w:r>
      <w:r>
        <w:t>improve</w:t>
      </w:r>
      <w:r>
        <w:rPr>
          <w:rFonts w:hint="eastAsia"/>
        </w:rPr>
        <w:t xml:space="preserve"> my solution</w:t>
      </w:r>
      <w:r w:rsidR="00554425">
        <w:rPr>
          <w:rFonts w:hint="eastAsia"/>
        </w:rPr>
        <w:t xml:space="preserve"> to question 4c. In addition, </w:t>
      </w:r>
      <w:r w:rsidR="00554425" w:rsidRPr="00554425">
        <w:rPr>
          <w:rFonts w:hint="eastAsia"/>
          <w:b/>
          <w:i/>
        </w:rPr>
        <w:t>Ding Mingzhe</w:t>
      </w:r>
      <w:r w:rsidR="00554425">
        <w:rPr>
          <w:rFonts w:hint="eastAsia"/>
        </w:rPr>
        <w:t xml:space="preserve"> also helped me</w:t>
      </w:r>
      <w:r w:rsidR="00E71D89">
        <w:rPr>
          <w:rFonts w:hint="eastAsia"/>
        </w:rPr>
        <w:t xml:space="preserve"> a little bit</w:t>
      </w:r>
      <w:r w:rsidR="00554425">
        <w:rPr>
          <w:rFonts w:hint="eastAsia"/>
        </w:rPr>
        <w:t xml:space="preserve"> with question 5 b</w:t>
      </w:r>
      <w:r>
        <w:rPr>
          <w:rFonts w:hint="eastAsia"/>
        </w:rPr>
        <w:t>.</w:t>
      </w:r>
    </w:p>
    <w:sectPr w:rsidR="005A3D3E" w:rsidSect="0072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193" w:rsidRDefault="00B45193" w:rsidP="004C7B5B">
      <w:r>
        <w:separator/>
      </w:r>
    </w:p>
  </w:endnote>
  <w:endnote w:type="continuationSeparator" w:id="1">
    <w:p w:rsidR="00B45193" w:rsidRDefault="00B45193" w:rsidP="004C7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193" w:rsidRDefault="00B45193" w:rsidP="004C7B5B">
      <w:r>
        <w:separator/>
      </w:r>
    </w:p>
  </w:footnote>
  <w:footnote w:type="continuationSeparator" w:id="1">
    <w:p w:rsidR="00B45193" w:rsidRDefault="00B45193" w:rsidP="004C7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A3471"/>
    <w:multiLevelType w:val="hybridMultilevel"/>
    <w:tmpl w:val="6D0E5300"/>
    <w:lvl w:ilvl="0" w:tplc="FAD68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54C1C"/>
    <w:multiLevelType w:val="hybridMultilevel"/>
    <w:tmpl w:val="6D0E5300"/>
    <w:lvl w:ilvl="0" w:tplc="FAD68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757"/>
    <w:rsid w:val="000144DE"/>
    <w:rsid w:val="00014B96"/>
    <w:rsid w:val="000719C6"/>
    <w:rsid w:val="000840EA"/>
    <w:rsid w:val="0009458D"/>
    <w:rsid w:val="000A0798"/>
    <w:rsid w:val="001108F0"/>
    <w:rsid w:val="00120C8D"/>
    <w:rsid w:val="001300CE"/>
    <w:rsid w:val="001770AF"/>
    <w:rsid w:val="00184497"/>
    <w:rsid w:val="00196786"/>
    <w:rsid w:val="001B5549"/>
    <w:rsid w:val="001E3503"/>
    <w:rsid w:val="00241685"/>
    <w:rsid w:val="00261754"/>
    <w:rsid w:val="00265C74"/>
    <w:rsid w:val="00276689"/>
    <w:rsid w:val="002A1A00"/>
    <w:rsid w:val="002B53B4"/>
    <w:rsid w:val="002B5632"/>
    <w:rsid w:val="002C0464"/>
    <w:rsid w:val="002E00AE"/>
    <w:rsid w:val="00352F78"/>
    <w:rsid w:val="00387D0A"/>
    <w:rsid w:val="003C6D4A"/>
    <w:rsid w:val="003C7773"/>
    <w:rsid w:val="004105F4"/>
    <w:rsid w:val="0041689B"/>
    <w:rsid w:val="00423552"/>
    <w:rsid w:val="004B267C"/>
    <w:rsid w:val="004C274B"/>
    <w:rsid w:val="004C7B5B"/>
    <w:rsid w:val="004F07F4"/>
    <w:rsid w:val="0052110E"/>
    <w:rsid w:val="00544A8B"/>
    <w:rsid w:val="00554425"/>
    <w:rsid w:val="005736DA"/>
    <w:rsid w:val="005844AC"/>
    <w:rsid w:val="005A3D3E"/>
    <w:rsid w:val="005F0DA2"/>
    <w:rsid w:val="00654521"/>
    <w:rsid w:val="006A03C8"/>
    <w:rsid w:val="006B5E4E"/>
    <w:rsid w:val="006C04E7"/>
    <w:rsid w:val="00723BDB"/>
    <w:rsid w:val="00777C92"/>
    <w:rsid w:val="007E305E"/>
    <w:rsid w:val="008435E4"/>
    <w:rsid w:val="00852815"/>
    <w:rsid w:val="00871B68"/>
    <w:rsid w:val="008C61F5"/>
    <w:rsid w:val="0091435E"/>
    <w:rsid w:val="00995C1C"/>
    <w:rsid w:val="00A13CC4"/>
    <w:rsid w:val="00A37B67"/>
    <w:rsid w:val="00A52670"/>
    <w:rsid w:val="00B0797E"/>
    <w:rsid w:val="00B222E4"/>
    <w:rsid w:val="00B45193"/>
    <w:rsid w:val="00B47070"/>
    <w:rsid w:val="00B66E60"/>
    <w:rsid w:val="00B77C77"/>
    <w:rsid w:val="00BC026C"/>
    <w:rsid w:val="00BF7DC2"/>
    <w:rsid w:val="00C62181"/>
    <w:rsid w:val="00D87C54"/>
    <w:rsid w:val="00D97C2C"/>
    <w:rsid w:val="00DA4567"/>
    <w:rsid w:val="00DC3D37"/>
    <w:rsid w:val="00E00D20"/>
    <w:rsid w:val="00E0652F"/>
    <w:rsid w:val="00E07533"/>
    <w:rsid w:val="00E1304C"/>
    <w:rsid w:val="00E425C8"/>
    <w:rsid w:val="00E66CD1"/>
    <w:rsid w:val="00E71D89"/>
    <w:rsid w:val="00E9403E"/>
    <w:rsid w:val="00EC648B"/>
    <w:rsid w:val="00F2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BD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7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6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6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7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352F78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4C7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7B5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C7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C7B5B"/>
    <w:rPr>
      <w:sz w:val="18"/>
      <w:szCs w:val="18"/>
    </w:rPr>
  </w:style>
  <w:style w:type="paragraph" w:styleId="a7">
    <w:name w:val="List Paragraph"/>
    <w:basedOn w:val="a"/>
    <w:uiPriority w:val="34"/>
    <w:qFormat/>
    <w:rsid w:val="00777C9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A3D3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9403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0443">
      <w:bodyDiv w:val="1"/>
      <w:marLeft w:val="0"/>
      <w:marRight w:val="0"/>
      <w:marTop w:val="35"/>
      <w:marBottom w:val="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834">
                  <w:marLeft w:val="1832"/>
                  <w:marRight w:val="3041"/>
                  <w:marTop w:val="0"/>
                  <w:marBottom w:val="0"/>
                  <w:divBdr>
                    <w:top w:val="none" w:sz="0" w:space="0" w:color="auto"/>
                    <w:left w:val="single" w:sz="4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405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1">
      <w:bodyDiv w:val="1"/>
      <w:marLeft w:val="0"/>
      <w:marRight w:val="0"/>
      <w:marTop w:val="35"/>
      <w:marBottom w:val="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801">
                  <w:marLeft w:val="1832"/>
                  <w:marRight w:val="3041"/>
                  <w:marTop w:val="0"/>
                  <w:marBottom w:val="0"/>
                  <w:divBdr>
                    <w:top w:val="none" w:sz="0" w:space="0" w:color="auto"/>
                    <w:left w:val="single" w:sz="4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12669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utexas.edu/~moore/best-ideas/mjrty/index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Documents(From%20D)\My%20Dropbox\On%20Learning\modules\current\CS2020\Assignment\CS2020-PS2\4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xVal>
            <c:numRef>
              <c:f>Sheet1!$A$3:$A$12</c:f>
              <c:numCache>
                <c:formatCode>G/通用格式</c:formatCode>
                <c:ptCount val="10"/>
                <c:pt idx="0">
                  <c:v>2</c:v>
                </c:pt>
                <c:pt idx="1">
                  <c:v>50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Sheet1!$B$3:$B$12</c:f>
              <c:numCache>
                <c:formatCode>G/通用格式</c:formatCode>
                <c:ptCount val="10"/>
                <c:pt idx="0">
                  <c:v>0.10273000000000004</c:v>
                </c:pt>
                <c:pt idx="1">
                  <c:v>4.8814000000000024E-2</c:v>
                </c:pt>
                <c:pt idx="2">
                  <c:v>3.8675000000000022E-2</c:v>
                </c:pt>
                <c:pt idx="3">
                  <c:v>3.5965999999999998E-2</c:v>
                </c:pt>
                <c:pt idx="4">
                  <c:v>3.563400000000002E-2</c:v>
                </c:pt>
                <c:pt idx="5">
                  <c:v>3.3002999999999998E-2</c:v>
                </c:pt>
                <c:pt idx="6">
                  <c:v>3.2558999999999998E-2</c:v>
                </c:pt>
                <c:pt idx="7">
                  <c:v>3.2922E-2</c:v>
                </c:pt>
                <c:pt idx="8">
                  <c:v>3.4055000000000002E-2</c:v>
                </c:pt>
                <c:pt idx="9">
                  <c:v>3.9215000000000021E-2</c:v>
                </c:pt>
              </c:numCache>
            </c:numRef>
          </c:yVal>
          <c:smooth val="1"/>
        </c:ser>
        <c:axId val="220209920"/>
        <c:axId val="220211456"/>
      </c:scatterChart>
      <c:valAx>
        <c:axId val="220209920"/>
        <c:scaling>
          <c:orientation val="minMax"/>
        </c:scaling>
        <c:axPos val="b"/>
        <c:numFmt formatCode="G/通用格式" sourceLinked="1"/>
        <c:tickLblPos val="nextTo"/>
        <c:crossAx val="220211456"/>
        <c:crosses val="autoZero"/>
        <c:crossBetween val="midCat"/>
      </c:valAx>
      <c:valAx>
        <c:axId val="220211456"/>
        <c:scaling>
          <c:orientation val="minMax"/>
        </c:scaling>
        <c:axPos val="l"/>
        <c:majorGridlines/>
        <c:numFmt formatCode="G/通用格式" sourceLinked="1"/>
        <c:tickLblPos val="nextTo"/>
        <c:crossAx val="22020992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1124</Words>
  <Characters>6408</Characters>
  <Application>Microsoft Office Word</Application>
  <DocSecurity>0</DocSecurity>
  <Lines>53</Lines>
  <Paragraphs>15</Paragraphs>
  <ScaleCrop>false</ScaleCrop>
  <Company>CEG@NUS</Company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2010 Hack</dc:creator>
  <cp:keywords/>
  <dc:description/>
  <cp:lastModifiedBy>Song Yangyu</cp:lastModifiedBy>
  <cp:revision>122</cp:revision>
  <dcterms:created xsi:type="dcterms:W3CDTF">2011-01-25T13:01:00Z</dcterms:created>
  <dcterms:modified xsi:type="dcterms:W3CDTF">2011-01-26T05:36:00Z</dcterms:modified>
</cp:coreProperties>
</file>