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rPr>
        <w:id w:val="-1931112596"/>
        <w:docPartObj>
          <w:docPartGallery w:val="Table of Contents"/>
          <w:docPartUnique/>
        </w:docPartObj>
      </w:sdtPr>
      <w:sdtEndPr>
        <w:rPr>
          <w:b/>
          <w:bCs/>
          <w:noProof/>
        </w:rPr>
      </w:sdtEndPr>
      <w:sdtContent>
        <w:p w14:paraId="525EBF32" w14:textId="1FAC43BC" w:rsidR="009B55D1" w:rsidRDefault="009B55D1">
          <w:pPr>
            <w:pStyle w:val="Cabealhodondice"/>
          </w:pPr>
          <w:r>
            <w:t>Contents</w:t>
          </w:r>
        </w:p>
        <w:p w14:paraId="33D08C90" w14:textId="4FFCDAD9" w:rsidR="00236B44" w:rsidRDefault="009B55D1">
          <w:pPr>
            <w:pStyle w:val="ndice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47398632" w:history="1">
            <w:r w:rsidR="00236B44" w:rsidRPr="000514D5">
              <w:rPr>
                <w:rStyle w:val="Hiperligao"/>
                <w:noProof/>
              </w:rPr>
              <w:t>Introduction</w:t>
            </w:r>
            <w:r w:rsidR="00236B44">
              <w:rPr>
                <w:noProof/>
                <w:webHidden/>
              </w:rPr>
              <w:tab/>
            </w:r>
            <w:r w:rsidR="00236B44">
              <w:rPr>
                <w:noProof/>
                <w:webHidden/>
              </w:rPr>
              <w:fldChar w:fldCharType="begin"/>
            </w:r>
            <w:r w:rsidR="00236B44">
              <w:rPr>
                <w:noProof/>
                <w:webHidden/>
              </w:rPr>
              <w:instrText xml:space="preserve"> PAGEREF _Toc147398632 \h </w:instrText>
            </w:r>
            <w:r w:rsidR="00236B44">
              <w:rPr>
                <w:noProof/>
                <w:webHidden/>
              </w:rPr>
            </w:r>
            <w:r w:rsidR="00236B44">
              <w:rPr>
                <w:noProof/>
                <w:webHidden/>
              </w:rPr>
              <w:fldChar w:fldCharType="separate"/>
            </w:r>
            <w:r w:rsidR="00236B44">
              <w:rPr>
                <w:noProof/>
                <w:webHidden/>
              </w:rPr>
              <w:t>1</w:t>
            </w:r>
            <w:r w:rsidR="00236B44">
              <w:rPr>
                <w:noProof/>
                <w:webHidden/>
              </w:rPr>
              <w:fldChar w:fldCharType="end"/>
            </w:r>
          </w:hyperlink>
        </w:p>
        <w:p w14:paraId="62AD42BB" w14:textId="2C71371F" w:rsidR="00236B44" w:rsidRDefault="00000000">
          <w:pPr>
            <w:pStyle w:val="ndice2"/>
            <w:tabs>
              <w:tab w:val="right" w:leader="dot" w:pos="9016"/>
            </w:tabs>
            <w:rPr>
              <w:rFonts w:eastAsiaTheme="minorEastAsia"/>
              <w:noProof/>
              <w:kern w:val="2"/>
              <w:lang w:val="en-US"/>
              <w14:ligatures w14:val="standardContextual"/>
            </w:rPr>
          </w:pPr>
          <w:hyperlink w:anchor="_Toc147398633" w:history="1">
            <w:r w:rsidR="00236B44" w:rsidRPr="000514D5">
              <w:rPr>
                <w:rStyle w:val="Hiperligao"/>
                <w:noProof/>
              </w:rPr>
              <w:t>Chapter 01</w:t>
            </w:r>
            <w:r w:rsidR="00236B44">
              <w:rPr>
                <w:noProof/>
                <w:webHidden/>
              </w:rPr>
              <w:tab/>
            </w:r>
            <w:r w:rsidR="00236B44">
              <w:rPr>
                <w:noProof/>
                <w:webHidden/>
              </w:rPr>
              <w:fldChar w:fldCharType="begin"/>
            </w:r>
            <w:r w:rsidR="00236B44">
              <w:rPr>
                <w:noProof/>
                <w:webHidden/>
              </w:rPr>
              <w:instrText xml:space="preserve"> PAGEREF _Toc147398633 \h </w:instrText>
            </w:r>
            <w:r w:rsidR="00236B44">
              <w:rPr>
                <w:noProof/>
                <w:webHidden/>
              </w:rPr>
            </w:r>
            <w:r w:rsidR="00236B44">
              <w:rPr>
                <w:noProof/>
                <w:webHidden/>
              </w:rPr>
              <w:fldChar w:fldCharType="separate"/>
            </w:r>
            <w:r w:rsidR="00236B44">
              <w:rPr>
                <w:noProof/>
                <w:webHidden/>
              </w:rPr>
              <w:t>1</w:t>
            </w:r>
            <w:r w:rsidR="00236B44">
              <w:rPr>
                <w:noProof/>
                <w:webHidden/>
              </w:rPr>
              <w:fldChar w:fldCharType="end"/>
            </w:r>
          </w:hyperlink>
        </w:p>
        <w:p w14:paraId="17D9BCBB" w14:textId="2BE5F8A5" w:rsidR="009B55D1" w:rsidRDefault="009B55D1">
          <w:r>
            <w:rPr>
              <w:b/>
              <w:bCs/>
              <w:noProof/>
            </w:rPr>
            <w:fldChar w:fldCharType="end"/>
          </w:r>
        </w:p>
      </w:sdtContent>
    </w:sdt>
    <w:p w14:paraId="738FE110" w14:textId="45387105" w:rsidR="007276AD" w:rsidRDefault="00EA7231" w:rsidP="00EA7231">
      <w:pPr>
        <w:pStyle w:val="Ttulo1"/>
      </w:pPr>
      <w:bookmarkStart w:id="0" w:name="_Toc147398632"/>
      <w:r>
        <w:t>Introduction</w:t>
      </w:r>
      <w:bookmarkEnd w:id="0"/>
    </w:p>
    <w:p w14:paraId="2154B784" w14:textId="30432D1F" w:rsidR="00EA7231" w:rsidRPr="00EA7231" w:rsidRDefault="00EA7231" w:rsidP="00EA7231">
      <w:r>
        <w:t xml:space="preserve">We followed Pro </w:t>
      </w:r>
      <w:r w:rsidR="00236B44">
        <w:t>Angular5</w:t>
      </w:r>
      <w:r w:rsidRPr="00EA7231">
        <w:rPr>
          <w:vertAlign w:val="superscript"/>
        </w:rPr>
        <w:t>th</w:t>
      </w:r>
      <w:r>
        <w:t xml:space="preserve"> edition book by Adam Freeman.</w:t>
      </w:r>
    </w:p>
    <w:p w14:paraId="3F139782" w14:textId="6812EE9D" w:rsidR="003E2EA9" w:rsidRDefault="00EA7231" w:rsidP="00EA7231">
      <w:pPr>
        <w:pStyle w:val="Ttulo2"/>
      </w:pPr>
      <w:bookmarkStart w:id="1" w:name="_Toc147398633"/>
      <w:r>
        <w:t>Chapter 0</w:t>
      </w:r>
      <w:bookmarkEnd w:id="1"/>
      <w:r w:rsidR="00184B8F">
        <w:t>2</w:t>
      </w:r>
    </w:p>
    <w:p w14:paraId="20A55C22" w14:textId="77777777" w:rsidR="00184B8F" w:rsidRDefault="00184B8F" w:rsidP="00184B8F"/>
    <w:tbl>
      <w:tblPr>
        <w:tblStyle w:val="TabelacomGrelha"/>
        <w:tblW w:w="0" w:type="auto"/>
        <w:tblLook w:val="04A0" w:firstRow="1" w:lastRow="0" w:firstColumn="1" w:lastColumn="0" w:noHBand="0" w:noVBand="1"/>
      </w:tblPr>
      <w:tblGrid>
        <w:gridCol w:w="1919"/>
        <w:gridCol w:w="763"/>
        <w:gridCol w:w="6334"/>
      </w:tblGrid>
      <w:tr w:rsidR="001B5345" w14:paraId="77C3D503" w14:textId="77777777" w:rsidTr="001B5345">
        <w:tc>
          <w:tcPr>
            <w:tcW w:w="1165" w:type="dxa"/>
          </w:tcPr>
          <w:p w14:paraId="65F787E8" w14:textId="4A6BB8BE" w:rsidR="001B5345" w:rsidRDefault="001B5345" w:rsidP="00184B8F">
            <w:r>
              <w:t>Concept</w:t>
            </w:r>
          </w:p>
        </w:tc>
        <w:tc>
          <w:tcPr>
            <w:tcW w:w="810" w:type="dxa"/>
          </w:tcPr>
          <w:p w14:paraId="6425CFA2" w14:textId="79C1F368" w:rsidR="001B5345" w:rsidRDefault="001B5345" w:rsidP="00184B8F">
            <w:r>
              <w:t>Page</w:t>
            </w:r>
          </w:p>
        </w:tc>
        <w:tc>
          <w:tcPr>
            <w:tcW w:w="7041" w:type="dxa"/>
          </w:tcPr>
          <w:p w14:paraId="199B5976" w14:textId="77777777" w:rsidR="001B5345" w:rsidRDefault="001B5345" w:rsidP="00184B8F"/>
        </w:tc>
      </w:tr>
      <w:tr w:rsidR="00544CB5" w14:paraId="4C009D09" w14:textId="77777777" w:rsidTr="001B5345">
        <w:tc>
          <w:tcPr>
            <w:tcW w:w="1165" w:type="dxa"/>
          </w:tcPr>
          <w:p w14:paraId="16C875FA" w14:textId="663BE599" w:rsidR="00544CB5" w:rsidRDefault="00215DA5" w:rsidP="00184B8F">
            <w:pPr>
              <w:rPr>
                <w:b/>
                <w:bCs/>
              </w:rPr>
            </w:pPr>
            <w:r>
              <w:rPr>
                <w:b/>
                <w:bCs/>
              </w:rPr>
              <w:t>Angular Feature\ngModel</w:t>
            </w:r>
          </w:p>
        </w:tc>
        <w:tc>
          <w:tcPr>
            <w:tcW w:w="810" w:type="dxa"/>
          </w:tcPr>
          <w:p w14:paraId="2362B69D" w14:textId="789D61B9" w:rsidR="00544CB5" w:rsidRDefault="00215DA5" w:rsidP="00184B8F">
            <w:r>
              <w:t>32</w:t>
            </w:r>
          </w:p>
        </w:tc>
        <w:tc>
          <w:tcPr>
            <w:tcW w:w="7041" w:type="dxa"/>
          </w:tcPr>
          <w:p w14:paraId="1F1A14C5" w14:textId="74A7BA09" w:rsidR="00544CB5" w:rsidRPr="00215DA5" w:rsidRDefault="00215DA5" w:rsidP="001B5345">
            <w:pPr>
              <w:rPr>
                <w:u w:val="single"/>
              </w:rPr>
            </w:pPr>
            <w:r>
              <w:t>These brackets denote a two-way data binding, and ngModel is an Angular feature and is used to set up two-way bindings on form elements, such as checkboxes.</w:t>
            </w:r>
          </w:p>
          <w:p w14:paraId="5B3BECA9" w14:textId="77777777" w:rsidR="00215DA5" w:rsidRDefault="00215DA5" w:rsidP="001B5345"/>
          <w:p w14:paraId="47123E74" w14:textId="77777777" w:rsidR="00215DA5" w:rsidRPr="00215DA5" w:rsidRDefault="00215DA5" w:rsidP="00215DA5">
            <w:pPr>
              <w:shd w:val="clear" w:color="auto" w:fill="1F1F1F"/>
              <w:spacing w:after="0" w:line="285" w:lineRule="atLeast"/>
              <w:rPr>
                <w:rFonts w:ascii="Consolas" w:eastAsia="Times New Roman" w:hAnsi="Consolas" w:cs="Times New Roman"/>
                <w:color w:val="CCCCCC"/>
                <w:sz w:val="21"/>
                <w:szCs w:val="21"/>
                <w:lang w:val="en-US"/>
              </w:rPr>
            </w:pPr>
            <w:r w:rsidRPr="00215DA5">
              <w:rPr>
                <w:rFonts w:ascii="Consolas" w:eastAsia="Times New Roman" w:hAnsi="Consolas" w:cs="Times New Roman"/>
                <w:color w:val="808080"/>
                <w:sz w:val="21"/>
                <w:szCs w:val="21"/>
                <w:lang w:val="en-US"/>
              </w:rPr>
              <w:t>&lt;</w:t>
            </w:r>
            <w:r w:rsidRPr="00215DA5">
              <w:rPr>
                <w:rFonts w:ascii="Consolas" w:eastAsia="Times New Roman" w:hAnsi="Consolas" w:cs="Times New Roman"/>
                <w:color w:val="569CD6"/>
                <w:sz w:val="21"/>
                <w:szCs w:val="21"/>
                <w:lang w:val="en-US"/>
              </w:rPr>
              <w:t>mat-checkbox</w:t>
            </w:r>
            <w:r w:rsidRPr="00215DA5">
              <w:rPr>
                <w:rFonts w:ascii="Consolas" w:eastAsia="Times New Roman" w:hAnsi="Consolas" w:cs="Times New Roman"/>
                <w:color w:val="CCCCCC"/>
                <w:sz w:val="21"/>
                <w:szCs w:val="21"/>
                <w:lang w:val="en-US"/>
              </w:rPr>
              <w:t xml:space="preserve"> </w:t>
            </w:r>
            <w:r w:rsidRPr="00215DA5">
              <w:rPr>
                <w:rFonts w:ascii="Consolas" w:eastAsia="Times New Roman" w:hAnsi="Consolas" w:cs="Times New Roman"/>
                <w:color w:val="9CDCFE"/>
                <w:sz w:val="21"/>
                <w:szCs w:val="21"/>
                <w:lang w:val="en-US"/>
              </w:rPr>
              <w:t>[(ngModel)]</w:t>
            </w:r>
            <w:r w:rsidRPr="00215DA5">
              <w:rPr>
                <w:rFonts w:ascii="Consolas" w:eastAsia="Times New Roman" w:hAnsi="Consolas" w:cs="Times New Roman"/>
                <w:color w:val="CCCCCC"/>
                <w:sz w:val="21"/>
                <w:szCs w:val="21"/>
                <w:lang w:val="en-US"/>
              </w:rPr>
              <w:t>=</w:t>
            </w:r>
            <w:r w:rsidRPr="00215DA5">
              <w:rPr>
                <w:rFonts w:ascii="Consolas" w:eastAsia="Times New Roman" w:hAnsi="Consolas" w:cs="Times New Roman"/>
                <w:color w:val="CE9178"/>
                <w:sz w:val="21"/>
                <w:szCs w:val="21"/>
                <w:lang w:val="en-US"/>
              </w:rPr>
              <w:t>"item.complete"</w:t>
            </w:r>
            <w:r w:rsidRPr="00215DA5">
              <w:rPr>
                <w:rFonts w:ascii="Consolas" w:eastAsia="Times New Roman" w:hAnsi="Consolas" w:cs="Times New Roman"/>
                <w:color w:val="CCCCCC"/>
                <w:sz w:val="21"/>
                <w:szCs w:val="21"/>
                <w:lang w:val="en-US"/>
              </w:rPr>
              <w:t xml:space="preserve"> </w:t>
            </w:r>
            <w:r w:rsidRPr="00215DA5">
              <w:rPr>
                <w:rFonts w:ascii="Consolas" w:eastAsia="Times New Roman" w:hAnsi="Consolas" w:cs="Times New Roman"/>
                <w:color w:val="9CDCFE"/>
                <w:sz w:val="21"/>
                <w:szCs w:val="21"/>
                <w:lang w:val="en-US"/>
              </w:rPr>
              <w:t>color</w:t>
            </w:r>
            <w:r w:rsidRPr="00215DA5">
              <w:rPr>
                <w:rFonts w:ascii="Consolas" w:eastAsia="Times New Roman" w:hAnsi="Consolas" w:cs="Times New Roman"/>
                <w:color w:val="CCCCCC"/>
                <w:sz w:val="21"/>
                <w:szCs w:val="21"/>
                <w:lang w:val="en-US"/>
              </w:rPr>
              <w:t>=</w:t>
            </w:r>
            <w:r w:rsidRPr="00215DA5">
              <w:rPr>
                <w:rFonts w:ascii="Consolas" w:eastAsia="Times New Roman" w:hAnsi="Consolas" w:cs="Times New Roman"/>
                <w:color w:val="CE9178"/>
                <w:sz w:val="21"/>
                <w:szCs w:val="21"/>
                <w:lang w:val="en-US"/>
              </w:rPr>
              <w:t>"primary"</w:t>
            </w:r>
            <w:r w:rsidRPr="00215DA5">
              <w:rPr>
                <w:rFonts w:ascii="Consolas" w:eastAsia="Times New Roman" w:hAnsi="Consolas" w:cs="Times New Roman"/>
                <w:color w:val="808080"/>
                <w:sz w:val="21"/>
                <w:szCs w:val="21"/>
                <w:lang w:val="en-US"/>
              </w:rPr>
              <w:t>&gt;</w:t>
            </w:r>
          </w:p>
          <w:p w14:paraId="21F2C25B" w14:textId="77777777" w:rsidR="00215DA5" w:rsidRPr="00215DA5" w:rsidRDefault="00215DA5" w:rsidP="00215DA5">
            <w:pPr>
              <w:shd w:val="clear" w:color="auto" w:fill="1F1F1F"/>
              <w:spacing w:line="285" w:lineRule="atLeast"/>
              <w:rPr>
                <w:rFonts w:ascii="Consolas" w:eastAsia="Times New Roman" w:hAnsi="Consolas" w:cs="Times New Roman"/>
                <w:color w:val="CCCCCC"/>
                <w:sz w:val="21"/>
                <w:szCs w:val="21"/>
                <w:lang w:val="en-US"/>
              </w:rPr>
            </w:pPr>
            <w:r w:rsidRPr="00215DA5">
              <w:rPr>
                <w:rFonts w:ascii="Consolas" w:eastAsia="Times New Roman" w:hAnsi="Consolas" w:cs="Times New Roman"/>
                <w:color w:val="CCCCCC"/>
                <w:sz w:val="21"/>
                <w:szCs w:val="21"/>
                <w:lang w:val="en-US"/>
              </w:rPr>
              <w:t xml:space="preserve">          </w:t>
            </w:r>
            <w:r w:rsidRPr="00215DA5">
              <w:rPr>
                <w:rFonts w:ascii="Consolas" w:eastAsia="Times New Roman" w:hAnsi="Consolas" w:cs="Times New Roman"/>
                <w:color w:val="6A9955"/>
                <w:sz w:val="21"/>
                <w:szCs w:val="21"/>
                <w:lang w:val="en-US"/>
              </w:rPr>
              <w:t>&lt;!--{{ item.complete }}--&gt;</w:t>
            </w:r>
          </w:p>
          <w:p w14:paraId="7916EB35" w14:textId="77777777" w:rsidR="00215DA5" w:rsidRPr="00215DA5" w:rsidRDefault="00215DA5" w:rsidP="00215DA5">
            <w:pPr>
              <w:shd w:val="clear" w:color="auto" w:fill="1F1F1F"/>
              <w:spacing w:line="285" w:lineRule="atLeast"/>
              <w:rPr>
                <w:rFonts w:ascii="Consolas" w:eastAsia="Times New Roman" w:hAnsi="Consolas" w:cs="Times New Roman"/>
                <w:color w:val="CCCCCC"/>
                <w:sz w:val="21"/>
                <w:szCs w:val="21"/>
                <w:lang w:val="en-US"/>
              </w:rPr>
            </w:pPr>
            <w:r w:rsidRPr="00215DA5">
              <w:rPr>
                <w:rFonts w:ascii="Consolas" w:eastAsia="Times New Roman" w:hAnsi="Consolas" w:cs="Times New Roman"/>
                <w:color w:val="CCCCCC"/>
                <w:sz w:val="21"/>
                <w:szCs w:val="21"/>
                <w:lang w:val="en-US"/>
              </w:rPr>
              <w:t xml:space="preserve">        </w:t>
            </w:r>
            <w:r w:rsidRPr="00215DA5">
              <w:rPr>
                <w:rFonts w:ascii="Consolas" w:eastAsia="Times New Roman" w:hAnsi="Consolas" w:cs="Times New Roman"/>
                <w:color w:val="808080"/>
                <w:sz w:val="21"/>
                <w:szCs w:val="21"/>
                <w:lang w:val="en-US"/>
              </w:rPr>
              <w:t>&lt;/</w:t>
            </w:r>
            <w:r w:rsidRPr="00215DA5">
              <w:rPr>
                <w:rFonts w:ascii="Consolas" w:eastAsia="Times New Roman" w:hAnsi="Consolas" w:cs="Times New Roman"/>
                <w:color w:val="569CD6"/>
                <w:sz w:val="21"/>
                <w:szCs w:val="21"/>
                <w:lang w:val="en-US"/>
              </w:rPr>
              <w:t>mat-checkbox</w:t>
            </w:r>
            <w:r w:rsidRPr="00215DA5">
              <w:rPr>
                <w:rFonts w:ascii="Consolas" w:eastAsia="Times New Roman" w:hAnsi="Consolas" w:cs="Times New Roman"/>
                <w:color w:val="808080"/>
                <w:sz w:val="21"/>
                <w:szCs w:val="21"/>
                <w:lang w:val="en-US"/>
              </w:rPr>
              <w:t>&gt;</w:t>
            </w:r>
          </w:p>
          <w:p w14:paraId="1D0460C1" w14:textId="77777777" w:rsidR="00215DA5" w:rsidRPr="00215DA5" w:rsidRDefault="00215DA5" w:rsidP="001B5345">
            <w:pPr>
              <w:rPr>
                <w:lang w:val="en-US"/>
              </w:rPr>
            </w:pPr>
          </w:p>
        </w:tc>
      </w:tr>
      <w:tr w:rsidR="005A3D17" w14:paraId="3E3D63EE" w14:textId="77777777" w:rsidTr="001B5345">
        <w:tc>
          <w:tcPr>
            <w:tcW w:w="1165" w:type="dxa"/>
          </w:tcPr>
          <w:p w14:paraId="5F90C9E7" w14:textId="16F0C007" w:rsidR="005A3D17" w:rsidRDefault="005A3D17" w:rsidP="00184B8F">
            <w:pPr>
              <w:rPr>
                <w:b/>
                <w:bCs/>
              </w:rPr>
            </w:pPr>
            <w:r>
              <w:rPr>
                <w:b/>
                <w:bCs/>
              </w:rPr>
              <w:t>Angular Material</w:t>
            </w:r>
          </w:p>
        </w:tc>
        <w:tc>
          <w:tcPr>
            <w:tcW w:w="810" w:type="dxa"/>
          </w:tcPr>
          <w:p w14:paraId="509E7AE2" w14:textId="7B2D87A8" w:rsidR="005A3D17" w:rsidRDefault="005A3D17" w:rsidP="00184B8F">
            <w:r>
              <w:t>24</w:t>
            </w:r>
          </w:p>
        </w:tc>
        <w:tc>
          <w:tcPr>
            <w:tcW w:w="7041" w:type="dxa"/>
          </w:tcPr>
          <w:p w14:paraId="144BB0C5" w14:textId="74129248" w:rsidR="005A3D17" w:rsidRDefault="005A3D17" w:rsidP="001B5345">
            <w:r>
              <w:t>To style the HTML content produced by the application, I am going to use the Angular Material package</w:t>
            </w:r>
            <w:r>
              <w:t>:</w:t>
            </w:r>
          </w:p>
          <w:p w14:paraId="3E67BE35" w14:textId="77777777" w:rsidR="005A3D17" w:rsidRDefault="005A3D17" w:rsidP="001B5345"/>
          <w:p w14:paraId="0FF564B4" w14:textId="74FC761A" w:rsidR="005A3D17" w:rsidRDefault="005A3D17" w:rsidP="001B5345">
            <w:r>
              <w:t xml:space="preserve">ng add @angular/material@13.0.2 </w:t>
            </w:r>
            <w:r>
              <w:t>–</w:t>
            </w:r>
            <w:r>
              <w:t>defaults</w:t>
            </w:r>
          </w:p>
          <w:p w14:paraId="6ADD1361" w14:textId="3E836657" w:rsidR="005A3D17" w:rsidRDefault="005A3D17" w:rsidP="001B5345"/>
        </w:tc>
      </w:tr>
      <w:tr w:rsidR="00544CB5" w14:paraId="3A2A6B22" w14:textId="77777777" w:rsidTr="001B5345">
        <w:tc>
          <w:tcPr>
            <w:tcW w:w="1165" w:type="dxa"/>
          </w:tcPr>
          <w:p w14:paraId="35C16D7D" w14:textId="63024F8B" w:rsidR="00544CB5" w:rsidRDefault="00544CB5" w:rsidP="00184B8F">
            <w:pPr>
              <w:rPr>
                <w:b/>
                <w:bCs/>
              </w:rPr>
            </w:pPr>
            <w:r>
              <w:rPr>
                <w:b/>
                <w:bCs/>
              </w:rPr>
              <w:t>Angular Material Components</w:t>
            </w:r>
          </w:p>
        </w:tc>
        <w:tc>
          <w:tcPr>
            <w:tcW w:w="810" w:type="dxa"/>
          </w:tcPr>
          <w:p w14:paraId="58922089" w14:textId="5B636E59" w:rsidR="00544CB5" w:rsidRDefault="00544CB5" w:rsidP="00184B8F">
            <w:r>
              <w:t>25</w:t>
            </w:r>
          </w:p>
        </w:tc>
        <w:tc>
          <w:tcPr>
            <w:tcW w:w="7041" w:type="dxa"/>
          </w:tcPr>
          <w:p w14:paraId="690118FD" w14:textId="77777777" w:rsidR="00544CB5" w:rsidRDefault="00544CB5" w:rsidP="001B5345">
            <w:r>
              <w:t>Listing 2-13. Applying Components in the app.components.html File in the src/app Folder</w:t>
            </w:r>
            <w:r>
              <w:t>:</w:t>
            </w:r>
          </w:p>
          <w:p w14:paraId="26ED7038" w14:textId="77777777" w:rsidR="00544CB5" w:rsidRPr="00544CB5" w:rsidRDefault="00544CB5" w:rsidP="00544CB5">
            <w:pPr>
              <w:shd w:val="clear" w:color="auto" w:fill="1F1F1F"/>
              <w:spacing w:after="0" w:line="285" w:lineRule="atLeast"/>
              <w:rPr>
                <w:rFonts w:ascii="Consolas" w:eastAsia="Times New Roman" w:hAnsi="Consolas" w:cs="Times New Roman"/>
                <w:color w:val="CCCCCC"/>
                <w:sz w:val="21"/>
                <w:szCs w:val="21"/>
                <w:lang w:val="en-US"/>
              </w:rPr>
            </w:pPr>
            <w:r w:rsidRPr="00544CB5">
              <w:rPr>
                <w:rFonts w:ascii="Consolas" w:eastAsia="Times New Roman" w:hAnsi="Consolas" w:cs="Times New Roman"/>
                <w:color w:val="808080"/>
                <w:sz w:val="21"/>
                <w:szCs w:val="21"/>
                <w:lang w:val="en-US"/>
              </w:rPr>
              <w:t>&lt;</w:t>
            </w:r>
            <w:r w:rsidRPr="00544CB5">
              <w:rPr>
                <w:rFonts w:ascii="Consolas" w:eastAsia="Times New Roman" w:hAnsi="Consolas" w:cs="Times New Roman"/>
                <w:color w:val="569CD6"/>
                <w:sz w:val="21"/>
                <w:szCs w:val="21"/>
                <w:lang w:val="en-US"/>
              </w:rPr>
              <w:t>mat-toolbar</w:t>
            </w:r>
            <w:r w:rsidRPr="00544CB5">
              <w:rPr>
                <w:rFonts w:ascii="Consolas" w:eastAsia="Times New Roman" w:hAnsi="Consolas" w:cs="Times New Roman"/>
                <w:color w:val="CCCCCC"/>
                <w:sz w:val="21"/>
                <w:szCs w:val="21"/>
                <w:lang w:val="en-US"/>
              </w:rPr>
              <w:t xml:space="preserve"> </w:t>
            </w:r>
            <w:r w:rsidRPr="00544CB5">
              <w:rPr>
                <w:rFonts w:ascii="Consolas" w:eastAsia="Times New Roman" w:hAnsi="Consolas" w:cs="Times New Roman"/>
                <w:color w:val="9CDCFE"/>
                <w:sz w:val="21"/>
                <w:szCs w:val="21"/>
                <w:lang w:val="en-US"/>
              </w:rPr>
              <w:t>color</w:t>
            </w:r>
            <w:r w:rsidRPr="00544CB5">
              <w:rPr>
                <w:rFonts w:ascii="Consolas" w:eastAsia="Times New Roman" w:hAnsi="Consolas" w:cs="Times New Roman"/>
                <w:color w:val="CCCCCC"/>
                <w:sz w:val="21"/>
                <w:szCs w:val="21"/>
                <w:lang w:val="en-US"/>
              </w:rPr>
              <w:t>=</w:t>
            </w:r>
            <w:r w:rsidRPr="00544CB5">
              <w:rPr>
                <w:rFonts w:ascii="Consolas" w:eastAsia="Times New Roman" w:hAnsi="Consolas" w:cs="Times New Roman"/>
                <w:color w:val="CE9178"/>
                <w:sz w:val="21"/>
                <w:szCs w:val="21"/>
                <w:lang w:val="en-US"/>
              </w:rPr>
              <w:t>"primary"</w:t>
            </w:r>
            <w:r w:rsidRPr="00544CB5">
              <w:rPr>
                <w:rFonts w:ascii="Consolas" w:eastAsia="Times New Roman" w:hAnsi="Consolas" w:cs="Times New Roman"/>
                <w:color w:val="CCCCCC"/>
                <w:sz w:val="21"/>
                <w:szCs w:val="21"/>
                <w:lang w:val="en-US"/>
              </w:rPr>
              <w:t xml:space="preserve"> </w:t>
            </w:r>
            <w:r w:rsidRPr="00544CB5">
              <w:rPr>
                <w:rFonts w:ascii="Consolas" w:eastAsia="Times New Roman" w:hAnsi="Consolas" w:cs="Times New Roman"/>
                <w:color w:val="9CDCFE"/>
                <w:sz w:val="21"/>
                <w:szCs w:val="21"/>
                <w:lang w:val="en-US"/>
              </w:rPr>
              <w:t>class</w:t>
            </w:r>
            <w:r w:rsidRPr="00544CB5">
              <w:rPr>
                <w:rFonts w:ascii="Consolas" w:eastAsia="Times New Roman" w:hAnsi="Consolas" w:cs="Times New Roman"/>
                <w:color w:val="CCCCCC"/>
                <w:sz w:val="21"/>
                <w:szCs w:val="21"/>
                <w:lang w:val="en-US"/>
              </w:rPr>
              <w:t>=</w:t>
            </w:r>
            <w:r w:rsidRPr="00544CB5">
              <w:rPr>
                <w:rFonts w:ascii="Consolas" w:eastAsia="Times New Roman" w:hAnsi="Consolas" w:cs="Times New Roman"/>
                <w:color w:val="CE9178"/>
                <w:sz w:val="21"/>
                <w:szCs w:val="21"/>
                <w:lang w:val="en-US"/>
              </w:rPr>
              <w:t>"mat-elevation-z3"</w:t>
            </w:r>
            <w:r w:rsidRPr="00544CB5">
              <w:rPr>
                <w:rFonts w:ascii="Consolas" w:eastAsia="Times New Roman" w:hAnsi="Consolas" w:cs="Times New Roman"/>
                <w:color w:val="808080"/>
                <w:sz w:val="21"/>
                <w:szCs w:val="21"/>
                <w:lang w:val="en-US"/>
              </w:rPr>
              <w:t>&gt;</w:t>
            </w:r>
          </w:p>
          <w:p w14:paraId="7DF6CB43" w14:textId="77777777" w:rsidR="00544CB5" w:rsidRPr="00544CB5" w:rsidRDefault="00544CB5" w:rsidP="00544CB5">
            <w:pPr>
              <w:shd w:val="clear" w:color="auto" w:fill="1F1F1F"/>
              <w:spacing w:line="285" w:lineRule="atLeast"/>
              <w:rPr>
                <w:rFonts w:ascii="Consolas" w:eastAsia="Times New Roman" w:hAnsi="Consolas" w:cs="Times New Roman"/>
                <w:color w:val="CCCCCC"/>
                <w:sz w:val="21"/>
                <w:szCs w:val="21"/>
                <w:lang w:val="en-US"/>
              </w:rPr>
            </w:pPr>
            <w:r w:rsidRPr="00544CB5">
              <w:rPr>
                <w:rFonts w:ascii="Consolas" w:eastAsia="Times New Roman" w:hAnsi="Consolas" w:cs="Times New Roman"/>
                <w:color w:val="CCCCCC"/>
                <w:sz w:val="21"/>
                <w:szCs w:val="21"/>
                <w:lang w:val="en-US"/>
              </w:rPr>
              <w:t xml:space="preserve">  </w:t>
            </w:r>
            <w:r w:rsidRPr="00544CB5">
              <w:rPr>
                <w:rFonts w:ascii="Consolas" w:eastAsia="Times New Roman" w:hAnsi="Consolas" w:cs="Times New Roman"/>
                <w:color w:val="808080"/>
                <w:sz w:val="21"/>
                <w:szCs w:val="21"/>
                <w:lang w:val="en-US"/>
              </w:rPr>
              <w:t>&lt;</w:t>
            </w:r>
            <w:r w:rsidRPr="00544CB5">
              <w:rPr>
                <w:rFonts w:ascii="Consolas" w:eastAsia="Times New Roman" w:hAnsi="Consolas" w:cs="Times New Roman"/>
                <w:color w:val="569CD6"/>
                <w:sz w:val="21"/>
                <w:szCs w:val="21"/>
                <w:lang w:val="en-US"/>
              </w:rPr>
              <w:t>span</w:t>
            </w:r>
            <w:r w:rsidRPr="00544CB5">
              <w:rPr>
                <w:rFonts w:ascii="Consolas" w:eastAsia="Times New Roman" w:hAnsi="Consolas" w:cs="Times New Roman"/>
                <w:color w:val="CCCCCC"/>
                <w:sz w:val="21"/>
                <w:szCs w:val="21"/>
                <w:lang w:val="en-US"/>
              </w:rPr>
              <w:t xml:space="preserve"> </w:t>
            </w:r>
            <w:r w:rsidRPr="00544CB5">
              <w:rPr>
                <w:rFonts w:ascii="Consolas" w:eastAsia="Times New Roman" w:hAnsi="Consolas" w:cs="Times New Roman"/>
                <w:color w:val="9CDCFE"/>
                <w:sz w:val="21"/>
                <w:szCs w:val="21"/>
                <w:lang w:val="en-US"/>
              </w:rPr>
              <w:t>class</w:t>
            </w:r>
            <w:r w:rsidRPr="00544CB5">
              <w:rPr>
                <w:rFonts w:ascii="Consolas" w:eastAsia="Times New Roman" w:hAnsi="Consolas" w:cs="Times New Roman"/>
                <w:color w:val="CCCCCC"/>
                <w:sz w:val="21"/>
                <w:szCs w:val="21"/>
                <w:lang w:val="en-US"/>
              </w:rPr>
              <w:t>=</w:t>
            </w:r>
            <w:r w:rsidRPr="00544CB5">
              <w:rPr>
                <w:rFonts w:ascii="Consolas" w:eastAsia="Times New Roman" w:hAnsi="Consolas" w:cs="Times New Roman"/>
                <w:color w:val="CE9178"/>
                <w:sz w:val="21"/>
                <w:szCs w:val="21"/>
                <w:lang w:val="en-US"/>
              </w:rPr>
              <w:t>"spacer"</w:t>
            </w:r>
            <w:r w:rsidRPr="00544CB5">
              <w:rPr>
                <w:rFonts w:ascii="Consolas" w:eastAsia="Times New Roman" w:hAnsi="Consolas" w:cs="Times New Roman"/>
                <w:color w:val="808080"/>
                <w:sz w:val="21"/>
                <w:szCs w:val="21"/>
                <w:lang w:val="en-US"/>
              </w:rPr>
              <w:t>&gt;</w:t>
            </w:r>
            <w:r w:rsidRPr="00544CB5">
              <w:rPr>
                <w:rFonts w:ascii="Consolas" w:eastAsia="Times New Roman" w:hAnsi="Consolas" w:cs="Times New Roman"/>
                <w:color w:val="CCCCCC"/>
                <w:sz w:val="21"/>
                <w:szCs w:val="21"/>
                <w:lang w:val="en-US"/>
              </w:rPr>
              <w:t>{{ username }}'s Todo List</w:t>
            </w:r>
            <w:r w:rsidRPr="00544CB5">
              <w:rPr>
                <w:rFonts w:ascii="Consolas" w:eastAsia="Times New Roman" w:hAnsi="Consolas" w:cs="Times New Roman"/>
                <w:color w:val="808080"/>
                <w:sz w:val="21"/>
                <w:szCs w:val="21"/>
                <w:lang w:val="en-US"/>
              </w:rPr>
              <w:t>&lt;/</w:t>
            </w:r>
            <w:r w:rsidRPr="00544CB5">
              <w:rPr>
                <w:rFonts w:ascii="Consolas" w:eastAsia="Times New Roman" w:hAnsi="Consolas" w:cs="Times New Roman"/>
                <w:color w:val="569CD6"/>
                <w:sz w:val="21"/>
                <w:szCs w:val="21"/>
                <w:lang w:val="en-US"/>
              </w:rPr>
              <w:t>span</w:t>
            </w:r>
            <w:r w:rsidRPr="00544CB5">
              <w:rPr>
                <w:rFonts w:ascii="Consolas" w:eastAsia="Times New Roman" w:hAnsi="Consolas" w:cs="Times New Roman"/>
                <w:color w:val="808080"/>
                <w:sz w:val="21"/>
                <w:szCs w:val="21"/>
                <w:lang w:val="en-US"/>
              </w:rPr>
              <w:t>&gt;</w:t>
            </w:r>
          </w:p>
          <w:p w14:paraId="7FE0CF02" w14:textId="77777777" w:rsidR="00544CB5" w:rsidRPr="00544CB5" w:rsidRDefault="00544CB5" w:rsidP="00544CB5">
            <w:pPr>
              <w:shd w:val="clear" w:color="auto" w:fill="1F1F1F"/>
              <w:spacing w:line="285" w:lineRule="atLeast"/>
              <w:rPr>
                <w:rFonts w:ascii="Consolas" w:eastAsia="Times New Roman" w:hAnsi="Consolas" w:cs="Times New Roman"/>
                <w:color w:val="CCCCCC"/>
                <w:sz w:val="21"/>
                <w:szCs w:val="21"/>
                <w:lang w:val="en-US"/>
              </w:rPr>
            </w:pPr>
            <w:r w:rsidRPr="00544CB5">
              <w:rPr>
                <w:rFonts w:ascii="Consolas" w:eastAsia="Times New Roman" w:hAnsi="Consolas" w:cs="Times New Roman"/>
                <w:color w:val="CCCCCC"/>
                <w:sz w:val="21"/>
                <w:szCs w:val="21"/>
                <w:lang w:val="en-US"/>
              </w:rPr>
              <w:t xml:space="preserve">  </w:t>
            </w:r>
            <w:r w:rsidRPr="00544CB5">
              <w:rPr>
                <w:rFonts w:ascii="Consolas" w:eastAsia="Times New Roman" w:hAnsi="Consolas" w:cs="Times New Roman"/>
                <w:color w:val="808080"/>
                <w:sz w:val="21"/>
                <w:szCs w:val="21"/>
                <w:lang w:val="en-US"/>
              </w:rPr>
              <w:t>&lt;</w:t>
            </w:r>
            <w:r w:rsidRPr="00544CB5">
              <w:rPr>
                <w:rFonts w:ascii="Consolas" w:eastAsia="Times New Roman" w:hAnsi="Consolas" w:cs="Times New Roman"/>
                <w:color w:val="569CD6"/>
                <w:sz w:val="21"/>
                <w:szCs w:val="21"/>
                <w:lang w:val="en-US"/>
              </w:rPr>
              <w:t>span</w:t>
            </w:r>
            <w:r w:rsidRPr="00544CB5">
              <w:rPr>
                <w:rFonts w:ascii="Consolas" w:eastAsia="Times New Roman" w:hAnsi="Consolas" w:cs="Times New Roman"/>
                <w:color w:val="CCCCCC"/>
                <w:sz w:val="21"/>
                <w:szCs w:val="21"/>
                <w:lang w:val="en-US"/>
              </w:rPr>
              <w:t xml:space="preserve"> </w:t>
            </w:r>
            <w:r w:rsidRPr="00544CB5">
              <w:rPr>
                <w:rFonts w:ascii="Consolas" w:eastAsia="Times New Roman" w:hAnsi="Consolas" w:cs="Times New Roman"/>
                <w:color w:val="9CDCFE"/>
                <w:sz w:val="21"/>
                <w:szCs w:val="21"/>
                <w:lang w:val="en-US"/>
              </w:rPr>
              <w:t>class</w:t>
            </w:r>
            <w:r w:rsidRPr="00544CB5">
              <w:rPr>
                <w:rFonts w:ascii="Consolas" w:eastAsia="Times New Roman" w:hAnsi="Consolas" w:cs="Times New Roman"/>
                <w:color w:val="CCCCCC"/>
                <w:sz w:val="21"/>
                <w:szCs w:val="21"/>
                <w:lang w:val="en-US"/>
              </w:rPr>
              <w:t>=</w:t>
            </w:r>
            <w:r w:rsidRPr="00544CB5">
              <w:rPr>
                <w:rFonts w:ascii="Consolas" w:eastAsia="Times New Roman" w:hAnsi="Consolas" w:cs="Times New Roman"/>
                <w:color w:val="CE9178"/>
                <w:sz w:val="21"/>
                <w:szCs w:val="21"/>
                <w:lang w:val="en-US"/>
              </w:rPr>
              <w:t>"spacer"</w:t>
            </w:r>
            <w:r w:rsidRPr="00544CB5">
              <w:rPr>
                <w:rFonts w:ascii="Consolas" w:eastAsia="Times New Roman" w:hAnsi="Consolas" w:cs="Times New Roman"/>
                <w:color w:val="808080"/>
                <w:sz w:val="21"/>
                <w:szCs w:val="21"/>
                <w:lang w:val="en-US"/>
              </w:rPr>
              <w:t>&gt;&lt;/</w:t>
            </w:r>
            <w:r w:rsidRPr="00544CB5">
              <w:rPr>
                <w:rFonts w:ascii="Consolas" w:eastAsia="Times New Roman" w:hAnsi="Consolas" w:cs="Times New Roman"/>
                <w:color w:val="569CD6"/>
                <w:sz w:val="21"/>
                <w:szCs w:val="21"/>
                <w:lang w:val="en-US"/>
              </w:rPr>
              <w:t>span</w:t>
            </w:r>
            <w:r w:rsidRPr="00544CB5">
              <w:rPr>
                <w:rFonts w:ascii="Consolas" w:eastAsia="Times New Roman" w:hAnsi="Consolas" w:cs="Times New Roman"/>
                <w:color w:val="808080"/>
                <w:sz w:val="21"/>
                <w:szCs w:val="21"/>
                <w:lang w:val="en-US"/>
              </w:rPr>
              <w:t>&gt;</w:t>
            </w:r>
          </w:p>
          <w:p w14:paraId="6E7281BA" w14:textId="77777777" w:rsidR="00544CB5" w:rsidRPr="00544CB5" w:rsidRDefault="00544CB5" w:rsidP="00544CB5">
            <w:pPr>
              <w:shd w:val="clear" w:color="auto" w:fill="1F1F1F"/>
              <w:spacing w:line="285" w:lineRule="atLeast"/>
              <w:rPr>
                <w:rFonts w:ascii="Consolas" w:eastAsia="Times New Roman" w:hAnsi="Consolas" w:cs="Times New Roman"/>
                <w:color w:val="CCCCCC"/>
                <w:sz w:val="21"/>
                <w:szCs w:val="21"/>
                <w:lang w:val="en-US"/>
              </w:rPr>
            </w:pPr>
            <w:r w:rsidRPr="00544CB5">
              <w:rPr>
                <w:rFonts w:ascii="Consolas" w:eastAsia="Times New Roman" w:hAnsi="Consolas" w:cs="Times New Roman"/>
                <w:color w:val="CCCCCC"/>
                <w:sz w:val="21"/>
                <w:szCs w:val="21"/>
                <w:lang w:val="en-US"/>
              </w:rPr>
              <w:t xml:space="preserve">  </w:t>
            </w:r>
            <w:r w:rsidRPr="00544CB5">
              <w:rPr>
                <w:rFonts w:ascii="Consolas" w:eastAsia="Times New Roman" w:hAnsi="Consolas" w:cs="Times New Roman"/>
                <w:color w:val="808080"/>
                <w:sz w:val="21"/>
                <w:szCs w:val="21"/>
                <w:lang w:val="en-US"/>
              </w:rPr>
              <w:t>&lt;</w:t>
            </w:r>
            <w:r w:rsidRPr="00544CB5">
              <w:rPr>
                <w:rFonts w:ascii="Consolas" w:eastAsia="Times New Roman" w:hAnsi="Consolas" w:cs="Times New Roman"/>
                <w:color w:val="569CD6"/>
                <w:sz w:val="21"/>
                <w:szCs w:val="21"/>
                <w:lang w:val="en-US"/>
              </w:rPr>
              <w:t>mat-icon</w:t>
            </w:r>
            <w:r w:rsidRPr="00544CB5">
              <w:rPr>
                <w:rFonts w:ascii="Consolas" w:eastAsia="Times New Roman" w:hAnsi="Consolas" w:cs="Times New Roman"/>
                <w:color w:val="CCCCCC"/>
                <w:sz w:val="21"/>
                <w:szCs w:val="21"/>
                <w:lang w:val="en-US"/>
              </w:rPr>
              <w:t xml:space="preserve"> </w:t>
            </w:r>
            <w:r w:rsidRPr="00544CB5">
              <w:rPr>
                <w:rFonts w:ascii="Consolas" w:eastAsia="Times New Roman" w:hAnsi="Consolas" w:cs="Times New Roman"/>
                <w:color w:val="9CDCFE"/>
                <w:sz w:val="21"/>
                <w:szCs w:val="21"/>
                <w:lang w:val="en-US"/>
              </w:rPr>
              <w:t>matBadge</w:t>
            </w:r>
            <w:r w:rsidRPr="00544CB5">
              <w:rPr>
                <w:rFonts w:ascii="Consolas" w:eastAsia="Times New Roman" w:hAnsi="Consolas" w:cs="Times New Roman"/>
                <w:color w:val="CCCCCC"/>
                <w:sz w:val="21"/>
                <w:szCs w:val="21"/>
                <w:lang w:val="en-US"/>
              </w:rPr>
              <w:t>=</w:t>
            </w:r>
            <w:r w:rsidRPr="00544CB5">
              <w:rPr>
                <w:rFonts w:ascii="Consolas" w:eastAsia="Times New Roman" w:hAnsi="Consolas" w:cs="Times New Roman"/>
                <w:color w:val="CE9178"/>
                <w:sz w:val="21"/>
                <w:szCs w:val="21"/>
                <w:lang w:val="en-US"/>
              </w:rPr>
              <w:t>"{{ itemCount }}"</w:t>
            </w:r>
            <w:r w:rsidRPr="00544CB5">
              <w:rPr>
                <w:rFonts w:ascii="Consolas" w:eastAsia="Times New Roman" w:hAnsi="Consolas" w:cs="Times New Roman"/>
                <w:color w:val="CCCCCC"/>
                <w:sz w:val="21"/>
                <w:szCs w:val="21"/>
                <w:lang w:val="en-US"/>
              </w:rPr>
              <w:t xml:space="preserve"> </w:t>
            </w:r>
            <w:r w:rsidRPr="00544CB5">
              <w:rPr>
                <w:rFonts w:ascii="Consolas" w:eastAsia="Times New Roman" w:hAnsi="Consolas" w:cs="Times New Roman"/>
                <w:color w:val="9CDCFE"/>
                <w:sz w:val="21"/>
                <w:szCs w:val="21"/>
                <w:lang w:val="en-US"/>
              </w:rPr>
              <w:t>matBadgeColor</w:t>
            </w:r>
            <w:r w:rsidRPr="00544CB5">
              <w:rPr>
                <w:rFonts w:ascii="Consolas" w:eastAsia="Times New Roman" w:hAnsi="Consolas" w:cs="Times New Roman"/>
                <w:color w:val="CCCCCC"/>
                <w:sz w:val="21"/>
                <w:szCs w:val="21"/>
                <w:lang w:val="en-US"/>
              </w:rPr>
              <w:t>=</w:t>
            </w:r>
            <w:r w:rsidRPr="00544CB5">
              <w:rPr>
                <w:rFonts w:ascii="Consolas" w:eastAsia="Times New Roman" w:hAnsi="Consolas" w:cs="Times New Roman"/>
                <w:color w:val="CE9178"/>
                <w:sz w:val="21"/>
                <w:szCs w:val="21"/>
                <w:lang w:val="en-US"/>
              </w:rPr>
              <w:t>"accent"</w:t>
            </w:r>
            <w:r w:rsidRPr="00544CB5">
              <w:rPr>
                <w:rFonts w:ascii="Consolas" w:eastAsia="Times New Roman" w:hAnsi="Consolas" w:cs="Times New Roman"/>
                <w:color w:val="808080"/>
                <w:sz w:val="21"/>
                <w:szCs w:val="21"/>
                <w:lang w:val="en-US"/>
              </w:rPr>
              <w:t>&gt;</w:t>
            </w:r>
            <w:r w:rsidRPr="00544CB5">
              <w:rPr>
                <w:rFonts w:ascii="Consolas" w:eastAsia="Times New Roman" w:hAnsi="Consolas" w:cs="Times New Roman"/>
                <w:color w:val="CCCCCC"/>
                <w:sz w:val="21"/>
                <w:szCs w:val="21"/>
                <w:lang w:val="en-US"/>
              </w:rPr>
              <w:t>checklist</w:t>
            </w:r>
            <w:r w:rsidRPr="00544CB5">
              <w:rPr>
                <w:rFonts w:ascii="Consolas" w:eastAsia="Times New Roman" w:hAnsi="Consolas" w:cs="Times New Roman"/>
                <w:color w:val="808080"/>
                <w:sz w:val="21"/>
                <w:szCs w:val="21"/>
                <w:lang w:val="en-US"/>
              </w:rPr>
              <w:t>&lt;/</w:t>
            </w:r>
            <w:r w:rsidRPr="00544CB5">
              <w:rPr>
                <w:rFonts w:ascii="Consolas" w:eastAsia="Times New Roman" w:hAnsi="Consolas" w:cs="Times New Roman"/>
                <w:color w:val="569CD6"/>
                <w:sz w:val="21"/>
                <w:szCs w:val="21"/>
                <w:lang w:val="en-US"/>
              </w:rPr>
              <w:t>mat-icon</w:t>
            </w:r>
            <w:r w:rsidRPr="00544CB5">
              <w:rPr>
                <w:rFonts w:ascii="Consolas" w:eastAsia="Times New Roman" w:hAnsi="Consolas" w:cs="Times New Roman"/>
                <w:color w:val="808080"/>
                <w:sz w:val="21"/>
                <w:szCs w:val="21"/>
                <w:lang w:val="en-US"/>
              </w:rPr>
              <w:t>&gt;</w:t>
            </w:r>
          </w:p>
          <w:p w14:paraId="39E79C1B" w14:textId="77777777" w:rsidR="00544CB5" w:rsidRPr="00544CB5" w:rsidRDefault="00544CB5" w:rsidP="00544CB5">
            <w:pPr>
              <w:shd w:val="clear" w:color="auto" w:fill="1F1F1F"/>
              <w:spacing w:line="285" w:lineRule="atLeast"/>
              <w:rPr>
                <w:rFonts w:ascii="Consolas" w:eastAsia="Times New Roman" w:hAnsi="Consolas" w:cs="Times New Roman"/>
                <w:color w:val="CCCCCC"/>
                <w:sz w:val="21"/>
                <w:szCs w:val="21"/>
                <w:lang w:val="en-US"/>
              </w:rPr>
            </w:pPr>
            <w:r w:rsidRPr="00544CB5">
              <w:rPr>
                <w:rFonts w:ascii="Consolas" w:eastAsia="Times New Roman" w:hAnsi="Consolas" w:cs="Times New Roman"/>
                <w:color w:val="808080"/>
                <w:sz w:val="21"/>
                <w:szCs w:val="21"/>
                <w:lang w:val="en-US"/>
              </w:rPr>
              <w:t>&lt;/</w:t>
            </w:r>
            <w:r w:rsidRPr="00544CB5">
              <w:rPr>
                <w:rFonts w:ascii="Consolas" w:eastAsia="Times New Roman" w:hAnsi="Consolas" w:cs="Times New Roman"/>
                <w:color w:val="569CD6"/>
                <w:sz w:val="21"/>
                <w:szCs w:val="21"/>
                <w:lang w:val="en-US"/>
              </w:rPr>
              <w:t>mat-toolbar</w:t>
            </w:r>
            <w:r w:rsidRPr="00544CB5">
              <w:rPr>
                <w:rFonts w:ascii="Consolas" w:eastAsia="Times New Roman" w:hAnsi="Consolas" w:cs="Times New Roman"/>
                <w:color w:val="808080"/>
                <w:sz w:val="21"/>
                <w:szCs w:val="21"/>
                <w:lang w:val="en-US"/>
              </w:rPr>
              <w:t>&gt;</w:t>
            </w:r>
          </w:p>
          <w:p w14:paraId="78F71696" w14:textId="50C6A8A2" w:rsidR="00544CB5" w:rsidRDefault="00544CB5" w:rsidP="001B5345"/>
        </w:tc>
      </w:tr>
      <w:tr w:rsidR="00E31CCD" w14:paraId="4C6CEE34" w14:textId="77777777" w:rsidTr="001B5345">
        <w:tc>
          <w:tcPr>
            <w:tcW w:w="1165" w:type="dxa"/>
          </w:tcPr>
          <w:p w14:paraId="6BA12178" w14:textId="7E976852" w:rsidR="00E31CCD" w:rsidRDefault="00E31CCD" w:rsidP="00184B8F">
            <w:pPr>
              <w:rPr>
                <w:b/>
                <w:bCs/>
              </w:rPr>
            </w:pPr>
            <w:r>
              <w:rPr>
                <w:b/>
                <w:bCs/>
              </w:rPr>
              <w:t>Angular Material Table Component</w:t>
            </w:r>
          </w:p>
        </w:tc>
        <w:tc>
          <w:tcPr>
            <w:tcW w:w="810" w:type="dxa"/>
          </w:tcPr>
          <w:p w14:paraId="1F8DEE3C" w14:textId="79E9831E" w:rsidR="00E31CCD" w:rsidRDefault="00E31CCD" w:rsidP="00184B8F">
            <w:r>
              <w:t>28</w:t>
            </w:r>
          </w:p>
        </w:tc>
        <w:tc>
          <w:tcPr>
            <w:tcW w:w="7041" w:type="dxa"/>
          </w:tcPr>
          <w:p w14:paraId="56778A02" w14:textId="77777777" w:rsidR="00E31CCD" w:rsidRPr="00E31CCD" w:rsidRDefault="00E31CCD" w:rsidP="00E31CCD">
            <w:pPr>
              <w:shd w:val="clear" w:color="auto" w:fill="1F1F1F"/>
              <w:spacing w:after="0" w:line="285" w:lineRule="atLeast"/>
              <w:rPr>
                <w:rFonts w:ascii="Consolas" w:eastAsia="Times New Roman" w:hAnsi="Consolas" w:cs="Times New Roman"/>
                <w:color w:val="CCCCCC"/>
                <w:sz w:val="21"/>
                <w:szCs w:val="21"/>
                <w:lang w:val="en-US"/>
              </w:rPr>
            </w:pPr>
            <w:r w:rsidRPr="00E31CCD">
              <w:rPr>
                <w:rFonts w:ascii="Consolas" w:eastAsia="Times New Roman" w:hAnsi="Consolas" w:cs="Times New Roman"/>
                <w:color w:val="808080"/>
                <w:sz w:val="21"/>
                <w:szCs w:val="21"/>
                <w:lang w:val="en-US"/>
              </w:rPr>
              <w:t>&lt;</w:t>
            </w:r>
            <w:r w:rsidRPr="00E31CCD">
              <w:rPr>
                <w:rFonts w:ascii="Consolas" w:eastAsia="Times New Roman" w:hAnsi="Consolas" w:cs="Times New Roman"/>
                <w:color w:val="569CD6"/>
                <w:sz w:val="21"/>
                <w:szCs w:val="21"/>
                <w:lang w:val="en-US"/>
              </w:rPr>
              <w:t>table</w:t>
            </w:r>
            <w:r w:rsidRPr="00E31CCD">
              <w:rPr>
                <w:rFonts w:ascii="Consolas" w:eastAsia="Times New Roman" w:hAnsi="Consolas" w:cs="Times New Roman"/>
                <w:color w:val="CCCCCC"/>
                <w:sz w:val="21"/>
                <w:szCs w:val="21"/>
                <w:lang w:val="en-US"/>
              </w:rPr>
              <w:t xml:space="preserve"> </w:t>
            </w:r>
            <w:r w:rsidRPr="00E31CCD">
              <w:rPr>
                <w:rFonts w:ascii="Consolas" w:eastAsia="Times New Roman" w:hAnsi="Consolas" w:cs="Times New Roman"/>
                <w:color w:val="9CDCFE"/>
                <w:sz w:val="21"/>
                <w:szCs w:val="21"/>
                <w:lang w:val="en-US"/>
              </w:rPr>
              <w:t>mat-table</w:t>
            </w:r>
            <w:r w:rsidRPr="00E31CCD">
              <w:rPr>
                <w:rFonts w:ascii="Consolas" w:eastAsia="Times New Roman" w:hAnsi="Consolas" w:cs="Times New Roman"/>
                <w:color w:val="CCCCCC"/>
                <w:sz w:val="21"/>
                <w:szCs w:val="21"/>
                <w:lang w:val="en-US"/>
              </w:rPr>
              <w:t xml:space="preserve"> </w:t>
            </w:r>
            <w:r w:rsidRPr="00E31CCD">
              <w:rPr>
                <w:rFonts w:ascii="Consolas" w:eastAsia="Times New Roman" w:hAnsi="Consolas" w:cs="Times New Roman"/>
                <w:color w:val="9CDCFE"/>
                <w:sz w:val="21"/>
                <w:szCs w:val="21"/>
                <w:lang w:val="en-US"/>
              </w:rPr>
              <w:t>[dataSource]</w:t>
            </w:r>
            <w:r w:rsidRPr="00E31CCD">
              <w:rPr>
                <w:rFonts w:ascii="Consolas" w:eastAsia="Times New Roman" w:hAnsi="Consolas" w:cs="Times New Roman"/>
                <w:color w:val="CCCCCC"/>
                <w:sz w:val="21"/>
                <w:szCs w:val="21"/>
                <w:lang w:val="en-US"/>
              </w:rPr>
              <w:t>=</w:t>
            </w:r>
            <w:r w:rsidRPr="00E31CCD">
              <w:rPr>
                <w:rFonts w:ascii="Consolas" w:eastAsia="Times New Roman" w:hAnsi="Consolas" w:cs="Times New Roman"/>
                <w:color w:val="CE9178"/>
                <w:sz w:val="21"/>
                <w:szCs w:val="21"/>
                <w:lang w:val="en-US"/>
              </w:rPr>
              <w:t>"items"</w:t>
            </w:r>
            <w:r w:rsidRPr="00E31CCD">
              <w:rPr>
                <w:rFonts w:ascii="Consolas" w:eastAsia="Times New Roman" w:hAnsi="Consolas" w:cs="Times New Roman"/>
                <w:color w:val="CCCCCC"/>
                <w:sz w:val="21"/>
                <w:szCs w:val="21"/>
                <w:lang w:val="en-US"/>
              </w:rPr>
              <w:t xml:space="preserve"> </w:t>
            </w:r>
            <w:r w:rsidRPr="00E31CCD">
              <w:rPr>
                <w:rFonts w:ascii="Consolas" w:eastAsia="Times New Roman" w:hAnsi="Consolas" w:cs="Times New Roman"/>
                <w:color w:val="9CDCFE"/>
                <w:sz w:val="21"/>
                <w:szCs w:val="21"/>
                <w:lang w:val="en-US"/>
              </w:rPr>
              <w:t>class</w:t>
            </w:r>
            <w:r w:rsidRPr="00E31CCD">
              <w:rPr>
                <w:rFonts w:ascii="Consolas" w:eastAsia="Times New Roman" w:hAnsi="Consolas" w:cs="Times New Roman"/>
                <w:color w:val="CCCCCC"/>
                <w:sz w:val="21"/>
                <w:szCs w:val="21"/>
                <w:lang w:val="en-US"/>
              </w:rPr>
              <w:t>=</w:t>
            </w:r>
            <w:r w:rsidRPr="00E31CCD">
              <w:rPr>
                <w:rFonts w:ascii="Consolas" w:eastAsia="Times New Roman" w:hAnsi="Consolas" w:cs="Times New Roman"/>
                <w:color w:val="CE9178"/>
                <w:sz w:val="21"/>
                <w:szCs w:val="21"/>
                <w:lang w:val="en-US"/>
              </w:rPr>
              <w:t>"mat-elevation-z3 fullWidth"</w:t>
            </w:r>
            <w:r w:rsidRPr="00E31CCD">
              <w:rPr>
                <w:rFonts w:ascii="Consolas" w:eastAsia="Times New Roman" w:hAnsi="Consolas" w:cs="Times New Roman"/>
                <w:color w:val="808080"/>
                <w:sz w:val="21"/>
                <w:szCs w:val="21"/>
                <w:lang w:val="en-US"/>
              </w:rPr>
              <w:t>&gt;</w:t>
            </w:r>
          </w:p>
          <w:p w14:paraId="260E1466" w14:textId="77777777" w:rsidR="00E31CCD" w:rsidRDefault="00E31CCD" w:rsidP="001B5345">
            <w:pPr>
              <w:rPr>
                <w:lang w:val="en-US"/>
              </w:rPr>
            </w:pPr>
          </w:p>
          <w:p w14:paraId="29BC2B9C" w14:textId="77777777" w:rsidR="00E31CCD" w:rsidRDefault="00E31CCD" w:rsidP="001B5345">
            <w:r>
              <w:t xml:space="preserve">The Angular Material table component is applied by adding the </w:t>
            </w:r>
            <w:r w:rsidRPr="00E31CCD">
              <w:rPr>
                <w:b/>
                <w:bCs/>
              </w:rPr>
              <w:t>mat-table attribute</w:t>
            </w:r>
            <w:r>
              <w:t xml:space="preserve"> to a standard HTML table element, and the data the table will contain is specified using the dataSource attribute</w:t>
            </w:r>
          </w:p>
          <w:p w14:paraId="22F92E2B" w14:textId="63996F19" w:rsidR="00E31CCD" w:rsidRPr="00E31CCD" w:rsidRDefault="00E31CCD" w:rsidP="001B5345">
            <w:pPr>
              <w:rPr>
                <w:lang w:val="en-US"/>
              </w:rPr>
            </w:pPr>
          </w:p>
        </w:tc>
      </w:tr>
      <w:tr w:rsidR="001B5345" w14:paraId="11A1499C" w14:textId="77777777" w:rsidTr="001B5345">
        <w:tc>
          <w:tcPr>
            <w:tcW w:w="1165" w:type="dxa"/>
          </w:tcPr>
          <w:p w14:paraId="297423F4" w14:textId="59E87FB6" w:rsidR="001B5345" w:rsidRDefault="001B5345" w:rsidP="00184B8F">
            <w:pPr>
              <w:rPr>
                <w:b/>
                <w:bCs/>
              </w:rPr>
            </w:pPr>
            <w:r>
              <w:rPr>
                <w:b/>
                <w:bCs/>
              </w:rPr>
              <w:t>Component</w:t>
            </w:r>
          </w:p>
        </w:tc>
        <w:tc>
          <w:tcPr>
            <w:tcW w:w="810" w:type="dxa"/>
          </w:tcPr>
          <w:p w14:paraId="67940754" w14:textId="6AB36DED" w:rsidR="001B5345" w:rsidRDefault="001B5345" w:rsidP="00184B8F">
            <w:r>
              <w:t>20</w:t>
            </w:r>
          </w:p>
        </w:tc>
        <w:tc>
          <w:tcPr>
            <w:tcW w:w="7041" w:type="dxa"/>
          </w:tcPr>
          <w:p w14:paraId="14FDE6A3" w14:textId="77777777" w:rsidR="001B5345" w:rsidRDefault="001B5345" w:rsidP="001B5345">
            <w:r>
              <w:t>An Angular component is responsible for managing a template and providing it with the data and logic it needs</w:t>
            </w:r>
            <w:r>
              <w:t>.</w:t>
            </w:r>
          </w:p>
          <w:p w14:paraId="6D5A34DD" w14:textId="77777777" w:rsidR="001B5345" w:rsidRDefault="001B5345" w:rsidP="001B5345">
            <w:r>
              <w:t>…</w:t>
            </w:r>
          </w:p>
          <w:p w14:paraId="34EA0A7E" w14:textId="16282B87" w:rsidR="001B5345" w:rsidRDefault="001B5345" w:rsidP="001B5345">
            <w:r>
              <w:t>app.component.ts</w:t>
            </w:r>
            <w:r>
              <w:t xml:space="preserve"> is a file that defines a component.</w:t>
            </w:r>
          </w:p>
        </w:tc>
      </w:tr>
      <w:tr w:rsidR="001B5345" w14:paraId="3A07594B" w14:textId="77777777" w:rsidTr="001B5345">
        <w:tc>
          <w:tcPr>
            <w:tcW w:w="1165" w:type="dxa"/>
          </w:tcPr>
          <w:p w14:paraId="6B152847" w14:textId="15E9331F" w:rsidR="001B5345" w:rsidRDefault="001B5345" w:rsidP="00184B8F">
            <w:pPr>
              <w:rPr>
                <w:b/>
                <w:bCs/>
              </w:rPr>
            </w:pPr>
            <w:r>
              <w:rPr>
                <w:b/>
                <w:bCs/>
              </w:rPr>
              <w:lastRenderedPageBreak/>
              <w:t>Data binding</w:t>
            </w:r>
          </w:p>
        </w:tc>
        <w:tc>
          <w:tcPr>
            <w:tcW w:w="810" w:type="dxa"/>
          </w:tcPr>
          <w:p w14:paraId="25B71478" w14:textId="0D8B3C1D" w:rsidR="001B5345" w:rsidRDefault="001B5345" w:rsidP="00184B8F">
            <w:r>
              <w:t>19</w:t>
            </w:r>
          </w:p>
        </w:tc>
        <w:tc>
          <w:tcPr>
            <w:tcW w:w="7041" w:type="dxa"/>
          </w:tcPr>
          <w:p w14:paraId="408B3B09" w14:textId="77777777" w:rsidR="001B5345" w:rsidRDefault="001B5345" w:rsidP="001B5345">
            <w:r>
              <w:t>Displaying data in a template is done using double braces—{{ and }}—and Angular evaluates whatever you put between the double braces to get the value to display</w:t>
            </w:r>
          </w:p>
          <w:p w14:paraId="06CACF3E" w14:textId="77777777" w:rsidR="001B5345" w:rsidRDefault="001B5345" w:rsidP="001B5345">
            <w:r>
              <w:t>…</w:t>
            </w:r>
          </w:p>
          <w:p w14:paraId="7B990FFD" w14:textId="0E28D482" w:rsidR="001B5345" w:rsidRDefault="001B5345" w:rsidP="001B5345">
            <w:r>
              <w:t xml:space="preserve">The {{ and }} characters are an example of a </w:t>
            </w:r>
            <w:r w:rsidRPr="001B5345">
              <w:rPr>
                <w:b/>
                <w:bCs/>
              </w:rPr>
              <w:t>data binding</w:t>
            </w:r>
            <w:r>
              <w:t>, which means they create a relationship between the template and a data value</w:t>
            </w:r>
          </w:p>
        </w:tc>
      </w:tr>
      <w:tr w:rsidR="00F44ECB" w14:paraId="4423A3BD" w14:textId="77777777" w:rsidTr="001B5345">
        <w:tc>
          <w:tcPr>
            <w:tcW w:w="1165" w:type="dxa"/>
          </w:tcPr>
          <w:p w14:paraId="0B6DCC79" w14:textId="2BB3D681" w:rsidR="00F44ECB" w:rsidRDefault="00F44ECB" w:rsidP="00184B8F">
            <w:pPr>
              <w:rPr>
                <w:b/>
                <w:bCs/>
              </w:rPr>
            </w:pPr>
            <w:r>
              <w:rPr>
                <w:b/>
                <w:bCs/>
              </w:rPr>
              <w:t>Data binding</w:t>
            </w:r>
            <w:r>
              <w:rPr>
                <w:b/>
                <w:bCs/>
              </w:rPr>
              <w:t>\Attribute Binding</w:t>
            </w:r>
          </w:p>
        </w:tc>
        <w:tc>
          <w:tcPr>
            <w:tcW w:w="810" w:type="dxa"/>
          </w:tcPr>
          <w:p w14:paraId="0E4A0631" w14:textId="043F1C89" w:rsidR="00F44ECB" w:rsidRDefault="00F44ECB" w:rsidP="00184B8F">
            <w:r>
              <w:t>29</w:t>
            </w:r>
          </w:p>
        </w:tc>
        <w:tc>
          <w:tcPr>
            <w:tcW w:w="7041" w:type="dxa"/>
          </w:tcPr>
          <w:p w14:paraId="3554B6DF" w14:textId="6F9D66B8" w:rsidR="00F44ECB" w:rsidRDefault="00F44ECB" w:rsidP="001B5345">
            <w:r>
              <w:t xml:space="preserve">The square brackets (the [ and ] characters) denote an </w:t>
            </w:r>
            <w:r w:rsidRPr="00F44ECB">
              <w:rPr>
                <w:b/>
                <w:bCs/>
              </w:rPr>
              <w:t>attribute binding</w:t>
            </w:r>
            <w:r>
              <w:t>, which is a data binding that is used to set an element attribute, providing the Angular Material table component with the data that it will display</w:t>
            </w:r>
          </w:p>
          <w:p w14:paraId="1123CBA1" w14:textId="77777777" w:rsidR="00F44ECB" w:rsidRDefault="00F44ECB" w:rsidP="001B5345"/>
          <w:p w14:paraId="485EE290" w14:textId="77777777" w:rsidR="00F44ECB" w:rsidRDefault="00F44ECB" w:rsidP="001B5345"/>
          <w:p w14:paraId="2806F03B" w14:textId="77777777" w:rsidR="00F44ECB" w:rsidRPr="00F44ECB" w:rsidRDefault="00F44ECB" w:rsidP="00F44ECB">
            <w:pPr>
              <w:shd w:val="clear" w:color="auto" w:fill="1F1F1F"/>
              <w:spacing w:after="0" w:line="285" w:lineRule="atLeast"/>
              <w:rPr>
                <w:rFonts w:ascii="Consolas" w:eastAsia="Times New Roman" w:hAnsi="Consolas" w:cs="Times New Roman"/>
                <w:color w:val="CCCCCC"/>
                <w:sz w:val="21"/>
                <w:szCs w:val="21"/>
                <w:lang w:val="en-US"/>
              </w:rPr>
            </w:pPr>
            <w:r w:rsidRPr="00F44ECB">
              <w:rPr>
                <w:rFonts w:ascii="Consolas" w:eastAsia="Times New Roman" w:hAnsi="Consolas" w:cs="Times New Roman"/>
                <w:color w:val="808080"/>
                <w:sz w:val="21"/>
                <w:szCs w:val="21"/>
                <w:lang w:val="en-US"/>
              </w:rPr>
              <w:t>&lt;</w:t>
            </w:r>
            <w:r w:rsidRPr="00F44ECB">
              <w:rPr>
                <w:rFonts w:ascii="Consolas" w:eastAsia="Times New Roman" w:hAnsi="Consolas" w:cs="Times New Roman"/>
                <w:color w:val="569CD6"/>
                <w:sz w:val="21"/>
                <w:szCs w:val="21"/>
                <w:lang w:val="en-US"/>
              </w:rPr>
              <w:t>div</w:t>
            </w:r>
            <w:r w:rsidRPr="00F44ECB">
              <w:rPr>
                <w:rFonts w:ascii="Consolas" w:eastAsia="Times New Roman" w:hAnsi="Consolas" w:cs="Times New Roman"/>
                <w:color w:val="CCCCCC"/>
                <w:sz w:val="21"/>
                <w:szCs w:val="21"/>
                <w:lang w:val="en-US"/>
              </w:rPr>
              <w:t xml:space="preserve"> </w:t>
            </w:r>
            <w:r w:rsidRPr="00F44ECB">
              <w:rPr>
                <w:rFonts w:ascii="Consolas" w:eastAsia="Times New Roman" w:hAnsi="Consolas" w:cs="Times New Roman"/>
                <w:color w:val="9CDCFE"/>
                <w:sz w:val="21"/>
                <w:szCs w:val="21"/>
                <w:lang w:val="en-US"/>
              </w:rPr>
              <w:t>class</w:t>
            </w:r>
            <w:r w:rsidRPr="00F44ECB">
              <w:rPr>
                <w:rFonts w:ascii="Consolas" w:eastAsia="Times New Roman" w:hAnsi="Consolas" w:cs="Times New Roman"/>
                <w:color w:val="CCCCCC"/>
                <w:sz w:val="21"/>
                <w:szCs w:val="21"/>
                <w:lang w:val="en-US"/>
              </w:rPr>
              <w:t>=</w:t>
            </w:r>
            <w:r w:rsidRPr="00F44ECB">
              <w:rPr>
                <w:rFonts w:ascii="Consolas" w:eastAsia="Times New Roman" w:hAnsi="Consolas" w:cs="Times New Roman"/>
                <w:color w:val="CE9178"/>
                <w:sz w:val="21"/>
                <w:szCs w:val="21"/>
                <w:lang w:val="en-US"/>
              </w:rPr>
              <w:t>"tableContainer"</w:t>
            </w:r>
            <w:r w:rsidRPr="00F44ECB">
              <w:rPr>
                <w:rFonts w:ascii="Consolas" w:eastAsia="Times New Roman" w:hAnsi="Consolas" w:cs="Times New Roman"/>
                <w:color w:val="808080"/>
                <w:sz w:val="21"/>
                <w:szCs w:val="21"/>
                <w:lang w:val="en-US"/>
              </w:rPr>
              <w:t>&gt;</w:t>
            </w:r>
          </w:p>
          <w:p w14:paraId="2D3AC3D4" w14:textId="77777777" w:rsidR="00F44ECB" w:rsidRPr="00F44ECB" w:rsidRDefault="00F44ECB" w:rsidP="00F44ECB">
            <w:pPr>
              <w:shd w:val="clear" w:color="auto" w:fill="1F1F1F"/>
              <w:spacing w:line="285" w:lineRule="atLeast"/>
              <w:rPr>
                <w:rFonts w:ascii="Consolas" w:eastAsia="Times New Roman" w:hAnsi="Consolas" w:cs="Times New Roman"/>
                <w:color w:val="CCCCCC"/>
                <w:sz w:val="21"/>
                <w:szCs w:val="21"/>
                <w:lang w:val="en-US"/>
              </w:rPr>
            </w:pPr>
            <w:r w:rsidRPr="00F44ECB">
              <w:rPr>
                <w:rFonts w:ascii="Consolas" w:eastAsia="Times New Roman" w:hAnsi="Consolas" w:cs="Times New Roman"/>
                <w:color w:val="CCCCCC"/>
                <w:sz w:val="21"/>
                <w:szCs w:val="21"/>
                <w:lang w:val="en-US"/>
              </w:rPr>
              <w:t xml:space="preserve">  </w:t>
            </w:r>
            <w:r w:rsidRPr="00F44ECB">
              <w:rPr>
                <w:rFonts w:ascii="Consolas" w:eastAsia="Times New Roman" w:hAnsi="Consolas" w:cs="Times New Roman"/>
                <w:color w:val="808080"/>
                <w:sz w:val="21"/>
                <w:szCs w:val="21"/>
                <w:lang w:val="en-US"/>
              </w:rPr>
              <w:t>&lt;</w:t>
            </w:r>
            <w:r w:rsidRPr="00F44ECB">
              <w:rPr>
                <w:rFonts w:ascii="Consolas" w:eastAsia="Times New Roman" w:hAnsi="Consolas" w:cs="Times New Roman"/>
                <w:color w:val="569CD6"/>
                <w:sz w:val="21"/>
                <w:szCs w:val="21"/>
                <w:lang w:val="en-US"/>
              </w:rPr>
              <w:t>table</w:t>
            </w:r>
            <w:r w:rsidRPr="00F44ECB">
              <w:rPr>
                <w:rFonts w:ascii="Consolas" w:eastAsia="Times New Roman" w:hAnsi="Consolas" w:cs="Times New Roman"/>
                <w:color w:val="CCCCCC"/>
                <w:sz w:val="21"/>
                <w:szCs w:val="21"/>
                <w:lang w:val="en-US"/>
              </w:rPr>
              <w:t xml:space="preserve"> </w:t>
            </w:r>
            <w:r w:rsidRPr="00F44ECB">
              <w:rPr>
                <w:rFonts w:ascii="Consolas" w:eastAsia="Times New Roman" w:hAnsi="Consolas" w:cs="Times New Roman"/>
                <w:color w:val="9CDCFE"/>
                <w:sz w:val="21"/>
                <w:szCs w:val="21"/>
                <w:lang w:val="en-US"/>
              </w:rPr>
              <w:t>mat-table</w:t>
            </w:r>
            <w:r w:rsidRPr="00F44ECB">
              <w:rPr>
                <w:rFonts w:ascii="Consolas" w:eastAsia="Times New Roman" w:hAnsi="Consolas" w:cs="Times New Roman"/>
                <w:color w:val="CCCCCC"/>
                <w:sz w:val="21"/>
                <w:szCs w:val="21"/>
                <w:lang w:val="en-US"/>
              </w:rPr>
              <w:t xml:space="preserve"> </w:t>
            </w:r>
            <w:r w:rsidRPr="00F44ECB">
              <w:rPr>
                <w:rFonts w:ascii="Consolas" w:eastAsia="Times New Roman" w:hAnsi="Consolas" w:cs="Times New Roman"/>
                <w:color w:val="9CDCFE"/>
                <w:sz w:val="21"/>
                <w:szCs w:val="21"/>
                <w:lang w:val="en-US"/>
              </w:rPr>
              <w:t>[dataSource]</w:t>
            </w:r>
            <w:r w:rsidRPr="00F44ECB">
              <w:rPr>
                <w:rFonts w:ascii="Consolas" w:eastAsia="Times New Roman" w:hAnsi="Consolas" w:cs="Times New Roman"/>
                <w:color w:val="CCCCCC"/>
                <w:sz w:val="21"/>
                <w:szCs w:val="21"/>
                <w:lang w:val="en-US"/>
              </w:rPr>
              <w:t>=</w:t>
            </w:r>
            <w:r w:rsidRPr="00F44ECB">
              <w:rPr>
                <w:rFonts w:ascii="Consolas" w:eastAsia="Times New Roman" w:hAnsi="Consolas" w:cs="Times New Roman"/>
                <w:color w:val="CE9178"/>
                <w:sz w:val="21"/>
                <w:szCs w:val="21"/>
                <w:lang w:val="en-US"/>
              </w:rPr>
              <w:t>"items"</w:t>
            </w:r>
            <w:r w:rsidRPr="00F44ECB">
              <w:rPr>
                <w:rFonts w:ascii="Consolas" w:eastAsia="Times New Roman" w:hAnsi="Consolas" w:cs="Times New Roman"/>
                <w:color w:val="CCCCCC"/>
                <w:sz w:val="21"/>
                <w:szCs w:val="21"/>
                <w:lang w:val="en-US"/>
              </w:rPr>
              <w:t xml:space="preserve"> </w:t>
            </w:r>
            <w:r w:rsidRPr="00F44ECB">
              <w:rPr>
                <w:rFonts w:ascii="Consolas" w:eastAsia="Times New Roman" w:hAnsi="Consolas" w:cs="Times New Roman"/>
                <w:color w:val="9CDCFE"/>
                <w:sz w:val="21"/>
                <w:szCs w:val="21"/>
                <w:lang w:val="en-US"/>
              </w:rPr>
              <w:t>class</w:t>
            </w:r>
            <w:r w:rsidRPr="00F44ECB">
              <w:rPr>
                <w:rFonts w:ascii="Consolas" w:eastAsia="Times New Roman" w:hAnsi="Consolas" w:cs="Times New Roman"/>
                <w:color w:val="CCCCCC"/>
                <w:sz w:val="21"/>
                <w:szCs w:val="21"/>
                <w:lang w:val="en-US"/>
              </w:rPr>
              <w:t>=</w:t>
            </w:r>
            <w:r w:rsidRPr="00F44ECB">
              <w:rPr>
                <w:rFonts w:ascii="Consolas" w:eastAsia="Times New Roman" w:hAnsi="Consolas" w:cs="Times New Roman"/>
                <w:color w:val="CE9178"/>
                <w:sz w:val="21"/>
                <w:szCs w:val="21"/>
                <w:lang w:val="en-US"/>
              </w:rPr>
              <w:t>"mat-elevation-z3 fullWidth"</w:t>
            </w:r>
            <w:r w:rsidRPr="00F44ECB">
              <w:rPr>
                <w:rFonts w:ascii="Consolas" w:eastAsia="Times New Roman" w:hAnsi="Consolas" w:cs="Times New Roman"/>
                <w:color w:val="808080"/>
                <w:sz w:val="21"/>
                <w:szCs w:val="21"/>
                <w:lang w:val="en-US"/>
              </w:rPr>
              <w:t>&gt;</w:t>
            </w:r>
          </w:p>
          <w:p w14:paraId="7A791718" w14:textId="77777777" w:rsidR="00F44ECB" w:rsidRDefault="00F44ECB" w:rsidP="001B5345">
            <w:pPr>
              <w:rPr>
                <w:lang w:val="en-US"/>
              </w:rPr>
            </w:pPr>
          </w:p>
          <w:p w14:paraId="209BA20D" w14:textId="4FCA32CF" w:rsidR="00F44ECB" w:rsidRDefault="00F44ECB" w:rsidP="001B5345">
            <w:pPr>
              <w:rPr>
                <w:lang w:val="en-US"/>
              </w:rPr>
            </w:pPr>
            <w:r w:rsidRPr="00F44ECB">
              <w:rPr>
                <w:b/>
                <w:bCs/>
                <w:lang w:val="en-US"/>
              </w:rPr>
              <w:t>items</w:t>
            </w:r>
            <w:r>
              <w:rPr>
                <w:lang w:val="en-US"/>
              </w:rPr>
              <w:t xml:space="preserve"> is a read-only property defined in the component.</w:t>
            </w:r>
          </w:p>
          <w:p w14:paraId="48DC3D2C" w14:textId="77777777" w:rsidR="00F44ECB" w:rsidRPr="00F44ECB" w:rsidRDefault="00F44ECB" w:rsidP="001B5345">
            <w:pPr>
              <w:rPr>
                <w:lang w:val="en-US"/>
              </w:rPr>
            </w:pPr>
          </w:p>
        </w:tc>
      </w:tr>
      <w:tr w:rsidR="00F44ECB" w14:paraId="4C006313" w14:textId="77777777" w:rsidTr="000B7CF6">
        <w:trPr>
          <w:trHeight w:val="224"/>
        </w:trPr>
        <w:tc>
          <w:tcPr>
            <w:tcW w:w="1165" w:type="dxa"/>
          </w:tcPr>
          <w:p w14:paraId="37CED2C6" w14:textId="44715033" w:rsidR="00F44ECB" w:rsidRDefault="000B7CF6" w:rsidP="00184B8F">
            <w:pPr>
              <w:rPr>
                <w:b/>
                <w:bCs/>
              </w:rPr>
            </w:pPr>
            <w:r>
              <w:rPr>
                <w:b/>
                <w:bCs/>
              </w:rPr>
              <w:t>Data binding\One way binding</w:t>
            </w:r>
          </w:p>
        </w:tc>
        <w:tc>
          <w:tcPr>
            <w:tcW w:w="810" w:type="dxa"/>
          </w:tcPr>
          <w:p w14:paraId="1478C522" w14:textId="63EFA668" w:rsidR="00F44ECB" w:rsidRDefault="000B7CF6" w:rsidP="00184B8F">
            <w:r>
              <w:t>31</w:t>
            </w:r>
          </w:p>
        </w:tc>
        <w:tc>
          <w:tcPr>
            <w:tcW w:w="7041" w:type="dxa"/>
          </w:tcPr>
          <w:p w14:paraId="782F5C99" w14:textId="51326AF1" w:rsidR="00F44ECB" w:rsidRDefault="000B7CF6" w:rsidP="00F44ECB">
            <w:r>
              <w:t>At the moment, the template contains only one-way data bindings, which means they are used to display a data value but are unable to change it.</w:t>
            </w:r>
          </w:p>
        </w:tc>
      </w:tr>
      <w:tr w:rsidR="000B7CF6" w14:paraId="10E07488" w14:textId="77777777" w:rsidTr="001B5345">
        <w:tc>
          <w:tcPr>
            <w:tcW w:w="1165" w:type="dxa"/>
          </w:tcPr>
          <w:p w14:paraId="77D07259" w14:textId="5684A3E3" w:rsidR="000B7CF6" w:rsidRDefault="000B7CF6" w:rsidP="00184B8F">
            <w:pPr>
              <w:rPr>
                <w:b/>
                <w:bCs/>
              </w:rPr>
            </w:pPr>
            <w:r>
              <w:rPr>
                <w:b/>
                <w:bCs/>
              </w:rPr>
              <w:t>Data binding\</w:t>
            </w:r>
            <w:r>
              <w:rPr>
                <w:b/>
                <w:bCs/>
              </w:rPr>
              <w:t xml:space="preserve">Two </w:t>
            </w:r>
            <w:r>
              <w:rPr>
                <w:b/>
                <w:bCs/>
              </w:rPr>
              <w:t>way binding</w:t>
            </w:r>
          </w:p>
        </w:tc>
        <w:tc>
          <w:tcPr>
            <w:tcW w:w="810" w:type="dxa"/>
          </w:tcPr>
          <w:p w14:paraId="12BFA9AF" w14:textId="35D2CECF" w:rsidR="000B7CF6" w:rsidRDefault="000B7CF6" w:rsidP="00184B8F">
            <w:r>
              <w:t>32</w:t>
            </w:r>
          </w:p>
        </w:tc>
        <w:tc>
          <w:tcPr>
            <w:tcW w:w="7041" w:type="dxa"/>
          </w:tcPr>
          <w:p w14:paraId="00928E08" w14:textId="77777777" w:rsidR="000B7CF6" w:rsidRDefault="000B7CF6" w:rsidP="00F44ECB">
            <w:r>
              <w:t>Angular also supports two-way data bindings, which can be used to display a data value and change it, too</w:t>
            </w:r>
            <w:r>
              <w:t>.</w:t>
            </w:r>
          </w:p>
          <w:p w14:paraId="7A5962EE" w14:textId="77777777" w:rsidR="000B7CF6" w:rsidRDefault="000B7CF6" w:rsidP="00F44ECB"/>
          <w:p w14:paraId="576E6C4E" w14:textId="09FA29AB" w:rsidR="00215DA5" w:rsidRDefault="00215DA5" w:rsidP="00F44ECB">
            <w:r>
              <w:t xml:space="preserve">The combination of brackets is known as the banana-in-a-box because the round brackets look like a banana contained in a box made by the square brackets. These brackets denote a two-way data binding, and </w:t>
            </w:r>
            <w:r w:rsidRPr="00215DA5">
              <w:rPr>
                <w:b/>
                <w:bCs/>
              </w:rPr>
              <w:t>ngModel</w:t>
            </w:r>
            <w:r>
              <w:t xml:space="preserve"> is an Angular feature and is used to set up two-way bindings on form elements, such as checkboxes.</w:t>
            </w:r>
          </w:p>
          <w:p w14:paraId="240DA39D" w14:textId="77777777" w:rsidR="00215DA5" w:rsidRDefault="00215DA5" w:rsidP="00F44ECB"/>
          <w:p w14:paraId="704E9877" w14:textId="77777777" w:rsidR="004C0090" w:rsidRPr="004C0090" w:rsidRDefault="004C0090" w:rsidP="004C0090">
            <w:pPr>
              <w:shd w:val="clear" w:color="auto" w:fill="1F1F1F"/>
              <w:spacing w:after="0" w:line="285" w:lineRule="atLeast"/>
              <w:rPr>
                <w:rFonts w:ascii="Consolas" w:eastAsia="Times New Roman" w:hAnsi="Consolas" w:cs="Times New Roman"/>
                <w:color w:val="CCCCCC"/>
                <w:sz w:val="21"/>
                <w:szCs w:val="21"/>
                <w:lang w:val="en-US"/>
              </w:rPr>
            </w:pPr>
            <w:r w:rsidRPr="004C0090">
              <w:rPr>
                <w:rFonts w:ascii="Consolas" w:eastAsia="Times New Roman" w:hAnsi="Consolas" w:cs="Times New Roman"/>
                <w:color w:val="808080"/>
                <w:sz w:val="21"/>
                <w:szCs w:val="21"/>
                <w:lang w:val="en-US"/>
              </w:rPr>
              <w:t>&lt;</w:t>
            </w:r>
            <w:r w:rsidRPr="004C0090">
              <w:rPr>
                <w:rFonts w:ascii="Consolas" w:eastAsia="Times New Roman" w:hAnsi="Consolas" w:cs="Times New Roman"/>
                <w:color w:val="569CD6"/>
                <w:sz w:val="21"/>
                <w:szCs w:val="21"/>
                <w:lang w:val="en-US"/>
              </w:rPr>
              <w:t>mat-checkbox</w:t>
            </w:r>
            <w:r w:rsidRPr="004C0090">
              <w:rPr>
                <w:rFonts w:ascii="Consolas" w:eastAsia="Times New Roman" w:hAnsi="Consolas" w:cs="Times New Roman"/>
                <w:color w:val="CCCCCC"/>
                <w:sz w:val="21"/>
                <w:szCs w:val="21"/>
                <w:lang w:val="en-US"/>
              </w:rPr>
              <w:t xml:space="preserve"> </w:t>
            </w:r>
            <w:r w:rsidRPr="004C0090">
              <w:rPr>
                <w:rFonts w:ascii="Consolas" w:eastAsia="Times New Roman" w:hAnsi="Consolas" w:cs="Times New Roman"/>
                <w:color w:val="9CDCFE"/>
                <w:sz w:val="21"/>
                <w:szCs w:val="21"/>
                <w:lang w:val="en-US"/>
              </w:rPr>
              <w:t>[(ngModel)]</w:t>
            </w:r>
            <w:r w:rsidRPr="004C0090">
              <w:rPr>
                <w:rFonts w:ascii="Consolas" w:eastAsia="Times New Roman" w:hAnsi="Consolas" w:cs="Times New Roman"/>
                <w:color w:val="CCCCCC"/>
                <w:sz w:val="21"/>
                <w:szCs w:val="21"/>
                <w:lang w:val="en-US"/>
              </w:rPr>
              <w:t>=</w:t>
            </w:r>
            <w:r w:rsidRPr="004C0090">
              <w:rPr>
                <w:rFonts w:ascii="Consolas" w:eastAsia="Times New Roman" w:hAnsi="Consolas" w:cs="Times New Roman"/>
                <w:color w:val="CE9178"/>
                <w:sz w:val="21"/>
                <w:szCs w:val="21"/>
                <w:lang w:val="en-US"/>
              </w:rPr>
              <w:t>"item.complete"</w:t>
            </w:r>
            <w:r w:rsidRPr="004C0090">
              <w:rPr>
                <w:rFonts w:ascii="Consolas" w:eastAsia="Times New Roman" w:hAnsi="Consolas" w:cs="Times New Roman"/>
                <w:color w:val="CCCCCC"/>
                <w:sz w:val="21"/>
                <w:szCs w:val="21"/>
                <w:lang w:val="en-US"/>
              </w:rPr>
              <w:t xml:space="preserve"> </w:t>
            </w:r>
            <w:r w:rsidRPr="004C0090">
              <w:rPr>
                <w:rFonts w:ascii="Consolas" w:eastAsia="Times New Roman" w:hAnsi="Consolas" w:cs="Times New Roman"/>
                <w:color w:val="9CDCFE"/>
                <w:sz w:val="21"/>
                <w:szCs w:val="21"/>
                <w:lang w:val="en-US"/>
              </w:rPr>
              <w:t>color</w:t>
            </w:r>
            <w:r w:rsidRPr="004C0090">
              <w:rPr>
                <w:rFonts w:ascii="Consolas" w:eastAsia="Times New Roman" w:hAnsi="Consolas" w:cs="Times New Roman"/>
                <w:color w:val="CCCCCC"/>
                <w:sz w:val="21"/>
                <w:szCs w:val="21"/>
                <w:lang w:val="en-US"/>
              </w:rPr>
              <w:t>=</w:t>
            </w:r>
            <w:r w:rsidRPr="004C0090">
              <w:rPr>
                <w:rFonts w:ascii="Consolas" w:eastAsia="Times New Roman" w:hAnsi="Consolas" w:cs="Times New Roman"/>
                <w:color w:val="CE9178"/>
                <w:sz w:val="21"/>
                <w:szCs w:val="21"/>
                <w:lang w:val="en-US"/>
              </w:rPr>
              <w:t>"primary"</w:t>
            </w:r>
            <w:r w:rsidRPr="004C0090">
              <w:rPr>
                <w:rFonts w:ascii="Consolas" w:eastAsia="Times New Roman" w:hAnsi="Consolas" w:cs="Times New Roman"/>
                <w:color w:val="808080"/>
                <w:sz w:val="21"/>
                <w:szCs w:val="21"/>
                <w:lang w:val="en-US"/>
              </w:rPr>
              <w:t>&gt;</w:t>
            </w:r>
          </w:p>
          <w:p w14:paraId="123BF8FB" w14:textId="77777777" w:rsidR="004C0090" w:rsidRPr="004C0090" w:rsidRDefault="004C0090" w:rsidP="004C0090">
            <w:pPr>
              <w:shd w:val="clear" w:color="auto" w:fill="1F1F1F"/>
              <w:spacing w:line="285" w:lineRule="atLeast"/>
              <w:rPr>
                <w:rFonts w:ascii="Consolas" w:eastAsia="Times New Roman" w:hAnsi="Consolas" w:cs="Times New Roman"/>
                <w:color w:val="CCCCCC"/>
                <w:sz w:val="21"/>
                <w:szCs w:val="21"/>
                <w:lang w:val="en-US"/>
              </w:rPr>
            </w:pPr>
            <w:r w:rsidRPr="004C0090">
              <w:rPr>
                <w:rFonts w:ascii="Consolas" w:eastAsia="Times New Roman" w:hAnsi="Consolas" w:cs="Times New Roman"/>
                <w:color w:val="CCCCCC"/>
                <w:sz w:val="21"/>
                <w:szCs w:val="21"/>
                <w:lang w:val="en-US"/>
              </w:rPr>
              <w:t xml:space="preserve">          </w:t>
            </w:r>
            <w:r w:rsidRPr="004C0090">
              <w:rPr>
                <w:rFonts w:ascii="Consolas" w:eastAsia="Times New Roman" w:hAnsi="Consolas" w:cs="Times New Roman"/>
                <w:color w:val="6A9955"/>
                <w:sz w:val="21"/>
                <w:szCs w:val="21"/>
                <w:lang w:val="en-US"/>
              </w:rPr>
              <w:t>&lt;!--{{ item.complete }}--&gt;</w:t>
            </w:r>
          </w:p>
          <w:p w14:paraId="21CB7074" w14:textId="77777777" w:rsidR="004C0090" w:rsidRPr="004C0090" w:rsidRDefault="004C0090" w:rsidP="004C0090">
            <w:pPr>
              <w:shd w:val="clear" w:color="auto" w:fill="1F1F1F"/>
              <w:spacing w:line="285" w:lineRule="atLeast"/>
              <w:rPr>
                <w:rFonts w:ascii="Consolas" w:eastAsia="Times New Roman" w:hAnsi="Consolas" w:cs="Times New Roman"/>
                <w:color w:val="CCCCCC"/>
                <w:sz w:val="21"/>
                <w:szCs w:val="21"/>
                <w:lang w:val="en-US"/>
              </w:rPr>
            </w:pPr>
            <w:r w:rsidRPr="004C0090">
              <w:rPr>
                <w:rFonts w:ascii="Consolas" w:eastAsia="Times New Roman" w:hAnsi="Consolas" w:cs="Times New Roman"/>
                <w:color w:val="CCCCCC"/>
                <w:sz w:val="21"/>
                <w:szCs w:val="21"/>
                <w:lang w:val="en-US"/>
              </w:rPr>
              <w:t xml:space="preserve">        </w:t>
            </w:r>
            <w:r w:rsidRPr="004C0090">
              <w:rPr>
                <w:rFonts w:ascii="Consolas" w:eastAsia="Times New Roman" w:hAnsi="Consolas" w:cs="Times New Roman"/>
                <w:color w:val="808080"/>
                <w:sz w:val="21"/>
                <w:szCs w:val="21"/>
                <w:lang w:val="en-US"/>
              </w:rPr>
              <w:t>&lt;/</w:t>
            </w:r>
            <w:r w:rsidRPr="004C0090">
              <w:rPr>
                <w:rFonts w:ascii="Consolas" w:eastAsia="Times New Roman" w:hAnsi="Consolas" w:cs="Times New Roman"/>
                <w:color w:val="569CD6"/>
                <w:sz w:val="21"/>
                <w:szCs w:val="21"/>
                <w:lang w:val="en-US"/>
              </w:rPr>
              <w:t>mat-checkbox</w:t>
            </w:r>
            <w:r w:rsidRPr="004C0090">
              <w:rPr>
                <w:rFonts w:ascii="Consolas" w:eastAsia="Times New Roman" w:hAnsi="Consolas" w:cs="Times New Roman"/>
                <w:color w:val="808080"/>
                <w:sz w:val="21"/>
                <w:szCs w:val="21"/>
                <w:lang w:val="en-US"/>
              </w:rPr>
              <w:t>&gt;</w:t>
            </w:r>
          </w:p>
          <w:p w14:paraId="5DDD6109" w14:textId="7354A72C" w:rsidR="000B7CF6" w:rsidRPr="000B7CF6" w:rsidRDefault="000B7CF6" w:rsidP="00F44ECB">
            <w:pPr>
              <w:rPr>
                <w:lang w:val="en-US"/>
              </w:rPr>
            </w:pPr>
          </w:p>
        </w:tc>
      </w:tr>
      <w:tr w:rsidR="001B5345" w14:paraId="36F76077" w14:textId="77777777" w:rsidTr="001B5345">
        <w:tc>
          <w:tcPr>
            <w:tcW w:w="1165" w:type="dxa"/>
          </w:tcPr>
          <w:p w14:paraId="517114A0" w14:textId="18677B2C" w:rsidR="001B5345" w:rsidRPr="00184B8F" w:rsidRDefault="001B5345" w:rsidP="00184B8F">
            <w:pPr>
              <w:rPr>
                <w:b/>
                <w:bCs/>
              </w:rPr>
            </w:pPr>
            <w:r>
              <w:rPr>
                <w:b/>
                <w:bCs/>
              </w:rPr>
              <w:t>Data model</w:t>
            </w:r>
          </w:p>
        </w:tc>
        <w:tc>
          <w:tcPr>
            <w:tcW w:w="810" w:type="dxa"/>
          </w:tcPr>
          <w:p w14:paraId="7A3128BF" w14:textId="22FDCAC8" w:rsidR="001B5345" w:rsidRDefault="001B5345" w:rsidP="00184B8F">
            <w:r>
              <w:t>17</w:t>
            </w:r>
          </w:p>
        </w:tc>
        <w:tc>
          <w:tcPr>
            <w:tcW w:w="7041" w:type="dxa"/>
          </w:tcPr>
          <w:p w14:paraId="4AF5136F" w14:textId="77777777" w:rsidR="001B5345" w:rsidRDefault="001B5345" w:rsidP="001B5345"/>
        </w:tc>
      </w:tr>
      <w:tr w:rsidR="001B5345" w14:paraId="1A3B5F99" w14:textId="77777777" w:rsidTr="001B5345">
        <w:tc>
          <w:tcPr>
            <w:tcW w:w="1165" w:type="dxa"/>
          </w:tcPr>
          <w:p w14:paraId="2ECFC96E" w14:textId="30B116D7" w:rsidR="001B5345" w:rsidRDefault="005A3D17" w:rsidP="00184B8F">
            <w:r>
              <w:t>Decorator</w:t>
            </w:r>
          </w:p>
        </w:tc>
        <w:tc>
          <w:tcPr>
            <w:tcW w:w="810" w:type="dxa"/>
          </w:tcPr>
          <w:p w14:paraId="746F45D1" w14:textId="54217ED4" w:rsidR="001B5345" w:rsidRDefault="005A3D17" w:rsidP="00184B8F">
            <w:r>
              <w:t>22</w:t>
            </w:r>
          </w:p>
        </w:tc>
        <w:tc>
          <w:tcPr>
            <w:tcW w:w="7041" w:type="dxa"/>
          </w:tcPr>
          <w:p w14:paraId="63079236" w14:textId="77777777" w:rsidR="005A3D17" w:rsidRDefault="005A3D17" w:rsidP="00184B8F">
            <w:r>
              <w:t xml:space="preserve">... @Component({ selector: 'app-root', templateUrl: './app.component.html', styleUrls: ['./app.component.css'] }) </w:t>
            </w:r>
          </w:p>
          <w:p w14:paraId="1B3B9699" w14:textId="2292565A" w:rsidR="001B5345" w:rsidRDefault="005A3D17" w:rsidP="00184B8F">
            <w:r>
              <w:t>...</w:t>
            </w:r>
          </w:p>
          <w:p w14:paraId="6DDC8234" w14:textId="77777777" w:rsidR="005A3D17" w:rsidRPr="005A3D17" w:rsidRDefault="005A3D17" w:rsidP="005A3D17">
            <w:pPr>
              <w:shd w:val="clear" w:color="auto" w:fill="1F1F1F"/>
              <w:spacing w:after="0" w:line="285" w:lineRule="atLeast"/>
              <w:rPr>
                <w:rFonts w:ascii="Consolas" w:eastAsia="Times New Roman" w:hAnsi="Consolas" w:cs="Times New Roman"/>
                <w:color w:val="CCCCCC"/>
                <w:sz w:val="21"/>
                <w:szCs w:val="21"/>
                <w:lang w:val="en-US"/>
              </w:rPr>
            </w:pPr>
            <w:r w:rsidRPr="005A3D17">
              <w:rPr>
                <w:rFonts w:ascii="Consolas" w:eastAsia="Times New Roman" w:hAnsi="Consolas" w:cs="Times New Roman"/>
                <w:color w:val="CCCCCC"/>
                <w:sz w:val="21"/>
                <w:szCs w:val="21"/>
                <w:lang w:val="en-US"/>
              </w:rPr>
              <w:t>@</w:t>
            </w:r>
            <w:r w:rsidRPr="005A3D17">
              <w:rPr>
                <w:rFonts w:ascii="Consolas" w:eastAsia="Times New Roman" w:hAnsi="Consolas" w:cs="Times New Roman"/>
                <w:color w:val="4EC9B0"/>
                <w:sz w:val="21"/>
                <w:szCs w:val="21"/>
                <w:lang w:val="en-US"/>
              </w:rPr>
              <w:t>Component</w:t>
            </w:r>
            <w:r w:rsidRPr="005A3D17">
              <w:rPr>
                <w:rFonts w:ascii="Consolas" w:eastAsia="Times New Roman" w:hAnsi="Consolas" w:cs="Times New Roman"/>
                <w:color w:val="CCCCCC"/>
                <w:sz w:val="21"/>
                <w:szCs w:val="21"/>
                <w:lang w:val="en-US"/>
              </w:rPr>
              <w:t>({</w:t>
            </w:r>
          </w:p>
          <w:p w14:paraId="3F7BF38F" w14:textId="77777777" w:rsidR="005A3D17" w:rsidRPr="005A3D17" w:rsidRDefault="005A3D17" w:rsidP="005A3D17">
            <w:pPr>
              <w:shd w:val="clear" w:color="auto" w:fill="1F1F1F"/>
              <w:spacing w:line="285" w:lineRule="atLeast"/>
              <w:rPr>
                <w:rFonts w:ascii="Consolas" w:eastAsia="Times New Roman" w:hAnsi="Consolas" w:cs="Times New Roman"/>
                <w:color w:val="CCCCCC"/>
                <w:sz w:val="21"/>
                <w:szCs w:val="21"/>
                <w:lang w:val="en-US"/>
              </w:rPr>
            </w:pP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9CDCFE"/>
                <w:sz w:val="21"/>
                <w:szCs w:val="21"/>
                <w:lang w:val="en-US"/>
              </w:rPr>
              <w:t>selector:</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CE9178"/>
                <w:sz w:val="21"/>
                <w:szCs w:val="21"/>
                <w:lang w:val="en-US"/>
              </w:rPr>
              <w:t>'app-root'</w:t>
            </w:r>
            <w:r w:rsidRPr="005A3D17">
              <w:rPr>
                <w:rFonts w:ascii="Consolas" w:eastAsia="Times New Roman" w:hAnsi="Consolas" w:cs="Times New Roman"/>
                <w:color w:val="CCCCCC"/>
                <w:sz w:val="21"/>
                <w:szCs w:val="21"/>
                <w:lang w:val="en-US"/>
              </w:rPr>
              <w:t>,</w:t>
            </w:r>
          </w:p>
          <w:p w14:paraId="113B99BB" w14:textId="77777777" w:rsidR="005A3D17" w:rsidRPr="005A3D17" w:rsidRDefault="005A3D17" w:rsidP="005A3D17">
            <w:pPr>
              <w:shd w:val="clear" w:color="auto" w:fill="1F1F1F"/>
              <w:spacing w:line="285" w:lineRule="atLeast"/>
              <w:rPr>
                <w:rFonts w:ascii="Consolas" w:eastAsia="Times New Roman" w:hAnsi="Consolas" w:cs="Times New Roman"/>
                <w:color w:val="CCCCCC"/>
                <w:sz w:val="21"/>
                <w:szCs w:val="21"/>
                <w:lang w:val="en-US"/>
              </w:rPr>
            </w:pP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9CDCFE"/>
                <w:sz w:val="21"/>
                <w:szCs w:val="21"/>
                <w:lang w:val="en-US"/>
              </w:rPr>
              <w:t>templateUrl:</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CE9178"/>
                <w:sz w:val="21"/>
                <w:szCs w:val="21"/>
                <w:lang w:val="en-US"/>
              </w:rPr>
              <w:t>'./app.component.html'</w:t>
            </w:r>
            <w:r w:rsidRPr="005A3D17">
              <w:rPr>
                <w:rFonts w:ascii="Consolas" w:eastAsia="Times New Roman" w:hAnsi="Consolas" w:cs="Times New Roman"/>
                <w:color w:val="CCCCCC"/>
                <w:sz w:val="21"/>
                <w:szCs w:val="21"/>
                <w:lang w:val="en-US"/>
              </w:rPr>
              <w:t>,</w:t>
            </w:r>
          </w:p>
          <w:p w14:paraId="36855A2D" w14:textId="77777777" w:rsidR="005A3D17" w:rsidRPr="005A3D17" w:rsidRDefault="005A3D17" w:rsidP="005A3D17">
            <w:pPr>
              <w:shd w:val="clear" w:color="auto" w:fill="1F1F1F"/>
              <w:spacing w:line="285" w:lineRule="atLeast"/>
              <w:rPr>
                <w:rFonts w:ascii="Consolas" w:eastAsia="Times New Roman" w:hAnsi="Consolas" w:cs="Times New Roman"/>
                <w:color w:val="CCCCCC"/>
                <w:sz w:val="21"/>
                <w:szCs w:val="21"/>
                <w:lang w:val="en-US"/>
              </w:rPr>
            </w:pP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9CDCFE"/>
                <w:sz w:val="21"/>
                <w:szCs w:val="21"/>
                <w:lang w:val="en-US"/>
              </w:rPr>
              <w:t>styleUrls:</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CE9178"/>
                <w:sz w:val="21"/>
                <w:szCs w:val="21"/>
                <w:lang w:val="en-US"/>
              </w:rPr>
              <w:t>'./app.component.css'</w:t>
            </w:r>
            <w:r w:rsidRPr="005A3D17">
              <w:rPr>
                <w:rFonts w:ascii="Consolas" w:eastAsia="Times New Roman" w:hAnsi="Consolas" w:cs="Times New Roman"/>
                <w:color w:val="CCCCCC"/>
                <w:sz w:val="21"/>
                <w:szCs w:val="21"/>
                <w:lang w:val="en-US"/>
              </w:rPr>
              <w:t>]</w:t>
            </w:r>
          </w:p>
          <w:p w14:paraId="34E12F83" w14:textId="77777777" w:rsidR="005A3D17" w:rsidRPr="005A3D17" w:rsidRDefault="005A3D17" w:rsidP="005A3D17">
            <w:pPr>
              <w:shd w:val="clear" w:color="auto" w:fill="1F1F1F"/>
              <w:spacing w:line="285" w:lineRule="atLeast"/>
              <w:rPr>
                <w:rFonts w:ascii="Consolas" w:eastAsia="Times New Roman" w:hAnsi="Consolas" w:cs="Times New Roman"/>
                <w:color w:val="CCCCCC"/>
                <w:sz w:val="21"/>
                <w:szCs w:val="21"/>
                <w:lang w:val="en-US"/>
              </w:rPr>
            </w:pPr>
            <w:r w:rsidRPr="005A3D17">
              <w:rPr>
                <w:rFonts w:ascii="Consolas" w:eastAsia="Times New Roman" w:hAnsi="Consolas" w:cs="Times New Roman"/>
                <w:color w:val="CCCCCC"/>
                <w:sz w:val="21"/>
                <w:szCs w:val="21"/>
                <w:lang w:val="en-US"/>
              </w:rPr>
              <w:t>})</w:t>
            </w:r>
          </w:p>
          <w:p w14:paraId="3DE89326" w14:textId="77777777" w:rsidR="005A3D17" w:rsidRPr="005A3D17" w:rsidRDefault="005A3D17" w:rsidP="005A3D17">
            <w:pPr>
              <w:shd w:val="clear" w:color="auto" w:fill="1F1F1F"/>
              <w:spacing w:line="285" w:lineRule="atLeast"/>
              <w:rPr>
                <w:rFonts w:ascii="Consolas" w:eastAsia="Times New Roman" w:hAnsi="Consolas" w:cs="Times New Roman"/>
                <w:color w:val="CCCCCC"/>
                <w:sz w:val="21"/>
                <w:szCs w:val="21"/>
                <w:lang w:val="en-US"/>
              </w:rPr>
            </w:pPr>
            <w:r w:rsidRPr="005A3D17">
              <w:rPr>
                <w:rFonts w:ascii="Consolas" w:eastAsia="Times New Roman" w:hAnsi="Consolas" w:cs="Times New Roman"/>
                <w:color w:val="C586C0"/>
                <w:sz w:val="21"/>
                <w:szCs w:val="21"/>
                <w:lang w:val="en-US"/>
              </w:rPr>
              <w:t>export</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569CD6"/>
                <w:sz w:val="21"/>
                <w:szCs w:val="21"/>
                <w:lang w:val="en-US"/>
              </w:rPr>
              <w:t>class</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4EC9B0"/>
                <w:sz w:val="21"/>
                <w:szCs w:val="21"/>
                <w:lang w:val="en-US"/>
              </w:rPr>
              <w:t>AppComponent</w:t>
            </w:r>
            <w:r w:rsidRPr="005A3D17">
              <w:rPr>
                <w:rFonts w:ascii="Consolas" w:eastAsia="Times New Roman" w:hAnsi="Consolas" w:cs="Times New Roman"/>
                <w:color w:val="CCCCCC"/>
                <w:sz w:val="21"/>
                <w:szCs w:val="21"/>
                <w:lang w:val="en-US"/>
              </w:rPr>
              <w:t xml:space="preserve"> {</w:t>
            </w:r>
          </w:p>
          <w:p w14:paraId="0E27A930" w14:textId="77777777" w:rsidR="005A3D17" w:rsidRDefault="005A3D17" w:rsidP="00184B8F"/>
          <w:p w14:paraId="18E8C240" w14:textId="65D072D6" w:rsidR="005A3D17" w:rsidRDefault="005A3D17" w:rsidP="00184B8F">
            <w:r>
              <w:t>This is an example of a decorator, which provides metadata about a class. This is the @Component decorator, and, as its name suggests, it tells Angular that this is a component</w:t>
            </w:r>
          </w:p>
          <w:p w14:paraId="39EB65EE" w14:textId="77777777" w:rsidR="005A3D17" w:rsidRDefault="005A3D17" w:rsidP="00184B8F"/>
          <w:p w14:paraId="6BD6605A" w14:textId="05F09C9F" w:rsidR="005A3D17" w:rsidRDefault="005A3D17" w:rsidP="00184B8F"/>
        </w:tc>
      </w:tr>
      <w:tr w:rsidR="009A7C4B" w14:paraId="7BBCA300" w14:textId="77777777" w:rsidTr="001B5345">
        <w:tc>
          <w:tcPr>
            <w:tcW w:w="1165" w:type="dxa"/>
          </w:tcPr>
          <w:p w14:paraId="352453AE" w14:textId="125EF7AC" w:rsidR="009A7C4B" w:rsidRDefault="009A7C4B" w:rsidP="00184B8F">
            <w:r>
              <w:lastRenderedPageBreak/>
              <w:t>Event Binding</w:t>
            </w:r>
          </w:p>
        </w:tc>
        <w:tc>
          <w:tcPr>
            <w:tcW w:w="810" w:type="dxa"/>
          </w:tcPr>
          <w:p w14:paraId="4DAAF960" w14:textId="008B0D5A" w:rsidR="009A7C4B" w:rsidRDefault="009A7C4B" w:rsidP="00184B8F">
            <w:r>
              <w:t>36</w:t>
            </w:r>
          </w:p>
        </w:tc>
        <w:tc>
          <w:tcPr>
            <w:tcW w:w="7041" w:type="dxa"/>
          </w:tcPr>
          <w:p w14:paraId="20FE3D54" w14:textId="2D62896A" w:rsidR="009A7C4B" w:rsidRDefault="009A7C4B" w:rsidP="00184B8F">
            <w:r>
              <w:t>This is an example of an event binding, and it tells Angular to invoke a component method called addItem, using the value property of the input element as the method argument, and then to clear the input element by setting its value property to the empty string</w:t>
            </w:r>
            <w:r>
              <w:t>.</w:t>
            </w:r>
          </w:p>
          <w:p w14:paraId="575176E8" w14:textId="77777777" w:rsidR="009A7C4B" w:rsidRDefault="009A7C4B" w:rsidP="00184B8F"/>
          <w:p w14:paraId="1E9091E2" w14:textId="77777777" w:rsidR="009A7C4B" w:rsidRPr="009A7C4B" w:rsidRDefault="009A7C4B" w:rsidP="009A7C4B">
            <w:pPr>
              <w:shd w:val="clear" w:color="auto" w:fill="1F1F1F"/>
              <w:spacing w:after="0" w:line="285" w:lineRule="atLeast"/>
              <w:rPr>
                <w:rFonts w:ascii="Consolas" w:eastAsia="Times New Roman" w:hAnsi="Consolas" w:cs="Times New Roman"/>
                <w:color w:val="CCCCCC"/>
                <w:sz w:val="21"/>
                <w:szCs w:val="21"/>
                <w:lang w:val="en-US"/>
              </w:rPr>
            </w:pPr>
            <w:r w:rsidRPr="009A7C4B">
              <w:rPr>
                <w:rFonts w:ascii="Consolas" w:eastAsia="Times New Roman" w:hAnsi="Consolas" w:cs="Times New Roman"/>
                <w:color w:val="808080"/>
                <w:sz w:val="21"/>
                <w:szCs w:val="21"/>
                <w:lang w:val="en-US"/>
              </w:rPr>
              <w:t>&lt;</w:t>
            </w:r>
            <w:r w:rsidRPr="009A7C4B">
              <w:rPr>
                <w:rFonts w:ascii="Consolas" w:eastAsia="Times New Roman" w:hAnsi="Consolas" w:cs="Times New Roman"/>
                <w:color w:val="569CD6"/>
                <w:sz w:val="21"/>
                <w:szCs w:val="21"/>
                <w:lang w:val="en-US"/>
              </w:rPr>
              <w:t>button</w:t>
            </w:r>
            <w:r w:rsidRPr="009A7C4B">
              <w:rPr>
                <w:rFonts w:ascii="Consolas" w:eastAsia="Times New Roman" w:hAnsi="Consolas" w:cs="Times New Roman"/>
                <w:color w:val="CCCCCC"/>
                <w:sz w:val="21"/>
                <w:szCs w:val="21"/>
                <w:lang w:val="en-US"/>
              </w:rPr>
              <w:t xml:space="preserve"> </w:t>
            </w:r>
            <w:r w:rsidRPr="009A7C4B">
              <w:rPr>
                <w:rFonts w:ascii="Consolas" w:eastAsia="Times New Roman" w:hAnsi="Consolas" w:cs="Times New Roman"/>
                <w:color w:val="9CDCFE"/>
                <w:sz w:val="21"/>
                <w:szCs w:val="21"/>
                <w:lang w:val="en-US"/>
              </w:rPr>
              <w:t>matSuffix</w:t>
            </w:r>
            <w:r w:rsidRPr="009A7C4B">
              <w:rPr>
                <w:rFonts w:ascii="Consolas" w:eastAsia="Times New Roman" w:hAnsi="Consolas" w:cs="Times New Roman"/>
                <w:color w:val="CCCCCC"/>
                <w:sz w:val="21"/>
                <w:szCs w:val="21"/>
                <w:lang w:val="en-US"/>
              </w:rPr>
              <w:t xml:space="preserve"> </w:t>
            </w:r>
            <w:r w:rsidRPr="009A7C4B">
              <w:rPr>
                <w:rFonts w:ascii="Consolas" w:eastAsia="Times New Roman" w:hAnsi="Consolas" w:cs="Times New Roman"/>
                <w:color w:val="9CDCFE"/>
                <w:sz w:val="21"/>
                <w:szCs w:val="21"/>
                <w:lang w:val="en-US"/>
              </w:rPr>
              <w:t>mat-raised-button</w:t>
            </w:r>
            <w:r w:rsidRPr="009A7C4B">
              <w:rPr>
                <w:rFonts w:ascii="Consolas" w:eastAsia="Times New Roman" w:hAnsi="Consolas" w:cs="Times New Roman"/>
                <w:color w:val="CCCCCC"/>
                <w:sz w:val="21"/>
                <w:szCs w:val="21"/>
                <w:lang w:val="en-US"/>
              </w:rPr>
              <w:t xml:space="preserve"> </w:t>
            </w:r>
            <w:r w:rsidRPr="009A7C4B">
              <w:rPr>
                <w:rFonts w:ascii="Consolas" w:eastAsia="Times New Roman" w:hAnsi="Consolas" w:cs="Times New Roman"/>
                <w:color w:val="9CDCFE"/>
                <w:sz w:val="21"/>
                <w:szCs w:val="21"/>
                <w:lang w:val="en-US"/>
              </w:rPr>
              <w:t>color</w:t>
            </w:r>
            <w:r w:rsidRPr="009A7C4B">
              <w:rPr>
                <w:rFonts w:ascii="Consolas" w:eastAsia="Times New Roman" w:hAnsi="Consolas" w:cs="Times New Roman"/>
                <w:color w:val="CCCCCC"/>
                <w:sz w:val="21"/>
                <w:szCs w:val="21"/>
                <w:lang w:val="en-US"/>
              </w:rPr>
              <w:t>=</w:t>
            </w:r>
            <w:r w:rsidRPr="009A7C4B">
              <w:rPr>
                <w:rFonts w:ascii="Consolas" w:eastAsia="Times New Roman" w:hAnsi="Consolas" w:cs="Times New Roman"/>
                <w:color w:val="CE9178"/>
                <w:sz w:val="21"/>
                <w:szCs w:val="21"/>
                <w:lang w:val="en-US"/>
              </w:rPr>
              <w:t>"accent"</w:t>
            </w:r>
            <w:r w:rsidRPr="009A7C4B">
              <w:rPr>
                <w:rFonts w:ascii="Consolas" w:eastAsia="Times New Roman" w:hAnsi="Consolas" w:cs="Times New Roman"/>
                <w:color w:val="CCCCCC"/>
                <w:sz w:val="21"/>
                <w:szCs w:val="21"/>
                <w:lang w:val="en-US"/>
              </w:rPr>
              <w:t xml:space="preserve"> </w:t>
            </w:r>
            <w:r w:rsidRPr="009A7C4B">
              <w:rPr>
                <w:rFonts w:ascii="Consolas" w:eastAsia="Times New Roman" w:hAnsi="Consolas" w:cs="Times New Roman"/>
                <w:color w:val="9CDCFE"/>
                <w:sz w:val="21"/>
                <w:szCs w:val="21"/>
                <w:lang w:val="en-US"/>
              </w:rPr>
              <w:t>class</w:t>
            </w:r>
            <w:r w:rsidRPr="009A7C4B">
              <w:rPr>
                <w:rFonts w:ascii="Consolas" w:eastAsia="Times New Roman" w:hAnsi="Consolas" w:cs="Times New Roman"/>
                <w:color w:val="CCCCCC"/>
                <w:sz w:val="21"/>
                <w:szCs w:val="21"/>
                <w:lang w:val="en-US"/>
              </w:rPr>
              <w:t>=</w:t>
            </w:r>
            <w:r w:rsidRPr="009A7C4B">
              <w:rPr>
                <w:rFonts w:ascii="Consolas" w:eastAsia="Times New Roman" w:hAnsi="Consolas" w:cs="Times New Roman"/>
                <w:color w:val="CE9178"/>
                <w:sz w:val="21"/>
                <w:szCs w:val="21"/>
                <w:lang w:val="en-US"/>
              </w:rPr>
              <w:t>"addButton"</w:t>
            </w:r>
          </w:p>
          <w:p w14:paraId="2B394F83" w14:textId="77777777" w:rsidR="009A7C4B" w:rsidRPr="009A7C4B" w:rsidRDefault="009A7C4B" w:rsidP="009A7C4B">
            <w:pPr>
              <w:shd w:val="clear" w:color="auto" w:fill="1F1F1F"/>
              <w:spacing w:line="285" w:lineRule="atLeast"/>
              <w:rPr>
                <w:rFonts w:ascii="Consolas" w:eastAsia="Times New Roman" w:hAnsi="Consolas" w:cs="Times New Roman"/>
                <w:color w:val="CCCCCC"/>
                <w:sz w:val="21"/>
                <w:szCs w:val="21"/>
                <w:lang w:val="en-US"/>
              </w:rPr>
            </w:pPr>
            <w:r w:rsidRPr="009A7C4B">
              <w:rPr>
                <w:rFonts w:ascii="Consolas" w:eastAsia="Times New Roman" w:hAnsi="Consolas" w:cs="Times New Roman"/>
                <w:color w:val="CCCCCC"/>
                <w:sz w:val="21"/>
                <w:szCs w:val="21"/>
                <w:lang w:val="en-US"/>
              </w:rPr>
              <w:t xml:space="preserve">    </w:t>
            </w:r>
            <w:r w:rsidRPr="009A7C4B">
              <w:rPr>
                <w:rFonts w:ascii="Consolas" w:eastAsia="Times New Roman" w:hAnsi="Consolas" w:cs="Times New Roman"/>
                <w:color w:val="9CDCFE"/>
                <w:sz w:val="21"/>
                <w:szCs w:val="21"/>
                <w:lang w:val="en-US"/>
              </w:rPr>
              <w:t>(click)</w:t>
            </w:r>
            <w:r w:rsidRPr="009A7C4B">
              <w:rPr>
                <w:rFonts w:ascii="Consolas" w:eastAsia="Times New Roman" w:hAnsi="Consolas" w:cs="Times New Roman"/>
                <w:color w:val="CCCCCC"/>
                <w:sz w:val="21"/>
                <w:szCs w:val="21"/>
                <w:lang w:val="en-US"/>
              </w:rPr>
              <w:t>=</w:t>
            </w:r>
            <w:r w:rsidRPr="009A7C4B">
              <w:rPr>
                <w:rFonts w:ascii="Consolas" w:eastAsia="Times New Roman" w:hAnsi="Consolas" w:cs="Times New Roman"/>
                <w:color w:val="CE9178"/>
                <w:sz w:val="21"/>
                <w:szCs w:val="21"/>
                <w:lang w:val="en-US"/>
              </w:rPr>
              <w:t>"addItem(todoText.value); todoText.value = ''"</w:t>
            </w:r>
            <w:r w:rsidRPr="009A7C4B">
              <w:rPr>
                <w:rFonts w:ascii="Consolas" w:eastAsia="Times New Roman" w:hAnsi="Consolas" w:cs="Times New Roman"/>
                <w:color w:val="808080"/>
                <w:sz w:val="21"/>
                <w:szCs w:val="21"/>
                <w:lang w:val="en-US"/>
              </w:rPr>
              <w:t>&gt;</w:t>
            </w:r>
          </w:p>
          <w:p w14:paraId="50AC2836" w14:textId="77777777" w:rsidR="009A7C4B" w:rsidRPr="009A7C4B" w:rsidRDefault="009A7C4B" w:rsidP="009A7C4B">
            <w:pPr>
              <w:shd w:val="clear" w:color="auto" w:fill="1F1F1F"/>
              <w:spacing w:line="285" w:lineRule="atLeast"/>
              <w:rPr>
                <w:rFonts w:ascii="Consolas" w:eastAsia="Times New Roman" w:hAnsi="Consolas" w:cs="Times New Roman"/>
                <w:color w:val="CCCCCC"/>
                <w:sz w:val="21"/>
                <w:szCs w:val="21"/>
                <w:lang w:val="en-US"/>
              </w:rPr>
            </w:pPr>
            <w:r w:rsidRPr="009A7C4B">
              <w:rPr>
                <w:rFonts w:ascii="Consolas" w:eastAsia="Times New Roman" w:hAnsi="Consolas" w:cs="Times New Roman"/>
                <w:color w:val="CCCCCC"/>
                <w:sz w:val="21"/>
                <w:szCs w:val="21"/>
                <w:lang w:val="en-US"/>
              </w:rPr>
              <w:t>        Add</w:t>
            </w:r>
          </w:p>
          <w:p w14:paraId="778F6E5D" w14:textId="77777777" w:rsidR="009A7C4B" w:rsidRPr="009A7C4B" w:rsidRDefault="009A7C4B" w:rsidP="009A7C4B">
            <w:pPr>
              <w:shd w:val="clear" w:color="auto" w:fill="1F1F1F"/>
              <w:spacing w:line="285" w:lineRule="atLeast"/>
              <w:rPr>
                <w:rFonts w:ascii="Consolas" w:eastAsia="Times New Roman" w:hAnsi="Consolas" w:cs="Times New Roman"/>
                <w:color w:val="CCCCCC"/>
                <w:sz w:val="21"/>
                <w:szCs w:val="21"/>
                <w:lang w:val="en-US"/>
              </w:rPr>
            </w:pPr>
            <w:r w:rsidRPr="009A7C4B">
              <w:rPr>
                <w:rFonts w:ascii="Consolas" w:eastAsia="Times New Roman" w:hAnsi="Consolas" w:cs="Times New Roman"/>
                <w:color w:val="CCCCCC"/>
                <w:sz w:val="21"/>
                <w:szCs w:val="21"/>
                <w:lang w:val="en-US"/>
              </w:rPr>
              <w:t xml:space="preserve">    </w:t>
            </w:r>
            <w:r w:rsidRPr="009A7C4B">
              <w:rPr>
                <w:rFonts w:ascii="Consolas" w:eastAsia="Times New Roman" w:hAnsi="Consolas" w:cs="Times New Roman"/>
                <w:color w:val="808080"/>
                <w:sz w:val="21"/>
                <w:szCs w:val="21"/>
                <w:lang w:val="en-US"/>
              </w:rPr>
              <w:t>&lt;/</w:t>
            </w:r>
            <w:r w:rsidRPr="009A7C4B">
              <w:rPr>
                <w:rFonts w:ascii="Consolas" w:eastAsia="Times New Roman" w:hAnsi="Consolas" w:cs="Times New Roman"/>
                <w:color w:val="569CD6"/>
                <w:sz w:val="21"/>
                <w:szCs w:val="21"/>
                <w:lang w:val="en-US"/>
              </w:rPr>
              <w:t>button</w:t>
            </w:r>
            <w:r w:rsidRPr="009A7C4B">
              <w:rPr>
                <w:rFonts w:ascii="Consolas" w:eastAsia="Times New Roman" w:hAnsi="Consolas" w:cs="Times New Roman"/>
                <w:color w:val="808080"/>
                <w:sz w:val="21"/>
                <w:szCs w:val="21"/>
                <w:lang w:val="en-US"/>
              </w:rPr>
              <w:t>&gt;</w:t>
            </w:r>
          </w:p>
          <w:p w14:paraId="0D6AB112" w14:textId="77777777" w:rsidR="009A7C4B" w:rsidRDefault="009A7C4B" w:rsidP="00184B8F"/>
          <w:p w14:paraId="5703D0B7" w14:textId="77777777" w:rsidR="009A7C4B" w:rsidRDefault="009A7C4B" w:rsidP="00184B8F"/>
          <w:p w14:paraId="332DB670" w14:textId="77777777" w:rsidR="009A7C4B" w:rsidRDefault="009A7C4B" w:rsidP="00184B8F"/>
        </w:tc>
      </w:tr>
      <w:tr w:rsidR="00544CB5" w14:paraId="06942D13" w14:textId="77777777" w:rsidTr="001B5345">
        <w:tc>
          <w:tcPr>
            <w:tcW w:w="1165" w:type="dxa"/>
          </w:tcPr>
          <w:p w14:paraId="77CBAF35" w14:textId="507BB580" w:rsidR="00544CB5" w:rsidRDefault="00544CB5" w:rsidP="00184B8F">
            <w:r>
              <w:t>Feature</w:t>
            </w:r>
          </w:p>
        </w:tc>
        <w:tc>
          <w:tcPr>
            <w:tcW w:w="810" w:type="dxa"/>
          </w:tcPr>
          <w:p w14:paraId="5C0D771E" w14:textId="45E5D4D7" w:rsidR="00544CB5" w:rsidRDefault="00544CB5" w:rsidP="00184B8F">
            <w:r>
              <w:t>25</w:t>
            </w:r>
          </w:p>
        </w:tc>
        <w:tc>
          <w:tcPr>
            <w:tcW w:w="7041" w:type="dxa"/>
          </w:tcPr>
          <w:p w14:paraId="0B9FA546" w14:textId="5C76E416" w:rsidR="00544CB5" w:rsidRDefault="00544CB5" w:rsidP="00184B8F">
            <w:r>
              <w:t>AKA (as know as) Component</w:t>
            </w:r>
          </w:p>
        </w:tc>
      </w:tr>
      <w:tr w:rsidR="00544CB5" w14:paraId="3B8F44FF" w14:textId="77777777" w:rsidTr="001B5345">
        <w:tc>
          <w:tcPr>
            <w:tcW w:w="1165" w:type="dxa"/>
          </w:tcPr>
          <w:p w14:paraId="0CD19DE3" w14:textId="62D5393F" w:rsidR="00544CB5" w:rsidRDefault="00544CB5" w:rsidP="00184B8F">
            <w:r>
              <w:t>File extensions</w:t>
            </w:r>
          </w:p>
        </w:tc>
        <w:tc>
          <w:tcPr>
            <w:tcW w:w="810" w:type="dxa"/>
          </w:tcPr>
          <w:p w14:paraId="60A2D432" w14:textId="504B8B3F" w:rsidR="00544CB5" w:rsidRDefault="00544CB5" w:rsidP="00184B8F">
            <w:r>
              <w:t>27</w:t>
            </w:r>
          </w:p>
        </w:tc>
        <w:tc>
          <w:tcPr>
            <w:tcW w:w="7041" w:type="dxa"/>
          </w:tcPr>
          <w:p w14:paraId="5BDC328D" w14:textId="5B4BB0A8" w:rsidR="00544CB5" w:rsidRDefault="00544CB5" w:rsidP="00184B8F">
            <w:r>
              <w:t>app.component.css</w:t>
            </w:r>
          </w:p>
          <w:p w14:paraId="45C10DB5" w14:textId="4ACC39C6" w:rsidR="00544CB5" w:rsidRDefault="00544CB5" w:rsidP="00184B8F">
            <w:r>
              <w:t>app.component.</w:t>
            </w:r>
            <w:r>
              <w:t>html</w:t>
            </w:r>
          </w:p>
          <w:p w14:paraId="61B36DFC" w14:textId="476B0311" w:rsidR="00544CB5" w:rsidRDefault="00544CB5" w:rsidP="00184B8F">
            <w:r>
              <w:t>app.component.ts</w:t>
            </w:r>
          </w:p>
        </w:tc>
      </w:tr>
      <w:tr w:rsidR="00E31CCD" w14:paraId="4DC797C4" w14:textId="77777777" w:rsidTr="001B5345">
        <w:tc>
          <w:tcPr>
            <w:tcW w:w="1165" w:type="dxa"/>
          </w:tcPr>
          <w:p w14:paraId="2B106B6B" w14:textId="090B7F1D" w:rsidR="00E31CCD" w:rsidRDefault="00E31CCD" w:rsidP="00184B8F">
            <w:r>
              <w:t>Html attributes</w:t>
            </w:r>
          </w:p>
        </w:tc>
        <w:tc>
          <w:tcPr>
            <w:tcW w:w="810" w:type="dxa"/>
          </w:tcPr>
          <w:p w14:paraId="2FF5B353" w14:textId="7816F24D" w:rsidR="00E31CCD" w:rsidRDefault="00E31CCD" w:rsidP="00184B8F">
            <w:r>
              <w:t>2</w:t>
            </w:r>
            <w:r w:rsidR="00317F3A">
              <w:t>9</w:t>
            </w:r>
          </w:p>
        </w:tc>
        <w:tc>
          <w:tcPr>
            <w:tcW w:w="7041" w:type="dxa"/>
          </w:tcPr>
          <w:p w14:paraId="5C75FEB7" w14:textId="34A0CF30" w:rsidR="00E31CCD" w:rsidRDefault="00317F3A" w:rsidP="00184B8F">
            <w:r>
              <w:t xml:space="preserve">The Angular Material table component is applied by adding the </w:t>
            </w:r>
            <w:r w:rsidRPr="00F44ECB">
              <w:rPr>
                <w:b/>
                <w:bCs/>
              </w:rPr>
              <w:t>mat-table attribute</w:t>
            </w:r>
            <w:r>
              <w:t xml:space="preserve"> to a standard HTML table element, and the data the table will contain is specified </w:t>
            </w:r>
            <w:r w:rsidRPr="00F44ECB">
              <w:rPr>
                <w:u w:val="single"/>
              </w:rPr>
              <w:t>using</w:t>
            </w:r>
            <w:r>
              <w:t xml:space="preserve"> the dataSource attribute</w:t>
            </w:r>
            <w:r>
              <w:t>:</w:t>
            </w:r>
          </w:p>
          <w:p w14:paraId="65D4B858" w14:textId="77777777" w:rsidR="00317F3A" w:rsidRDefault="00317F3A" w:rsidP="00184B8F"/>
          <w:p w14:paraId="683941DE" w14:textId="77777777" w:rsidR="00317F3A" w:rsidRPr="00317F3A" w:rsidRDefault="00317F3A" w:rsidP="00317F3A">
            <w:pPr>
              <w:shd w:val="clear" w:color="auto" w:fill="1F1F1F"/>
              <w:spacing w:after="0" w:line="285" w:lineRule="atLeast"/>
              <w:rPr>
                <w:rFonts w:ascii="Consolas" w:eastAsia="Times New Roman" w:hAnsi="Consolas" w:cs="Times New Roman"/>
                <w:color w:val="CCCCCC"/>
                <w:sz w:val="21"/>
                <w:szCs w:val="21"/>
                <w:lang w:val="en-US"/>
              </w:rPr>
            </w:pPr>
            <w:r w:rsidRPr="00317F3A">
              <w:rPr>
                <w:rFonts w:ascii="Consolas" w:eastAsia="Times New Roman" w:hAnsi="Consolas" w:cs="Times New Roman"/>
                <w:color w:val="808080"/>
                <w:sz w:val="21"/>
                <w:szCs w:val="21"/>
                <w:lang w:val="en-US"/>
              </w:rPr>
              <w:t>&lt;</w:t>
            </w:r>
            <w:r w:rsidRPr="00317F3A">
              <w:rPr>
                <w:rFonts w:ascii="Consolas" w:eastAsia="Times New Roman" w:hAnsi="Consolas" w:cs="Times New Roman"/>
                <w:color w:val="569CD6"/>
                <w:sz w:val="21"/>
                <w:szCs w:val="21"/>
                <w:lang w:val="en-US"/>
              </w:rPr>
              <w:t>table</w:t>
            </w:r>
            <w:r w:rsidRPr="00317F3A">
              <w:rPr>
                <w:rFonts w:ascii="Consolas" w:eastAsia="Times New Roman" w:hAnsi="Consolas" w:cs="Times New Roman"/>
                <w:color w:val="CCCCCC"/>
                <w:sz w:val="21"/>
                <w:szCs w:val="21"/>
                <w:lang w:val="en-US"/>
              </w:rPr>
              <w:t xml:space="preserve"> </w:t>
            </w:r>
            <w:r w:rsidRPr="00317F3A">
              <w:rPr>
                <w:rFonts w:ascii="Consolas" w:eastAsia="Times New Roman" w:hAnsi="Consolas" w:cs="Times New Roman"/>
                <w:color w:val="9CDCFE"/>
                <w:sz w:val="21"/>
                <w:szCs w:val="21"/>
                <w:lang w:val="en-US"/>
              </w:rPr>
              <w:t>mat-table</w:t>
            </w:r>
            <w:r w:rsidRPr="00317F3A">
              <w:rPr>
                <w:rFonts w:ascii="Consolas" w:eastAsia="Times New Roman" w:hAnsi="Consolas" w:cs="Times New Roman"/>
                <w:color w:val="CCCCCC"/>
                <w:sz w:val="21"/>
                <w:szCs w:val="21"/>
                <w:lang w:val="en-US"/>
              </w:rPr>
              <w:t xml:space="preserve"> </w:t>
            </w:r>
            <w:r w:rsidRPr="00317F3A">
              <w:rPr>
                <w:rFonts w:ascii="Consolas" w:eastAsia="Times New Roman" w:hAnsi="Consolas" w:cs="Times New Roman"/>
                <w:color w:val="9CDCFE"/>
                <w:sz w:val="21"/>
                <w:szCs w:val="21"/>
                <w:lang w:val="en-US"/>
              </w:rPr>
              <w:t>[dataSource]</w:t>
            </w:r>
            <w:r w:rsidRPr="00317F3A">
              <w:rPr>
                <w:rFonts w:ascii="Consolas" w:eastAsia="Times New Roman" w:hAnsi="Consolas" w:cs="Times New Roman"/>
                <w:color w:val="CCCCCC"/>
                <w:sz w:val="21"/>
                <w:szCs w:val="21"/>
                <w:lang w:val="en-US"/>
              </w:rPr>
              <w:t>=</w:t>
            </w:r>
            <w:r w:rsidRPr="00317F3A">
              <w:rPr>
                <w:rFonts w:ascii="Consolas" w:eastAsia="Times New Roman" w:hAnsi="Consolas" w:cs="Times New Roman"/>
                <w:color w:val="CE9178"/>
                <w:sz w:val="21"/>
                <w:szCs w:val="21"/>
                <w:lang w:val="en-US"/>
              </w:rPr>
              <w:t>"items"</w:t>
            </w:r>
            <w:r w:rsidRPr="00317F3A">
              <w:rPr>
                <w:rFonts w:ascii="Consolas" w:eastAsia="Times New Roman" w:hAnsi="Consolas" w:cs="Times New Roman"/>
                <w:color w:val="CCCCCC"/>
                <w:sz w:val="21"/>
                <w:szCs w:val="21"/>
                <w:lang w:val="en-US"/>
              </w:rPr>
              <w:t xml:space="preserve"> </w:t>
            </w:r>
            <w:r w:rsidRPr="00317F3A">
              <w:rPr>
                <w:rFonts w:ascii="Consolas" w:eastAsia="Times New Roman" w:hAnsi="Consolas" w:cs="Times New Roman"/>
                <w:color w:val="9CDCFE"/>
                <w:sz w:val="21"/>
                <w:szCs w:val="21"/>
                <w:lang w:val="en-US"/>
              </w:rPr>
              <w:t>class</w:t>
            </w:r>
            <w:r w:rsidRPr="00317F3A">
              <w:rPr>
                <w:rFonts w:ascii="Consolas" w:eastAsia="Times New Roman" w:hAnsi="Consolas" w:cs="Times New Roman"/>
                <w:color w:val="CCCCCC"/>
                <w:sz w:val="21"/>
                <w:szCs w:val="21"/>
                <w:lang w:val="en-US"/>
              </w:rPr>
              <w:t>=</w:t>
            </w:r>
            <w:r w:rsidRPr="00317F3A">
              <w:rPr>
                <w:rFonts w:ascii="Consolas" w:eastAsia="Times New Roman" w:hAnsi="Consolas" w:cs="Times New Roman"/>
                <w:color w:val="CE9178"/>
                <w:sz w:val="21"/>
                <w:szCs w:val="21"/>
                <w:lang w:val="en-US"/>
              </w:rPr>
              <w:t>"mat-elevation-z3 fullWidth"</w:t>
            </w:r>
            <w:r w:rsidRPr="00317F3A">
              <w:rPr>
                <w:rFonts w:ascii="Consolas" w:eastAsia="Times New Roman" w:hAnsi="Consolas" w:cs="Times New Roman"/>
                <w:color w:val="808080"/>
                <w:sz w:val="21"/>
                <w:szCs w:val="21"/>
                <w:lang w:val="en-US"/>
              </w:rPr>
              <w:t>&gt;</w:t>
            </w:r>
          </w:p>
          <w:p w14:paraId="64099739" w14:textId="77777777" w:rsidR="00317F3A" w:rsidRDefault="00F44ECB" w:rsidP="00184B8F">
            <w:pPr>
              <w:rPr>
                <w:lang w:val="en-US"/>
              </w:rPr>
            </w:pPr>
            <w:r>
              <w:rPr>
                <w:lang w:val="en-US"/>
              </w:rPr>
              <w:t>…</w:t>
            </w:r>
          </w:p>
          <w:p w14:paraId="68686807" w14:textId="77777777" w:rsidR="00F44ECB" w:rsidRDefault="00F44ECB" w:rsidP="00184B8F">
            <w:pPr>
              <w:rPr>
                <w:lang w:val="en-US"/>
              </w:rPr>
            </w:pPr>
          </w:p>
          <w:p w14:paraId="19F54F66" w14:textId="77777777" w:rsidR="00F44ECB" w:rsidRDefault="00F44ECB" w:rsidP="00F44ECB">
            <w:r>
              <w:t>*matHeaderCellDef is another example of an attribute</w:t>
            </w:r>
          </w:p>
          <w:p w14:paraId="72F3C22F" w14:textId="77777777" w:rsidR="00F44ECB" w:rsidRDefault="00F44ECB" w:rsidP="00F44ECB"/>
          <w:p w14:paraId="0C6D85E1" w14:textId="77777777" w:rsidR="00F44ECB" w:rsidRPr="00F44ECB" w:rsidRDefault="00F44ECB" w:rsidP="00F44ECB">
            <w:pPr>
              <w:shd w:val="clear" w:color="auto" w:fill="1F1F1F"/>
              <w:spacing w:after="0" w:line="285" w:lineRule="atLeast"/>
              <w:rPr>
                <w:rFonts w:ascii="Consolas" w:eastAsia="Times New Roman" w:hAnsi="Consolas" w:cs="Times New Roman"/>
                <w:color w:val="CCCCCC"/>
                <w:sz w:val="21"/>
                <w:szCs w:val="21"/>
                <w:lang w:val="en-US"/>
              </w:rPr>
            </w:pPr>
            <w:r w:rsidRPr="00F44ECB">
              <w:rPr>
                <w:rFonts w:ascii="Consolas" w:eastAsia="Times New Roman" w:hAnsi="Consolas" w:cs="Times New Roman"/>
                <w:color w:val="808080"/>
                <w:sz w:val="21"/>
                <w:szCs w:val="21"/>
                <w:lang w:val="en-US"/>
              </w:rPr>
              <w:t>&lt;</w:t>
            </w:r>
            <w:r w:rsidRPr="00F44ECB">
              <w:rPr>
                <w:rFonts w:ascii="Consolas" w:eastAsia="Times New Roman" w:hAnsi="Consolas" w:cs="Times New Roman"/>
                <w:color w:val="569CD6"/>
                <w:sz w:val="21"/>
                <w:szCs w:val="21"/>
                <w:lang w:val="en-US"/>
              </w:rPr>
              <w:t>ng-container</w:t>
            </w:r>
            <w:r w:rsidRPr="00F44ECB">
              <w:rPr>
                <w:rFonts w:ascii="Consolas" w:eastAsia="Times New Roman" w:hAnsi="Consolas" w:cs="Times New Roman"/>
                <w:color w:val="CCCCCC"/>
                <w:sz w:val="21"/>
                <w:szCs w:val="21"/>
                <w:lang w:val="en-US"/>
              </w:rPr>
              <w:t xml:space="preserve"> </w:t>
            </w:r>
            <w:r w:rsidRPr="00F44ECB">
              <w:rPr>
                <w:rFonts w:ascii="Consolas" w:eastAsia="Times New Roman" w:hAnsi="Consolas" w:cs="Times New Roman"/>
                <w:color w:val="9CDCFE"/>
                <w:sz w:val="21"/>
                <w:szCs w:val="21"/>
                <w:lang w:val="en-US"/>
              </w:rPr>
              <w:t>matColumnDef</w:t>
            </w:r>
            <w:r w:rsidRPr="00F44ECB">
              <w:rPr>
                <w:rFonts w:ascii="Consolas" w:eastAsia="Times New Roman" w:hAnsi="Consolas" w:cs="Times New Roman"/>
                <w:color w:val="CCCCCC"/>
                <w:sz w:val="21"/>
                <w:szCs w:val="21"/>
                <w:lang w:val="en-US"/>
              </w:rPr>
              <w:t>=</w:t>
            </w:r>
            <w:r w:rsidRPr="00F44ECB">
              <w:rPr>
                <w:rFonts w:ascii="Consolas" w:eastAsia="Times New Roman" w:hAnsi="Consolas" w:cs="Times New Roman"/>
                <w:color w:val="CE9178"/>
                <w:sz w:val="21"/>
                <w:szCs w:val="21"/>
                <w:lang w:val="en-US"/>
              </w:rPr>
              <w:t>"id"</w:t>
            </w:r>
            <w:r w:rsidRPr="00F44ECB">
              <w:rPr>
                <w:rFonts w:ascii="Consolas" w:eastAsia="Times New Roman" w:hAnsi="Consolas" w:cs="Times New Roman"/>
                <w:color w:val="808080"/>
                <w:sz w:val="21"/>
                <w:szCs w:val="21"/>
                <w:lang w:val="en-US"/>
              </w:rPr>
              <w:t>&gt;</w:t>
            </w:r>
          </w:p>
          <w:p w14:paraId="60B5C581" w14:textId="77777777" w:rsidR="00F44ECB" w:rsidRPr="00F44ECB" w:rsidRDefault="00F44ECB" w:rsidP="00F44ECB">
            <w:pPr>
              <w:shd w:val="clear" w:color="auto" w:fill="1F1F1F"/>
              <w:spacing w:line="285" w:lineRule="atLeast"/>
              <w:rPr>
                <w:rFonts w:ascii="Consolas" w:eastAsia="Times New Roman" w:hAnsi="Consolas" w:cs="Times New Roman"/>
                <w:color w:val="CCCCCC"/>
                <w:sz w:val="21"/>
                <w:szCs w:val="21"/>
                <w:lang w:val="en-US"/>
              </w:rPr>
            </w:pPr>
            <w:r w:rsidRPr="00F44ECB">
              <w:rPr>
                <w:rFonts w:ascii="Consolas" w:eastAsia="Times New Roman" w:hAnsi="Consolas" w:cs="Times New Roman"/>
                <w:color w:val="CCCCCC"/>
                <w:sz w:val="21"/>
                <w:szCs w:val="21"/>
                <w:lang w:val="en-US"/>
              </w:rPr>
              <w:t xml:space="preserve">      </w:t>
            </w:r>
            <w:r w:rsidRPr="00F44ECB">
              <w:rPr>
                <w:rFonts w:ascii="Consolas" w:eastAsia="Times New Roman" w:hAnsi="Consolas" w:cs="Times New Roman"/>
                <w:color w:val="808080"/>
                <w:sz w:val="21"/>
                <w:szCs w:val="21"/>
                <w:lang w:val="en-US"/>
              </w:rPr>
              <w:t>&lt;</w:t>
            </w:r>
            <w:r w:rsidRPr="00F44ECB">
              <w:rPr>
                <w:rFonts w:ascii="Consolas" w:eastAsia="Times New Roman" w:hAnsi="Consolas" w:cs="Times New Roman"/>
                <w:color w:val="569CD6"/>
                <w:sz w:val="21"/>
                <w:szCs w:val="21"/>
                <w:lang w:val="en-US"/>
              </w:rPr>
              <w:t>th</w:t>
            </w:r>
            <w:r w:rsidRPr="00F44ECB">
              <w:rPr>
                <w:rFonts w:ascii="Consolas" w:eastAsia="Times New Roman" w:hAnsi="Consolas" w:cs="Times New Roman"/>
                <w:color w:val="CCCCCC"/>
                <w:sz w:val="21"/>
                <w:szCs w:val="21"/>
                <w:lang w:val="en-US"/>
              </w:rPr>
              <w:t xml:space="preserve"> </w:t>
            </w:r>
            <w:r w:rsidRPr="00F44ECB">
              <w:rPr>
                <w:rFonts w:ascii="Consolas" w:eastAsia="Times New Roman" w:hAnsi="Consolas" w:cs="Times New Roman"/>
                <w:color w:val="9CDCFE"/>
                <w:sz w:val="21"/>
                <w:szCs w:val="21"/>
                <w:lang w:val="en-US"/>
              </w:rPr>
              <w:t>mat-header-cell</w:t>
            </w:r>
            <w:r w:rsidRPr="00F44ECB">
              <w:rPr>
                <w:rFonts w:ascii="Consolas" w:eastAsia="Times New Roman" w:hAnsi="Consolas" w:cs="Times New Roman"/>
                <w:color w:val="CCCCCC"/>
                <w:sz w:val="21"/>
                <w:szCs w:val="21"/>
                <w:lang w:val="en-US"/>
              </w:rPr>
              <w:t xml:space="preserve"> </w:t>
            </w:r>
            <w:r w:rsidRPr="00F44ECB">
              <w:rPr>
                <w:rFonts w:ascii="Consolas" w:eastAsia="Times New Roman" w:hAnsi="Consolas" w:cs="Times New Roman"/>
                <w:color w:val="9CDCFE"/>
                <w:sz w:val="21"/>
                <w:szCs w:val="21"/>
                <w:lang w:val="en-US"/>
              </w:rPr>
              <w:t>*matHeaderCellDef</w:t>
            </w:r>
            <w:r w:rsidRPr="00F44ECB">
              <w:rPr>
                <w:rFonts w:ascii="Consolas" w:eastAsia="Times New Roman" w:hAnsi="Consolas" w:cs="Times New Roman"/>
                <w:color w:val="808080"/>
                <w:sz w:val="21"/>
                <w:szCs w:val="21"/>
                <w:lang w:val="en-US"/>
              </w:rPr>
              <w:t>&gt;</w:t>
            </w:r>
            <w:r w:rsidRPr="00F44ECB">
              <w:rPr>
                <w:rFonts w:ascii="Consolas" w:eastAsia="Times New Roman" w:hAnsi="Consolas" w:cs="Times New Roman"/>
                <w:color w:val="CCCCCC"/>
                <w:sz w:val="21"/>
                <w:szCs w:val="21"/>
                <w:lang w:val="en-US"/>
              </w:rPr>
              <w:t>#</w:t>
            </w:r>
            <w:r w:rsidRPr="00F44ECB">
              <w:rPr>
                <w:rFonts w:ascii="Consolas" w:eastAsia="Times New Roman" w:hAnsi="Consolas" w:cs="Times New Roman"/>
                <w:color w:val="808080"/>
                <w:sz w:val="21"/>
                <w:szCs w:val="21"/>
                <w:lang w:val="en-US"/>
              </w:rPr>
              <w:t>&lt;/</w:t>
            </w:r>
            <w:r w:rsidRPr="00F44ECB">
              <w:rPr>
                <w:rFonts w:ascii="Consolas" w:eastAsia="Times New Roman" w:hAnsi="Consolas" w:cs="Times New Roman"/>
                <w:color w:val="569CD6"/>
                <w:sz w:val="21"/>
                <w:szCs w:val="21"/>
                <w:lang w:val="en-US"/>
              </w:rPr>
              <w:t>th</w:t>
            </w:r>
            <w:r w:rsidRPr="00F44ECB">
              <w:rPr>
                <w:rFonts w:ascii="Consolas" w:eastAsia="Times New Roman" w:hAnsi="Consolas" w:cs="Times New Roman"/>
                <w:color w:val="808080"/>
                <w:sz w:val="21"/>
                <w:szCs w:val="21"/>
                <w:lang w:val="en-US"/>
              </w:rPr>
              <w:t>&gt;</w:t>
            </w:r>
          </w:p>
          <w:p w14:paraId="3866CB9E" w14:textId="77777777" w:rsidR="00F44ECB" w:rsidRPr="00F44ECB" w:rsidRDefault="00F44ECB" w:rsidP="00F44ECB">
            <w:pPr>
              <w:rPr>
                <w:lang w:val="en-US"/>
              </w:rPr>
            </w:pPr>
          </w:p>
          <w:p w14:paraId="2A690519" w14:textId="77777777" w:rsidR="00F44ECB" w:rsidRDefault="00F44ECB" w:rsidP="00184B8F">
            <w:pPr>
              <w:rPr>
                <w:lang w:val="en-US"/>
              </w:rPr>
            </w:pPr>
          </w:p>
          <w:p w14:paraId="7FED4D9E" w14:textId="50AA5DCB" w:rsidR="00F44ECB" w:rsidRPr="00317F3A" w:rsidRDefault="00F44ECB" w:rsidP="00184B8F">
            <w:pPr>
              <w:rPr>
                <w:lang w:val="en-US"/>
              </w:rPr>
            </w:pPr>
          </w:p>
        </w:tc>
      </w:tr>
      <w:tr w:rsidR="00437BA5" w14:paraId="258A3794" w14:textId="77777777" w:rsidTr="001B5345">
        <w:tc>
          <w:tcPr>
            <w:tcW w:w="1165" w:type="dxa"/>
          </w:tcPr>
          <w:p w14:paraId="00834642" w14:textId="5DAD7986" w:rsidR="00437BA5" w:rsidRDefault="009A7C4B" w:rsidP="00184B8F">
            <w:r>
              <w:t>Html attributes</w:t>
            </w:r>
            <w:r>
              <w:t>\Cardinal</w:t>
            </w:r>
          </w:p>
        </w:tc>
        <w:tc>
          <w:tcPr>
            <w:tcW w:w="810" w:type="dxa"/>
          </w:tcPr>
          <w:p w14:paraId="472B10FE" w14:textId="36FC4680" w:rsidR="00437BA5" w:rsidRDefault="00437BA5" w:rsidP="00184B8F">
            <w:r>
              <w:t>36</w:t>
            </w:r>
          </w:p>
        </w:tc>
        <w:tc>
          <w:tcPr>
            <w:tcW w:w="7041" w:type="dxa"/>
          </w:tcPr>
          <w:p w14:paraId="6DA8104E" w14:textId="79BA6873" w:rsidR="00437BA5" w:rsidRDefault="009A7C4B" w:rsidP="00184B8F">
            <w:r>
              <w:t>The input element has an attribute whose name starts with the # character, which is used to define a variable to refer to the element in the template’s data bindings:</w:t>
            </w:r>
          </w:p>
          <w:p w14:paraId="3A629B6E" w14:textId="77777777" w:rsidR="009A7C4B" w:rsidRDefault="009A7C4B" w:rsidP="00184B8F"/>
          <w:p w14:paraId="2DDDF4E4" w14:textId="77777777" w:rsidR="009A7C4B" w:rsidRPr="009A7C4B" w:rsidRDefault="009A7C4B" w:rsidP="009A7C4B">
            <w:pPr>
              <w:shd w:val="clear" w:color="auto" w:fill="1F1F1F"/>
              <w:spacing w:after="0" w:line="285" w:lineRule="atLeast"/>
              <w:rPr>
                <w:rFonts w:ascii="Consolas" w:eastAsia="Times New Roman" w:hAnsi="Consolas" w:cs="Times New Roman"/>
                <w:color w:val="CCCCCC"/>
                <w:sz w:val="21"/>
                <w:szCs w:val="21"/>
                <w:lang w:val="en-US"/>
              </w:rPr>
            </w:pPr>
            <w:r w:rsidRPr="009A7C4B">
              <w:rPr>
                <w:rFonts w:ascii="Consolas" w:eastAsia="Times New Roman" w:hAnsi="Consolas" w:cs="Times New Roman"/>
                <w:color w:val="808080"/>
                <w:sz w:val="21"/>
                <w:szCs w:val="21"/>
                <w:lang w:val="en-US"/>
              </w:rPr>
              <w:t>&lt;</w:t>
            </w:r>
            <w:r w:rsidRPr="009A7C4B">
              <w:rPr>
                <w:rFonts w:ascii="Consolas" w:eastAsia="Times New Roman" w:hAnsi="Consolas" w:cs="Times New Roman"/>
                <w:color w:val="569CD6"/>
                <w:sz w:val="21"/>
                <w:szCs w:val="21"/>
                <w:lang w:val="en-US"/>
              </w:rPr>
              <w:t>input</w:t>
            </w:r>
            <w:r w:rsidRPr="009A7C4B">
              <w:rPr>
                <w:rFonts w:ascii="Consolas" w:eastAsia="Times New Roman" w:hAnsi="Consolas" w:cs="Times New Roman"/>
                <w:color w:val="CCCCCC"/>
                <w:sz w:val="21"/>
                <w:szCs w:val="21"/>
                <w:lang w:val="en-US"/>
              </w:rPr>
              <w:t xml:space="preserve"> </w:t>
            </w:r>
            <w:r w:rsidRPr="009A7C4B">
              <w:rPr>
                <w:rFonts w:ascii="Consolas" w:eastAsia="Times New Roman" w:hAnsi="Consolas" w:cs="Times New Roman"/>
                <w:color w:val="9CDCFE"/>
                <w:sz w:val="21"/>
                <w:szCs w:val="21"/>
                <w:lang w:val="en-US"/>
              </w:rPr>
              <w:t>matInput</w:t>
            </w:r>
            <w:r w:rsidRPr="009A7C4B">
              <w:rPr>
                <w:rFonts w:ascii="Consolas" w:eastAsia="Times New Roman" w:hAnsi="Consolas" w:cs="Times New Roman"/>
                <w:color w:val="CCCCCC"/>
                <w:sz w:val="21"/>
                <w:szCs w:val="21"/>
                <w:lang w:val="en-US"/>
              </w:rPr>
              <w:t xml:space="preserve"> </w:t>
            </w:r>
            <w:r w:rsidRPr="009A7C4B">
              <w:rPr>
                <w:rFonts w:ascii="Consolas" w:eastAsia="Times New Roman" w:hAnsi="Consolas" w:cs="Times New Roman"/>
                <w:color w:val="9CDCFE"/>
                <w:sz w:val="21"/>
                <w:szCs w:val="21"/>
                <w:lang w:val="en-US"/>
              </w:rPr>
              <w:t>placeholder</w:t>
            </w:r>
            <w:r w:rsidRPr="009A7C4B">
              <w:rPr>
                <w:rFonts w:ascii="Consolas" w:eastAsia="Times New Roman" w:hAnsi="Consolas" w:cs="Times New Roman"/>
                <w:color w:val="CCCCCC"/>
                <w:sz w:val="21"/>
                <w:szCs w:val="21"/>
                <w:lang w:val="en-US"/>
              </w:rPr>
              <w:t>=</w:t>
            </w:r>
            <w:r w:rsidRPr="009A7C4B">
              <w:rPr>
                <w:rFonts w:ascii="Consolas" w:eastAsia="Times New Roman" w:hAnsi="Consolas" w:cs="Times New Roman"/>
                <w:color w:val="CE9178"/>
                <w:sz w:val="21"/>
                <w:szCs w:val="21"/>
                <w:lang w:val="en-US"/>
              </w:rPr>
              <w:t>"Enter to-do description"</w:t>
            </w:r>
            <w:r w:rsidRPr="009A7C4B">
              <w:rPr>
                <w:rFonts w:ascii="Consolas" w:eastAsia="Times New Roman" w:hAnsi="Consolas" w:cs="Times New Roman"/>
                <w:color w:val="CCCCCC"/>
                <w:sz w:val="21"/>
                <w:szCs w:val="21"/>
                <w:lang w:val="en-US"/>
              </w:rPr>
              <w:t xml:space="preserve"> </w:t>
            </w:r>
            <w:r w:rsidRPr="009A7C4B">
              <w:rPr>
                <w:rFonts w:ascii="Consolas" w:eastAsia="Times New Roman" w:hAnsi="Consolas" w:cs="Times New Roman"/>
                <w:color w:val="9CDCFE"/>
                <w:sz w:val="21"/>
                <w:szCs w:val="21"/>
                <w:lang w:val="en-US"/>
              </w:rPr>
              <w:t>#todoText</w:t>
            </w:r>
            <w:r w:rsidRPr="009A7C4B">
              <w:rPr>
                <w:rFonts w:ascii="Consolas" w:eastAsia="Times New Roman" w:hAnsi="Consolas" w:cs="Times New Roman"/>
                <w:color w:val="CCCCCC"/>
                <w:sz w:val="21"/>
                <w:szCs w:val="21"/>
                <w:lang w:val="en-US"/>
              </w:rPr>
              <w:t xml:space="preserve"> </w:t>
            </w:r>
            <w:r w:rsidRPr="009A7C4B">
              <w:rPr>
                <w:rFonts w:ascii="Consolas" w:eastAsia="Times New Roman" w:hAnsi="Consolas" w:cs="Times New Roman"/>
                <w:color w:val="808080"/>
                <w:sz w:val="21"/>
                <w:szCs w:val="21"/>
                <w:lang w:val="en-US"/>
              </w:rPr>
              <w:t>&gt;</w:t>
            </w:r>
          </w:p>
          <w:p w14:paraId="15F3592D" w14:textId="77777777" w:rsidR="009A7C4B" w:rsidRPr="009A7C4B" w:rsidRDefault="009A7C4B" w:rsidP="00184B8F">
            <w:pPr>
              <w:rPr>
                <w:lang w:val="en-US"/>
              </w:rPr>
            </w:pPr>
          </w:p>
          <w:p w14:paraId="5A37B0E5" w14:textId="77777777" w:rsidR="009A7C4B" w:rsidRDefault="009A7C4B" w:rsidP="00184B8F"/>
        </w:tc>
      </w:tr>
      <w:tr w:rsidR="00F44ECB" w:rsidRPr="00F44ECB" w14:paraId="3AB3D661" w14:textId="77777777" w:rsidTr="001B5345">
        <w:tc>
          <w:tcPr>
            <w:tcW w:w="1165" w:type="dxa"/>
          </w:tcPr>
          <w:p w14:paraId="51BE0053" w14:textId="12E00229" w:rsidR="00F44ECB" w:rsidRDefault="00F44ECB" w:rsidP="00184B8F">
            <w:r>
              <w:t>Html code</w:t>
            </w:r>
          </w:p>
        </w:tc>
        <w:tc>
          <w:tcPr>
            <w:tcW w:w="810" w:type="dxa"/>
          </w:tcPr>
          <w:p w14:paraId="011F43C7" w14:textId="6EE0725D" w:rsidR="00F44ECB" w:rsidRDefault="00F44ECB" w:rsidP="00184B8F">
            <w:r>
              <w:t>30</w:t>
            </w:r>
          </w:p>
        </w:tc>
        <w:tc>
          <w:tcPr>
            <w:tcW w:w="7041" w:type="dxa"/>
          </w:tcPr>
          <w:p w14:paraId="784A79D2" w14:textId="77777777" w:rsidR="00F44ECB" w:rsidRDefault="00F44ECB" w:rsidP="00184B8F">
            <w:pPr>
              <w:rPr>
                <w:lang w:val="en-US"/>
              </w:rPr>
            </w:pPr>
            <w:r w:rsidRPr="00F44ECB">
              <w:rPr>
                <w:lang w:val="en-US"/>
              </w:rPr>
              <w:t>Alberto note: “html code” is my</w:t>
            </w:r>
            <w:r>
              <w:rPr>
                <w:lang w:val="en-US"/>
              </w:rPr>
              <w:t xml:space="preserve"> concept. We already saw this technique several times, a mixture of html with code and code can be in C#, JavaScript or another language.</w:t>
            </w:r>
          </w:p>
          <w:p w14:paraId="0CC80BE5" w14:textId="77777777" w:rsidR="0065285C" w:rsidRDefault="0065285C" w:rsidP="00184B8F">
            <w:pPr>
              <w:rPr>
                <w:lang w:val="en-US"/>
              </w:rPr>
            </w:pPr>
          </w:p>
          <w:p w14:paraId="66894BB1" w14:textId="3DD4C20D" w:rsidR="0065285C" w:rsidRDefault="0065285C" w:rsidP="00184B8F">
            <w:pPr>
              <w:rPr>
                <w:lang w:val="en-US"/>
              </w:rPr>
            </w:pPr>
            <w:r>
              <w:rPr>
                <w:lang w:val="en-US"/>
              </w:rPr>
              <w:t xml:space="preserve">Normally this code helps to generate Html </w:t>
            </w:r>
            <w:r w:rsidR="000B7CF6">
              <w:rPr>
                <w:lang w:val="en-US"/>
              </w:rPr>
              <w:t>elements</w:t>
            </w:r>
            <w:r>
              <w:rPr>
                <w:lang w:val="en-US"/>
              </w:rPr>
              <w:t>.</w:t>
            </w:r>
          </w:p>
          <w:p w14:paraId="54CA4BE0" w14:textId="77777777" w:rsidR="00F44ECB" w:rsidRDefault="00F44ECB" w:rsidP="00184B8F">
            <w:pPr>
              <w:rPr>
                <w:lang w:val="en-US"/>
              </w:rPr>
            </w:pPr>
          </w:p>
          <w:p w14:paraId="42357890" w14:textId="0390DCB3" w:rsidR="00F44ECB" w:rsidRDefault="00F44ECB" w:rsidP="00184B8F">
            <w:pPr>
              <w:rPr>
                <w:lang w:val="en-US"/>
              </w:rPr>
            </w:pPr>
            <w:r>
              <w:rPr>
                <w:lang w:val="en-US"/>
              </w:rPr>
              <w:t xml:space="preserve">In this example we see the java script code </w:t>
            </w:r>
            <w:r w:rsidRPr="00F44ECB">
              <w:rPr>
                <w:i/>
                <w:iCs/>
                <w:lang w:val="en-US"/>
              </w:rPr>
              <w:t>let i = index</w:t>
            </w:r>
            <w:r>
              <w:rPr>
                <w:lang w:val="en-US"/>
              </w:rPr>
              <w:t>.</w:t>
            </w:r>
          </w:p>
          <w:p w14:paraId="4544D638" w14:textId="77777777" w:rsidR="00F44ECB" w:rsidRDefault="00F44ECB" w:rsidP="00184B8F">
            <w:pPr>
              <w:rPr>
                <w:lang w:val="en-US"/>
              </w:rPr>
            </w:pPr>
          </w:p>
          <w:p w14:paraId="4C0A643E" w14:textId="77777777" w:rsidR="00F44ECB" w:rsidRPr="00F44ECB" w:rsidRDefault="00F44ECB" w:rsidP="00F44ECB">
            <w:pPr>
              <w:shd w:val="clear" w:color="auto" w:fill="1F1F1F"/>
              <w:spacing w:after="0" w:line="285" w:lineRule="atLeast"/>
              <w:rPr>
                <w:rFonts w:ascii="Consolas" w:eastAsia="Times New Roman" w:hAnsi="Consolas" w:cs="Times New Roman"/>
                <w:color w:val="CCCCCC"/>
                <w:sz w:val="21"/>
                <w:szCs w:val="21"/>
                <w:lang w:val="en-US"/>
              </w:rPr>
            </w:pPr>
            <w:r w:rsidRPr="00F44ECB">
              <w:rPr>
                <w:rFonts w:ascii="Consolas" w:eastAsia="Times New Roman" w:hAnsi="Consolas" w:cs="Times New Roman"/>
                <w:color w:val="808080"/>
                <w:sz w:val="21"/>
                <w:szCs w:val="21"/>
                <w:lang w:val="en-US"/>
              </w:rPr>
              <w:t>&lt;</w:t>
            </w:r>
            <w:r w:rsidRPr="00F44ECB">
              <w:rPr>
                <w:rFonts w:ascii="Consolas" w:eastAsia="Times New Roman" w:hAnsi="Consolas" w:cs="Times New Roman"/>
                <w:color w:val="569CD6"/>
                <w:sz w:val="21"/>
                <w:szCs w:val="21"/>
                <w:lang w:val="en-US"/>
              </w:rPr>
              <w:t>td</w:t>
            </w:r>
            <w:r w:rsidRPr="00F44ECB">
              <w:rPr>
                <w:rFonts w:ascii="Consolas" w:eastAsia="Times New Roman" w:hAnsi="Consolas" w:cs="Times New Roman"/>
                <w:color w:val="CCCCCC"/>
                <w:sz w:val="21"/>
                <w:szCs w:val="21"/>
                <w:lang w:val="en-US"/>
              </w:rPr>
              <w:t xml:space="preserve"> </w:t>
            </w:r>
            <w:r w:rsidRPr="00F44ECB">
              <w:rPr>
                <w:rFonts w:ascii="Consolas" w:eastAsia="Times New Roman" w:hAnsi="Consolas" w:cs="Times New Roman"/>
                <w:color w:val="9CDCFE"/>
                <w:sz w:val="21"/>
                <w:szCs w:val="21"/>
                <w:lang w:val="en-US"/>
              </w:rPr>
              <w:t>mat-cell</w:t>
            </w:r>
            <w:r w:rsidRPr="00F44ECB">
              <w:rPr>
                <w:rFonts w:ascii="Consolas" w:eastAsia="Times New Roman" w:hAnsi="Consolas" w:cs="Times New Roman"/>
                <w:color w:val="CCCCCC"/>
                <w:sz w:val="21"/>
                <w:szCs w:val="21"/>
                <w:lang w:val="en-US"/>
              </w:rPr>
              <w:t xml:space="preserve"> </w:t>
            </w:r>
            <w:r w:rsidRPr="00F44ECB">
              <w:rPr>
                <w:rFonts w:ascii="Consolas" w:eastAsia="Times New Roman" w:hAnsi="Consolas" w:cs="Times New Roman"/>
                <w:color w:val="9CDCFE"/>
                <w:sz w:val="21"/>
                <w:szCs w:val="21"/>
                <w:lang w:val="en-US"/>
              </w:rPr>
              <w:t>*matCellDef</w:t>
            </w:r>
            <w:r w:rsidRPr="00F44ECB">
              <w:rPr>
                <w:rFonts w:ascii="Consolas" w:eastAsia="Times New Roman" w:hAnsi="Consolas" w:cs="Times New Roman"/>
                <w:color w:val="CCCCCC"/>
                <w:sz w:val="21"/>
                <w:szCs w:val="21"/>
                <w:lang w:val="en-US"/>
              </w:rPr>
              <w:t>=</w:t>
            </w:r>
            <w:r w:rsidRPr="00F44ECB">
              <w:rPr>
                <w:rFonts w:ascii="Consolas" w:eastAsia="Times New Roman" w:hAnsi="Consolas" w:cs="Times New Roman"/>
                <w:color w:val="CE9178"/>
                <w:sz w:val="21"/>
                <w:szCs w:val="21"/>
                <w:lang w:val="en-US"/>
              </w:rPr>
              <w:t>"let i = index"</w:t>
            </w:r>
            <w:r w:rsidRPr="00F44ECB">
              <w:rPr>
                <w:rFonts w:ascii="Consolas" w:eastAsia="Times New Roman" w:hAnsi="Consolas" w:cs="Times New Roman"/>
                <w:color w:val="808080"/>
                <w:sz w:val="21"/>
                <w:szCs w:val="21"/>
                <w:lang w:val="en-US"/>
              </w:rPr>
              <w:t>&gt;</w:t>
            </w:r>
            <w:r w:rsidRPr="00F44ECB">
              <w:rPr>
                <w:rFonts w:ascii="Consolas" w:eastAsia="Times New Roman" w:hAnsi="Consolas" w:cs="Times New Roman"/>
                <w:color w:val="CCCCCC"/>
                <w:sz w:val="21"/>
                <w:szCs w:val="21"/>
                <w:lang w:val="en-US"/>
              </w:rPr>
              <w:t xml:space="preserve"> {{ i + 1 }} </w:t>
            </w:r>
            <w:r w:rsidRPr="00F44ECB">
              <w:rPr>
                <w:rFonts w:ascii="Consolas" w:eastAsia="Times New Roman" w:hAnsi="Consolas" w:cs="Times New Roman"/>
                <w:color w:val="808080"/>
                <w:sz w:val="21"/>
                <w:szCs w:val="21"/>
                <w:lang w:val="en-US"/>
              </w:rPr>
              <w:t>&lt;/</w:t>
            </w:r>
            <w:r w:rsidRPr="00F44ECB">
              <w:rPr>
                <w:rFonts w:ascii="Consolas" w:eastAsia="Times New Roman" w:hAnsi="Consolas" w:cs="Times New Roman"/>
                <w:color w:val="569CD6"/>
                <w:sz w:val="21"/>
                <w:szCs w:val="21"/>
                <w:lang w:val="en-US"/>
              </w:rPr>
              <w:t>td</w:t>
            </w:r>
            <w:r w:rsidRPr="00F44ECB">
              <w:rPr>
                <w:rFonts w:ascii="Consolas" w:eastAsia="Times New Roman" w:hAnsi="Consolas" w:cs="Times New Roman"/>
                <w:color w:val="808080"/>
                <w:sz w:val="21"/>
                <w:szCs w:val="21"/>
                <w:lang w:val="en-US"/>
              </w:rPr>
              <w:t>&gt;</w:t>
            </w:r>
          </w:p>
          <w:p w14:paraId="763A9D91" w14:textId="77777777" w:rsidR="00F44ECB" w:rsidRDefault="00F44ECB" w:rsidP="00184B8F">
            <w:pPr>
              <w:rPr>
                <w:lang w:val="en-US"/>
              </w:rPr>
            </w:pPr>
          </w:p>
          <w:p w14:paraId="2777D1AE" w14:textId="28546688" w:rsidR="00F44ECB" w:rsidRPr="00F44ECB" w:rsidRDefault="00F44ECB" w:rsidP="00184B8F">
            <w:pPr>
              <w:rPr>
                <w:lang w:val="en-US"/>
              </w:rPr>
            </w:pPr>
          </w:p>
        </w:tc>
      </w:tr>
      <w:tr w:rsidR="001B5345" w14:paraId="7EDC09B2" w14:textId="77777777" w:rsidTr="001B5345">
        <w:tc>
          <w:tcPr>
            <w:tcW w:w="1165" w:type="dxa"/>
          </w:tcPr>
          <w:p w14:paraId="72CF30A5" w14:textId="2A39543A" w:rsidR="001B5345" w:rsidRDefault="001B5345" w:rsidP="00184B8F">
            <w:r>
              <w:lastRenderedPageBreak/>
              <w:t>keywords</w:t>
            </w:r>
          </w:p>
        </w:tc>
        <w:tc>
          <w:tcPr>
            <w:tcW w:w="810" w:type="dxa"/>
          </w:tcPr>
          <w:p w14:paraId="118A0F66" w14:textId="49E1F9B0" w:rsidR="001B5345" w:rsidRDefault="001B5345" w:rsidP="00184B8F">
            <w:r>
              <w:t>18</w:t>
            </w:r>
          </w:p>
        </w:tc>
        <w:tc>
          <w:tcPr>
            <w:tcW w:w="7041" w:type="dxa"/>
          </w:tcPr>
          <w:p w14:paraId="787D6D6E" w14:textId="30E90FCF" w:rsidR="001B5345" w:rsidRDefault="001B5345" w:rsidP="00184B8F">
            <w:r>
              <w:t>export, class, and constructor keywords</w:t>
            </w:r>
          </w:p>
        </w:tc>
      </w:tr>
      <w:tr w:rsidR="001B5345" w14:paraId="6783CED3" w14:textId="77777777" w:rsidTr="001B5345">
        <w:tc>
          <w:tcPr>
            <w:tcW w:w="1165" w:type="dxa"/>
          </w:tcPr>
          <w:p w14:paraId="5A6CF1DD" w14:textId="77777777" w:rsidR="001B5345" w:rsidRDefault="001B5345" w:rsidP="00184B8F"/>
        </w:tc>
        <w:tc>
          <w:tcPr>
            <w:tcW w:w="810" w:type="dxa"/>
          </w:tcPr>
          <w:p w14:paraId="2087A366" w14:textId="70380287" w:rsidR="001B5345" w:rsidRDefault="001B5345" w:rsidP="00184B8F">
            <w:r>
              <w:t>21</w:t>
            </w:r>
          </w:p>
        </w:tc>
        <w:tc>
          <w:tcPr>
            <w:tcW w:w="7041" w:type="dxa"/>
          </w:tcPr>
          <w:p w14:paraId="57EE289A" w14:textId="77777777" w:rsidR="001B5345" w:rsidRDefault="001B5345" w:rsidP="00184B8F">
            <w:r>
              <w:t>The import keyword declares dependencies on JavaScript modules</w:t>
            </w:r>
          </w:p>
          <w:p w14:paraId="298326D0" w14:textId="77777777" w:rsidR="001B5345" w:rsidRDefault="001B5345" w:rsidP="00184B8F">
            <w:r>
              <w:t xml:space="preserve">... </w:t>
            </w:r>
          </w:p>
          <w:p w14:paraId="6CCFF4BF" w14:textId="00ED452B" w:rsidR="001B5345" w:rsidRDefault="001B5345" w:rsidP="00184B8F">
            <w:r>
              <w:t>import { Component } from '@angular/core';</w:t>
            </w:r>
          </w:p>
          <w:p w14:paraId="096B5BD4" w14:textId="77777777" w:rsidR="001B5345" w:rsidRDefault="005A3D17" w:rsidP="00184B8F">
            <w:r>
              <w:t>…</w:t>
            </w:r>
          </w:p>
          <w:p w14:paraId="72EF4FC9" w14:textId="77777777" w:rsidR="005A3D17" w:rsidRDefault="005A3D17" w:rsidP="00184B8F">
            <w:r>
              <w:t xml:space="preserve">When working with modules, the </w:t>
            </w:r>
            <w:r w:rsidRPr="005A3D17">
              <w:rPr>
                <w:b/>
                <w:bCs/>
              </w:rPr>
              <w:t>import</w:t>
            </w:r>
            <w:r>
              <w:t xml:space="preserve"> statement specifies the types that are imported between curly braces</w:t>
            </w:r>
          </w:p>
          <w:p w14:paraId="0E9C97E2" w14:textId="77777777" w:rsidR="005A3D17" w:rsidRDefault="005A3D17" w:rsidP="00184B8F">
            <w:r>
              <w:t>…</w:t>
            </w:r>
          </w:p>
          <w:p w14:paraId="0E943A0D" w14:textId="1450ED44" w:rsidR="005A3D17" w:rsidRDefault="005A3D17" w:rsidP="00184B8F">
            <w:r>
              <w:t>Import statements can also be used to declare dependencies on other types like data model classes.</w:t>
            </w:r>
          </w:p>
        </w:tc>
      </w:tr>
      <w:tr w:rsidR="005A3D17" w14:paraId="30453E0C" w14:textId="77777777" w:rsidTr="001B5345">
        <w:tc>
          <w:tcPr>
            <w:tcW w:w="1165" w:type="dxa"/>
          </w:tcPr>
          <w:p w14:paraId="257AB3A8" w14:textId="60C6B5CF" w:rsidR="005A3D17" w:rsidRDefault="005A3D17" w:rsidP="00184B8F">
            <w:r>
              <w:t>modules</w:t>
            </w:r>
          </w:p>
        </w:tc>
        <w:tc>
          <w:tcPr>
            <w:tcW w:w="810" w:type="dxa"/>
          </w:tcPr>
          <w:p w14:paraId="6F4B0194" w14:textId="3A699287" w:rsidR="005A3D17" w:rsidRDefault="005A3D17" w:rsidP="00184B8F">
            <w:r>
              <w:t>21</w:t>
            </w:r>
          </w:p>
        </w:tc>
        <w:tc>
          <w:tcPr>
            <w:tcW w:w="7041" w:type="dxa"/>
          </w:tcPr>
          <w:p w14:paraId="2B888AE5" w14:textId="52C5F109" w:rsidR="005A3D17" w:rsidRDefault="005A3D17" w:rsidP="00184B8F">
            <w:r>
              <w:t>Modules contain types. When we use import statement with modules, within curly braces we have types.</w:t>
            </w:r>
          </w:p>
        </w:tc>
      </w:tr>
      <w:tr w:rsidR="00544CB5" w14:paraId="0A8E41F1" w14:textId="77777777" w:rsidTr="001B5345">
        <w:tc>
          <w:tcPr>
            <w:tcW w:w="1165" w:type="dxa"/>
          </w:tcPr>
          <w:p w14:paraId="6889139E" w14:textId="77777777" w:rsidR="00544CB5" w:rsidRDefault="00544CB5" w:rsidP="00184B8F"/>
        </w:tc>
        <w:tc>
          <w:tcPr>
            <w:tcW w:w="810" w:type="dxa"/>
          </w:tcPr>
          <w:p w14:paraId="6DC28829" w14:textId="09EDEF2D" w:rsidR="00544CB5" w:rsidRDefault="00544CB5" w:rsidP="00184B8F">
            <w:r>
              <w:t>24</w:t>
            </w:r>
          </w:p>
        </w:tc>
        <w:tc>
          <w:tcPr>
            <w:tcW w:w="7041" w:type="dxa"/>
          </w:tcPr>
          <w:p w14:paraId="5AEE7F15" w14:textId="7CD5E10B" w:rsidR="00544CB5" w:rsidRDefault="00544CB5" w:rsidP="00184B8F">
            <w:r>
              <w:t xml:space="preserve">Once the package has been installed, open the </w:t>
            </w:r>
            <w:r w:rsidRPr="00544CB5">
              <w:rPr>
                <w:b/>
                <w:bCs/>
              </w:rPr>
              <w:t>app.module.ts</w:t>
            </w:r>
            <w:r>
              <w:t xml:space="preserve"> file in the src folder and make the changes shown in Listing 2-12</w:t>
            </w:r>
            <w:r>
              <w:t xml:space="preserve"> . </w:t>
            </w:r>
            <w:r>
              <w:t xml:space="preserve">These changes declare dependencies on the Angular Material features that are used in this chapter. Confusingly, this file is also called a </w:t>
            </w:r>
            <w:r w:rsidRPr="00544CB5">
              <w:rPr>
                <w:b/>
                <w:bCs/>
              </w:rPr>
              <w:t>module</w:t>
            </w:r>
            <w:r>
              <w:t xml:space="preserve">, which means that there are two types of modules in an Angular project: </w:t>
            </w:r>
            <w:r w:rsidRPr="00544CB5">
              <w:rPr>
                <w:b/>
                <w:bCs/>
              </w:rPr>
              <w:t>JavaScript modules</w:t>
            </w:r>
            <w:r>
              <w:t xml:space="preserve"> and </w:t>
            </w:r>
            <w:r w:rsidRPr="00544CB5">
              <w:rPr>
                <w:b/>
                <w:bCs/>
              </w:rPr>
              <w:t>Angular modules</w:t>
            </w:r>
            <w:r>
              <w:t>.</w:t>
            </w:r>
          </w:p>
        </w:tc>
      </w:tr>
      <w:tr w:rsidR="005A3D17" w14:paraId="226DB934" w14:textId="77777777" w:rsidTr="001B5345">
        <w:tc>
          <w:tcPr>
            <w:tcW w:w="1165" w:type="dxa"/>
          </w:tcPr>
          <w:p w14:paraId="6F8044C1" w14:textId="47854743" w:rsidR="005A3D17" w:rsidRDefault="005A3D17" w:rsidP="00184B8F">
            <w:r>
              <w:t>properties</w:t>
            </w:r>
          </w:p>
        </w:tc>
        <w:tc>
          <w:tcPr>
            <w:tcW w:w="810" w:type="dxa"/>
          </w:tcPr>
          <w:p w14:paraId="26DAA470" w14:textId="614BC6DA" w:rsidR="005A3D17" w:rsidRDefault="005A3D17" w:rsidP="00184B8F">
            <w:r>
              <w:t>23</w:t>
            </w:r>
          </w:p>
        </w:tc>
        <w:tc>
          <w:tcPr>
            <w:tcW w:w="7041" w:type="dxa"/>
          </w:tcPr>
          <w:p w14:paraId="476900FF" w14:textId="77777777" w:rsidR="005A3D17" w:rsidRDefault="005A3D17" w:rsidP="00184B8F">
            <w:r>
              <w:t>Example of read-only properties, username and itemCount:</w:t>
            </w:r>
          </w:p>
          <w:p w14:paraId="284BE0AF" w14:textId="77777777" w:rsidR="005A3D17" w:rsidRDefault="005A3D17" w:rsidP="00184B8F"/>
          <w:p w14:paraId="150AD4E8" w14:textId="77777777" w:rsidR="005A3D17" w:rsidRPr="005A3D17" w:rsidRDefault="005A3D17" w:rsidP="005A3D17">
            <w:pPr>
              <w:shd w:val="clear" w:color="auto" w:fill="1F1F1F"/>
              <w:spacing w:after="0" w:line="285" w:lineRule="atLeast"/>
              <w:rPr>
                <w:rFonts w:ascii="Consolas" w:eastAsia="Times New Roman" w:hAnsi="Consolas" w:cs="Times New Roman"/>
                <w:color w:val="CCCCCC"/>
                <w:sz w:val="21"/>
                <w:szCs w:val="21"/>
                <w:lang w:val="en-US"/>
              </w:rPr>
            </w:pPr>
            <w:r w:rsidRPr="005A3D17">
              <w:rPr>
                <w:rFonts w:ascii="Consolas" w:eastAsia="Times New Roman" w:hAnsi="Consolas" w:cs="Times New Roman"/>
                <w:color w:val="C586C0"/>
                <w:sz w:val="21"/>
                <w:szCs w:val="21"/>
                <w:lang w:val="en-US"/>
              </w:rPr>
              <w:t>export</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569CD6"/>
                <w:sz w:val="21"/>
                <w:szCs w:val="21"/>
                <w:lang w:val="en-US"/>
              </w:rPr>
              <w:t>class</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4EC9B0"/>
                <w:sz w:val="21"/>
                <w:szCs w:val="21"/>
                <w:lang w:val="en-US"/>
              </w:rPr>
              <w:t>AppComponent</w:t>
            </w:r>
            <w:r w:rsidRPr="005A3D17">
              <w:rPr>
                <w:rFonts w:ascii="Consolas" w:eastAsia="Times New Roman" w:hAnsi="Consolas" w:cs="Times New Roman"/>
                <w:color w:val="CCCCCC"/>
                <w:sz w:val="21"/>
                <w:szCs w:val="21"/>
                <w:lang w:val="en-US"/>
              </w:rPr>
              <w:t xml:space="preserve"> {</w:t>
            </w:r>
          </w:p>
          <w:p w14:paraId="5B9687E5" w14:textId="77777777" w:rsidR="005A3D17" w:rsidRPr="005A3D17" w:rsidRDefault="005A3D17" w:rsidP="005A3D17">
            <w:pPr>
              <w:shd w:val="clear" w:color="auto" w:fill="1F1F1F"/>
              <w:spacing w:line="285" w:lineRule="atLeast"/>
              <w:rPr>
                <w:rFonts w:ascii="Consolas" w:eastAsia="Times New Roman" w:hAnsi="Consolas" w:cs="Times New Roman"/>
                <w:color w:val="CCCCCC"/>
                <w:sz w:val="21"/>
                <w:szCs w:val="21"/>
                <w:lang w:val="en-US"/>
              </w:rPr>
            </w:pP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569CD6"/>
                <w:sz w:val="21"/>
                <w:szCs w:val="21"/>
                <w:lang w:val="en-US"/>
              </w:rPr>
              <w:t>private</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9CDCFE"/>
                <w:sz w:val="21"/>
                <w:szCs w:val="21"/>
                <w:lang w:val="en-US"/>
              </w:rPr>
              <w:t>list</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D4D4D4"/>
                <w:sz w:val="21"/>
                <w:szCs w:val="21"/>
                <w:lang w:val="en-US"/>
              </w:rPr>
              <w:t>=</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569CD6"/>
                <w:sz w:val="21"/>
                <w:szCs w:val="21"/>
                <w:lang w:val="en-US"/>
              </w:rPr>
              <w:t>new</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4EC9B0"/>
                <w:sz w:val="21"/>
                <w:szCs w:val="21"/>
                <w:lang w:val="en-US"/>
              </w:rPr>
              <w:t>TodoList</w:t>
            </w:r>
            <w:r w:rsidRPr="005A3D17">
              <w:rPr>
                <w:rFonts w:ascii="Consolas" w:eastAsia="Times New Roman" w:hAnsi="Consolas" w:cs="Times New Roman"/>
                <w:color w:val="CCCCCC"/>
                <w:sz w:val="21"/>
                <w:szCs w:val="21"/>
                <w:lang w:val="en-US"/>
              </w:rPr>
              <w:t>(</w:t>
            </w:r>
            <w:r w:rsidRPr="005A3D17">
              <w:rPr>
                <w:rFonts w:ascii="Consolas" w:eastAsia="Times New Roman" w:hAnsi="Consolas" w:cs="Times New Roman"/>
                <w:color w:val="CE9178"/>
                <w:sz w:val="21"/>
                <w:szCs w:val="21"/>
                <w:lang w:val="en-US"/>
              </w:rPr>
              <w:t>"Bob"</w:t>
            </w:r>
            <w:r w:rsidRPr="005A3D17">
              <w:rPr>
                <w:rFonts w:ascii="Consolas" w:eastAsia="Times New Roman" w:hAnsi="Consolas" w:cs="Times New Roman"/>
                <w:color w:val="CCCCCC"/>
                <w:sz w:val="21"/>
                <w:szCs w:val="21"/>
                <w:lang w:val="en-US"/>
              </w:rPr>
              <w:t>, [</w:t>
            </w:r>
          </w:p>
          <w:p w14:paraId="38E83E33" w14:textId="77777777" w:rsidR="005A3D17" w:rsidRPr="005A3D17" w:rsidRDefault="005A3D17" w:rsidP="005A3D17">
            <w:pPr>
              <w:shd w:val="clear" w:color="auto" w:fill="1F1F1F"/>
              <w:spacing w:line="285" w:lineRule="atLeast"/>
              <w:rPr>
                <w:rFonts w:ascii="Consolas" w:eastAsia="Times New Roman" w:hAnsi="Consolas" w:cs="Times New Roman"/>
                <w:color w:val="CCCCCC"/>
                <w:sz w:val="21"/>
                <w:szCs w:val="21"/>
                <w:lang w:val="en-US"/>
              </w:rPr>
            </w:pP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569CD6"/>
                <w:sz w:val="21"/>
                <w:szCs w:val="21"/>
                <w:lang w:val="en-US"/>
              </w:rPr>
              <w:t>new</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4EC9B0"/>
                <w:sz w:val="21"/>
                <w:szCs w:val="21"/>
                <w:lang w:val="en-US"/>
              </w:rPr>
              <w:t>TodoItem</w:t>
            </w:r>
            <w:r w:rsidRPr="005A3D17">
              <w:rPr>
                <w:rFonts w:ascii="Consolas" w:eastAsia="Times New Roman" w:hAnsi="Consolas" w:cs="Times New Roman"/>
                <w:color w:val="CCCCCC"/>
                <w:sz w:val="21"/>
                <w:szCs w:val="21"/>
                <w:lang w:val="en-US"/>
              </w:rPr>
              <w:t>(</w:t>
            </w:r>
            <w:r w:rsidRPr="005A3D17">
              <w:rPr>
                <w:rFonts w:ascii="Consolas" w:eastAsia="Times New Roman" w:hAnsi="Consolas" w:cs="Times New Roman"/>
                <w:color w:val="CE9178"/>
                <w:sz w:val="21"/>
                <w:szCs w:val="21"/>
                <w:lang w:val="en-US"/>
              </w:rPr>
              <w:t>"Go for run"</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569CD6"/>
                <w:sz w:val="21"/>
                <w:szCs w:val="21"/>
                <w:lang w:val="en-US"/>
              </w:rPr>
              <w:t>true</w:t>
            </w:r>
            <w:r w:rsidRPr="005A3D17">
              <w:rPr>
                <w:rFonts w:ascii="Consolas" w:eastAsia="Times New Roman" w:hAnsi="Consolas" w:cs="Times New Roman"/>
                <w:color w:val="CCCCCC"/>
                <w:sz w:val="21"/>
                <w:szCs w:val="21"/>
                <w:lang w:val="en-US"/>
              </w:rPr>
              <w:t>),</w:t>
            </w:r>
          </w:p>
          <w:p w14:paraId="40A6F47B" w14:textId="77777777" w:rsidR="005A3D17" w:rsidRPr="005A3D17" w:rsidRDefault="005A3D17" w:rsidP="005A3D17">
            <w:pPr>
              <w:shd w:val="clear" w:color="auto" w:fill="1F1F1F"/>
              <w:spacing w:line="285" w:lineRule="atLeast"/>
              <w:rPr>
                <w:rFonts w:ascii="Consolas" w:eastAsia="Times New Roman" w:hAnsi="Consolas" w:cs="Times New Roman"/>
                <w:color w:val="CCCCCC"/>
                <w:sz w:val="21"/>
                <w:szCs w:val="21"/>
                <w:lang w:val="en-US"/>
              </w:rPr>
            </w:pP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569CD6"/>
                <w:sz w:val="21"/>
                <w:szCs w:val="21"/>
                <w:lang w:val="en-US"/>
              </w:rPr>
              <w:t>new</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4EC9B0"/>
                <w:sz w:val="21"/>
                <w:szCs w:val="21"/>
                <w:lang w:val="en-US"/>
              </w:rPr>
              <w:t>TodoItem</w:t>
            </w:r>
            <w:r w:rsidRPr="005A3D17">
              <w:rPr>
                <w:rFonts w:ascii="Consolas" w:eastAsia="Times New Roman" w:hAnsi="Consolas" w:cs="Times New Roman"/>
                <w:color w:val="CCCCCC"/>
                <w:sz w:val="21"/>
                <w:szCs w:val="21"/>
                <w:lang w:val="en-US"/>
              </w:rPr>
              <w:t>(</w:t>
            </w:r>
            <w:r w:rsidRPr="005A3D17">
              <w:rPr>
                <w:rFonts w:ascii="Consolas" w:eastAsia="Times New Roman" w:hAnsi="Consolas" w:cs="Times New Roman"/>
                <w:color w:val="CE9178"/>
                <w:sz w:val="21"/>
                <w:szCs w:val="21"/>
                <w:lang w:val="en-US"/>
              </w:rPr>
              <w:t>"Get flowers"</w:t>
            </w:r>
            <w:r w:rsidRPr="005A3D17">
              <w:rPr>
                <w:rFonts w:ascii="Consolas" w:eastAsia="Times New Roman" w:hAnsi="Consolas" w:cs="Times New Roman"/>
                <w:color w:val="CCCCCC"/>
                <w:sz w:val="21"/>
                <w:szCs w:val="21"/>
                <w:lang w:val="en-US"/>
              </w:rPr>
              <w:t>),</w:t>
            </w:r>
          </w:p>
          <w:p w14:paraId="5FFDF73C" w14:textId="77777777" w:rsidR="005A3D17" w:rsidRPr="005A3D17" w:rsidRDefault="005A3D17" w:rsidP="005A3D17">
            <w:pPr>
              <w:shd w:val="clear" w:color="auto" w:fill="1F1F1F"/>
              <w:spacing w:line="285" w:lineRule="atLeast"/>
              <w:rPr>
                <w:rFonts w:ascii="Consolas" w:eastAsia="Times New Roman" w:hAnsi="Consolas" w:cs="Times New Roman"/>
                <w:color w:val="CCCCCC"/>
                <w:sz w:val="21"/>
                <w:szCs w:val="21"/>
                <w:lang w:val="en-US"/>
              </w:rPr>
            </w:pP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569CD6"/>
                <w:sz w:val="21"/>
                <w:szCs w:val="21"/>
                <w:lang w:val="en-US"/>
              </w:rPr>
              <w:t>new</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4EC9B0"/>
                <w:sz w:val="21"/>
                <w:szCs w:val="21"/>
                <w:lang w:val="en-US"/>
              </w:rPr>
              <w:t>TodoItem</w:t>
            </w:r>
            <w:r w:rsidRPr="005A3D17">
              <w:rPr>
                <w:rFonts w:ascii="Consolas" w:eastAsia="Times New Roman" w:hAnsi="Consolas" w:cs="Times New Roman"/>
                <w:color w:val="CCCCCC"/>
                <w:sz w:val="21"/>
                <w:szCs w:val="21"/>
                <w:lang w:val="en-US"/>
              </w:rPr>
              <w:t>(</w:t>
            </w:r>
            <w:r w:rsidRPr="005A3D17">
              <w:rPr>
                <w:rFonts w:ascii="Consolas" w:eastAsia="Times New Roman" w:hAnsi="Consolas" w:cs="Times New Roman"/>
                <w:color w:val="CE9178"/>
                <w:sz w:val="21"/>
                <w:szCs w:val="21"/>
                <w:lang w:val="en-US"/>
              </w:rPr>
              <w:t>"Collect tickets"</w:t>
            </w:r>
            <w:r w:rsidRPr="005A3D17">
              <w:rPr>
                <w:rFonts w:ascii="Consolas" w:eastAsia="Times New Roman" w:hAnsi="Consolas" w:cs="Times New Roman"/>
                <w:color w:val="CCCCCC"/>
                <w:sz w:val="21"/>
                <w:szCs w:val="21"/>
                <w:lang w:val="en-US"/>
              </w:rPr>
              <w:t>),</w:t>
            </w:r>
          </w:p>
          <w:p w14:paraId="2D02AFDC" w14:textId="77777777" w:rsidR="005A3D17" w:rsidRPr="005A3D17" w:rsidRDefault="005A3D17" w:rsidP="005A3D17">
            <w:pPr>
              <w:shd w:val="clear" w:color="auto" w:fill="1F1F1F"/>
              <w:spacing w:line="285" w:lineRule="atLeast"/>
              <w:rPr>
                <w:rFonts w:ascii="Consolas" w:eastAsia="Times New Roman" w:hAnsi="Consolas" w:cs="Times New Roman"/>
                <w:color w:val="CCCCCC"/>
                <w:sz w:val="21"/>
                <w:szCs w:val="21"/>
                <w:lang w:val="en-US"/>
              </w:rPr>
            </w:pPr>
            <w:r w:rsidRPr="005A3D17">
              <w:rPr>
                <w:rFonts w:ascii="Consolas" w:eastAsia="Times New Roman" w:hAnsi="Consolas" w:cs="Times New Roman"/>
                <w:color w:val="CCCCCC"/>
                <w:sz w:val="21"/>
                <w:szCs w:val="21"/>
                <w:lang w:val="en-US"/>
              </w:rPr>
              <w:t>  ]);</w:t>
            </w:r>
          </w:p>
          <w:p w14:paraId="5B215673" w14:textId="77777777" w:rsidR="005A3D17" w:rsidRPr="005A3D17" w:rsidRDefault="005A3D17" w:rsidP="005A3D17">
            <w:pPr>
              <w:shd w:val="clear" w:color="auto" w:fill="1F1F1F"/>
              <w:spacing w:line="285" w:lineRule="atLeast"/>
              <w:rPr>
                <w:rFonts w:ascii="Consolas" w:eastAsia="Times New Roman" w:hAnsi="Consolas" w:cs="Times New Roman"/>
                <w:color w:val="CCCCCC"/>
                <w:sz w:val="21"/>
                <w:szCs w:val="21"/>
                <w:lang w:val="en-US"/>
              </w:rPr>
            </w:pPr>
          </w:p>
          <w:p w14:paraId="28FE5737" w14:textId="77777777" w:rsidR="005A3D17" w:rsidRPr="005A3D17" w:rsidRDefault="005A3D17" w:rsidP="005A3D17">
            <w:pPr>
              <w:shd w:val="clear" w:color="auto" w:fill="1F1F1F"/>
              <w:spacing w:line="285" w:lineRule="atLeast"/>
              <w:rPr>
                <w:rFonts w:ascii="Consolas" w:eastAsia="Times New Roman" w:hAnsi="Consolas" w:cs="Times New Roman"/>
                <w:color w:val="CCCCCC"/>
                <w:sz w:val="21"/>
                <w:szCs w:val="21"/>
                <w:lang w:val="en-US"/>
              </w:rPr>
            </w:pP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569CD6"/>
                <w:sz w:val="21"/>
                <w:szCs w:val="21"/>
                <w:lang w:val="en-US"/>
              </w:rPr>
              <w:t>get</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9CDCFE"/>
                <w:sz w:val="21"/>
                <w:szCs w:val="21"/>
                <w:lang w:val="en-US"/>
              </w:rPr>
              <w:t>username</w:t>
            </w:r>
            <w:r w:rsidRPr="005A3D17">
              <w:rPr>
                <w:rFonts w:ascii="Consolas" w:eastAsia="Times New Roman" w:hAnsi="Consolas" w:cs="Times New Roman"/>
                <w:color w:val="CCCCCC"/>
                <w:sz w:val="21"/>
                <w:szCs w:val="21"/>
                <w:lang w:val="en-US"/>
              </w:rPr>
              <w:t>()</w:t>
            </w:r>
            <w:r w:rsidRPr="005A3D17">
              <w:rPr>
                <w:rFonts w:ascii="Consolas" w:eastAsia="Times New Roman" w:hAnsi="Consolas" w:cs="Times New Roman"/>
                <w:color w:val="D4D4D4"/>
                <w:sz w:val="21"/>
                <w:szCs w:val="21"/>
                <w:lang w:val="en-US"/>
              </w:rPr>
              <w:t>:</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4EC9B0"/>
                <w:sz w:val="21"/>
                <w:szCs w:val="21"/>
                <w:lang w:val="en-US"/>
              </w:rPr>
              <w:t>string</w:t>
            </w:r>
            <w:r w:rsidRPr="005A3D17">
              <w:rPr>
                <w:rFonts w:ascii="Consolas" w:eastAsia="Times New Roman" w:hAnsi="Consolas" w:cs="Times New Roman"/>
                <w:color w:val="CCCCCC"/>
                <w:sz w:val="21"/>
                <w:szCs w:val="21"/>
                <w:lang w:val="en-US"/>
              </w:rPr>
              <w:t xml:space="preserve"> {</w:t>
            </w:r>
          </w:p>
          <w:p w14:paraId="40649FDD" w14:textId="77777777" w:rsidR="005A3D17" w:rsidRPr="005A3D17" w:rsidRDefault="005A3D17" w:rsidP="005A3D17">
            <w:pPr>
              <w:shd w:val="clear" w:color="auto" w:fill="1F1F1F"/>
              <w:spacing w:line="285" w:lineRule="atLeast"/>
              <w:rPr>
                <w:rFonts w:ascii="Consolas" w:eastAsia="Times New Roman" w:hAnsi="Consolas" w:cs="Times New Roman"/>
                <w:color w:val="CCCCCC"/>
                <w:sz w:val="21"/>
                <w:szCs w:val="21"/>
                <w:lang w:val="en-US"/>
              </w:rPr>
            </w:pP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C586C0"/>
                <w:sz w:val="21"/>
                <w:szCs w:val="21"/>
                <w:lang w:val="en-US"/>
              </w:rPr>
              <w:t>return</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569CD6"/>
                <w:sz w:val="21"/>
                <w:szCs w:val="21"/>
                <w:lang w:val="en-US"/>
              </w:rPr>
              <w:t>this</w:t>
            </w:r>
            <w:r w:rsidRPr="005A3D17">
              <w:rPr>
                <w:rFonts w:ascii="Consolas" w:eastAsia="Times New Roman" w:hAnsi="Consolas" w:cs="Times New Roman"/>
                <w:color w:val="CCCCCC"/>
                <w:sz w:val="21"/>
                <w:szCs w:val="21"/>
                <w:lang w:val="en-US"/>
              </w:rPr>
              <w:t>.</w:t>
            </w:r>
            <w:r w:rsidRPr="005A3D17">
              <w:rPr>
                <w:rFonts w:ascii="Consolas" w:eastAsia="Times New Roman" w:hAnsi="Consolas" w:cs="Times New Roman"/>
                <w:color w:val="9CDCFE"/>
                <w:sz w:val="21"/>
                <w:szCs w:val="21"/>
                <w:lang w:val="en-US"/>
              </w:rPr>
              <w:t>list</w:t>
            </w:r>
            <w:r w:rsidRPr="005A3D17">
              <w:rPr>
                <w:rFonts w:ascii="Consolas" w:eastAsia="Times New Roman" w:hAnsi="Consolas" w:cs="Times New Roman"/>
                <w:color w:val="CCCCCC"/>
                <w:sz w:val="21"/>
                <w:szCs w:val="21"/>
                <w:lang w:val="en-US"/>
              </w:rPr>
              <w:t>.</w:t>
            </w:r>
            <w:r w:rsidRPr="005A3D17">
              <w:rPr>
                <w:rFonts w:ascii="Consolas" w:eastAsia="Times New Roman" w:hAnsi="Consolas" w:cs="Times New Roman"/>
                <w:color w:val="9CDCFE"/>
                <w:sz w:val="21"/>
                <w:szCs w:val="21"/>
                <w:lang w:val="en-US"/>
              </w:rPr>
              <w:t>user</w:t>
            </w:r>
            <w:r w:rsidRPr="005A3D17">
              <w:rPr>
                <w:rFonts w:ascii="Consolas" w:eastAsia="Times New Roman" w:hAnsi="Consolas" w:cs="Times New Roman"/>
                <w:color w:val="CCCCCC"/>
                <w:sz w:val="21"/>
                <w:szCs w:val="21"/>
                <w:lang w:val="en-US"/>
              </w:rPr>
              <w:t>;</w:t>
            </w:r>
          </w:p>
          <w:p w14:paraId="6F55B4AE" w14:textId="77777777" w:rsidR="005A3D17" w:rsidRPr="005A3D17" w:rsidRDefault="005A3D17" w:rsidP="005A3D17">
            <w:pPr>
              <w:shd w:val="clear" w:color="auto" w:fill="1F1F1F"/>
              <w:spacing w:line="285" w:lineRule="atLeast"/>
              <w:rPr>
                <w:rFonts w:ascii="Consolas" w:eastAsia="Times New Roman" w:hAnsi="Consolas" w:cs="Times New Roman"/>
                <w:color w:val="CCCCCC"/>
                <w:sz w:val="21"/>
                <w:szCs w:val="21"/>
                <w:lang w:val="en-US"/>
              </w:rPr>
            </w:pPr>
            <w:r w:rsidRPr="005A3D17">
              <w:rPr>
                <w:rFonts w:ascii="Consolas" w:eastAsia="Times New Roman" w:hAnsi="Consolas" w:cs="Times New Roman"/>
                <w:color w:val="CCCCCC"/>
                <w:sz w:val="21"/>
                <w:szCs w:val="21"/>
                <w:lang w:val="en-US"/>
              </w:rPr>
              <w:t>  }</w:t>
            </w:r>
          </w:p>
          <w:p w14:paraId="4601576B" w14:textId="77777777" w:rsidR="005A3D17" w:rsidRPr="005A3D17" w:rsidRDefault="005A3D17" w:rsidP="005A3D17">
            <w:pPr>
              <w:shd w:val="clear" w:color="auto" w:fill="1F1F1F"/>
              <w:spacing w:line="285" w:lineRule="atLeast"/>
              <w:rPr>
                <w:rFonts w:ascii="Consolas" w:eastAsia="Times New Roman" w:hAnsi="Consolas" w:cs="Times New Roman"/>
                <w:color w:val="CCCCCC"/>
                <w:sz w:val="21"/>
                <w:szCs w:val="21"/>
                <w:lang w:val="en-US"/>
              </w:rPr>
            </w:pPr>
          </w:p>
          <w:p w14:paraId="3C838667" w14:textId="77777777" w:rsidR="005A3D17" w:rsidRPr="005A3D17" w:rsidRDefault="005A3D17" w:rsidP="005A3D17">
            <w:pPr>
              <w:shd w:val="clear" w:color="auto" w:fill="1F1F1F"/>
              <w:spacing w:line="285" w:lineRule="atLeast"/>
              <w:rPr>
                <w:rFonts w:ascii="Consolas" w:eastAsia="Times New Roman" w:hAnsi="Consolas" w:cs="Times New Roman"/>
                <w:color w:val="CCCCCC"/>
                <w:sz w:val="21"/>
                <w:szCs w:val="21"/>
                <w:lang w:val="en-US"/>
              </w:rPr>
            </w:pP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569CD6"/>
                <w:sz w:val="21"/>
                <w:szCs w:val="21"/>
                <w:lang w:val="en-US"/>
              </w:rPr>
              <w:t>get</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9CDCFE"/>
                <w:sz w:val="21"/>
                <w:szCs w:val="21"/>
                <w:lang w:val="en-US"/>
              </w:rPr>
              <w:t>itemCount</w:t>
            </w:r>
            <w:r w:rsidRPr="005A3D17">
              <w:rPr>
                <w:rFonts w:ascii="Consolas" w:eastAsia="Times New Roman" w:hAnsi="Consolas" w:cs="Times New Roman"/>
                <w:color w:val="CCCCCC"/>
                <w:sz w:val="21"/>
                <w:szCs w:val="21"/>
                <w:lang w:val="en-US"/>
              </w:rPr>
              <w:t>()</w:t>
            </w:r>
            <w:r w:rsidRPr="005A3D17">
              <w:rPr>
                <w:rFonts w:ascii="Consolas" w:eastAsia="Times New Roman" w:hAnsi="Consolas" w:cs="Times New Roman"/>
                <w:color w:val="D4D4D4"/>
                <w:sz w:val="21"/>
                <w:szCs w:val="21"/>
                <w:lang w:val="en-US"/>
              </w:rPr>
              <w:t>:</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4EC9B0"/>
                <w:sz w:val="21"/>
                <w:szCs w:val="21"/>
                <w:lang w:val="en-US"/>
              </w:rPr>
              <w:t>number</w:t>
            </w:r>
            <w:r w:rsidRPr="005A3D17">
              <w:rPr>
                <w:rFonts w:ascii="Consolas" w:eastAsia="Times New Roman" w:hAnsi="Consolas" w:cs="Times New Roman"/>
                <w:color w:val="CCCCCC"/>
                <w:sz w:val="21"/>
                <w:szCs w:val="21"/>
                <w:lang w:val="en-US"/>
              </w:rPr>
              <w:t xml:space="preserve"> {</w:t>
            </w:r>
          </w:p>
          <w:p w14:paraId="1CC7F1CA" w14:textId="77777777" w:rsidR="005A3D17" w:rsidRPr="005A3D17" w:rsidRDefault="005A3D17" w:rsidP="005A3D17">
            <w:pPr>
              <w:shd w:val="clear" w:color="auto" w:fill="1F1F1F"/>
              <w:spacing w:line="285" w:lineRule="atLeast"/>
              <w:rPr>
                <w:rFonts w:ascii="Consolas" w:eastAsia="Times New Roman" w:hAnsi="Consolas" w:cs="Times New Roman"/>
                <w:color w:val="CCCCCC"/>
                <w:sz w:val="21"/>
                <w:szCs w:val="21"/>
                <w:lang w:val="en-US"/>
              </w:rPr>
            </w:pP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C586C0"/>
                <w:sz w:val="21"/>
                <w:szCs w:val="21"/>
                <w:lang w:val="en-US"/>
              </w:rPr>
              <w:t>return</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569CD6"/>
                <w:sz w:val="21"/>
                <w:szCs w:val="21"/>
                <w:lang w:val="en-US"/>
              </w:rPr>
              <w:t>this</w:t>
            </w:r>
            <w:r w:rsidRPr="005A3D17">
              <w:rPr>
                <w:rFonts w:ascii="Consolas" w:eastAsia="Times New Roman" w:hAnsi="Consolas" w:cs="Times New Roman"/>
                <w:color w:val="CCCCCC"/>
                <w:sz w:val="21"/>
                <w:szCs w:val="21"/>
                <w:lang w:val="en-US"/>
              </w:rPr>
              <w:t>.</w:t>
            </w:r>
            <w:r w:rsidRPr="005A3D17">
              <w:rPr>
                <w:rFonts w:ascii="Consolas" w:eastAsia="Times New Roman" w:hAnsi="Consolas" w:cs="Times New Roman"/>
                <w:color w:val="9CDCFE"/>
                <w:sz w:val="21"/>
                <w:szCs w:val="21"/>
                <w:lang w:val="en-US"/>
              </w:rPr>
              <w:t>list</w:t>
            </w:r>
            <w:r w:rsidRPr="005A3D17">
              <w:rPr>
                <w:rFonts w:ascii="Consolas" w:eastAsia="Times New Roman" w:hAnsi="Consolas" w:cs="Times New Roman"/>
                <w:color w:val="CCCCCC"/>
                <w:sz w:val="21"/>
                <w:szCs w:val="21"/>
                <w:lang w:val="en-US"/>
              </w:rPr>
              <w:t>.</w:t>
            </w:r>
            <w:r w:rsidRPr="005A3D17">
              <w:rPr>
                <w:rFonts w:ascii="Consolas" w:eastAsia="Times New Roman" w:hAnsi="Consolas" w:cs="Times New Roman"/>
                <w:color w:val="9CDCFE"/>
                <w:sz w:val="21"/>
                <w:szCs w:val="21"/>
                <w:lang w:val="en-US"/>
              </w:rPr>
              <w:t>items</w:t>
            </w:r>
            <w:r w:rsidRPr="005A3D17">
              <w:rPr>
                <w:rFonts w:ascii="Consolas" w:eastAsia="Times New Roman" w:hAnsi="Consolas" w:cs="Times New Roman"/>
                <w:color w:val="CCCCCC"/>
                <w:sz w:val="21"/>
                <w:szCs w:val="21"/>
                <w:lang w:val="en-US"/>
              </w:rPr>
              <w:t>.</w:t>
            </w:r>
            <w:r w:rsidRPr="005A3D17">
              <w:rPr>
                <w:rFonts w:ascii="Consolas" w:eastAsia="Times New Roman" w:hAnsi="Consolas" w:cs="Times New Roman"/>
                <w:color w:val="DCDCAA"/>
                <w:sz w:val="21"/>
                <w:szCs w:val="21"/>
                <w:lang w:val="en-US"/>
              </w:rPr>
              <w:t>filter</w:t>
            </w:r>
            <w:r w:rsidRPr="005A3D17">
              <w:rPr>
                <w:rFonts w:ascii="Consolas" w:eastAsia="Times New Roman" w:hAnsi="Consolas" w:cs="Times New Roman"/>
                <w:color w:val="CCCCCC"/>
                <w:sz w:val="21"/>
                <w:szCs w:val="21"/>
                <w:lang w:val="en-US"/>
              </w:rPr>
              <w:t>(</w:t>
            </w:r>
            <w:r w:rsidRPr="005A3D17">
              <w:rPr>
                <w:rFonts w:ascii="Consolas" w:eastAsia="Times New Roman" w:hAnsi="Consolas" w:cs="Times New Roman"/>
                <w:color w:val="9CDCFE"/>
                <w:sz w:val="21"/>
                <w:szCs w:val="21"/>
                <w:lang w:val="en-US"/>
              </w:rPr>
              <w:t>item</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569CD6"/>
                <w:sz w:val="21"/>
                <w:szCs w:val="21"/>
                <w:lang w:val="en-US"/>
              </w:rPr>
              <w:t>=&gt;</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D4D4D4"/>
                <w:sz w:val="21"/>
                <w:szCs w:val="21"/>
                <w:lang w:val="en-US"/>
              </w:rPr>
              <w:t>!</w:t>
            </w:r>
            <w:r w:rsidRPr="005A3D17">
              <w:rPr>
                <w:rFonts w:ascii="Consolas" w:eastAsia="Times New Roman" w:hAnsi="Consolas" w:cs="Times New Roman"/>
                <w:color w:val="9CDCFE"/>
                <w:sz w:val="21"/>
                <w:szCs w:val="21"/>
                <w:lang w:val="en-US"/>
              </w:rPr>
              <w:t>item</w:t>
            </w:r>
            <w:r w:rsidRPr="005A3D17">
              <w:rPr>
                <w:rFonts w:ascii="Consolas" w:eastAsia="Times New Roman" w:hAnsi="Consolas" w:cs="Times New Roman"/>
                <w:color w:val="CCCCCC"/>
                <w:sz w:val="21"/>
                <w:szCs w:val="21"/>
                <w:lang w:val="en-US"/>
              </w:rPr>
              <w:t>.</w:t>
            </w:r>
            <w:r w:rsidRPr="005A3D17">
              <w:rPr>
                <w:rFonts w:ascii="Consolas" w:eastAsia="Times New Roman" w:hAnsi="Consolas" w:cs="Times New Roman"/>
                <w:color w:val="9CDCFE"/>
                <w:sz w:val="21"/>
                <w:szCs w:val="21"/>
                <w:lang w:val="en-US"/>
              </w:rPr>
              <w:t>complete</w:t>
            </w:r>
            <w:r w:rsidRPr="005A3D17">
              <w:rPr>
                <w:rFonts w:ascii="Consolas" w:eastAsia="Times New Roman" w:hAnsi="Consolas" w:cs="Times New Roman"/>
                <w:color w:val="CCCCCC"/>
                <w:sz w:val="21"/>
                <w:szCs w:val="21"/>
                <w:lang w:val="en-US"/>
              </w:rPr>
              <w:t>).</w:t>
            </w:r>
            <w:r w:rsidRPr="005A3D17">
              <w:rPr>
                <w:rFonts w:ascii="Consolas" w:eastAsia="Times New Roman" w:hAnsi="Consolas" w:cs="Times New Roman"/>
                <w:color w:val="9CDCFE"/>
                <w:sz w:val="21"/>
                <w:szCs w:val="21"/>
                <w:lang w:val="en-US"/>
              </w:rPr>
              <w:t>length</w:t>
            </w:r>
            <w:r w:rsidRPr="005A3D17">
              <w:rPr>
                <w:rFonts w:ascii="Consolas" w:eastAsia="Times New Roman" w:hAnsi="Consolas" w:cs="Times New Roman"/>
                <w:color w:val="CCCCCC"/>
                <w:sz w:val="21"/>
                <w:szCs w:val="21"/>
                <w:lang w:val="en-US"/>
              </w:rPr>
              <w:t>;</w:t>
            </w:r>
          </w:p>
          <w:p w14:paraId="3D939A17" w14:textId="77777777" w:rsidR="005A3D17" w:rsidRPr="005A3D17" w:rsidRDefault="005A3D17" w:rsidP="005A3D17">
            <w:pPr>
              <w:shd w:val="clear" w:color="auto" w:fill="1F1F1F"/>
              <w:spacing w:line="285" w:lineRule="atLeast"/>
              <w:rPr>
                <w:rFonts w:ascii="Consolas" w:eastAsia="Times New Roman" w:hAnsi="Consolas" w:cs="Times New Roman"/>
                <w:color w:val="CCCCCC"/>
                <w:sz w:val="21"/>
                <w:szCs w:val="21"/>
                <w:lang w:val="en-US"/>
              </w:rPr>
            </w:pPr>
            <w:r w:rsidRPr="005A3D17">
              <w:rPr>
                <w:rFonts w:ascii="Consolas" w:eastAsia="Times New Roman" w:hAnsi="Consolas" w:cs="Times New Roman"/>
                <w:color w:val="CCCCCC"/>
                <w:sz w:val="21"/>
                <w:szCs w:val="21"/>
                <w:lang w:val="en-US"/>
              </w:rPr>
              <w:t>  }</w:t>
            </w:r>
          </w:p>
          <w:p w14:paraId="628B37AD" w14:textId="77777777" w:rsidR="005A3D17" w:rsidRPr="005A3D17" w:rsidRDefault="005A3D17" w:rsidP="005A3D17">
            <w:pPr>
              <w:shd w:val="clear" w:color="auto" w:fill="1F1F1F"/>
              <w:spacing w:line="285" w:lineRule="atLeast"/>
              <w:rPr>
                <w:rFonts w:ascii="Consolas" w:eastAsia="Times New Roman" w:hAnsi="Consolas" w:cs="Times New Roman"/>
                <w:color w:val="CCCCCC"/>
                <w:sz w:val="21"/>
                <w:szCs w:val="21"/>
                <w:lang w:val="en-US"/>
              </w:rPr>
            </w:pPr>
          </w:p>
          <w:p w14:paraId="11E3C117" w14:textId="77777777" w:rsidR="005A3D17" w:rsidRPr="005A3D17" w:rsidRDefault="005A3D17" w:rsidP="005A3D17">
            <w:pPr>
              <w:shd w:val="clear" w:color="auto" w:fill="1F1F1F"/>
              <w:spacing w:line="285" w:lineRule="atLeast"/>
              <w:rPr>
                <w:rFonts w:ascii="Consolas" w:eastAsia="Times New Roman" w:hAnsi="Consolas" w:cs="Times New Roman"/>
                <w:color w:val="CCCCCC"/>
                <w:sz w:val="21"/>
                <w:szCs w:val="21"/>
                <w:lang w:val="en-US"/>
              </w:rPr>
            </w:pP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569CD6"/>
                <w:sz w:val="21"/>
                <w:szCs w:val="21"/>
                <w:lang w:val="en-US"/>
              </w:rPr>
              <w:t>get</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9CDCFE"/>
                <w:sz w:val="21"/>
                <w:szCs w:val="21"/>
                <w:lang w:val="en-US"/>
              </w:rPr>
              <w:t>items</w:t>
            </w:r>
            <w:r w:rsidRPr="005A3D17">
              <w:rPr>
                <w:rFonts w:ascii="Consolas" w:eastAsia="Times New Roman" w:hAnsi="Consolas" w:cs="Times New Roman"/>
                <w:color w:val="CCCCCC"/>
                <w:sz w:val="21"/>
                <w:szCs w:val="21"/>
                <w:lang w:val="en-US"/>
              </w:rPr>
              <w:t>()</w:t>
            </w:r>
            <w:r w:rsidRPr="005A3D17">
              <w:rPr>
                <w:rFonts w:ascii="Consolas" w:eastAsia="Times New Roman" w:hAnsi="Consolas" w:cs="Times New Roman"/>
                <w:color w:val="D4D4D4"/>
                <w:sz w:val="21"/>
                <w:szCs w:val="21"/>
                <w:lang w:val="en-US"/>
              </w:rPr>
              <w:t>:</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569CD6"/>
                <w:sz w:val="21"/>
                <w:szCs w:val="21"/>
                <w:lang w:val="en-US"/>
              </w:rPr>
              <w:t>readonly</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4EC9B0"/>
                <w:sz w:val="21"/>
                <w:szCs w:val="21"/>
                <w:lang w:val="en-US"/>
              </w:rPr>
              <w:t>TodoItem</w:t>
            </w:r>
            <w:r w:rsidRPr="005A3D17">
              <w:rPr>
                <w:rFonts w:ascii="Consolas" w:eastAsia="Times New Roman" w:hAnsi="Consolas" w:cs="Times New Roman"/>
                <w:color w:val="CCCCCC"/>
                <w:sz w:val="21"/>
                <w:szCs w:val="21"/>
                <w:lang w:val="en-US"/>
              </w:rPr>
              <w:t>[] {</w:t>
            </w:r>
          </w:p>
          <w:p w14:paraId="69734FA4" w14:textId="77777777" w:rsidR="005A3D17" w:rsidRPr="005A3D17" w:rsidRDefault="005A3D17" w:rsidP="005A3D17">
            <w:pPr>
              <w:shd w:val="clear" w:color="auto" w:fill="1F1F1F"/>
              <w:spacing w:line="285" w:lineRule="atLeast"/>
              <w:rPr>
                <w:rFonts w:ascii="Consolas" w:eastAsia="Times New Roman" w:hAnsi="Consolas" w:cs="Times New Roman"/>
                <w:color w:val="CCCCCC"/>
                <w:sz w:val="21"/>
                <w:szCs w:val="21"/>
                <w:lang w:val="en-US"/>
              </w:rPr>
            </w:pP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C586C0"/>
                <w:sz w:val="21"/>
                <w:szCs w:val="21"/>
                <w:lang w:val="en-US"/>
              </w:rPr>
              <w:t>return</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569CD6"/>
                <w:sz w:val="21"/>
                <w:szCs w:val="21"/>
                <w:lang w:val="en-US"/>
              </w:rPr>
              <w:t>this</w:t>
            </w:r>
            <w:r w:rsidRPr="005A3D17">
              <w:rPr>
                <w:rFonts w:ascii="Consolas" w:eastAsia="Times New Roman" w:hAnsi="Consolas" w:cs="Times New Roman"/>
                <w:color w:val="CCCCCC"/>
                <w:sz w:val="21"/>
                <w:szCs w:val="21"/>
                <w:lang w:val="en-US"/>
              </w:rPr>
              <w:t>.</w:t>
            </w:r>
            <w:r w:rsidRPr="005A3D17">
              <w:rPr>
                <w:rFonts w:ascii="Consolas" w:eastAsia="Times New Roman" w:hAnsi="Consolas" w:cs="Times New Roman"/>
                <w:color w:val="9CDCFE"/>
                <w:sz w:val="21"/>
                <w:szCs w:val="21"/>
                <w:lang w:val="en-US"/>
              </w:rPr>
              <w:t>list</w:t>
            </w:r>
            <w:r w:rsidRPr="005A3D17">
              <w:rPr>
                <w:rFonts w:ascii="Consolas" w:eastAsia="Times New Roman" w:hAnsi="Consolas" w:cs="Times New Roman"/>
                <w:color w:val="CCCCCC"/>
                <w:sz w:val="21"/>
                <w:szCs w:val="21"/>
                <w:lang w:val="en-US"/>
              </w:rPr>
              <w:t>.</w:t>
            </w:r>
            <w:r w:rsidRPr="005A3D17">
              <w:rPr>
                <w:rFonts w:ascii="Consolas" w:eastAsia="Times New Roman" w:hAnsi="Consolas" w:cs="Times New Roman"/>
                <w:color w:val="9CDCFE"/>
                <w:sz w:val="21"/>
                <w:szCs w:val="21"/>
                <w:lang w:val="en-US"/>
              </w:rPr>
              <w:t>items</w:t>
            </w:r>
            <w:r w:rsidRPr="005A3D17">
              <w:rPr>
                <w:rFonts w:ascii="Consolas" w:eastAsia="Times New Roman" w:hAnsi="Consolas" w:cs="Times New Roman"/>
                <w:color w:val="CCCCCC"/>
                <w:sz w:val="21"/>
                <w:szCs w:val="21"/>
                <w:lang w:val="en-US"/>
              </w:rPr>
              <w:t>.</w:t>
            </w:r>
            <w:r w:rsidRPr="005A3D17">
              <w:rPr>
                <w:rFonts w:ascii="Consolas" w:eastAsia="Times New Roman" w:hAnsi="Consolas" w:cs="Times New Roman"/>
                <w:color w:val="DCDCAA"/>
                <w:sz w:val="21"/>
                <w:szCs w:val="21"/>
                <w:lang w:val="en-US"/>
              </w:rPr>
              <w:t>filter</w:t>
            </w:r>
            <w:r w:rsidRPr="005A3D17">
              <w:rPr>
                <w:rFonts w:ascii="Consolas" w:eastAsia="Times New Roman" w:hAnsi="Consolas" w:cs="Times New Roman"/>
                <w:color w:val="CCCCCC"/>
                <w:sz w:val="21"/>
                <w:szCs w:val="21"/>
                <w:lang w:val="en-US"/>
              </w:rPr>
              <w:t>(</w:t>
            </w:r>
            <w:r w:rsidRPr="005A3D17">
              <w:rPr>
                <w:rFonts w:ascii="Consolas" w:eastAsia="Times New Roman" w:hAnsi="Consolas" w:cs="Times New Roman"/>
                <w:color w:val="9CDCFE"/>
                <w:sz w:val="21"/>
                <w:szCs w:val="21"/>
                <w:lang w:val="en-US"/>
              </w:rPr>
              <w:t>item</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569CD6"/>
                <w:sz w:val="21"/>
                <w:szCs w:val="21"/>
                <w:lang w:val="en-US"/>
              </w:rPr>
              <w:t>=&gt;</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569CD6"/>
                <w:sz w:val="21"/>
                <w:szCs w:val="21"/>
                <w:lang w:val="en-US"/>
              </w:rPr>
              <w:t>this</w:t>
            </w:r>
            <w:r w:rsidRPr="005A3D17">
              <w:rPr>
                <w:rFonts w:ascii="Consolas" w:eastAsia="Times New Roman" w:hAnsi="Consolas" w:cs="Times New Roman"/>
                <w:color w:val="CCCCCC"/>
                <w:sz w:val="21"/>
                <w:szCs w:val="21"/>
                <w:lang w:val="en-US"/>
              </w:rPr>
              <w:t>.</w:t>
            </w:r>
            <w:r w:rsidRPr="005A3D17">
              <w:rPr>
                <w:rFonts w:ascii="Consolas" w:eastAsia="Times New Roman" w:hAnsi="Consolas" w:cs="Times New Roman"/>
                <w:color w:val="9CDCFE"/>
                <w:sz w:val="21"/>
                <w:szCs w:val="21"/>
                <w:lang w:val="en-US"/>
              </w:rPr>
              <w:t>showComplete</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D4D4D4"/>
                <w:sz w:val="21"/>
                <w:szCs w:val="21"/>
                <w:lang w:val="en-US"/>
              </w:rPr>
              <w:t>||</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D4D4D4"/>
                <w:sz w:val="21"/>
                <w:szCs w:val="21"/>
                <w:lang w:val="en-US"/>
              </w:rPr>
              <w:t>!</w:t>
            </w:r>
            <w:r w:rsidRPr="005A3D17">
              <w:rPr>
                <w:rFonts w:ascii="Consolas" w:eastAsia="Times New Roman" w:hAnsi="Consolas" w:cs="Times New Roman"/>
                <w:color w:val="9CDCFE"/>
                <w:sz w:val="21"/>
                <w:szCs w:val="21"/>
                <w:lang w:val="en-US"/>
              </w:rPr>
              <w:t>item</w:t>
            </w:r>
            <w:r w:rsidRPr="005A3D17">
              <w:rPr>
                <w:rFonts w:ascii="Consolas" w:eastAsia="Times New Roman" w:hAnsi="Consolas" w:cs="Times New Roman"/>
                <w:color w:val="CCCCCC"/>
                <w:sz w:val="21"/>
                <w:szCs w:val="21"/>
                <w:lang w:val="en-US"/>
              </w:rPr>
              <w:t>.</w:t>
            </w:r>
            <w:r w:rsidRPr="005A3D17">
              <w:rPr>
                <w:rFonts w:ascii="Consolas" w:eastAsia="Times New Roman" w:hAnsi="Consolas" w:cs="Times New Roman"/>
                <w:color w:val="9CDCFE"/>
                <w:sz w:val="21"/>
                <w:szCs w:val="21"/>
                <w:lang w:val="en-US"/>
              </w:rPr>
              <w:t>complete</w:t>
            </w:r>
            <w:r w:rsidRPr="005A3D17">
              <w:rPr>
                <w:rFonts w:ascii="Consolas" w:eastAsia="Times New Roman" w:hAnsi="Consolas" w:cs="Times New Roman"/>
                <w:color w:val="CCCCCC"/>
                <w:sz w:val="21"/>
                <w:szCs w:val="21"/>
                <w:lang w:val="en-US"/>
              </w:rPr>
              <w:t>);</w:t>
            </w:r>
          </w:p>
          <w:p w14:paraId="07C340F1" w14:textId="77777777" w:rsidR="005A3D17" w:rsidRPr="005A3D17" w:rsidRDefault="005A3D17" w:rsidP="005A3D17">
            <w:pPr>
              <w:shd w:val="clear" w:color="auto" w:fill="1F1F1F"/>
              <w:spacing w:line="285" w:lineRule="atLeast"/>
              <w:rPr>
                <w:rFonts w:ascii="Consolas" w:eastAsia="Times New Roman" w:hAnsi="Consolas" w:cs="Times New Roman"/>
                <w:color w:val="CCCCCC"/>
                <w:sz w:val="21"/>
                <w:szCs w:val="21"/>
                <w:lang w:val="en-US"/>
              </w:rPr>
            </w:pPr>
            <w:r w:rsidRPr="005A3D17">
              <w:rPr>
                <w:rFonts w:ascii="Consolas" w:eastAsia="Times New Roman" w:hAnsi="Consolas" w:cs="Times New Roman"/>
                <w:color w:val="CCCCCC"/>
                <w:sz w:val="21"/>
                <w:szCs w:val="21"/>
                <w:lang w:val="en-US"/>
              </w:rPr>
              <w:t>  }</w:t>
            </w:r>
          </w:p>
          <w:p w14:paraId="2CE32E23" w14:textId="5DDCCB92" w:rsidR="005A3D17" w:rsidRDefault="005A3D17" w:rsidP="00184B8F"/>
        </w:tc>
      </w:tr>
      <w:tr w:rsidR="001B5345" w14:paraId="5B9846C5" w14:textId="77777777" w:rsidTr="001B5345">
        <w:tc>
          <w:tcPr>
            <w:tcW w:w="1165" w:type="dxa"/>
          </w:tcPr>
          <w:p w14:paraId="46A26725" w14:textId="7635F1C7" w:rsidR="001B5345" w:rsidRDefault="001B5345" w:rsidP="00184B8F">
            <w:r>
              <w:t>template</w:t>
            </w:r>
          </w:p>
        </w:tc>
        <w:tc>
          <w:tcPr>
            <w:tcW w:w="810" w:type="dxa"/>
          </w:tcPr>
          <w:p w14:paraId="5F5BBEE5" w14:textId="477A78F3" w:rsidR="001B5345" w:rsidRDefault="001B5345" w:rsidP="00184B8F">
            <w:r>
              <w:t>19</w:t>
            </w:r>
          </w:p>
        </w:tc>
        <w:tc>
          <w:tcPr>
            <w:tcW w:w="7041" w:type="dxa"/>
          </w:tcPr>
          <w:p w14:paraId="6B9639AE" w14:textId="77777777" w:rsidR="001B5345" w:rsidRDefault="001B5345" w:rsidP="00184B8F">
            <w:r>
              <w:t>a fragment of HTML that contains expressions that are evaluated by Angular</w:t>
            </w:r>
          </w:p>
          <w:p w14:paraId="1DAC38EA" w14:textId="77777777" w:rsidR="001B5345" w:rsidRDefault="001B5345" w:rsidP="00184B8F">
            <w:r>
              <w:t>…</w:t>
            </w:r>
          </w:p>
          <w:p w14:paraId="5DB749D5" w14:textId="6D04A143" w:rsidR="001B5345" w:rsidRDefault="001B5345" w:rsidP="00184B8F">
            <w:r>
              <w:t>app.component.html</w:t>
            </w:r>
            <w:r>
              <w:t xml:space="preserve"> is a template file</w:t>
            </w:r>
          </w:p>
        </w:tc>
      </w:tr>
      <w:tr w:rsidR="001B5345" w14:paraId="5034AC1F" w14:textId="77777777" w:rsidTr="001B5345">
        <w:tc>
          <w:tcPr>
            <w:tcW w:w="1165" w:type="dxa"/>
          </w:tcPr>
          <w:p w14:paraId="143ACCB8" w14:textId="77777777" w:rsidR="001B5345" w:rsidRDefault="001B5345" w:rsidP="00184B8F"/>
        </w:tc>
        <w:tc>
          <w:tcPr>
            <w:tcW w:w="810" w:type="dxa"/>
          </w:tcPr>
          <w:p w14:paraId="2ECC6F6F" w14:textId="77777777" w:rsidR="001B5345" w:rsidRDefault="001B5345" w:rsidP="00184B8F"/>
        </w:tc>
        <w:tc>
          <w:tcPr>
            <w:tcW w:w="7041" w:type="dxa"/>
          </w:tcPr>
          <w:p w14:paraId="73DBBED3" w14:textId="77777777" w:rsidR="001B5345" w:rsidRDefault="001B5345" w:rsidP="00184B8F"/>
        </w:tc>
      </w:tr>
      <w:tr w:rsidR="001B5345" w14:paraId="1E91CDEA" w14:textId="77777777" w:rsidTr="001B5345">
        <w:tc>
          <w:tcPr>
            <w:tcW w:w="1165" w:type="dxa"/>
          </w:tcPr>
          <w:p w14:paraId="5D749D48" w14:textId="4D0D5F10" w:rsidR="001B5345" w:rsidRDefault="001B5345" w:rsidP="001B5345">
            <w:r w:rsidRPr="00184B8F">
              <w:rPr>
                <w:b/>
                <w:bCs/>
              </w:rPr>
              <w:t>static data types</w:t>
            </w:r>
          </w:p>
        </w:tc>
        <w:tc>
          <w:tcPr>
            <w:tcW w:w="810" w:type="dxa"/>
          </w:tcPr>
          <w:p w14:paraId="5DC2C1AD" w14:textId="1504D071" w:rsidR="001B5345" w:rsidRDefault="001B5345" w:rsidP="001B5345">
            <w:r>
              <w:t>17</w:t>
            </w:r>
          </w:p>
        </w:tc>
        <w:tc>
          <w:tcPr>
            <w:tcW w:w="7041" w:type="dxa"/>
          </w:tcPr>
          <w:p w14:paraId="74BD3A8A" w14:textId="77777777" w:rsidR="001B5345" w:rsidRDefault="001B5345" w:rsidP="001B5345">
            <w:r>
              <w:t xml:space="preserve">Angular applications are written in TypeScript, which is a superset of JavaScript. I introduce TypeScript in Chapters 3 and 4, but its main advantage is that it supports </w:t>
            </w:r>
            <w:r w:rsidRPr="00184B8F">
              <w:rPr>
                <w:b/>
                <w:bCs/>
              </w:rPr>
              <w:t>static data types</w:t>
            </w:r>
            <w:r>
              <w:t xml:space="preserve">, which makes JavaScript development more familiar to C# and Java developers. (JavaScript has a </w:t>
            </w:r>
            <w:r w:rsidRPr="00184B8F">
              <w:rPr>
                <w:b/>
                <w:bCs/>
              </w:rPr>
              <w:t>prototype-based type system</w:t>
            </w:r>
            <w:r>
              <w:t xml:space="preserve"> that many developers find confusing.)</w:t>
            </w:r>
          </w:p>
          <w:p w14:paraId="138CE09E" w14:textId="77777777" w:rsidR="001B5345" w:rsidRDefault="001B5345" w:rsidP="001B5345"/>
        </w:tc>
      </w:tr>
      <w:tr w:rsidR="001B5345" w14:paraId="473F47C7" w14:textId="77777777" w:rsidTr="001B5345">
        <w:tc>
          <w:tcPr>
            <w:tcW w:w="1165" w:type="dxa"/>
          </w:tcPr>
          <w:p w14:paraId="5A954C8B" w14:textId="77777777" w:rsidR="001B5345" w:rsidRDefault="001B5345" w:rsidP="001B5345"/>
        </w:tc>
        <w:tc>
          <w:tcPr>
            <w:tcW w:w="810" w:type="dxa"/>
          </w:tcPr>
          <w:p w14:paraId="2CA655BA" w14:textId="77777777" w:rsidR="001B5345" w:rsidRDefault="001B5345" w:rsidP="001B5345"/>
        </w:tc>
        <w:tc>
          <w:tcPr>
            <w:tcW w:w="7041" w:type="dxa"/>
          </w:tcPr>
          <w:p w14:paraId="04338343" w14:textId="77777777" w:rsidR="001B5345" w:rsidRDefault="001B5345" w:rsidP="001B5345"/>
        </w:tc>
      </w:tr>
    </w:tbl>
    <w:p w14:paraId="4ADA07AC" w14:textId="77777777" w:rsidR="001B5345" w:rsidRDefault="001B5345" w:rsidP="00184B8F"/>
    <w:sectPr w:rsidR="001B5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60DA"/>
    <w:multiLevelType w:val="hybridMultilevel"/>
    <w:tmpl w:val="DEA62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887762"/>
    <w:multiLevelType w:val="hybridMultilevel"/>
    <w:tmpl w:val="516635D0"/>
    <w:lvl w:ilvl="0" w:tplc="264E050E">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0E0F31"/>
    <w:multiLevelType w:val="hybridMultilevel"/>
    <w:tmpl w:val="BA5629A2"/>
    <w:lvl w:ilvl="0" w:tplc="1D18711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806C97"/>
    <w:multiLevelType w:val="hybridMultilevel"/>
    <w:tmpl w:val="157A3608"/>
    <w:lvl w:ilvl="0" w:tplc="58AAEC68">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9072CD"/>
    <w:multiLevelType w:val="hybridMultilevel"/>
    <w:tmpl w:val="193C63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E21CE7"/>
    <w:multiLevelType w:val="hybridMultilevel"/>
    <w:tmpl w:val="B4B4E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95996006">
    <w:abstractNumId w:val="4"/>
  </w:num>
  <w:num w:numId="2" w16cid:durableId="56557586">
    <w:abstractNumId w:val="5"/>
  </w:num>
  <w:num w:numId="3" w16cid:durableId="1928613128">
    <w:abstractNumId w:val="0"/>
  </w:num>
  <w:num w:numId="4" w16cid:durableId="944965145">
    <w:abstractNumId w:val="1"/>
  </w:num>
  <w:num w:numId="5" w16cid:durableId="11956032">
    <w:abstractNumId w:val="3"/>
  </w:num>
  <w:num w:numId="6" w16cid:durableId="10341165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6AD"/>
    <w:rsid w:val="00015639"/>
    <w:rsid w:val="00030AD3"/>
    <w:rsid w:val="00033CBB"/>
    <w:rsid w:val="000428F2"/>
    <w:rsid w:val="0005453B"/>
    <w:rsid w:val="00076E6D"/>
    <w:rsid w:val="000854E6"/>
    <w:rsid w:val="000B049E"/>
    <w:rsid w:val="000B7CF6"/>
    <w:rsid w:val="000D4F91"/>
    <w:rsid w:val="000D5857"/>
    <w:rsid w:val="000F00C1"/>
    <w:rsid w:val="000F29A2"/>
    <w:rsid w:val="000F32D9"/>
    <w:rsid w:val="000F4A6A"/>
    <w:rsid w:val="00134067"/>
    <w:rsid w:val="00140E42"/>
    <w:rsid w:val="00144DBF"/>
    <w:rsid w:val="001726F9"/>
    <w:rsid w:val="001727E5"/>
    <w:rsid w:val="001730CC"/>
    <w:rsid w:val="00175598"/>
    <w:rsid w:val="00176F55"/>
    <w:rsid w:val="00184B8F"/>
    <w:rsid w:val="00187FA2"/>
    <w:rsid w:val="001A56EB"/>
    <w:rsid w:val="001B5345"/>
    <w:rsid w:val="001D18B4"/>
    <w:rsid w:val="001D7352"/>
    <w:rsid w:val="001F66F1"/>
    <w:rsid w:val="002030E7"/>
    <w:rsid w:val="0020320F"/>
    <w:rsid w:val="00215DA5"/>
    <w:rsid w:val="00216467"/>
    <w:rsid w:val="0022238B"/>
    <w:rsid w:val="00236B44"/>
    <w:rsid w:val="002667D9"/>
    <w:rsid w:val="002B11CE"/>
    <w:rsid w:val="002B7968"/>
    <w:rsid w:val="002C4032"/>
    <w:rsid w:val="002F1CA4"/>
    <w:rsid w:val="00305F9F"/>
    <w:rsid w:val="00307624"/>
    <w:rsid w:val="00317F3A"/>
    <w:rsid w:val="00344A67"/>
    <w:rsid w:val="00351E30"/>
    <w:rsid w:val="003616EF"/>
    <w:rsid w:val="00375739"/>
    <w:rsid w:val="00382F40"/>
    <w:rsid w:val="0039120B"/>
    <w:rsid w:val="003B4780"/>
    <w:rsid w:val="003D0FE8"/>
    <w:rsid w:val="003E2EA9"/>
    <w:rsid w:val="003E32E3"/>
    <w:rsid w:val="003E53A4"/>
    <w:rsid w:val="003F0198"/>
    <w:rsid w:val="00413030"/>
    <w:rsid w:val="0041677E"/>
    <w:rsid w:val="00437BA5"/>
    <w:rsid w:val="00444D1B"/>
    <w:rsid w:val="00447B63"/>
    <w:rsid w:val="004563A8"/>
    <w:rsid w:val="00474856"/>
    <w:rsid w:val="004A15F6"/>
    <w:rsid w:val="004C0090"/>
    <w:rsid w:val="004C0EBC"/>
    <w:rsid w:val="004E6B2A"/>
    <w:rsid w:val="00500304"/>
    <w:rsid w:val="00520582"/>
    <w:rsid w:val="005427AC"/>
    <w:rsid w:val="00542BCD"/>
    <w:rsid w:val="00544CB5"/>
    <w:rsid w:val="0055478C"/>
    <w:rsid w:val="005656A5"/>
    <w:rsid w:val="00577E1A"/>
    <w:rsid w:val="00582635"/>
    <w:rsid w:val="005938F6"/>
    <w:rsid w:val="005A3D17"/>
    <w:rsid w:val="005A6CD9"/>
    <w:rsid w:val="005B760E"/>
    <w:rsid w:val="005C1151"/>
    <w:rsid w:val="005C3CD8"/>
    <w:rsid w:val="005E215E"/>
    <w:rsid w:val="005E2A23"/>
    <w:rsid w:val="005E78A6"/>
    <w:rsid w:val="00604891"/>
    <w:rsid w:val="006147FF"/>
    <w:rsid w:val="00615ECB"/>
    <w:rsid w:val="006341CC"/>
    <w:rsid w:val="0065285C"/>
    <w:rsid w:val="00652CB6"/>
    <w:rsid w:val="006A3FBD"/>
    <w:rsid w:val="006A4256"/>
    <w:rsid w:val="006A67CF"/>
    <w:rsid w:val="006B694E"/>
    <w:rsid w:val="006C4669"/>
    <w:rsid w:val="006D716A"/>
    <w:rsid w:val="006E30F7"/>
    <w:rsid w:val="00717AFA"/>
    <w:rsid w:val="007276AD"/>
    <w:rsid w:val="007276C0"/>
    <w:rsid w:val="00740129"/>
    <w:rsid w:val="00741EEB"/>
    <w:rsid w:val="0075304A"/>
    <w:rsid w:val="007641FB"/>
    <w:rsid w:val="007D56C7"/>
    <w:rsid w:val="007E3011"/>
    <w:rsid w:val="007F5D74"/>
    <w:rsid w:val="00803EA4"/>
    <w:rsid w:val="0080589A"/>
    <w:rsid w:val="00831CC5"/>
    <w:rsid w:val="00831DFC"/>
    <w:rsid w:val="00857C57"/>
    <w:rsid w:val="00880268"/>
    <w:rsid w:val="008843A0"/>
    <w:rsid w:val="00884693"/>
    <w:rsid w:val="00887886"/>
    <w:rsid w:val="008900F1"/>
    <w:rsid w:val="00891BCD"/>
    <w:rsid w:val="008B09ED"/>
    <w:rsid w:val="008E17F6"/>
    <w:rsid w:val="008F391C"/>
    <w:rsid w:val="00936EE4"/>
    <w:rsid w:val="00940244"/>
    <w:rsid w:val="009573A6"/>
    <w:rsid w:val="00983A12"/>
    <w:rsid w:val="009877CC"/>
    <w:rsid w:val="009A6F42"/>
    <w:rsid w:val="009A7C4B"/>
    <w:rsid w:val="009B55D1"/>
    <w:rsid w:val="009B5E9B"/>
    <w:rsid w:val="009B6D2B"/>
    <w:rsid w:val="009F2215"/>
    <w:rsid w:val="00A16DC9"/>
    <w:rsid w:val="00A33630"/>
    <w:rsid w:val="00A66E24"/>
    <w:rsid w:val="00A81DDA"/>
    <w:rsid w:val="00A93141"/>
    <w:rsid w:val="00AB1401"/>
    <w:rsid w:val="00AC53A5"/>
    <w:rsid w:val="00AD1DCB"/>
    <w:rsid w:val="00AE0B23"/>
    <w:rsid w:val="00AE5431"/>
    <w:rsid w:val="00B04ED2"/>
    <w:rsid w:val="00B170CB"/>
    <w:rsid w:val="00B4131C"/>
    <w:rsid w:val="00B723C8"/>
    <w:rsid w:val="00B73DBD"/>
    <w:rsid w:val="00B8753E"/>
    <w:rsid w:val="00BA1B0B"/>
    <w:rsid w:val="00BA5955"/>
    <w:rsid w:val="00BF3DBA"/>
    <w:rsid w:val="00BF49AA"/>
    <w:rsid w:val="00C149F8"/>
    <w:rsid w:val="00C35D06"/>
    <w:rsid w:val="00C37462"/>
    <w:rsid w:val="00C45178"/>
    <w:rsid w:val="00C45B81"/>
    <w:rsid w:val="00C76682"/>
    <w:rsid w:val="00C80550"/>
    <w:rsid w:val="00C84991"/>
    <w:rsid w:val="00C95F12"/>
    <w:rsid w:val="00C978E5"/>
    <w:rsid w:val="00CD0772"/>
    <w:rsid w:val="00CD6820"/>
    <w:rsid w:val="00CE4015"/>
    <w:rsid w:val="00CF509E"/>
    <w:rsid w:val="00D03802"/>
    <w:rsid w:val="00D2571F"/>
    <w:rsid w:val="00D45571"/>
    <w:rsid w:val="00D47CAA"/>
    <w:rsid w:val="00D60DED"/>
    <w:rsid w:val="00D616E8"/>
    <w:rsid w:val="00D721B6"/>
    <w:rsid w:val="00D808E1"/>
    <w:rsid w:val="00DB2118"/>
    <w:rsid w:val="00E31CCD"/>
    <w:rsid w:val="00E335DA"/>
    <w:rsid w:val="00E3401F"/>
    <w:rsid w:val="00E45652"/>
    <w:rsid w:val="00E51058"/>
    <w:rsid w:val="00E668D1"/>
    <w:rsid w:val="00E74B0B"/>
    <w:rsid w:val="00EA6FA6"/>
    <w:rsid w:val="00EA7231"/>
    <w:rsid w:val="00EB1632"/>
    <w:rsid w:val="00EC4443"/>
    <w:rsid w:val="00ED2FCB"/>
    <w:rsid w:val="00ED3225"/>
    <w:rsid w:val="00EE09DE"/>
    <w:rsid w:val="00EE6653"/>
    <w:rsid w:val="00EF6ED8"/>
    <w:rsid w:val="00EF71E8"/>
    <w:rsid w:val="00F44ECB"/>
    <w:rsid w:val="00FA6128"/>
    <w:rsid w:val="00FB1930"/>
    <w:rsid w:val="00FC5E6D"/>
    <w:rsid w:val="00FC6F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869C"/>
  <w15:chartTrackingRefBased/>
  <w15:docId w15:val="{40C7083F-DD49-400D-9173-FA8D173E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7276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7276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3076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ter"/>
    <w:uiPriority w:val="9"/>
    <w:unhideWhenUsed/>
    <w:qFormat/>
    <w:rsid w:val="00B875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7276AD"/>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7276C0"/>
    <w:rPr>
      <w:rFonts w:asciiTheme="majorHAnsi" w:eastAsiaTheme="majorEastAsia" w:hAnsiTheme="majorHAnsi" w:cstheme="majorBidi"/>
      <w:color w:val="2F5496" w:themeColor="accent1" w:themeShade="BF"/>
      <w:sz w:val="26"/>
      <w:szCs w:val="26"/>
    </w:rPr>
  </w:style>
  <w:style w:type="character" w:styleId="Hiperligao">
    <w:name w:val="Hyperlink"/>
    <w:basedOn w:val="Tipodeletrapredefinidodopargrafo"/>
    <w:uiPriority w:val="99"/>
    <w:unhideWhenUsed/>
    <w:rsid w:val="00444D1B"/>
    <w:rPr>
      <w:color w:val="0563C1" w:themeColor="hyperlink"/>
      <w:u w:val="single"/>
    </w:rPr>
  </w:style>
  <w:style w:type="character" w:styleId="MenoNoResolvida">
    <w:name w:val="Unresolved Mention"/>
    <w:basedOn w:val="Tipodeletrapredefinidodopargrafo"/>
    <w:uiPriority w:val="99"/>
    <w:semiHidden/>
    <w:unhideWhenUsed/>
    <w:rsid w:val="00444D1B"/>
    <w:rPr>
      <w:color w:val="605E5C"/>
      <w:shd w:val="clear" w:color="auto" w:fill="E1DFDD"/>
    </w:rPr>
  </w:style>
  <w:style w:type="paragraph" w:styleId="Cabealhodondice">
    <w:name w:val="TOC Heading"/>
    <w:basedOn w:val="Ttulo1"/>
    <w:next w:val="Normal"/>
    <w:uiPriority w:val="39"/>
    <w:unhideWhenUsed/>
    <w:qFormat/>
    <w:rsid w:val="009B55D1"/>
    <w:pPr>
      <w:outlineLvl w:val="9"/>
    </w:pPr>
    <w:rPr>
      <w:lang w:val="en-US"/>
    </w:rPr>
  </w:style>
  <w:style w:type="paragraph" w:styleId="ndice1">
    <w:name w:val="toc 1"/>
    <w:basedOn w:val="Normal"/>
    <w:next w:val="Normal"/>
    <w:autoRedefine/>
    <w:uiPriority w:val="39"/>
    <w:unhideWhenUsed/>
    <w:rsid w:val="009B55D1"/>
    <w:pPr>
      <w:spacing w:after="100"/>
    </w:pPr>
  </w:style>
  <w:style w:type="paragraph" w:styleId="ndice2">
    <w:name w:val="toc 2"/>
    <w:basedOn w:val="Normal"/>
    <w:next w:val="Normal"/>
    <w:autoRedefine/>
    <w:uiPriority w:val="39"/>
    <w:unhideWhenUsed/>
    <w:rsid w:val="009B55D1"/>
    <w:pPr>
      <w:spacing w:after="100"/>
      <w:ind w:left="220"/>
    </w:pPr>
  </w:style>
  <w:style w:type="paragraph" w:styleId="HTMLpr-formatado">
    <w:name w:val="HTML Preformatted"/>
    <w:basedOn w:val="Normal"/>
    <w:link w:val="HTMLpr-formatadoCarter"/>
    <w:uiPriority w:val="99"/>
    <w:semiHidden/>
    <w:unhideWhenUsed/>
    <w:rsid w:val="00E66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formatadoCarter">
    <w:name w:val="HTML pré-formatado Caráter"/>
    <w:basedOn w:val="Tipodeletrapredefinidodopargrafo"/>
    <w:link w:val="HTMLpr-formatado"/>
    <w:uiPriority w:val="99"/>
    <w:semiHidden/>
    <w:rsid w:val="00E668D1"/>
    <w:rPr>
      <w:rFonts w:ascii="Courier New" w:eastAsia="Times New Roman" w:hAnsi="Courier New" w:cs="Courier New"/>
      <w:sz w:val="20"/>
      <w:szCs w:val="20"/>
      <w:lang w:eastAsia="en-GB"/>
    </w:rPr>
  </w:style>
  <w:style w:type="character" w:customStyle="1" w:styleId="pl-ent">
    <w:name w:val="pl-ent"/>
    <w:basedOn w:val="Tipodeletrapredefinidodopargrafo"/>
    <w:rsid w:val="00E668D1"/>
  </w:style>
  <w:style w:type="character" w:customStyle="1" w:styleId="pl-e">
    <w:name w:val="pl-e"/>
    <w:basedOn w:val="Tipodeletrapredefinidodopargrafo"/>
    <w:rsid w:val="00E668D1"/>
  </w:style>
  <w:style w:type="character" w:customStyle="1" w:styleId="pl-s">
    <w:name w:val="pl-s"/>
    <w:basedOn w:val="Tipodeletrapredefinidodopargrafo"/>
    <w:rsid w:val="00E668D1"/>
  </w:style>
  <w:style w:type="character" w:customStyle="1" w:styleId="pl-pds">
    <w:name w:val="pl-pds"/>
    <w:basedOn w:val="Tipodeletrapredefinidodopargrafo"/>
    <w:rsid w:val="00E668D1"/>
  </w:style>
  <w:style w:type="character" w:customStyle="1" w:styleId="Ttulo3Carter">
    <w:name w:val="Título 3 Caráter"/>
    <w:basedOn w:val="Tipodeletrapredefinidodopargrafo"/>
    <w:link w:val="Ttulo3"/>
    <w:uiPriority w:val="9"/>
    <w:rsid w:val="00307624"/>
    <w:rPr>
      <w:rFonts w:asciiTheme="majorHAnsi" w:eastAsiaTheme="majorEastAsia" w:hAnsiTheme="majorHAnsi" w:cstheme="majorBidi"/>
      <w:color w:val="1F3763" w:themeColor="accent1" w:themeShade="7F"/>
      <w:sz w:val="24"/>
      <w:szCs w:val="24"/>
    </w:rPr>
  </w:style>
  <w:style w:type="paragraph" w:styleId="ndice3">
    <w:name w:val="toc 3"/>
    <w:basedOn w:val="Normal"/>
    <w:next w:val="Normal"/>
    <w:autoRedefine/>
    <w:uiPriority w:val="39"/>
    <w:unhideWhenUsed/>
    <w:rsid w:val="003E32E3"/>
    <w:pPr>
      <w:spacing w:after="100"/>
      <w:ind w:left="440"/>
    </w:pPr>
  </w:style>
  <w:style w:type="character" w:styleId="CdigoHTML">
    <w:name w:val="HTML Code"/>
    <w:basedOn w:val="Tipodeletrapredefinidodopargrafo"/>
    <w:uiPriority w:val="99"/>
    <w:semiHidden/>
    <w:unhideWhenUsed/>
    <w:rsid w:val="001730CC"/>
    <w:rPr>
      <w:rFonts w:ascii="Courier New" w:eastAsia="Times New Roman" w:hAnsi="Courier New" w:cs="Courier New"/>
      <w:sz w:val="20"/>
      <w:szCs w:val="20"/>
    </w:rPr>
  </w:style>
  <w:style w:type="table" w:styleId="TabelacomGrelha">
    <w:name w:val="Table Grid"/>
    <w:basedOn w:val="Tabelanormal"/>
    <w:uiPriority w:val="39"/>
    <w:rsid w:val="00305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6C4669"/>
    <w:pPr>
      <w:ind w:left="720"/>
      <w:contextualSpacing/>
    </w:pPr>
  </w:style>
  <w:style w:type="character" w:customStyle="1" w:styleId="Ttulo4Carter">
    <w:name w:val="Título 4 Caráter"/>
    <w:basedOn w:val="Tipodeletrapredefinidodopargrafo"/>
    <w:link w:val="Ttulo4"/>
    <w:uiPriority w:val="9"/>
    <w:rsid w:val="00B8753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7363">
      <w:bodyDiv w:val="1"/>
      <w:marLeft w:val="0"/>
      <w:marRight w:val="0"/>
      <w:marTop w:val="0"/>
      <w:marBottom w:val="0"/>
      <w:divBdr>
        <w:top w:val="none" w:sz="0" w:space="0" w:color="auto"/>
        <w:left w:val="none" w:sz="0" w:space="0" w:color="auto"/>
        <w:bottom w:val="none" w:sz="0" w:space="0" w:color="auto"/>
        <w:right w:val="none" w:sz="0" w:space="0" w:color="auto"/>
      </w:divBdr>
      <w:divsChild>
        <w:div w:id="1549145293">
          <w:marLeft w:val="0"/>
          <w:marRight w:val="0"/>
          <w:marTop w:val="0"/>
          <w:marBottom w:val="0"/>
          <w:divBdr>
            <w:top w:val="none" w:sz="0" w:space="0" w:color="auto"/>
            <w:left w:val="none" w:sz="0" w:space="0" w:color="auto"/>
            <w:bottom w:val="none" w:sz="0" w:space="0" w:color="auto"/>
            <w:right w:val="none" w:sz="0" w:space="0" w:color="auto"/>
          </w:divBdr>
          <w:divsChild>
            <w:div w:id="193200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6117">
      <w:bodyDiv w:val="1"/>
      <w:marLeft w:val="0"/>
      <w:marRight w:val="0"/>
      <w:marTop w:val="0"/>
      <w:marBottom w:val="0"/>
      <w:divBdr>
        <w:top w:val="none" w:sz="0" w:space="0" w:color="auto"/>
        <w:left w:val="none" w:sz="0" w:space="0" w:color="auto"/>
        <w:bottom w:val="none" w:sz="0" w:space="0" w:color="auto"/>
        <w:right w:val="none" w:sz="0" w:space="0" w:color="auto"/>
      </w:divBdr>
      <w:divsChild>
        <w:div w:id="85344888">
          <w:marLeft w:val="0"/>
          <w:marRight w:val="0"/>
          <w:marTop w:val="0"/>
          <w:marBottom w:val="0"/>
          <w:divBdr>
            <w:top w:val="none" w:sz="0" w:space="0" w:color="auto"/>
            <w:left w:val="none" w:sz="0" w:space="0" w:color="auto"/>
            <w:bottom w:val="none" w:sz="0" w:space="0" w:color="auto"/>
            <w:right w:val="none" w:sz="0" w:space="0" w:color="auto"/>
          </w:divBdr>
          <w:divsChild>
            <w:div w:id="1647707223">
              <w:marLeft w:val="0"/>
              <w:marRight w:val="0"/>
              <w:marTop w:val="0"/>
              <w:marBottom w:val="0"/>
              <w:divBdr>
                <w:top w:val="none" w:sz="0" w:space="0" w:color="auto"/>
                <w:left w:val="none" w:sz="0" w:space="0" w:color="auto"/>
                <w:bottom w:val="none" w:sz="0" w:space="0" w:color="auto"/>
                <w:right w:val="none" w:sz="0" w:space="0" w:color="auto"/>
              </w:divBdr>
            </w:div>
            <w:div w:id="373778034">
              <w:marLeft w:val="0"/>
              <w:marRight w:val="0"/>
              <w:marTop w:val="0"/>
              <w:marBottom w:val="0"/>
              <w:divBdr>
                <w:top w:val="none" w:sz="0" w:space="0" w:color="auto"/>
                <w:left w:val="none" w:sz="0" w:space="0" w:color="auto"/>
                <w:bottom w:val="none" w:sz="0" w:space="0" w:color="auto"/>
                <w:right w:val="none" w:sz="0" w:space="0" w:color="auto"/>
              </w:divBdr>
            </w:div>
            <w:div w:id="152883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2892">
      <w:bodyDiv w:val="1"/>
      <w:marLeft w:val="0"/>
      <w:marRight w:val="0"/>
      <w:marTop w:val="0"/>
      <w:marBottom w:val="0"/>
      <w:divBdr>
        <w:top w:val="none" w:sz="0" w:space="0" w:color="auto"/>
        <w:left w:val="none" w:sz="0" w:space="0" w:color="auto"/>
        <w:bottom w:val="none" w:sz="0" w:space="0" w:color="auto"/>
        <w:right w:val="none" w:sz="0" w:space="0" w:color="auto"/>
      </w:divBdr>
      <w:divsChild>
        <w:div w:id="656693792">
          <w:marLeft w:val="0"/>
          <w:marRight w:val="0"/>
          <w:marTop w:val="0"/>
          <w:marBottom w:val="0"/>
          <w:divBdr>
            <w:top w:val="none" w:sz="0" w:space="0" w:color="auto"/>
            <w:left w:val="none" w:sz="0" w:space="0" w:color="auto"/>
            <w:bottom w:val="none" w:sz="0" w:space="0" w:color="auto"/>
            <w:right w:val="none" w:sz="0" w:space="0" w:color="auto"/>
          </w:divBdr>
          <w:divsChild>
            <w:div w:id="107742875">
              <w:marLeft w:val="0"/>
              <w:marRight w:val="0"/>
              <w:marTop w:val="0"/>
              <w:marBottom w:val="0"/>
              <w:divBdr>
                <w:top w:val="none" w:sz="0" w:space="0" w:color="auto"/>
                <w:left w:val="none" w:sz="0" w:space="0" w:color="auto"/>
                <w:bottom w:val="none" w:sz="0" w:space="0" w:color="auto"/>
                <w:right w:val="none" w:sz="0" w:space="0" w:color="auto"/>
              </w:divBdr>
            </w:div>
            <w:div w:id="489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6010">
      <w:bodyDiv w:val="1"/>
      <w:marLeft w:val="0"/>
      <w:marRight w:val="0"/>
      <w:marTop w:val="0"/>
      <w:marBottom w:val="0"/>
      <w:divBdr>
        <w:top w:val="none" w:sz="0" w:space="0" w:color="auto"/>
        <w:left w:val="none" w:sz="0" w:space="0" w:color="auto"/>
        <w:bottom w:val="none" w:sz="0" w:space="0" w:color="auto"/>
        <w:right w:val="none" w:sz="0" w:space="0" w:color="auto"/>
      </w:divBdr>
      <w:divsChild>
        <w:div w:id="704255912">
          <w:marLeft w:val="0"/>
          <w:marRight w:val="0"/>
          <w:marTop w:val="0"/>
          <w:marBottom w:val="0"/>
          <w:divBdr>
            <w:top w:val="none" w:sz="0" w:space="0" w:color="auto"/>
            <w:left w:val="none" w:sz="0" w:space="0" w:color="auto"/>
            <w:bottom w:val="none" w:sz="0" w:space="0" w:color="auto"/>
            <w:right w:val="none" w:sz="0" w:space="0" w:color="auto"/>
          </w:divBdr>
          <w:divsChild>
            <w:div w:id="1007366080">
              <w:marLeft w:val="0"/>
              <w:marRight w:val="0"/>
              <w:marTop w:val="0"/>
              <w:marBottom w:val="0"/>
              <w:divBdr>
                <w:top w:val="none" w:sz="0" w:space="0" w:color="auto"/>
                <w:left w:val="none" w:sz="0" w:space="0" w:color="auto"/>
                <w:bottom w:val="none" w:sz="0" w:space="0" w:color="auto"/>
                <w:right w:val="none" w:sz="0" w:space="0" w:color="auto"/>
              </w:divBdr>
            </w:div>
            <w:div w:id="1838034074">
              <w:marLeft w:val="0"/>
              <w:marRight w:val="0"/>
              <w:marTop w:val="0"/>
              <w:marBottom w:val="0"/>
              <w:divBdr>
                <w:top w:val="none" w:sz="0" w:space="0" w:color="auto"/>
                <w:left w:val="none" w:sz="0" w:space="0" w:color="auto"/>
                <w:bottom w:val="none" w:sz="0" w:space="0" w:color="auto"/>
                <w:right w:val="none" w:sz="0" w:space="0" w:color="auto"/>
              </w:divBdr>
            </w:div>
            <w:div w:id="41656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5728">
      <w:bodyDiv w:val="1"/>
      <w:marLeft w:val="0"/>
      <w:marRight w:val="0"/>
      <w:marTop w:val="0"/>
      <w:marBottom w:val="0"/>
      <w:divBdr>
        <w:top w:val="none" w:sz="0" w:space="0" w:color="auto"/>
        <w:left w:val="none" w:sz="0" w:space="0" w:color="auto"/>
        <w:bottom w:val="none" w:sz="0" w:space="0" w:color="auto"/>
        <w:right w:val="none" w:sz="0" w:space="0" w:color="auto"/>
      </w:divBdr>
      <w:divsChild>
        <w:div w:id="948925625">
          <w:marLeft w:val="0"/>
          <w:marRight w:val="0"/>
          <w:marTop w:val="0"/>
          <w:marBottom w:val="0"/>
          <w:divBdr>
            <w:top w:val="none" w:sz="0" w:space="0" w:color="auto"/>
            <w:left w:val="none" w:sz="0" w:space="0" w:color="auto"/>
            <w:bottom w:val="none" w:sz="0" w:space="0" w:color="auto"/>
            <w:right w:val="none" w:sz="0" w:space="0" w:color="auto"/>
          </w:divBdr>
          <w:divsChild>
            <w:div w:id="9383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87012">
      <w:bodyDiv w:val="1"/>
      <w:marLeft w:val="0"/>
      <w:marRight w:val="0"/>
      <w:marTop w:val="0"/>
      <w:marBottom w:val="0"/>
      <w:divBdr>
        <w:top w:val="none" w:sz="0" w:space="0" w:color="auto"/>
        <w:left w:val="none" w:sz="0" w:space="0" w:color="auto"/>
        <w:bottom w:val="none" w:sz="0" w:space="0" w:color="auto"/>
        <w:right w:val="none" w:sz="0" w:space="0" w:color="auto"/>
      </w:divBdr>
      <w:divsChild>
        <w:div w:id="1450002852">
          <w:marLeft w:val="0"/>
          <w:marRight w:val="0"/>
          <w:marTop w:val="0"/>
          <w:marBottom w:val="0"/>
          <w:divBdr>
            <w:top w:val="none" w:sz="0" w:space="0" w:color="auto"/>
            <w:left w:val="none" w:sz="0" w:space="0" w:color="auto"/>
            <w:bottom w:val="none" w:sz="0" w:space="0" w:color="auto"/>
            <w:right w:val="none" w:sz="0" w:space="0" w:color="auto"/>
          </w:divBdr>
        </w:div>
        <w:div w:id="916288487">
          <w:marLeft w:val="0"/>
          <w:marRight w:val="0"/>
          <w:marTop w:val="0"/>
          <w:marBottom w:val="0"/>
          <w:divBdr>
            <w:top w:val="none" w:sz="0" w:space="0" w:color="auto"/>
            <w:left w:val="none" w:sz="0" w:space="0" w:color="auto"/>
            <w:bottom w:val="none" w:sz="0" w:space="0" w:color="auto"/>
            <w:right w:val="none" w:sz="0" w:space="0" w:color="auto"/>
          </w:divBdr>
        </w:div>
      </w:divsChild>
    </w:div>
    <w:div w:id="481318241">
      <w:bodyDiv w:val="1"/>
      <w:marLeft w:val="0"/>
      <w:marRight w:val="0"/>
      <w:marTop w:val="0"/>
      <w:marBottom w:val="0"/>
      <w:divBdr>
        <w:top w:val="none" w:sz="0" w:space="0" w:color="auto"/>
        <w:left w:val="none" w:sz="0" w:space="0" w:color="auto"/>
        <w:bottom w:val="none" w:sz="0" w:space="0" w:color="auto"/>
        <w:right w:val="none" w:sz="0" w:space="0" w:color="auto"/>
      </w:divBdr>
      <w:divsChild>
        <w:div w:id="888340727">
          <w:marLeft w:val="0"/>
          <w:marRight w:val="0"/>
          <w:marTop w:val="0"/>
          <w:marBottom w:val="0"/>
          <w:divBdr>
            <w:top w:val="none" w:sz="0" w:space="0" w:color="auto"/>
            <w:left w:val="none" w:sz="0" w:space="0" w:color="auto"/>
            <w:bottom w:val="none" w:sz="0" w:space="0" w:color="auto"/>
            <w:right w:val="none" w:sz="0" w:space="0" w:color="auto"/>
          </w:divBdr>
          <w:divsChild>
            <w:div w:id="1116367925">
              <w:marLeft w:val="0"/>
              <w:marRight w:val="0"/>
              <w:marTop w:val="0"/>
              <w:marBottom w:val="0"/>
              <w:divBdr>
                <w:top w:val="none" w:sz="0" w:space="0" w:color="auto"/>
                <w:left w:val="none" w:sz="0" w:space="0" w:color="auto"/>
                <w:bottom w:val="none" w:sz="0" w:space="0" w:color="auto"/>
                <w:right w:val="none" w:sz="0" w:space="0" w:color="auto"/>
              </w:divBdr>
            </w:div>
            <w:div w:id="1609314660">
              <w:marLeft w:val="0"/>
              <w:marRight w:val="0"/>
              <w:marTop w:val="0"/>
              <w:marBottom w:val="0"/>
              <w:divBdr>
                <w:top w:val="none" w:sz="0" w:space="0" w:color="auto"/>
                <w:left w:val="none" w:sz="0" w:space="0" w:color="auto"/>
                <w:bottom w:val="none" w:sz="0" w:space="0" w:color="auto"/>
                <w:right w:val="none" w:sz="0" w:space="0" w:color="auto"/>
              </w:divBdr>
            </w:div>
            <w:div w:id="1496414475">
              <w:marLeft w:val="0"/>
              <w:marRight w:val="0"/>
              <w:marTop w:val="0"/>
              <w:marBottom w:val="0"/>
              <w:divBdr>
                <w:top w:val="none" w:sz="0" w:space="0" w:color="auto"/>
                <w:left w:val="none" w:sz="0" w:space="0" w:color="auto"/>
                <w:bottom w:val="none" w:sz="0" w:space="0" w:color="auto"/>
                <w:right w:val="none" w:sz="0" w:space="0" w:color="auto"/>
              </w:divBdr>
            </w:div>
            <w:div w:id="1083844047">
              <w:marLeft w:val="0"/>
              <w:marRight w:val="0"/>
              <w:marTop w:val="0"/>
              <w:marBottom w:val="0"/>
              <w:divBdr>
                <w:top w:val="none" w:sz="0" w:space="0" w:color="auto"/>
                <w:left w:val="none" w:sz="0" w:space="0" w:color="auto"/>
                <w:bottom w:val="none" w:sz="0" w:space="0" w:color="auto"/>
                <w:right w:val="none" w:sz="0" w:space="0" w:color="auto"/>
              </w:divBdr>
            </w:div>
            <w:div w:id="213808590">
              <w:marLeft w:val="0"/>
              <w:marRight w:val="0"/>
              <w:marTop w:val="0"/>
              <w:marBottom w:val="0"/>
              <w:divBdr>
                <w:top w:val="none" w:sz="0" w:space="0" w:color="auto"/>
                <w:left w:val="none" w:sz="0" w:space="0" w:color="auto"/>
                <w:bottom w:val="none" w:sz="0" w:space="0" w:color="auto"/>
                <w:right w:val="none" w:sz="0" w:space="0" w:color="auto"/>
              </w:divBdr>
            </w:div>
            <w:div w:id="93520067">
              <w:marLeft w:val="0"/>
              <w:marRight w:val="0"/>
              <w:marTop w:val="0"/>
              <w:marBottom w:val="0"/>
              <w:divBdr>
                <w:top w:val="none" w:sz="0" w:space="0" w:color="auto"/>
                <w:left w:val="none" w:sz="0" w:space="0" w:color="auto"/>
                <w:bottom w:val="none" w:sz="0" w:space="0" w:color="auto"/>
                <w:right w:val="none" w:sz="0" w:space="0" w:color="auto"/>
              </w:divBdr>
            </w:div>
            <w:div w:id="1128085653">
              <w:marLeft w:val="0"/>
              <w:marRight w:val="0"/>
              <w:marTop w:val="0"/>
              <w:marBottom w:val="0"/>
              <w:divBdr>
                <w:top w:val="none" w:sz="0" w:space="0" w:color="auto"/>
                <w:left w:val="none" w:sz="0" w:space="0" w:color="auto"/>
                <w:bottom w:val="none" w:sz="0" w:space="0" w:color="auto"/>
                <w:right w:val="none" w:sz="0" w:space="0" w:color="auto"/>
              </w:divBdr>
            </w:div>
            <w:div w:id="942882767">
              <w:marLeft w:val="0"/>
              <w:marRight w:val="0"/>
              <w:marTop w:val="0"/>
              <w:marBottom w:val="0"/>
              <w:divBdr>
                <w:top w:val="none" w:sz="0" w:space="0" w:color="auto"/>
                <w:left w:val="none" w:sz="0" w:space="0" w:color="auto"/>
                <w:bottom w:val="none" w:sz="0" w:space="0" w:color="auto"/>
                <w:right w:val="none" w:sz="0" w:space="0" w:color="auto"/>
              </w:divBdr>
            </w:div>
            <w:div w:id="212087426">
              <w:marLeft w:val="0"/>
              <w:marRight w:val="0"/>
              <w:marTop w:val="0"/>
              <w:marBottom w:val="0"/>
              <w:divBdr>
                <w:top w:val="none" w:sz="0" w:space="0" w:color="auto"/>
                <w:left w:val="none" w:sz="0" w:space="0" w:color="auto"/>
                <w:bottom w:val="none" w:sz="0" w:space="0" w:color="auto"/>
                <w:right w:val="none" w:sz="0" w:space="0" w:color="auto"/>
              </w:divBdr>
            </w:div>
            <w:div w:id="773355508">
              <w:marLeft w:val="0"/>
              <w:marRight w:val="0"/>
              <w:marTop w:val="0"/>
              <w:marBottom w:val="0"/>
              <w:divBdr>
                <w:top w:val="none" w:sz="0" w:space="0" w:color="auto"/>
                <w:left w:val="none" w:sz="0" w:space="0" w:color="auto"/>
                <w:bottom w:val="none" w:sz="0" w:space="0" w:color="auto"/>
                <w:right w:val="none" w:sz="0" w:space="0" w:color="auto"/>
              </w:divBdr>
            </w:div>
            <w:div w:id="1872722748">
              <w:marLeft w:val="0"/>
              <w:marRight w:val="0"/>
              <w:marTop w:val="0"/>
              <w:marBottom w:val="0"/>
              <w:divBdr>
                <w:top w:val="none" w:sz="0" w:space="0" w:color="auto"/>
                <w:left w:val="none" w:sz="0" w:space="0" w:color="auto"/>
                <w:bottom w:val="none" w:sz="0" w:space="0" w:color="auto"/>
                <w:right w:val="none" w:sz="0" w:space="0" w:color="auto"/>
              </w:divBdr>
            </w:div>
            <w:div w:id="1787381802">
              <w:marLeft w:val="0"/>
              <w:marRight w:val="0"/>
              <w:marTop w:val="0"/>
              <w:marBottom w:val="0"/>
              <w:divBdr>
                <w:top w:val="none" w:sz="0" w:space="0" w:color="auto"/>
                <w:left w:val="none" w:sz="0" w:space="0" w:color="auto"/>
                <w:bottom w:val="none" w:sz="0" w:space="0" w:color="auto"/>
                <w:right w:val="none" w:sz="0" w:space="0" w:color="auto"/>
              </w:divBdr>
            </w:div>
            <w:div w:id="37124647">
              <w:marLeft w:val="0"/>
              <w:marRight w:val="0"/>
              <w:marTop w:val="0"/>
              <w:marBottom w:val="0"/>
              <w:divBdr>
                <w:top w:val="none" w:sz="0" w:space="0" w:color="auto"/>
                <w:left w:val="none" w:sz="0" w:space="0" w:color="auto"/>
                <w:bottom w:val="none" w:sz="0" w:space="0" w:color="auto"/>
                <w:right w:val="none" w:sz="0" w:space="0" w:color="auto"/>
              </w:divBdr>
            </w:div>
            <w:div w:id="1186138263">
              <w:marLeft w:val="0"/>
              <w:marRight w:val="0"/>
              <w:marTop w:val="0"/>
              <w:marBottom w:val="0"/>
              <w:divBdr>
                <w:top w:val="none" w:sz="0" w:space="0" w:color="auto"/>
                <w:left w:val="none" w:sz="0" w:space="0" w:color="auto"/>
                <w:bottom w:val="none" w:sz="0" w:space="0" w:color="auto"/>
                <w:right w:val="none" w:sz="0" w:space="0" w:color="auto"/>
              </w:divBdr>
            </w:div>
            <w:div w:id="55293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72363">
      <w:bodyDiv w:val="1"/>
      <w:marLeft w:val="0"/>
      <w:marRight w:val="0"/>
      <w:marTop w:val="0"/>
      <w:marBottom w:val="0"/>
      <w:divBdr>
        <w:top w:val="none" w:sz="0" w:space="0" w:color="auto"/>
        <w:left w:val="none" w:sz="0" w:space="0" w:color="auto"/>
        <w:bottom w:val="none" w:sz="0" w:space="0" w:color="auto"/>
        <w:right w:val="none" w:sz="0" w:space="0" w:color="auto"/>
      </w:divBdr>
      <w:divsChild>
        <w:div w:id="1897741170">
          <w:marLeft w:val="0"/>
          <w:marRight w:val="0"/>
          <w:marTop w:val="0"/>
          <w:marBottom w:val="0"/>
          <w:divBdr>
            <w:top w:val="none" w:sz="0" w:space="0" w:color="auto"/>
            <w:left w:val="none" w:sz="0" w:space="0" w:color="auto"/>
            <w:bottom w:val="none" w:sz="0" w:space="0" w:color="auto"/>
            <w:right w:val="none" w:sz="0" w:space="0" w:color="auto"/>
          </w:divBdr>
          <w:divsChild>
            <w:div w:id="372273129">
              <w:marLeft w:val="0"/>
              <w:marRight w:val="0"/>
              <w:marTop w:val="0"/>
              <w:marBottom w:val="0"/>
              <w:divBdr>
                <w:top w:val="none" w:sz="0" w:space="0" w:color="auto"/>
                <w:left w:val="none" w:sz="0" w:space="0" w:color="auto"/>
                <w:bottom w:val="none" w:sz="0" w:space="0" w:color="auto"/>
                <w:right w:val="none" w:sz="0" w:space="0" w:color="auto"/>
              </w:divBdr>
            </w:div>
            <w:div w:id="1862165124">
              <w:marLeft w:val="0"/>
              <w:marRight w:val="0"/>
              <w:marTop w:val="0"/>
              <w:marBottom w:val="0"/>
              <w:divBdr>
                <w:top w:val="none" w:sz="0" w:space="0" w:color="auto"/>
                <w:left w:val="none" w:sz="0" w:space="0" w:color="auto"/>
                <w:bottom w:val="none" w:sz="0" w:space="0" w:color="auto"/>
                <w:right w:val="none" w:sz="0" w:space="0" w:color="auto"/>
              </w:divBdr>
            </w:div>
            <w:div w:id="2064284710">
              <w:marLeft w:val="0"/>
              <w:marRight w:val="0"/>
              <w:marTop w:val="0"/>
              <w:marBottom w:val="0"/>
              <w:divBdr>
                <w:top w:val="none" w:sz="0" w:space="0" w:color="auto"/>
                <w:left w:val="none" w:sz="0" w:space="0" w:color="auto"/>
                <w:bottom w:val="none" w:sz="0" w:space="0" w:color="auto"/>
                <w:right w:val="none" w:sz="0" w:space="0" w:color="auto"/>
              </w:divBdr>
            </w:div>
            <w:div w:id="1984961942">
              <w:marLeft w:val="0"/>
              <w:marRight w:val="0"/>
              <w:marTop w:val="0"/>
              <w:marBottom w:val="0"/>
              <w:divBdr>
                <w:top w:val="none" w:sz="0" w:space="0" w:color="auto"/>
                <w:left w:val="none" w:sz="0" w:space="0" w:color="auto"/>
                <w:bottom w:val="none" w:sz="0" w:space="0" w:color="auto"/>
                <w:right w:val="none" w:sz="0" w:space="0" w:color="auto"/>
              </w:divBdr>
            </w:div>
            <w:div w:id="580989486">
              <w:marLeft w:val="0"/>
              <w:marRight w:val="0"/>
              <w:marTop w:val="0"/>
              <w:marBottom w:val="0"/>
              <w:divBdr>
                <w:top w:val="none" w:sz="0" w:space="0" w:color="auto"/>
                <w:left w:val="none" w:sz="0" w:space="0" w:color="auto"/>
                <w:bottom w:val="none" w:sz="0" w:space="0" w:color="auto"/>
                <w:right w:val="none" w:sz="0" w:space="0" w:color="auto"/>
              </w:divBdr>
            </w:div>
            <w:div w:id="65768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0599">
      <w:bodyDiv w:val="1"/>
      <w:marLeft w:val="0"/>
      <w:marRight w:val="0"/>
      <w:marTop w:val="0"/>
      <w:marBottom w:val="0"/>
      <w:divBdr>
        <w:top w:val="none" w:sz="0" w:space="0" w:color="auto"/>
        <w:left w:val="none" w:sz="0" w:space="0" w:color="auto"/>
        <w:bottom w:val="none" w:sz="0" w:space="0" w:color="auto"/>
        <w:right w:val="none" w:sz="0" w:space="0" w:color="auto"/>
      </w:divBdr>
      <w:divsChild>
        <w:div w:id="1572883976">
          <w:marLeft w:val="0"/>
          <w:marRight w:val="0"/>
          <w:marTop w:val="0"/>
          <w:marBottom w:val="0"/>
          <w:divBdr>
            <w:top w:val="none" w:sz="0" w:space="0" w:color="auto"/>
            <w:left w:val="none" w:sz="0" w:space="0" w:color="auto"/>
            <w:bottom w:val="none" w:sz="0" w:space="0" w:color="auto"/>
            <w:right w:val="none" w:sz="0" w:space="0" w:color="auto"/>
          </w:divBdr>
          <w:divsChild>
            <w:div w:id="821775980">
              <w:marLeft w:val="0"/>
              <w:marRight w:val="0"/>
              <w:marTop w:val="0"/>
              <w:marBottom w:val="0"/>
              <w:divBdr>
                <w:top w:val="none" w:sz="0" w:space="0" w:color="auto"/>
                <w:left w:val="none" w:sz="0" w:space="0" w:color="auto"/>
                <w:bottom w:val="none" w:sz="0" w:space="0" w:color="auto"/>
                <w:right w:val="none" w:sz="0" w:space="0" w:color="auto"/>
              </w:divBdr>
            </w:div>
            <w:div w:id="824510361">
              <w:marLeft w:val="0"/>
              <w:marRight w:val="0"/>
              <w:marTop w:val="0"/>
              <w:marBottom w:val="0"/>
              <w:divBdr>
                <w:top w:val="none" w:sz="0" w:space="0" w:color="auto"/>
                <w:left w:val="none" w:sz="0" w:space="0" w:color="auto"/>
                <w:bottom w:val="none" w:sz="0" w:space="0" w:color="auto"/>
                <w:right w:val="none" w:sz="0" w:space="0" w:color="auto"/>
              </w:divBdr>
            </w:div>
            <w:div w:id="289170302">
              <w:marLeft w:val="0"/>
              <w:marRight w:val="0"/>
              <w:marTop w:val="0"/>
              <w:marBottom w:val="0"/>
              <w:divBdr>
                <w:top w:val="none" w:sz="0" w:space="0" w:color="auto"/>
                <w:left w:val="none" w:sz="0" w:space="0" w:color="auto"/>
                <w:bottom w:val="none" w:sz="0" w:space="0" w:color="auto"/>
                <w:right w:val="none" w:sz="0" w:space="0" w:color="auto"/>
              </w:divBdr>
            </w:div>
            <w:div w:id="62920493">
              <w:marLeft w:val="0"/>
              <w:marRight w:val="0"/>
              <w:marTop w:val="0"/>
              <w:marBottom w:val="0"/>
              <w:divBdr>
                <w:top w:val="none" w:sz="0" w:space="0" w:color="auto"/>
                <w:left w:val="none" w:sz="0" w:space="0" w:color="auto"/>
                <w:bottom w:val="none" w:sz="0" w:space="0" w:color="auto"/>
                <w:right w:val="none" w:sz="0" w:space="0" w:color="auto"/>
              </w:divBdr>
            </w:div>
            <w:div w:id="5208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67337">
      <w:bodyDiv w:val="1"/>
      <w:marLeft w:val="0"/>
      <w:marRight w:val="0"/>
      <w:marTop w:val="0"/>
      <w:marBottom w:val="0"/>
      <w:divBdr>
        <w:top w:val="none" w:sz="0" w:space="0" w:color="auto"/>
        <w:left w:val="none" w:sz="0" w:space="0" w:color="auto"/>
        <w:bottom w:val="none" w:sz="0" w:space="0" w:color="auto"/>
        <w:right w:val="none" w:sz="0" w:space="0" w:color="auto"/>
      </w:divBdr>
    </w:div>
    <w:div w:id="931015876">
      <w:bodyDiv w:val="1"/>
      <w:marLeft w:val="0"/>
      <w:marRight w:val="0"/>
      <w:marTop w:val="0"/>
      <w:marBottom w:val="0"/>
      <w:divBdr>
        <w:top w:val="none" w:sz="0" w:space="0" w:color="auto"/>
        <w:left w:val="none" w:sz="0" w:space="0" w:color="auto"/>
        <w:bottom w:val="none" w:sz="0" w:space="0" w:color="auto"/>
        <w:right w:val="none" w:sz="0" w:space="0" w:color="auto"/>
      </w:divBdr>
      <w:divsChild>
        <w:div w:id="729809768">
          <w:marLeft w:val="0"/>
          <w:marRight w:val="0"/>
          <w:marTop w:val="0"/>
          <w:marBottom w:val="0"/>
          <w:divBdr>
            <w:top w:val="none" w:sz="0" w:space="0" w:color="auto"/>
            <w:left w:val="none" w:sz="0" w:space="0" w:color="auto"/>
            <w:bottom w:val="none" w:sz="0" w:space="0" w:color="auto"/>
            <w:right w:val="none" w:sz="0" w:space="0" w:color="auto"/>
          </w:divBdr>
          <w:divsChild>
            <w:div w:id="218130184">
              <w:marLeft w:val="0"/>
              <w:marRight w:val="0"/>
              <w:marTop w:val="0"/>
              <w:marBottom w:val="0"/>
              <w:divBdr>
                <w:top w:val="none" w:sz="0" w:space="0" w:color="auto"/>
                <w:left w:val="none" w:sz="0" w:space="0" w:color="auto"/>
                <w:bottom w:val="none" w:sz="0" w:space="0" w:color="auto"/>
                <w:right w:val="none" w:sz="0" w:space="0" w:color="auto"/>
              </w:divBdr>
            </w:div>
            <w:div w:id="1352758338">
              <w:marLeft w:val="0"/>
              <w:marRight w:val="0"/>
              <w:marTop w:val="0"/>
              <w:marBottom w:val="0"/>
              <w:divBdr>
                <w:top w:val="none" w:sz="0" w:space="0" w:color="auto"/>
                <w:left w:val="none" w:sz="0" w:space="0" w:color="auto"/>
                <w:bottom w:val="none" w:sz="0" w:space="0" w:color="auto"/>
                <w:right w:val="none" w:sz="0" w:space="0" w:color="auto"/>
              </w:divBdr>
            </w:div>
            <w:div w:id="90892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2015">
      <w:bodyDiv w:val="1"/>
      <w:marLeft w:val="0"/>
      <w:marRight w:val="0"/>
      <w:marTop w:val="0"/>
      <w:marBottom w:val="0"/>
      <w:divBdr>
        <w:top w:val="none" w:sz="0" w:space="0" w:color="auto"/>
        <w:left w:val="none" w:sz="0" w:space="0" w:color="auto"/>
        <w:bottom w:val="none" w:sz="0" w:space="0" w:color="auto"/>
        <w:right w:val="none" w:sz="0" w:space="0" w:color="auto"/>
      </w:divBdr>
      <w:divsChild>
        <w:div w:id="1056124262">
          <w:marLeft w:val="0"/>
          <w:marRight w:val="0"/>
          <w:marTop w:val="0"/>
          <w:marBottom w:val="0"/>
          <w:divBdr>
            <w:top w:val="none" w:sz="0" w:space="0" w:color="auto"/>
            <w:left w:val="none" w:sz="0" w:space="0" w:color="auto"/>
            <w:bottom w:val="none" w:sz="0" w:space="0" w:color="auto"/>
            <w:right w:val="none" w:sz="0" w:space="0" w:color="auto"/>
          </w:divBdr>
          <w:divsChild>
            <w:div w:id="1346326589">
              <w:marLeft w:val="0"/>
              <w:marRight w:val="0"/>
              <w:marTop w:val="0"/>
              <w:marBottom w:val="0"/>
              <w:divBdr>
                <w:top w:val="none" w:sz="0" w:space="0" w:color="auto"/>
                <w:left w:val="none" w:sz="0" w:space="0" w:color="auto"/>
                <w:bottom w:val="none" w:sz="0" w:space="0" w:color="auto"/>
                <w:right w:val="none" w:sz="0" w:space="0" w:color="auto"/>
              </w:divBdr>
            </w:div>
            <w:div w:id="1664698210">
              <w:marLeft w:val="0"/>
              <w:marRight w:val="0"/>
              <w:marTop w:val="0"/>
              <w:marBottom w:val="0"/>
              <w:divBdr>
                <w:top w:val="none" w:sz="0" w:space="0" w:color="auto"/>
                <w:left w:val="none" w:sz="0" w:space="0" w:color="auto"/>
                <w:bottom w:val="none" w:sz="0" w:space="0" w:color="auto"/>
                <w:right w:val="none" w:sz="0" w:space="0" w:color="auto"/>
              </w:divBdr>
            </w:div>
            <w:div w:id="232083179">
              <w:marLeft w:val="0"/>
              <w:marRight w:val="0"/>
              <w:marTop w:val="0"/>
              <w:marBottom w:val="0"/>
              <w:divBdr>
                <w:top w:val="none" w:sz="0" w:space="0" w:color="auto"/>
                <w:left w:val="none" w:sz="0" w:space="0" w:color="auto"/>
                <w:bottom w:val="none" w:sz="0" w:space="0" w:color="auto"/>
                <w:right w:val="none" w:sz="0" w:space="0" w:color="auto"/>
              </w:divBdr>
            </w:div>
            <w:div w:id="9893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00834">
      <w:bodyDiv w:val="1"/>
      <w:marLeft w:val="0"/>
      <w:marRight w:val="0"/>
      <w:marTop w:val="0"/>
      <w:marBottom w:val="0"/>
      <w:divBdr>
        <w:top w:val="none" w:sz="0" w:space="0" w:color="auto"/>
        <w:left w:val="none" w:sz="0" w:space="0" w:color="auto"/>
        <w:bottom w:val="none" w:sz="0" w:space="0" w:color="auto"/>
        <w:right w:val="none" w:sz="0" w:space="0" w:color="auto"/>
      </w:divBdr>
      <w:divsChild>
        <w:div w:id="1221943498">
          <w:marLeft w:val="0"/>
          <w:marRight w:val="0"/>
          <w:marTop w:val="0"/>
          <w:marBottom w:val="0"/>
          <w:divBdr>
            <w:top w:val="none" w:sz="0" w:space="0" w:color="auto"/>
            <w:left w:val="none" w:sz="0" w:space="0" w:color="auto"/>
            <w:bottom w:val="none" w:sz="0" w:space="0" w:color="auto"/>
            <w:right w:val="none" w:sz="0" w:space="0" w:color="auto"/>
          </w:divBdr>
          <w:divsChild>
            <w:div w:id="1374574457">
              <w:marLeft w:val="0"/>
              <w:marRight w:val="0"/>
              <w:marTop w:val="0"/>
              <w:marBottom w:val="0"/>
              <w:divBdr>
                <w:top w:val="none" w:sz="0" w:space="0" w:color="auto"/>
                <w:left w:val="none" w:sz="0" w:space="0" w:color="auto"/>
                <w:bottom w:val="none" w:sz="0" w:space="0" w:color="auto"/>
                <w:right w:val="none" w:sz="0" w:space="0" w:color="auto"/>
              </w:divBdr>
            </w:div>
            <w:div w:id="1505319643">
              <w:marLeft w:val="0"/>
              <w:marRight w:val="0"/>
              <w:marTop w:val="0"/>
              <w:marBottom w:val="0"/>
              <w:divBdr>
                <w:top w:val="none" w:sz="0" w:space="0" w:color="auto"/>
                <w:left w:val="none" w:sz="0" w:space="0" w:color="auto"/>
                <w:bottom w:val="none" w:sz="0" w:space="0" w:color="auto"/>
                <w:right w:val="none" w:sz="0" w:space="0" w:color="auto"/>
              </w:divBdr>
            </w:div>
            <w:div w:id="46173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64271">
      <w:bodyDiv w:val="1"/>
      <w:marLeft w:val="0"/>
      <w:marRight w:val="0"/>
      <w:marTop w:val="0"/>
      <w:marBottom w:val="0"/>
      <w:divBdr>
        <w:top w:val="none" w:sz="0" w:space="0" w:color="auto"/>
        <w:left w:val="none" w:sz="0" w:space="0" w:color="auto"/>
        <w:bottom w:val="none" w:sz="0" w:space="0" w:color="auto"/>
        <w:right w:val="none" w:sz="0" w:space="0" w:color="auto"/>
      </w:divBdr>
      <w:divsChild>
        <w:div w:id="1799490136">
          <w:marLeft w:val="0"/>
          <w:marRight w:val="0"/>
          <w:marTop w:val="0"/>
          <w:marBottom w:val="0"/>
          <w:divBdr>
            <w:top w:val="none" w:sz="0" w:space="0" w:color="auto"/>
            <w:left w:val="none" w:sz="0" w:space="0" w:color="auto"/>
            <w:bottom w:val="none" w:sz="0" w:space="0" w:color="auto"/>
            <w:right w:val="none" w:sz="0" w:space="0" w:color="auto"/>
          </w:divBdr>
          <w:divsChild>
            <w:div w:id="500898364">
              <w:marLeft w:val="0"/>
              <w:marRight w:val="0"/>
              <w:marTop w:val="0"/>
              <w:marBottom w:val="0"/>
              <w:divBdr>
                <w:top w:val="none" w:sz="0" w:space="0" w:color="auto"/>
                <w:left w:val="none" w:sz="0" w:space="0" w:color="auto"/>
                <w:bottom w:val="none" w:sz="0" w:space="0" w:color="auto"/>
                <w:right w:val="none" w:sz="0" w:space="0" w:color="auto"/>
              </w:divBdr>
            </w:div>
            <w:div w:id="183048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5587">
      <w:bodyDiv w:val="1"/>
      <w:marLeft w:val="0"/>
      <w:marRight w:val="0"/>
      <w:marTop w:val="0"/>
      <w:marBottom w:val="0"/>
      <w:divBdr>
        <w:top w:val="none" w:sz="0" w:space="0" w:color="auto"/>
        <w:left w:val="none" w:sz="0" w:space="0" w:color="auto"/>
        <w:bottom w:val="none" w:sz="0" w:space="0" w:color="auto"/>
        <w:right w:val="none" w:sz="0" w:space="0" w:color="auto"/>
      </w:divBdr>
      <w:divsChild>
        <w:div w:id="1501702840">
          <w:marLeft w:val="0"/>
          <w:marRight w:val="0"/>
          <w:marTop w:val="0"/>
          <w:marBottom w:val="0"/>
          <w:divBdr>
            <w:top w:val="none" w:sz="0" w:space="0" w:color="auto"/>
            <w:left w:val="none" w:sz="0" w:space="0" w:color="auto"/>
            <w:bottom w:val="none" w:sz="0" w:space="0" w:color="auto"/>
            <w:right w:val="none" w:sz="0" w:space="0" w:color="auto"/>
          </w:divBdr>
          <w:divsChild>
            <w:div w:id="105697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95553">
      <w:bodyDiv w:val="1"/>
      <w:marLeft w:val="0"/>
      <w:marRight w:val="0"/>
      <w:marTop w:val="0"/>
      <w:marBottom w:val="0"/>
      <w:divBdr>
        <w:top w:val="none" w:sz="0" w:space="0" w:color="auto"/>
        <w:left w:val="none" w:sz="0" w:space="0" w:color="auto"/>
        <w:bottom w:val="none" w:sz="0" w:space="0" w:color="auto"/>
        <w:right w:val="none" w:sz="0" w:space="0" w:color="auto"/>
      </w:divBdr>
      <w:divsChild>
        <w:div w:id="1684431975">
          <w:marLeft w:val="0"/>
          <w:marRight w:val="0"/>
          <w:marTop w:val="0"/>
          <w:marBottom w:val="0"/>
          <w:divBdr>
            <w:top w:val="none" w:sz="0" w:space="0" w:color="auto"/>
            <w:left w:val="none" w:sz="0" w:space="0" w:color="auto"/>
            <w:bottom w:val="none" w:sz="0" w:space="0" w:color="auto"/>
            <w:right w:val="none" w:sz="0" w:space="0" w:color="auto"/>
          </w:divBdr>
          <w:divsChild>
            <w:div w:id="19306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1158">
      <w:bodyDiv w:val="1"/>
      <w:marLeft w:val="0"/>
      <w:marRight w:val="0"/>
      <w:marTop w:val="0"/>
      <w:marBottom w:val="0"/>
      <w:divBdr>
        <w:top w:val="none" w:sz="0" w:space="0" w:color="auto"/>
        <w:left w:val="none" w:sz="0" w:space="0" w:color="auto"/>
        <w:bottom w:val="none" w:sz="0" w:space="0" w:color="auto"/>
        <w:right w:val="none" w:sz="0" w:space="0" w:color="auto"/>
      </w:divBdr>
      <w:divsChild>
        <w:div w:id="1651711405">
          <w:marLeft w:val="0"/>
          <w:marRight w:val="0"/>
          <w:marTop w:val="0"/>
          <w:marBottom w:val="0"/>
          <w:divBdr>
            <w:top w:val="none" w:sz="0" w:space="0" w:color="auto"/>
            <w:left w:val="none" w:sz="0" w:space="0" w:color="auto"/>
            <w:bottom w:val="none" w:sz="0" w:space="0" w:color="auto"/>
            <w:right w:val="none" w:sz="0" w:space="0" w:color="auto"/>
          </w:divBdr>
          <w:divsChild>
            <w:div w:id="1972055035">
              <w:marLeft w:val="0"/>
              <w:marRight w:val="0"/>
              <w:marTop w:val="0"/>
              <w:marBottom w:val="0"/>
              <w:divBdr>
                <w:top w:val="none" w:sz="0" w:space="0" w:color="auto"/>
                <w:left w:val="none" w:sz="0" w:space="0" w:color="auto"/>
                <w:bottom w:val="none" w:sz="0" w:space="0" w:color="auto"/>
                <w:right w:val="none" w:sz="0" w:space="0" w:color="auto"/>
              </w:divBdr>
            </w:div>
            <w:div w:id="1167214382">
              <w:marLeft w:val="0"/>
              <w:marRight w:val="0"/>
              <w:marTop w:val="0"/>
              <w:marBottom w:val="0"/>
              <w:divBdr>
                <w:top w:val="none" w:sz="0" w:space="0" w:color="auto"/>
                <w:left w:val="none" w:sz="0" w:space="0" w:color="auto"/>
                <w:bottom w:val="none" w:sz="0" w:space="0" w:color="auto"/>
                <w:right w:val="none" w:sz="0" w:space="0" w:color="auto"/>
              </w:divBdr>
            </w:div>
            <w:div w:id="122220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55B73-A934-40E6-AA04-012D2FCD2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15699</TotalTime>
  <Pages>5</Pages>
  <Words>1062</Words>
  <Characters>6054</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Carvalho</dc:creator>
  <cp:keywords/>
  <dc:description/>
  <cp:lastModifiedBy>Alberto António Do Fundo Carvalho</cp:lastModifiedBy>
  <cp:revision>145</cp:revision>
  <dcterms:created xsi:type="dcterms:W3CDTF">2022-08-22T08:46:00Z</dcterms:created>
  <dcterms:modified xsi:type="dcterms:W3CDTF">2023-10-13T15:57:00Z</dcterms:modified>
</cp:coreProperties>
</file>