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Abu al-Qasim al-Zahrawi, also known as Abulcasis, was a pioneering figure in the field of medicine and is often referred to as the father of modern surgery. Born in the year 936 in the city of Al-Zahra, near Cordoba, Andalusia, which was then part of the Islamic empire, al-Zahrawi became one of the most renowned surgeons of the medieval Islamic world. His comprehensive medical texts, particularly the Kitab al-Tasrif, a thirty-volume encyclopedia of medical practices, laid the foundation for modern surgical procedures and instruments, influencing both the Islamic world and Europe for centuries. His work was so advanced that it was used as the standard textbook in European universities well into the 17th century. Al-Zahrawi's Kitab al-Tasrif covered a wide range of medical topics, including pharmacology, dietetics, bloodletting, midwifery, and the treatment of wounds and fractures. However, it was the last volume of this encyclopedia that garnered the most attention, as it was dedicated to surgery and surgical instruments. Al-Zahrawi described and illustrated over 200 surgical instruments, many of which he designed himself. These tools were remarkably similar to those used in operating rooms today, including forceps, scalpels, and catheters. His designs demonstrated a deep understanding of both the tools' practical use and the human body's anatomy. One of al-Zahrawi's most significant contributions to medicine was his pioneering work on the treatment of wounds and the use of catgut for internal stitches. He was the first known physician to use catgut for suturing, recognizing that it gets absorbed by the body, thereby reducing the risk of infection and eliminating the need for a second surgery to remove the stitches. This practice was revolutionary at the time and has since become a standard procedure in surgical operations. Al-Zahrawi's innovative approach to surgery emphasized minimizing pain and complications for patients, a principle that remains central to surgical practice today. Al-Zahrawi also made notable contributions to orthopedics and dentistry. He described in detail the treatment of various conditions affecting the spine and joints, including the management of dislocations and fractures. His work included instructions on the use of splints and other devices to support injured limbs. In dentistry, al-Zahrawi discussed techniques for scaling and cleaning teeth, filling cavities, and even the fabrication of artificial teeth. He also highlighted the importance of maintaining good oral hygiene for overall health, an understanding that was quite advanced for his time. In addition to his surgical prowess, al-Zahrawi was also an adept teacher and compassionate physician. He emphasized the importance of a good bedside manner and the psychological well-being of patients. He believed that the confidence a patient has in their physician could greatly affect the healing process. Al-Zahrawi's approach to medicine was holistic, considering not only the physical but also the emotional and spiritual health of his patients. His teachings encouraged future generations of doctors to view the practice of medicine as both an art and a science. Al-Zahrawi's influence extended beyond the Islamic world into medieval Europe, particularly after the translation of his works into Latin by Gerard of Cremona in the 12th century. His texts became a cornerstone in European medical education, influencing notable figures such as Guy de Chauliac and Andreas Vesalius. The wide dissemination of his work helped bridge cultural gaps and facilitated the exchange of medical knowledge between the Islamic world and Europe, contributing to the Renaissance of the 12th century and the eventual advancement of Western medicine. The legacy of al-Zahrawi is not only preserved in his written works but also in the numerous medical terms derived from his name. The term 'Albucasis' became synonymous with surgical instruments in Europe, and some instruments were known by names such as 'Albucasis forceps' or 'Albucasis needle.' This is a testament to the lasting impact of his innovations on the field of surgery and the high regard in which his contributions were held by his contemporaries and successors. Despite his monumental achievements, details about al-Zahrawi's personal life remain sparse. Historical records primarily focus on his professional accomplishments, leaving much of his private life shrouded in mystery. This lack of personal information underscores the fact that al-Zahrawi's reputation is firmly rooted in his medical expertise and the enduring value of his contributions to the field of medicine. His work transcended his own life and continues to be celebrated for its profound influence on healthcare and surgery. Al-Zahrawi's approach to surgery was characterized by a relentless pursuit of innovation and improvement. He was known for his meticulous attention to detail and his insistence on the highest standards of cleanliness and precision in surgical practice. This meticulous nature extended to his writing as well, where he carefully documented case studies and surgical techniques, ensuring that his knowledge would be passed on accurately to future generations. His emphasis on empirical observation and the use of evidence-based practices laid the groundwork for the scientific method in medicine. The death of Abu al-Qasim al-Zahrawi in 1013 did not diminish the momentum of his profound influence on medicine. For nearly five centuries after his passing, his works continued to be the authoritative source in medical education throughout the Islamic world and Europe. The enduring nature of al-Zahrawi's contributions is a testament to the universality of his insights and the transformative power of his innovations. His legacy is not only etched in the annals of medical history but also lives on through the countless patients whose lives have been saved or improved by surgical techniques that trace their origins back to his pioneering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