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Al-Kindi, also known as the “Philosopher of the Arabs,” was a highly influential Islamic philosopher, mathematician, and physician who lived during the Islamic Golden Age in the 9th century. He was born in Kufa, Iraq, in 801 AD and died in 873 AD. Al-Kindi was one of the first Arab scholars to study and translate the works of Greek philosophers such as Aristotle, Plato, and Plotinus into Arabic. He played a crucial role in preserving and transmitting the knowledge of the ancient Greeks to the Islamic world, and his translations became the foundation for the development of Islamic philosophy. In addition to his work as a translator, Al-Kindi was a prolific writer and produced over 260 works on a wide range of subjects, including philosophy, mathematics, astronomy, medicine, and music. His writings covered topics such as metaphysics, ethics, logic, and the nature of the soul. Al-Kindi made significant contributions to the field of mathematics, particularly in the areas of number theory, cryptography, and music theory. He is credited with introducing the Hindu-Arabic numeral system to the Islamic world, which later spread to Europe and became the basis for modern arithmetic. As a physician, Al-Kindi wrote several medical treatises and made important advancements in the understanding of diseases and their treatments. He also developed new methods for extracting and distilling essential oils from plants, which were used in the production of perfumes and medicines. Al-Kindi was a pioneer in the field of music theory and wrote extensively on the subject. He developed a system of musical notation that included symbols for pitch and rhythm, and his work laid the foundation for the development of Islamic music. In addition to his scholarly pursuits, Al-Kindi was a patron of the arts and sciences and maintained a vast library of books and manuscripts. He was known for his generosity and often provided financial support to other scholars and artists. Al-Kindi was a polymath who made significant contributions to multiple fields of study, including philosophy, mathematics, medicine, and music. His work had a profound impact on the development of Islamic thought and culture, and his influence extended to Europe through the translation of his works. Al-Kindi's philosophical writings focused on reconciling Greek philosophy with Islamic theology and exploring the relationship between reason and revelation. He argued that reason and revelation were complementary sources of knowledge and that philosophical inquiry could lead to a deeper understanding of religious truths. Al-Kindi's legacy as a philosopher, mathematician, and physician has had a lasting impact on the intellectual and cultural history of the Islamic world. His work laid the groundwork for the development of Islamic philosophy and science, and his influence continues to be felt in the modern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