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Al-Maʿarri was a blind Arab philosopher, poet, and writer who lived from 973 to 1057 in what is now modern-day Syria. He is considered one of the greatest classical Arab poets and is known for his philosophical and ethical writings. Al-Maʿarri was born in the city of Maʿarra, near Aleppo in present-day Syria. He was born into a wealthy family and received a good education, which allowed him to become fluent in Arabic, Persian, and Greek. Al-Maʿarri was a staunch critic of organized religion and is known for his skeptical and sometimes controversial views on Islam and other faiths. He was an advocate for reason and rationality and believed in the importance of questioning religious dogma. Al-Maʿarri's most famous work is his collection of poetry called "The Epistle of Forgiveness," which is a satirical and philosophical work that criticizes the social and religious norms of his time. The work is divided into two parts and is considered a masterpiece of Arabic literature. Al-Maʿarri was also known for his ethical and philosophical writings, including his book "The Epistle of the Brethren of Purity," which discusses various philosophical and scientific topics and promotes the pursuit of knowledge and wisdom. Al-Maʿarri was a vegetarian and an advocate for animal rights. He believed in the importance of compassion and non-violence towards all living beings and often expressed his disdain for the cruelty of meat-eating and animal sacrifice. Al-Maʿarri lived a reclusive life and spent much of his time in solitude, focusing on his writing and philosophical pursuits. He was known for his ascetic lifestyle and his rejection of material wealth and worldly pleasures. Al-Maʿarri's writings had a significant influence on later Arab philosophers and writers, as well as on European thinkers during the Middle Ages. His emphasis on reason, skepticism, and ethical living made him a highly respected figure in the history of philosophy. Al-Maʿarri's legacy continues to be celebrated in the Arab world, where he is revered as a symbol of intellectual freedom and independent thinking. His poetry and philosophical works are still studied and admired for their depth and insight. Al-Maʿarri's life and writings continue to inspire scholars, writers, and thinkers around the world, making him an enduring figure in the history of philosophy and literature.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