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Antonio Vivaldi, born on March 4, 1678, in Venice, Italy, was not only a virtuoso violinist and a prolific composer but also an ordained priest, earning the nickname 'Il Prete Rosso' or 'The Red Priest,' due to his red hair. His health was fragile, and he was afflicted with what was described as 'strettezza di petto' which translates to 'tightness of the chest,' believed to be a form of asthma. This condition exempted him from saying Mass but did not deter him from becoming one of the most influential composers of the Baroque era. Vivaldi's contributions to musical form, particularly the concerto genre, were enormous, establishing a model that composers would follow for generations. Vivaldi's most famous work, 'The Four Seasons,' is a group of four violin concerti, each representing a different season. What makes this piece particularly interesting is that it is one of the earliest examples of program music—music with a narrative element. Each concerto is associated with a sonnet, possibly written by Vivaldi himself, that depicts scenes appropriate for each season. 'The Four Seasons' not only showcases Vivaldi's mastery of the violin but also his ability to convey vivid imagery through music, painting aural pictures of nature's scenes, from birds chirping in spring to a warm summer storm, the harvest in autumn, and the icy chill of winter. Vivaldi was a trailblazer in the development of the concerto form. He wrote over 500 concertos, an astonishing number for any composer. His approach to the concerto—fast-slow-fast movements and the use of ritornello form, where a recurring theme alternates with freer, episodic sections—became a standard in the Baroque era and beyond. Vivaldi's concertos were not only for violin but for a variety of instruments, including the flute, bassoon, cello, oboe, and even mandolin, showcasing his versatility and the wide range of his musical interests and capabilities. Despite his success as a composer, Vivaldi faced financial difficulties throughout his life. His career had its ups and downs, with periods of great popularity and times when his music was less in demand. In his later years, he moved to Vienna, hoping to find patronage under Emperor Charles VI, who was an admirer of his work. Unfortunately, the emperor died shortly after Vivaldi's arrival, leaving the composer without a royal benefactor. Vivaldi died in poverty in Vienna in 1741, and his burial was a modest one, befitting his financial state at the time. Vivaldi's music fell into relative obscurity after his death. It wasn't until the early 20th century that his work was rediscovered, thanks in part to the efforts of researchers such as Alberto Gentili, who began to uncover and publish Vivaldi's compositions. The revival of interest in Baroque music and historical performance practices in the mid-20th century brought Vivaldi's music back into the concert repertoire, and today he is recognized as one of the greatest Baroque composers, with 'The Four Seasons' being one of the most recorded pieces in classical music. Vivaldi spent a significant portion of his life working at the Ospedale della Pietà, an institution in Venice for orphaned or illegitimate girls. As a violin teacher, composer, and conductor there, he composed many of his works for the all-female music ensembles of the Ospedale. These ensembles gained considerable fame and were one of the reasons Venice became a hub of musical innovation. The virtuosity required for these compositions indicates the high level of musical training at the Ospedale, and Vivaldi's role there was pivotal in shaping the musical talents of these young women. Antonio Vivaldi was not only a master of instrumental music but also a significant composer of opera. He wrote more than 40 operas, contributing to the spread of the Italian opera style across Europe. His operas are characterized by their dramatic expression, the virtuosity of their arias, and their rich orchestration. However, many of Vivaldi's operas have been lost, and only a few have been performed or recorded in modern times. This area of his work is still a field of active research, with scholars seeking to recover and revive these forgotten masterpieces. Vivaldi's influence extended beyond his immediate sphere and era. His concertos and harmonic language influenced Johann Sebastian Bach, who transcribed several of Vivaldi's concertos for solo keyboard and for orchestra. These transcriptions are a testament to Vivaldi's impact on Bach, who is widely regarded as one of the greatest composers in Western music history. Bach's transcriptions helped to disseminate Vivaldi's concerto style, which would shape the future of instrumental music in the late Baroque period and beyond. Vivaldi's work as a composer was highly innovative for his time. He is often credited with inventing or at least formalizing the ritornello form, where the main theme, the ritornello, recurs throughout the movement, interspersed with more episodic material often featuring soloists. This form became a staple of the Baroque concerto and is a clear forerunner to the sonata-allegro form that would later dominate the Classical period. Vivaldi's use of this structure brought a new level of coherence and contrast to instrumental compositions. The rediscovery of Vivaldi's music has led to a deeper understanding of the Baroque period and has significantly enriched the classical music repertoire. His works are now standard teaching and performance pieces for students and professional musicians alike. The Antonio Vivaldi Edition, a project aimed at recording all of Vivaldi's surviving works, has been underway since 2000, spearheaded by the Italian musicologist and conductor Cesare Fertonani. This ambitious project underscores the continuing relevance and fascination with Vivaldi's music, ensuring that his legacy endures and continues to be explored and appreciated.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