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F62F" w14:textId="77777777" w:rsidR="00BD5256" w:rsidRDefault="00BD5256" w:rsidP="00BD5256">
      <w:r>
        <w:t>Origins and Marriage: Ching Shih, whose birth name was Shi Yang, was born in 1775 in Guangdong Province, China. She was a Cantonese prostitute who married a powerful corsair named Zheng Yi in 1801. Together, they created a formidable piracy coalition known as the Red Flag Fleet.</w:t>
      </w:r>
    </w:p>
    <w:p w14:paraId="130F5859" w14:textId="77777777" w:rsidR="00BD5256" w:rsidRDefault="00BD5256" w:rsidP="00BD5256"/>
    <w:p w14:paraId="4EBCF7C4" w14:textId="77777777" w:rsidR="00BD5256" w:rsidRDefault="00BD5256" w:rsidP="00BD5256">
      <w:r>
        <w:t xml:space="preserve">Rise to Power: After Zheng Yi's death in 1807, Ching Shih </w:t>
      </w:r>
      <w:proofErr w:type="spellStart"/>
      <w:r>
        <w:t>maneuvered</w:t>
      </w:r>
      <w:proofErr w:type="spellEnd"/>
      <w:r>
        <w:t xml:space="preserve"> herself into his leadership position. She </w:t>
      </w:r>
      <w:proofErr w:type="gramStart"/>
      <w:r>
        <w:t>entered into</w:t>
      </w:r>
      <w:proofErr w:type="gramEnd"/>
      <w:r>
        <w:t xml:space="preserve"> a partnership with Zheng Yi’s adoptive son, Chang Pao, who would become her second-in-command and eventually her husband, solidifying her control over the fleet.</w:t>
      </w:r>
    </w:p>
    <w:p w14:paraId="427A0533" w14:textId="77777777" w:rsidR="00BD5256" w:rsidRDefault="00BD5256" w:rsidP="00BD5256"/>
    <w:p w14:paraId="5E265E0D" w14:textId="77777777" w:rsidR="00BD5256" w:rsidRDefault="00BD5256" w:rsidP="00BD5256">
      <w:r>
        <w:t>Code of Laws: Ching Shih was known for establishing a strict code of laws among her pirates. This code included regulations about the distribution of plunder, treatment of captives, and the consequences of desertion or disobeying orders. Her leadership was authoritarian but respected, partly due to the fair and clear rules she implemented.</w:t>
      </w:r>
    </w:p>
    <w:p w14:paraId="00F3017A" w14:textId="77777777" w:rsidR="00BD5256" w:rsidRDefault="00BD5256" w:rsidP="00BD5256"/>
    <w:p w14:paraId="058C5641" w14:textId="77777777" w:rsidR="00BD5256" w:rsidRDefault="00BD5256" w:rsidP="00BD5256">
      <w:r>
        <w:t>Naval Dominance: At the height of her power, Ching Shih commanded more than 300 junks and 20,000 to 40,000 pirates. Her fleet was a mix of large ships and smaller, faster vessels, which allowed her to dominate the South China Sea.</w:t>
      </w:r>
    </w:p>
    <w:p w14:paraId="73D5A02D" w14:textId="77777777" w:rsidR="00BD5256" w:rsidRDefault="00BD5256" w:rsidP="00BD5256"/>
    <w:p w14:paraId="656EDC43" w14:textId="77777777" w:rsidR="00BD5256" w:rsidRDefault="00BD5256" w:rsidP="00BD5256">
      <w:r>
        <w:t xml:space="preserve">Engagements with Navies: Ching Shih’s Red Flag Fleet locked horns with several national navies, including the Portuguese empire, the Qing dynasty, and the British Empire. Despite numerous attempts by these powers to eradicate piracy, Ching Shih’s fleet remained a formidable force, often outwitting and </w:t>
      </w:r>
      <w:proofErr w:type="spellStart"/>
      <w:r>
        <w:t>outmaneuvering</w:t>
      </w:r>
      <w:proofErr w:type="spellEnd"/>
      <w:r>
        <w:t xml:space="preserve"> naval ships.</w:t>
      </w:r>
    </w:p>
    <w:p w14:paraId="6904ECCD" w14:textId="77777777" w:rsidR="00BD5256" w:rsidRDefault="00BD5256" w:rsidP="00BD5256"/>
    <w:p w14:paraId="7CFD54FA" w14:textId="77777777" w:rsidR="00BD5256" w:rsidRDefault="00BD5256" w:rsidP="00BD5256">
      <w:r>
        <w:t>Piracy to Legitimacy: Recognizing the difficulty in defeating her, the Qing government offered Ching Shih a deal. In 1810, they extended an amnesty to all pirates who agreed to cease their activities. Ching Shih negotiated to keep the wealth she had accumulated and to have charges against her dropped, allowing her to retire from piracy.</w:t>
      </w:r>
    </w:p>
    <w:p w14:paraId="1DB1F93A" w14:textId="77777777" w:rsidR="00BD5256" w:rsidRDefault="00BD5256" w:rsidP="00BD5256"/>
    <w:p w14:paraId="4FB2EA08" w14:textId="77777777" w:rsidR="00BD5256" w:rsidRDefault="00BD5256" w:rsidP="00BD5256">
      <w:r>
        <w:t>Later Life: After accepting the amnesty, Ching Shih returned to Guangdong and opened a gambling house. She also invested in a brothel and lived the rest of her life in relative peace and respectability.</w:t>
      </w:r>
    </w:p>
    <w:p w14:paraId="1DC90515" w14:textId="77777777" w:rsidR="00BD5256" w:rsidRDefault="00BD5256" w:rsidP="00BD5256"/>
    <w:p w14:paraId="43D4B7BE" w14:textId="77777777" w:rsidR="00BD5256" w:rsidRDefault="00BD5256" w:rsidP="00BD5256">
      <w:r>
        <w:t>Death and Legacy: Ching Shih died in 1844, at the age of 69, a wealthy and free woman, which was highly unusual for pirates of her time, who often met violent or grim ends. Her life has since inspired numerous books, movies, and even characters in video games.</w:t>
      </w:r>
    </w:p>
    <w:p w14:paraId="5299C7F1" w14:textId="77777777" w:rsidR="00BD5256" w:rsidRDefault="00BD5256" w:rsidP="00BD5256"/>
    <w:p w14:paraId="7098532C" w14:textId="77777777" w:rsidR="00BD5256" w:rsidRDefault="00BD5256" w:rsidP="00BD5256">
      <w:r>
        <w:t>A Female Leader in a Male-Dominated World: Ching Shih’s leadership was a significant anomaly in the heavily male-dominated world of piracy. She earned a level of respect and fear that surpassed many of her male counterparts and managed to unify a notoriously fractious and treacherous group of outlaws under her command.</w:t>
      </w:r>
    </w:p>
    <w:p w14:paraId="1EBBAB09" w14:textId="77777777" w:rsidR="00BD5256" w:rsidRDefault="00BD5256" w:rsidP="00BD5256"/>
    <w:p w14:paraId="736CC0FF" w14:textId="209D28E6" w:rsidR="00A2568F" w:rsidRPr="00BD5256" w:rsidRDefault="00BD5256" w:rsidP="00BD5256">
      <w:r>
        <w:t>Cultural Impact: Ching Shih’s story has been somewhat mythologized over the years, representing not just a powerful woman in history, but also the potent blend of rebellion and strategy that allowed her to navigate and survive the treacherous political waters of her time. Her life has been the subject of various cultural depictions, adding to the legend of one of the most successful pirates ever to sail.</w:t>
      </w:r>
    </w:p>
    <w:sectPr w:rsidR="00A2568F" w:rsidRPr="00BD5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C79FE"/>
    <w:rsid w:val="0017559E"/>
    <w:rsid w:val="002F4AE3"/>
    <w:rsid w:val="004472E6"/>
    <w:rsid w:val="005F15FC"/>
    <w:rsid w:val="00622C6C"/>
    <w:rsid w:val="00787948"/>
    <w:rsid w:val="00823C23"/>
    <w:rsid w:val="00894001"/>
    <w:rsid w:val="00A2568F"/>
    <w:rsid w:val="00BA354D"/>
    <w:rsid w:val="00BC4D99"/>
    <w:rsid w:val="00BD5256"/>
    <w:rsid w:val="00C074C4"/>
    <w:rsid w:val="00D54FB7"/>
    <w:rsid w:val="00DA055E"/>
    <w:rsid w:val="00E21F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2023-11-09T16:28:00Z</dcterms:created>
  <dcterms:modified xsi:type="dcterms:W3CDTF">2023-11-09T16:28:00Z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