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Edvard Munch was a Norwegian painter and printmaker, born on December 12, 1863, in Loten, Norway. He was one of the most influential figures in the development of German Expressionism and a pioneer of the Symbolist movement. Munch's most famous painting, 'The Scream,' has become one of the most iconic images in the history of art. The painting, which depicts a figure with an agonized expression against a swirling sky, has been interpreted as representing the universal anxiety and existential dread of the modern age. Munch's childhood was marked by tragedy, as his mother died of tuberculosis when he was just five years old, and his father died when he was 14. These early experiences of loss and illness had a profound impact on Munch's work, and themes of sickness, death, and anxiety are prevalent in his art. Munch's work was deeply influenced by his own struggles with mental illness. He suffered from depression and anxiety throughout his life, and his experiences with these conditions informed his exploration of psychological and emotional themes in his art. Munch's art was controversial in his time, as it pushed the boundaries of traditional artistic representation and explored taboo subjects such as sexuality, illness, and death. His use of bold colors, distorted figures, and expressive brushwork was seen as radical and shocking by many of his contemporaries. Munch's work was heavily influenced by the Symbolist movement, which sought to convey emotional and psychological truths through art. He was also influenced by the work of the Post-Impressionists, particularly Vincent van Gogh, as well as the writings of the philosopher Friedrich Nietzsche. Munch's art was deeply influenced by the landscape and culture of his native Norway. He often depicted the rugged beauty of the Norwegian fjords and the stark, dramatic quality of the country's light and weather in his paintings and prints. Munch's work had a profound impact on the development of modern art, particularly in the way it explored the inner emotional and psychological life of the individual. His innovative use of color, form, and composition paved the way for the development of Expressionism and influenced artists such as Pablo Picasso and Ernst Ludwig Kirchner. Munch's legacy continues to be felt in the art world today, as his work remains a powerful and enduring influence on contemporary artists. His exploration of the human psyche and his innovative approach to artistic expression continue to resonate with audiences around the world. Munch's life and work have been the subject of numerous exhibitions, books, and films, and his impact on the world of art and culture is still being explored and celebrated today. His contributions to the development of modern art and his fearless exploration of the human condition make him a truly influential figure in the history of 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