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Empress Jingu was a legendary Japanese empress who supposedly reigned from 201 to 269 AD. Her existence and reign are debated by historians, as there is little concrete evidence to support her existence. However, she is a widely celebrated figure in Japanese folklore and has been the subject of numerous legends and stories. According to legend, Empress Jingu was the wife of Emperor Chuai, who was killed in battle before she gave birth to their son, Emperor Ojin. After her husband's death, she allegedly served as regent for her son until he came of age to rule on his own. One of the most famous legends about Empress Jingu is the conquest of Korea. According to the legend, she led a successful invasion of Korea without shedding a single drop of blood. This feat is considered one of the greatest military achievements in Japanese history. Empress Jingu is also credited with introducing silk production to Japan. According to legend, she brought silkworms from China and established the first silk farms in Japan, laying the foundation for the country's silk industry. In addition to her military and economic achievements, Empress Jingu is also revered for her wisdom and leadership. She is often depicted as a wise and compassionate ruler who prioritized the well-being of her people. Despite the lack of concrete historical evidence, Empress Jingu's legend has been passed down through generations in Japan, and she is still widely celebrated as a symbol of strength, resilience, and female empowerment. In Japanese culture, Empress Jingu is often portrayed as a paragon of traditional values and virtues, and she is a popular subject in literature, art, and popular media. The story of Empress Jingu's conquest of Korea has been the subject of numerous plays, novels, and films in Japan, and her legend continues to inspire and captivate audiences to this day. Despite the legendary nature of her story, Empress Jingu's legacy has had a lasting impact on Japanese culture and society, and she remains a revered figure in the country's history. While the historical accuracy of Empress Jingu's story is uncertain, her legend continues to be a source of inspiration and pride for many Japanese people, and she is celebrated as a symbol of strength, leadership, and resilience.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