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 born on January 28, 1912, in Cody, Wyoming, is one of the most influential and enigmatic American painters associated with the abstract expressionist movement. His unique style, often characterized by the technique of dripping and splattering paint onto a horizontal surface, which he referred to as 'action painting,' revolutionized the world of modern art. Pollock's approach was a radical departure from traditional painting methods, where he would often use sticks, trowels, or knives to manipulate the paint. This technique emphasized the physical act of painting itself as an essential aspect of the finished work, often leaving an energetic and rhythmic composition that mirrored Pollock's movements and gestures. Pollock's most famous paintings were created during a short but intense period known as the 'drip period' which lasted from 1947 to 1950. During this time, he produced works like 'Autumn Rhythm (Number 30)', 'Blue Poles', and 'One: Number 31, 1950', which are considered landmarks in the field of abstract expressionism. These paintings are characterized by their large scale and complex interlacing of paint which creates a web-like appearance. The 'drip period' was Pollock's most productive phase and cemented his reputation as a leader in the avant-garde art movement of the time. Pollock's personal life was marked by tumultuous relationships and struggles with alcoholism, which often influenced his work and public perception. He married fellow artist Lee Krasner in 1945, who became an important influence in his life and career. Krasner managed his career and was crucial in promoting his work, but their relationship was strained by Pollock's infidelity and bouts of depression. His struggles with alcohol intensified his emotional instability, which unfortunately would play a role in his untimely death. He was introduced to the use of liquid paint in 1936 at an experimental workshop in New York City led by Mexican muralist David Alfaro Siqueiros. This workshop encouraged the exploration of non-traditional painting techniques, which would later influence Pollock's development of his signature drip painting style. Siqueiros's emphasis on spontaneous, dynamic methods of applying paint resonated with Pollock, who would continue to experiment with these techniques throughout his career. Pollock's influence extends beyond the visual arts; he became an icon of the Beat Generation and the countercultural movements of the 1950s and 1960s. His work and persona encapsulated the sense of rebellion and the search for new forms of expression that defined these movements. Pollock's disregard for the conventional boundaries of art paralleled the Beat Generation's challenge to the societal norms of the time, making him a cultural figurehead. In 1943, Jackson Pollock was given his first solo exhibition by Peggy Guggenheim in her gallery, Art of This Century, in New York City. Guggenheim was an important patron of the arts and her support was instrumental in launching Pollock's career. She even commissioned him to create a large mural for the entry to her new townhouse, which became one of Pollock's most significant and ambitious early works, simply titled 'Mural'. Pollock's work was not immediately embraced by the public or critics. His radical departure from traditional painting techniques was initially met with skepticism and confusion. However, over time, his innovative methods and the emotional intensity of his work gained recognition and acclaim. By the mid-20th century, Pollock's art was celebrated for its originality and became a symbol of the freedom and creativity of the American spirit, influencing generations of artists to come. In 1956, Pollock died tragically in an alcohol-related, single-car crash at the age of 44, ending his groundbreaking artistic journey abruptly. His death was a shock to the art world and contributed to his mythic status. Despite his brief career, Pollock's legacy endures, and he is often cited as a major figure in the transition from European modernism to American contemporary art, paving the way for the development of Color Field painting and other abstract art movements. Pollock's technique has been the subject of numerous studies, including scientific analysis to understand the fluid dynamics of his paint drips. Researchers have found that Pollock had an intuitive understanding of certain physical principles, such as gravity, viscosity, and the oscillation of the pendulum, which he manipulated to create his desired aesthetic effects. This intersection of art and science reveals the depth of Pollock's experimental approach and his ability to control the seemingly chaotic nature of his work. The value of Pollock's paintings has soared since his death, reflecting his enduring status in the art world. In 2006, Pollock's 'No. 5, 1948' was reported to have been sold by David Geffen to an undisclosed buyer for $140 million, making it one of the most expensive paintings ever sold at that time. This sale is a testament to the significant impact Pollock has had on the art market and his work's recognition as a vital part of art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