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Michael Essien, born on December 3, 1982, in Accra, Ghana, began his professional football career with Liberty Professionals in Ghana before moving to Europe. He signed with Bastia in France in 2000, where he initially played as a right-back before transitioning to midfield. His robust playing style and versatility quickly caught the attention of larger European clubs. Essien's performances at Bastia led to a transfer to Ligue 1 giants Olympique Lyonnais in 2003, where he won back-to-back league titles and established himself as one of the most promising midfield talents in Europe. In 2005, Essien made a high-profile move to Chelsea FC for a then African record transfer fee of £24.4 million, making him the most expensive African player at the time. At Chelsea, he became an integral part of Jose Mourinho's team, contributing to the club's Premier League successes in 2005-2006 and 2009-2010. His ability to break up opposition play and his tireless work ethic made him a fan favorite at Stamford Bridge. He earned the nickname 'The Bison' for his powerful and energetic performances in the heart of Chelsea's midfield. Essien's international career with the Ghanaian national team, the Black Stars, was equally impressive. He represented Ghana in numerous African Cup of Nations tournaments and played a crucial role in their World Cup campaigns. In the 2006 World Cup, held in Germany, Essien helped Ghana reach the Round of 16 in their first-ever World Cup appearance. His commitment to the national team was unwavering, and he was known for his leadership both on and off the pitch. Throughout his career, Essien has been praised for his versatility. He was capable of playing in multiple positions, including defensive and central midfield, as well as at right-back or even as a center-back when the need arose. This adaptability made him a valuable asset to his managers and allowed him to contribute to the team's success in various tactical setups. His physicality and stamina were matched by his technical skills, making him a well-rounded and formidable player. Essien's time at Chelsea was marked by numerous accolades, but it was also marred by significant injuries that affected his career trajectory. He suffered multiple knee injuries, which led to long spells on the sidelines. Despite these setbacks, Essien's determination and resilience saw him return to the pitch time and again, demonstrating his dedication to the game and his ability to overcome adversity. After a successful spell at Chelsea, Essien had loan stints with Real Madrid in the 2012-2013 season, reuniting with former Chelsea manager Jose Mourinho. Although not a regular starter, he provided valuable experience and depth to the squad, contributing to their Copa del Rey victory and a second-place finish in La Liga. His time at Real Madrid added another chapter to his illustrious career, showcasing his ability to adapt to different leagues and styles of play. Essien is not only known for his football prowess but also for his philanthropic efforts. He founded the Michael Essien Foundation in 2006, which focuses on providing basic amenities and healthcare in his hometown of Awutu Breku in Ghana. The foundation has been involved in numerous projects, including the construction of a library and public toilets, as well as providing clean drinking water to the community. Essien's commitment to giving back to his roots reflects his character and the importance he places on social responsibility. After his time in Europe, Essien continued his playing career with stints in several countries, including Greece, Indonesia, and Azerbaijan. His global footprint in football reflects the demand for his experience and leadership, even as he moved into the latter stages of his career. These moves exemplify the global nature of football and Essien's personal adaptability and willingness to embrace new challenges and cultures. Essien's impact on African football has been significant, inspiring a generation of young footballers from the continent. His success in Europe's top leagues and his presence on the international stage have paved the way for other African players to dream big and pursue careers at the highest level. His legacy is not only in the trophies and accolades he has won but also in the barriers he has helped to break down for African athletes in the world of football. In recognition of his outstanding contributions to football, Essien was inducted into the Chelsea FC Hall of Fame in 2021. This honor reflects his status as one of the club's greatest ever players, celebrating his achievements during his nine-year spell with the Blues. The induction is a testament to the lasting impact Essien has had on the club, where he remains a beloved figure among the fans and the broader football community for his commitment, performances, and the success he helped bring to the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