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Qutb-ud-din Aybak was a Turkic slave who rose to power and became the founder of the Mamluk dynasty in Delhi, India. Born in Central Asia, he was sold into slavery as a child and ended up in the hands of Muhammad Ghori, a Persian ruler of the Ghurid dynasty. Aybak's intelligence and military skills impressed Ghori, who gave him an opportunity to rise through the ranks. Aybak's journey from slavery to sultanate is an extraordinary tale of resilience and political acumen, demonstrating the fluid nature of medieval Islamic society where even a slave could ascend to the throne. As a general under Muhammad Ghori, Qutb-ud-din Aybak played a pivotal role in the Ghurid conquests in northern India. He led Ghori's forces in several battles, most notably at the Second Battle of Tarain in 1192, where he defeated the Rajput king Prithviraj Chauhan. This victory marked the beginning of Muslim rule in northern India and laid the foundation for the Delhi Sultanate. Aybak's military leadership was instrumental in establishing Ghori's control over the region, which would later become the heartland of his own empire. Following Muhammad Ghori's assassination in 1206, Qutb-ud-din Aybak declared himself the Sultan of Delhi, thus becoming the first Muslim ruler to hold the title in the Indian subcontinent. His ascension to the throne was not merely a change of ruler but represented a significant shift in the region's political landscape, introducing Islamic governance and cultural influences that would shape the course of Indian history for centuries. Sultan Qutb-ud-din Aybak's reign was marked by both architectural and cultural contributions. He initiated the construction of the Qutb Minar in Delhi, which was later completed by his successors. The minaret stands as a testament to the Sultanate's architectural achievements and is one of the earliest examples of Indo-Islamic architecture. It remains a UNESCO World Heritage Site and one of India's most visited monuments, symbolizing the beginning of Muslim rule in the country. Despite his military background, Qutb-ud-din Aybak was known for his patronage of the arts and learning. He supported scholars, poets, and artists, contributing to the cultural fusion that characterized his reign. His court became a center for the exchange of ideas, blending Islamic and Hindu traditions. This patronage played a crucial role in the development of a distinct Indo-Islamic culture, which would influence art, architecture, and literature in the region. Qutb-ud-din Aybak's administration was characterized by a feudal system, where he granted lands to his military officers, known as Iqtas, in exchange for their service and loyalty. This system of land grants became a staple of governance in the Delhi Sultanate and later sultanates, ensuring the sultan's control over distant territories while rewarding his followers. It was an innovative approach to managing the diverse and expansive territories of northern India. Aybak's death in 1210 was as unexpected as it was unusual. He died while playing polo, a game he was particularly fond of. His sudden demise during a match led to a period of instability within the nascent sultanate, as he left no clear heir. The throne of Delhi would see a series of successors who struggled to maintain the unity and strength of the empire that Aybak had begun to build. Qutb-ud-din Aybak's legacy extends beyond his military conquests and administrative reforms. He is also remembered for his acts of charity and public works. He constructed mosques, madrasas (Islamic schools), and hospitals, contributing to the welfare of his subjects. These institutions not only served their immediate practical purposes but also facilitated the spread of Islamic culture and education throughout his dominions. Sultan Qutb-ud-din Aybak was known by several titles, reflecting his stature and the respect he commanded. He was often called 'Lakh Baksh' or 'Giver of Lakhs' due to his generosity. Another title, 'Sultan-al-Mu'azzam,' denoted his position as a revered sultan. These titles are emblematic of the way Aybak was perceived by his contemporaries and the legacy he left behind as a ruler who was both a fierce warrior and a benevolent leader. The period following Qutb-ud-din Aybak's death was marked by a power struggle that eventually led to the rise of Iltutmish, his son-in-law. Iltutmish consolidated the sultanate and is often credited with giving it a more structured form. However, it was Aybak who laid the groundwork for this empire, and his role as the founder of the Delhi Sultanate makes him a seminal figure in Indian history. His story is not just one of personal ascent from slavery to sultanate but also of the profound impact his rule had on the political and cultural transformation of the region.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