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55C99" w14:textId="77777777" w:rsidR="009336C9" w:rsidRPr="009336C9" w:rsidRDefault="009336C9" w:rsidP="009336C9">
      <w:pPr>
        <w:widowControl/>
        <w:shd w:val="clear" w:color="auto" w:fill="FFFFFF"/>
        <w:jc w:val="left"/>
        <w:outlineLvl w:val="0"/>
        <w:rPr>
          <w:rFonts w:ascii="Helvetica" w:eastAsia="宋体" w:hAnsi="Helvetica" w:cs="Helvetica"/>
          <w:color w:val="333333"/>
          <w:kern w:val="36"/>
          <w:sz w:val="42"/>
          <w:szCs w:val="42"/>
        </w:rPr>
      </w:pPr>
      <w:r w:rsidRPr="009336C9">
        <w:rPr>
          <w:rFonts w:ascii="Helvetica" w:eastAsia="宋体" w:hAnsi="Helvetica" w:cs="Helvetica"/>
          <w:color w:val="333333"/>
          <w:kern w:val="36"/>
          <w:sz w:val="42"/>
          <w:szCs w:val="42"/>
        </w:rPr>
        <w:t>使用</w:t>
      </w:r>
      <w:r w:rsidRPr="009336C9">
        <w:rPr>
          <w:rFonts w:ascii="Helvetica" w:eastAsia="宋体" w:hAnsi="Helvetica" w:cs="Helvetica"/>
          <w:color w:val="333333"/>
          <w:kern w:val="36"/>
          <w:sz w:val="42"/>
          <w:szCs w:val="42"/>
        </w:rPr>
        <w:t>AWR</w:t>
      </w:r>
      <w:r w:rsidRPr="009336C9">
        <w:rPr>
          <w:rFonts w:ascii="Helvetica" w:eastAsia="宋体" w:hAnsi="Helvetica" w:cs="Helvetica"/>
          <w:color w:val="333333"/>
          <w:kern w:val="36"/>
          <w:sz w:val="42"/>
          <w:szCs w:val="42"/>
        </w:rPr>
        <w:t>报告分析</w:t>
      </w:r>
      <w:r w:rsidRPr="009336C9">
        <w:rPr>
          <w:rFonts w:ascii="Helvetica" w:eastAsia="宋体" w:hAnsi="Helvetica" w:cs="Helvetica"/>
          <w:color w:val="333333"/>
          <w:kern w:val="36"/>
          <w:sz w:val="42"/>
          <w:szCs w:val="42"/>
        </w:rPr>
        <w:t>Oracle</w:t>
      </w:r>
      <w:r w:rsidRPr="009336C9">
        <w:rPr>
          <w:rFonts w:ascii="Helvetica" w:eastAsia="宋体" w:hAnsi="Helvetica" w:cs="Helvetica"/>
          <w:color w:val="333333"/>
          <w:kern w:val="36"/>
          <w:sz w:val="42"/>
          <w:szCs w:val="42"/>
        </w:rPr>
        <w:t>数据库性能</w:t>
      </w:r>
    </w:p>
    <w:p w14:paraId="1DFEFAA8" w14:textId="77777777" w:rsidR="009336C9" w:rsidRDefault="009336C9" w:rsidP="009336C9">
      <w:pPr>
        <w:pStyle w:val="Heading3"/>
        <w:shd w:val="clear" w:color="auto" w:fill="FFFFFF"/>
        <w:spacing w:before="150" w:after="150"/>
        <w:rPr>
          <w:rFonts w:ascii="Helvetica" w:hAnsi="Helvetica" w:cs="Helvetica"/>
          <w:color w:val="666666"/>
        </w:rPr>
      </w:pPr>
      <w:r>
        <w:rPr>
          <w:rFonts w:ascii="Helvetica" w:hAnsi="Helvetica" w:cs="Helvetica"/>
          <w:color w:val="666666"/>
        </w:rPr>
        <w:t>AWR</w:t>
      </w:r>
      <w:r>
        <w:rPr>
          <w:rFonts w:ascii="Helvetica" w:hAnsi="Helvetica" w:cs="Helvetica"/>
          <w:color w:val="666666"/>
        </w:rPr>
        <w:t>介绍</w:t>
      </w:r>
    </w:p>
    <w:p w14:paraId="59E2BB7F"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AWR</w:t>
      </w:r>
      <w:r>
        <w:rPr>
          <w:rFonts w:ascii="Helvetica" w:hAnsi="Helvetica" w:cs="Helvetica"/>
          <w:color w:val="666666"/>
          <w:sz w:val="21"/>
          <w:szCs w:val="21"/>
        </w:rPr>
        <w:t>全称</w:t>
      </w:r>
      <w:r>
        <w:rPr>
          <w:rFonts w:ascii="Helvetica" w:hAnsi="Helvetica" w:cs="Helvetica"/>
          <w:color w:val="666666"/>
          <w:sz w:val="21"/>
          <w:szCs w:val="21"/>
        </w:rPr>
        <w:t>Automatic Workload Repository</w:t>
      </w:r>
      <w:r>
        <w:rPr>
          <w:rFonts w:ascii="Helvetica" w:hAnsi="Helvetica" w:cs="Helvetica"/>
          <w:color w:val="666666"/>
          <w:sz w:val="21"/>
          <w:szCs w:val="21"/>
        </w:rPr>
        <w:t>，自动负载信息库，是</w:t>
      </w:r>
      <w:r>
        <w:rPr>
          <w:rFonts w:ascii="Helvetica" w:hAnsi="Helvetica" w:cs="Helvetica"/>
          <w:color w:val="666666"/>
          <w:sz w:val="21"/>
          <w:szCs w:val="21"/>
        </w:rPr>
        <w:t>Oracle 10g</w:t>
      </w:r>
      <w:r>
        <w:rPr>
          <w:rFonts w:ascii="Helvetica" w:hAnsi="Helvetica" w:cs="Helvetica"/>
          <w:color w:val="666666"/>
          <w:sz w:val="21"/>
          <w:szCs w:val="21"/>
        </w:rPr>
        <w:t>版本后推出的一种性能收集和分析工具，提供了一个时间段内整个系统的报表数据。通过</w:t>
      </w:r>
      <w:r>
        <w:rPr>
          <w:rFonts w:ascii="Helvetica" w:hAnsi="Helvetica" w:cs="Helvetica"/>
          <w:color w:val="666666"/>
          <w:sz w:val="21"/>
          <w:szCs w:val="21"/>
        </w:rPr>
        <w:t>AWR</w:t>
      </w:r>
      <w:r>
        <w:rPr>
          <w:rFonts w:ascii="Helvetica" w:hAnsi="Helvetica" w:cs="Helvetica"/>
          <w:color w:val="666666"/>
          <w:sz w:val="21"/>
          <w:szCs w:val="21"/>
        </w:rPr>
        <w:t>报告，可以分析指定的时间段内数据库系统的性能。</w:t>
      </w:r>
    </w:p>
    <w:p w14:paraId="6A3FE761"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AWR</w:t>
      </w:r>
      <w:r>
        <w:rPr>
          <w:rFonts w:ascii="Helvetica" w:hAnsi="Helvetica" w:cs="Helvetica"/>
          <w:color w:val="666666"/>
          <w:sz w:val="21"/>
          <w:szCs w:val="21"/>
        </w:rPr>
        <w:t>默认每小时对数据库内存中统计信息进行采样一次，并将信息保存到磁盘中，默认保留</w:t>
      </w:r>
      <w:r>
        <w:rPr>
          <w:rFonts w:ascii="Helvetica" w:hAnsi="Helvetica" w:cs="Helvetica"/>
          <w:color w:val="666666"/>
          <w:sz w:val="21"/>
          <w:szCs w:val="21"/>
        </w:rPr>
        <w:t>7</w:t>
      </w:r>
      <w:r>
        <w:rPr>
          <w:rFonts w:ascii="Helvetica" w:hAnsi="Helvetica" w:cs="Helvetica"/>
          <w:color w:val="666666"/>
          <w:sz w:val="21"/>
          <w:szCs w:val="21"/>
        </w:rPr>
        <w:t>天，</w:t>
      </w:r>
      <w:r>
        <w:rPr>
          <w:rFonts w:ascii="Helvetica" w:hAnsi="Helvetica" w:cs="Helvetica"/>
          <w:color w:val="666666"/>
          <w:sz w:val="21"/>
          <w:szCs w:val="21"/>
        </w:rPr>
        <w:t>7</w:t>
      </w:r>
      <w:r>
        <w:rPr>
          <w:rFonts w:ascii="Helvetica" w:hAnsi="Helvetica" w:cs="Helvetica"/>
          <w:color w:val="666666"/>
          <w:sz w:val="21"/>
          <w:szCs w:val="21"/>
        </w:rPr>
        <w:t>天后旧的记录才会被覆盖。但是两个是阈值是可以调整的。</w:t>
      </w:r>
    </w:p>
    <w:p w14:paraId="309C51D3" w14:textId="77777777" w:rsidR="009336C9" w:rsidRDefault="009336C9" w:rsidP="009336C9">
      <w:pPr>
        <w:pStyle w:val="Heading3"/>
        <w:shd w:val="clear" w:color="auto" w:fill="FFFFFF"/>
        <w:spacing w:before="150" w:after="150"/>
        <w:rPr>
          <w:rFonts w:ascii="Helvetica" w:hAnsi="Helvetica" w:cs="Helvetica"/>
          <w:color w:val="666666"/>
          <w:sz w:val="27"/>
          <w:szCs w:val="27"/>
        </w:rPr>
      </w:pPr>
      <w:r>
        <w:rPr>
          <w:rFonts w:ascii="Helvetica" w:hAnsi="Helvetica" w:cs="Helvetica"/>
          <w:color w:val="666666"/>
        </w:rPr>
        <w:t>打开</w:t>
      </w:r>
      <w:r>
        <w:rPr>
          <w:rFonts w:ascii="Helvetica" w:hAnsi="Helvetica" w:cs="Helvetica"/>
          <w:color w:val="666666"/>
        </w:rPr>
        <w:t>AWR</w:t>
      </w:r>
      <w:r>
        <w:rPr>
          <w:rFonts w:ascii="Helvetica" w:hAnsi="Helvetica" w:cs="Helvetica"/>
          <w:color w:val="666666"/>
        </w:rPr>
        <w:t>报告</w:t>
      </w:r>
    </w:p>
    <w:p w14:paraId="77FBE078"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使用</w:t>
      </w:r>
      <w:r>
        <w:rPr>
          <w:rFonts w:ascii="Helvetica" w:hAnsi="Helvetica" w:cs="Helvetica"/>
          <w:color w:val="666666"/>
          <w:sz w:val="21"/>
          <w:szCs w:val="21"/>
        </w:rPr>
        <w:t>Oracle</w:t>
      </w:r>
      <w:r>
        <w:rPr>
          <w:rFonts w:ascii="Helvetica" w:hAnsi="Helvetica" w:cs="Helvetica"/>
          <w:color w:val="666666"/>
          <w:sz w:val="21"/>
          <w:szCs w:val="21"/>
        </w:rPr>
        <w:t>自带的</w:t>
      </w:r>
      <w:r>
        <w:rPr>
          <w:rFonts w:ascii="Helvetica" w:hAnsi="Helvetica" w:cs="Helvetica"/>
          <w:color w:val="666666"/>
          <w:sz w:val="21"/>
          <w:szCs w:val="21"/>
        </w:rPr>
        <w:t>SQL Developer</w:t>
      </w:r>
      <w:r>
        <w:rPr>
          <w:rFonts w:ascii="Helvetica" w:hAnsi="Helvetica" w:cs="Helvetica"/>
          <w:color w:val="666666"/>
          <w:sz w:val="21"/>
          <w:szCs w:val="21"/>
        </w:rPr>
        <w:t>可以很方便的查看并导出</w:t>
      </w:r>
      <w:r>
        <w:rPr>
          <w:rFonts w:ascii="Helvetica" w:hAnsi="Helvetica" w:cs="Helvetica"/>
          <w:color w:val="666666"/>
          <w:sz w:val="21"/>
          <w:szCs w:val="21"/>
        </w:rPr>
        <w:t>AWR</w:t>
      </w:r>
      <w:r>
        <w:rPr>
          <w:rFonts w:ascii="Helvetica" w:hAnsi="Helvetica" w:cs="Helvetica"/>
          <w:color w:val="666666"/>
          <w:sz w:val="21"/>
          <w:szCs w:val="21"/>
        </w:rPr>
        <w:t>报告，激活</w:t>
      </w:r>
      <w:r>
        <w:rPr>
          <w:rFonts w:ascii="Helvetica" w:hAnsi="Helvetica" w:cs="Helvetica"/>
          <w:color w:val="666666"/>
          <w:sz w:val="21"/>
          <w:szCs w:val="21"/>
        </w:rPr>
        <w:t>DBA</w:t>
      </w:r>
      <w:r>
        <w:rPr>
          <w:rFonts w:ascii="Helvetica" w:hAnsi="Helvetica" w:cs="Helvetica"/>
          <w:color w:val="666666"/>
          <w:sz w:val="21"/>
          <w:szCs w:val="21"/>
        </w:rPr>
        <w:t>视图，连接数据库后依次选择性能</w:t>
      </w:r>
      <w:r>
        <w:rPr>
          <w:rFonts w:ascii="Helvetica" w:hAnsi="Helvetica" w:cs="Helvetica"/>
          <w:color w:val="666666"/>
          <w:sz w:val="21"/>
          <w:szCs w:val="21"/>
        </w:rPr>
        <w:t>-AWR</w:t>
      </w:r>
      <w:r>
        <w:rPr>
          <w:rFonts w:ascii="Helvetica" w:hAnsi="Helvetica" w:cs="Helvetica"/>
          <w:color w:val="666666"/>
          <w:sz w:val="21"/>
          <w:szCs w:val="21"/>
        </w:rPr>
        <w:t>即可看到</w:t>
      </w:r>
      <w:r>
        <w:rPr>
          <w:rFonts w:ascii="Helvetica" w:hAnsi="Helvetica" w:cs="Helvetica"/>
          <w:color w:val="666666"/>
          <w:sz w:val="21"/>
          <w:szCs w:val="21"/>
        </w:rPr>
        <w:t>AWR</w:t>
      </w:r>
      <w:r>
        <w:rPr>
          <w:rFonts w:ascii="Helvetica" w:hAnsi="Helvetica" w:cs="Helvetica"/>
          <w:color w:val="666666"/>
          <w:sz w:val="21"/>
          <w:szCs w:val="21"/>
        </w:rPr>
        <w:t>的配置以及具体的</w:t>
      </w:r>
      <w:r>
        <w:rPr>
          <w:rFonts w:ascii="Helvetica" w:hAnsi="Helvetica" w:cs="Helvetica"/>
          <w:color w:val="666666"/>
          <w:sz w:val="21"/>
          <w:szCs w:val="21"/>
        </w:rPr>
        <w:t>AWR</w:t>
      </w:r>
      <w:r>
        <w:rPr>
          <w:rFonts w:ascii="Helvetica" w:hAnsi="Helvetica" w:cs="Helvetica"/>
          <w:color w:val="666666"/>
          <w:sz w:val="21"/>
          <w:szCs w:val="21"/>
        </w:rPr>
        <w:t>报告。</w:t>
      </w:r>
    </w:p>
    <w:p w14:paraId="14DF4D1D" w14:textId="1E2036E0"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5385C868" wp14:editId="65984872">
            <wp:extent cx="5274310" cy="4315460"/>
            <wp:effectExtent l="0" t="0" r="2540" b="8890"/>
            <wp:docPr id="11" name="Picture 11" descr="https://nos.netease.com/cloud-website-bucket/2018071813301536ccf5b2-2767-46a5-9602-7a477e544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os.netease.com/cloud-website-bucket/2018071813301536ccf5b2-2767-46a5-9602-7a477e54404f.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4315460"/>
                    </a:xfrm>
                    <a:prstGeom prst="rect">
                      <a:avLst/>
                    </a:prstGeom>
                    <a:noFill/>
                    <a:ln>
                      <a:noFill/>
                    </a:ln>
                  </pic:spPr>
                </pic:pic>
              </a:graphicData>
            </a:graphic>
          </wp:inline>
        </w:drawing>
      </w:r>
      <w:r>
        <w:rPr>
          <w:rFonts w:ascii="Helvetica" w:hAnsi="Helvetica" w:cs="Helvetica"/>
          <w:color w:val="666666"/>
          <w:sz w:val="21"/>
          <w:szCs w:val="21"/>
        </w:rPr>
        <w:br/>
      </w:r>
      <w:r>
        <w:rPr>
          <w:rFonts w:ascii="Helvetica" w:hAnsi="Helvetica" w:cs="Helvetica"/>
          <w:color w:val="666666"/>
          <w:sz w:val="21"/>
          <w:szCs w:val="21"/>
        </w:rPr>
        <w:t>这里可以看到，当前数据库的</w:t>
      </w:r>
      <w:r>
        <w:rPr>
          <w:rFonts w:ascii="Helvetica" w:hAnsi="Helvetica" w:cs="Helvetica"/>
          <w:color w:val="666666"/>
          <w:sz w:val="21"/>
          <w:szCs w:val="21"/>
        </w:rPr>
        <w:t>AWR</w:t>
      </w:r>
      <w:r>
        <w:rPr>
          <w:rFonts w:ascii="Helvetica" w:hAnsi="Helvetica" w:cs="Helvetica"/>
          <w:color w:val="666666"/>
          <w:sz w:val="21"/>
          <w:szCs w:val="21"/>
        </w:rPr>
        <w:t>采样间隔为</w:t>
      </w:r>
      <w:r>
        <w:rPr>
          <w:rFonts w:ascii="Helvetica" w:hAnsi="Helvetica" w:cs="Helvetica"/>
          <w:color w:val="666666"/>
          <w:sz w:val="21"/>
          <w:szCs w:val="21"/>
        </w:rPr>
        <w:t>15</w:t>
      </w:r>
      <w:r>
        <w:rPr>
          <w:rFonts w:ascii="Helvetica" w:hAnsi="Helvetica" w:cs="Helvetica"/>
          <w:color w:val="666666"/>
          <w:sz w:val="21"/>
          <w:szCs w:val="21"/>
        </w:rPr>
        <w:t>分钟，记录留存时间为</w:t>
      </w:r>
      <w:r>
        <w:rPr>
          <w:rFonts w:ascii="Helvetica" w:hAnsi="Helvetica" w:cs="Helvetica"/>
          <w:color w:val="666666"/>
          <w:sz w:val="21"/>
          <w:szCs w:val="21"/>
        </w:rPr>
        <w:t>30</w:t>
      </w:r>
      <w:r>
        <w:rPr>
          <w:rFonts w:ascii="Helvetica" w:hAnsi="Helvetica" w:cs="Helvetica"/>
          <w:color w:val="666666"/>
          <w:sz w:val="21"/>
          <w:szCs w:val="21"/>
        </w:rPr>
        <w:t>天。</w:t>
      </w:r>
    </w:p>
    <w:p w14:paraId="559E0C34" w14:textId="487829A8"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14:anchorId="4E661EF6" wp14:editId="3EF7EE27">
            <wp:extent cx="5274310" cy="3041015"/>
            <wp:effectExtent l="0" t="0" r="2540" b="6985"/>
            <wp:docPr id="10" name="Picture 10" descr="https://nos.netease.com/cloud-website-bucket/201807181330306c478173-a271-44e7-8b15-4473c836b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os.netease.com/cloud-website-bucket/201807181330306c478173-a271-44e7-8b15-4473c836b8d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41015"/>
                    </a:xfrm>
                    <a:prstGeom prst="rect">
                      <a:avLst/>
                    </a:prstGeom>
                    <a:noFill/>
                    <a:ln>
                      <a:noFill/>
                    </a:ln>
                  </pic:spPr>
                </pic:pic>
              </a:graphicData>
            </a:graphic>
          </wp:inline>
        </w:drawing>
      </w:r>
    </w:p>
    <w:p w14:paraId="2B470959"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AWR Report Viewer</w:t>
      </w:r>
      <w:r>
        <w:rPr>
          <w:rFonts w:ascii="Helvetica" w:hAnsi="Helvetica" w:cs="Helvetica"/>
          <w:color w:val="666666"/>
          <w:sz w:val="21"/>
          <w:szCs w:val="21"/>
        </w:rPr>
        <w:t>视图中，选择快照的起止时间段，即可生成对应时间段的</w:t>
      </w:r>
      <w:r>
        <w:rPr>
          <w:rFonts w:ascii="Helvetica" w:hAnsi="Helvetica" w:cs="Helvetica"/>
          <w:color w:val="666666"/>
          <w:sz w:val="21"/>
          <w:szCs w:val="21"/>
        </w:rPr>
        <w:t>AWR</w:t>
      </w:r>
      <w:r>
        <w:rPr>
          <w:rFonts w:ascii="Helvetica" w:hAnsi="Helvetica" w:cs="Helvetica"/>
          <w:color w:val="666666"/>
          <w:sz w:val="21"/>
          <w:szCs w:val="21"/>
        </w:rPr>
        <w:t>报告。</w:t>
      </w:r>
    </w:p>
    <w:p w14:paraId="5F3E68BB" w14:textId="310A108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3EBEB3C3" wp14:editId="781DF9EE">
            <wp:extent cx="5274310" cy="2781300"/>
            <wp:effectExtent l="0" t="0" r="2540" b="0"/>
            <wp:docPr id="9" name="Picture 9" descr="https://nos.netease.com/cloud-website-bucket/2018071813304308ce9365-f53c-444a-a8cc-aa5ec23f9f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os.netease.com/cloud-website-bucket/2018071813304308ce9365-f53c-444a-a8cc-aa5ec23f9f9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81300"/>
                    </a:xfrm>
                    <a:prstGeom prst="rect">
                      <a:avLst/>
                    </a:prstGeom>
                    <a:noFill/>
                    <a:ln>
                      <a:noFill/>
                    </a:ln>
                  </pic:spPr>
                </pic:pic>
              </a:graphicData>
            </a:graphic>
          </wp:inline>
        </w:drawing>
      </w:r>
      <w:r>
        <w:rPr>
          <w:rFonts w:ascii="Helvetica" w:hAnsi="Helvetica" w:cs="Helvetica"/>
          <w:color w:val="666666"/>
          <w:sz w:val="21"/>
          <w:szCs w:val="21"/>
        </w:rPr>
        <w:t> </w:t>
      </w:r>
    </w:p>
    <w:p w14:paraId="7844C01F" w14:textId="77777777" w:rsidR="009336C9" w:rsidRDefault="009336C9" w:rsidP="009336C9">
      <w:pPr>
        <w:pStyle w:val="Heading3"/>
        <w:shd w:val="clear" w:color="auto" w:fill="FFFFFF"/>
        <w:spacing w:before="150" w:after="150"/>
        <w:rPr>
          <w:rFonts w:ascii="Helvetica" w:hAnsi="Helvetica" w:cs="Helvetica"/>
          <w:color w:val="666666"/>
          <w:sz w:val="27"/>
          <w:szCs w:val="27"/>
        </w:rPr>
      </w:pPr>
      <w:r>
        <w:rPr>
          <w:rFonts w:ascii="Helvetica" w:hAnsi="Helvetica" w:cs="Helvetica"/>
          <w:color w:val="666666"/>
        </w:rPr>
        <w:t>分析</w:t>
      </w:r>
      <w:r>
        <w:rPr>
          <w:rFonts w:ascii="Helvetica" w:hAnsi="Helvetica" w:cs="Helvetica"/>
          <w:color w:val="666666"/>
        </w:rPr>
        <w:t>AWR</w:t>
      </w:r>
      <w:r>
        <w:rPr>
          <w:rFonts w:ascii="Helvetica" w:hAnsi="Helvetica" w:cs="Helvetica"/>
          <w:color w:val="666666"/>
        </w:rPr>
        <w:t>报告</w:t>
      </w:r>
    </w:p>
    <w:p w14:paraId="008B5E93"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接下来介绍如何通过分析</w:t>
      </w:r>
      <w:r>
        <w:rPr>
          <w:rFonts w:ascii="Helvetica" w:hAnsi="Helvetica" w:cs="Helvetica"/>
          <w:color w:val="666666"/>
          <w:sz w:val="21"/>
          <w:szCs w:val="21"/>
        </w:rPr>
        <w:t>AWR</w:t>
      </w:r>
      <w:r>
        <w:rPr>
          <w:rFonts w:ascii="Helvetica" w:hAnsi="Helvetica" w:cs="Helvetica"/>
          <w:color w:val="666666"/>
          <w:sz w:val="21"/>
          <w:szCs w:val="21"/>
        </w:rPr>
        <w:t>报告来评估数据库的性能状态。</w:t>
      </w:r>
    </w:p>
    <w:p w14:paraId="7DB7E3DF" w14:textId="77777777" w:rsidR="009336C9" w:rsidRDefault="009336C9" w:rsidP="009336C9">
      <w:pPr>
        <w:pStyle w:val="Heading4"/>
        <w:shd w:val="clear" w:color="auto" w:fill="FFFFFF"/>
        <w:spacing w:before="150" w:after="150"/>
        <w:rPr>
          <w:rFonts w:ascii="Helvetica" w:hAnsi="Helvetica" w:cs="Helvetica"/>
          <w:color w:val="666666"/>
          <w:sz w:val="21"/>
          <w:szCs w:val="21"/>
        </w:rPr>
      </w:pPr>
      <w:r>
        <w:rPr>
          <w:rFonts w:ascii="Helvetica" w:hAnsi="Helvetica" w:cs="Helvetica"/>
          <w:color w:val="666666"/>
          <w:sz w:val="21"/>
          <w:szCs w:val="21"/>
        </w:rPr>
        <w:t>查看数据库运行状态总览</w:t>
      </w:r>
    </w:p>
    <w:p w14:paraId="12ADE43E"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AWR</w:t>
      </w:r>
      <w:r>
        <w:rPr>
          <w:rFonts w:ascii="Helvetica" w:hAnsi="Helvetica" w:cs="Helvetica"/>
          <w:color w:val="666666"/>
          <w:sz w:val="21"/>
          <w:szCs w:val="21"/>
        </w:rPr>
        <w:t>报告最前部会介绍数据库的硬件信息以及对应状态内的平均负载，如图：</w:t>
      </w:r>
    </w:p>
    <w:p w14:paraId="3419D1B3" w14:textId="25F3264A"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14:anchorId="35030500" wp14:editId="4AD34461">
            <wp:extent cx="5274310" cy="3300095"/>
            <wp:effectExtent l="0" t="0" r="2540" b="0"/>
            <wp:docPr id="8" name="Picture 8" descr="https://nos.netease.com/cloud-website-bucket/2018071813305951c025d2-fbd5-4696-b007-46a9795219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os.netease.com/cloud-website-bucket/2018071813305951c025d2-fbd5-4696-b007-46a9795219b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00095"/>
                    </a:xfrm>
                    <a:prstGeom prst="rect">
                      <a:avLst/>
                    </a:prstGeom>
                    <a:noFill/>
                    <a:ln>
                      <a:noFill/>
                    </a:ln>
                  </pic:spPr>
                </pic:pic>
              </a:graphicData>
            </a:graphic>
          </wp:inline>
        </w:drawing>
      </w:r>
      <w:r>
        <w:rPr>
          <w:rFonts w:ascii="Helvetica" w:hAnsi="Helvetica" w:cs="Helvetica"/>
          <w:color w:val="666666"/>
          <w:sz w:val="21"/>
          <w:szCs w:val="21"/>
        </w:rPr>
        <w:br/>
      </w:r>
      <w:r>
        <w:rPr>
          <w:rFonts w:ascii="Helvetica" w:hAnsi="Helvetica" w:cs="Helvetica"/>
          <w:color w:val="666666"/>
          <w:sz w:val="21"/>
          <w:szCs w:val="21"/>
        </w:rPr>
        <w:t>图中显示当前数据库有</w:t>
      </w:r>
      <w:r>
        <w:rPr>
          <w:rFonts w:ascii="Helvetica" w:hAnsi="Helvetica" w:cs="Helvetica"/>
          <w:color w:val="666666"/>
          <w:sz w:val="21"/>
          <w:szCs w:val="21"/>
        </w:rPr>
        <w:t>32</w:t>
      </w:r>
      <w:r>
        <w:rPr>
          <w:rFonts w:ascii="Helvetica" w:hAnsi="Helvetica" w:cs="Helvetica"/>
          <w:color w:val="666666"/>
          <w:sz w:val="21"/>
          <w:szCs w:val="21"/>
        </w:rPr>
        <w:t>个逻辑核，快照时间段为</w:t>
      </w:r>
      <w:r>
        <w:rPr>
          <w:rFonts w:ascii="Helvetica" w:hAnsi="Helvetica" w:cs="Helvetica"/>
          <w:color w:val="666666"/>
          <w:sz w:val="21"/>
          <w:szCs w:val="21"/>
        </w:rPr>
        <w:t>15</w:t>
      </w:r>
      <w:r>
        <w:rPr>
          <w:rFonts w:ascii="Helvetica" w:hAnsi="Helvetica" w:cs="Helvetica"/>
          <w:color w:val="666666"/>
          <w:sz w:val="21"/>
          <w:szCs w:val="21"/>
        </w:rPr>
        <w:t>分钟，而</w:t>
      </w:r>
      <w:proofErr w:type="spellStart"/>
      <w:r>
        <w:rPr>
          <w:rFonts w:ascii="Helvetica" w:hAnsi="Helvetica" w:cs="Helvetica"/>
          <w:color w:val="666666"/>
          <w:sz w:val="21"/>
          <w:szCs w:val="21"/>
        </w:rPr>
        <w:t>db</w:t>
      </w:r>
      <w:proofErr w:type="spellEnd"/>
      <w:r>
        <w:rPr>
          <w:rFonts w:ascii="Helvetica" w:hAnsi="Helvetica" w:cs="Helvetica"/>
          <w:color w:val="666666"/>
          <w:sz w:val="21"/>
          <w:szCs w:val="21"/>
        </w:rPr>
        <w:t>运行的时间为</w:t>
      </w:r>
      <w:r>
        <w:rPr>
          <w:rFonts w:ascii="Helvetica" w:hAnsi="Helvetica" w:cs="Helvetica"/>
          <w:color w:val="666666"/>
          <w:sz w:val="21"/>
          <w:szCs w:val="21"/>
        </w:rPr>
        <w:t>6.76</w:t>
      </w:r>
      <w:r>
        <w:rPr>
          <w:rFonts w:ascii="Helvetica" w:hAnsi="Helvetica" w:cs="Helvetica"/>
          <w:color w:val="666666"/>
          <w:sz w:val="21"/>
          <w:szCs w:val="21"/>
        </w:rPr>
        <w:t>分钟，那么可以简单的换算</w:t>
      </w:r>
      <w:r>
        <w:rPr>
          <w:rFonts w:ascii="Helvetica" w:hAnsi="Helvetica" w:cs="Helvetica"/>
          <w:color w:val="666666"/>
          <w:sz w:val="21"/>
          <w:szCs w:val="21"/>
        </w:rPr>
        <w:t>CPU</w:t>
      </w:r>
      <w:r>
        <w:rPr>
          <w:rFonts w:ascii="Helvetica" w:hAnsi="Helvetica" w:cs="Helvetica"/>
          <w:color w:val="666666"/>
          <w:sz w:val="21"/>
          <w:szCs w:val="21"/>
        </w:rPr>
        <w:t>利用率为：</w:t>
      </w:r>
      <w:r>
        <w:rPr>
          <w:rFonts w:ascii="Helvetica" w:hAnsi="Helvetica" w:cs="Helvetica"/>
          <w:color w:val="666666"/>
          <w:sz w:val="21"/>
          <w:szCs w:val="21"/>
        </w:rPr>
        <w:t>6.76/(15x32)=1.4%</w:t>
      </w:r>
      <w:r>
        <w:rPr>
          <w:rFonts w:ascii="Helvetica" w:hAnsi="Helvetica" w:cs="Helvetica"/>
          <w:color w:val="666666"/>
          <w:sz w:val="21"/>
          <w:szCs w:val="21"/>
        </w:rPr>
        <w:t>，说明此时间段内数据库的负载是很低的。但是要注意一点，由于</w:t>
      </w:r>
      <w:r>
        <w:rPr>
          <w:rFonts w:ascii="Helvetica" w:hAnsi="Helvetica" w:cs="Helvetica"/>
          <w:color w:val="666666"/>
          <w:sz w:val="21"/>
          <w:szCs w:val="21"/>
        </w:rPr>
        <w:t>AWR</w:t>
      </w:r>
      <w:r>
        <w:rPr>
          <w:rFonts w:ascii="Helvetica" w:hAnsi="Helvetica" w:cs="Helvetica"/>
          <w:color w:val="666666"/>
          <w:sz w:val="21"/>
          <w:szCs w:val="21"/>
        </w:rPr>
        <w:t>报告展示的一段时间内的统计数据，如果快照跨度包括了大量的空闲时间，那么计算出来的</w:t>
      </w:r>
      <w:r>
        <w:rPr>
          <w:rFonts w:ascii="Helvetica" w:hAnsi="Helvetica" w:cs="Helvetica"/>
          <w:color w:val="666666"/>
          <w:sz w:val="21"/>
          <w:szCs w:val="21"/>
        </w:rPr>
        <w:t>CPU</w:t>
      </w:r>
      <w:r>
        <w:rPr>
          <w:rFonts w:ascii="Helvetica" w:hAnsi="Helvetica" w:cs="Helvetica"/>
          <w:color w:val="666666"/>
          <w:sz w:val="21"/>
          <w:szCs w:val="21"/>
        </w:rPr>
        <w:t>平均利用率也会偏低。</w:t>
      </w:r>
    </w:p>
    <w:p w14:paraId="5D8E9C30" w14:textId="77777777" w:rsidR="009336C9" w:rsidRDefault="009336C9" w:rsidP="009336C9">
      <w:pPr>
        <w:pStyle w:val="Heading4"/>
        <w:shd w:val="clear" w:color="auto" w:fill="FFFFFF"/>
        <w:spacing w:before="150" w:after="150"/>
        <w:rPr>
          <w:rFonts w:ascii="Helvetica" w:hAnsi="Helvetica" w:cs="Helvetica"/>
          <w:color w:val="666666"/>
          <w:sz w:val="21"/>
          <w:szCs w:val="21"/>
        </w:rPr>
      </w:pPr>
      <w:r>
        <w:rPr>
          <w:rFonts w:ascii="Helvetica" w:hAnsi="Helvetica" w:cs="Helvetica"/>
          <w:color w:val="666666"/>
          <w:sz w:val="21"/>
          <w:szCs w:val="21"/>
        </w:rPr>
        <w:t>查看负载分析报表</w:t>
      </w:r>
    </w:p>
    <w:p w14:paraId="430AC750"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Load Profile</w:t>
      </w:r>
      <w:r>
        <w:rPr>
          <w:rFonts w:ascii="Helvetica" w:hAnsi="Helvetica" w:cs="Helvetica"/>
          <w:color w:val="666666"/>
          <w:sz w:val="21"/>
          <w:szCs w:val="21"/>
        </w:rPr>
        <w:t>报表显示数据库的负载概况：</w:t>
      </w:r>
    </w:p>
    <w:p w14:paraId="0F8D14CB" w14:textId="51E976F2"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4FE39D93" wp14:editId="4CED97E8">
            <wp:extent cx="5274310" cy="3472815"/>
            <wp:effectExtent l="0" t="0" r="2540" b="0"/>
            <wp:docPr id="7" name="Picture 7" descr="https://nos.netease.com/cloud-website-bucket/2018071813311533bd6c57-83ea-4c26-80ce-110b508462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os.netease.com/cloud-website-bucket/2018071813311533bd6c57-83ea-4c26-80ce-110b5084625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72815"/>
                    </a:xfrm>
                    <a:prstGeom prst="rect">
                      <a:avLst/>
                    </a:prstGeom>
                    <a:noFill/>
                    <a:ln>
                      <a:noFill/>
                    </a:ln>
                  </pic:spPr>
                </pic:pic>
              </a:graphicData>
            </a:graphic>
          </wp:inline>
        </w:drawing>
      </w:r>
      <w:r>
        <w:rPr>
          <w:rFonts w:ascii="Helvetica" w:hAnsi="Helvetica" w:cs="Helvetica"/>
          <w:color w:val="666666"/>
          <w:sz w:val="21"/>
          <w:szCs w:val="21"/>
        </w:rPr>
        <w:br/>
      </w:r>
      <w:r>
        <w:rPr>
          <w:rFonts w:ascii="Helvetica" w:hAnsi="Helvetica" w:cs="Helvetica"/>
          <w:color w:val="666666"/>
          <w:sz w:val="21"/>
          <w:szCs w:val="21"/>
        </w:rPr>
        <w:t>建议重点关注以下数据项：</w:t>
      </w:r>
    </w:p>
    <w:p w14:paraId="32636339" w14:textId="77777777" w:rsidR="009336C9" w:rsidRDefault="009336C9" w:rsidP="009336C9">
      <w:pPr>
        <w:widowControl/>
        <w:numPr>
          <w:ilvl w:val="0"/>
          <w:numId w:val="1"/>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lastRenderedPageBreak/>
        <w:t>Redo size</w:t>
      </w:r>
      <w:r>
        <w:rPr>
          <w:rFonts w:ascii="Helvetica" w:hAnsi="Helvetica" w:cs="Helvetica"/>
          <w:color w:val="666666"/>
          <w:szCs w:val="21"/>
        </w:rPr>
        <w:t>：每秒产生的日志大小</w:t>
      </w:r>
      <w:r>
        <w:rPr>
          <w:rFonts w:ascii="Helvetica" w:hAnsi="Helvetica" w:cs="Helvetica"/>
          <w:color w:val="666666"/>
          <w:szCs w:val="21"/>
        </w:rPr>
        <w:t>(</w:t>
      </w:r>
      <w:r>
        <w:rPr>
          <w:rFonts w:ascii="Helvetica" w:hAnsi="Helvetica" w:cs="Helvetica"/>
          <w:color w:val="666666"/>
          <w:szCs w:val="21"/>
        </w:rPr>
        <w:t>单位字节</w:t>
      </w:r>
      <w:r>
        <w:rPr>
          <w:rFonts w:ascii="Helvetica" w:hAnsi="Helvetica" w:cs="Helvetica"/>
          <w:color w:val="666666"/>
          <w:szCs w:val="21"/>
        </w:rPr>
        <w:t>)</w:t>
      </w:r>
      <w:r>
        <w:rPr>
          <w:rFonts w:ascii="Helvetica" w:hAnsi="Helvetica" w:cs="Helvetica"/>
          <w:color w:val="666666"/>
          <w:szCs w:val="21"/>
        </w:rPr>
        <w:t>，可标志数据变更频率</w:t>
      </w:r>
      <w:r>
        <w:rPr>
          <w:rFonts w:ascii="Helvetica" w:hAnsi="Helvetica" w:cs="Helvetica"/>
          <w:color w:val="666666"/>
          <w:szCs w:val="21"/>
        </w:rPr>
        <w:t xml:space="preserve">, </w:t>
      </w:r>
      <w:r>
        <w:rPr>
          <w:rFonts w:ascii="Helvetica" w:hAnsi="Helvetica" w:cs="Helvetica"/>
          <w:color w:val="666666"/>
          <w:szCs w:val="21"/>
        </w:rPr>
        <w:t>可以用来估量</w:t>
      </w:r>
      <w:r>
        <w:rPr>
          <w:rFonts w:ascii="Helvetica" w:hAnsi="Helvetica" w:cs="Helvetica"/>
          <w:color w:val="666666"/>
          <w:szCs w:val="21"/>
        </w:rPr>
        <w:t>update/insert/delete</w:t>
      </w:r>
      <w:r>
        <w:rPr>
          <w:rFonts w:ascii="Helvetica" w:hAnsi="Helvetica" w:cs="Helvetica"/>
          <w:color w:val="666666"/>
          <w:szCs w:val="21"/>
        </w:rPr>
        <w:t>的频率。</w:t>
      </w:r>
    </w:p>
    <w:p w14:paraId="29E25361" w14:textId="77777777" w:rsidR="009336C9" w:rsidRDefault="009336C9" w:rsidP="009336C9">
      <w:pPr>
        <w:widowControl/>
        <w:numPr>
          <w:ilvl w:val="0"/>
          <w:numId w:val="1"/>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Logical reads</w:t>
      </w:r>
      <w:r>
        <w:rPr>
          <w:rFonts w:ascii="Helvetica" w:hAnsi="Helvetica" w:cs="Helvetica"/>
          <w:color w:val="666666"/>
          <w:szCs w:val="21"/>
        </w:rPr>
        <w:t>、</w:t>
      </w:r>
      <w:r>
        <w:rPr>
          <w:rFonts w:ascii="Helvetica" w:hAnsi="Helvetica" w:cs="Helvetica"/>
          <w:color w:val="666666"/>
          <w:szCs w:val="21"/>
        </w:rPr>
        <w:t>Block changes</w:t>
      </w:r>
      <w:r>
        <w:rPr>
          <w:rFonts w:ascii="Helvetica" w:hAnsi="Helvetica" w:cs="Helvetica"/>
          <w:color w:val="666666"/>
          <w:szCs w:val="21"/>
        </w:rPr>
        <w:t>、</w:t>
      </w:r>
      <w:r>
        <w:rPr>
          <w:rFonts w:ascii="Helvetica" w:hAnsi="Helvetica" w:cs="Helvetica"/>
          <w:color w:val="666666"/>
          <w:szCs w:val="21"/>
        </w:rPr>
        <w:t>Physical reads</w:t>
      </w:r>
      <w:r>
        <w:rPr>
          <w:rFonts w:ascii="Helvetica" w:hAnsi="Helvetica" w:cs="Helvetica"/>
          <w:color w:val="666666"/>
          <w:szCs w:val="21"/>
        </w:rPr>
        <w:t>、</w:t>
      </w:r>
      <w:r>
        <w:rPr>
          <w:rFonts w:ascii="Helvetica" w:hAnsi="Helvetica" w:cs="Helvetica"/>
          <w:color w:val="666666"/>
          <w:szCs w:val="21"/>
        </w:rPr>
        <w:t>Physical writes</w:t>
      </w:r>
      <w:r>
        <w:rPr>
          <w:rFonts w:ascii="Helvetica" w:hAnsi="Helvetica" w:cs="Helvetica"/>
          <w:color w:val="666666"/>
          <w:szCs w:val="21"/>
        </w:rPr>
        <w:t>：，评估数据库的读</w:t>
      </w:r>
      <w:r>
        <w:rPr>
          <w:rFonts w:ascii="Helvetica" w:hAnsi="Helvetica" w:cs="Helvetica"/>
          <w:color w:val="666666"/>
          <w:szCs w:val="21"/>
        </w:rPr>
        <w:t>/</w:t>
      </w:r>
      <w:r>
        <w:rPr>
          <w:rFonts w:ascii="Helvetica" w:hAnsi="Helvetica" w:cs="Helvetica"/>
          <w:color w:val="666666"/>
          <w:szCs w:val="21"/>
        </w:rPr>
        <w:t>写繁忙程度，判断数据库的活动性质和规模。</w:t>
      </w:r>
    </w:p>
    <w:p w14:paraId="6AA589A0" w14:textId="77777777" w:rsidR="009336C9" w:rsidRDefault="009336C9" w:rsidP="009336C9">
      <w:pPr>
        <w:widowControl/>
        <w:numPr>
          <w:ilvl w:val="0"/>
          <w:numId w:val="1"/>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Parses</w:t>
      </w:r>
      <w:r>
        <w:rPr>
          <w:rFonts w:ascii="Helvetica" w:hAnsi="Helvetica" w:cs="Helvetica"/>
          <w:color w:val="666666"/>
          <w:szCs w:val="21"/>
        </w:rPr>
        <w:t>、</w:t>
      </w:r>
      <w:r>
        <w:rPr>
          <w:rFonts w:ascii="Helvetica" w:hAnsi="Helvetica" w:cs="Helvetica"/>
          <w:color w:val="666666"/>
          <w:szCs w:val="21"/>
        </w:rPr>
        <w:t>Hard parses</w:t>
      </w:r>
      <w:r>
        <w:rPr>
          <w:rFonts w:ascii="Helvetica" w:hAnsi="Helvetica" w:cs="Helvetica"/>
          <w:color w:val="666666"/>
          <w:szCs w:val="21"/>
        </w:rPr>
        <w:t>：</w:t>
      </w:r>
      <w:r>
        <w:rPr>
          <w:rFonts w:ascii="Helvetica" w:hAnsi="Helvetica" w:cs="Helvetica"/>
          <w:color w:val="666666"/>
          <w:szCs w:val="21"/>
        </w:rPr>
        <w:t>SQL</w:t>
      </w:r>
      <w:r>
        <w:rPr>
          <w:rFonts w:ascii="Helvetica" w:hAnsi="Helvetica" w:cs="Helvetica"/>
          <w:color w:val="666666"/>
          <w:szCs w:val="21"/>
        </w:rPr>
        <w:t>软解析以及硬解析的次数，评估</w:t>
      </w:r>
      <w:r>
        <w:rPr>
          <w:rFonts w:ascii="Helvetica" w:hAnsi="Helvetica" w:cs="Helvetica"/>
          <w:color w:val="666666"/>
          <w:szCs w:val="21"/>
        </w:rPr>
        <w:t>SQL</w:t>
      </w:r>
      <w:r>
        <w:rPr>
          <w:rFonts w:ascii="Helvetica" w:hAnsi="Helvetica" w:cs="Helvetica"/>
          <w:color w:val="666666"/>
          <w:szCs w:val="21"/>
        </w:rPr>
        <w:t>是否需要优化。</w:t>
      </w:r>
    </w:p>
    <w:p w14:paraId="6B9DB3B6" w14:textId="77777777" w:rsidR="009336C9" w:rsidRDefault="009336C9" w:rsidP="009336C9">
      <w:pPr>
        <w:widowControl/>
        <w:numPr>
          <w:ilvl w:val="0"/>
          <w:numId w:val="1"/>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Executes</w:t>
      </w:r>
      <w:r>
        <w:rPr>
          <w:rFonts w:ascii="Helvetica" w:hAnsi="Helvetica" w:cs="Helvetica"/>
          <w:color w:val="666666"/>
          <w:szCs w:val="21"/>
        </w:rPr>
        <w:t>、</w:t>
      </w:r>
      <w:r>
        <w:rPr>
          <w:rFonts w:ascii="Helvetica" w:hAnsi="Helvetica" w:cs="Helvetica"/>
          <w:color w:val="666666"/>
          <w:szCs w:val="21"/>
        </w:rPr>
        <w:t>Transactions</w:t>
      </w:r>
      <w:r>
        <w:rPr>
          <w:rFonts w:ascii="Helvetica" w:hAnsi="Helvetica" w:cs="Helvetica"/>
          <w:color w:val="666666"/>
          <w:szCs w:val="21"/>
        </w:rPr>
        <w:t>：每秒</w:t>
      </w:r>
      <w:r>
        <w:rPr>
          <w:rFonts w:ascii="Helvetica" w:hAnsi="Helvetica" w:cs="Helvetica"/>
          <w:color w:val="666666"/>
          <w:szCs w:val="21"/>
        </w:rPr>
        <w:t>/</w:t>
      </w:r>
      <w:r>
        <w:rPr>
          <w:rFonts w:ascii="Helvetica" w:hAnsi="Helvetica" w:cs="Helvetica"/>
          <w:color w:val="666666"/>
          <w:szCs w:val="21"/>
        </w:rPr>
        <w:t>每事务</w:t>
      </w:r>
      <w:r>
        <w:rPr>
          <w:rFonts w:ascii="Helvetica" w:hAnsi="Helvetica" w:cs="Helvetica"/>
          <w:color w:val="666666"/>
          <w:szCs w:val="21"/>
        </w:rPr>
        <w:t>SQL</w:t>
      </w:r>
      <w:r>
        <w:rPr>
          <w:rFonts w:ascii="Helvetica" w:hAnsi="Helvetica" w:cs="Helvetica"/>
          <w:color w:val="666666"/>
          <w:szCs w:val="21"/>
        </w:rPr>
        <w:t>执行次数、每秒事务数</w:t>
      </w:r>
      <w:r>
        <w:rPr>
          <w:rFonts w:ascii="Helvetica" w:hAnsi="Helvetica" w:cs="Helvetica"/>
          <w:color w:val="666666"/>
          <w:szCs w:val="21"/>
        </w:rPr>
        <w:t>.</w:t>
      </w:r>
      <w:r>
        <w:rPr>
          <w:rFonts w:ascii="Helvetica" w:hAnsi="Helvetica" w:cs="Helvetica"/>
          <w:color w:val="666666"/>
          <w:szCs w:val="21"/>
        </w:rPr>
        <w:t>每秒产生的事务数，反映数据库任务繁重与否。</w:t>
      </w:r>
    </w:p>
    <w:p w14:paraId="1C043F3C" w14:textId="77777777" w:rsidR="009336C9" w:rsidRDefault="009336C9" w:rsidP="009336C9">
      <w:pPr>
        <w:widowControl/>
        <w:numPr>
          <w:ilvl w:val="0"/>
          <w:numId w:val="1"/>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Recursive Call</w:t>
      </w:r>
      <w:r>
        <w:rPr>
          <w:rFonts w:ascii="Helvetica" w:hAnsi="Helvetica" w:cs="Helvetica"/>
          <w:color w:val="666666"/>
          <w:szCs w:val="21"/>
        </w:rPr>
        <w:t>：递归调用占所有操作的比率</w:t>
      </w:r>
      <w:r>
        <w:rPr>
          <w:rFonts w:ascii="Helvetica" w:hAnsi="Helvetica" w:cs="Helvetica"/>
          <w:color w:val="666666"/>
          <w:szCs w:val="21"/>
        </w:rPr>
        <w:t>.</w:t>
      </w:r>
      <w:r>
        <w:rPr>
          <w:rFonts w:ascii="Helvetica" w:hAnsi="Helvetica" w:cs="Helvetica"/>
          <w:color w:val="666666"/>
          <w:szCs w:val="21"/>
        </w:rPr>
        <w:t>递归调用的百分比，如果有很多</w:t>
      </w:r>
      <w:r>
        <w:rPr>
          <w:rFonts w:ascii="Helvetica" w:hAnsi="Helvetica" w:cs="Helvetica"/>
          <w:color w:val="666666"/>
          <w:szCs w:val="21"/>
        </w:rPr>
        <w:t>PL/SQL</w:t>
      </w:r>
      <w:r>
        <w:rPr>
          <w:rFonts w:ascii="Helvetica" w:hAnsi="Helvetica" w:cs="Helvetica"/>
          <w:color w:val="666666"/>
          <w:szCs w:val="21"/>
        </w:rPr>
        <w:t>，那么这个值就会比较高。</w:t>
      </w:r>
    </w:p>
    <w:p w14:paraId="69FAACD9" w14:textId="77777777" w:rsidR="009336C9" w:rsidRDefault="009336C9" w:rsidP="009336C9">
      <w:pPr>
        <w:widowControl/>
        <w:numPr>
          <w:ilvl w:val="0"/>
          <w:numId w:val="1"/>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Rollback</w:t>
      </w:r>
      <w:r>
        <w:rPr>
          <w:rFonts w:ascii="Helvetica" w:hAnsi="Helvetica" w:cs="Helvetica"/>
          <w:color w:val="666666"/>
          <w:szCs w:val="21"/>
        </w:rPr>
        <w:t>：每秒回滚率及每事物回滚率，因为回滚很耗资源，如果回滚率过高，可能说明你的数据库经历了太多的无效操作</w:t>
      </w:r>
      <w:r>
        <w:rPr>
          <w:rFonts w:ascii="Helvetica" w:hAnsi="Helvetica" w:cs="Helvetica"/>
          <w:color w:val="666666"/>
          <w:szCs w:val="21"/>
        </w:rPr>
        <w:t xml:space="preserve"> ,</w:t>
      </w:r>
      <w:r>
        <w:rPr>
          <w:rFonts w:ascii="Helvetica" w:hAnsi="Helvetica" w:cs="Helvetica"/>
          <w:color w:val="666666"/>
          <w:szCs w:val="21"/>
        </w:rPr>
        <w:t>过多的回滚可能还会带来</w:t>
      </w:r>
      <w:r>
        <w:rPr>
          <w:rFonts w:ascii="Helvetica" w:hAnsi="Helvetica" w:cs="Helvetica"/>
          <w:color w:val="666666"/>
          <w:szCs w:val="21"/>
        </w:rPr>
        <w:t>Undo Block</w:t>
      </w:r>
      <w:r>
        <w:rPr>
          <w:rFonts w:ascii="Helvetica" w:hAnsi="Helvetica" w:cs="Helvetica"/>
          <w:color w:val="666666"/>
          <w:szCs w:val="21"/>
        </w:rPr>
        <w:t>的竞争。</w:t>
      </w:r>
    </w:p>
    <w:p w14:paraId="50C5E8AF" w14:textId="77777777" w:rsidR="009336C9" w:rsidRDefault="009336C9" w:rsidP="009336C9">
      <w:pPr>
        <w:pStyle w:val="Heading4"/>
        <w:shd w:val="clear" w:color="auto" w:fill="FFFFFF"/>
        <w:spacing w:before="150" w:after="150"/>
        <w:rPr>
          <w:rFonts w:ascii="Helvetica" w:hAnsi="Helvetica" w:cs="Helvetica"/>
          <w:color w:val="666666"/>
          <w:sz w:val="21"/>
          <w:szCs w:val="21"/>
        </w:rPr>
      </w:pPr>
      <w:r>
        <w:rPr>
          <w:rFonts w:ascii="Helvetica" w:hAnsi="Helvetica" w:cs="Helvetica"/>
          <w:color w:val="666666"/>
          <w:sz w:val="21"/>
          <w:szCs w:val="21"/>
        </w:rPr>
        <w:t>查看实例效率分析报表</w:t>
      </w:r>
    </w:p>
    <w:p w14:paraId="537C51F9"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Instance Efficiency Percentages</w:t>
      </w:r>
      <w:r>
        <w:rPr>
          <w:rFonts w:ascii="Helvetica" w:hAnsi="Helvetica" w:cs="Helvetica"/>
          <w:color w:val="666666"/>
          <w:sz w:val="21"/>
          <w:szCs w:val="21"/>
        </w:rPr>
        <w:t>报表显示了</w:t>
      </w:r>
      <w:r>
        <w:rPr>
          <w:rFonts w:ascii="Helvetica" w:hAnsi="Helvetica" w:cs="Helvetica"/>
          <w:color w:val="666666"/>
          <w:sz w:val="21"/>
          <w:szCs w:val="21"/>
        </w:rPr>
        <w:t>Oracle</w:t>
      </w:r>
      <w:r>
        <w:rPr>
          <w:rFonts w:ascii="Helvetica" w:hAnsi="Helvetica" w:cs="Helvetica"/>
          <w:color w:val="666666"/>
          <w:sz w:val="21"/>
          <w:szCs w:val="21"/>
        </w:rPr>
        <w:t>关键指标的内存命中率及其它数据库实例操作的效率</w:t>
      </w:r>
      <w:r>
        <w:rPr>
          <w:rFonts w:ascii="Helvetica" w:hAnsi="Helvetica" w:cs="Helvetica"/>
          <w:color w:val="666666"/>
          <w:sz w:val="21"/>
          <w:szCs w:val="21"/>
        </w:rPr>
        <w:t>:</w:t>
      </w:r>
    </w:p>
    <w:p w14:paraId="63619379" w14:textId="386ECAE2"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6A2102AA" wp14:editId="25974CEC">
            <wp:extent cx="5274310" cy="1156970"/>
            <wp:effectExtent l="0" t="0" r="2540" b="5080"/>
            <wp:docPr id="6" name="Picture 6" descr="https://nos.netease.com/cloud-website-bucket/201807181331316503a880-a4f2-4157-b29d-978de0302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os.netease.com/cloud-website-bucket/201807181331316503a880-a4f2-4157-b29d-978de030221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56970"/>
                    </a:xfrm>
                    <a:prstGeom prst="rect">
                      <a:avLst/>
                    </a:prstGeom>
                    <a:noFill/>
                    <a:ln>
                      <a:noFill/>
                    </a:ln>
                  </pic:spPr>
                </pic:pic>
              </a:graphicData>
            </a:graphic>
          </wp:inline>
        </w:drawing>
      </w:r>
      <w:r>
        <w:rPr>
          <w:rFonts w:ascii="Helvetica" w:hAnsi="Helvetica" w:cs="Helvetica"/>
          <w:color w:val="666666"/>
          <w:sz w:val="21"/>
          <w:szCs w:val="21"/>
        </w:rPr>
        <w:br/>
      </w:r>
      <w:r>
        <w:rPr>
          <w:rFonts w:ascii="Helvetica" w:hAnsi="Helvetica" w:cs="Helvetica"/>
          <w:color w:val="666666"/>
          <w:sz w:val="21"/>
          <w:szCs w:val="21"/>
        </w:rPr>
        <w:t>建议重点关注以下数据项：</w:t>
      </w:r>
    </w:p>
    <w:p w14:paraId="316376E1" w14:textId="77777777" w:rsidR="009336C9" w:rsidRDefault="009336C9" w:rsidP="009336C9">
      <w:pPr>
        <w:widowControl/>
        <w:numPr>
          <w:ilvl w:val="0"/>
          <w:numId w:val="2"/>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 xml:space="preserve">Buffer </w:t>
      </w:r>
      <w:proofErr w:type="spellStart"/>
      <w:r>
        <w:rPr>
          <w:rFonts w:ascii="Helvetica" w:hAnsi="Helvetica" w:cs="Helvetica"/>
          <w:color w:val="666666"/>
          <w:szCs w:val="21"/>
        </w:rPr>
        <w:t>Nowait</w:t>
      </w:r>
      <w:proofErr w:type="spellEnd"/>
      <w:r>
        <w:rPr>
          <w:rFonts w:ascii="Helvetica" w:hAnsi="Helvetica" w:cs="Helvetica"/>
          <w:color w:val="666666"/>
          <w:szCs w:val="21"/>
        </w:rPr>
        <w:t xml:space="preserve"> %</w:t>
      </w:r>
      <w:r>
        <w:rPr>
          <w:rFonts w:ascii="Helvetica" w:hAnsi="Helvetica" w:cs="Helvetica"/>
          <w:color w:val="666666"/>
          <w:szCs w:val="21"/>
        </w:rPr>
        <w:t>：在内存获得数据的未等待比例。这个值一般需要大于</w:t>
      </w:r>
      <w:r>
        <w:rPr>
          <w:rFonts w:ascii="Helvetica" w:hAnsi="Helvetica" w:cs="Helvetica"/>
          <w:color w:val="666666"/>
          <w:szCs w:val="21"/>
        </w:rPr>
        <w:t>99%</w:t>
      </w:r>
      <w:r>
        <w:rPr>
          <w:rFonts w:ascii="Helvetica" w:hAnsi="Helvetica" w:cs="Helvetica"/>
          <w:color w:val="666666"/>
          <w:szCs w:val="21"/>
        </w:rPr>
        <w:t>，否则可能存在争用。</w:t>
      </w:r>
    </w:p>
    <w:p w14:paraId="4FD45B1F" w14:textId="77777777" w:rsidR="009336C9" w:rsidRDefault="009336C9" w:rsidP="009336C9">
      <w:pPr>
        <w:widowControl/>
        <w:numPr>
          <w:ilvl w:val="0"/>
          <w:numId w:val="2"/>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Buffer Hit %</w:t>
      </w:r>
      <w:r>
        <w:rPr>
          <w:rFonts w:ascii="Helvetica" w:hAnsi="Helvetica" w:cs="Helvetica"/>
          <w:color w:val="666666"/>
          <w:szCs w:val="21"/>
        </w:rPr>
        <w:t>：数据块在数据缓冲区中的命中率，通常应在</w:t>
      </w:r>
      <w:r>
        <w:rPr>
          <w:rFonts w:ascii="Helvetica" w:hAnsi="Helvetica" w:cs="Helvetica"/>
          <w:color w:val="666666"/>
          <w:szCs w:val="21"/>
        </w:rPr>
        <w:t>95%</w:t>
      </w:r>
      <w:r>
        <w:rPr>
          <w:rFonts w:ascii="Helvetica" w:hAnsi="Helvetica" w:cs="Helvetica"/>
          <w:color w:val="666666"/>
          <w:szCs w:val="21"/>
        </w:rPr>
        <w:t>以上。否则需要调整重要的参数，或者要加大</w:t>
      </w:r>
      <w:proofErr w:type="spellStart"/>
      <w:r>
        <w:rPr>
          <w:rFonts w:ascii="Helvetica" w:hAnsi="Helvetica" w:cs="Helvetica"/>
          <w:color w:val="666666"/>
          <w:szCs w:val="21"/>
        </w:rPr>
        <w:t>db_cache_size</w:t>
      </w:r>
      <w:proofErr w:type="spellEnd"/>
      <w:r>
        <w:rPr>
          <w:rFonts w:ascii="Helvetica" w:hAnsi="Helvetica" w:cs="Helvetica"/>
          <w:color w:val="666666"/>
          <w:szCs w:val="21"/>
        </w:rPr>
        <w:t>。</w:t>
      </w:r>
    </w:p>
    <w:p w14:paraId="20B895BF" w14:textId="77777777" w:rsidR="009336C9" w:rsidRDefault="009336C9" w:rsidP="009336C9">
      <w:pPr>
        <w:widowControl/>
        <w:numPr>
          <w:ilvl w:val="0"/>
          <w:numId w:val="2"/>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Library Hit %</w:t>
      </w:r>
      <w:r>
        <w:rPr>
          <w:rFonts w:ascii="Helvetica" w:hAnsi="Helvetica" w:cs="Helvetica"/>
          <w:color w:val="666666"/>
          <w:szCs w:val="21"/>
        </w:rPr>
        <w:t>：</w:t>
      </w:r>
      <w:r>
        <w:rPr>
          <w:rFonts w:ascii="Helvetica" w:hAnsi="Helvetica" w:cs="Helvetica"/>
          <w:color w:val="666666"/>
          <w:szCs w:val="21"/>
        </w:rPr>
        <w:t>SQL</w:t>
      </w:r>
      <w:r>
        <w:rPr>
          <w:rFonts w:ascii="Helvetica" w:hAnsi="Helvetica" w:cs="Helvetica"/>
          <w:color w:val="666666"/>
          <w:szCs w:val="21"/>
        </w:rPr>
        <w:t>在共享区的命中率，通常应该在</w:t>
      </w:r>
      <w:r>
        <w:rPr>
          <w:rFonts w:ascii="Helvetica" w:hAnsi="Helvetica" w:cs="Helvetica"/>
          <w:color w:val="666666"/>
          <w:szCs w:val="21"/>
        </w:rPr>
        <w:t>95%</w:t>
      </w:r>
      <w:r>
        <w:rPr>
          <w:rFonts w:ascii="Helvetica" w:hAnsi="Helvetica" w:cs="Helvetica"/>
          <w:color w:val="666666"/>
          <w:szCs w:val="21"/>
        </w:rPr>
        <w:t>以上。</w:t>
      </w:r>
    </w:p>
    <w:p w14:paraId="64557FED" w14:textId="77777777" w:rsidR="009336C9" w:rsidRDefault="009336C9" w:rsidP="009336C9">
      <w:pPr>
        <w:widowControl/>
        <w:numPr>
          <w:ilvl w:val="0"/>
          <w:numId w:val="2"/>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Soft Parse %</w:t>
      </w:r>
      <w:r>
        <w:rPr>
          <w:rFonts w:ascii="Helvetica" w:hAnsi="Helvetica" w:cs="Helvetica"/>
          <w:color w:val="666666"/>
          <w:szCs w:val="21"/>
        </w:rPr>
        <w:t>：软解析的百分比，通常应该在</w:t>
      </w:r>
      <w:r>
        <w:rPr>
          <w:rFonts w:ascii="Helvetica" w:hAnsi="Helvetica" w:cs="Helvetica"/>
          <w:color w:val="666666"/>
          <w:szCs w:val="21"/>
        </w:rPr>
        <w:t>95%</w:t>
      </w:r>
      <w:r>
        <w:rPr>
          <w:rFonts w:ascii="Helvetica" w:hAnsi="Helvetica" w:cs="Helvetica"/>
          <w:color w:val="666666"/>
          <w:szCs w:val="21"/>
        </w:rPr>
        <w:t>以上。，</w:t>
      </w:r>
    </w:p>
    <w:p w14:paraId="3F198223" w14:textId="77777777" w:rsidR="009336C9" w:rsidRDefault="009336C9" w:rsidP="009336C9">
      <w:pPr>
        <w:widowControl/>
        <w:numPr>
          <w:ilvl w:val="0"/>
          <w:numId w:val="2"/>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Execute to Parse %</w:t>
      </w:r>
      <w:r>
        <w:rPr>
          <w:rFonts w:ascii="Helvetica" w:hAnsi="Helvetica" w:cs="Helvetica"/>
          <w:color w:val="666666"/>
          <w:szCs w:val="21"/>
        </w:rPr>
        <w:t>：语句执行与分析的比例，反映</w:t>
      </w:r>
      <w:r>
        <w:rPr>
          <w:rFonts w:ascii="Helvetica" w:hAnsi="Helvetica" w:cs="Helvetica"/>
          <w:color w:val="666666"/>
          <w:szCs w:val="21"/>
        </w:rPr>
        <w:t>SQL</w:t>
      </w:r>
      <w:r>
        <w:rPr>
          <w:rFonts w:ascii="Helvetica" w:hAnsi="Helvetica" w:cs="Helvetica"/>
          <w:color w:val="666666"/>
          <w:szCs w:val="21"/>
        </w:rPr>
        <w:t>的重用率。</w:t>
      </w:r>
    </w:p>
    <w:p w14:paraId="50A246CA" w14:textId="77777777" w:rsidR="009336C9" w:rsidRDefault="009336C9" w:rsidP="009336C9">
      <w:pPr>
        <w:pStyle w:val="Heading4"/>
        <w:shd w:val="clear" w:color="auto" w:fill="FFFFFF"/>
        <w:spacing w:before="150" w:after="150"/>
        <w:rPr>
          <w:rFonts w:ascii="Helvetica" w:hAnsi="Helvetica" w:cs="Helvetica"/>
          <w:color w:val="666666"/>
          <w:sz w:val="21"/>
          <w:szCs w:val="21"/>
        </w:rPr>
      </w:pPr>
      <w:r>
        <w:rPr>
          <w:rFonts w:ascii="Helvetica" w:hAnsi="Helvetica" w:cs="Helvetica"/>
          <w:color w:val="666666"/>
          <w:sz w:val="21"/>
          <w:szCs w:val="21"/>
        </w:rPr>
        <w:t>查看共享池统计报表</w:t>
      </w:r>
    </w:p>
    <w:p w14:paraId="7C82978F"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Shared Pool Statistics</w:t>
      </w:r>
      <w:r>
        <w:rPr>
          <w:rFonts w:ascii="Helvetica" w:hAnsi="Helvetica" w:cs="Helvetica"/>
          <w:color w:val="666666"/>
          <w:sz w:val="21"/>
          <w:szCs w:val="21"/>
        </w:rPr>
        <w:t>报表显示了共享池的统计信息：</w:t>
      </w:r>
    </w:p>
    <w:p w14:paraId="38FD4388" w14:textId="2690A45A"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0F70340A" wp14:editId="08C5C7DA">
            <wp:extent cx="5274310" cy="976630"/>
            <wp:effectExtent l="0" t="0" r="2540" b="0"/>
            <wp:docPr id="5" name="Picture 5" descr="https://nos.netease.com/cloud-website-bucket/201807181331444b25e243-effc-462f-88c2-d596c298e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os.netease.com/cloud-website-bucket/201807181331444b25e243-effc-462f-88c2-d596c298ee1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976630"/>
                    </a:xfrm>
                    <a:prstGeom prst="rect">
                      <a:avLst/>
                    </a:prstGeom>
                    <a:noFill/>
                    <a:ln>
                      <a:noFill/>
                    </a:ln>
                  </pic:spPr>
                </pic:pic>
              </a:graphicData>
            </a:graphic>
          </wp:inline>
        </w:drawing>
      </w:r>
      <w:r>
        <w:rPr>
          <w:rFonts w:ascii="Helvetica" w:hAnsi="Helvetica" w:cs="Helvetica"/>
          <w:color w:val="666666"/>
          <w:sz w:val="21"/>
          <w:szCs w:val="21"/>
        </w:rPr>
        <w:t> </w:t>
      </w:r>
    </w:p>
    <w:p w14:paraId="6714988A" w14:textId="77777777" w:rsidR="009336C9" w:rsidRDefault="009336C9" w:rsidP="009336C9">
      <w:pPr>
        <w:widowControl/>
        <w:numPr>
          <w:ilvl w:val="0"/>
          <w:numId w:val="3"/>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Memory Usage %</w:t>
      </w:r>
      <w:r>
        <w:rPr>
          <w:rFonts w:ascii="Helvetica" w:hAnsi="Helvetica" w:cs="Helvetica"/>
          <w:color w:val="666666"/>
          <w:szCs w:val="21"/>
        </w:rPr>
        <w:t>：共享池内存使用率，正常应在</w:t>
      </w:r>
      <w:r>
        <w:rPr>
          <w:rFonts w:ascii="Helvetica" w:hAnsi="Helvetica" w:cs="Helvetica"/>
          <w:color w:val="666666"/>
          <w:szCs w:val="21"/>
        </w:rPr>
        <w:t>75%~90%</w:t>
      </w:r>
      <w:r>
        <w:rPr>
          <w:rFonts w:ascii="Helvetica" w:hAnsi="Helvetica" w:cs="Helvetica"/>
          <w:color w:val="666666"/>
          <w:szCs w:val="21"/>
        </w:rPr>
        <w:t>之间，过低说明有浪费，过高则说明有争用。</w:t>
      </w:r>
    </w:p>
    <w:p w14:paraId="1C2CC1B3" w14:textId="77777777" w:rsidR="009336C9" w:rsidRDefault="009336C9" w:rsidP="009336C9">
      <w:pPr>
        <w:widowControl/>
        <w:numPr>
          <w:ilvl w:val="0"/>
          <w:numId w:val="3"/>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 SQL with executions&gt;1</w:t>
      </w:r>
      <w:r>
        <w:rPr>
          <w:rFonts w:ascii="Helvetica" w:hAnsi="Helvetica" w:cs="Helvetica"/>
          <w:color w:val="666666"/>
          <w:szCs w:val="21"/>
        </w:rPr>
        <w:t>：执行次数大于</w:t>
      </w:r>
      <w:r>
        <w:rPr>
          <w:rFonts w:ascii="Helvetica" w:hAnsi="Helvetica" w:cs="Helvetica"/>
          <w:color w:val="666666"/>
          <w:szCs w:val="21"/>
        </w:rPr>
        <w:t>1</w:t>
      </w:r>
      <w:r>
        <w:rPr>
          <w:rFonts w:ascii="Helvetica" w:hAnsi="Helvetica" w:cs="Helvetica"/>
          <w:color w:val="666666"/>
          <w:szCs w:val="21"/>
        </w:rPr>
        <w:t>的</w:t>
      </w:r>
      <w:r>
        <w:rPr>
          <w:rFonts w:ascii="Helvetica" w:hAnsi="Helvetica" w:cs="Helvetica"/>
          <w:color w:val="666666"/>
          <w:szCs w:val="21"/>
        </w:rPr>
        <w:t>SQL</w:t>
      </w:r>
      <w:r>
        <w:rPr>
          <w:rFonts w:ascii="Helvetica" w:hAnsi="Helvetica" w:cs="Helvetica"/>
          <w:color w:val="666666"/>
          <w:szCs w:val="21"/>
        </w:rPr>
        <w:t>的比例。</w:t>
      </w:r>
    </w:p>
    <w:p w14:paraId="7C0FA227" w14:textId="77777777" w:rsidR="009336C9" w:rsidRDefault="009336C9" w:rsidP="009336C9">
      <w:pPr>
        <w:widowControl/>
        <w:numPr>
          <w:ilvl w:val="0"/>
          <w:numId w:val="3"/>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lastRenderedPageBreak/>
        <w:t>% Memory for SQL w/exec&gt;1</w:t>
      </w:r>
      <w:r>
        <w:rPr>
          <w:rFonts w:ascii="Helvetica" w:hAnsi="Helvetica" w:cs="Helvetica"/>
          <w:color w:val="666666"/>
          <w:szCs w:val="21"/>
        </w:rPr>
        <w:t>：执行次数大于</w:t>
      </w:r>
      <w:r>
        <w:rPr>
          <w:rFonts w:ascii="Helvetica" w:hAnsi="Helvetica" w:cs="Helvetica"/>
          <w:color w:val="666666"/>
          <w:szCs w:val="21"/>
        </w:rPr>
        <w:t>1</w:t>
      </w:r>
      <w:r>
        <w:rPr>
          <w:rFonts w:ascii="Helvetica" w:hAnsi="Helvetica" w:cs="Helvetica"/>
          <w:color w:val="666666"/>
          <w:szCs w:val="21"/>
        </w:rPr>
        <w:t>的</w:t>
      </w:r>
      <w:r>
        <w:rPr>
          <w:rFonts w:ascii="Helvetica" w:hAnsi="Helvetica" w:cs="Helvetica"/>
          <w:color w:val="666666"/>
          <w:szCs w:val="21"/>
        </w:rPr>
        <w:t>SQL</w:t>
      </w:r>
      <w:r>
        <w:rPr>
          <w:rFonts w:ascii="Helvetica" w:hAnsi="Helvetica" w:cs="Helvetica"/>
          <w:color w:val="666666"/>
          <w:szCs w:val="21"/>
        </w:rPr>
        <w:t>消耗内存的占比。</w:t>
      </w:r>
    </w:p>
    <w:p w14:paraId="7ECC9FDC" w14:textId="77777777" w:rsidR="009336C9" w:rsidRDefault="009336C9" w:rsidP="009336C9">
      <w:pPr>
        <w:pStyle w:val="Heading4"/>
        <w:shd w:val="clear" w:color="auto" w:fill="FFFFFF"/>
        <w:spacing w:before="150" w:after="150"/>
        <w:rPr>
          <w:rFonts w:ascii="Helvetica" w:hAnsi="Helvetica" w:cs="Helvetica"/>
          <w:color w:val="666666"/>
          <w:sz w:val="21"/>
          <w:szCs w:val="21"/>
        </w:rPr>
      </w:pPr>
      <w:r>
        <w:rPr>
          <w:rFonts w:ascii="Helvetica" w:hAnsi="Helvetica" w:cs="Helvetica"/>
          <w:color w:val="666666"/>
          <w:sz w:val="21"/>
          <w:szCs w:val="21"/>
        </w:rPr>
        <w:t>查看系统</w:t>
      </w:r>
      <w:r>
        <w:rPr>
          <w:rFonts w:ascii="Helvetica" w:hAnsi="Helvetica" w:cs="Helvetica"/>
          <w:color w:val="666666"/>
          <w:sz w:val="21"/>
          <w:szCs w:val="21"/>
        </w:rPr>
        <w:t>Top10</w:t>
      </w:r>
      <w:r>
        <w:rPr>
          <w:rFonts w:ascii="Helvetica" w:hAnsi="Helvetica" w:cs="Helvetica"/>
          <w:color w:val="666666"/>
          <w:sz w:val="21"/>
          <w:szCs w:val="21"/>
        </w:rPr>
        <w:t>等待</w:t>
      </w:r>
    </w:p>
    <w:p w14:paraId="0B1DB821"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Top 10 Foreground Events by Total Wait Time</w:t>
      </w:r>
      <w:r>
        <w:rPr>
          <w:rFonts w:ascii="Helvetica" w:hAnsi="Helvetica" w:cs="Helvetica"/>
          <w:color w:val="666666"/>
          <w:sz w:val="21"/>
          <w:szCs w:val="21"/>
        </w:rPr>
        <w:t>表显示了等待耗时最多的</w:t>
      </w:r>
      <w:r>
        <w:rPr>
          <w:rFonts w:ascii="Helvetica" w:hAnsi="Helvetica" w:cs="Helvetica"/>
          <w:color w:val="666666"/>
          <w:sz w:val="21"/>
          <w:szCs w:val="21"/>
        </w:rPr>
        <w:t>10</w:t>
      </w:r>
      <w:r>
        <w:rPr>
          <w:rFonts w:ascii="Helvetica" w:hAnsi="Helvetica" w:cs="Helvetica"/>
          <w:color w:val="666666"/>
          <w:sz w:val="21"/>
          <w:szCs w:val="21"/>
        </w:rPr>
        <w:t>个事件</w:t>
      </w:r>
    </w:p>
    <w:p w14:paraId="0E2D918C" w14:textId="47B8F35A"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5E8915E8" wp14:editId="6654366D">
            <wp:extent cx="5274310" cy="2091690"/>
            <wp:effectExtent l="0" t="0" r="2540" b="3810"/>
            <wp:docPr id="4" name="Picture 4" descr="https://nos.netease.com/cloud-website-bucket/20180718133156dd42fee0-2f0f-4e0b-9bca-c2b079ad7d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nos.netease.com/cloud-website-bucket/20180718133156dd42fee0-2f0f-4e0b-9bca-c2b079ad7dd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091690"/>
                    </a:xfrm>
                    <a:prstGeom prst="rect">
                      <a:avLst/>
                    </a:prstGeom>
                    <a:noFill/>
                    <a:ln>
                      <a:noFill/>
                    </a:ln>
                  </pic:spPr>
                </pic:pic>
              </a:graphicData>
            </a:graphic>
          </wp:inline>
        </w:drawing>
      </w:r>
      <w:r>
        <w:rPr>
          <w:rFonts w:ascii="Helvetica" w:hAnsi="Helvetica" w:cs="Helvetica"/>
          <w:color w:val="666666"/>
          <w:sz w:val="21"/>
          <w:szCs w:val="21"/>
        </w:rPr>
        <w:br/>
      </w:r>
      <w:r>
        <w:rPr>
          <w:rFonts w:ascii="Helvetica" w:hAnsi="Helvetica" w:cs="Helvetica"/>
          <w:color w:val="666666"/>
          <w:sz w:val="21"/>
          <w:szCs w:val="21"/>
        </w:rPr>
        <w:t>一个性能良好的系统，</w:t>
      </w:r>
      <w:r>
        <w:rPr>
          <w:rFonts w:ascii="Helvetica" w:hAnsi="Helvetica" w:cs="Helvetica"/>
          <w:color w:val="666666"/>
          <w:sz w:val="21"/>
          <w:szCs w:val="21"/>
        </w:rPr>
        <w:t>DB CPU</w:t>
      </w:r>
      <w:r>
        <w:rPr>
          <w:rFonts w:ascii="Helvetica" w:hAnsi="Helvetica" w:cs="Helvetica"/>
          <w:color w:val="666666"/>
          <w:sz w:val="21"/>
          <w:szCs w:val="21"/>
        </w:rPr>
        <w:t>项应该排在前</w:t>
      </w:r>
      <w:r>
        <w:rPr>
          <w:rFonts w:ascii="Helvetica" w:hAnsi="Helvetica" w:cs="Helvetica"/>
          <w:color w:val="666666"/>
          <w:sz w:val="21"/>
          <w:szCs w:val="21"/>
        </w:rPr>
        <w:t>5</w:t>
      </w:r>
      <w:r>
        <w:rPr>
          <w:rFonts w:ascii="Helvetica" w:hAnsi="Helvetica" w:cs="Helvetica"/>
          <w:color w:val="666666"/>
          <w:sz w:val="21"/>
          <w:szCs w:val="21"/>
        </w:rPr>
        <w:t>之内</w:t>
      </w:r>
    </w:p>
    <w:p w14:paraId="05356D3F" w14:textId="77777777" w:rsidR="009336C9" w:rsidRDefault="009336C9" w:rsidP="009336C9">
      <w:pPr>
        <w:pStyle w:val="Heading4"/>
        <w:shd w:val="clear" w:color="auto" w:fill="FFFFFF"/>
        <w:spacing w:before="150" w:after="150"/>
        <w:rPr>
          <w:rFonts w:ascii="Helvetica" w:hAnsi="Helvetica" w:cs="Helvetica"/>
          <w:color w:val="666666"/>
          <w:sz w:val="21"/>
          <w:szCs w:val="21"/>
        </w:rPr>
      </w:pPr>
      <w:r>
        <w:rPr>
          <w:rFonts w:ascii="Helvetica" w:hAnsi="Helvetica" w:cs="Helvetica"/>
          <w:color w:val="666666"/>
          <w:sz w:val="21"/>
          <w:szCs w:val="21"/>
        </w:rPr>
        <w:t>查看</w:t>
      </w:r>
      <w:r>
        <w:rPr>
          <w:rFonts w:ascii="Helvetica" w:hAnsi="Helvetica" w:cs="Helvetica"/>
          <w:color w:val="666666"/>
          <w:sz w:val="21"/>
          <w:szCs w:val="21"/>
        </w:rPr>
        <w:t>SQL</w:t>
      </w:r>
      <w:r>
        <w:rPr>
          <w:rFonts w:ascii="Helvetica" w:hAnsi="Helvetica" w:cs="Helvetica"/>
          <w:color w:val="666666"/>
          <w:sz w:val="21"/>
          <w:szCs w:val="21"/>
        </w:rPr>
        <w:t>统计信息</w:t>
      </w:r>
    </w:p>
    <w:p w14:paraId="6DACC501"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SQL Statistics</w:t>
      </w:r>
      <w:r>
        <w:rPr>
          <w:rFonts w:ascii="Helvetica" w:hAnsi="Helvetica" w:cs="Helvetica"/>
          <w:color w:val="666666"/>
          <w:sz w:val="21"/>
          <w:szCs w:val="21"/>
        </w:rPr>
        <w:t>中展示了非常全面的</w:t>
      </w:r>
      <w:r>
        <w:rPr>
          <w:rFonts w:ascii="Helvetica" w:hAnsi="Helvetica" w:cs="Helvetica"/>
          <w:color w:val="666666"/>
          <w:sz w:val="21"/>
          <w:szCs w:val="21"/>
        </w:rPr>
        <w:t>SQL</w:t>
      </w:r>
      <w:r>
        <w:rPr>
          <w:rFonts w:ascii="Helvetica" w:hAnsi="Helvetica" w:cs="Helvetica"/>
          <w:color w:val="666666"/>
          <w:sz w:val="21"/>
          <w:szCs w:val="21"/>
        </w:rPr>
        <w:t>统计信息，这非常有利于我们通过分析</w:t>
      </w:r>
      <w:r>
        <w:rPr>
          <w:rFonts w:ascii="Helvetica" w:hAnsi="Helvetica" w:cs="Helvetica"/>
          <w:color w:val="666666"/>
          <w:sz w:val="21"/>
          <w:szCs w:val="21"/>
        </w:rPr>
        <w:t>SQL</w:t>
      </w:r>
      <w:r>
        <w:rPr>
          <w:rFonts w:ascii="Helvetica" w:hAnsi="Helvetica" w:cs="Helvetica"/>
          <w:color w:val="666666"/>
          <w:sz w:val="21"/>
          <w:szCs w:val="21"/>
        </w:rPr>
        <w:t>定位问题和风险。</w:t>
      </w:r>
    </w:p>
    <w:p w14:paraId="180E9D45" w14:textId="3DC7AE31"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4C1A60EA" wp14:editId="0141362B">
            <wp:extent cx="5274310" cy="3314700"/>
            <wp:effectExtent l="0" t="0" r="2540" b="0"/>
            <wp:docPr id="3" name="Picture 3" descr="https://nos.netease.com/cloud-website-bucket/201807181332093e079038-57f4-47fa-8c5e-6bbaa01e8c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os.netease.com/cloud-website-bucket/201807181332093e079038-57f4-47fa-8c5e-6bbaa01e8c2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14700"/>
                    </a:xfrm>
                    <a:prstGeom prst="rect">
                      <a:avLst/>
                    </a:prstGeom>
                    <a:noFill/>
                    <a:ln>
                      <a:noFill/>
                    </a:ln>
                  </pic:spPr>
                </pic:pic>
              </a:graphicData>
            </a:graphic>
          </wp:inline>
        </w:drawing>
      </w:r>
      <w:r>
        <w:rPr>
          <w:rFonts w:ascii="Helvetica" w:hAnsi="Helvetica" w:cs="Helvetica"/>
          <w:color w:val="666666"/>
          <w:sz w:val="21"/>
          <w:szCs w:val="21"/>
        </w:rPr>
        <w:br/>
      </w:r>
      <w:r>
        <w:rPr>
          <w:rFonts w:ascii="Helvetica" w:hAnsi="Helvetica" w:cs="Helvetica"/>
          <w:color w:val="666666"/>
          <w:sz w:val="21"/>
          <w:szCs w:val="21"/>
        </w:rPr>
        <w:t>建议重点关注以下：</w:t>
      </w:r>
    </w:p>
    <w:p w14:paraId="03B414BF" w14:textId="77777777" w:rsidR="009336C9" w:rsidRDefault="009336C9" w:rsidP="009336C9">
      <w:pPr>
        <w:widowControl/>
        <w:numPr>
          <w:ilvl w:val="0"/>
          <w:numId w:val="4"/>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SQL ordered by Elapsed Time</w:t>
      </w:r>
      <w:r>
        <w:rPr>
          <w:rFonts w:ascii="Helvetica" w:hAnsi="Helvetica" w:cs="Helvetica"/>
          <w:color w:val="666666"/>
          <w:szCs w:val="21"/>
        </w:rPr>
        <w:t>：记录了执行总时间最长的</w:t>
      </w:r>
      <w:r>
        <w:rPr>
          <w:rFonts w:ascii="Helvetica" w:hAnsi="Helvetica" w:cs="Helvetica"/>
          <w:color w:val="666666"/>
          <w:szCs w:val="21"/>
        </w:rPr>
        <w:t>Top SQL</w:t>
      </w:r>
      <w:r>
        <w:rPr>
          <w:rFonts w:ascii="Helvetica" w:hAnsi="Helvetica" w:cs="Helvetica"/>
          <w:color w:val="666666"/>
          <w:szCs w:val="21"/>
        </w:rPr>
        <w:t>，其中</w:t>
      </w:r>
      <w:r>
        <w:rPr>
          <w:rFonts w:ascii="Helvetica" w:hAnsi="Helvetica" w:cs="Helvetica"/>
          <w:color w:val="666666"/>
          <w:szCs w:val="21"/>
        </w:rPr>
        <w:t>Elapsed Time = CPU Time + Wait Time</w:t>
      </w:r>
    </w:p>
    <w:p w14:paraId="2E8C8B1A" w14:textId="77777777" w:rsidR="009336C9" w:rsidRDefault="009336C9" w:rsidP="009336C9">
      <w:pPr>
        <w:widowControl/>
        <w:numPr>
          <w:ilvl w:val="0"/>
          <w:numId w:val="4"/>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SQL ordered by CPU Time</w:t>
      </w:r>
      <w:r>
        <w:rPr>
          <w:rFonts w:ascii="Helvetica" w:hAnsi="Helvetica" w:cs="Helvetica"/>
          <w:color w:val="666666"/>
          <w:szCs w:val="21"/>
        </w:rPr>
        <w:t>：记录了占</w:t>
      </w:r>
      <w:r>
        <w:rPr>
          <w:rFonts w:ascii="Helvetica" w:hAnsi="Helvetica" w:cs="Helvetica"/>
          <w:color w:val="666666"/>
          <w:szCs w:val="21"/>
        </w:rPr>
        <w:t>CPU</w:t>
      </w:r>
      <w:r>
        <w:rPr>
          <w:rFonts w:ascii="Helvetica" w:hAnsi="Helvetica" w:cs="Helvetica"/>
          <w:color w:val="666666"/>
          <w:szCs w:val="21"/>
        </w:rPr>
        <w:t>时间最长的</w:t>
      </w:r>
      <w:r>
        <w:rPr>
          <w:rFonts w:ascii="Helvetica" w:hAnsi="Helvetica" w:cs="Helvetica"/>
          <w:color w:val="666666"/>
          <w:szCs w:val="21"/>
        </w:rPr>
        <w:t>Top SQL</w:t>
      </w:r>
    </w:p>
    <w:p w14:paraId="60C12242" w14:textId="77777777" w:rsidR="009336C9" w:rsidRDefault="009336C9" w:rsidP="009336C9">
      <w:pPr>
        <w:widowControl/>
        <w:numPr>
          <w:ilvl w:val="0"/>
          <w:numId w:val="4"/>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SQL ordered by User I/O Wait Time</w:t>
      </w:r>
      <w:r>
        <w:rPr>
          <w:rFonts w:ascii="Helvetica" w:hAnsi="Helvetica" w:cs="Helvetica"/>
          <w:color w:val="666666"/>
          <w:szCs w:val="21"/>
        </w:rPr>
        <w:t>：记录了执行过程中等待</w:t>
      </w:r>
      <w:r>
        <w:rPr>
          <w:rFonts w:ascii="Helvetica" w:hAnsi="Helvetica" w:cs="Helvetica"/>
          <w:color w:val="666666"/>
          <w:szCs w:val="21"/>
        </w:rPr>
        <w:t>IO</w:t>
      </w:r>
      <w:r>
        <w:rPr>
          <w:rFonts w:ascii="Helvetica" w:hAnsi="Helvetica" w:cs="Helvetica"/>
          <w:color w:val="666666"/>
          <w:szCs w:val="21"/>
        </w:rPr>
        <w:t>时间最长的</w:t>
      </w:r>
      <w:r>
        <w:rPr>
          <w:rFonts w:ascii="Helvetica" w:hAnsi="Helvetica" w:cs="Helvetica"/>
          <w:color w:val="666666"/>
          <w:szCs w:val="21"/>
        </w:rPr>
        <w:t>Top SQL</w:t>
      </w:r>
    </w:p>
    <w:p w14:paraId="6C4C388F" w14:textId="77777777" w:rsidR="009336C9" w:rsidRDefault="009336C9" w:rsidP="009336C9">
      <w:pPr>
        <w:widowControl/>
        <w:numPr>
          <w:ilvl w:val="0"/>
          <w:numId w:val="4"/>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lastRenderedPageBreak/>
        <w:t>SQL ordered by Gets</w:t>
      </w:r>
      <w:r>
        <w:rPr>
          <w:rFonts w:ascii="Helvetica" w:hAnsi="Helvetica" w:cs="Helvetica"/>
          <w:color w:val="666666"/>
          <w:szCs w:val="21"/>
        </w:rPr>
        <w:t>：记录了执行最多逻辑读（逻辑</w:t>
      </w:r>
      <w:r>
        <w:rPr>
          <w:rFonts w:ascii="Helvetica" w:hAnsi="Helvetica" w:cs="Helvetica"/>
          <w:color w:val="666666"/>
          <w:szCs w:val="21"/>
        </w:rPr>
        <w:t>IO</w:t>
      </w:r>
      <w:r>
        <w:rPr>
          <w:rFonts w:ascii="Helvetica" w:hAnsi="Helvetica" w:cs="Helvetica"/>
          <w:color w:val="666666"/>
          <w:szCs w:val="21"/>
        </w:rPr>
        <w:t>）的</w:t>
      </w:r>
      <w:r>
        <w:rPr>
          <w:rFonts w:ascii="Helvetica" w:hAnsi="Helvetica" w:cs="Helvetica"/>
          <w:color w:val="666666"/>
          <w:szCs w:val="21"/>
        </w:rPr>
        <w:t>Top SQL</w:t>
      </w:r>
    </w:p>
    <w:p w14:paraId="4322A615" w14:textId="77777777" w:rsidR="009336C9" w:rsidRDefault="009336C9" w:rsidP="009336C9">
      <w:pPr>
        <w:widowControl/>
        <w:numPr>
          <w:ilvl w:val="0"/>
          <w:numId w:val="4"/>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SQL ordered by Reads</w:t>
      </w:r>
      <w:r>
        <w:rPr>
          <w:rFonts w:ascii="Helvetica" w:hAnsi="Helvetica" w:cs="Helvetica"/>
          <w:color w:val="666666"/>
          <w:szCs w:val="21"/>
        </w:rPr>
        <w:t>：记录了执行最多物理读（物理</w:t>
      </w:r>
      <w:r>
        <w:rPr>
          <w:rFonts w:ascii="Helvetica" w:hAnsi="Helvetica" w:cs="Helvetica"/>
          <w:color w:val="666666"/>
          <w:szCs w:val="21"/>
        </w:rPr>
        <w:t>IO</w:t>
      </w:r>
      <w:r>
        <w:rPr>
          <w:rFonts w:ascii="Helvetica" w:hAnsi="Helvetica" w:cs="Helvetica"/>
          <w:color w:val="666666"/>
          <w:szCs w:val="21"/>
        </w:rPr>
        <w:t>）的</w:t>
      </w:r>
      <w:r>
        <w:rPr>
          <w:rFonts w:ascii="Helvetica" w:hAnsi="Helvetica" w:cs="Helvetica"/>
          <w:color w:val="666666"/>
          <w:szCs w:val="21"/>
        </w:rPr>
        <w:t>Top SQL</w:t>
      </w:r>
    </w:p>
    <w:p w14:paraId="234A4F45" w14:textId="77777777" w:rsidR="009336C9" w:rsidRDefault="009336C9" w:rsidP="009336C9">
      <w:pPr>
        <w:widowControl/>
        <w:numPr>
          <w:ilvl w:val="0"/>
          <w:numId w:val="4"/>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SQL ordered by Executions</w:t>
      </w:r>
      <w:r>
        <w:rPr>
          <w:rFonts w:ascii="Helvetica" w:hAnsi="Helvetica" w:cs="Helvetica"/>
          <w:color w:val="666666"/>
          <w:szCs w:val="21"/>
        </w:rPr>
        <w:t>：</w:t>
      </w:r>
      <w:r>
        <w:rPr>
          <w:rStyle w:val="Strong"/>
          <w:rFonts w:ascii="Helvetica" w:hAnsi="Helvetica" w:cs="Helvetica"/>
          <w:color w:val="666666"/>
          <w:szCs w:val="21"/>
        </w:rPr>
        <w:t>记录了执行次数最多的</w:t>
      </w:r>
      <w:r>
        <w:rPr>
          <w:rStyle w:val="Strong"/>
          <w:rFonts w:ascii="Helvetica" w:hAnsi="Helvetica" w:cs="Helvetica"/>
          <w:color w:val="666666"/>
          <w:szCs w:val="21"/>
        </w:rPr>
        <w:t>Top SQL</w:t>
      </w:r>
      <w:r>
        <w:rPr>
          <w:rStyle w:val="Strong"/>
          <w:rFonts w:ascii="Helvetica" w:hAnsi="Helvetica" w:cs="Helvetica"/>
          <w:color w:val="666666"/>
          <w:szCs w:val="21"/>
        </w:rPr>
        <w:t>，即使单条</w:t>
      </w:r>
      <w:r>
        <w:rPr>
          <w:rStyle w:val="Strong"/>
          <w:rFonts w:ascii="Helvetica" w:hAnsi="Helvetica" w:cs="Helvetica"/>
          <w:color w:val="666666"/>
          <w:szCs w:val="21"/>
        </w:rPr>
        <w:t>SQL</w:t>
      </w:r>
      <w:r>
        <w:rPr>
          <w:rStyle w:val="Strong"/>
          <w:rFonts w:ascii="Helvetica" w:hAnsi="Helvetica" w:cs="Helvetica"/>
          <w:color w:val="666666"/>
          <w:szCs w:val="21"/>
        </w:rPr>
        <w:t>运行速度飞快，任何被执行几百万次的操作都将耗用大量的时间。</w:t>
      </w:r>
    </w:p>
    <w:p w14:paraId="74CFC329" w14:textId="77777777" w:rsidR="009336C9" w:rsidRDefault="009336C9" w:rsidP="009336C9">
      <w:pPr>
        <w:widowControl/>
        <w:numPr>
          <w:ilvl w:val="0"/>
          <w:numId w:val="4"/>
        </w:numPr>
        <w:shd w:val="clear" w:color="auto" w:fill="FFFFFF"/>
        <w:spacing w:before="100" w:beforeAutospacing="1" w:after="100" w:afterAutospacing="1"/>
        <w:ind w:left="0"/>
        <w:jc w:val="left"/>
        <w:rPr>
          <w:rFonts w:ascii="Helvetica" w:hAnsi="Helvetica" w:cs="Helvetica"/>
          <w:color w:val="666666"/>
          <w:szCs w:val="21"/>
        </w:rPr>
      </w:pPr>
      <w:r>
        <w:rPr>
          <w:rFonts w:ascii="Helvetica" w:hAnsi="Helvetica" w:cs="Helvetica"/>
          <w:color w:val="666666"/>
          <w:szCs w:val="21"/>
        </w:rPr>
        <w:t>SQL ordered by Parse Calls</w:t>
      </w:r>
      <w:r>
        <w:rPr>
          <w:rFonts w:ascii="Helvetica" w:hAnsi="Helvetica" w:cs="Helvetica"/>
          <w:color w:val="666666"/>
          <w:szCs w:val="21"/>
        </w:rPr>
        <w:t>：记录了软解析次数最多的</w:t>
      </w:r>
      <w:r>
        <w:rPr>
          <w:rFonts w:ascii="Helvetica" w:hAnsi="Helvetica" w:cs="Helvetica"/>
          <w:color w:val="666666"/>
          <w:szCs w:val="21"/>
        </w:rPr>
        <w:t>Top SQL</w:t>
      </w:r>
    </w:p>
    <w:p w14:paraId="617EE577" w14:textId="77777777" w:rsidR="009336C9" w:rsidRDefault="009336C9" w:rsidP="009336C9">
      <w:pPr>
        <w:pStyle w:val="Heading4"/>
        <w:shd w:val="clear" w:color="auto" w:fill="FFFFFF"/>
        <w:spacing w:before="150" w:after="150"/>
        <w:rPr>
          <w:rFonts w:ascii="Helvetica" w:hAnsi="Helvetica" w:cs="Helvetica"/>
          <w:color w:val="666666"/>
          <w:sz w:val="21"/>
          <w:szCs w:val="21"/>
        </w:rPr>
      </w:pPr>
      <w:r>
        <w:rPr>
          <w:rFonts w:ascii="Helvetica" w:hAnsi="Helvetica" w:cs="Helvetica"/>
          <w:color w:val="666666"/>
          <w:sz w:val="21"/>
          <w:szCs w:val="21"/>
        </w:rPr>
        <w:t>查看</w:t>
      </w:r>
      <w:r>
        <w:rPr>
          <w:rFonts w:ascii="Helvetica" w:hAnsi="Helvetica" w:cs="Helvetica"/>
          <w:color w:val="666666"/>
          <w:sz w:val="21"/>
          <w:szCs w:val="21"/>
        </w:rPr>
        <w:t>Undo</w:t>
      </w:r>
      <w:r>
        <w:rPr>
          <w:rFonts w:ascii="Helvetica" w:hAnsi="Helvetica" w:cs="Helvetica"/>
          <w:color w:val="666666"/>
          <w:sz w:val="21"/>
          <w:szCs w:val="21"/>
        </w:rPr>
        <w:t>资源信息</w:t>
      </w:r>
    </w:p>
    <w:p w14:paraId="5C3603E2" w14:textId="7777777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Undo Statistics</w:t>
      </w:r>
      <w:r>
        <w:rPr>
          <w:rFonts w:ascii="Helvetica" w:hAnsi="Helvetica" w:cs="Helvetica"/>
          <w:color w:val="666666"/>
          <w:sz w:val="21"/>
          <w:szCs w:val="21"/>
        </w:rPr>
        <w:t>部分记录了回滚相关的信息：</w:t>
      </w:r>
    </w:p>
    <w:p w14:paraId="1F3FE665" w14:textId="5ADC37FC"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noProof/>
          <w:color w:val="666666"/>
          <w:sz w:val="21"/>
          <w:szCs w:val="21"/>
        </w:rPr>
        <w:drawing>
          <wp:inline distT="0" distB="0" distL="0" distR="0" wp14:anchorId="2B04BF9C" wp14:editId="44DFDADD">
            <wp:extent cx="5274310" cy="2731770"/>
            <wp:effectExtent l="0" t="0" r="2540" b="0"/>
            <wp:docPr id="2" name="Picture 2" descr="https://nos.netease.com/cloud-website-bucket/201807181332232ad613ec-3366-4591-8900-4c4211b715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os.netease.com/cloud-website-bucket/201807181332232ad613ec-3366-4591-8900-4c4211b7153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71767CBE" w14:textId="77777777" w:rsidR="009336C9" w:rsidRDefault="009336C9" w:rsidP="009336C9">
      <w:pPr>
        <w:pStyle w:val="Heading4"/>
        <w:shd w:val="clear" w:color="auto" w:fill="FFFFFF"/>
        <w:spacing w:before="150" w:after="150"/>
        <w:rPr>
          <w:rFonts w:ascii="Helvetica" w:hAnsi="Helvetica" w:cs="Helvetica"/>
          <w:color w:val="666666"/>
          <w:sz w:val="21"/>
          <w:szCs w:val="21"/>
        </w:rPr>
      </w:pPr>
      <w:r>
        <w:rPr>
          <w:rFonts w:ascii="Helvetica" w:hAnsi="Helvetica" w:cs="Helvetica"/>
          <w:color w:val="666666"/>
          <w:sz w:val="21"/>
          <w:szCs w:val="21"/>
        </w:rPr>
        <w:t>查看行锁等待信息</w:t>
      </w:r>
    </w:p>
    <w:p w14:paraId="699C6CDF" w14:textId="7FF4A1D7" w:rsidR="009336C9" w:rsidRDefault="009336C9" w:rsidP="009336C9">
      <w:pPr>
        <w:pStyle w:val="NormalWeb"/>
        <w:shd w:val="clear" w:color="auto" w:fill="FFFFFF"/>
        <w:spacing w:before="0" w:beforeAutospacing="0" w:after="0" w:afterAutospacing="0"/>
        <w:rPr>
          <w:rFonts w:ascii="Helvetica" w:hAnsi="Helvetica" w:cs="Helvetica"/>
          <w:color w:val="666666"/>
          <w:sz w:val="21"/>
          <w:szCs w:val="21"/>
        </w:rPr>
      </w:pPr>
      <w:r>
        <w:rPr>
          <w:rFonts w:ascii="Helvetica" w:hAnsi="Helvetica" w:cs="Helvetica"/>
          <w:color w:val="666666"/>
          <w:sz w:val="21"/>
          <w:szCs w:val="21"/>
        </w:rPr>
        <w:t>Segments by Row Lock Waits</w:t>
      </w:r>
      <w:r>
        <w:rPr>
          <w:rFonts w:ascii="Helvetica" w:hAnsi="Helvetica" w:cs="Helvetica"/>
          <w:color w:val="666666"/>
          <w:sz w:val="21"/>
          <w:szCs w:val="21"/>
        </w:rPr>
        <w:t>表展示了行锁等待信息：</w:t>
      </w:r>
      <w:r>
        <w:rPr>
          <w:rFonts w:ascii="Helvetica" w:hAnsi="Helvetica" w:cs="Helvetica"/>
          <w:noProof/>
          <w:color w:val="666666"/>
          <w:sz w:val="21"/>
          <w:szCs w:val="21"/>
        </w:rPr>
        <w:drawing>
          <wp:inline distT="0" distB="0" distL="0" distR="0" wp14:anchorId="70378BE6" wp14:editId="235E9E89">
            <wp:extent cx="5274310" cy="1096645"/>
            <wp:effectExtent l="0" t="0" r="2540" b="8255"/>
            <wp:docPr id="1" name="Picture 1" descr="https://nos.netease.com/cloud-website-bucket/2018071813325547af8fc4-3b76-47ac-915d-d5b8d8e973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os.netease.com/cloud-website-bucket/2018071813325547af8fc4-3b76-47ac-915d-d5b8d8e973d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096645"/>
                    </a:xfrm>
                    <a:prstGeom prst="rect">
                      <a:avLst/>
                    </a:prstGeom>
                    <a:noFill/>
                    <a:ln>
                      <a:noFill/>
                    </a:ln>
                  </pic:spPr>
                </pic:pic>
              </a:graphicData>
            </a:graphic>
          </wp:inline>
        </w:drawing>
      </w:r>
      <w:r>
        <w:rPr>
          <w:rFonts w:ascii="Helvetica" w:hAnsi="Helvetica" w:cs="Helvetica"/>
          <w:color w:val="666666"/>
          <w:sz w:val="21"/>
          <w:szCs w:val="21"/>
        </w:rPr>
        <w:t>当一个进程在正被其它进程锁住的数据行上获得排它锁时会发生等待，这种等待经常是由在一个有主键索引的表上做大量</w:t>
      </w:r>
      <w:r>
        <w:rPr>
          <w:rFonts w:ascii="Helvetica" w:hAnsi="Helvetica" w:cs="Helvetica"/>
          <w:color w:val="666666"/>
          <w:sz w:val="21"/>
          <w:szCs w:val="21"/>
        </w:rPr>
        <w:t>INSERT</w:t>
      </w:r>
      <w:r>
        <w:rPr>
          <w:rFonts w:ascii="Helvetica" w:hAnsi="Helvetica" w:cs="Helvetica"/>
          <w:color w:val="666666"/>
          <w:sz w:val="21"/>
          <w:szCs w:val="21"/>
        </w:rPr>
        <w:t>操作时引起。</w:t>
      </w:r>
    </w:p>
    <w:p w14:paraId="1A8C1A54" w14:textId="77777777" w:rsidR="00A74158" w:rsidRPr="009336C9" w:rsidRDefault="00A74158">
      <w:bookmarkStart w:id="0" w:name="_GoBack"/>
      <w:bookmarkEnd w:id="0"/>
    </w:p>
    <w:sectPr w:rsidR="00A74158" w:rsidRPr="009336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F2F78"/>
    <w:multiLevelType w:val="multilevel"/>
    <w:tmpl w:val="8624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094AA3"/>
    <w:multiLevelType w:val="multilevel"/>
    <w:tmpl w:val="1DC2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FB005E"/>
    <w:multiLevelType w:val="multilevel"/>
    <w:tmpl w:val="A3CE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B614BF"/>
    <w:multiLevelType w:val="multilevel"/>
    <w:tmpl w:val="3A5E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313"/>
    <w:rsid w:val="009336C9"/>
    <w:rsid w:val="00A74158"/>
    <w:rsid w:val="00DA6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53198B-7A5B-430A-9E43-84CC4DDE1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9336C9"/>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3">
    <w:name w:val="heading 3"/>
    <w:basedOn w:val="Normal"/>
    <w:next w:val="Normal"/>
    <w:link w:val="Heading3Char"/>
    <w:uiPriority w:val="9"/>
    <w:semiHidden/>
    <w:unhideWhenUsed/>
    <w:qFormat/>
    <w:rsid w:val="009336C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9336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6C9"/>
    <w:rPr>
      <w:rFonts w:ascii="宋体" w:eastAsia="宋体" w:hAnsi="宋体" w:cs="宋体"/>
      <w:b/>
      <w:bCs/>
      <w:kern w:val="36"/>
      <w:sz w:val="48"/>
      <w:szCs w:val="48"/>
    </w:rPr>
  </w:style>
  <w:style w:type="character" w:customStyle="1" w:styleId="Heading3Char">
    <w:name w:val="Heading 3 Char"/>
    <w:basedOn w:val="DefaultParagraphFont"/>
    <w:link w:val="Heading3"/>
    <w:uiPriority w:val="9"/>
    <w:semiHidden/>
    <w:rsid w:val="009336C9"/>
    <w:rPr>
      <w:b/>
      <w:bCs/>
      <w:sz w:val="32"/>
      <w:szCs w:val="32"/>
    </w:rPr>
  </w:style>
  <w:style w:type="character" w:customStyle="1" w:styleId="Heading4Char">
    <w:name w:val="Heading 4 Char"/>
    <w:basedOn w:val="DefaultParagraphFont"/>
    <w:link w:val="Heading4"/>
    <w:uiPriority w:val="9"/>
    <w:semiHidden/>
    <w:rsid w:val="009336C9"/>
    <w:rPr>
      <w:rFonts w:asciiTheme="majorHAnsi" w:eastAsiaTheme="majorEastAsia" w:hAnsiTheme="majorHAnsi" w:cstheme="majorBidi"/>
      <w:b/>
      <w:bCs/>
      <w:sz w:val="28"/>
      <w:szCs w:val="28"/>
    </w:rPr>
  </w:style>
  <w:style w:type="paragraph" w:styleId="NormalWeb">
    <w:name w:val="Normal (Web)"/>
    <w:basedOn w:val="Normal"/>
    <w:uiPriority w:val="99"/>
    <w:semiHidden/>
    <w:unhideWhenUsed/>
    <w:rsid w:val="009336C9"/>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9336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806971">
      <w:bodyDiv w:val="1"/>
      <w:marLeft w:val="0"/>
      <w:marRight w:val="0"/>
      <w:marTop w:val="0"/>
      <w:marBottom w:val="0"/>
      <w:divBdr>
        <w:top w:val="none" w:sz="0" w:space="0" w:color="auto"/>
        <w:left w:val="none" w:sz="0" w:space="0" w:color="auto"/>
        <w:bottom w:val="none" w:sz="0" w:space="0" w:color="auto"/>
        <w:right w:val="none" w:sz="0" w:space="0" w:color="auto"/>
      </w:divBdr>
    </w:div>
    <w:div w:id="120601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355</Words>
  <Characters>2030</Characters>
  <Application>Microsoft Office Word</Application>
  <DocSecurity>0</DocSecurity>
  <Lines>16</Lines>
  <Paragraphs>4</Paragraphs>
  <ScaleCrop>false</ScaleCrop>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骆 建斌</dc:creator>
  <cp:keywords/>
  <dc:description/>
  <cp:lastModifiedBy>骆 建斌</cp:lastModifiedBy>
  <cp:revision>2</cp:revision>
  <dcterms:created xsi:type="dcterms:W3CDTF">2018-12-06T00:13:00Z</dcterms:created>
  <dcterms:modified xsi:type="dcterms:W3CDTF">2018-12-06T00:13:00Z</dcterms:modified>
</cp:coreProperties>
</file>