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DC6" w:rsidRPr="006E295A" w:rsidRDefault="00F623A4" w:rsidP="006B3EAD">
      <w:pPr>
        <w:ind w:firstLineChars="202" w:firstLine="364"/>
        <w:rPr>
          <w:sz w:val="18"/>
          <w:szCs w:val="18"/>
        </w:rPr>
      </w:pPr>
      <w:r w:rsidRPr="006E295A">
        <w:rPr>
          <w:rFonts w:hint="eastAsia"/>
          <w:sz w:val="18"/>
          <w:szCs w:val="18"/>
        </w:rPr>
        <w:t>这一部分是快速浏览一下</w:t>
      </w:r>
      <w:r w:rsidRPr="006E295A">
        <w:rPr>
          <w:rFonts w:hint="eastAsia"/>
          <w:sz w:val="18"/>
          <w:szCs w:val="18"/>
        </w:rPr>
        <w:t>Postgre</w:t>
      </w:r>
      <w:r w:rsidRPr="006E295A">
        <w:rPr>
          <w:sz w:val="18"/>
          <w:szCs w:val="18"/>
        </w:rPr>
        <w:t>SQL</w:t>
      </w:r>
      <w:r w:rsidRPr="006E295A">
        <w:rPr>
          <w:sz w:val="18"/>
          <w:szCs w:val="18"/>
        </w:rPr>
        <w:t>的</w:t>
      </w:r>
      <w:r w:rsidRPr="006E295A">
        <w:rPr>
          <w:rFonts w:hint="eastAsia"/>
          <w:sz w:val="18"/>
          <w:szCs w:val="18"/>
        </w:rPr>
        <w:t>S</w:t>
      </w:r>
      <w:r w:rsidRPr="006E295A">
        <w:rPr>
          <w:sz w:val="18"/>
          <w:szCs w:val="18"/>
        </w:rPr>
        <w:t>QL</w:t>
      </w:r>
      <w:r w:rsidRPr="006E295A">
        <w:rPr>
          <w:sz w:val="18"/>
          <w:szCs w:val="18"/>
        </w:rPr>
        <w:t>语法</w:t>
      </w:r>
      <w:r w:rsidRPr="006E295A">
        <w:rPr>
          <w:rFonts w:hint="eastAsia"/>
          <w:sz w:val="18"/>
          <w:szCs w:val="18"/>
        </w:rPr>
        <w:t>。</w:t>
      </w:r>
      <w:r w:rsidRPr="006E295A">
        <w:rPr>
          <w:sz w:val="18"/>
          <w:szCs w:val="18"/>
        </w:rPr>
        <w:t>详细的还要看</w:t>
      </w:r>
      <w:r w:rsidRPr="006E295A">
        <w:rPr>
          <w:sz w:val="18"/>
          <w:szCs w:val="18"/>
        </w:rPr>
        <w:t>Part 4</w:t>
      </w:r>
      <w:r w:rsidRPr="006E295A">
        <w:rPr>
          <w:rFonts w:hint="eastAsia"/>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part describes the use of the </w:t>
      </w:r>
      <w:r w:rsidRPr="006E295A">
        <w:rPr>
          <w:rStyle w:val="HTML"/>
          <w:rFonts w:ascii="Arial" w:hAnsi="Arial" w:cs="Arial"/>
          <w:color w:val="0D0A0B"/>
          <w:sz w:val="18"/>
          <w:szCs w:val="18"/>
        </w:rPr>
        <w:t>SQL</w:t>
      </w:r>
      <w:r w:rsidRPr="006E295A">
        <w:rPr>
          <w:rFonts w:ascii="Arial" w:hAnsi="Arial" w:cs="Arial"/>
          <w:color w:val="0D0A0B"/>
          <w:sz w:val="18"/>
          <w:szCs w:val="18"/>
        </w:rPr>
        <w:t> language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We start with describing the general syntax of </w:t>
      </w:r>
      <w:r w:rsidRPr="006E295A">
        <w:rPr>
          <w:rStyle w:val="HTML"/>
          <w:rFonts w:ascii="Arial" w:hAnsi="Arial" w:cs="Arial"/>
          <w:color w:val="0D0A0B"/>
          <w:sz w:val="18"/>
          <w:szCs w:val="18"/>
        </w:rPr>
        <w:t>SQL</w:t>
      </w:r>
      <w:r w:rsidRPr="006E295A">
        <w:rPr>
          <w:rFonts w:ascii="Arial" w:hAnsi="Arial" w:cs="Arial"/>
          <w:color w:val="0D0A0B"/>
          <w:sz w:val="18"/>
          <w:szCs w:val="18"/>
        </w:rPr>
        <w:t>, then explain how to create the structures to hold data, how to populate the database, and how to query it. The middle part lists the available data types and functions for use in </w:t>
      </w:r>
      <w:r w:rsidRPr="006E295A">
        <w:rPr>
          <w:rStyle w:val="HTML"/>
          <w:rFonts w:ascii="Arial" w:hAnsi="Arial" w:cs="Arial"/>
          <w:color w:val="0D0A0B"/>
          <w:sz w:val="18"/>
          <w:szCs w:val="18"/>
        </w:rPr>
        <w:t>SQL</w:t>
      </w:r>
      <w:r w:rsidRPr="006E295A">
        <w:rPr>
          <w:rFonts w:ascii="Arial" w:hAnsi="Arial" w:cs="Arial"/>
          <w:color w:val="0D0A0B"/>
          <w:sz w:val="18"/>
          <w:szCs w:val="18"/>
        </w:rPr>
        <w:t> commands. The rest treats several aspects that are important for tuning a database for optimal performance.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information in this part is arranged so that a novice user can follow it start to end to gain a full understanding of the topics without having to refer forward too many times. The chapters are intended to be self-contained, so that advanced users can read the chapters individually as they choose. The information in this part is presented in a narrative fashion in topical units. Readers looking for a complete description of a particular command should see </w:t>
      </w:r>
      <w:hyperlink r:id="rId7" w:tooltip="Part VI. Reference" w:history="1">
        <w:r w:rsidRPr="006E295A">
          <w:rPr>
            <w:rStyle w:val="a6"/>
            <w:rFonts w:ascii="Arial" w:hAnsi="Arial" w:cs="Arial"/>
            <w:b/>
            <w:bCs/>
            <w:color w:val="840032"/>
            <w:sz w:val="18"/>
            <w:szCs w:val="18"/>
          </w:rPr>
          <w:t>Part VI</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Readers of this part should know how to connect to a </w:t>
      </w:r>
      <w:r w:rsidRPr="006E295A">
        <w:rPr>
          <w:rStyle w:val="productname"/>
          <w:rFonts w:ascii="Arial" w:hAnsi="Arial" w:cs="Arial"/>
          <w:color w:val="0D0A0B"/>
          <w:sz w:val="18"/>
          <w:szCs w:val="18"/>
        </w:rPr>
        <w:t>PostgreSQL</w:t>
      </w:r>
      <w:r w:rsidRPr="006E295A">
        <w:rPr>
          <w:rFonts w:ascii="Arial" w:hAnsi="Arial" w:cs="Arial"/>
          <w:color w:val="0D0A0B"/>
          <w:sz w:val="18"/>
          <w:szCs w:val="18"/>
        </w:rPr>
        <w:t> database and issue </w:t>
      </w:r>
      <w:r w:rsidRPr="006E295A">
        <w:rPr>
          <w:rStyle w:val="HTML"/>
          <w:rFonts w:ascii="Arial" w:hAnsi="Arial" w:cs="Arial"/>
          <w:color w:val="0D0A0B"/>
          <w:sz w:val="18"/>
          <w:szCs w:val="18"/>
        </w:rPr>
        <w:t>SQL</w:t>
      </w:r>
      <w:r w:rsidRPr="006E295A">
        <w:rPr>
          <w:rFonts w:ascii="Arial" w:hAnsi="Arial" w:cs="Arial"/>
          <w:color w:val="0D0A0B"/>
          <w:sz w:val="18"/>
          <w:szCs w:val="18"/>
        </w:rPr>
        <w:t> commands. Readers that are unfamiliar with these issues are encouraged to read </w:t>
      </w:r>
      <w:hyperlink r:id="rId8" w:tooltip="Part I. Tutorial" w:history="1">
        <w:r w:rsidRPr="006E295A">
          <w:rPr>
            <w:rStyle w:val="a6"/>
            <w:rFonts w:ascii="Arial" w:hAnsi="Arial" w:cs="Arial"/>
            <w:b/>
            <w:bCs/>
            <w:color w:val="840032"/>
            <w:sz w:val="18"/>
            <w:szCs w:val="18"/>
          </w:rPr>
          <w:t>Part I</w:t>
        </w:r>
      </w:hyperlink>
      <w:r w:rsidRPr="006E295A">
        <w:rPr>
          <w:rFonts w:ascii="Arial" w:hAnsi="Arial" w:cs="Arial"/>
          <w:color w:val="0D0A0B"/>
          <w:sz w:val="18"/>
          <w:szCs w:val="18"/>
        </w:rPr>
        <w:t> first. </w:t>
      </w:r>
      <w:r w:rsidRPr="006E295A">
        <w:rPr>
          <w:rStyle w:val="HTML"/>
          <w:rFonts w:ascii="Arial" w:hAnsi="Arial" w:cs="Arial"/>
          <w:color w:val="0D0A0B"/>
          <w:sz w:val="18"/>
          <w:szCs w:val="18"/>
        </w:rPr>
        <w:t>SQL</w:t>
      </w:r>
      <w:r w:rsidRPr="006E295A">
        <w:rPr>
          <w:rFonts w:ascii="Arial" w:hAnsi="Arial" w:cs="Arial"/>
          <w:color w:val="0D0A0B"/>
          <w:sz w:val="18"/>
          <w:szCs w:val="18"/>
        </w:rPr>
        <w:t>commands are typically entered using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interactive terminal </w:t>
      </w:r>
      <w:r w:rsidRPr="006E295A">
        <w:rPr>
          <w:rStyle w:val="application"/>
          <w:rFonts w:ascii="Arial" w:hAnsi="Arial" w:cs="Arial"/>
          <w:color w:val="0D0A0B"/>
          <w:sz w:val="18"/>
          <w:szCs w:val="18"/>
        </w:rPr>
        <w:t>psql</w:t>
      </w:r>
      <w:r w:rsidRPr="006E295A">
        <w:rPr>
          <w:rFonts w:ascii="Arial" w:hAnsi="Arial" w:cs="Arial"/>
          <w:color w:val="0D0A0B"/>
          <w:sz w:val="18"/>
          <w:szCs w:val="18"/>
        </w:rPr>
        <w:t>, but other programs that have similar functionality can be used as well.</w:t>
      </w:r>
    </w:p>
    <w:p w:rsidR="00F623A4" w:rsidRPr="006E295A" w:rsidRDefault="00F623A4" w:rsidP="006B3EAD">
      <w:pPr>
        <w:widowControl/>
        <w:shd w:val="clear" w:color="auto" w:fill="FFFFFF"/>
        <w:jc w:val="left"/>
        <w:outlineLvl w:val="1"/>
        <w:rPr>
          <w:rFonts w:ascii="Arial" w:eastAsia="宋体" w:hAnsi="Arial" w:cs="Arial" w:hint="eastAsia"/>
          <w:b/>
          <w:bCs/>
          <w:color w:val="336791"/>
          <w:kern w:val="0"/>
          <w:sz w:val="18"/>
          <w:szCs w:val="18"/>
        </w:rPr>
      </w:pPr>
      <w:r w:rsidRPr="006E295A">
        <w:rPr>
          <w:rFonts w:ascii="Arial" w:eastAsia="宋体" w:hAnsi="Arial" w:cs="Arial"/>
          <w:b/>
          <w:bCs/>
          <w:color w:val="336791"/>
          <w:kern w:val="0"/>
          <w:sz w:val="18"/>
          <w:szCs w:val="18"/>
        </w:rPr>
        <w:t>4.1. Lexical Structure</w:t>
      </w:r>
      <w:r w:rsidR="001B4A71">
        <w:rPr>
          <w:rFonts w:ascii="Arial" w:eastAsia="宋体" w:hAnsi="Arial" w:cs="Arial"/>
          <w:b/>
          <w:bCs/>
          <w:color w:val="336791"/>
          <w:kern w:val="0"/>
          <w:sz w:val="18"/>
          <w:szCs w:val="18"/>
        </w:rPr>
        <w:t xml:space="preserve">  </w:t>
      </w:r>
      <w:r w:rsidR="001B4A71">
        <w:rPr>
          <w:rFonts w:ascii="Arial" w:eastAsia="宋体" w:hAnsi="Arial" w:cs="Arial" w:hint="eastAsia"/>
          <w:b/>
          <w:bCs/>
          <w:color w:val="336791"/>
          <w:kern w:val="0"/>
          <w:sz w:val="18"/>
          <w:szCs w:val="18"/>
        </w:rPr>
        <w:t>词法结构</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SQL input consists of a sequence of </w:t>
      </w:r>
      <w:r w:rsidRPr="006E295A">
        <w:rPr>
          <w:rStyle w:val="a7"/>
          <w:rFonts w:ascii="Arial" w:hAnsi="Arial" w:cs="Arial"/>
          <w:color w:val="0D0A0B"/>
          <w:sz w:val="18"/>
          <w:szCs w:val="18"/>
        </w:rPr>
        <w:t>commands</w:t>
      </w:r>
      <w:r w:rsidRPr="006E295A">
        <w:rPr>
          <w:rFonts w:ascii="Arial" w:hAnsi="Arial" w:cs="Arial"/>
          <w:color w:val="0D0A0B"/>
          <w:sz w:val="18"/>
          <w:szCs w:val="18"/>
        </w:rPr>
        <w:t>. A command is composed of a sequence of </w:t>
      </w:r>
      <w:r w:rsidRPr="006E295A">
        <w:rPr>
          <w:rStyle w:val="a7"/>
          <w:rFonts w:ascii="Arial" w:hAnsi="Arial" w:cs="Arial"/>
          <w:color w:val="0D0A0B"/>
          <w:sz w:val="18"/>
          <w:szCs w:val="18"/>
        </w:rPr>
        <w:t>tokens</w:t>
      </w:r>
      <w:r w:rsidRPr="006E295A">
        <w:rPr>
          <w:rFonts w:ascii="Arial" w:hAnsi="Arial" w:cs="Arial"/>
          <w:color w:val="0D0A0B"/>
          <w:sz w:val="18"/>
          <w:szCs w:val="18"/>
        </w:rPr>
        <w:t>, terminated by a semicolon (</w:t>
      </w:r>
      <w:r w:rsidRPr="006E295A">
        <w:rPr>
          <w:rStyle w:val="quote"/>
          <w:rFonts w:ascii="Arial" w:hAnsi="Arial" w:cs="Arial"/>
          <w:color w:val="0D0A0B"/>
          <w:sz w:val="18"/>
          <w:szCs w:val="18"/>
        </w:rPr>
        <w:t>“;”</w:t>
      </w:r>
      <w:r w:rsidRPr="006E295A">
        <w:rPr>
          <w:rFonts w:ascii="Arial" w:hAnsi="Arial" w:cs="Arial"/>
          <w:color w:val="0D0A0B"/>
          <w:sz w:val="18"/>
          <w:szCs w:val="18"/>
        </w:rPr>
        <w:t>). The end of the input stream also terminates a command. Which tokens are valid depends on the syntax of the particular command.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token can be a </w:t>
      </w:r>
      <w:r w:rsidRPr="006E295A">
        <w:rPr>
          <w:rStyle w:val="a7"/>
          <w:rFonts w:ascii="Arial" w:hAnsi="Arial" w:cs="Arial"/>
          <w:color w:val="0D0A0B"/>
          <w:sz w:val="18"/>
          <w:szCs w:val="18"/>
        </w:rPr>
        <w:t>key word</w:t>
      </w:r>
      <w:r w:rsidRPr="006E295A">
        <w:rPr>
          <w:rFonts w:ascii="Arial" w:hAnsi="Arial" w:cs="Arial"/>
          <w:color w:val="0D0A0B"/>
          <w:sz w:val="18"/>
          <w:szCs w:val="18"/>
        </w:rPr>
        <w:t>, an </w:t>
      </w:r>
      <w:r w:rsidRPr="006E295A">
        <w:rPr>
          <w:rStyle w:val="a7"/>
          <w:rFonts w:ascii="Arial" w:hAnsi="Arial" w:cs="Arial"/>
          <w:color w:val="0D0A0B"/>
          <w:sz w:val="18"/>
          <w:szCs w:val="18"/>
        </w:rPr>
        <w:t>identifier</w:t>
      </w:r>
      <w:r w:rsidRPr="006E295A">
        <w:rPr>
          <w:rFonts w:ascii="Arial" w:hAnsi="Arial" w:cs="Arial"/>
          <w:color w:val="0D0A0B"/>
          <w:sz w:val="18"/>
          <w:szCs w:val="18"/>
        </w:rPr>
        <w:t>, a </w:t>
      </w:r>
      <w:r w:rsidRPr="006E295A">
        <w:rPr>
          <w:rStyle w:val="a7"/>
          <w:rFonts w:ascii="Arial" w:hAnsi="Arial" w:cs="Arial"/>
          <w:color w:val="0D0A0B"/>
          <w:sz w:val="18"/>
          <w:szCs w:val="18"/>
        </w:rPr>
        <w:t>quoted identifier</w:t>
      </w:r>
      <w:r w:rsidRPr="006E295A">
        <w:rPr>
          <w:rFonts w:ascii="Arial" w:hAnsi="Arial" w:cs="Arial"/>
          <w:color w:val="0D0A0B"/>
          <w:sz w:val="18"/>
          <w:szCs w:val="18"/>
        </w:rPr>
        <w:t>, a </w:t>
      </w:r>
      <w:r w:rsidRPr="006E295A">
        <w:rPr>
          <w:rStyle w:val="a7"/>
          <w:rFonts w:ascii="Arial" w:hAnsi="Arial" w:cs="Arial"/>
          <w:color w:val="0D0A0B"/>
          <w:sz w:val="18"/>
          <w:szCs w:val="18"/>
        </w:rPr>
        <w:t>literal</w:t>
      </w:r>
      <w:r w:rsidRPr="006E295A">
        <w:rPr>
          <w:rFonts w:ascii="Arial" w:hAnsi="Arial" w:cs="Arial"/>
          <w:color w:val="0D0A0B"/>
          <w:sz w:val="18"/>
          <w:szCs w:val="18"/>
        </w:rPr>
        <w:t> (or constant), or a special character symbol. Tokens are normally separated by whitespace (space, tab, newline), but need not be if there is no ambiguity (which is generally only the case if a special character is adjacent to some other token type).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example, the following is (syntactically) valid SQL input: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 FROM MY_TABLE;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MY_TABLE SET A = 5;</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MY_TABLE VALUES (3, 'hi there');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a sequence of three commands, one per line (although this is not required; more than one command can be on a line, and commands can usefully be split across lines).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Additionally, </w:t>
      </w:r>
      <w:r w:rsidRPr="006E295A">
        <w:rPr>
          <w:rStyle w:val="a7"/>
          <w:rFonts w:ascii="Arial" w:hAnsi="Arial" w:cs="Arial"/>
          <w:color w:val="0D0A0B"/>
          <w:sz w:val="18"/>
          <w:szCs w:val="18"/>
        </w:rPr>
        <w:t>comments</w:t>
      </w:r>
      <w:r w:rsidRPr="006E295A">
        <w:rPr>
          <w:rFonts w:ascii="Arial" w:hAnsi="Arial" w:cs="Arial"/>
          <w:color w:val="0D0A0B"/>
          <w:sz w:val="18"/>
          <w:szCs w:val="18"/>
        </w:rPr>
        <w:t> can occur in SQL input. They are not tokens, they are effectively equivalent to whitespace.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SQL syntax is not very consistent regarding what tokens identify commands and which are operands or parameters. The first few tokens are generally the command name, so in the above example we would usually speak of a </w:t>
      </w:r>
      <w:r w:rsidRPr="006E295A">
        <w:rPr>
          <w:rStyle w:val="quote"/>
          <w:rFonts w:ascii="Arial" w:hAnsi="Arial" w:cs="Arial"/>
          <w:color w:val="0D0A0B"/>
          <w:sz w:val="18"/>
          <w:szCs w:val="18"/>
        </w:rPr>
        <w:t>“SELECT”</w:t>
      </w:r>
      <w:r w:rsidRPr="006E295A">
        <w:rPr>
          <w:rFonts w:ascii="Arial" w:hAnsi="Arial" w:cs="Arial"/>
          <w:color w:val="0D0A0B"/>
          <w:sz w:val="18"/>
          <w:szCs w:val="18"/>
        </w:rPr>
        <w:t>, an </w:t>
      </w:r>
      <w:r w:rsidRPr="006E295A">
        <w:rPr>
          <w:rStyle w:val="quote"/>
          <w:rFonts w:ascii="Arial" w:hAnsi="Arial" w:cs="Arial"/>
          <w:color w:val="0D0A0B"/>
          <w:sz w:val="18"/>
          <w:szCs w:val="18"/>
        </w:rPr>
        <w:t>“UPDATE”</w:t>
      </w:r>
      <w:r w:rsidRPr="006E295A">
        <w:rPr>
          <w:rFonts w:ascii="Arial" w:hAnsi="Arial" w:cs="Arial"/>
          <w:color w:val="0D0A0B"/>
          <w:sz w:val="18"/>
          <w:szCs w:val="18"/>
        </w:rPr>
        <w:t>, and an </w:t>
      </w:r>
      <w:r w:rsidRPr="006E295A">
        <w:rPr>
          <w:rStyle w:val="quote"/>
          <w:rFonts w:ascii="Arial" w:hAnsi="Arial" w:cs="Arial"/>
          <w:color w:val="0D0A0B"/>
          <w:sz w:val="18"/>
          <w:szCs w:val="18"/>
        </w:rPr>
        <w:t>“INSERT”</w:t>
      </w:r>
      <w:r w:rsidRPr="006E295A">
        <w:rPr>
          <w:rFonts w:ascii="Arial" w:hAnsi="Arial" w:cs="Arial"/>
          <w:color w:val="0D0A0B"/>
          <w:sz w:val="18"/>
          <w:szCs w:val="18"/>
        </w:rPr>
        <w:t> command. But for instance the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command always requires a </w:t>
      </w:r>
      <w:r w:rsidRPr="006E295A">
        <w:rPr>
          <w:rStyle w:val="HTML1"/>
          <w:rFonts w:ascii="Courier New" w:hAnsi="Courier New" w:cs="Courier New"/>
          <w:color w:val="0D0A0B"/>
          <w:sz w:val="18"/>
          <w:szCs w:val="18"/>
        </w:rPr>
        <w:t>SET</w:t>
      </w:r>
      <w:r w:rsidRPr="006E295A">
        <w:rPr>
          <w:rFonts w:ascii="Arial" w:hAnsi="Arial" w:cs="Arial"/>
          <w:color w:val="0D0A0B"/>
          <w:sz w:val="18"/>
          <w:szCs w:val="18"/>
        </w:rPr>
        <w:t> token to appear in a certain position, and this particular variation of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also requires a </w:t>
      </w:r>
      <w:r w:rsidRPr="006E295A">
        <w:rPr>
          <w:rStyle w:val="HTML1"/>
          <w:rFonts w:ascii="Courier New" w:hAnsi="Courier New" w:cs="Courier New"/>
          <w:color w:val="0D0A0B"/>
          <w:sz w:val="18"/>
          <w:szCs w:val="18"/>
        </w:rPr>
        <w:t>VALUES</w:t>
      </w:r>
      <w:r w:rsidRPr="006E295A">
        <w:rPr>
          <w:rFonts w:ascii="Arial" w:hAnsi="Arial" w:cs="Arial"/>
          <w:color w:val="0D0A0B"/>
          <w:sz w:val="18"/>
          <w:szCs w:val="18"/>
        </w:rPr>
        <w:t> in order to be complete. The precise syntax rules for each command are described in </w:t>
      </w:r>
      <w:hyperlink r:id="rId9" w:tooltip="Part VI. Reference" w:history="1">
        <w:r w:rsidRPr="006E295A">
          <w:rPr>
            <w:rStyle w:val="a6"/>
            <w:rFonts w:ascii="Arial" w:hAnsi="Arial" w:cs="Arial"/>
            <w:b/>
            <w:bCs/>
            <w:color w:val="840032"/>
            <w:sz w:val="18"/>
            <w:szCs w:val="18"/>
          </w:rPr>
          <w:t>Part VI</w:t>
        </w:r>
      </w:hyperlink>
      <w:r w:rsidRPr="006E295A">
        <w:rPr>
          <w:rFonts w:ascii="Arial" w:hAnsi="Arial" w:cs="Arial"/>
          <w:color w:val="0D0A0B"/>
          <w:sz w:val="18"/>
          <w:szCs w:val="18"/>
        </w:rPr>
        <w:t>.</w:t>
      </w:r>
    </w:p>
    <w:p w:rsidR="00F623A4" w:rsidRPr="006E295A" w:rsidRDefault="00F623A4" w:rsidP="006B3EAD">
      <w:pPr>
        <w:pStyle w:val="3"/>
        <w:shd w:val="clear" w:color="auto" w:fill="FFFFFF"/>
        <w:spacing w:before="0" w:after="0" w:line="240" w:lineRule="auto"/>
        <w:rPr>
          <w:rFonts w:ascii="Arial" w:hAnsi="Arial" w:cs="Arial" w:hint="eastAsia"/>
          <w:color w:val="336791"/>
          <w:sz w:val="18"/>
          <w:szCs w:val="18"/>
        </w:rPr>
      </w:pPr>
      <w:r w:rsidRPr="006E295A">
        <w:rPr>
          <w:rFonts w:ascii="Arial" w:hAnsi="Arial" w:cs="Arial"/>
          <w:color w:val="336791"/>
          <w:sz w:val="18"/>
          <w:szCs w:val="18"/>
        </w:rPr>
        <w:t>4.1.1. Identifiers and Key Words</w:t>
      </w:r>
      <w:r w:rsidR="001B4A71">
        <w:rPr>
          <w:rFonts w:ascii="Arial" w:hAnsi="Arial" w:cs="Arial"/>
          <w:color w:val="336791"/>
          <w:sz w:val="18"/>
          <w:szCs w:val="18"/>
        </w:rPr>
        <w:t xml:space="preserve"> </w:t>
      </w:r>
      <w:r w:rsidR="001B4A71">
        <w:rPr>
          <w:rFonts w:ascii="Arial" w:hAnsi="Arial" w:cs="Arial" w:hint="eastAsia"/>
          <w:color w:val="336791"/>
          <w:sz w:val="18"/>
          <w:szCs w:val="18"/>
        </w:rPr>
        <w:t>标识符和关键词</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0" w:name="id-1.5.3.5.8.2"/>
      <w:bookmarkStart w:id="1" w:name="id-1.5.3.5.8.3"/>
      <w:bookmarkStart w:id="2" w:name="id-1.5.3.5.8.4"/>
      <w:bookmarkEnd w:id="0"/>
      <w:bookmarkEnd w:id="1"/>
      <w:bookmarkEnd w:id="2"/>
      <w:r w:rsidRPr="006E295A">
        <w:rPr>
          <w:rFonts w:ascii="Arial" w:hAnsi="Arial" w:cs="Arial"/>
          <w:color w:val="0D0A0B"/>
          <w:sz w:val="18"/>
          <w:szCs w:val="18"/>
        </w:rPr>
        <w:t>Tokens such as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VALUES</w:t>
      </w:r>
      <w:r w:rsidRPr="006E295A">
        <w:rPr>
          <w:rFonts w:ascii="Arial" w:hAnsi="Arial" w:cs="Arial"/>
          <w:color w:val="0D0A0B"/>
          <w:sz w:val="18"/>
          <w:szCs w:val="18"/>
        </w:rPr>
        <w:t> in the example above are examples of </w:t>
      </w:r>
      <w:r w:rsidRPr="006E295A">
        <w:rPr>
          <w:rStyle w:val="a7"/>
          <w:rFonts w:ascii="Arial" w:hAnsi="Arial" w:cs="Arial"/>
          <w:color w:val="0D0A0B"/>
          <w:sz w:val="18"/>
          <w:szCs w:val="18"/>
        </w:rPr>
        <w:t>key words</w:t>
      </w:r>
      <w:r w:rsidRPr="006E295A">
        <w:rPr>
          <w:rFonts w:ascii="Arial" w:hAnsi="Arial" w:cs="Arial"/>
          <w:color w:val="0D0A0B"/>
          <w:sz w:val="18"/>
          <w:szCs w:val="18"/>
        </w:rPr>
        <w:t>, that is, words that have a fixed meaning in the SQL language. The tokens </w:t>
      </w:r>
      <w:r w:rsidRPr="006E295A">
        <w:rPr>
          <w:rStyle w:val="HTML1"/>
          <w:rFonts w:ascii="Courier New" w:hAnsi="Courier New" w:cs="Courier New"/>
          <w:color w:val="0D0A0B"/>
          <w:sz w:val="18"/>
          <w:szCs w:val="18"/>
        </w:rPr>
        <w:t>MY_TABLE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are examples of </w:t>
      </w:r>
      <w:r w:rsidRPr="006E295A">
        <w:rPr>
          <w:rStyle w:val="a7"/>
          <w:rFonts w:ascii="Arial" w:hAnsi="Arial" w:cs="Arial"/>
          <w:color w:val="0D0A0B"/>
          <w:sz w:val="18"/>
          <w:szCs w:val="18"/>
        </w:rPr>
        <w:t>identifiers</w:t>
      </w:r>
      <w:r w:rsidRPr="006E295A">
        <w:rPr>
          <w:rFonts w:ascii="Arial" w:hAnsi="Arial" w:cs="Arial"/>
          <w:color w:val="0D0A0B"/>
          <w:sz w:val="18"/>
          <w:szCs w:val="18"/>
        </w:rPr>
        <w:t>. They identify names of tables, columns, or other database objects, depending on the command they are used in. Therefore they are sometimes simply called </w:t>
      </w:r>
      <w:r w:rsidRPr="006E295A">
        <w:rPr>
          <w:rStyle w:val="quote"/>
          <w:rFonts w:ascii="Arial" w:hAnsi="Arial" w:cs="Arial"/>
          <w:color w:val="0D0A0B"/>
          <w:sz w:val="18"/>
          <w:szCs w:val="18"/>
        </w:rPr>
        <w:t>“names”</w:t>
      </w:r>
      <w:r w:rsidRPr="006E295A">
        <w:rPr>
          <w:rFonts w:ascii="Arial" w:hAnsi="Arial" w:cs="Arial"/>
          <w:color w:val="0D0A0B"/>
          <w:sz w:val="18"/>
          <w:szCs w:val="18"/>
        </w:rPr>
        <w:t xml:space="preserve">. Key words and identifiers have the same lexical structure, meaning that one cannot know whether a token is an </w:t>
      </w:r>
      <w:r w:rsidRPr="006E295A">
        <w:rPr>
          <w:rFonts w:ascii="Arial" w:hAnsi="Arial" w:cs="Arial"/>
          <w:color w:val="0D0A0B"/>
          <w:sz w:val="18"/>
          <w:szCs w:val="18"/>
        </w:rPr>
        <w:lastRenderedPageBreak/>
        <w:t>identifier or a key word without knowing the language. A complete list of key words can be found in </w:t>
      </w:r>
      <w:hyperlink r:id="rId10" w:tooltip="Appendix C. SQL Key Words" w:history="1">
        <w:r w:rsidRPr="006E295A">
          <w:rPr>
            <w:rStyle w:val="a6"/>
            <w:rFonts w:ascii="Arial" w:hAnsi="Arial" w:cs="Arial"/>
            <w:b/>
            <w:bCs/>
            <w:color w:val="840032"/>
            <w:sz w:val="18"/>
            <w:szCs w:val="18"/>
          </w:rPr>
          <w:t>Appendix C</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SQL identifiers and key words must begin with a letter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w:t>
      </w:r>
      <w:r w:rsidRPr="006E295A">
        <w:rPr>
          <w:rStyle w:val="HTML1"/>
          <w:rFonts w:ascii="Courier New" w:hAnsi="Courier New" w:cs="Courier New"/>
          <w:color w:val="0D0A0B"/>
          <w:sz w:val="18"/>
          <w:szCs w:val="18"/>
        </w:rPr>
        <w:t>z</w:t>
      </w:r>
      <w:r w:rsidRPr="006E295A">
        <w:rPr>
          <w:rFonts w:ascii="Arial" w:hAnsi="Arial" w:cs="Arial"/>
          <w:color w:val="0D0A0B"/>
          <w:sz w:val="18"/>
          <w:szCs w:val="18"/>
        </w:rPr>
        <w:t>, but also letters with diacritical marks and non-Latin letters) or an underscore (</w:t>
      </w:r>
      <w:r w:rsidRPr="006E295A">
        <w:rPr>
          <w:rStyle w:val="HTML1"/>
          <w:rFonts w:ascii="Courier New" w:hAnsi="Courier New" w:cs="Courier New"/>
          <w:color w:val="0D0A0B"/>
          <w:sz w:val="18"/>
          <w:szCs w:val="18"/>
        </w:rPr>
        <w:t>_</w:t>
      </w:r>
      <w:r w:rsidRPr="006E295A">
        <w:rPr>
          <w:rFonts w:ascii="Arial" w:hAnsi="Arial" w:cs="Arial"/>
          <w:color w:val="0D0A0B"/>
          <w:sz w:val="18"/>
          <w:szCs w:val="18"/>
        </w:rPr>
        <w:t>). Subsequent characters in an identifier or key word can be letters, underscores, digits (</w:t>
      </w:r>
      <w:r w:rsidRPr="006E295A">
        <w:rPr>
          <w:rStyle w:val="HTML1"/>
          <w:rFonts w:ascii="Courier New" w:hAnsi="Courier New" w:cs="Courier New"/>
          <w:color w:val="0D0A0B"/>
          <w:sz w:val="18"/>
          <w:szCs w:val="18"/>
        </w:rPr>
        <w:t>0</w:t>
      </w:r>
      <w:r w:rsidRPr="006E295A">
        <w:rPr>
          <w:rFonts w:ascii="Arial" w:hAnsi="Arial" w:cs="Arial"/>
          <w:color w:val="0D0A0B"/>
          <w:sz w:val="18"/>
          <w:szCs w:val="18"/>
        </w:rPr>
        <w:t>-</w:t>
      </w:r>
      <w:r w:rsidRPr="006E295A">
        <w:rPr>
          <w:rStyle w:val="HTML1"/>
          <w:rFonts w:ascii="Courier New" w:hAnsi="Courier New" w:cs="Courier New"/>
          <w:color w:val="0D0A0B"/>
          <w:sz w:val="18"/>
          <w:szCs w:val="18"/>
        </w:rPr>
        <w:t>9</w:t>
      </w:r>
      <w:r w:rsidRPr="006E295A">
        <w:rPr>
          <w:rFonts w:ascii="Arial" w:hAnsi="Arial" w:cs="Arial"/>
          <w:color w:val="0D0A0B"/>
          <w:sz w:val="18"/>
          <w:szCs w:val="18"/>
        </w:rPr>
        <w:t>), or dollar signs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Note that dollar signs are not allowed in identifiers according to the letter of the SQL standard, so their use might render applications less portable. The SQL standard will not define a key word that contains digits or starts or ends with an underscore, so identifiers of this form are safe against possible conflict with future extensions of the standard.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3" w:name="id-1.5.3.5.8.7.1"/>
      <w:bookmarkEnd w:id="3"/>
      <w:r w:rsidRPr="006E295A">
        <w:rPr>
          <w:rFonts w:ascii="Arial" w:hAnsi="Arial" w:cs="Arial"/>
          <w:color w:val="0D0A0B"/>
          <w:sz w:val="18"/>
          <w:szCs w:val="18"/>
        </w:rPr>
        <w:t>The system uses no more than </w:t>
      </w:r>
      <w:r w:rsidRPr="006E295A">
        <w:rPr>
          <w:rStyle w:val="HTML1"/>
          <w:rFonts w:ascii="Courier New" w:hAnsi="Courier New" w:cs="Courier New"/>
          <w:color w:val="0D0A0B"/>
          <w:sz w:val="18"/>
          <w:szCs w:val="18"/>
        </w:rPr>
        <w:t>NAMEDATALEN</w:t>
      </w:r>
      <w:r w:rsidRPr="006E295A">
        <w:rPr>
          <w:rFonts w:ascii="Arial" w:hAnsi="Arial" w:cs="Arial"/>
          <w:color w:val="0D0A0B"/>
          <w:sz w:val="18"/>
          <w:szCs w:val="18"/>
        </w:rPr>
        <w:t>-1 bytes of an identifier; longer names can be written in commands, but they will be truncated. By default, </w:t>
      </w:r>
      <w:r w:rsidRPr="006E295A">
        <w:rPr>
          <w:rStyle w:val="HTML1"/>
          <w:rFonts w:ascii="Courier New" w:hAnsi="Courier New" w:cs="Courier New"/>
          <w:color w:val="0D0A0B"/>
          <w:sz w:val="18"/>
          <w:szCs w:val="18"/>
        </w:rPr>
        <w:t>NAMEDATALEN</w:t>
      </w:r>
      <w:r w:rsidRPr="006E295A">
        <w:rPr>
          <w:rFonts w:ascii="Arial" w:hAnsi="Arial" w:cs="Arial"/>
          <w:color w:val="0D0A0B"/>
          <w:sz w:val="18"/>
          <w:szCs w:val="18"/>
        </w:rPr>
        <w:t> is 64 so the maximum identifier length is 63 bytes. If this limit is problematic, it can be raised by changing the </w:t>
      </w:r>
      <w:r w:rsidRPr="006E295A">
        <w:rPr>
          <w:rStyle w:val="HTML1"/>
          <w:rFonts w:ascii="Courier New" w:hAnsi="Courier New" w:cs="Courier New"/>
          <w:color w:val="0D0A0B"/>
          <w:sz w:val="18"/>
          <w:szCs w:val="18"/>
        </w:rPr>
        <w:t>NAMEDATALEN</w:t>
      </w:r>
      <w:r w:rsidRPr="006E295A">
        <w:rPr>
          <w:rFonts w:ascii="Arial" w:hAnsi="Arial" w:cs="Arial"/>
          <w:color w:val="0D0A0B"/>
          <w:sz w:val="18"/>
          <w:szCs w:val="18"/>
        </w:rPr>
        <w:t> constant in </w:t>
      </w:r>
      <w:r w:rsidRPr="006E295A">
        <w:rPr>
          <w:rStyle w:val="HTML1"/>
          <w:rFonts w:ascii="Courier New" w:hAnsi="Courier New" w:cs="Courier New"/>
          <w:color w:val="0D0A0B"/>
          <w:sz w:val="18"/>
          <w:szCs w:val="18"/>
        </w:rPr>
        <w:t>src/include/pg_config_manual.h</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4" w:name="id-1.5.3.5.8.8.1"/>
      <w:bookmarkEnd w:id="4"/>
      <w:r w:rsidRPr="006E295A">
        <w:rPr>
          <w:rFonts w:ascii="Arial" w:hAnsi="Arial" w:cs="Arial"/>
          <w:color w:val="0D0A0B"/>
          <w:sz w:val="18"/>
          <w:szCs w:val="18"/>
        </w:rPr>
        <w:t>Key words and unquoted identifiers are case insensitive. Therefore: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MY_TABLE SET A = 5;</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can equivalently be written 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my_TabLE SeT a = 5;</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convention often used is to write key words in upper case and names in lower case, e.g.: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my_table SET a = 5;</w:t>
      </w:r>
    </w:p>
    <w:p w:rsidR="00CB2D84" w:rsidRDefault="00CB2D84" w:rsidP="006B3EAD">
      <w:pPr>
        <w:pStyle w:val="a5"/>
        <w:shd w:val="clear" w:color="auto" w:fill="FFFFFF"/>
        <w:spacing w:before="0" w:beforeAutospacing="0" w:after="0" w:afterAutospacing="0"/>
        <w:rPr>
          <w:rFonts w:ascii="Arial" w:hAnsi="Arial" w:cs="Arial" w:hint="eastAsia"/>
          <w:color w:val="0D0A0B"/>
          <w:sz w:val="18"/>
          <w:szCs w:val="18"/>
        </w:rPr>
      </w:pPr>
      <w:bookmarkStart w:id="5" w:name="id-1.5.3.5.8.9.1"/>
      <w:bookmarkEnd w:id="5"/>
      <w:r>
        <w:rPr>
          <w:rFonts w:ascii="Arial" w:hAnsi="Arial" w:cs="Arial" w:hint="eastAsia"/>
          <w:color w:val="0D0A0B"/>
          <w:sz w:val="18"/>
          <w:szCs w:val="18"/>
        </w:rPr>
        <w:t>有第二种标识符，限定标识符和引用标识符</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a second kind of identifier: the </w:t>
      </w:r>
      <w:r w:rsidRPr="006E295A">
        <w:rPr>
          <w:rStyle w:val="a7"/>
          <w:rFonts w:ascii="Arial" w:hAnsi="Arial" w:cs="Arial"/>
          <w:color w:val="0D0A0B"/>
          <w:sz w:val="18"/>
          <w:szCs w:val="18"/>
        </w:rPr>
        <w:t>delimited identifier</w:t>
      </w:r>
      <w:r w:rsidRPr="006E295A">
        <w:rPr>
          <w:rFonts w:ascii="Arial" w:hAnsi="Arial" w:cs="Arial"/>
          <w:color w:val="0D0A0B"/>
          <w:sz w:val="18"/>
          <w:szCs w:val="18"/>
        </w:rPr>
        <w:t> or </w:t>
      </w:r>
      <w:r w:rsidRPr="006E295A">
        <w:rPr>
          <w:rStyle w:val="a7"/>
          <w:rFonts w:ascii="Arial" w:hAnsi="Arial" w:cs="Arial"/>
          <w:color w:val="0D0A0B"/>
          <w:sz w:val="18"/>
          <w:szCs w:val="18"/>
        </w:rPr>
        <w:t>quoted identifier</w:t>
      </w:r>
      <w:r w:rsidRPr="006E295A">
        <w:rPr>
          <w:rFonts w:ascii="Arial" w:hAnsi="Arial" w:cs="Arial"/>
          <w:color w:val="0D0A0B"/>
          <w:sz w:val="18"/>
          <w:szCs w:val="18"/>
        </w:rPr>
        <w:t>. It is formed by enclosing an arbitrary sequence of characters in double-quotes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 delimited identifier is always an identifier, never a key word. So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could be used to refer to a column or table named </w:t>
      </w:r>
      <w:r w:rsidRPr="006E295A">
        <w:rPr>
          <w:rStyle w:val="quote"/>
          <w:rFonts w:ascii="Arial" w:hAnsi="Arial" w:cs="Arial"/>
          <w:color w:val="0D0A0B"/>
          <w:sz w:val="18"/>
          <w:szCs w:val="18"/>
        </w:rPr>
        <w:t>“select”</w:t>
      </w:r>
      <w:r w:rsidRPr="006E295A">
        <w:rPr>
          <w:rFonts w:ascii="Arial" w:hAnsi="Arial" w:cs="Arial"/>
          <w:color w:val="0D0A0B"/>
          <w:sz w:val="18"/>
          <w:szCs w:val="18"/>
        </w:rPr>
        <w:t>, whereas an unquoted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would be taken as a key word and would therefore provoke a parse error when used where a table or column name is expected. The example can be written with quoted identifiers like this: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"my_table" SET "a" = 5;</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Quoted identifiers can contain any character, except the character with code zero. (To include a double quote, write two double quotes.) This allows constructing table or column names that would otherwise not be possible, such as ones containing spaces or ampersands. The length limitation still applies.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6" w:name="id-1.5.3.5.8.11"/>
      <w:bookmarkEnd w:id="6"/>
      <w:r w:rsidRPr="006E295A">
        <w:rPr>
          <w:rFonts w:ascii="Arial" w:hAnsi="Arial" w:cs="Arial"/>
          <w:color w:val="0D0A0B"/>
          <w:sz w:val="18"/>
          <w:szCs w:val="18"/>
        </w:rPr>
        <w:t>A variant of quoted identifiers allows including escaped Unicode characters identified by their code points. This variant starts with </w:t>
      </w:r>
      <w:r w:rsidRPr="006E295A">
        <w:rPr>
          <w:rStyle w:val="HTML1"/>
          <w:rFonts w:ascii="Courier New" w:hAnsi="Courier New" w:cs="Courier New"/>
          <w:color w:val="0D0A0B"/>
          <w:sz w:val="18"/>
          <w:szCs w:val="18"/>
        </w:rPr>
        <w:t>U&amp;</w:t>
      </w:r>
      <w:r w:rsidRPr="006E295A">
        <w:rPr>
          <w:rFonts w:ascii="Arial" w:hAnsi="Arial" w:cs="Arial"/>
          <w:color w:val="0D0A0B"/>
          <w:sz w:val="18"/>
          <w:szCs w:val="18"/>
        </w:rPr>
        <w:t> (upper or lower case U followed by ampersand) immediately before the opening double quote, without any spaces in between, for example </w:t>
      </w:r>
      <w:r w:rsidRPr="006E295A">
        <w:rPr>
          <w:rStyle w:val="HTML1"/>
          <w:rFonts w:ascii="Courier New" w:hAnsi="Courier New" w:cs="Courier New"/>
          <w:color w:val="0D0A0B"/>
          <w:sz w:val="18"/>
          <w:szCs w:val="18"/>
        </w:rPr>
        <w:t>U&amp;"foo"</w:t>
      </w:r>
      <w:r w:rsidRPr="006E295A">
        <w:rPr>
          <w:rFonts w:ascii="Arial" w:hAnsi="Arial" w:cs="Arial"/>
          <w:color w:val="0D0A0B"/>
          <w:sz w:val="18"/>
          <w:szCs w:val="18"/>
        </w:rPr>
        <w:t>. (Note that this creates an ambiguity with the operator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Use spaces around the operator to avoid this problem.) Inside the quotes, Unicode characters can be specified in escaped form by writing a backslash followed by the four-digit hexadecimal code point number or alternatively a backslash followed by a plus sign followed by a six-digit hexadecimal code point number. For example, the identifier </w:t>
      </w:r>
      <w:r w:rsidRPr="006E295A">
        <w:rPr>
          <w:rStyle w:val="HTML1"/>
          <w:rFonts w:ascii="Courier New" w:hAnsi="Courier New" w:cs="Courier New"/>
          <w:color w:val="0D0A0B"/>
          <w:sz w:val="18"/>
          <w:szCs w:val="18"/>
        </w:rPr>
        <w:t>"data"</w:t>
      </w:r>
      <w:r w:rsidRPr="006E295A">
        <w:rPr>
          <w:rFonts w:ascii="Arial" w:hAnsi="Arial" w:cs="Arial"/>
          <w:color w:val="0D0A0B"/>
          <w:sz w:val="18"/>
          <w:szCs w:val="18"/>
        </w:rPr>
        <w:t> could be written 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U&amp;"d\0061t\+000061"</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less trivial example writes the Russian word </w:t>
      </w:r>
      <w:r w:rsidRPr="006E295A">
        <w:rPr>
          <w:rStyle w:val="quote"/>
          <w:rFonts w:ascii="Arial" w:hAnsi="Arial" w:cs="Arial"/>
          <w:color w:val="0D0A0B"/>
          <w:sz w:val="18"/>
          <w:szCs w:val="18"/>
        </w:rPr>
        <w:t>“slon”</w:t>
      </w:r>
      <w:r w:rsidRPr="006E295A">
        <w:rPr>
          <w:rFonts w:ascii="Arial" w:hAnsi="Arial" w:cs="Arial"/>
          <w:color w:val="0D0A0B"/>
          <w:sz w:val="18"/>
          <w:szCs w:val="18"/>
        </w:rPr>
        <w:t> (elephant) in Cyrillic letters: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U&amp;"\0441\043B\043E\043D"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 different escape character than backslash is desired, it can be specified using the </w:t>
      </w:r>
      <w:r w:rsidRPr="006E295A">
        <w:rPr>
          <w:rStyle w:val="HTML1"/>
          <w:rFonts w:ascii="Courier New" w:hAnsi="Courier New" w:cs="Courier New"/>
          <w:color w:val="0D0A0B"/>
          <w:sz w:val="18"/>
          <w:szCs w:val="18"/>
        </w:rPr>
        <w:t>UESCAPE</w:t>
      </w:r>
      <w:bookmarkStart w:id="7" w:name="id-1.5.3.5.8.13.2"/>
      <w:bookmarkEnd w:id="7"/>
      <w:r w:rsidRPr="006E295A">
        <w:rPr>
          <w:rFonts w:ascii="Arial" w:hAnsi="Arial" w:cs="Arial"/>
          <w:color w:val="0D0A0B"/>
          <w:sz w:val="18"/>
          <w:szCs w:val="18"/>
        </w:rPr>
        <w:t> clause after the string,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U&amp;"d!0061t!+000061" UESCAPE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escape character can be any single character other than a hexadecimal digit, the plus sign, a single quote, a double quote, or a whitespace character. Note that the escape character is written in single quotes, not double quotes.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To include the escape character in the identifier literally, write it twice.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Unicode escape syntax works only when the server encoding is </w:t>
      </w:r>
      <w:r w:rsidRPr="006E295A">
        <w:rPr>
          <w:rStyle w:val="HTML1"/>
          <w:rFonts w:ascii="Courier New" w:hAnsi="Courier New" w:cs="Courier New"/>
          <w:color w:val="0D0A0B"/>
          <w:sz w:val="18"/>
          <w:szCs w:val="18"/>
        </w:rPr>
        <w:t>UTF8</w:t>
      </w:r>
      <w:r w:rsidRPr="006E295A">
        <w:rPr>
          <w:rFonts w:ascii="Arial" w:hAnsi="Arial" w:cs="Arial"/>
          <w:color w:val="0D0A0B"/>
          <w:sz w:val="18"/>
          <w:szCs w:val="18"/>
        </w:rPr>
        <w:t>. When other server encodings are used, only code points in the ASCII range (up to </w:t>
      </w:r>
      <w:r w:rsidRPr="006E295A">
        <w:rPr>
          <w:rStyle w:val="HTML1"/>
          <w:rFonts w:ascii="Courier New" w:hAnsi="Courier New" w:cs="Courier New"/>
          <w:color w:val="0D0A0B"/>
          <w:sz w:val="18"/>
          <w:szCs w:val="18"/>
        </w:rPr>
        <w:t>\007F</w:t>
      </w:r>
      <w:r w:rsidRPr="006E295A">
        <w:rPr>
          <w:rFonts w:ascii="Arial" w:hAnsi="Arial" w:cs="Arial"/>
          <w:color w:val="0D0A0B"/>
          <w:sz w:val="18"/>
          <w:szCs w:val="18"/>
        </w:rPr>
        <w:t>) can be specified. Both the 4-digit and the 6-digit form can be used to specify UTF-16 surrogate pairs to compose characters with code points larger than U+FFFF, although the availability of the 6-digit form technically makes this unnecessary. (Surrogate pairs are not stored directly, but combined into a single code point that is then encoded in UTF-8.)</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Quoting an identifier also makes it case-sensitive, whereas unquoted names are always folded to lower case. For example, the identifiers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are considered the same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but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are different from these three and each other. (The folding of unquoted names to lower case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is incompatible with the SQL standard, which says that unquoted names should be folded to upper case. Thus,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should be equivalent to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not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according to the standard. If you want to write portable applications you are advised to always quote a particular name or never quote it.)</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4.1.2. Constants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8" w:name="id-1.5.3.5.9.2"/>
      <w:bookmarkEnd w:id="8"/>
      <w:r w:rsidRPr="006E295A">
        <w:rPr>
          <w:rFonts w:ascii="Arial" w:hAnsi="Arial" w:cs="Arial"/>
          <w:color w:val="0D0A0B"/>
          <w:sz w:val="18"/>
          <w:szCs w:val="18"/>
        </w:rPr>
        <w:t>There are three kinds of </w:t>
      </w:r>
      <w:r w:rsidRPr="006E295A">
        <w:rPr>
          <w:rStyle w:val="a7"/>
          <w:rFonts w:ascii="Arial" w:hAnsi="Arial" w:cs="Arial"/>
          <w:color w:val="0D0A0B"/>
          <w:sz w:val="18"/>
          <w:szCs w:val="18"/>
        </w:rPr>
        <w:t>implicitly-typed constants</w:t>
      </w:r>
      <w:r w:rsidRPr="006E295A">
        <w:rPr>
          <w:rFonts w:ascii="Arial" w:hAnsi="Arial" w:cs="Arial"/>
          <w:color w:val="0D0A0B"/>
          <w:sz w:val="18"/>
          <w:szCs w:val="18"/>
        </w:rPr>
        <w:t>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strings, bit strings, and numbers. Constants can also be specified with explicit types, which can enable more accurate representation and more efficient handling by the system. These alternatives are discussed in the following subsections.</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4.1.2.1. String Constants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9" w:name="id-1.5.3.5.9.4.2"/>
      <w:bookmarkStart w:id="10" w:name="id-1.5.3.5.9.4.3.1"/>
      <w:bookmarkEnd w:id="9"/>
      <w:bookmarkEnd w:id="10"/>
      <w:r w:rsidRPr="006E295A">
        <w:rPr>
          <w:rFonts w:ascii="Arial" w:hAnsi="Arial" w:cs="Arial"/>
          <w:color w:val="0D0A0B"/>
          <w:sz w:val="18"/>
          <w:szCs w:val="18"/>
        </w:rPr>
        <w:t>A string constant in SQL is an arbitrary sequence of characters bounded by single quotes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for example </w:t>
      </w:r>
      <w:r w:rsidRPr="006E295A">
        <w:rPr>
          <w:rStyle w:val="HTML1"/>
          <w:rFonts w:ascii="Courier New" w:hAnsi="Courier New" w:cs="Courier New"/>
          <w:color w:val="0D0A0B"/>
          <w:sz w:val="18"/>
          <w:szCs w:val="18"/>
        </w:rPr>
        <w:t>'This is a string'</w:t>
      </w:r>
      <w:r w:rsidRPr="006E295A">
        <w:rPr>
          <w:rFonts w:ascii="Arial" w:hAnsi="Arial" w:cs="Arial"/>
          <w:color w:val="0D0A0B"/>
          <w:sz w:val="18"/>
          <w:szCs w:val="18"/>
        </w:rPr>
        <w:t>. To include a single-quote character within a string constant, write two adjacent single quotes, e.g., </w:t>
      </w:r>
      <w:r w:rsidRPr="006E295A">
        <w:rPr>
          <w:rStyle w:val="HTML1"/>
          <w:rFonts w:ascii="Courier New" w:hAnsi="Courier New" w:cs="Courier New"/>
          <w:color w:val="0D0A0B"/>
          <w:sz w:val="18"/>
          <w:szCs w:val="18"/>
        </w:rPr>
        <w:t>'Dianne''s horse'</w:t>
      </w:r>
      <w:r w:rsidRPr="006E295A">
        <w:rPr>
          <w:rFonts w:ascii="Arial" w:hAnsi="Arial" w:cs="Arial"/>
          <w:color w:val="0D0A0B"/>
          <w:sz w:val="18"/>
          <w:szCs w:val="18"/>
        </w:rPr>
        <w:t>. Note that this is </w:t>
      </w:r>
      <w:r w:rsidRPr="006E295A">
        <w:rPr>
          <w:rStyle w:val="a7"/>
          <w:rFonts w:ascii="Arial" w:hAnsi="Arial" w:cs="Arial"/>
          <w:color w:val="0D0A0B"/>
          <w:sz w:val="18"/>
          <w:szCs w:val="18"/>
        </w:rPr>
        <w:t>not</w:t>
      </w:r>
      <w:r w:rsidRPr="006E295A">
        <w:rPr>
          <w:rFonts w:ascii="Arial" w:hAnsi="Arial" w:cs="Arial"/>
          <w:color w:val="0D0A0B"/>
          <w:sz w:val="18"/>
          <w:szCs w:val="18"/>
        </w:rPr>
        <w:t> the same as a double-quote character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Two string constants that are only separated by whitespace </w:t>
      </w:r>
      <w:r w:rsidRPr="006E295A">
        <w:rPr>
          <w:rStyle w:val="a7"/>
          <w:rFonts w:ascii="Arial" w:hAnsi="Arial" w:cs="Arial"/>
          <w:color w:val="0D0A0B"/>
          <w:sz w:val="18"/>
          <w:szCs w:val="18"/>
        </w:rPr>
        <w:t>with at least one newline</w:t>
      </w:r>
      <w:r w:rsidRPr="006E295A">
        <w:rPr>
          <w:rFonts w:ascii="Arial" w:hAnsi="Arial" w:cs="Arial"/>
          <w:color w:val="0D0A0B"/>
          <w:sz w:val="18"/>
          <w:szCs w:val="18"/>
        </w:rPr>
        <w:t> are concatenated and effectively treated as if the string had been written as one constant.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'bar';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equivalent to:</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'foobar';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'bar';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not valid syntax. (This slightly bizarre behavior is specified by </w:t>
      </w:r>
      <w:r w:rsidRPr="006E295A">
        <w:rPr>
          <w:rStyle w:val="HTML"/>
          <w:rFonts w:ascii="Arial" w:hAnsi="Arial" w:cs="Arial"/>
          <w:color w:val="0D0A0B"/>
          <w:sz w:val="18"/>
          <w:szCs w:val="18"/>
        </w:rPr>
        <w:t>SQL</w:t>
      </w:r>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 is following the standard.)</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4.1.2.2. String Constants With C-Style Escapes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1" w:name="id-1.5.3.5.9.5.2"/>
      <w:bookmarkStart w:id="12" w:name="id-1.5.3.5.9.5.3"/>
      <w:bookmarkEnd w:id="11"/>
      <w:bookmarkEnd w:id="12"/>
      <w:r w:rsidRPr="006E295A">
        <w:rPr>
          <w:rStyle w:val="productname"/>
          <w:rFonts w:ascii="Arial" w:hAnsi="Arial" w:cs="Arial"/>
          <w:color w:val="0D0A0B"/>
          <w:sz w:val="18"/>
          <w:szCs w:val="18"/>
        </w:rPr>
        <w:t>PostgreSQL</w:t>
      </w:r>
      <w:r w:rsidRPr="006E295A">
        <w:rPr>
          <w:rFonts w:ascii="Arial" w:hAnsi="Arial" w:cs="Arial"/>
          <w:color w:val="0D0A0B"/>
          <w:sz w:val="18"/>
          <w:szCs w:val="18"/>
        </w:rPr>
        <w:t> also accepts </w:t>
      </w:r>
      <w:r w:rsidRPr="006E295A">
        <w:rPr>
          <w:rStyle w:val="quote"/>
          <w:rFonts w:ascii="Arial" w:hAnsi="Arial" w:cs="Arial"/>
          <w:color w:val="0D0A0B"/>
          <w:sz w:val="18"/>
          <w:szCs w:val="18"/>
        </w:rPr>
        <w:t>“escape”</w:t>
      </w:r>
      <w:r w:rsidRPr="006E295A">
        <w:rPr>
          <w:rFonts w:ascii="Arial" w:hAnsi="Arial" w:cs="Arial"/>
          <w:color w:val="0D0A0B"/>
          <w:sz w:val="18"/>
          <w:szCs w:val="18"/>
        </w:rPr>
        <w:t> string constants, which are an extension to the SQL standard. An escape string constant is specified by writing the letter </w:t>
      </w:r>
      <w:r w:rsidRPr="006E295A">
        <w:rPr>
          <w:rStyle w:val="HTML1"/>
          <w:rFonts w:ascii="Courier New" w:hAnsi="Courier New" w:cs="Courier New"/>
          <w:color w:val="0D0A0B"/>
          <w:sz w:val="18"/>
          <w:szCs w:val="18"/>
        </w:rPr>
        <w:t>E</w:t>
      </w:r>
      <w:r w:rsidRPr="006E295A">
        <w:rPr>
          <w:rFonts w:ascii="Arial" w:hAnsi="Arial" w:cs="Arial"/>
          <w:color w:val="0D0A0B"/>
          <w:sz w:val="18"/>
          <w:szCs w:val="18"/>
        </w:rPr>
        <w:t> (upper or lower case) just before the opening single quote, e.g., </w:t>
      </w:r>
      <w:r w:rsidRPr="006E295A">
        <w:rPr>
          <w:rStyle w:val="HTML1"/>
          <w:rFonts w:ascii="Courier New" w:hAnsi="Courier New" w:cs="Courier New"/>
          <w:color w:val="0D0A0B"/>
          <w:sz w:val="18"/>
          <w:szCs w:val="18"/>
        </w:rPr>
        <w:t>E'foo'</w:t>
      </w:r>
      <w:r w:rsidRPr="006E295A">
        <w:rPr>
          <w:rFonts w:ascii="Arial" w:hAnsi="Arial" w:cs="Arial"/>
          <w:color w:val="0D0A0B"/>
          <w:sz w:val="18"/>
          <w:szCs w:val="18"/>
        </w:rPr>
        <w:t>. (When continuing an escape string constant across lines, write </w:t>
      </w:r>
      <w:r w:rsidRPr="006E295A">
        <w:rPr>
          <w:rStyle w:val="HTML1"/>
          <w:rFonts w:ascii="Courier New" w:hAnsi="Courier New" w:cs="Courier New"/>
          <w:color w:val="0D0A0B"/>
          <w:sz w:val="18"/>
          <w:szCs w:val="18"/>
        </w:rPr>
        <w:t>E</w:t>
      </w:r>
      <w:r w:rsidRPr="006E295A">
        <w:rPr>
          <w:rFonts w:ascii="Arial" w:hAnsi="Arial" w:cs="Arial"/>
          <w:color w:val="0D0A0B"/>
          <w:sz w:val="18"/>
          <w:szCs w:val="18"/>
        </w:rPr>
        <w:t> only before the first opening quote.) Within an escape string, a backslash character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begins a C-like </w:t>
      </w:r>
      <w:r w:rsidRPr="006E295A">
        <w:rPr>
          <w:rStyle w:val="a7"/>
          <w:rFonts w:ascii="Arial" w:hAnsi="Arial" w:cs="Arial"/>
          <w:color w:val="0D0A0B"/>
          <w:sz w:val="18"/>
          <w:szCs w:val="18"/>
        </w:rPr>
        <w:t>backslash escape</w:t>
      </w:r>
      <w:r w:rsidRPr="006E295A">
        <w:rPr>
          <w:rFonts w:ascii="Arial" w:hAnsi="Arial" w:cs="Arial"/>
          <w:color w:val="0D0A0B"/>
          <w:sz w:val="18"/>
          <w:szCs w:val="18"/>
        </w:rPr>
        <w:t> sequence, in which the combination of backslash and following character(s) represent a special byte value, as shown in </w:t>
      </w:r>
      <w:hyperlink r:id="rId11" w:anchor="SQL-BACKSLASH-TABLE" w:tooltip="Table 4.1. Backslash Escape Sequences" w:history="1">
        <w:r w:rsidRPr="006E295A">
          <w:rPr>
            <w:rStyle w:val="a6"/>
            <w:rFonts w:ascii="Arial" w:hAnsi="Arial" w:cs="Arial"/>
            <w:b/>
            <w:bCs/>
            <w:color w:val="840032"/>
            <w:sz w:val="18"/>
            <w:szCs w:val="18"/>
          </w:rPr>
          <w:t>Table 4.1</w:t>
        </w:r>
      </w:hyperlink>
      <w:r w:rsidRPr="006E295A">
        <w:rPr>
          <w:rFonts w:ascii="Arial" w:hAnsi="Arial" w:cs="Arial"/>
          <w:color w:val="0D0A0B"/>
          <w:sz w:val="18"/>
          <w:szCs w:val="18"/>
        </w:rPr>
        <w:t>.</w:t>
      </w:r>
    </w:p>
    <w:p w:rsidR="00F623A4" w:rsidRPr="006E295A" w:rsidRDefault="00F623A4"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4.1. Backslash Escape Sequences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ackslash Escape Sequences"/>
      </w:tblPr>
      <w:tblGrid>
        <w:gridCol w:w="3091"/>
        <w:gridCol w:w="3738"/>
      </w:tblGrid>
      <w:tr w:rsidR="00F623A4" w:rsidRPr="006E295A" w:rsidTr="00F623A4">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F623A4" w:rsidRPr="006E295A" w:rsidRDefault="00F623A4" w:rsidP="006B3EAD">
            <w:pPr>
              <w:jc w:val="center"/>
              <w:rPr>
                <w:rFonts w:ascii="宋体" w:hAnsi="宋体" w:cs="宋体"/>
                <w:b/>
                <w:bCs/>
                <w:sz w:val="18"/>
                <w:szCs w:val="18"/>
              </w:rPr>
            </w:pPr>
            <w:r w:rsidRPr="006E295A">
              <w:rPr>
                <w:b/>
                <w:bCs/>
                <w:sz w:val="18"/>
                <w:szCs w:val="18"/>
              </w:rPr>
              <w:t>Backslash Escape Sequence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F623A4" w:rsidRPr="006E295A" w:rsidRDefault="00F623A4" w:rsidP="006B3EAD">
            <w:pPr>
              <w:jc w:val="center"/>
              <w:rPr>
                <w:b/>
                <w:bCs/>
                <w:sz w:val="18"/>
                <w:szCs w:val="18"/>
              </w:rPr>
            </w:pPr>
            <w:r w:rsidRPr="006E295A">
              <w:rPr>
                <w:b/>
                <w:bCs/>
                <w:sz w:val="18"/>
                <w:szCs w:val="18"/>
              </w:rPr>
              <w:t>Interpretation</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jc w:val="left"/>
              <w:rPr>
                <w:sz w:val="18"/>
                <w:szCs w:val="18"/>
              </w:rPr>
            </w:pPr>
            <w:r w:rsidRPr="006E295A">
              <w:rPr>
                <w:rStyle w:val="HTML1"/>
                <w:rFonts w:ascii="Courier New" w:hAnsi="Courier New" w:cs="Courier New"/>
                <w:sz w:val="18"/>
                <w:szCs w:val="18"/>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backspace</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lastRenderedPageBreak/>
              <w:t>\f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form feed</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newline</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carriage return</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tab</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o</w:t>
            </w:r>
            <w:r w:rsidRPr="006E295A">
              <w:rPr>
                <w:sz w:val="18"/>
                <w:szCs w:val="18"/>
              </w:rPr>
              <w:t>, </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oo</w:t>
            </w:r>
            <w:r w:rsidRPr="006E295A">
              <w:rPr>
                <w:sz w:val="18"/>
                <w:szCs w:val="18"/>
              </w:rPr>
              <w:t>, </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ooo</w:t>
            </w:r>
            <w:r w:rsidRPr="006E295A">
              <w:rPr>
                <w:sz w:val="18"/>
                <w:szCs w:val="18"/>
              </w:rPr>
              <w:t> (</w:t>
            </w:r>
            <w:r w:rsidRPr="006E295A">
              <w:rPr>
                <w:rStyle w:val="HTML1"/>
                <w:rFonts w:ascii="Courier New" w:hAnsi="Courier New" w:cs="Courier New"/>
                <w:b/>
                <w:bCs/>
                <w:i/>
                <w:iCs/>
                <w:sz w:val="18"/>
                <w:szCs w:val="18"/>
              </w:rPr>
              <w:t>o</w:t>
            </w:r>
            <w:r w:rsidRPr="006E295A">
              <w:rPr>
                <w:sz w:val="18"/>
                <w:szCs w:val="18"/>
              </w:rPr>
              <w:t> = 0 - 7)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octal byte value</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\x</w:t>
            </w:r>
            <w:r w:rsidRPr="006E295A">
              <w:rPr>
                <w:rStyle w:val="HTML1"/>
                <w:rFonts w:ascii="Courier New" w:hAnsi="Courier New" w:cs="Courier New"/>
                <w:b/>
                <w:bCs/>
                <w:i/>
                <w:iCs/>
                <w:sz w:val="18"/>
                <w:szCs w:val="18"/>
              </w:rPr>
              <w:t>h</w:t>
            </w:r>
            <w:r w:rsidRPr="006E295A">
              <w:rPr>
                <w:sz w:val="18"/>
                <w:szCs w:val="18"/>
              </w:rPr>
              <w:t>, </w:t>
            </w:r>
            <w:r w:rsidRPr="006E295A">
              <w:rPr>
                <w:rStyle w:val="HTML1"/>
                <w:rFonts w:ascii="Courier New" w:hAnsi="Courier New" w:cs="Courier New"/>
                <w:sz w:val="18"/>
                <w:szCs w:val="18"/>
              </w:rPr>
              <w:t>\x</w:t>
            </w:r>
            <w:r w:rsidRPr="006E295A">
              <w:rPr>
                <w:rStyle w:val="HTML1"/>
                <w:rFonts w:ascii="Courier New" w:hAnsi="Courier New" w:cs="Courier New"/>
                <w:b/>
                <w:bCs/>
                <w:i/>
                <w:iCs/>
                <w:sz w:val="18"/>
                <w:szCs w:val="18"/>
              </w:rPr>
              <w:t>hh</w:t>
            </w:r>
            <w:r w:rsidRPr="006E295A">
              <w:rPr>
                <w:sz w:val="18"/>
                <w:szCs w:val="18"/>
              </w:rPr>
              <w:t> (</w:t>
            </w:r>
            <w:r w:rsidRPr="006E295A">
              <w:rPr>
                <w:rStyle w:val="HTML1"/>
                <w:rFonts w:ascii="Courier New" w:hAnsi="Courier New" w:cs="Courier New"/>
                <w:b/>
                <w:bCs/>
                <w:i/>
                <w:iCs/>
                <w:sz w:val="18"/>
                <w:szCs w:val="18"/>
              </w:rPr>
              <w:t>h</w:t>
            </w:r>
            <w:r w:rsidRPr="006E295A">
              <w:rPr>
                <w:sz w:val="18"/>
                <w:szCs w:val="18"/>
              </w:rPr>
              <w:t> = 0 - 9, A - 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hexadecimal byte value</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\u</w:t>
            </w:r>
            <w:r w:rsidRPr="006E295A">
              <w:rPr>
                <w:rStyle w:val="HTML1"/>
                <w:rFonts w:ascii="Courier New" w:hAnsi="Courier New" w:cs="Courier New"/>
                <w:b/>
                <w:bCs/>
                <w:i/>
                <w:iCs/>
                <w:sz w:val="18"/>
                <w:szCs w:val="18"/>
              </w:rPr>
              <w:t>xxxx</w:t>
            </w:r>
            <w:r w:rsidRPr="006E295A">
              <w:rPr>
                <w:sz w:val="18"/>
                <w:szCs w:val="18"/>
              </w:rPr>
              <w:t>, </w:t>
            </w:r>
            <w:r w:rsidRPr="006E295A">
              <w:rPr>
                <w:rStyle w:val="HTML1"/>
                <w:rFonts w:ascii="Courier New" w:hAnsi="Courier New" w:cs="Courier New"/>
                <w:sz w:val="18"/>
                <w:szCs w:val="18"/>
              </w:rPr>
              <w:t>\U</w:t>
            </w:r>
            <w:r w:rsidRPr="006E295A">
              <w:rPr>
                <w:rStyle w:val="HTML1"/>
                <w:rFonts w:ascii="Courier New" w:hAnsi="Courier New" w:cs="Courier New"/>
                <w:b/>
                <w:bCs/>
                <w:i/>
                <w:iCs/>
                <w:sz w:val="18"/>
                <w:szCs w:val="18"/>
              </w:rPr>
              <w:t>xxxxxxxx</w:t>
            </w:r>
            <w:r w:rsidRPr="006E295A">
              <w:rPr>
                <w:sz w:val="18"/>
                <w:szCs w:val="18"/>
              </w:rPr>
              <w:t> (</w:t>
            </w:r>
            <w:r w:rsidRPr="006E295A">
              <w:rPr>
                <w:rStyle w:val="HTML1"/>
                <w:rFonts w:ascii="Courier New" w:hAnsi="Courier New" w:cs="Courier New"/>
                <w:b/>
                <w:bCs/>
                <w:i/>
                <w:iCs/>
                <w:sz w:val="18"/>
                <w:szCs w:val="18"/>
              </w:rPr>
              <w:t>x</w:t>
            </w:r>
            <w:r w:rsidRPr="006E295A">
              <w:rPr>
                <w:sz w:val="18"/>
                <w:szCs w:val="18"/>
              </w:rPr>
              <w:t> = 0 - 9, A - 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16 or 32-bit hexadecimal Unicode character value</w:t>
            </w:r>
          </w:p>
        </w:tc>
      </w:tr>
    </w:tbl>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Any other character following a backslash is taken literally. Thus, to include a backslash character, write two backslashes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Also, a single quote can be included in an escape string by writing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in addition to the normal way of </w:t>
      </w:r>
      <w:r w:rsidRPr="006E295A">
        <w:rPr>
          <w:rStyle w:val="HTML1"/>
          <w:rFonts w:ascii="Courier New" w:hAnsi="Courier New" w:cs="Courier New"/>
          <w:color w:val="0D0A0B"/>
          <w:sz w:val="18"/>
          <w:szCs w:val="18"/>
        </w:rPr>
        <w:t>''</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your responsibility that the byte sequences you create, especially when using the octal or hexadecimal escapes, compose valid characters in the server character set encoding. When the server encoding is UTF-8, then the Unicode escapes or the alternative Unicode escape syntax, explained in </w:t>
      </w:r>
      <w:hyperlink r:id="rId12" w:anchor="SQL-SYNTAX-STRINGS-UESCAPE" w:tooltip="4.1.2.3. String Constants with Unicode Escapes" w:history="1">
        <w:r w:rsidRPr="006E295A">
          <w:rPr>
            <w:rStyle w:val="a6"/>
            <w:rFonts w:ascii="Arial" w:hAnsi="Arial" w:cs="Arial"/>
            <w:b/>
            <w:bCs/>
            <w:color w:val="840032"/>
            <w:sz w:val="18"/>
            <w:szCs w:val="18"/>
          </w:rPr>
          <w:t>Section 4.1.2.3</w:t>
        </w:r>
      </w:hyperlink>
      <w:r w:rsidRPr="006E295A">
        <w:rPr>
          <w:rFonts w:ascii="Arial" w:hAnsi="Arial" w:cs="Arial"/>
          <w:color w:val="0D0A0B"/>
          <w:sz w:val="18"/>
          <w:szCs w:val="18"/>
        </w:rPr>
        <w:t>, should be used instead. (The alternative would be doing the UTF-8 encoding by hand and writing out the bytes, which would be very cumbersome.)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Unicode escape syntax works fully only when the server encoding is </w:t>
      </w:r>
      <w:r w:rsidRPr="006E295A">
        <w:rPr>
          <w:rStyle w:val="HTML1"/>
          <w:rFonts w:ascii="Courier New" w:hAnsi="Courier New" w:cs="Courier New"/>
          <w:color w:val="0D0A0B"/>
          <w:sz w:val="18"/>
          <w:szCs w:val="18"/>
        </w:rPr>
        <w:t>UTF8</w:t>
      </w:r>
      <w:r w:rsidRPr="006E295A">
        <w:rPr>
          <w:rFonts w:ascii="Arial" w:hAnsi="Arial" w:cs="Arial"/>
          <w:color w:val="0D0A0B"/>
          <w:sz w:val="18"/>
          <w:szCs w:val="18"/>
        </w:rPr>
        <w:t>. When other server encodings are used, only code points in the ASCII range (up to </w:t>
      </w:r>
      <w:r w:rsidRPr="006E295A">
        <w:rPr>
          <w:rStyle w:val="HTML1"/>
          <w:rFonts w:ascii="Courier New" w:hAnsi="Courier New" w:cs="Courier New"/>
          <w:color w:val="0D0A0B"/>
          <w:sz w:val="18"/>
          <w:szCs w:val="18"/>
        </w:rPr>
        <w:t>\u007F</w:t>
      </w:r>
      <w:r w:rsidRPr="006E295A">
        <w:rPr>
          <w:rFonts w:ascii="Arial" w:hAnsi="Arial" w:cs="Arial"/>
          <w:color w:val="0D0A0B"/>
          <w:sz w:val="18"/>
          <w:szCs w:val="18"/>
        </w:rPr>
        <w:t>) can be specified. Both the 4-digit and the 8-digit form can be used to specify UTF-16 surrogate pairs to compose characters with code points larger than U+FFFF, although the availability of the 8-digit form technically makes this unnecessary. (When surrogate pairs are used when the server encoding is </w:t>
      </w:r>
      <w:r w:rsidRPr="006E295A">
        <w:rPr>
          <w:rStyle w:val="HTML1"/>
          <w:rFonts w:ascii="Courier New" w:hAnsi="Courier New" w:cs="Courier New"/>
          <w:color w:val="0D0A0B"/>
          <w:sz w:val="18"/>
          <w:szCs w:val="18"/>
        </w:rPr>
        <w:t>UTF8</w:t>
      </w:r>
      <w:r w:rsidRPr="006E295A">
        <w:rPr>
          <w:rFonts w:ascii="Arial" w:hAnsi="Arial" w:cs="Arial"/>
          <w:color w:val="0D0A0B"/>
          <w:sz w:val="18"/>
          <w:szCs w:val="18"/>
        </w:rPr>
        <w:t>, they are first combined into a single code point that is then encoded in UTF-8.)</w:t>
      </w:r>
    </w:p>
    <w:p w:rsidR="00F623A4" w:rsidRPr="00741828" w:rsidRDefault="00F623A4" w:rsidP="00741828">
      <w:pPr>
        <w:pStyle w:val="a5"/>
        <w:shd w:val="clear" w:color="auto" w:fill="FFF3CD"/>
        <w:spacing w:before="0" w:beforeAutospacing="0" w:after="0" w:afterAutospacing="0"/>
        <w:jc w:val="center"/>
        <w:rPr>
          <w:rFonts w:ascii="Arial" w:hAnsi="Arial" w:cs="Arial"/>
          <w:b/>
          <w:color w:val="0D0A0B"/>
          <w:sz w:val="18"/>
          <w:szCs w:val="18"/>
        </w:rPr>
      </w:pPr>
      <w:r w:rsidRPr="00741828">
        <w:rPr>
          <w:rFonts w:ascii="Arial" w:hAnsi="Arial" w:cs="Arial"/>
          <w:b/>
          <w:color w:val="0D0A0B"/>
          <w:sz w:val="18"/>
          <w:szCs w:val="18"/>
        </w:rPr>
        <w:t>Caution</w:t>
      </w:r>
    </w:p>
    <w:p w:rsidR="00F623A4" w:rsidRPr="006E295A" w:rsidRDefault="00F623A4" w:rsidP="006B3EAD">
      <w:pPr>
        <w:pStyle w:val="a5"/>
        <w:shd w:val="clear" w:color="auto" w:fill="FFF3CD"/>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configuration parameter </w:t>
      </w:r>
      <w:hyperlink r:id="rId13" w:anchor="GUC-STANDARD-CONFORMING-STRINGS" w:history="1">
        <w:r w:rsidRPr="006E295A">
          <w:rPr>
            <w:rStyle w:val="a6"/>
            <w:rFonts w:ascii="Arial" w:hAnsi="Arial" w:cs="Arial"/>
            <w:b/>
            <w:bCs/>
            <w:color w:val="840032"/>
            <w:sz w:val="18"/>
            <w:szCs w:val="18"/>
          </w:rPr>
          <w:t>standard_conforming_strings</w:t>
        </w:r>
      </w:hyperlink>
      <w:r w:rsidRPr="006E295A">
        <w:rPr>
          <w:rFonts w:ascii="Arial" w:hAnsi="Arial" w:cs="Arial"/>
          <w:color w:val="0D0A0B"/>
          <w:sz w:val="18"/>
          <w:szCs w:val="18"/>
        </w:rPr>
        <w:t> is </w:t>
      </w:r>
      <w:r w:rsidRPr="006E295A">
        <w:rPr>
          <w:rStyle w:val="HTML1"/>
          <w:rFonts w:ascii="Courier New" w:hAnsi="Courier New" w:cs="Courier New"/>
          <w:color w:val="0D0A0B"/>
          <w:sz w:val="18"/>
          <w:szCs w:val="18"/>
          <w:bdr w:val="none" w:sz="0" w:space="0" w:color="auto" w:frame="1"/>
        </w:rPr>
        <w:t>off</w:t>
      </w:r>
      <w:r w:rsidRPr="006E295A">
        <w:rPr>
          <w:rFonts w:ascii="Arial" w:hAnsi="Arial" w:cs="Arial"/>
          <w:color w:val="0D0A0B"/>
          <w:sz w:val="18"/>
          <w:szCs w:val="18"/>
        </w:rPr>
        <w:t>, then </w:t>
      </w:r>
      <w:r w:rsidRPr="006E295A">
        <w:rPr>
          <w:rStyle w:val="productname"/>
          <w:rFonts w:ascii="Arial" w:hAnsi="Arial" w:cs="Arial"/>
          <w:color w:val="0D0A0B"/>
          <w:sz w:val="18"/>
          <w:szCs w:val="18"/>
        </w:rPr>
        <w:t>PostgreSQL</w:t>
      </w:r>
      <w:r w:rsidRPr="006E295A">
        <w:rPr>
          <w:rFonts w:ascii="Arial" w:hAnsi="Arial" w:cs="Arial"/>
          <w:color w:val="0D0A0B"/>
          <w:sz w:val="18"/>
          <w:szCs w:val="18"/>
        </w:rPr>
        <w:t>recognizes backslash escapes in both regular and escape string constants. However, as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 9.1, the default is </w:t>
      </w:r>
      <w:r w:rsidRPr="006E295A">
        <w:rPr>
          <w:rStyle w:val="HTML1"/>
          <w:rFonts w:ascii="Courier New" w:hAnsi="Courier New" w:cs="Courier New"/>
          <w:color w:val="0D0A0B"/>
          <w:sz w:val="18"/>
          <w:szCs w:val="18"/>
          <w:bdr w:val="none" w:sz="0" w:space="0" w:color="auto" w:frame="1"/>
        </w:rPr>
        <w:t>on</w:t>
      </w:r>
      <w:r w:rsidRPr="006E295A">
        <w:rPr>
          <w:rFonts w:ascii="Arial" w:hAnsi="Arial" w:cs="Arial"/>
          <w:color w:val="0D0A0B"/>
          <w:sz w:val="18"/>
          <w:szCs w:val="18"/>
        </w:rPr>
        <w:t>, meaning that backslash escapes are recognized only in escape string constants. This behavior is more standards-compliant, but might break applications which rely on the historical behavior, where backslash escapes were always recognized. As a workaround, you can set this parameter to </w:t>
      </w:r>
      <w:r w:rsidRPr="006E295A">
        <w:rPr>
          <w:rStyle w:val="HTML1"/>
          <w:rFonts w:ascii="Courier New" w:hAnsi="Courier New" w:cs="Courier New"/>
          <w:color w:val="0D0A0B"/>
          <w:sz w:val="18"/>
          <w:szCs w:val="18"/>
          <w:bdr w:val="none" w:sz="0" w:space="0" w:color="auto" w:frame="1"/>
        </w:rPr>
        <w:t>off</w:t>
      </w:r>
      <w:r w:rsidRPr="006E295A">
        <w:rPr>
          <w:rFonts w:ascii="Arial" w:hAnsi="Arial" w:cs="Arial"/>
          <w:color w:val="0D0A0B"/>
          <w:sz w:val="18"/>
          <w:szCs w:val="18"/>
        </w:rPr>
        <w:t>, but it is better to migrate away from using backslash escapes. If you need to use a backslash escape to represent a special character, write the string constant with an </w:t>
      </w:r>
      <w:r w:rsidRPr="006E295A">
        <w:rPr>
          <w:rStyle w:val="HTML1"/>
          <w:rFonts w:ascii="Courier New" w:hAnsi="Courier New" w:cs="Courier New"/>
          <w:color w:val="0D0A0B"/>
          <w:sz w:val="18"/>
          <w:szCs w:val="18"/>
          <w:bdr w:val="none" w:sz="0" w:space="0" w:color="auto" w:frame="1"/>
        </w:rPr>
        <w:t>E</w:t>
      </w:r>
      <w:r w:rsidRPr="006E295A">
        <w:rPr>
          <w:rFonts w:ascii="Arial" w:hAnsi="Arial" w:cs="Arial"/>
          <w:color w:val="0D0A0B"/>
          <w:sz w:val="18"/>
          <w:szCs w:val="18"/>
        </w:rPr>
        <w:t>.</w:t>
      </w:r>
    </w:p>
    <w:p w:rsidR="00F623A4" w:rsidRPr="006E295A" w:rsidRDefault="00F623A4" w:rsidP="006B3EAD">
      <w:pPr>
        <w:pStyle w:val="a5"/>
        <w:shd w:val="clear" w:color="auto" w:fill="FFF3CD"/>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w:t>
      </w:r>
      <w:r w:rsidRPr="006E295A">
        <w:rPr>
          <w:rStyle w:val="HTML1"/>
          <w:rFonts w:ascii="Courier New" w:hAnsi="Courier New" w:cs="Courier New"/>
          <w:color w:val="0D0A0B"/>
          <w:sz w:val="18"/>
          <w:szCs w:val="18"/>
          <w:bdr w:val="none" w:sz="0" w:space="0" w:color="auto" w:frame="1"/>
        </w:rPr>
        <w:t>standard_conforming_strings</w:t>
      </w:r>
      <w:r w:rsidRPr="006E295A">
        <w:rPr>
          <w:rFonts w:ascii="Arial" w:hAnsi="Arial" w:cs="Arial"/>
          <w:color w:val="0D0A0B"/>
          <w:sz w:val="18"/>
          <w:szCs w:val="18"/>
        </w:rPr>
        <w:t>, the configuration parameters </w:t>
      </w:r>
      <w:hyperlink r:id="rId14" w:anchor="GUC-ESCAPE-STRING-WARNING" w:history="1">
        <w:r w:rsidRPr="006E295A">
          <w:rPr>
            <w:rStyle w:val="a6"/>
            <w:rFonts w:ascii="Arial" w:hAnsi="Arial" w:cs="Arial"/>
            <w:b/>
            <w:bCs/>
            <w:color w:val="840032"/>
            <w:sz w:val="18"/>
            <w:szCs w:val="18"/>
          </w:rPr>
          <w:t>escape_string_warning</w:t>
        </w:r>
      </w:hyperlink>
      <w:r w:rsidRPr="006E295A">
        <w:rPr>
          <w:rFonts w:ascii="Arial" w:hAnsi="Arial" w:cs="Arial"/>
          <w:color w:val="0D0A0B"/>
          <w:sz w:val="18"/>
          <w:szCs w:val="18"/>
        </w:rPr>
        <w:t> and </w:t>
      </w:r>
      <w:hyperlink r:id="rId15" w:anchor="GUC-BACKSLASH-QUOTE" w:history="1">
        <w:r w:rsidRPr="006E295A">
          <w:rPr>
            <w:rStyle w:val="a6"/>
            <w:rFonts w:ascii="Arial" w:hAnsi="Arial" w:cs="Arial"/>
            <w:b/>
            <w:bCs/>
            <w:color w:val="840032"/>
            <w:sz w:val="18"/>
            <w:szCs w:val="18"/>
          </w:rPr>
          <w:t>backslash_quote</w:t>
        </w:r>
      </w:hyperlink>
      <w:r w:rsidRPr="006E295A">
        <w:rPr>
          <w:rFonts w:ascii="Arial" w:hAnsi="Arial" w:cs="Arial"/>
          <w:color w:val="0D0A0B"/>
          <w:sz w:val="18"/>
          <w:szCs w:val="18"/>
        </w:rPr>
        <w:t> govern treatment of backslashes in string constants.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character with the code zero cannot be in a string constant.</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4.1.2.3. String Constants With Unicode Escapes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3" w:name="id-1.5.3.5.9.6.2"/>
      <w:bookmarkEnd w:id="13"/>
      <w:r w:rsidRPr="006E295A">
        <w:rPr>
          <w:rStyle w:val="productname"/>
          <w:rFonts w:ascii="Arial" w:hAnsi="Arial" w:cs="Arial"/>
          <w:color w:val="0D0A0B"/>
          <w:sz w:val="18"/>
          <w:szCs w:val="18"/>
        </w:rPr>
        <w:t>PostgreSQL</w:t>
      </w:r>
      <w:r w:rsidRPr="006E295A">
        <w:rPr>
          <w:rFonts w:ascii="Arial" w:hAnsi="Arial" w:cs="Arial"/>
          <w:color w:val="0D0A0B"/>
          <w:sz w:val="18"/>
          <w:szCs w:val="18"/>
        </w:rPr>
        <w:t> also supports another type of escape syntax for strings that allows specifying arbitrary Unicode characters by code point. A Unicode escape string constant starts with </w:t>
      </w:r>
      <w:r w:rsidRPr="006E295A">
        <w:rPr>
          <w:rStyle w:val="HTML1"/>
          <w:rFonts w:ascii="Courier New" w:hAnsi="Courier New" w:cs="Courier New"/>
          <w:color w:val="0D0A0B"/>
          <w:sz w:val="18"/>
          <w:szCs w:val="18"/>
        </w:rPr>
        <w:t>U&amp;</w:t>
      </w:r>
      <w:r w:rsidRPr="006E295A">
        <w:rPr>
          <w:rFonts w:ascii="Arial" w:hAnsi="Arial" w:cs="Arial"/>
          <w:color w:val="0D0A0B"/>
          <w:sz w:val="18"/>
          <w:szCs w:val="18"/>
        </w:rPr>
        <w:t> (upper or lower case letter U followed by ampersand) immediately before the opening quote, without any spaces in between, for example </w:t>
      </w:r>
      <w:r w:rsidRPr="006E295A">
        <w:rPr>
          <w:rStyle w:val="HTML1"/>
          <w:rFonts w:ascii="Courier New" w:hAnsi="Courier New" w:cs="Courier New"/>
          <w:color w:val="0D0A0B"/>
          <w:sz w:val="18"/>
          <w:szCs w:val="18"/>
        </w:rPr>
        <w:t>U&amp;'foo'</w:t>
      </w:r>
      <w:r w:rsidRPr="006E295A">
        <w:rPr>
          <w:rFonts w:ascii="Arial" w:hAnsi="Arial" w:cs="Arial"/>
          <w:color w:val="0D0A0B"/>
          <w:sz w:val="18"/>
          <w:szCs w:val="18"/>
        </w:rPr>
        <w:t>. (Note that this creates an ambiguity with the operator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xml:space="preserve">. Use spaces around the operator to avoid this problem.) Inside the quotes, Unicode characters can be specified in escaped form by writing a backslash followed by the four-digit hexadecimal code point number or alternatively a </w:t>
      </w:r>
      <w:r w:rsidRPr="006E295A">
        <w:rPr>
          <w:rFonts w:ascii="Arial" w:hAnsi="Arial" w:cs="Arial"/>
          <w:color w:val="0D0A0B"/>
          <w:sz w:val="18"/>
          <w:szCs w:val="18"/>
        </w:rPr>
        <w:lastRenderedPageBreak/>
        <w:t>backslash followed by a plus sign followed by a six-digit hexadecimal code point number. For example, the string </w:t>
      </w:r>
      <w:r w:rsidRPr="006E295A">
        <w:rPr>
          <w:rStyle w:val="HTML1"/>
          <w:rFonts w:ascii="Courier New" w:hAnsi="Courier New" w:cs="Courier New"/>
          <w:color w:val="0D0A0B"/>
          <w:sz w:val="18"/>
          <w:szCs w:val="18"/>
        </w:rPr>
        <w:t>'data'</w:t>
      </w:r>
      <w:r w:rsidRPr="006E295A">
        <w:rPr>
          <w:rFonts w:ascii="Arial" w:hAnsi="Arial" w:cs="Arial"/>
          <w:color w:val="0D0A0B"/>
          <w:sz w:val="18"/>
          <w:szCs w:val="18"/>
        </w:rPr>
        <w:t> could be written 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U&amp;'d\0061t\+000061'</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less trivial example writes the Russian word </w:t>
      </w:r>
      <w:r w:rsidRPr="006E295A">
        <w:rPr>
          <w:rStyle w:val="quote"/>
          <w:rFonts w:ascii="Arial" w:hAnsi="Arial" w:cs="Arial"/>
          <w:color w:val="0D0A0B"/>
          <w:sz w:val="18"/>
          <w:szCs w:val="18"/>
        </w:rPr>
        <w:t>“slon”</w:t>
      </w:r>
      <w:r w:rsidRPr="006E295A">
        <w:rPr>
          <w:rFonts w:ascii="Arial" w:hAnsi="Arial" w:cs="Arial"/>
          <w:color w:val="0D0A0B"/>
          <w:sz w:val="18"/>
          <w:szCs w:val="18"/>
        </w:rPr>
        <w:t> (elephant) in Cyrillic letters: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U&amp;'\0441\043B\043E\043D'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 different escape character than backslash is desired, it can be specified using the </w:t>
      </w:r>
      <w:r w:rsidRPr="006E295A">
        <w:rPr>
          <w:rStyle w:val="HTML1"/>
          <w:rFonts w:ascii="Courier New" w:hAnsi="Courier New" w:cs="Courier New"/>
          <w:color w:val="0D0A0B"/>
          <w:sz w:val="18"/>
          <w:szCs w:val="18"/>
        </w:rPr>
        <w:t>UESCAPE</w:t>
      </w:r>
      <w:bookmarkStart w:id="14" w:name="id-1.5.3.5.9.6.4.2"/>
      <w:bookmarkEnd w:id="14"/>
      <w:r w:rsidRPr="006E295A">
        <w:rPr>
          <w:rFonts w:ascii="Arial" w:hAnsi="Arial" w:cs="Arial"/>
          <w:color w:val="0D0A0B"/>
          <w:sz w:val="18"/>
          <w:szCs w:val="18"/>
        </w:rPr>
        <w:t> clause after the string,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U&amp;'d!0061t!+000061' UESCAPE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escape character can be any single character other than a hexadecimal digit, the plus sign, a single quote, a double quote, or a whitespace character.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Unicode escape syntax works only when the server encoding is </w:t>
      </w:r>
      <w:r w:rsidRPr="006E295A">
        <w:rPr>
          <w:rStyle w:val="HTML1"/>
          <w:rFonts w:ascii="Courier New" w:hAnsi="Courier New" w:cs="Courier New"/>
          <w:color w:val="0D0A0B"/>
          <w:sz w:val="18"/>
          <w:szCs w:val="18"/>
        </w:rPr>
        <w:t>UTF8</w:t>
      </w:r>
      <w:r w:rsidRPr="006E295A">
        <w:rPr>
          <w:rFonts w:ascii="Arial" w:hAnsi="Arial" w:cs="Arial"/>
          <w:color w:val="0D0A0B"/>
          <w:sz w:val="18"/>
          <w:szCs w:val="18"/>
        </w:rPr>
        <w:t>. When other server encodings are used, only code points in the ASCII range (up to </w:t>
      </w:r>
      <w:r w:rsidRPr="006E295A">
        <w:rPr>
          <w:rStyle w:val="HTML1"/>
          <w:rFonts w:ascii="Courier New" w:hAnsi="Courier New" w:cs="Courier New"/>
          <w:color w:val="0D0A0B"/>
          <w:sz w:val="18"/>
          <w:szCs w:val="18"/>
        </w:rPr>
        <w:t>\007F</w:t>
      </w:r>
      <w:r w:rsidRPr="006E295A">
        <w:rPr>
          <w:rFonts w:ascii="Arial" w:hAnsi="Arial" w:cs="Arial"/>
          <w:color w:val="0D0A0B"/>
          <w:sz w:val="18"/>
          <w:szCs w:val="18"/>
        </w:rPr>
        <w:t>) can be specified. Both the 4-digit and the 6-digit form can be used to specify UTF-16 surrogate pairs to compose characters with code points larger than U+FFFF, although the availability of the 6-digit form technically makes this unnecessary. (When surrogate pairs are used when the server encoding is </w:t>
      </w:r>
      <w:r w:rsidRPr="006E295A">
        <w:rPr>
          <w:rStyle w:val="HTML1"/>
          <w:rFonts w:ascii="Courier New" w:hAnsi="Courier New" w:cs="Courier New"/>
          <w:color w:val="0D0A0B"/>
          <w:sz w:val="18"/>
          <w:szCs w:val="18"/>
        </w:rPr>
        <w:t>UTF8</w:t>
      </w:r>
      <w:r w:rsidRPr="006E295A">
        <w:rPr>
          <w:rFonts w:ascii="Arial" w:hAnsi="Arial" w:cs="Arial"/>
          <w:color w:val="0D0A0B"/>
          <w:sz w:val="18"/>
          <w:szCs w:val="18"/>
        </w:rPr>
        <w:t>, they are first combined into a single code point that is then encoded in UTF-8.)</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Also, the Unicode escape syntax for string constants only works when the configuration parameter </w:t>
      </w:r>
      <w:hyperlink r:id="rId16" w:anchor="GUC-STANDARD-CONFORMING-STRINGS" w:history="1">
        <w:r w:rsidRPr="006E295A">
          <w:rPr>
            <w:rStyle w:val="a6"/>
            <w:rFonts w:ascii="Arial" w:hAnsi="Arial" w:cs="Arial"/>
            <w:b/>
            <w:bCs/>
            <w:color w:val="840032"/>
            <w:sz w:val="18"/>
            <w:szCs w:val="18"/>
          </w:rPr>
          <w:t>standard_conforming_strings</w:t>
        </w:r>
      </w:hyperlink>
      <w:r w:rsidRPr="006E295A">
        <w:rPr>
          <w:rFonts w:ascii="Arial" w:hAnsi="Arial" w:cs="Arial"/>
          <w:color w:val="0D0A0B"/>
          <w:sz w:val="18"/>
          <w:szCs w:val="18"/>
        </w:rPr>
        <w:t> is turned on. This is because otherwise this syntax could confuse clients that parse the SQL statements to the point that it could lead to SQL injections and similar security issues. If the parameter is set to off, this syntax will be rejected with an error message.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include the escape character in the string literally, write it twice.</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4.1.2.4. Dollar-Quoted String Constants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5" w:name="id-1.5.3.5.9.7.2"/>
      <w:bookmarkEnd w:id="15"/>
      <w:r w:rsidRPr="006E295A">
        <w:rPr>
          <w:rFonts w:ascii="Arial" w:hAnsi="Arial" w:cs="Arial"/>
          <w:color w:val="0D0A0B"/>
          <w:sz w:val="18"/>
          <w:szCs w:val="18"/>
        </w:rPr>
        <w:t>While the standard syntax for specifying string constants is usually convenient, it can be difficult to understand when the desired string contains many single quotes or backslashes, since each of those must be doubled. To allow more readable queries in such situations, </w:t>
      </w: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another way, called </w:t>
      </w:r>
      <w:r w:rsidRPr="006E295A">
        <w:rPr>
          <w:rStyle w:val="quote"/>
          <w:rFonts w:ascii="Arial" w:hAnsi="Arial" w:cs="Arial"/>
          <w:color w:val="0D0A0B"/>
          <w:sz w:val="18"/>
          <w:szCs w:val="18"/>
        </w:rPr>
        <w:t>“dollar quoting”</w:t>
      </w:r>
      <w:r w:rsidRPr="006E295A">
        <w:rPr>
          <w:rFonts w:ascii="Arial" w:hAnsi="Arial" w:cs="Arial"/>
          <w:color w:val="0D0A0B"/>
          <w:sz w:val="18"/>
          <w:szCs w:val="18"/>
        </w:rPr>
        <w:t>, to write string constants. A dollar-quoted string constant consists of a dollar sign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 optional </w:t>
      </w:r>
      <w:r w:rsidRPr="006E295A">
        <w:rPr>
          <w:rStyle w:val="quote"/>
          <w:rFonts w:ascii="Arial" w:hAnsi="Arial" w:cs="Arial"/>
          <w:color w:val="0D0A0B"/>
          <w:sz w:val="18"/>
          <w:szCs w:val="18"/>
        </w:rPr>
        <w:t>“tag”</w:t>
      </w:r>
      <w:r w:rsidRPr="006E295A">
        <w:rPr>
          <w:rFonts w:ascii="Arial" w:hAnsi="Arial" w:cs="Arial"/>
          <w:color w:val="0D0A0B"/>
          <w:sz w:val="18"/>
          <w:szCs w:val="18"/>
        </w:rPr>
        <w:t> of zero or more characters, another dollar sign, an arbitrary sequence of characters that makes up the string content, a dollar sign, the same tag that began this dollar quote, and a dollar sign. For example, here are two different ways to specify the string </w:t>
      </w:r>
      <w:r w:rsidRPr="006E295A">
        <w:rPr>
          <w:rStyle w:val="quote"/>
          <w:rFonts w:ascii="Arial" w:hAnsi="Arial" w:cs="Arial"/>
          <w:color w:val="0D0A0B"/>
          <w:sz w:val="18"/>
          <w:szCs w:val="18"/>
        </w:rPr>
        <w:t>“Dianne's horse”</w:t>
      </w:r>
      <w:r w:rsidRPr="006E295A">
        <w:rPr>
          <w:rFonts w:ascii="Arial" w:hAnsi="Arial" w:cs="Arial"/>
          <w:color w:val="0D0A0B"/>
          <w:sz w:val="18"/>
          <w:szCs w:val="18"/>
        </w:rPr>
        <w:t> using dollar quoting: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$$Dianne's horse$$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$SomeTag$Dianne's horse$SomeTag$</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Notice that inside the dollar-quoted string, single quotes can be used without needing to be escaped. Indeed, no characters inside a dollar-quoted string are ever escaped: the string content is always written literally. Backslashes are not special, and neither are dollar signs, unless they are part of a sequence matching the opening tag.</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possible to nest dollar-quoted string constants by choosing different tags at each nesting level. This is most commonly used in writing function definitions.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$function$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BEGIN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RETURN ($1 ~ $q$[\t\r\n\v\\]$q$);</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$function$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Here, the sequence </w:t>
      </w:r>
      <w:r w:rsidRPr="006E295A">
        <w:rPr>
          <w:rStyle w:val="HTML1"/>
          <w:rFonts w:ascii="Courier New" w:hAnsi="Courier New" w:cs="Courier New"/>
          <w:color w:val="0D0A0B"/>
          <w:sz w:val="18"/>
          <w:szCs w:val="18"/>
        </w:rPr>
        <w:t>$q$[\t\r\n\v\\]$q$</w:t>
      </w:r>
      <w:r w:rsidRPr="006E295A">
        <w:rPr>
          <w:rFonts w:ascii="Arial" w:hAnsi="Arial" w:cs="Arial"/>
          <w:color w:val="0D0A0B"/>
          <w:sz w:val="18"/>
          <w:szCs w:val="18"/>
        </w:rPr>
        <w:t> represents a dollar-quoted literal string </w:t>
      </w:r>
      <w:r w:rsidRPr="006E295A">
        <w:rPr>
          <w:rStyle w:val="HTML1"/>
          <w:rFonts w:ascii="Courier New" w:hAnsi="Courier New" w:cs="Courier New"/>
          <w:color w:val="0D0A0B"/>
          <w:sz w:val="18"/>
          <w:szCs w:val="18"/>
        </w:rPr>
        <w:t>[\t\r\n\v\\]</w:t>
      </w:r>
      <w:r w:rsidRPr="006E295A">
        <w:rPr>
          <w:rFonts w:ascii="Arial" w:hAnsi="Arial" w:cs="Arial"/>
          <w:color w:val="0D0A0B"/>
          <w:sz w:val="18"/>
          <w:szCs w:val="18"/>
        </w:rPr>
        <w:t>, which will be recognized when the function body is executed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But since the sequence does not match the outer dollar quoting delimiter </w:t>
      </w:r>
      <w:r w:rsidRPr="006E295A">
        <w:rPr>
          <w:rStyle w:val="HTML1"/>
          <w:rFonts w:ascii="Courier New" w:hAnsi="Courier New" w:cs="Courier New"/>
          <w:color w:val="0D0A0B"/>
          <w:sz w:val="18"/>
          <w:szCs w:val="18"/>
        </w:rPr>
        <w:t>$function$</w:t>
      </w:r>
      <w:r w:rsidRPr="006E295A">
        <w:rPr>
          <w:rFonts w:ascii="Arial" w:hAnsi="Arial" w:cs="Arial"/>
          <w:color w:val="0D0A0B"/>
          <w:sz w:val="18"/>
          <w:szCs w:val="18"/>
        </w:rPr>
        <w:t>, it is just some more characters within the constant so far as the outer string is concerned.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tag, if any, of a dollar-quoted string follows the same rules as an unquoted identifier, except that it cannot contain a dollar sign. Tags are case sensitive, so </w:t>
      </w:r>
      <w:r w:rsidRPr="006E295A">
        <w:rPr>
          <w:rStyle w:val="HTML1"/>
          <w:rFonts w:ascii="Courier New" w:hAnsi="Courier New" w:cs="Courier New"/>
          <w:color w:val="0D0A0B"/>
          <w:sz w:val="18"/>
          <w:szCs w:val="18"/>
        </w:rPr>
        <w:t>$tag$String content$tag$</w:t>
      </w:r>
      <w:r w:rsidRPr="006E295A">
        <w:rPr>
          <w:rFonts w:ascii="Arial" w:hAnsi="Arial" w:cs="Arial"/>
          <w:color w:val="0D0A0B"/>
          <w:sz w:val="18"/>
          <w:szCs w:val="18"/>
        </w:rPr>
        <w:t> is correct, but </w:t>
      </w:r>
      <w:r w:rsidRPr="006E295A">
        <w:rPr>
          <w:rStyle w:val="HTML1"/>
          <w:rFonts w:ascii="Courier New" w:hAnsi="Courier New" w:cs="Courier New"/>
          <w:color w:val="0D0A0B"/>
          <w:sz w:val="18"/>
          <w:szCs w:val="18"/>
        </w:rPr>
        <w:t>$TAG$String content$tag$</w:t>
      </w:r>
      <w:r w:rsidRPr="006E295A">
        <w:rPr>
          <w:rFonts w:ascii="Arial" w:hAnsi="Arial" w:cs="Arial"/>
          <w:color w:val="0D0A0B"/>
          <w:sz w:val="18"/>
          <w:szCs w:val="18"/>
        </w:rPr>
        <w:t> is not.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dollar-quoted string that follows a keyword or identifier must be separated from it by whitespace; otherwise the dollar quoting delimiter would be taken as part of the preceding identifier.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Dollar quoting is not part of the SQL standard, but it is often a more convenient way to write complicated string literals than the standard-compliant single quote syntax. It is particularly useful when representing string constants inside other constants, as is often needed in procedural function definitions. With single-quote syntax, each backslash in the above example would have to be written as four backslashes, which would be reduced to two backslashes in parsing the original string constant, and then to one when the inner string constant is re-parsed during function execution.</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4.1.2.5. Bit-String Constants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6" w:name="id-1.5.3.5.9.8.2"/>
      <w:bookmarkEnd w:id="16"/>
      <w:r w:rsidRPr="006E295A">
        <w:rPr>
          <w:rFonts w:ascii="Arial" w:hAnsi="Arial" w:cs="Arial"/>
          <w:color w:val="0D0A0B"/>
          <w:sz w:val="18"/>
          <w:szCs w:val="18"/>
        </w:rPr>
        <w:t>Bit-string constants look like regular string constants with a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(upper or lower case) immediately before the opening quote (no intervening whitespace), e.g., </w:t>
      </w:r>
      <w:r w:rsidRPr="006E295A">
        <w:rPr>
          <w:rStyle w:val="HTML1"/>
          <w:rFonts w:ascii="Courier New" w:hAnsi="Courier New" w:cs="Courier New"/>
          <w:color w:val="0D0A0B"/>
          <w:sz w:val="18"/>
          <w:szCs w:val="18"/>
        </w:rPr>
        <w:t>B'1001'</w:t>
      </w:r>
      <w:r w:rsidRPr="006E295A">
        <w:rPr>
          <w:rFonts w:ascii="Arial" w:hAnsi="Arial" w:cs="Arial"/>
          <w:color w:val="0D0A0B"/>
          <w:sz w:val="18"/>
          <w:szCs w:val="18"/>
        </w:rPr>
        <w:t>. The only characters allowed within bit-string constants are </w:t>
      </w:r>
      <w:r w:rsidRPr="006E295A">
        <w:rPr>
          <w:rStyle w:val="HTML1"/>
          <w:rFonts w:ascii="Courier New" w:hAnsi="Courier New" w:cs="Courier New"/>
          <w:color w:val="0D0A0B"/>
          <w:sz w:val="18"/>
          <w:szCs w:val="18"/>
        </w:rPr>
        <w:t>0</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1</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Alternatively, bit-string constants can be specified in hexadecimal notation, using a leading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(upper or lower case), e.g., </w:t>
      </w:r>
      <w:r w:rsidRPr="006E295A">
        <w:rPr>
          <w:rStyle w:val="HTML1"/>
          <w:rFonts w:ascii="Courier New" w:hAnsi="Courier New" w:cs="Courier New"/>
          <w:color w:val="0D0A0B"/>
          <w:sz w:val="18"/>
          <w:szCs w:val="18"/>
        </w:rPr>
        <w:t>X'1FF'</w:t>
      </w:r>
      <w:r w:rsidRPr="006E295A">
        <w:rPr>
          <w:rFonts w:ascii="Arial" w:hAnsi="Arial" w:cs="Arial"/>
          <w:color w:val="0D0A0B"/>
          <w:sz w:val="18"/>
          <w:szCs w:val="18"/>
        </w:rPr>
        <w:t>. This notation is equivalent to a bit-string constant with four binary digits for each hexadecimal digit.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Both forms of bit-string constant can be continued across lines in the same way as regular string constants. Dollar quoting cannot be used in a bit-string constant.</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4.1.2.6. Numeric Constants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7" w:name="id-1.5.3.5.9.9.2"/>
      <w:bookmarkEnd w:id="17"/>
      <w:r w:rsidRPr="006E295A">
        <w:rPr>
          <w:rFonts w:ascii="Arial" w:hAnsi="Arial" w:cs="Arial"/>
          <w:color w:val="0D0A0B"/>
          <w:sz w:val="18"/>
          <w:szCs w:val="18"/>
        </w:rPr>
        <w:t>Numeric constants are accepted in these general forms: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digits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digits</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digits</w:t>
      </w:r>
      <w:r w:rsidRPr="006E295A">
        <w:rPr>
          <w:rFonts w:ascii="Courier New" w:hAnsi="Courier New" w:cs="Courier New"/>
          <w:color w:val="0D0A0B"/>
          <w:sz w:val="18"/>
          <w:szCs w:val="18"/>
        </w:rPr>
        <w:t>][</w:t>
      </w:r>
      <w:r w:rsidRPr="006E295A">
        <w:rPr>
          <w:rStyle w:val="optional"/>
          <w:rFonts w:ascii="Courier New" w:hAnsi="Courier New" w:cs="Courier New"/>
          <w:color w:val="0D0A0B"/>
          <w:sz w:val="18"/>
          <w:szCs w:val="18"/>
        </w:rPr>
        <w:t>e[+-]</w:t>
      </w:r>
      <w:r w:rsidRPr="006E295A">
        <w:rPr>
          <w:rStyle w:val="HTML1"/>
          <w:rFonts w:ascii="Courier New" w:hAnsi="Courier New" w:cs="Courier New"/>
          <w:b/>
          <w:bCs/>
          <w:i/>
          <w:iCs/>
          <w:color w:val="0D0A0B"/>
          <w:sz w:val="18"/>
          <w:szCs w:val="18"/>
        </w:rPr>
        <w:t>digits</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digits</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digits</w:t>
      </w:r>
      <w:r w:rsidRPr="006E295A">
        <w:rPr>
          <w:rFonts w:ascii="Courier New" w:hAnsi="Courier New" w:cs="Courier New"/>
          <w:color w:val="0D0A0B"/>
          <w:sz w:val="18"/>
          <w:szCs w:val="18"/>
        </w:rPr>
        <w:t>[</w:t>
      </w:r>
      <w:r w:rsidRPr="006E295A">
        <w:rPr>
          <w:rStyle w:val="optional"/>
          <w:rFonts w:ascii="Courier New" w:hAnsi="Courier New" w:cs="Courier New"/>
          <w:color w:val="0D0A0B"/>
          <w:sz w:val="18"/>
          <w:szCs w:val="18"/>
        </w:rPr>
        <w:t>e[+-]</w:t>
      </w:r>
      <w:r w:rsidRPr="006E295A">
        <w:rPr>
          <w:rStyle w:val="HTML1"/>
          <w:rFonts w:ascii="Courier New" w:hAnsi="Courier New" w:cs="Courier New"/>
          <w:b/>
          <w:bCs/>
          <w:i/>
          <w:iCs/>
          <w:color w:val="0D0A0B"/>
          <w:sz w:val="18"/>
          <w:szCs w:val="18"/>
        </w:rPr>
        <w:t>digits</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digits</w:t>
      </w:r>
      <w:r w:rsidRPr="006E295A">
        <w:rPr>
          <w:rFonts w:ascii="Courier New" w:hAnsi="Courier New" w:cs="Courier New"/>
          <w:color w:val="0D0A0B"/>
          <w:sz w:val="18"/>
          <w:szCs w:val="18"/>
        </w:rPr>
        <w:t>e[</w:t>
      </w:r>
      <w:r w:rsidRPr="006E295A">
        <w:rPr>
          <w:rStyle w:val="optional"/>
          <w:rFonts w:ascii="Courier New" w:hAnsi="Courier New" w:cs="Courier New"/>
          <w:color w:val="0D0A0B"/>
          <w:sz w:val="18"/>
          <w:szCs w:val="18"/>
        </w:rPr>
        <w:t>+-</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digits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b/>
          <w:bCs/>
          <w:i/>
          <w:iCs/>
          <w:color w:val="0D0A0B"/>
          <w:sz w:val="18"/>
          <w:szCs w:val="18"/>
        </w:rPr>
        <w:t>digits</w:t>
      </w:r>
      <w:r w:rsidRPr="006E295A">
        <w:rPr>
          <w:rFonts w:ascii="Arial" w:hAnsi="Arial" w:cs="Arial"/>
          <w:color w:val="0D0A0B"/>
          <w:sz w:val="18"/>
          <w:szCs w:val="18"/>
        </w:rPr>
        <w:t> is one or more decimal digits (0 through 9). At least one digit must be before or after the decimal point, if one is used. At least one digit must follow the exponent marker (</w:t>
      </w:r>
      <w:r w:rsidRPr="006E295A">
        <w:rPr>
          <w:rStyle w:val="HTML1"/>
          <w:rFonts w:ascii="Courier New" w:hAnsi="Courier New" w:cs="Courier New"/>
          <w:color w:val="0D0A0B"/>
          <w:sz w:val="18"/>
          <w:szCs w:val="18"/>
        </w:rPr>
        <w:t>e</w:t>
      </w:r>
      <w:r w:rsidRPr="006E295A">
        <w:rPr>
          <w:rFonts w:ascii="Arial" w:hAnsi="Arial" w:cs="Arial"/>
          <w:color w:val="0D0A0B"/>
          <w:sz w:val="18"/>
          <w:szCs w:val="18"/>
        </w:rPr>
        <w:t>), if one is present. There cannot be any spaces or other characters embedded in the constant. Note that any leading plus or minus sign is not actually considered part of the constant; it is an operator applied to the constant.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are some examples of valid numeric constants: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42</w:t>
      </w:r>
      <w:r w:rsidRPr="006E295A">
        <w:rPr>
          <w:rFonts w:ascii="Arial" w:hAnsi="Arial" w:cs="Arial"/>
          <w:color w:val="0D0A0B"/>
          <w:sz w:val="18"/>
          <w:szCs w:val="18"/>
        </w:rPr>
        <w:br/>
        <w:t>3.5</w:t>
      </w:r>
      <w:r w:rsidRPr="006E295A">
        <w:rPr>
          <w:rFonts w:ascii="Arial" w:hAnsi="Arial" w:cs="Arial"/>
          <w:color w:val="0D0A0B"/>
          <w:sz w:val="18"/>
          <w:szCs w:val="18"/>
        </w:rPr>
        <w:br/>
        <w:t>4.</w:t>
      </w:r>
      <w:r w:rsidRPr="006E295A">
        <w:rPr>
          <w:rFonts w:ascii="Arial" w:hAnsi="Arial" w:cs="Arial"/>
          <w:color w:val="0D0A0B"/>
          <w:sz w:val="18"/>
          <w:szCs w:val="18"/>
        </w:rPr>
        <w:br/>
        <w:t>.001</w:t>
      </w:r>
      <w:r w:rsidRPr="006E295A">
        <w:rPr>
          <w:rFonts w:ascii="Arial" w:hAnsi="Arial" w:cs="Arial"/>
          <w:color w:val="0D0A0B"/>
          <w:sz w:val="18"/>
          <w:szCs w:val="18"/>
        </w:rPr>
        <w:br/>
        <w:t>5e2</w:t>
      </w:r>
      <w:r w:rsidRPr="006E295A">
        <w:rPr>
          <w:rFonts w:ascii="Arial" w:hAnsi="Arial" w:cs="Arial"/>
          <w:color w:val="0D0A0B"/>
          <w:sz w:val="18"/>
          <w:szCs w:val="18"/>
        </w:rPr>
        <w:br/>
        <w:t>1.925e-3</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8" w:name="id-1.5.3.5.9.9.5.1"/>
      <w:bookmarkStart w:id="19" w:name="id-1.5.3.5.9.9.5.2"/>
      <w:bookmarkStart w:id="20" w:name="id-1.5.3.5.9.9.5.3"/>
      <w:bookmarkEnd w:id="18"/>
      <w:bookmarkEnd w:id="19"/>
      <w:bookmarkEnd w:id="20"/>
      <w:r w:rsidRPr="006E295A">
        <w:rPr>
          <w:rFonts w:ascii="Arial" w:hAnsi="Arial" w:cs="Arial"/>
          <w:color w:val="0D0A0B"/>
          <w:sz w:val="18"/>
          <w:szCs w:val="18"/>
        </w:rPr>
        <w:t>A numeric constant that contains neither a decimal point nor an exponent is initially presumed to be type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if its value fits in type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(32 bits); otherwise it is presumed to be type </w:t>
      </w:r>
      <w:r w:rsidRPr="006E295A">
        <w:rPr>
          <w:rStyle w:val="HTML1"/>
          <w:rFonts w:ascii="Courier New" w:hAnsi="Courier New" w:cs="Courier New"/>
          <w:color w:val="0D0A0B"/>
          <w:sz w:val="18"/>
          <w:szCs w:val="18"/>
        </w:rPr>
        <w:t>bigint</w:t>
      </w:r>
      <w:r w:rsidRPr="006E295A">
        <w:rPr>
          <w:rFonts w:ascii="Arial" w:hAnsi="Arial" w:cs="Arial"/>
          <w:color w:val="0D0A0B"/>
          <w:sz w:val="18"/>
          <w:szCs w:val="18"/>
        </w:rPr>
        <w:t xml:space="preserve"> if </w:t>
      </w:r>
      <w:r w:rsidRPr="006E295A">
        <w:rPr>
          <w:rFonts w:ascii="Arial" w:hAnsi="Arial" w:cs="Arial"/>
          <w:color w:val="0D0A0B"/>
          <w:sz w:val="18"/>
          <w:szCs w:val="18"/>
        </w:rPr>
        <w:lastRenderedPageBreak/>
        <w:t>its value fits in type </w:t>
      </w:r>
      <w:r w:rsidRPr="006E295A">
        <w:rPr>
          <w:rStyle w:val="HTML1"/>
          <w:rFonts w:ascii="Courier New" w:hAnsi="Courier New" w:cs="Courier New"/>
          <w:color w:val="0D0A0B"/>
          <w:sz w:val="18"/>
          <w:szCs w:val="18"/>
        </w:rPr>
        <w:t>bigint</w:t>
      </w:r>
      <w:r w:rsidRPr="006E295A">
        <w:rPr>
          <w:rFonts w:ascii="Arial" w:hAnsi="Arial" w:cs="Arial"/>
          <w:color w:val="0D0A0B"/>
          <w:sz w:val="18"/>
          <w:szCs w:val="18"/>
        </w:rPr>
        <w:t> (64 bits); otherwise it is taken to be type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Constants that contain decimal points and/or exponents are always initially presumed to be type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initially assigned data type of a numeric constant is just a starting point for the type resolution algorithms. In most cases the constant will be automatically coerced to the most appropriate type depending on context. When necessary, you can force a numeric value to be interpreted as a specific data type by casting it.</w:t>
      </w:r>
      <w:bookmarkStart w:id="21" w:name="id-1.5.3.5.9.9.6.1"/>
      <w:bookmarkEnd w:id="21"/>
      <w:r w:rsidRPr="006E295A">
        <w:rPr>
          <w:rFonts w:ascii="Arial" w:hAnsi="Arial" w:cs="Arial"/>
          <w:color w:val="0D0A0B"/>
          <w:sz w:val="18"/>
          <w:szCs w:val="18"/>
        </w:rPr>
        <w:t> For example, you can force a numeric value to be treated as type </w:t>
      </w:r>
      <w:r w:rsidRPr="006E295A">
        <w:rPr>
          <w:rStyle w:val="HTML1"/>
          <w:rFonts w:ascii="Courier New" w:hAnsi="Courier New" w:cs="Courier New"/>
          <w:color w:val="0D0A0B"/>
          <w:sz w:val="18"/>
          <w:szCs w:val="18"/>
        </w:rPr>
        <w:t>real</w:t>
      </w:r>
      <w:r w:rsidRPr="006E295A">
        <w:rPr>
          <w:rFonts w:ascii="Arial" w:hAnsi="Arial" w:cs="Arial"/>
          <w:color w:val="0D0A0B"/>
          <w:sz w:val="18"/>
          <w:szCs w:val="18"/>
        </w:rPr>
        <w:t>(</w:t>
      </w:r>
      <w:r w:rsidRPr="006E295A">
        <w:rPr>
          <w:rStyle w:val="HTML1"/>
          <w:rFonts w:ascii="Courier New" w:hAnsi="Courier New" w:cs="Courier New"/>
          <w:color w:val="0D0A0B"/>
          <w:sz w:val="18"/>
          <w:szCs w:val="18"/>
        </w:rPr>
        <w:t>float4</w:t>
      </w:r>
      <w:r w:rsidRPr="006E295A">
        <w:rPr>
          <w:rFonts w:ascii="Arial" w:hAnsi="Arial" w:cs="Arial"/>
          <w:color w:val="0D0A0B"/>
          <w:sz w:val="18"/>
          <w:szCs w:val="18"/>
        </w:rPr>
        <w:t>) by writing: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REAL '1.23'  -- string style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1.23::REAL   -- PostgreSQL (historical) style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are actually just special cases of the general casting notations discussed next.</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4.1.2.7. Constants Of Other Types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22" w:name="id-1.5.3.5.9.10.2"/>
      <w:bookmarkEnd w:id="22"/>
      <w:r w:rsidRPr="006E295A">
        <w:rPr>
          <w:rFonts w:ascii="Arial" w:hAnsi="Arial" w:cs="Arial"/>
          <w:color w:val="0D0A0B"/>
          <w:sz w:val="18"/>
          <w:szCs w:val="18"/>
        </w:rPr>
        <w:t>A constant of an </w:t>
      </w:r>
      <w:r w:rsidRPr="006E295A">
        <w:rPr>
          <w:rStyle w:val="a7"/>
          <w:rFonts w:ascii="Arial" w:hAnsi="Arial" w:cs="Arial"/>
          <w:color w:val="0D0A0B"/>
          <w:sz w:val="18"/>
          <w:szCs w:val="18"/>
        </w:rPr>
        <w:t>arbitrary</w:t>
      </w:r>
      <w:r w:rsidRPr="006E295A">
        <w:rPr>
          <w:rFonts w:ascii="Arial" w:hAnsi="Arial" w:cs="Arial"/>
          <w:color w:val="0D0A0B"/>
          <w:sz w:val="18"/>
          <w:szCs w:val="18"/>
        </w:rPr>
        <w:t> type can be entered using any one of the following notations: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type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string</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string</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type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CAST ( '</w:t>
      </w:r>
      <w:r w:rsidRPr="006E295A">
        <w:rPr>
          <w:rStyle w:val="HTML1"/>
          <w:rFonts w:ascii="Courier New" w:hAnsi="Courier New" w:cs="Courier New"/>
          <w:b/>
          <w:bCs/>
          <w:i/>
          <w:iCs/>
          <w:color w:val="0D0A0B"/>
          <w:sz w:val="18"/>
          <w:szCs w:val="18"/>
        </w:rPr>
        <w:t>string</w:t>
      </w:r>
      <w:r w:rsidRPr="006E295A">
        <w:rPr>
          <w:rFonts w:ascii="Courier New" w:hAnsi="Courier New" w:cs="Courier New"/>
          <w:color w:val="0D0A0B"/>
          <w:sz w:val="18"/>
          <w:szCs w:val="18"/>
        </w:rPr>
        <w:t xml:space="preserve">' AS </w:t>
      </w:r>
      <w:r w:rsidRPr="006E295A">
        <w:rPr>
          <w:rStyle w:val="HTML1"/>
          <w:rFonts w:ascii="Courier New" w:hAnsi="Courier New" w:cs="Courier New"/>
          <w:b/>
          <w:bCs/>
          <w:i/>
          <w:iCs/>
          <w:color w:val="0D0A0B"/>
          <w:sz w:val="18"/>
          <w:szCs w:val="18"/>
        </w:rPr>
        <w:t>type</w:t>
      </w:r>
      <w:r w:rsidRPr="006E295A">
        <w:rPr>
          <w:rFonts w:ascii="Courier New" w:hAnsi="Courier New" w:cs="Courier New"/>
          <w:color w:val="0D0A0B"/>
          <w:sz w:val="18"/>
          <w:szCs w:val="18"/>
        </w:rPr>
        <w:t xml:space="preserve">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string constant's text is passed to the input conversion routine for the type called </w:t>
      </w:r>
      <w:r w:rsidRPr="006E295A">
        <w:rPr>
          <w:rStyle w:val="HTML1"/>
          <w:rFonts w:ascii="Courier New" w:hAnsi="Courier New" w:cs="Courier New"/>
          <w:b/>
          <w:bCs/>
          <w:i/>
          <w:iCs/>
          <w:color w:val="0D0A0B"/>
          <w:sz w:val="18"/>
          <w:szCs w:val="18"/>
        </w:rPr>
        <w:t>type</w:t>
      </w:r>
      <w:r w:rsidRPr="006E295A">
        <w:rPr>
          <w:rFonts w:ascii="Arial" w:hAnsi="Arial" w:cs="Arial"/>
          <w:color w:val="0D0A0B"/>
          <w:sz w:val="18"/>
          <w:szCs w:val="18"/>
        </w:rPr>
        <w:t>. The result is a constant of the indicated type. The explicit type cast can be omitted if there is no ambiguity as to the type the constant must be (for example, when it is assigned directly to a table column), in which case it is automatically coerced.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string constant can be written using either regular SQL notation or dollar-quoting.</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also possible to specify a type coercion using a function-like syntax:</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typename</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string</w:t>
      </w:r>
      <w:r w:rsidRPr="006E295A">
        <w:rPr>
          <w:rFonts w:ascii="Courier New" w:hAnsi="Courier New" w:cs="Courier New"/>
          <w:color w:val="0D0A0B"/>
          <w:sz w:val="18"/>
          <w:szCs w:val="18"/>
        </w:rPr>
        <w:t>'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but not all type names can be used in this way; see </w:t>
      </w:r>
      <w:hyperlink r:id="rId17" w:anchor="SQL-SYNTAX-TYPE-CASTS" w:tooltip="4.2.9. Type Casts" w:history="1">
        <w:r w:rsidRPr="006E295A">
          <w:rPr>
            <w:rStyle w:val="a6"/>
            <w:rFonts w:ascii="Arial" w:hAnsi="Arial" w:cs="Arial"/>
            <w:b/>
            <w:bCs/>
            <w:color w:val="840032"/>
            <w:sz w:val="18"/>
            <w:szCs w:val="18"/>
          </w:rPr>
          <w:t>Section 4.2.9</w:t>
        </w:r>
      </w:hyperlink>
      <w:r w:rsidRPr="006E295A">
        <w:rPr>
          <w:rFonts w:ascii="Arial" w:hAnsi="Arial" w:cs="Arial"/>
          <w:color w:val="0D0A0B"/>
          <w:sz w:val="18"/>
          <w:szCs w:val="18"/>
        </w:rPr>
        <w:t> for details.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CAST()</w:t>
      </w:r>
      <w:r w:rsidRPr="006E295A">
        <w:rPr>
          <w:rFonts w:ascii="Arial" w:hAnsi="Arial" w:cs="Arial"/>
          <w:color w:val="0D0A0B"/>
          <w:sz w:val="18"/>
          <w:szCs w:val="18"/>
        </w:rPr>
        <w:t>, and function-call syntaxes can also be used to specify run-time type conversions of arbitrary expressions, as discussed in </w:t>
      </w:r>
      <w:hyperlink r:id="rId18" w:anchor="SQL-SYNTAX-TYPE-CASTS" w:tooltip="4.2.9. Type Casts" w:history="1">
        <w:r w:rsidRPr="006E295A">
          <w:rPr>
            <w:rStyle w:val="a6"/>
            <w:rFonts w:ascii="Arial" w:hAnsi="Arial" w:cs="Arial"/>
            <w:b/>
            <w:bCs/>
            <w:color w:val="840032"/>
            <w:sz w:val="18"/>
            <w:szCs w:val="18"/>
          </w:rPr>
          <w:t>Section 4.2.9</w:t>
        </w:r>
      </w:hyperlink>
      <w:r w:rsidRPr="006E295A">
        <w:rPr>
          <w:rFonts w:ascii="Arial" w:hAnsi="Arial" w:cs="Arial"/>
          <w:color w:val="0D0A0B"/>
          <w:sz w:val="18"/>
          <w:szCs w:val="18"/>
        </w:rPr>
        <w:t>. To avoid syntactic ambiguity, the </w:t>
      </w:r>
      <w:r w:rsidRPr="006E295A">
        <w:rPr>
          <w:rStyle w:val="HTML1"/>
          <w:rFonts w:ascii="Courier New" w:hAnsi="Courier New" w:cs="Courier New"/>
          <w:b/>
          <w:bCs/>
          <w:i/>
          <w:iCs/>
          <w:color w:val="0D0A0B"/>
          <w:sz w:val="18"/>
          <w:szCs w:val="18"/>
        </w:rPr>
        <w:t>type</w:t>
      </w:r>
      <w:r w:rsidRPr="006E295A">
        <w:rPr>
          <w:rStyle w:val="HTML1"/>
          <w:rFonts w:ascii="Courier New" w:hAnsi="Courier New" w:cs="Courier New"/>
          <w:color w:val="0D0A0B"/>
          <w:sz w:val="18"/>
          <w:szCs w:val="18"/>
        </w:rPr>
        <w:t> '</w:t>
      </w:r>
      <w:r w:rsidRPr="006E295A">
        <w:rPr>
          <w:rStyle w:val="HTML1"/>
          <w:rFonts w:ascii="Courier New" w:hAnsi="Courier New" w:cs="Courier New"/>
          <w:b/>
          <w:bCs/>
          <w:i/>
          <w:iCs/>
          <w:color w:val="0D0A0B"/>
          <w:sz w:val="18"/>
          <w:szCs w:val="18"/>
        </w:rPr>
        <w:t>string</w:t>
      </w:r>
      <w:r w:rsidRPr="006E295A">
        <w:rPr>
          <w:rStyle w:val="HTML1"/>
          <w:rFonts w:ascii="Courier New" w:hAnsi="Courier New" w:cs="Courier New"/>
          <w:color w:val="0D0A0B"/>
          <w:sz w:val="18"/>
          <w:szCs w:val="18"/>
        </w:rPr>
        <w:t>'</w:t>
      </w:r>
      <w:r w:rsidRPr="006E295A">
        <w:rPr>
          <w:rFonts w:ascii="Arial" w:hAnsi="Arial" w:cs="Arial"/>
          <w:color w:val="0D0A0B"/>
          <w:sz w:val="18"/>
          <w:szCs w:val="18"/>
        </w:rPr>
        <w:t>syntax can only be used to specify the type of a simple literal constant. Another restriction on the </w:t>
      </w:r>
      <w:r w:rsidRPr="006E295A">
        <w:rPr>
          <w:rStyle w:val="HTML1"/>
          <w:rFonts w:ascii="Courier New" w:hAnsi="Courier New" w:cs="Courier New"/>
          <w:b/>
          <w:bCs/>
          <w:i/>
          <w:iCs/>
          <w:color w:val="0D0A0B"/>
          <w:sz w:val="18"/>
          <w:szCs w:val="18"/>
        </w:rPr>
        <w:t>type</w:t>
      </w:r>
      <w:r w:rsidRPr="006E295A">
        <w:rPr>
          <w:rStyle w:val="HTML1"/>
          <w:rFonts w:ascii="Courier New" w:hAnsi="Courier New" w:cs="Courier New"/>
          <w:color w:val="0D0A0B"/>
          <w:sz w:val="18"/>
          <w:szCs w:val="18"/>
        </w:rPr>
        <w:t> '</w:t>
      </w:r>
      <w:r w:rsidRPr="006E295A">
        <w:rPr>
          <w:rStyle w:val="HTML1"/>
          <w:rFonts w:ascii="Courier New" w:hAnsi="Courier New" w:cs="Courier New"/>
          <w:b/>
          <w:bCs/>
          <w:i/>
          <w:iCs/>
          <w:color w:val="0D0A0B"/>
          <w:sz w:val="18"/>
          <w:szCs w:val="18"/>
        </w:rPr>
        <w:t>string</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syntax is that it does not work for array types; use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CAST()</w:t>
      </w:r>
      <w:r w:rsidRPr="006E295A">
        <w:rPr>
          <w:rFonts w:ascii="Arial" w:hAnsi="Arial" w:cs="Arial"/>
          <w:color w:val="0D0A0B"/>
          <w:sz w:val="18"/>
          <w:szCs w:val="18"/>
        </w:rPr>
        <w:t> to specify the type of an array constant.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CAST()</w:t>
      </w:r>
      <w:r w:rsidRPr="006E295A">
        <w:rPr>
          <w:rFonts w:ascii="Arial" w:hAnsi="Arial" w:cs="Arial"/>
          <w:color w:val="0D0A0B"/>
          <w:sz w:val="18"/>
          <w:szCs w:val="18"/>
        </w:rPr>
        <w:t> syntax conforms to SQL. The </w:t>
      </w:r>
      <w:r w:rsidRPr="006E295A">
        <w:rPr>
          <w:rStyle w:val="HTML1"/>
          <w:rFonts w:ascii="Courier New" w:hAnsi="Courier New" w:cs="Courier New"/>
          <w:b/>
          <w:bCs/>
          <w:i/>
          <w:iCs/>
          <w:color w:val="0D0A0B"/>
          <w:sz w:val="18"/>
          <w:szCs w:val="18"/>
        </w:rPr>
        <w:t>type</w:t>
      </w:r>
      <w:r w:rsidRPr="006E295A">
        <w:rPr>
          <w:rStyle w:val="HTML1"/>
          <w:rFonts w:ascii="Courier New" w:hAnsi="Courier New" w:cs="Courier New"/>
          <w:color w:val="0D0A0B"/>
          <w:sz w:val="18"/>
          <w:szCs w:val="18"/>
        </w:rPr>
        <w:t> '</w:t>
      </w:r>
      <w:r w:rsidRPr="006E295A">
        <w:rPr>
          <w:rStyle w:val="HTML1"/>
          <w:rFonts w:ascii="Courier New" w:hAnsi="Courier New" w:cs="Courier New"/>
          <w:b/>
          <w:bCs/>
          <w:i/>
          <w:iCs/>
          <w:color w:val="0D0A0B"/>
          <w:sz w:val="18"/>
          <w:szCs w:val="18"/>
        </w:rPr>
        <w:t>string</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syntax is a generalization of the standard: SQL specifies this syntax only for a few data types, but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allows it for all types. The syntax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historical </w:t>
      </w:r>
      <w:r w:rsidRPr="006E295A">
        <w:rPr>
          <w:rStyle w:val="productname"/>
          <w:rFonts w:ascii="Arial" w:hAnsi="Arial" w:cs="Arial"/>
          <w:color w:val="0D0A0B"/>
          <w:sz w:val="18"/>
          <w:szCs w:val="18"/>
        </w:rPr>
        <w:t>PostgreSQL</w:t>
      </w:r>
      <w:r w:rsidRPr="006E295A">
        <w:rPr>
          <w:rFonts w:ascii="Arial" w:hAnsi="Arial" w:cs="Arial"/>
          <w:color w:val="0D0A0B"/>
          <w:sz w:val="18"/>
          <w:szCs w:val="18"/>
        </w:rPr>
        <w:t> usage, as is the function-call syntax.</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4.1.3. Operators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23" w:name="id-1.5.3.5.10.2"/>
      <w:bookmarkEnd w:id="23"/>
      <w:r w:rsidRPr="006E295A">
        <w:rPr>
          <w:rFonts w:ascii="Arial" w:hAnsi="Arial" w:cs="Arial"/>
          <w:color w:val="0D0A0B"/>
          <w:sz w:val="18"/>
          <w:szCs w:val="18"/>
        </w:rPr>
        <w:t>An operator name is a sequence of up to </w:t>
      </w:r>
      <w:r w:rsidRPr="006E295A">
        <w:rPr>
          <w:rStyle w:val="HTML1"/>
          <w:rFonts w:ascii="Courier New" w:hAnsi="Courier New" w:cs="Courier New"/>
          <w:color w:val="0D0A0B"/>
          <w:sz w:val="18"/>
          <w:szCs w:val="18"/>
        </w:rPr>
        <w:t>NAMEDATALEN</w:t>
      </w:r>
      <w:r w:rsidRPr="006E295A">
        <w:rPr>
          <w:rFonts w:ascii="Arial" w:hAnsi="Arial" w:cs="Arial"/>
          <w:color w:val="0D0A0B"/>
          <w:sz w:val="18"/>
          <w:szCs w:val="18"/>
        </w:rPr>
        <w:t>-1 (63 by default) characters from the following list: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 * / &lt; &gt; = ~ ! @ # % ^ &amp; | `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a few restrictions on operator names, however:</w:t>
      </w:r>
    </w:p>
    <w:p w:rsidR="00F623A4" w:rsidRPr="006E295A" w:rsidRDefault="00F623A4" w:rsidP="006B3EAD">
      <w:pPr>
        <w:pStyle w:val="a5"/>
        <w:numPr>
          <w:ilvl w:val="0"/>
          <w:numId w:val="1"/>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cannot appear anywhere in an operator name, since they will be taken as the start of a comment.</w:t>
      </w:r>
    </w:p>
    <w:p w:rsidR="00F623A4" w:rsidRPr="006E295A" w:rsidRDefault="00F623A4" w:rsidP="006B3EAD">
      <w:pPr>
        <w:pStyle w:val="a5"/>
        <w:numPr>
          <w:ilvl w:val="0"/>
          <w:numId w:val="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multiple-character operator name cannot end in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unless the name also contains at least one of these characters:</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 ! @ # % ^ &amp; | ` ?</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For example,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an allowed operator name, but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not. This restriction allows </w:t>
      </w:r>
      <w:r w:rsidRPr="006E295A">
        <w:rPr>
          <w:rStyle w:val="productname"/>
          <w:rFonts w:ascii="Arial" w:hAnsi="Arial" w:cs="Arial"/>
          <w:color w:val="0D0A0B"/>
          <w:sz w:val="18"/>
          <w:szCs w:val="18"/>
        </w:rPr>
        <w:t>PostgreSQL</w:t>
      </w:r>
      <w:r w:rsidRPr="006E295A">
        <w:rPr>
          <w:rFonts w:ascii="Arial" w:hAnsi="Arial" w:cs="Arial"/>
          <w:color w:val="0D0A0B"/>
          <w:sz w:val="18"/>
          <w:szCs w:val="18"/>
        </w:rPr>
        <w:t> to parse SQL-compliant queries without requiring spaces between tokens.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When working with non-SQL-standard operator names, you will usually need to separate adjacent operators with spaces to avoid ambiguity. For example, if you have defined a left unary operator named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you cannot write </w:t>
      </w:r>
      <w:r w:rsidRPr="006E295A">
        <w:rPr>
          <w:rStyle w:val="HTML1"/>
          <w:rFonts w:ascii="Courier New" w:hAnsi="Courier New" w:cs="Courier New"/>
          <w:color w:val="0D0A0B"/>
          <w:sz w:val="18"/>
          <w:szCs w:val="18"/>
        </w:rPr>
        <w:t>X*@Y</w:t>
      </w:r>
      <w:r w:rsidRPr="006E295A">
        <w:rPr>
          <w:rFonts w:ascii="Arial" w:hAnsi="Arial" w:cs="Arial"/>
          <w:color w:val="0D0A0B"/>
          <w:sz w:val="18"/>
          <w:szCs w:val="18"/>
        </w:rPr>
        <w:t>; you must write </w:t>
      </w:r>
      <w:r w:rsidRPr="006E295A">
        <w:rPr>
          <w:rStyle w:val="HTML1"/>
          <w:rFonts w:ascii="Courier New" w:hAnsi="Courier New" w:cs="Courier New"/>
          <w:color w:val="0D0A0B"/>
          <w:sz w:val="18"/>
          <w:szCs w:val="18"/>
        </w:rPr>
        <w:t>X* @Y</w:t>
      </w:r>
      <w:r w:rsidRPr="006E295A">
        <w:rPr>
          <w:rFonts w:ascii="Arial" w:hAnsi="Arial" w:cs="Arial"/>
          <w:color w:val="0D0A0B"/>
          <w:sz w:val="18"/>
          <w:szCs w:val="18"/>
        </w:rPr>
        <w:t> to ensure that </w:t>
      </w:r>
      <w:r w:rsidRPr="006E295A">
        <w:rPr>
          <w:rStyle w:val="productname"/>
          <w:rFonts w:ascii="Arial" w:hAnsi="Arial" w:cs="Arial"/>
          <w:color w:val="0D0A0B"/>
          <w:sz w:val="18"/>
          <w:szCs w:val="18"/>
        </w:rPr>
        <w:t>PostgreSQL</w:t>
      </w:r>
      <w:r w:rsidRPr="006E295A">
        <w:rPr>
          <w:rFonts w:ascii="Arial" w:hAnsi="Arial" w:cs="Arial"/>
          <w:color w:val="0D0A0B"/>
          <w:sz w:val="18"/>
          <w:szCs w:val="18"/>
        </w:rPr>
        <w:t> reads it as two operator names not one.</w:t>
      </w:r>
    </w:p>
    <w:p w:rsidR="00F623A4" w:rsidRPr="006E295A" w:rsidRDefault="00F623A4" w:rsidP="006B3EAD">
      <w:pPr>
        <w:pStyle w:val="3"/>
        <w:shd w:val="clear" w:color="auto" w:fill="FFFFFF"/>
        <w:spacing w:before="0" w:after="0" w:line="240" w:lineRule="auto"/>
        <w:rPr>
          <w:rFonts w:ascii="Arial" w:hAnsi="Arial" w:cs="Arial" w:hint="eastAsia"/>
          <w:color w:val="336791"/>
          <w:sz w:val="18"/>
          <w:szCs w:val="18"/>
        </w:rPr>
      </w:pPr>
      <w:r w:rsidRPr="006E295A">
        <w:rPr>
          <w:rFonts w:ascii="Arial" w:hAnsi="Arial" w:cs="Arial"/>
          <w:color w:val="336791"/>
          <w:sz w:val="18"/>
          <w:szCs w:val="18"/>
        </w:rPr>
        <w:t>4.1.4. Special Characters</w:t>
      </w:r>
      <w:r w:rsidR="00CB2D84">
        <w:rPr>
          <w:rFonts w:ascii="Arial" w:hAnsi="Arial" w:cs="Arial"/>
          <w:color w:val="336791"/>
          <w:sz w:val="18"/>
          <w:szCs w:val="18"/>
        </w:rPr>
        <w:t xml:space="preserve"> </w:t>
      </w:r>
      <w:r w:rsidR="00CB2D84">
        <w:rPr>
          <w:rFonts w:ascii="Arial" w:hAnsi="Arial" w:cs="Arial" w:hint="eastAsia"/>
          <w:color w:val="336791"/>
          <w:sz w:val="18"/>
          <w:szCs w:val="18"/>
        </w:rPr>
        <w:t>特殊字符</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characters that are not alphanumeric have a special meaning that is different from being an operator. Details on the usage can be found at the location where the respective syntax element is described. This section only exists to advise the existence and summarize the purposes of these characters.</w:t>
      </w:r>
    </w:p>
    <w:p w:rsidR="00F623A4" w:rsidRPr="006E295A" w:rsidRDefault="00F623A4" w:rsidP="006B3EAD">
      <w:pPr>
        <w:pStyle w:val="a5"/>
        <w:numPr>
          <w:ilvl w:val="0"/>
          <w:numId w:val="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dollar sign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followed by digits is used to represent a positional parameter in the body of a function definition or a prepared statement. In other contexts the dollar sign can be part of an identifier or a dollar-quoted string constant.</w:t>
      </w:r>
    </w:p>
    <w:p w:rsidR="00F623A4" w:rsidRPr="006E295A" w:rsidRDefault="00F623A4" w:rsidP="006B3EAD">
      <w:pPr>
        <w:pStyle w:val="a5"/>
        <w:numPr>
          <w:ilvl w:val="0"/>
          <w:numId w:val="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Parentheses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have their usual meaning to group expressions and enforce precedence. In some cases parentheses are required as part of the fixed syntax of a particular SQL command.</w:t>
      </w:r>
    </w:p>
    <w:p w:rsidR="00F623A4" w:rsidRPr="006E295A" w:rsidRDefault="00F623A4" w:rsidP="006B3EAD">
      <w:pPr>
        <w:pStyle w:val="a5"/>
        <w:numPr>
          <w:ilvl w:val="0"/>
          <w:numId w:val="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Brackets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are used to select the elements of an array. See </w:t>
      </w:r>
      <w:hyperlink r:id="rId19" w:tooltip="8.15. Arrays" w:history="1">
        <w:r w:rsidRPr="006E295A">
          <w:rPr>
            <w:rStyle w:val="a6"/>
            <w:rFonts w:ascii="Arial" w:hAnsi="Arial" w:cs="Arial"/>
            <w:b/>
            <w:bCs/>
            <w:color w:val="840032"/>
            <w:sz w:val="18"/>
            <w:szCs w:val="18"/>
          </w:rPr>
          <w:t>Section 8.15</w:t>
        </w:r>
      </w:hyperlink>
      <w:r w:rsidRPr="006E295A">
        <w:rPr>
          <w:rFonts w:ascii="Arial" w:hAnsi="Arial" w:cs="Arial"/>
          <w:color w:val="0D0A0B"/>
          <w:sz w:val="18"/>
          <w:szCs w:val="18"/>
        </w:rPr>
        <w:t> for more information on arrays.</w:t>
      </w:r>
    </w:p>
    <w:p w:rsidR="00F623A4" w:rsidRPr="006E295A" w:rsidRDefault="00F623A4" w:rsidP="006B3EAD">
      <w:pPr>
        <w:pStyle w:val="a5"/>
        <w:numPr>
          <w:ilvl w:val="0"/>
          <w:numId w:val="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Commas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are used in some syntactical constructs to separate the elements of a list.</w:t>
      </w:r>
    </w:p>
    <w:p w:rsidR="00F623A4" w:rsidRPr="006E295A" w:rsidRDefault="00F623A4" w:rsidP="006B3EAD">
      <w:pPr>
        <w:pStyle w:val="a5"/>
        <w:numPr>
          <w:ilvl w:val="0"/>
          <w:numId w:val="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semicolon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terminates an SQL command. It cannot appear anywhere within a command, except within a string constant or quoted identifier.</w:t>
      </w:r>
    </w:p>
    <w:p w:rsidR="00F623A4" w:rsidRPr="006E295A" w:rsidRDefault="00F623A4" w:rsidP="006B3EAD">
      <w:pPr>
        <w:pStyle w:val="a5"/>
        <w:numPr>
          <w:ilvl w:val="0"/>
          <w:numId w:val="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colon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used to select </w:t>
      </w:r>
      <w:r w:rsidRPr="006E295A">
        <w:rPr>
          <w:rStyle w:val="quote"/>
          <w:rFonts w:ascii="Arial" w:hAnsi="Arial" w:cs="Arial"/>
          <w:color w:val="0D0A0B"/>
          <w:sz w:val="18"/>
          <w:szCs w:val="18"/>
        </w:rPr>
        <w:t>“slices”</w:t>
      </w:r>
      <w:r w:rsidRPr="006E295A">
        <w:rPr>
          <w:rFonts w:ascii="Arial" w:hAnsi="Arial" w:cs="Arial"/>
          <w:color w:val="0D0A0B"/>
          <w:sz w:val="18"/>
          <w:szCs w:val="18"/>
        </w:rPr>
        <w:t> from arrays. (See </w:t>
      </w:r>
      <w:hyperlink r:id="rId20" w:tooltip="8.15. Arrays" w:history="1">
        <w:r w:rsidRPr="006E295A">
          <w:rPr>
            <w:rStyle w:val="a6"/>
            <w:rFonts w:ascii="Arial" w:hAnsi="Arial" w:cs="Arial"/>
            <w:b/>
            <w:bCs/>
            <w:color w:val="840032"/>
            <w:sz w:val="18"/>
            <w:szCs w:val="18"/>
          </w:rPr>
          <w:t>Section 8.15</w:t>
        </w:r>
      </w:hyperlink>
      <w:r w:rsidRPr="006E295A">
        <w:rPr>
          <w:rFonts w:ascii="Arial" w:hAnsi="Arial" w:cs="Arial"/>
          <w:color w:val="0D0A0B"/>
          <w:sz w:val="18"/>
          <w:szCs w:val="18"/>
        </w:rPr>
        <w:t>.) In certain SQL dialects (such as Embedded SQL), the colon is used to prefix variable names.</w:t>
      </w:r>
    </w:p>
    <w:p w:rsidR="00F623A4" w:rsidRPr="006E295A" w:rsidRDefault="00F623A4" w:rsidP="006B3EAD">
      <w:pPr>
        <w:pStyle w:val="a5"/>
        <w:numPr>
          <w:ilvl w:val="0"/>
          <w:numId w:val="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asterisk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used in some contexts to denote all the fields of a table row or composite value. It also has a special meaning when used as the argument of an aggregate function, namely that the aggregate does not require any explicit parameter.</w:t>
      </w:r>
    </w:p>
    <w:p w:rsidR="00F623A4" w:rsidRPr="006E295A" w:rsidRDefault="00F623A4" w:rsidP="006B3EAD">
      <w:pPr>
        <w:pStyle w:val="a5"/>
        <w:numPr>
          <w:ilvl w:val="0"/>
          <w:numId w:val="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period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used in numeric constants, and to separate schema, table, and column names.</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4.1.5. Comments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24" w:name="id-1.5.3.5.12.2"/>
      <w:bookmarkEnd w:id="24"/>
      <w:r w:rsidRPr="006E295A">
        <w:rPr>
          <w:rFonts w:ascii="Arial" w:hAnsi="Arial" w:cs="Arial"/>
          <w:color w:val="0D0A0B"/>
          <w:sz w:val="18"/>
          <w:szCs w:val="18"/>
        </w:rPr>
        <w:t>A comment is a sequence of characters beginning with double dashes and extending to the end of the line, e.g.: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This is a standard SQL comment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Alternatively, C-style block comments can be used: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multiline comment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with nesting: /* nested block comment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the comment begins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extends to the matching occurrence of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These block comments nest, as specified in the SQL standard but unlike C, so that one can comment out larger blocks of code that might contain existing block comments.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comment is removed from the input stream before further syntax analysis and is effectively replaced by whitespace.</w:t>
      </w:r>
    </w:p>
    <w:p w:rsidR="00F623A4" w:rsidRPr="006E295A" w:rsidRDefault="00F623A4" w:rsidP="006B3EAD">
      <w:pPr>
        <w:pStyle w:val="3"/>
        <w:shd w:val="clear" w:color="auto" w:fill="FFFFFF"/>
        <w:spacing w:before="0" w:after="0" w:line="240" w:lineRule="auto"/>
        <w:rPr>
          <w:rFonts w:ascii="Arial" w:hAnsi="Arial" w:cs="Arial" w:hint="eastAsia"/>
          <w:color w:val="336791"/>
          <w:sz w:val="18"/>
          <w:szCs w:val="18"/>
        </w:rPr>
      </w:pPr>
      <w:r w:rsidRPr="006E295A">
        <w:rPr>
          <w:rFonts w:ascii="Arial" w:hAnsi="Arial" w:cs="Arial"/>
          <w:color w:val="336791"/>
          <w:sz w:val="18"/>
          <w:szCs w:val="18"/>
        </w:rPr>
        <w:t>4.1.6. Operator Precedence</w:t>
      </w:r>
      <w:r w:rsidR="00CB2D84">
        <w:rPr>
          <w:rFonts w:ascii="Arial" w:hAnsi="Arial" w:cs="Arial"/>
          <w:color w:val="336791"/>
          <w:sz w:val="18"/>
          <w:szCs w:val="18"/>
        </w:rPr>
        <w:t xml:space="preserve"> </w:t>
      </w:r>
      <w:r w:rsidR="00CB2D84">
        <w:rPr>
          <w:rFonts w:ascii="Arial" w:hAnsi="Arial" w:cs="Arial" w:hint="eastAsia"/>
          <w:color w:val="336791"/>
          <w:sz w:val="18"/>
          <w:szCs w:val="18"/>
        </w:rPr>
        <w:t>操作优先级</w:t>
      </w:r>
    </w:p>
    <w:bookmarkStart w:id="25" w:name="id-1.5.3.5.13.2"/>
    <w:bookmarkEnd w:id="25"/>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fldChar w:fldCharType="begin"/>
      </w:r>
      <w:r w:rsidRPr="006E295A">
        <w:rPr>
          <w:rFonts w:ascii="Arial" w:hAnsi="Arial" w:cs="Arial"/>
          <w:color w:val="0D0A0B"/>
          <w:sz w:val="18"/>
          <w:szCs w:val="18"/>
        </w:rPr>
        <w:instrText xml:space="preserve"> HYPERLINK "https://www.postgresql.org/docs/10/sql-syntax-lexical.html" \l "SQL-PRECEDENCE-TABLE" \o "Table 4.2. Operator Precedence (highest to lowest)" </w:instrText>
      </w:r>
      <w:r w:rsidRPr="006E295A">
        <w:rPr>
          <w:rFonts w:ascii="Arial" w:hAnsi="Arial" w:cs="Arial"/>
          <w:color w:val="0D0A0B"/>
          <w:sz w:val="18"/>
          <w:szCs w:val="18"/>
        </w:rPr>
        <w:fldChar w:fldCharType="separate"/>
      </w:r>
      <w:r w:rsidRPr="006E295A">
        <w:rPr>
          <w:rStyle w:val="a6"/>
          <w:rFonts w:ascii="Arial" w:hAnsi="Arial" w:cs="Arial"/>
          <w:b/>
          <w:bCs/>
          <w:color w:val="840032"/>
          <w:sz w:val="18"/>
          <w:szCs w:val="18"/>
        </w:rPr>
        <w:t>Table 4.2</w:t>
      </w:r>
      <w:r w:rsidRPr="006E295A">
        <w:rPr>
          <w:rFonts w:ascii="Arial" w:hAnsi="Arial" w:cs="Arial"/>
          <w:color w:val="0D0A0B"/>
          <w:sz w:val="18"/>
          <w:szCs w:val="18"/>
        </w:rPr>
        <w:fldChar w:fldCharType="end"/>
      </w:r>
      <w:r w:rsidRPr="006E295A">
        <w:rPr>
          <w:rFonts w:ascii="Arial" w:hAnsi="Arial" w:cs="Arial"/>
          <w:color w:val="0D0A0B"/>
          <w:sz w:val="18"/>
          <w:szCs w:val="18"/>
        </w:rPr>
        <w:t> shows the precedence and associativity of the operators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Most operators have the same precedence and are left-associative. The precedence and associativity of the operators is hard-wired into the parser.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You will sometimes need to add parentheses when using combinations of binary and unary operators. For instance: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5 ! - 6;</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will be parsed 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5 ! (- 6);</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the parser has no idea — until it is too late — that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defined as a postfix operator, not an infix one. To get the desired behavior in this case, you must write: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(5 !) - 6;</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the price one pays for extensibility.</w:t>
      </w:r>
    </w:p>
    <w:p w:rsidR="00F623A4" w:rsidRPr="006E295A" w:rsidRDefault="00F623A4"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4.2. Operator Precedence (highest to lowest)</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Operator Precedence (highest to lowest)"/>
      </w:tblPr>
      <w:tblGrid>
        <w:gridCol w:w="2984"/>
        <w:gridCol w:w="1060"/>
        <w:gridCol w:w="4246"/>
      </w:tblGrid>
      <w:tr w:rsidR="00F623A4" w:rsidRPr="006E295A" w:rsidTr="00F623A4">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F623A4" w:rsidRPr="006E295A" w:rsidRDefault="00F623A4" w:rsidP="006B3EAD">
            <w:pPr>
              <w:jc w:val="center"/>
              <w:rPr>
                <w:rFonts w:ascii="宋体" w:hAnsi="宋体" w:cs="宋体"/>
                <w:b/>
                <w:bCs/>
                <w:sz w:val="18"/>
                <w:szCs w:val="18"/>
              </w:rPr>
            </w:pPr>
            <w:r w:rsidRPr="006E295A">
              <w:rPr>
                <w:b/>
                <w:bCs/>
                <w:sz w:val="18"/>
                <w:szCs w:val="18"/>
              </w:rPr>
              <w:t>Operator/Element</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F623A4" w:rsidRPr="006E295A" w:rsidRDefault="00F623A4" w:rsidP="006B3EAD">
            <w:pPr>
              <w:jc w:val="center"/>
              <w:rPr>
                <w:b/>
                <w:bCs/>
                <w:sz w:val="18"/>
                <w:szCs w:val="18"/>
              </w:rPr>
            </w:pPr>
            <w:r w:rsidRPr="006E295A">
              <w:rPr>
                <w:b/>
                <w:bCs/>
                <w:sz w:val="18"/>
                <w:szCs w:val="18"/>
              </w:rPr>
              <w:t>Associativity</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F623A4" w:rsidRPr="006E295A" w:rsidRDefault="00F623A4" w:rsidP="006B3EAD">
            <w:pPr>
              <w:jc w:val="center"/>
              <w:rPr>
                <w:b/>
                <w:bCs/>
                <w:sz w:val="18"/>
                <w:szCs w:val="18"/>
              </w:rPr>
            </w:pPr>
            <w:r w:rsidRPr="006E295A">
              <w:rPr>
                <w:b/>
                <w:bCs/>
                <w:sz w:val="18"/>
                <w:szCs w:val="18"/>
              </w:rPr>
              <w:t>Description</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jc w:val="left"/>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table/column name separator</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productname"/>
                <w:sz w:val="18"/>
                <w:szCs w:val="18"/>
              </w:rPr>
              <w:t>PostgreSQL</w:t>
            </w:r>
            <w:r w:rsidRPr="006E295A">
              <w:rPr>
                <w:sz w:val="18"/>
                <w:szCs w:val="18"/>
              </w:rPr>
              <w:t>-style typecast</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w:t>
            </w:r>
            <w:r w:rsidRPr="006E295A">
              <w:rPr>
                <w:sz w:val="18"/>
                <w:szCs w:val="18"/>
              </w:rPr>
              <w:t> </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array element selection</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w:t>
            </w:r>
            <w:r w:rsidRPr="006E295A">
              <w:rPr>
                <w:sz w:val="18"/>
                <w:szCs w:val="18"/>
              </w:rPr>
              <w:t> </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right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unary plus, unary minus</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exponentiation</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w:t>
            </w:r>
            <w:r w:rsidRPr="006E295A">
              <w:rPr>
                <w:sz w:val="18"/>
                <w:szCs w:val="18"/>
              </w:rPr>
              <w:t> </w:t>
            </w:r>
            <w:r w:rsidRPr="006E295A">
              <w:rPr>
                <w:rStyle w:val="HTML1"/>
                <w:rFonts w:ascii="Courier New" w:hAnsi="Courier New" w:cs="Courier New"/>
                <w:sz w:val="18"/>
                <w:szCs w:val="18"/>
              </w:rPr>
              <w:t>/</w:t>
            </w:r>
            <w:r w:rsidRPr="006E295A">
              <w:rPr>
                <w:sz w:val="18"/>
                <w:szCs w:val="18"/>
              </w:rPr>
              <w:t> </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multiplication, division, modulo</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w:t>
            </w:r>
            <w:r w:rsidRPr="006E295A">
              <w:rPr>
                <w:sz w:val="18"/>
                <w:szCs w:val="18"/>
              </w:rPr>
              <w:t> </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addition, subtraction</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(any other 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all other native and user-defined operators</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BETWEEN</w:t>
            </w:r>
            <w:r w:rsidRPr="006E295A">
              <w:rPr>
                <w:sz w:val="18"/>
                <w:szCs w:val="18"/>
              </w:rPr>
              <w:t> </w:t>
            </w:r>
            <w:r w:rsidRPr="006E295A">
              <w:rPr>
                <w:rStyle w:val="HTML1"/>
                <w:rFonts w:ascii="Courier New" w:hAnsi="Courier New" w:cs="Courier New"/>
                <w:sz w:val="18"/>
                <w:szCs w:val="18"/>
              </w:rPr>
              <w:t>IN</w:t>
            </w:r>
            <w:r w:rsidRPr="006E295A">
              <w:rPr>
                <w:sz w:val="18"/>
                <w:szCs w:val="18"/>
              </w:rPr>
              <w:t> </w:t>
            </w:r>
            <w:r w:rsidRPr="006E295A">
              <w:rPr>
                <w:rStyle w:val="HTML1"/>
                <w:rFonts w:ascii="Courier New" w:hAnsi="Courier New" w:cs="Courier New"/>
                <w:sz w:val="18"/>
                <w:szCs w:val="18"/>
              </w:rPr>
              <w:t>LIKE</w:t>
            </w:r>
            <w:r w:rsidRPr="006E295A">
              <w:rPr>
                <w:sz w:val="18"/>
                <w:szCs w:val="18"/>
              </w:rPr>
              <w:t> </w:t>
            </w:r>
            <w:r w:rsidRPr="006E295A">
              <w:rPr>
                <w:rStyle w:val="HTML1"/>
                <w:rFonts w:ascii="Courier New" w:hAnsi="Courier New" w:cs="Courier New"/>
                <w:sz w:val="18"/>
                <w:szCs w:val="18"/>
              </w:rPr>
              <w:t>ILIKE</w:t>
            </w:r>
            <w:r w:rsidRPr="006E295A">
              <w:rPr>
                <w:sz w:val="18"/>
                <w:szCs w:val="18"/>
              </w:rPr>
              <w:t> </w:t>
            </w:r>
            <w:r w:rsidRPr="006E295A">
              <w:rPr>
                <w:rStyle w:val="HTML1"/>
                <w:rFonts w:ascii="Courier New" w:hAnsi="Courier New" w:cs="Courier New"/>
                <w:sz w:val="18"/>
                <w:szCs w:val="18"/>
              </w:rPr>
              <w:t>SIMILAR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range containment, set membership, string matching</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&lt;</w:t>
            </w:r>
            <w:r w:rsidRPr="006E295A">
              <w:rPr>
                <w:sz w:val="18"/>
                <w:szCs w:val="18"/>
              </w:rPr>
              <w:t> </w:t>
            </w:r>
            <w:r w:rsidRPr="006E295A">
              <w:rPr>
                <w:rStyle w:val="HTML1"/>
                <w:rFonts w:ascii="Courier New" w:hAnsi="Courier New" w:cs="Courier New"/>
                <w:sz w:val="18"/>
                <w:szCs w:val="18"/>
              </w:rPr>
              <w:t>&gt;</w:t>
            </w:r>
            <w:r w:rsidRPr="006E295A">
              <w:rPr>
                <w:sz w:val="18"/>
                <w:szCs w:val="18"/>
              </w:rPr>
              <w:t> </w:t>
            </w:r>
            <w:r w:rsidRPr="006E295A">
              <w:rPr>
                <w:rStyle w:val="HTML1"/>
                <w:rFonts w:ascii="Courier New" w:hAnsi="Courier New" w:cs="Courier New"/>
                <w:sz w:val="18"/>
                <w:szCs w:val="18"/>
              </w:rPr>
              <w:t>=</w:t>
            </w:r>
            <w:r w:rsidRPr="006E295A">
              <w:rPr>
                <w:sz w:val="18"/>
                <w:szCs w:val="18"/>
              </w:rPr>
              <w:t> </w:t>
            </w:r>
            <w:r w:rsidRPr="006E295A">
              <w:rPr>
                <w:rStyle w:val="HTML1"/>
                <w:rFonts w:ascii="Courier New" w:hAnsi="Courier New" w:cs="Courier New"/>
                <w:sz w:val="18"/>
                <w:szCs w:val="18"/>
              </w:rPr>
              <w:t>&lt;=</w:t>
            </w:r>
            <w:r w:rsidRPr="006E295A">
              <w:rPr>
                <w:sz w:val="18"/>
                <w:szCs w:val="18"/>
              </w:rPr>
              <w:t> </w:t>
            </w:r>
            <w:r w:rsidRPr="006E295A">
              <w:rPr>
                <w:rStyle w:val="HTML1"/>
                <w:rFonts w:ascii="Courier New" w:hAnsi="Courier New" w:cs="Courier New"/>
                <w:sz w:val="18"/>
                <w:szCs w:val="18"/>
              </w:rPr>
              <w:t>&gt;=</w:t>
            </w:r>
            <w:r w:rsidRPr="006E295A">
              <w:rPr>
                <w:sz w:val="18"/>
                <w:szCs w:val="18"/>
              </w:rPr>
              <w:t> </w:t>
            </w:r>
            <w:r w:rsidRPr="006E295A">
              <w:rPr>
                <w:rStyle w:val="HTML1"/>
                <w:rFonts w:ascii="Courier New" w:hAnsi="Courier New" w:cs="Courier New"/>
                <w:sz w:val="18"/>
                <w:szCs w:val="18"/>
              </w:rPr>
              <w:t>&lt;&gt;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comparison operators</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IS</w:t>
            </w:r>
            <w:r w:rsidRPr="006E295A">
              <w:rPr>
                <w:sz w:val="18"/>
                <w:szCs w:val="18"/>
              </w:rPr>
              <w:t> </w:t>
            </w:r>
            <w:r w:rsidRPr="006E295A">
              <w:rPr>
                <w:rStyle w:val="HTML1"/>
                <w:rFonts w:ascii="Courier New" w:hAnsi="Courier New" w:cs="Courier New"/>
                <w:sz w:val="18"/>
                <w:szCs w:val="18"/>
              </w:rPr>
              <w:t>ISNULL</w:t>
            </w:r>
            <w:r w:rsidRPr="006E295A">
              <w:rPr>
                <w:sz w:val="18"/>
                <w:szCs w:val="18"/>
              </w:rPr>
              <w:t> </w:t>
            </w:r>
            <w:r w:rsidRPr="006E295A">
              <w:rPr>
                <w:rStyle w:val="HTML1"/>
                <w:rFonts w:ascii="Courier New" w:hAnsi="Courier New" w:cs="Courier New"/>
                <w:sz w:val="18"/>
                <w:szCs w:val="18"/>
              </w:rPr>
              <w:t>NOTNULL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IS TRUE</w:t>
            </w:r>
            <w:r w:rsidRPr="006E295A">
              <w:rPr>
                <w:sz w:val="18"/>
                <w:szCs w:val="18"/>
              </w:rPr>
              <w:t>, </w:t>
            </w:r>
            <w:r w:rsidRPr="006E295A">
              <w:rPr>
                <w:rStyle w:val="HTML1"/>
                <w:rFonts w:ascii="Courier New" w:hAnsi="Courier New" w:cs="Courier New"/>
                <w:sz w:val="18"/>
                <w:szCs w:val="18"/>
              </w:rPr>
              <w:t>IS FALSE</w:t>
            </w:r>
            <w:r w:rsidRPr="006E295A">
              <w:rPr>
                <w:sz w:val="18"/>
                <w:szCs w:val="18"/>
              </w:rPr>
              <w:t>, </w:t>
            </w:r>
            <w:r w:rsidRPr="006E295A">
              <w:rPr>
                <w:rStyle w:val="HTML1"/>
                <w:rFonts w:ascii="Courier New" w:hAnsi="Courier New" w:cs="Courier New"/>
                <w:sz w:val="18"/>
                <w:szCs w:val="18"/>
              </w:rPr>
              <w:t>IS NULL</w:t>
            </w:r>
            <w:r w:rsidRPr="006E295A">
              <w:rPr>
                <w:sz w:val="18"/>
                <w:szCs w:val="18"/>
              </w:rPr>
              <w:t>, </w:t>
            </w:r>
            <w:r w:rsidRPr="006E295A">
              <w:rPr>
                <w:rStyle w:val="HTML1"/>
                <w:rFonts w:ascii="Courier New" w:hAnsi="Courier New" w:cs="Courier New"/>
                <w:sz w:val="18"/>
                <w:szCs w:val="18"/>
              </w:rPr>
              <w:t>IS DISTINCT FROM</w:t>
            </w:r>
            <w:r w:rsidRPr="006E295A">
              <w:rPr>
                <w:sz w:val="18"/>
                <w:szCs w:val="18"/>
              </w:rPr>
              <w:t>, etc</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NOT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right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logical negation</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AND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logical conjunction</w:t>
            </w:r>
          </w:p>
        </w:tc>
      </w:tr>
      <w:tr w:rsidR="00F623A4" w:rsidRPr="006E295A" w:rsidTr="00F623A4">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rStyle w:val="HTML1"/>
                <w:rFonts w:ascii="Courier New" w:hAnsi="Courier New" w:cs="Courier New"/>
                <w:sz w:val="18"/>
                <w:szCs w:val="18"/>
              </w:rPr>
              <w: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F623A4" w:rsidRPr="006E295A" w:rsidRDefault="00F623A4" w:rsidP="006B3EAD">
            <w:pPr>
              <w:rPr>
                <w:sz w:val="18"/>
                <w:szCs w:val="18"/>
              </w:rPr>
            </w:pPr>
            <w:r w:rsidRPr="006E295A">
              <w:rPr>
                <w:sz w:val="18"/>
                <w:szCs w:val="18"/>
              </w:rPr>
              <w:t>logical disjunction</w:t>
            </w:r>
          </w:p>
        </w:tc>
      </w:tr>
    </w:tbl>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the operator precedence rules also apply to user-defined operators that have the same names as the built-in operators mentioned above. For example, if you define a </w:t>
      </w:r>
      <w:r w:rsidRPr="006E295A">
        <w:rPr>
          <w:rStyle w:val="quote"/>
          <w:rFonts w:ascii="Arial" w:hAnsi="Arial" w:cs="Arial"/>
          <w:color w:val="0D0A0B"/>
          <w:sz w:val="18"/>
          <w:szCs w:val="18"/>
        </w:rPr>
        <w:t>“+”</w:t>
      </w:r>
      <w:r w:rsidRPr="006E295A">
        <w:rPr>
          <w:rFonts w:ascii="Arial" w:hAnsi="Arial" w:cs="Arial"/>
          <w:color w:val="0D0A0B"/>
          <w:sz w:val="18"/>
          <w:szCs w:val="18"/>
        </w:rPr>
        <w:t> operator for some custom data type it will have the same precedence as the built-in </w:t>
      </w:r>
      <w:r w:rsidRPr="006E295A">
        <w:rPr>
          <w:rStyle w:val="quote"/>
          <w:rFonts w:ascii="Arial" w:hAnsi="Arial" w:cs="Arial"/>
          <w:color w:val="0D0A0B"/>
          <w:sz w:val="18"/>
          <w:szCs w:val="18"/>
        </w:rPr>
        <w:t>“+”</w:t>
      </w:r>
      <w:r w:rsidRPr="006E295A">
        <w:rPr>
          <w:rFonts w:ascii="Arial" w:hAnsi="Arial" w:cs="Arial"/>
          <w:color w:val="0D0A0B"/>
          <w:sz w:val="18"/>
          <w:szCs w:val="18"/>
        </w:rPr>
        <w:t> operator, no matter what yours does.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 schema-qualified operator name is used in the </w:t>
      </w:r>
      <w:r w:rsidRPr="006E295A">
        <w:rPr>
          <w:rStyle w:val="HTML1"/>
          <w:rFonts w:ascii="Courier New" w:hAnsi="Courier New" w:cs="Courier New"/>
          <w:color w:val="0D0A0B"/>
          <w:sz w:val="18"/>
          <w:szCs w:val="18"/>
        </w:rPr>
        <w:t>OPERATOR</w:t>
      </w:r>
      <w:r w:rsidRPr="006E295A">
        <w:rPr>
          <w:rFonts w:ascii="Arial" w:hAnsi="Arial" w:cs="Arial"/>
          <w:color w:val="0D0A0B"/>
          <w:sz w:val="18"/>
          <w:szCs w:val="18"/>
        </w:rPr>
        <w:t> syntax, as for example in: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3 OPERATOR(pg_catalog.+) 4;</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OPERATOR</w:t>
      </w:r>
      <w:r w:rsidRPr="006E295A">
        <w:rPr>
          <w:rFonts w:ascii="Arial" w:hAnsi="Arial" w:cs="Arial"/>
          <w:color w:val="0D0A0B"/>
          <w:sz w:val="18"/>
          <w:szCs w:val="18"/>
        </w:rPr>
        <w:t> construct is taken to have the default precedence shown in </w:t>
      </w:r>
      <w:hyperlink r:id="rId21" w:anchor="SQL-PRECEDENCE-TABLE" w:tooltip="Table 4.2. Operator Precedence (highest to lowest)" w:history="1">
        <w:r w:rsidRPr="006E295A">
          <w:rPr>
            <w:rStyle w:val="a6"/>
            <w:rFonts w:ascii="Arial" w:hAnsi="Arial" w:cs="Arial"/>
            <w:b/>
            <w:bCs/>
            <w:color w:val="840032"/>
            <w:sz w:val="18"/>
            <w:szCs w:val="18"/>
          </w:rPr>
          <w:t>Table 4.2</w:t>
        </w:r>
      </w:hyperlink>
      <w:r w:rsidRPr="006E295A">
        <w:rPr>
          <w:rFonts w:ascii="Arial" w:hAnsi="Arial" w:cs="Arial"/>
          <w:color w:val="0D0A0B"/>
          <w:sz w:val="18"/>
          <w:szCs w:val="18"/>
        </w:rPr>
        <w:t> for </w:t>
      </w:r>
      <w:r w:rsidRPr="006E295A">
        <w:rPr>
          <w:rStyle w:val="quote"/>
          <w:rFonts w:ascii="Arial" w:hAnsi="Arial" w:cs="Arial"/>
          <w:color w:val="0D0A0B"/>
          <w:sz w:val="18"/>
          <w:szCs w:val="18"/>
        </w:rPr>
        <w:t>“any other operator”</w:t>
      </w:r>
      <w:r w:rsidRPr="006E295A">
        <w:rPr>
          <w:rFonts w:ascii="Arial" w:hAnsi="Arial" w:cs="Arial"/>
          <w:color w:val="0D0A0B"/>
          <w:sz w:val="18"/>
          <w:szCs w:val="18"/>
        </w:rPr>
        <w:t>. This is true no matter which specific operator appears inside </w:t>
      </w:r>
      <w:r w:rsidRPr="006E295A">
        <w:rPr>
          <w:rStyle w:val="HTML1"/>
          <w:rFonts w:ascii="Courier New" w:hAnsi="Courier New" w:cs="Courier New"/>
          <w:color w:val="0D0A0B"/>
          <w:sz w:val="18"/>
          <w:szCs w:val="18"/>
        </w:rPr>
        <w:t>OPERATOR()</w:t>
      </w:r>
      <w:r w:rsidRPr="006E295A">
        <w:rPr>
          <w:rFonts w:ascii="Arial" w:hAnsi="Arial" w:cs="Arial"/>
          <w:color w:val="0D0A0B"/>
          <w:sz w:val="18"/>
          <w:szCs w:val="18"/>
        </w:rPr>
        <w:t>.</w:t>
      </w:r>
    </w:p>
    <w:p w:rsidR="00F623A4" w:rsidRPr="006E295A" w:rsidRDefault="00F623A4"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F623A4" w:rsidRPr="006E295A" w:rsidRDefault="00F623A4" w:rsidP="006B3EAD">
      <w:pPr>
        <w:pStyle w:val="a5"/>
        <w:shd w:val="clear" w:color="auto" w:fill="D1ECF1"/>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versions before 9.5 used slightly different operator precedence rules. In particular, </w:t>
      </w:r>
      <w:r w:rsidRPr="006E295A">
        <w:rPr>
          <w:rStyle w:val="HTML1"/>
          <w:rFonts w:ascii="Courier New" w:hAnsi="Courier New" w:cs="Courier New"/>
          <w:color w:val="0D0A0B"/>
          <w:sz w:val="18"/>
          <w:szCs w:val="18"/>
          <w:bdr w:val="none" w:sz="0" w:space="0" w:color="auto" w:frame="1"/>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&gt;=</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&lt;&gt;</w:t>
      </w:r>
      <w:r w:rsidRPr="006E295A">
        <w:rPr>
          <w:rFonts w:ascii="Arial" w:hAnsi="Arial" w:cs="Arial"/>
          <w:color w:val="0D0A0B"/>
          <w:sz w:val="18"/>
          <w:szCs w:val="18"/>
        </w:rPr>
        <w:t> used to be treated as generic operators; </w:t>
      </w:r>
      <w:r w:rsidRPr="006E295A">
        <w:rPr>
          <w:rStyle w:val="HTML1"/>
          <w:rFonts w:ascii="Courier New" w:hAnsi="Courier New" w:cs="Courier New"/>
          <w:color w:val="0D0A0B"/>
          <w:sz w:val="18"/>
          <w:szCs w:val="18"/>
          <w:bdr w:val="none" w:sz="0" w:space="0" w:color="auto" w:frame="1"/>
        </w:rPr>
        <w:t>IS</w:t>
      </w:r>
      <w:r w:rsidRPr="006E295A">
        <w:rPr>
          <w:rFonts w:ascii="Arial" w:hAnsi="Arial" w:cs="Arial"/>
          <w:color w:val="0D0A0B"/>
          <w:sz w:val="18"/>
          <w:szCs w:val="18"/>
        </w:rPr>
        <w:t> tests used to have higher priority; and </w:t>
      </w:r>
      <w:r w:rsidRPr="006E295A">
        <w:rPr>
          <w:rStyle w:val="HTML1"/>
          <w:rFonts w:ascii="Courier New" w:hAnsi="Courier New" w:cs="Courier New"/>
          <w:color w:val="0D0A0B"/>
          <w:sz w:val="18"/>
          <w:szCs w:val="18"/>
          <w:bdr w:val="none" w:sz="0" w:space="0" w:color="auto" w:frame="1"/>
        </w:rPr>
        <w:t>NOT BETWEEN</w:t>
      </w:r>
      <w:r w:rsidRPr="006E295A">
        <w:rPr>
          <w:rFonts w:ascii="Arial" w:hAnsi="Arial" w:cs="Arial"/>
          <w:color w:val="0D0A0B"/>
          <w:sz w:val="18"/>
          <w:szCs w:val="18"/>
        </w:rPr>
        <w:t xml:space="preserve"> and related constructs acted inconsistently, being taken in some cases as having </w:t>
      </w:r>
      <w:r w:rsidRPr="006E295A">
        <w:rPr>
          <w:rFonts w:ascii="Arial" w:hAnsi="Arial" w:cs="Arial"/>
          <w:color w:val="0D0A0B"/>
          <w:sz w:val="18"/>
          <w:szCs w:val="18"/>
        </w:rPr>
        <w:lastRenderedPageBreak/>
        <w:t>the precedence of </w:t>
      </w:r>
      <w:r w:rsidRPr="006E295A">
        <w:rPr>
          <w:rStyle w:val="HTML1"/>
          <w:rFonts w:ascii="Courier New" w:hAnsi="Courier New" w:cs="Courier New"/>
          <w:color w:val="0D0A0B"/>
          <w:sz w:val="18"/>
          <w:szCs w:val="18"/>
          <w:bdr w:val="none" w:sz="0" w:space="0" w:color="auto" w:frame="1"/>
        </w:rPr>
        <w:t>NOT</w:t>
      </w:r>
      <w:r w:rsidRPr="006E295A">
        <w:rPr>
          <w:rFonts w:ascii="Arial" w:hAnsi="Arial" w:cs="Arial"/>
          <w:color w:val="0D0A0B"/>
          <w:sz w:val="18"/>
          <w:szCs w:val="18"/>
        </w:rPr>
        <w:t> rather than </w:t>
      </w:r>
      <w:r w:rsidRPr="006E295A">
        <w:rPr>
          <w:rStyle w:val="HTML1"/>
          <w:rFonts w:ascii="Courier New" w:hAnsi="Courier New" w:cs="Courier New"/>
          <w:color w:val="0D0A0B"/>
          <w:sz w:val="18"/>
          <w:szCs w:val="18"/>
          <w:bdr w:val="none" w:sz="0" w:space="0" w:color="auto" w:frame="1"/>
        </w:rPr>
        <w:t>BETWEEN</w:t>
      </w:r>
      <w:r w:rsidRPr="006E295A">
        <w:rPr>
          <w:rFonts w:ascii="Arial" w:hAnsi="Arial" w:cs="Arial"/>
          <w:color w:val="0D0A0B"/>
          <w:sz w:val="18"/>
          <w:szCs w:val="18"/>
        </w:rPr>
        <w:t>. These rules were changed for better compliance with the SQL standard and to reduce confusion from inconsistent treatment of logically equivalent constructs. In most cases, these changes will result in no behavioral change, or perhaps in </w:t>
      </w:r>
      <w:r w:rsidRPr="006E295A">
        <w:rPr>
          <w:rStyle w:val="quote"/>
          <w:rFonts w:ascii="Arial" w:hAnsi="Arial" w:cs="Arial"/>
          <w:color w:val="0D0A0B"/>
          <w:sz w:val="18"/>
          <w:szCs w:val="18"/>
        </w:rPr>
        <w:t>“no such operator”</w:t>
      </w:r>
      <w:r w:rsidRPr="006E295A">
        <w:rPr>
          <w:rFonts w:ascii="Arial" w:hAnsi="Arial" w:cs="Arial"/>
          <w:color w:val="0D0A0B"/>
          <w:sz w:val="18"/>
          <w:szCs w:val="18"/>
        </w:rPr>
        <w:t> failures which can be resolved by adding parentheses. However there are corner cases in which a query might change behavior without any parsing error being reported. If you are concerned about whether these changes have silently broken something, you can test your application with the configuration parameter </w:t>
      </w:r>
      <w:hyperlink r:id="rId22" w:anchor="GUC-OPERATOR-PRECEDENCE-WARNING" w:history="1">
        <w:r w:rsidRPr="006E295A">
          <w:rPr>
            <w:rStyle w:val="a6"/>
            <w:rFonts w:ascii="Arial" w:hAnsi="Arial" w:cs="Arial"/>
            <w:b/>
            <w:bCs/>
            <w:color w:val="840032"/>
            <w:sz w:val="18"/>
            <w:szCs w:val="18"/>
          </w:rPr>
          <w:t>operator_precedence_warning</w:t>
        </w:r>
      </w:hyperlink>
      <w:r w:rsidRPr="006E295A">
        <w:rPr>
          <w:rFonts w:ascii="Arial" w:hAnsi="Arial" w:cs="Arial"/>
          <w:color w:val="0D0A0B"/>
          <w:sz w:val="18"/>
          <w:szCs w:val="18"/>
        </w:rPr>
        <w:t> turned on to see if any warnings are logged.</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4.2. Value Expressions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Value expressions are used in a variety of contexts, such as in the target list of the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command, as new column values in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in search conditions in a number of commands. The result of a value expression is sometimes called a </w:t>
      </w:r>
      <w:r w:rsidRPr="006E295A">
        <w:rPr>
          <w:rStyle w:val="a7"/>
          <w:rFonts w:ascii="Arial" w:hAnsi="Arial" w:cs="Arial"/>
          <w:color w:val="0D0A0B"/>
          <w:sz w:val="18"/>
          <w:szCs w:val="18"/>
        </w:rPr>
        <w:t>scalar</w:t>
      </w:r>
      <w:r w:rsidRPr="006E295A">
        <w:rPr>
          <w:rFonts w:ascii="Arial" w:hAnsi="Arial" w:cs="Arial"/>
          <w:color w:val="0D0A0B"/>
          <w:sz w:val="18"/>
          <w:szCs w:val="18"/>
        </w:rPr>
        <w:t>, to distinguish it from the result of a table expression (which is a table). Value expressions are therefore also called </w:t>
      </w:r>
      <w:r w:rsidRPr="006E295A">
        <w:rPr>
          <w:rStyle w:val="a7"/>
          <w:rFonts w:ascii="Arial" w:hAnsi="Arial" w:cs="Arial"/>
          <w:color w:val="0D0A0B"/>
          <w:sz w:val="18"/>
          <w:szCs w:val="18"/>
        </w:rPr>
        <w:t>scalar expressions</w:t>
      </w:r>
      <w:r w:rsidRPr="006E295A">
        <w:rPr>
          <w:rFonts w:ascii="Arial" w:hAnsi="Arial" w:cs="Arial"/>
          <w:color w:val="0D0A0B"/>
          <w:sz w:val="18"/>
          <w:szCs w:val="18"/>
        </w:rPr>
        <w:t> (or even simply </w:t>
      </w:r>
      <w:r w:rsidRPr="006E295A">
        <w:rPr>
          <w:rStyle w:val="a7"/>
          <w:rFonts w:ascii="Arial" w:hAnsi="Arial" w:cs="Arial"/>
          <w:color w:val="0D0A0B"/>
          <w:sz w:val="18"/>
          <w:szCs w:val="18"/>
        </w:rPr>
        <w:t>expressions</w:t>
      </w:r>
      <w:r w:rsidRPr="006E295A">
        <w:rPr>
          <w:rFonts w:ascii="Arial" w:hAnsi="Arial" w:cs="Arial"/>
          <w:color w:val="0D0A0B"/>
          <w:sz w:val="18"/>
          <w:szCs w:val="18"/>
        </w:rPr>
        <w:t>). The expression syntax allows the calculation of values from primitive parts using arithmetic, logical, set, and other operations.</w:t>
      </w:r>
    </w:p>
    <w:p w:rsidR="00C93B8A" w:rsidRDefault="00C93B8A" w:rsidP="006B3EAD">
      <w:pPr>
        <w:pStyle w:val="a5"/>
        <w:shd w:val="clear" w:color="auto" w:fill="FFFFFF"/>
        <w:spacing w:before="0" w:beforeAutospacing="0" w:after="0" w:afterAutospacing="0"/>
        <w:rPr>
          <w:rFonts w:ascii="Arial" w:hAnsi="Arial" w:cs="Arial"/>
          <w:color w:val="0D0A0B"/>
          <w:sz w:val="18"/>
          <w:szCs w:val="18"/>
        </w:rPr>
      </w:pPr>
      <w:r>
        <w:rPr>
          <w:rFonts w:ascii="Arial" w:hAnsi="Arial" w:cs="Arial" w:hint="eastAsia"/>
          <w:color w:val="0D0A0B"/>
          <w:sz w:val="18"/>
          <w:szCs w:val="18"/>
        </w:rPr>
        <w:t>值表达式的类型</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value expression is one of the following:</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constant or literal value</w:t>
      </w:r>
      <w:r w:rsidR="00C93B8A">
        <w:rPr>
          <w:rFonts w:ascii="Arial" w:hAnsi="Arial" w:cs="Arial"/>
          <w:color w:val="0D0A0B"/>
          <w:sz w:val="18"/>
          <w:szCs w:val="18"/>
        </w:rPr>
        <w:t xml:space="preserve"> </w:t>
      </w:r>
      <w:r w:rsidR="00C93B8A">
        <w:rPr>
          <w:rFonts w:ascii="Arial" w:hAnsi="Arial" w:cs="Arial" w:hint="eastAsia"/>
          <w:color w:val="0D0A0B"/>
          <w:sz w:val="18"/>
          <w:szCs w:val="18"/>
        </w:rPr>
        <w:t>常量或者字符值</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column reference</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positional parameter reference, in the body of a function definition or prepared statement</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subscripted expression</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field selection expression</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operator invocation</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function call</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aggregate expression</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window function call</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type cast</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collation expression</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scalar subquery</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array constructor</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row constructor</w:t>
      </w:r>
    </w:p>
    <w:p w:rsidR="00F623A4" w:rsidRPr="006E295A" w:rsidRDefault="00F623A4" w:rsidP="006B3EAD">
      <w:pPr>
        <w:pStyle w:val="a5"/>
        <w:numPr>
          <w:ilvl w:val="0"/>
          <w:numId w:val="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value expression in parentheses (used to group subexpressions and override precedence</w:t>
      </w:r>
      <w:bookmarkStart w:id="26" w:name="id-1.5.3.6.6.1.15.1.1"/>
      <w:bookmarkEnd w:id="26"/>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this list, there are a number of constructs that can be classified as an expression but do not follow any general syntax rules. These generally have the semantics of a function or operator and are explained in the appropriate location in </w:t>
      </w:r>
      <w:hyperlink r:id="rId23" w:tooltip="Chapter 9. Functions and Operators" w:history="1">
        <w:r w:rsidRPr="006E295A">
          <w:rPr>
            <w:rStyle w:val="a6"/>
            <w:rFonts w:ascii="Arial" w:hAnsi="Arial" w:cs="Arial"/>
            <w:b/>
            <w:bCs/>
            <w:color w:val="840032"/>
            <w:sz w:val="18"/>
            <w:szCs w:val="18"/>
          </w:rPr>
          <w:t>Chapter 9</w:t>
        </w:r>
      </w:hyperlink>
      <w:r w:rsidRPr="006E295A">
        <w:rPr>
          <w:rFonts w:ascii="Arial" w:hAnsi="Arial" w:cs="Arial"/>
          <w:color w:val="0D0A0B"/>
          <w:sz w:val="18"/>
          <w:szCs w:val="18"/>
        </w:rPr>
        <w:t>. An example is the </w:t>
      </w:r>
      <w:r w:rsidRPr="006E295A">
        <w:rPr>
          <w:rStyle w:val="HTML1"/>
          <w:rFonts w:ascii="Courier New" w:hAnsi="Courier New" w:cs="Courier New"/>
          <w:color w:val="0D0A0B"/>
          <w:sz w:val="18"/>
          <w:szCs w:val="18"/>
        </w:rPr>
        <w:t>IS NULL</w:t>
      </w:r>
      <w:r w:rsidRPr="006E295A">
        <w:rPr>
          <w:rFonts w:ascii="Arial" w:hAnsi="Arial" w:cs="Arial"/>
          <w:color w:val="0D0A0B"/>
          <w:sz w:val="18"/>
          <w:szCs w:val="18"/>
        </w:rPr>
        <w:t> clause.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have already discussed constants in </w:t>
      </w:r>
      <w:hyperlink r:id="rId24" w:anchor="SQL-SYNTAX-CONSTANTS" w:tooltip="4.1.2. Constants" w:history="1">
        <w:r w:rsidRPr="006E295A">
          <w:rPr>
            <w:rStyle w:val="a6"/>
            <w:rFonts w:ascii="Arial" w:hAnsi="Arial" w:cs="Arial"/>
            <w:b/>
            <w:bCs/>
            <w:color w:val="840032"/>
            <w:sz w:val="18"/>
            <w:szCs w:val="18"/>
          </w:rPr>
          <w:t>Section 4.1.2</w:t>
        </w:r>
      </w:hyperlink>
      <w:r w:rsidRPr="006E295A">
        <w:rPr>
          <w:rFonts w:ascii="Arial" w:hAnsi="Arial" w:cs="Arial"/>
          <w:color w:val="0D0A0B"/>
          <w:sz w:val="18"/>
          <w:szCs w:val="18"/>
        </w:rPr>
        <w:t>. The following sections discuss the remaining options.</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4.2.1. Column References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27" w:name="id-1.5.3.6.9.2"/>
      <w:bookmarkEnd w:id="27"/>
      <w:r w:rsidRPr="006E295A">
        <w:rPr>
          <w:rFonts w:ascii="Arial" w:hAnsi="Arial" w:cs="Arial"/>
          <w:color w:val="0D0A0B"/>
          <w:sz w:val="18"/>
          <w:szCs w:val="18"/>
        </w:rPr>
        <w:t>A column can be referenced in the form:</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correlation</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columnname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correlation</w:t>
      </w:r>
      <w:r w:rsidRPr="006E295A">
        <w:rPr>
          <w:rFonts w:ascii="Arial" w:hAnsi="Arial" w:cs="Arial"/>
          <w:color w:val="0D0A0B"/>
          <w:sz w:val="18"/>
          <w:szCs w:val="18"/>
        </w:rPr>
        <w:t> is the name of a table (possibly qualified with a schema name), or an alias for a table defined by means of a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clause. The correlation name and separating dot can be omitted if the column name is unique across all the tables being used in the current query. (See also </w:t>
      </w:r>
      <w:hyperlink r:id="rId25" w:tooltip="Chapter 7. Queries" w:history="1">
        <w:r w:rsidRPr="006E295A">
          <w:rPr>
            <w:rStyle w:val="a6"/>
            <w:rFonts w:ascii="Arial" w:hAnsi="Arial" w:cs="Arial"/>
            <w:b/>
            <w:bCs/>
            <w:color w:val="840032"/>
            <w:sz w:val="18"/>
            <w:szCs w:val="18"/>
          </w:rPr>
          <w:t>Chapter 7</w:t>
        </w:r>
      </w:hyperlink>
      <w:r w:rsidRPr="006E295A">
        <w:rPr>
          <w:rFonts w:ascii="Arial" w:hAnsi="Arial" w:cs="Arial"/>
          <w:color w:val="0D0A0B"/>
          <w:sz w:val="18"/>
          <w:szCs w:val="18"/>
        </w:rPr>
        <w:t>.)</w:t>
      </w:r>
    </w:p>
    <w:p w:rsidR="00F623A4" w:rsidRPr="006E295A" w:rsidRDefault="00F623A4" w:rsidP="006B3EAD">
      <w:pPr>
        <w:pStyle w:val="3"/>
        <w:shd w:val="clear" w:color="auto" w:fill="FFFFFF"/>
        <w:spacing w:before="0" w:after="0" w:line="240" w:lineRule="auto"/>
        <w:rPr>
          <w:rFonts w:ascii="Arial" w:hAnsi="Arial" w:cs="Arial" w:hint="eastAsia"/>
          <w:color w:val="336791"/>
          <w:sz w:val="18"/>
          <w:szCs w:val="18"/>
        </w:rPr>
      </w:pPr>
      <w:r w:rsidRPr="006E295A">
        <w:rPr>
          <w:rFonts w:ascii="Arial" w:hAnsi="Arial" w:cs="Arial"/>
          <w:color w:val="336791"/>
          <w:sz w:val="18"/>
          <w:szCs w:val="18"/>
        </w:rPr>
        <w:lastRenderedPageBreak/>
        <w:t>4.2.2. Positional Parameters</w:t>
      </w:r>
      <w:r w:rsidR="00C93B8A">
        <w:rPr>
          <w:rFonts w:ascii="Arial" w:hAnsi="Arial" w:cs="Arial"/>
          <w:color w:val="336791"/>
          <w:sz w:val="18"/>
          <w:szCs w:val="18"/>
        </w:rPr>
        <w:t xml:space="preserve"> </w:t>
      </w:r>
      <w:r w:rsidR="00C93B8A">
        <w:rPr>
          <w:rFonts w:ascii="Arial" w:hAnsi="Arial" w:cs="Arial" w:hint="eastAsia"/>
          <w:color w:val="336791"/>
          <w:sz w:val="18"/>
          <w:szCs w:val="18"/>
        </w:rPr>
        <w:t>位置的参数</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28" w:name="id-1.5.3.6.10.2"/>
      <w:bookmarkStart w:id="29" w:name="id-1.5.3.6.10.3"/>
      <w:bookmarkEnd w:id="28"/>
      <w:bookmarkEnd w:id="29"/>
      <w:r w:rsidRPr="006E295A">
        <w:rPr>
          <w:rFonts w:ascii="Arial" w:hAnsi="Arial" w:cs="Arial"/>
          <w:color w:val="0D0A0B"/>
          <w:sz w:val="18"/>
          <w:szCs w:val="18"/>
        </w:rPr>
        <w:t>A positional parameter reference is used to indicate a value that is supplied externally to an SQL statement. Parameters are used in SQL function definitions and in prepared queries. Some client libraries also support specifying data values separately from the SQL command string, in which case parameters are used to refer to the out-of-line data values. The form of a parameter reference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number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example, consider the definition of a function, </w:t>
      </w:r>
      <w:r w:rsidRPr="006E295A">
        <w:rPr>
          <w:rStyle w:val="HTML1"/>
          <w:rFonts w:ascii="Courier New" w:hAnsi="Courier New" w:cs="Courier New"/>
          <w:color w:val="0D0A0B"/>
          <w:sz w:val="18"/>
          <w:szCs w:val="18"/>
        </w:rPr>
        <w:t>dept</w:t>
      </w:r>
      <w:r w:rsidRPr="006E295A">
        <w:rPr>
          <w:rFonts w:ascii="Arial" w:hAnsi="Arial" w:cs="Arial"/>
          <w:color w:val="0D0A0B"/>
          <w:sz w:val="18"/>
          <w:szCs w:val="18"/>
        </w:rPr>
        <w:t>, 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dept(text) RETURNS dept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 $$</w:t>
      </w:r>
      <w:r w:rsidRPr="00C93B8A">
        <w:rPr>
          <w:rFonts w:ascii="Courier New" w:hAnsi="Courier New" w:cs="Courier New"/>
          <w:color w:val="FF0000"/>
          <w:sz w:val="18"/>
          <w:szCs w:val="18"/>
        </w:rPr>
        <w:t xml:space="preserve"> SELECT * FROM dept WHERE name = $1</w:t>
      </w: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LANGUAGE SQL;</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the </w:t>
      </w:r>
      <w:r w:rsidRPr="006E295A">
        <w:rPr>
          <w:rStyle w:val="HTML1"/>
          <w:rFonts w:ascii="Courier New" w:hAnsi="Courier New" w:cs="Courier New"/>
          <w:color w:val="0D0A0B"/>
          <w:sz w:val="18"/>
          <w:szCs w:val="18"/>
        </w:rPr>
        <w:t>$1</w:t>
      </w:r>
      <w:r w:rsidRPr="006E295A">
        <w:rPr>
          <w:rFonts w:ascii="Arial" w:hAnsi="Arial" w:cs="Arial"/>
          <w:color w:val="0D0A0B"/>
          <w:sz w:val="18"/>
          <w:szCs w:val="18"/>
        </w:rPr>
        <w:t> references the value of the first function argument whenever the function is invoked.</w:t>
      </w:r>
    </w:p>
    <w:p w:rsidR="00F623A4" w:rsidRPr="006E295A" w:rsidRDefault="00F623A4" w:rsidP="006B3EAD">
      <w:pPr>
        <w:pStyle w:val="3"/>
        <w:shd w:val="clear" w:color="auto" w:fill="FFFFFF"/>
        <w:spacing w:before="0" w:after="0" w:line="240" w:lineRule="auto"/>
        <w:rPr>
          <w:rFonts w:ascii="Arial" w:hAnsi="Arial" w:cs="Arial" w:hint="eastAsia"/>
          <w:color w:val="336791"/>
          <w:sz w:val="18"/>
          <w:szCs w:val="18"/>
        </w:rPr>
      </w:pPr>
      <w:r w:rsidRPr="006E295A">
        <w:rPr>
          <w:rFonts w:ascii="Arial" w:hAnsi="Arial" w:cs="Arial"/>
          <w:color w:val="336791"/>
          <w:sz w:val="18"/>
          <w:szCs w:val="18"/>
        </w:rPr>
        <w:t>4.2.3. Subscripts</w:t>
      </w:r>
      <w:r w:rsidR="00C93B8A">
        <w:rPr>
          <w:rFonts w:ascii="Arial" w:hAnsi="Arial" w:cs="Arial"/>
          <w:color w:val="336791"/>
          <w:sz w:val="18"/>
          <w:szCs w:val="18"/>
        </w:rPr>
        <w:t xml:space="preserve"> </w:t>
      </w:r>
      <w:r w:rsidR="00C93B8A">
        <w:rPr>
          <w:rFonts w:ascii="Arial" w:hAnsi="Arial" w:cs="Arial" w:hint="eastAsia"/>
          <w:color w:val="336791"/>
          <w:sz w:val="18"/>
          <w:szCs w:val="18"/>
        </w:rPr>
        <w:t>下标</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30" w:name="id-1.5.3.6.11.2"/>
      <w:bookmarkEnd w:id="30"/>
      <w:r w:rsidRPr="006E295A">
        <w:rPr>
          <w:rFonts w:ascii="Arial" w:hAnsi="Arial" w:cs="Arial"/>
          <w:color w:val="0D0A0B"/>
          <w:sz w:val="18"/>
          <w:szCs w:val="18"/>
        </w:rPr>
        <w:t>If an expression yields a value of an array type, then a specific element of the array value can be extracted by writing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subscript</w:t>
      </w: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multiple adjacent elements (an </w:t>
      </w:r>
      <w:r w:rsidRPr="006E295A">
        <w:rPr>
          <w:rStyle w:val="quote"/>
          <w:rFonts w:ascii="Arial" w:hAnsi="Arial" w:cs="Arial"/>
          <w:color w:val="0D0A0B"/>
          <w:sz w:val="18"/>
          <w:szCs w:val="18"/>
        </w:rPr>
        <w:t>“array slice”</w:t>
      </w:r>
      <w:r w:rsidRPr="006E295A">
        <w:rPr>
          <w:rFonts w:ascii="Arial" w:hAnsi="Arial" w:cs="Arial"/>
          <w:color w:val="0D0A0B"/>
          <w:sz w:val="18"/>
          <w:szCs w:val="18"/>
        </w:rPr>
        <w:t>) can be extracted by writing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lower_subscript</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upper_subscript</w:t>
      </w: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the brackets </w:t>
      </w:r>
      <w:r w:rsidRPr="006E295A">
        <w:rPr>
          <w:rStyle w:val="HTML1"/>
          <w:rFonts w:ascii="Courier New" w:hAnsi="Courier New" w:cs="Courier New"/>
          <w:color w:val="0D0A0B"/>
          <w:sz w:val="18"/>
          <w:szCs w:val="18"/>
        </w:rPr>
        <w:t>[ ]</w:t>
      </w:r>
      <w:r w:rsidRPr="006E295A">
        <w:rPr>
          <w:rFonts w:ascii="Arial" w:hAnsi="Arial" w:cs="Arial"/>
          <w:color w:val="0D0A0B"/>
          <w:sz w:val="18"/>
          <w:szCs w:val="18"/>
        </w:rPr>
        <w:t> are meant to appear literally.) Each </w:t>
      </w:r>
      <w:r w:rsidRPr="006E295A">
        <w:rPr>
          <w:rStyle w:val="HTML1"/>
          <w:rFonts w:ascii="Courier New" w:hAnsi="Courier New" w:cs="Courier New"/>
          <w:b/>
          <w:bCs/>
          <w:i/>
          <w:iCs/>
          <w:color w:val="0D0A0B"/>
          <w:sz w:val="18"/>
          <w:szCs w:val="18"/>
        </w:rPr>
        <w:t>subscript</w:t>
      </w:r>
      <w:r w:rsidRPr="006E295A">
        <w:rPr>
          <w:rFonts w:ascii="Arial" w:hAnsi="Arial" w:cs="Arial"/>
          <w:color w:val="0D0A0B"/>
          <w:sz w:val="18"/>
          <w:szCs w:val="18"/>
        </w:rPr>
        <w:t> is itself an expression, which must yield an integer value.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general the array </w:t>
      </w:r>
      <w:r w:rsidRPr="006E295A">
        <w:rPr>
          <w:rStyle w:val="HTML1"/>
          <w:rFonts w:ascii="Courier New" w:hAnsi="Courier New" w:cs="Courier New"/>
          <w:b/>
          <w:bCs/>
          <w:i/>
          <w:iCs/>
          <w:color w:val="0D0A0B"/>
          <w:sz w:val="18"/>
          <w:szCs w:val="18"/>
        </w:rPr>
        <w:t>expression</w:t>
      </w:r>
      <w:r w:rsidRPr="006E295A">
        <w:rPr>
          <w:rFonts w:ascii="Arial" w:hAnsi="Arial" w:cs="Arial"/>
          <w:color w:val="0D0A0B"/>
          <w:sz w:val="18"/>
          <w:szCs w:val="18"/>
        </w:rPr>
        <w:t> must be parenthesized, but the parentheses can be omitted when the expression to be subscripted is just a column reference or positional parameter. Also, multiple subscripts can be concatenated when the original array is multidimensional.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mytable.arraycolumn[4]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mytable.two_d_column[17][34]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$1[10:42]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(arrayfunction(a,b))[42]</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parentheses in the last example are required. See </w:t>
      </w:r>
      <w:hyperlink r:id="rId26" w:tooltip="8.15. Arrays" w:history="1">
        <w:r w:rsidRPr="006E295A">
          <w:rPr>
            <w:rStyle w:val="a6"/>
            <w:rFonts w:ascii="Arial" w:hAnsi="Arial" w:cs="Arial"/>
            <w:b/>
            <w:bCs/>
            <w:color w:val="840032"/>
            <w:sz w:val="18"/>
            <w:szCs w:val="18"/>
          </w:rPr>
          <w:t>Section 8.15</w:t>
        </w:r>
      </w:hyperlink>
      <w:r w:rsidRPr="006E295A">
        <w:rPr>
          <w:rFonts w:ascii="Arial" w:hAnsi="Arial" w:cs="Arial"/>
          <w:color w:val="0D0A0B"/>
          <w:sz w:val="18"/>
          <w:szCs w:val="18"/>
        </w:rPr>
        <w:t> for more about arrays.</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4.2.4. Field Selection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31" w:name="id-1.5.3.6.12.2"/>
      <w:bookmarkEnd w:id="31"/>
      <w:r w:rsidRPr="006E295A">
        <w:rPr>
          <w:rFonts w:ascii="Arial" w:hAnsi="Arial" w:cs="Arial"/>
          <w:color w:val="0D0A0B"/>
          <w:sz w:val="18"/>
          <w:szCs w:val="18"/>
        </w:rPr>
        <w:t>If an expression yields a value of a composite type (row type), then a specific field of the row can be extracted by writing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fieldname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general the row </w:t>
      </w:r>
      <w:r w:rsidRPr="006E295A">
        <w:rPr>
          <w:rStyle w:val="HTML1"/>
          <w:rFonts w:ascii="Courier New" w:hAnsi="Courier New" w:cs="Courier New"/>
          <w:b/>
          <w:bCs/>
          <w:i/>
          <w:iCs/>
          <w:color w:val="0D0A0B"/>
          <w:sz w:val="18"/>
          <w:szCs w:val="18"/>
        </w:rPr>
        <w:t>expression</w:t>
      </w:r>
      <w:r w:rsidRPr="006E295A">
        <w:rPr>
          <w:rFonts w:ascii="Arial" w:hAnsi="Arial" w:cs="Arial"/>
          <w:color w:val="0D0A0B"/>
          <w:sz w:val="18"/>
          <w:szCs w:val="18"/>
        </w:rPr>
        <w:t> must be parenthesized, but the parentheses can be omitted when the expression to be selected from is just a table reference or positional parameter.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mytable.mycolumn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$1.somecolumn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(rowfunction(a,b)).col3</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(Thus, a qualified column reference is actually just a special case of the field selection syntax.) An important special case is extracting a field from a table column that is of a composite type: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(compositecol).somefield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(mytable.compositecol).somefield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parentheses are required here to show that </w:t>
      </w:r>
      <w:r w:rsidRPr="006E295A">
        <w:rPr>
          <w:rStyle w:val="HTML1"/>
          <w:rFonts w:ascii="Courier New" w:hAnsi="Courier New" w:cs="Courier New"/>
          <w:color w:val="0D0A0B"/>
          <w:sz w:val="18"/>
          <w:szCs w:val="18"/>
        </w:rPr>
        <w:t>compositecol</w:t>
      </w:r>
      <w:r w:rsidRPr="006E295A">
        <w:rPr>
          <w:rFonts w:ascii="Arial" w:hAnsi="Arial" w:cs="Arial"/>
          <w:color w:val="0D0A0B"/>
          <w:sz w:val="18"/>
          <w:szCs w:val="18"/>
        </w:rPr>
        <w:t> is a column name not a table name, or that </w:t>
      </w:r>
      <w:r w:rsidRPr="006E295A">
        <w:rPr>
          <w:rStyle w:val="HTML1"/>
          <w:rFonts w:ascii="Courier New" w:hAnsi="Courier New" w:cs="Courier New"/>
          <w:color w:val="0D0A0B"/>
          <w:sz w:val="18"/>
          <w:szCs w:val="18"/>
        </w:rPr>
        <w:t>mytable</w:t>
      </w:r>
      <w:r w:rsidRPr="006E295A">
        <w:rPr>
          <w:rFonts w:ascii="Arial" w:hAnsi="Arial" w:cs="Arial"/>
          <w:color w:val="0D0A0B"/>
          <w:sz w:val="18"/>
          <w:szCs w:val="18"/>
        </w:rPr>
        <w:t> is a table name not a schema name in the second case.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ask for all fields of a composite value by writing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(compositecol).*</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This notation behaves differently depending on context; see </w:t>
      </w:r>
      <w:hyperlink r:id="rId27" w:anchor="ROWTYPES-USAGE" w:tooltip="8.16.5. Using Composite Types in Queries" w:history="1">
        <w:r w:rsidRPr="006E295A">
          <w:rPr>
            <w:rStyle w:val="a6"/>
            <w:rFonts w:ascii="Arial" w:hAnsi="Arial" w:cs="Arial"/>
            <w:b/>
            <w:bCs/>
            <w:color w:val="840032"/>
            <w:sz w:val="18"/>
            <w:szCs w:val="18"/>
          </w:rPr>
          <w:t>Section 8.16.5</w:t>
        </w:r>
      </w:hyperlink>
      <w:r w:rsidRPr="006E295A">
        <w:rPr>
          <w:rFonts w:ascii="Arial" w:hAnsi="Arial" w:cs="Arial"/>
          <w:color w:val="0D0A0B"/>
          <w:sz w:val="18"/>
          <w:szCs w:val="18"/>
        </w:rPr>
        <w:t> for details.</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4.2.5. Operator Invocations</w:t>
      </w:r>
      <w:r w:rsidR="00C93B8A">
        <w:rPr>
          <w:rFonts w:ascii="Arial" w:hAnsi="Arial" w:cs="Arial"/>
          <w:color w:val="336791"/>
          <w:sz w:val="18"/>
          <w:szCs w:val="18"/>
        </w:rPr>
        <w:t xml:space="preserve"> </w:t>
      </w:r>
      <w:r w:rsidR="00C93B8A">
        <w:rPr>
          <w:rFonts w:ascii="Arial" w:hAnsi="Arial" w:cs="Arial" w:hint="eastAsia"/>
          <w:color w:val="336791"/>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32" w:name="id-1.5.3.6.13.2"/>
      <w:bookmarkEnd w:id="32"/>
      <w:r w:rsidRPr="006E295A">
        <w:rPr>
          <w:rFonts w:ascii="Arial" w:hAnsi="Arial" w:cs="Arial"/>
          <w:color w:val="0D0A0B"/>
          <w:sz w:val="18"/>
          <w:szCs w:val="18"/>
        </w:rPr>
        <w:t>There are three possible syntaxes for an operator invocation:</w:t>
      </w: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4777"/>
      </w:tblGrid>
      <w:tr w:rsidR="00F623A4" w:rsidRPr="006E295A" w:rsidTr="00F623A4">
        <w:tc>
          <w:tcPr>
            <w:tcW w:w="0" w:type="auto"/>
            <w:vAlign w:val="center"/>
            <w:hideMark/>
          </w:tcPr>
          <w:p w:rsidR="00F623A4" w:rsidRPr="006E295A" w:rsidRDefault="00F623A4" w:rsidP="006B3EAD">
            <w:pPr>
              <w:rPr>
                <w:rFonts w:ascii="宋体" w:hAnsi="宋体" w:cs="宋体"/>
                <w:sz w:val="18"/>
                <w:szCs w:val="18"/>
              </w:rPr>
            </w:pPr>
            <w:r w:rsidRPr="006E295A">
              <w:rPr>
                <w:rStyle w:val="HTML1"/>
                <w:rFonts w:ascii="Courier New" w:hAnsi="Courier New" w:cs="Courier New"/>
                <w:b/>
                <w:bCs/>
                <w:i/>
                <w:iCs/>
                <w:sz w:val="18"/>
                <w:szCs w:val="18"/>
              </w:rPr>
              <w:t>expression</w:t>
            </w:r>
            <w:r w:rsidRPr="006E295A">
              <w:rPr>
                <w:sz w:val="18"/>
                <w:szCs w:val="18"/>
              </w:rPr>
              <w:t> </w:t>
            </w:r>
            <w:r w:rsidRPr="006E295A">
              <w:rPr>
                <w:rStyle w:val="HTML1"/>
                <w:rFonts w:ascii="Courier New" w:hAnsi="Courier New" w:cs="Courier New"/>
                <w:b/>
                <w:bCs/>
                <w:i/>
                <w:iCs/>
                <w:sz w:val="18"/>
                <w:szCs w:val="18"/>
              </w:rPr>
              <w:t>operator</w:t>
            </w:r>
            <w:r w:rsidRPr="006E295A">
              <w:rPr>
                <w:sz w:val="18"/>
                <w:szCs w:val="18"/>
              </w:rPr>
              <w:t> </w:t>
            </w:r>
            <w:r w:rsidRPr="006E295A">
              <w:rPr>
                <w:rStyle w:val="HTML1"/>
                <w:rFonts w:ascii="Courier New" w:hAnsi="Courier New" w:cs="Courier New"/>
                <w:b/>
                <w:bCs/>
                <w:i/>
                <w:iCs/>
                <w:sz w:val="18"/>
                <w:szCs w:val="18"/>
              </w:rPr>
              <w:t>expression</w:t>
            </w:r>
            <w:r w:rsidRPr="006E295A">
              <w:rPr>
                <w:sz w:val="18"/>
                <w:szCs w:val="18"/>
              </w:rPr>
              <w:t> (binary infix operator)</w:t>
            </w:r>
          </w:p>
        </w:tc>
      </w:tr>
      <w:tr w:rsidR="00F623A4" w:rsidRPr="006E295A" w:rsidTr="00F623A4">
        <w:tc>
          <w:tcPr>
            <w:tcW w:w="0" w:type="auto"/>
            <w:vAlign w:val="center"/>
            <w:hideMark/>
          </w:tcPr>
          <w:p w:rsidR="00F623A4" w:rsidRPr="006E295A" w:rsidRDefault="00F623A4" w:rsidP="006B3EAD">
            <w:pPr>
              <w:rPr>
                <w:sz w:val="18"/>
                <w:szCs w:val="18"/>
              </w:rPr>
            </w:pPr>
            <w:r w:rsidRPr="006E295A">
              <w:rPr>
                <w:rStyle w:val="HTML1"/>
                <w:rFonts w:ascii="Courier New" w:hAnsi="Courier New" w:cs="Courier New"/>
                <w:b/>
                <w:bCs/>
                <w:i/>
                <w:iCs/>
                <w:sz w:val="18"/>
                <w:szCs w:val="18"/>
              </w:rPr>
              <w:t>operator</w:t>
            </w:r>
            <w:r w:rsidRPr="006E295A">
              <w:rPr>
                <w:sz w:val="18"/>
                <w:szCs w:val="18"/>
              </w:rPr>
              <w:t> </w:t>
            </w:r>
            <w:r w:rsidRPr="006E295A">
              <w:rPr>
                <w:rStyle w:val="HTML1"/>
                <w:rFonts w:ascii="Courier New" w:hAnsi="Courier New" w:cs="Courier New"/>
                <w:b/>
                <w:bCs/>
                <w:i/>
                <w:iCs/>
                <w:sz w:val="18"/>
                <w:szCs w:val="18"/>
              </w:rPr>
              <w:t>expression</w:t>
            </w:r>
            <w:r w:rsidRPr="006E295A">
              <w:rPr>
                <w:sz w:val="18"/>
                <w:szCs w:val="18"/>
              </w:rPr>
              <w:t> (unary prefix operator)</w:t>
            </w:r>
          </w:p>
        </w:tc>
      </w:tr>
      <w:tr w:rsidR="00F623A4" w:rsidRPr="006E295A" w:rsidTr="00F623A4">
        <w:tc>
          <w:tcPr>
            <w:tcW w:w="0" w:type="auto"/>
            <w:vAlign w:val="center"/>
            <w:hideMark/>
          </w:tcPr>
          <w:p w:rsidR="00F623A4" w:rsidRPr="006E295A" w:rsidRDefault="00F623A4" w:rsidP="006B3EAD">
            <w:pPr>
              <w:rPr>
                <w:sz w:val="18"/>
                <w:szCs w:val="18"/>
              </w:rPr>
            </w:pPr>
            <w:r w:rsidRPr="006E295A">
              <w:rPr>
                <w:rStyle w:val="HTML1"/>
                <w:rFonts w:ascii="Courier New" w:hAnsi="Courier New" w:cs="Courier New"/>
                <w:b/>
                <w:bCs/>
                <w:i/>
                <w:iCs/>
                <w:sz w:val="18"/>
                <w:szCs w:val="18"/>
              </w:rPr>
              <w:t>expression</w:t>
            </w:r>
            <w:r w:rsidRPr="006E295A">
              <w:rPr>
                <w:sz w:val="18"/>
                <w:szCs w:val="18"/>
              </w:rPr>
              <w:t> </w:t>
            </w:r>
            <w:r w:rsidRPr="006E295A">
              <w:rPr>
                <w:rStyle w:val="HTML1"/>
                <w:rFonts w:ascii="Courier New" w:hAnsi="Courier New" w:cs="Courier New"/>
                <w:b/>
                <w:bCs/>
                <w:i/>
                <w:iCs/>
                <w:sz w:val="18"/>
                <w:szCs w:val="18"/>
              </w:rPr>
              <w:t>operator</w:t>
            </w:r>
            <w:r w:rsidRPr="006E295A">
              <w:rPr>
                <w:sz w:val="18"/>
                <w:szCs w:val="18"/>
              </w:rPr>
              <w:t> (unary postfix operator)</w:t>
            </w:r>
          </w:p>
        </w:tc>
      </w:tr>
    </w:tbl>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the </w:t>
      </w:r>
      <w:r w:rsidRPr="006E295A">
        <w:rPr>
          <w:rStyle w:val="HTML1"/>
          <w:rFonts w:ascii="Courier New" w:hAnsi="Courier New" w:cs="Courier New"/>
          <w:b/>
          <w:bCs/>
          <w:i/>
          <w:iCs/>
          <w:color w:val="0D0A0B"/>
          <w:sz w:val="18"/>
          <w:szCs w:val="18"/>
        </w:rPr>
        <w:t>operator</w:t>
      </w:r>
      <w:r w:rsidRPr="006E295A">
        <w:rPr>
          <w:rFonts w:ascii="Arial" w:hAnsi="Arial" w:cs="Arial"/>
          <w:color w:val="0D0A0B"/>
          <w:sz w:val="18"/>
          <w:szCs w:val="18"/>
        </w:rPr>
        <w:t> token follows the syntax rules of </w:t>
      </w:r>
      <w:hyperlink r:id="rId28" w:anchor="SQL-SYNTAX-OPERATORS" w:tooltip="4.1.3. Operators" w:history="1">
        <w:r w:rsidRPr="006E295A">
          <w:rPr>
            <w:rStyle w:val="a6"/>
            <w:rFonts w:ascii="Arial" w:hAnsi="Arial" w:cs="Arial"/>
            <w:b/>
            <w:bCs/>
            <w:color w:val="840032"/>
            <w:sz w:val="18"/>
            <w:szCs w:val="18"/>
          </w:rPr>
          <w:t>Section 4.1.3</w:t>
        </w:r>
      </w:hyperlink>
      <w:r w:rsidRPr="006E295A">
        <w:rPr>
          <w:rFonts w:ascii="Arial" w:hAnsi="Arial" w:cs="Arial"/>
          <w:color w:val="0D0A0B"/>
          <w:sz w:val="18"/>
          <w:szCs w:val="18"/>
        </w:rPr>
        <w:t>, or is one of the key words </w:t>
      </w:r>
      <w:r w:rsidRPr="006E295A">
        <w:rPr>
          <w:rStyle w:val="HTML1"/>
          <w:rFonts w:ascii="Courier New" w:hAnsi="Courier New" w:cs="Courier New"/>
          <w:color w:val="0D0A0B"/>
          <w:sz w:val="18"/>
          <w:szCs w:val="18"/>
        </w:rPr>
        <w:t>AND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OR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NOT</w:t>
      </w:r>
      <w:r w:rsidRPr="006E295A">
        <w:rPr>
          <w:rFonts w:ascii="Arial" w:hAnsi="Arial" w:cs="Arial"/>
          <w:color w:val="0D0A0B"/>
          <w:sz w:val="18"/>
          <w:szCs w:val="18"/>
        </w:rPr>
        <w:t>, or is a qualified operator name in the form:</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OPERATOR(</w:t>
      </w:r>
      <w:r w:rsidRPr="006E295A">
        <w:rPr>
          <w:rStyle w:val="HTML1"/>
          <w:rFonts w:ascii="Courier New" w:hAnsi="Courier New" w:cs="Courier New"/>
          <w:b/>
          <w:bCs/>
          <w:i/>
          <w:iCs/>
          <w:color w:val="0D0A0B"/>
          <w:sz w:val="18"/>
          <w:szCs w:val="18"/>
        </w:rPr>
        <w:t>schema</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operatorname</w:t>
      </w:r>
      <w:r w:rsidRPr="006E295A">
        <w:rPr>
          <w:rStyle w:val="HTML1"/>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Which particular operators exist and whether they are unary or binary depends on what operators have been defined by the system or the user. </w:t>
      </w:r>
      <w:hyperlink r:id="rId29" w:tooltip="Chapter 9. Functions and Operators" w:history="1">
        <w:r w:rsidRPr="006E295A">
          <w:rPr>
            <w:rStyle w:val="a6"/>
            <w:rFonts w:ascii="Arial" w:hAnsi="Arial" w:cs="Arial"/>
            <w:b/>
            <w:bCs/>
            <w:color w:val="840032"/>
            <w:sz w:val="18"/>
            <w:szCs w:val="18"/>
          </w:rPr>
          <w:t>Chapter 9</w:t>
        </w:r>
      </w:hyperlink>
      <w:r w:rsidRPr="006E295A">
        <w:rPr>
          <w:rFonts w:ascii="Arial" w:hAnsi="Arial" w:cs="Arial"/>
          <w:color w:val="0D0A0B"/>
          <w:sz w:val="18"/>
          <w:szCs w:val="18"/>
        </w:rPr>
        <w:t> describes the built-in operators.</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4.2.6. Function Calls</w:t>
      </w:r>
      <w:r w:rsidR="00C93B8A">
        <w:rPr>
          <w:rFonts w:ascii="Arial" w:hAnsi="Arial" w:cs="Arial"/>
          <w:color w:val="336791"/>
          <w:sz w:val="18"/>
          <w:szCs w:val="18"/>
        </w:rPr>
        <w:t xml:space="preserve"> </w:t>
      </w:r>
      <w:r w:rsidR="00C93B8A">
        <w:rPr>
          <w:rFonts w:ascii="Arial" w:hAnsi="Arial" w:cs="Arial" w:hint="eastAsia"/>
          <w:color w:val="336791"/>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33" w:name="id-1.5.3.6.14.2"/>
      <w:bookmarkEnd w:id="33"/>
      <w:r w:rsidRPr="006E295A">
        <w:rPr>
          <w:rFonts w:ascii="Arial" w:hAnsi="Arial" w:cs="Arial"/>
          <w:color w:val="0D0A0B"/>
          <w:sz w:val="18"/>
          <w:szCs w:val="18"/>
        </w:rPr>
        <w:t>The syntax for a function call is the name of a function (possibly qualified with a schema name), followed by its argument list enclosed in parentheses: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function_name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expression</w:t>
      </w:r>
      <w:r w:rsidRPr="006E295A">
        <w:rPr>
          <w:rStyle w:val="optional"/>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expression</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example, the following computes the square root of 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sqrt(2)</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list of built-in functions is in </w:t>
      </w:r>
      <w:hyperlink r:id="rId30" w:tooltip="Chapter 9. Functions and Operators" w:history="1">
        <w:r w:rsidRPr="006E295A">
          <w:rPr>
            <w:rStyle w:val="a6"/>
            <w:rFonts w:ascii="Arial" w:hAnsi="Arial" w:cs="Arial"/>
            <w:b/>
            <w:bCs/>
            <w:color w:val="840032"/>
            <w:sz w:val="18"/>
            <w:szCs w:val="18"/>
          </w:rPr>
          <w:t>Chapter 9</w:t>
        </w:r>
      </w:hyperlink>
      <w:r w:rsidRPr="006E295A">
        <w:rPr>
          <w:rFonts w:ascii="Arial" w:hAnsi="Arial" w:cs="Arial"/>
          <w:color w:val="0D0A0B"/>
          <w:sz w:val="18"/>
          <w:szCs w:val="18"/>
        </w:rPr>
        <w:t>. Other functions can be added by the user.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issuing queries in a database where some users mistrust other users, observe security precautions from </w:t>
      </w:r>
      <w:hyperlink r:id="rId31" w:tooltip="10.3. Functions" w:history="1">
        <w:r w:rsidRPr="006E295A">
          <w:rPr>
            <w:rStyle w:val="a6"/>
            <w:rFonts w:ascii="Arial" w:hAnsi="Arial" w:cs="Arial"/>
            <w:b/>
            <w:bCs/>
            <w:color w:val="840032"/>
            <w:sz w:val="18"/>
            <w:szCs w:val="18"/>
          </w:rPr>
          <w:t>Section 10.3</w:t>
        </w:r>
      </w:hyperlink>
      <w:r w:rsidRPr="006E295A">
        <w:rPr>
          <w:rFonts w:ascii="Arial" w:hAnsi="Arial" w:cs="Arial"/>
          <w:color w:val="0D0A0B"/>
          <w:sz w:val="18"/>
          <w:szCs w:val="18"/>
        </w:rPr>
        <w:t> when writing function calls.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arguments can optionally have names attached. See </w:t>
      </w:r>
      <w:hyperlink r:id="rId32" w:tooltip="4.3. Calling Functions" w:history="1">
        <w:r w:rsidRPr="006E295A">
          <w:rPr>
            <w:rStyle w:val="a6"/>
            <w:rFonts w:ascii="Arial" w:hAnsi="Arial" w:cs="Arial"/>
            <w:b/>
            <w:bCs/>
            <w:color w:val="840032"/>
            <w:sz w:val="18"/>
            <w:szCs w:val="18"/>
          </w:rPr>
          <w:t>Section 4.3</w:t>
        </w:r>
      </w:hyperlink>
      <w:r w:rsidRPr="006E295A">
        <w:rPr>
          <w:rFonts w:ascii="Arial" w:hAnsi="Arial" w:cs="Arial"/>
          <w:color w:val="0D0A0B"/>
          <w:sz w:val="18"/>
          <w:szCs w:val="18"/>
        </w:rPr>
        <w:t> for details.</w:t>
      </w:r>
    </w:p>
    <w:p w:rsidR="00F623A4" w:rsidRPr="00741828" w:rsidRDefault="00F623A4" w:rsidP="00741828">
      <w:pPr>
        <w:pStyle w:val="a5"/>
        <w:shd w:val="clear" w:color="auto" w:fill="D1ECF1"/>
        <w:spacing w:before="0" w:beforeAutospacing="0" w:after="0" w:afterAutospacing="0"/>
        <w:jc w:val="center"/>
        <w:rPr>
          <w:rFonts w:ascii="Arial" w:hAnsi="Arial" w:cs="Arial"/>
          <w:b/>
          <w:color w:val="0D0A0B"/>
          <w:sz w:val="18"/>
          <w:szCs w:val="18"/>
        </w:rPr>
      </w:pPr>
      <w:r w:rsidRPr="00741828">
        <w:rPr>
          <w:rFonts w:ascii="Arial" w:hAnsi="Arial" w:cs="Arial"/>
          <w:b/>
          <w:color w:val="0D0A0B"/>
          <w:sz w:val="18"/>
          <w:szCs w:val="18"/>
        </w:rPr>
        <w:t>Note</w:t>
      </w:r>
    </w:p>
    <w:p w:rsidR="00F623A4" w:rsidRPr="006E295A" w:rsidRDefault="00F623A4"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function that takes a single argument of composite type can optionally be called using field-selection syntax, and conversely field selection can be written in functional style. That is, the notations </w:t>
      </w:r>
      <w:r w:rsidRPr="006E295A">
        <w:rPr>
          <w:rStyle w:val="HTML1"/>
          <w:rFonts w:ascii="Courier New" w:hAnsi="Courier New" w:cs="Courier New"/>
          <w:color w:val="0D0A0B"/>
          <w:sz w:val="18"/>
          <w:szCs w:val="18"/>
          <w:bdr w:val="none" w:sz="0" w:space="0" w:color="auto" w:frame="1"/>
        </w:rPr>
        <w:t>col(table)</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table.col</w:t>
      </w:r>
      <w:r w:rsidRPr="006E295A">
        <w:rPr>
          <w:rFonts w:ascii="Arial" w:hAnsi="Arial" w:cs="Arial"/>
          <w:color w:val="0D0A0B"/>
          <w:sz w:val="18"/>
          <w:szCs w:val="18"/>
        </w:rPr>
        <w:t> are interchangeable. This behavior is not SQL-standard but is provided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because it allows use of functions to emulate </w:t>
      </w:r>
      <w:r w:rsidRPr="006E295A">
        <w:rPr>
          <w:rStyle w:val="quote"/>
          <w:rFonts w:ascii="Arial" w:hAnsi="Arial" w:cs="Arial"/>
          <w:color w:val="0D0A0B"/>
          <w:sz w:val="18"/>
          <w:szCs w:val="18"/>
        </w:rPr>
        <w:t>“computed fields”</w:t>
      </w:r>
      <w:r w:rsidRPr="006E295A">
        <w:rPr>
          <w:rFonts w:ascii="Arial" w:hAnsi="Arial" w:cs="Arial"/>
          <w:color w:val="0D0A0B"/>
          <w:sz w:val="18"/>
          <w:szCs w:val="18"/>
        </w:rPr>
        <w:t>. For more information see </w:t>
      </w:r>
      <w:hyperlink r:id="rId33" w:anchor="ROWTYPES-USAGE" w:tooltip="8.16.5. Using Composite Types in Queries" w:history="1">
        <w:r w:rsidRPr="006E295A">
          <w:rPr>
            <w:rStyle w:val="a6"/>
            <w:rFonts w:ascii="Arial" w:hAnsi="Arial" w:cs="Arial"/>
            <w:b/>
            <w:bCs/>
            <w:color w:val="840032"/>
            <w:sz w:val="18"/>
            <w:szCs w:val="18"/>
          </w:rPr>
          <w:t>Section 8.16.5</w:t>
        </w:r>
      </w:hyperlink>
      <w:r w:rsidRPr="006E295A">
        <w:rPr>
          <w:rFonts w:ascii="Arial" w:hAnsi="Arial" w:cs="Arial"/>
          <w:color w:val="0D0A0B"/>
          <w:sz w:val="18"/>
          <w:szCs w:val="18"/>
        </w:rPr>
        <w:t>.</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4.2.7. Aggregate Expressions</w:t>
      </w:r>
      <w:r w:rsidR="00C93B8A">
        <w:rPr>
          <w:rFonts w:ascii="Arial" w:hAnsi="Arial" w:cs="Arial"/>
          <w:color w:val="336791"/>
          <w:sz w:val="18"/>
          <w:szCs w:val="18"/>
        </w:rPr>
        <w:t xml:space="preserve"> </w:t>
      </w:r>
      <w:r w:rsidR="00C93B8A">
        <w:rPr>
          <w:rFonts w:ascii="Arial" w:hAnsi="Arial" w:cs="Arial" w:hint="eastAsia"/>
          <w:color w:val="336791"/>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34" w:name="id-1.5.3.6.15.2"/>
      <w:bookmarkStart w:id="35" w:name="id-1.5.3.6.15.3"/>
      <w:bookmarkStart w:id="36" w:name="id-1.5.3.6.15.4"/>
      <w:bookmarkStart w:id="37" w:name="id-1.5.3.6.15.5"/>
      <w:bookmarkEnd w:id="34"/>
      <w:bookmarkEnd w:id="35"/>
      <w:bookmarkEnd w:id="36"/>
      <w:bookmarkEnd w:id="37"/>
      <w:r w:rsidRPr="006E295A">
        <w:rPr>
          <w:rFonts w:ascii="Arial" w:hAnsi="Arial" w:cs="Arial"/>
          <w:color w:val="0D0A0B"/>
          <w:sz w:val="18"/>
          <w:szCs w:val="18"/>
        </w:rPr>
        <w:t>An </w:t>
      </w:r>
      <w:r w:rsidRPr="006E295A">
        <w:rPr>
          <w:rStyle w:val="a7"/>
          <w:rFonts w:ascii="Arial" w:hAnsi="Arial" w:cs="Arial"/>
          <w:color w:val="0D0A0B"/>
          <w:sz w:val="18"/>
          <w:szCs w:val="18"/>
        </w:rPr>
        <w:t>aggregate expression</w:t>
      </w:r>
      <w:r w:rsidRPr="006E295A">
        <w:rPr>
          <w:rFonts w:ascii="Arial" w:hAnsi="Arial" w:cs="Arial"/>
          <w:color w:val="0D0A0B"/>
          <w:sz w:val="18"/>
          <w:szCs w:val="18"/>
        </w:rPr>
        <w:t> represents the application of an aggregate function across the rows selected by a query. An aggregate function reduces multiple inputs to a single output value, such as the sum or average of the inputs. The syntax of an aggregate expression is one of the following: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aggregate_name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 , ... ] [ </w:t>
      </w:r>
      <w:r w:rsidRPr="006E295A">
        <w:rPr>
          <w:rStyle w:val="HTML1"/>
          <w:rFonts w:ascii="Courier New" w:hAnsi="Courier New" w:cs="Courier New"/>
          <w:b/>
          <w:bCs/>
          <w:i/>
          <w:iCs/>
          <w:color w:val="0D0A0B"/>
          <w:sz w:val="18"/>
          <w:szCs w:val="18"/>
        </w:rPr>
        <w:t>order_by_clause</w:t>
      </w:r>
      <w:r w:rsidRPr="006E295A">
        <w:rPr>
          <w:rFonts w:ascii="Courier New" w:hAnsi="Courier New" w:cs="Courier New"/>
          <w:color w:val="0D0A0B"/>
          <w:sz w:val="18"/>
          <w:szCs w:val="18"/>
        </w:rPr>
        <w:t xml:space="preserve"> ] ) [ FILTER ( WHERE </w:t>
      </w:r>
      <w:r w:rsidRPr="006E295A">
        <w:rPr>
          <w:rStyle w:val="HTML1"/>
          <w:rFonts w:ascii="Courier New" w:hAnsi="Courier New" w:cs="Courier New"/>
          <w:b/>
          <w:bCs/>
          <w:i/>
          <w:iCs/>
          <w:color w:val="0D0A0B"/>
          <w:sz w:val="18"/>
          <w:szCs w:val="18"/>
        </w:rPr>
        <w:t>filter_clause</w:t>
      </w:r>
      <w:r w:rsidRPr="006E295A">
        <w:rPr>
          <w:rFonts w:ascii="Courier New" w:hAnsi="Courier New" w:cs="Courier New"/>
          <w:color w:val="0D0A0B"/>
          <w:sz w:val="18"/>
          <w:szCs w:val="18"/>
        </w:rPr>
        <w:t xml:space="preserve"> )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aggregate_name</w:t>
      </w:r>
      <w:r w:rsidRPr="006E295A">
        <w:rPr>
          <w:rFonts w:ascii="Courier New" w:hAnsi="Courier New" w:cs="Courier New"/>
          <w:color w:val="0D0A0B"/>
          <w:sz w:val="18"/>
          <w:szCs w:val="18"/>
        </w:rPr>
        <w:t xml:space="preserve"> (ALL </w:t>
      </w: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 , ... ] [ </w:t>
      </w:r>
      <w:r w:rsidRPr="006E295A">
        <w:rPr>
          <w:rStyle w:val="HTML1"/>
          <w:rFonts w:ascii="Courier New" w:hAnsi="Courier New" w:cs="Courier New"/>
          <w:b/>
          <w:bCs/>
          <w:i/>
          <w:iCs/>
          <w:color w:val="0D0A0B"/>
          <w:sz w:val="18"/>
          <w:szCs w:val="18"/>
        </w:rPr>
        <w:t>order_by_clause</w:t>
      </w:r>
      <w:r w:rsidRPr="006E295A">
        <w:rPr>
          <w:rFonts w:ascii="Courier New" w:hAnsi="Courier New" w:cs="Courier New"/>
          <w:color w:val="0D0A0B"/>
          <w:sz w:val="18"/>
          <w:szCs w:val="18"/>
        </w:rPr>
        <w:t xml:space="preserve"> ] ) [ FILTER ( WHERE </w:t>
      </w:r>
      <w:r w:rsidRPr="006E295A">
        <w:rPr>
          <w:rStyle w:val="HTML1"/>
          <w:rFonts w:ascii="Courier New" w:hAnsi="Courier New" w:cs="Courier New"/>
          <w:b/>
          <w:bCs/>
          <w:i/>
          <w:iCs/>
          <w:color w:val="0D0A0B"/>
          <w:sz w:val="18"/>
          <w:szCs w:val="18"/>
        </w:rPr>
        <w:t>filter_clause</w:t>
      </w:r>
      <w:r w:rsidRPr="006E295A">
        <w:rPr>
          <w:rFonts w:ascii="Courier New" w:hAnsi="Courier New" w:cs="Courier New"/>
          <w:color w:val="0D0A0B"/>
          <w:sz w:val="18"/>
          <w:szCs w:val="18"/>
        </w:rPr>
        <w:t xml:space="preserve"> )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aggregate_name</w:t>
      </w:r>
      <w:r w:rsidRPr="006E295A">
        <w:rPr>
          <w:rFonts w:ascii="Courier New" w:hAnsi="Courier New" w:cs="Courier New"/>
          <w:color w:val="0D0A0B"/>
          <w:sz w:val="18"/>
          <w:szCs w:val="18"/>
        </w:rPr>
        <w:t xml:space="preserve"> (DISTINCT </w:t>
      </w: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 , ... ] [ </w:t>
      </w:r>
      <w:r w:rsidRPr="006E295A">
        <w:rPr>
          <w:rStyle w:val="HTML1"/>
          <w:rFonts w:ascii="Courier New" w:hAnsi="Courier New" w:cs="Courier New"/>
          <w:b/>
          <w:bCs/>
          <w:i/>
          <w:iCs/>
          <w:color w:val="0D0A0B"/>
          <w:sz w:val="18"/>
          <w:szCs w:val="18"/>
        </w:rPr>
        <w:t>order_by_clause</w:t>
      </w:r>
      <w:r w:rsidRPr="006E295A">
        <w:rPr>
          <w:rFonts w:ascii="Courier New" w:hAnsi="Courier New" w:cs="Courier New"/>
          <w:color w:val="0D0A0B"/>
          <w:sz w:val="18"/>
          <w:szCs w:val="18"/>
        </w:rPr>
        <w:t xml:space="preserve"> ] ) [ FILTER ( WHERE </w:t>
      </w:r>
      <w:r w:rsidRPr="006E295A">
        <w:rPr>
          <w:rStyle w:val="HTML1"/>
          <w:rFonts w:ascii="Courier New" w:hAnsi="Courier New" w:cs="Courier New"/>
          <w:b/>
          <w:bCs/>
          <w:i/>
          <w:iCs/>
          <w:color w:val="0D0A0B"/>
          <w:sz w:val="18"/>
          <w:szCs w:val="18"/>
        </w:rPr>
        <w:t>filter_clause</w:t>
      </w:r>
      <w:r w:rsidRPr="006E295A">
        <w:rPr>
          <w:rFonts w:ascii="Courier New" w:hAnsi="Courier New" w:cs="Courier New"/>
          <w:color w:val="0D0A0B"/>
          <w:sz w:val="18"/>
          <w:szCs w:val="18"/>
        </w:rPr>
        <w:t xml:space="preserve"> )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aggregate_name</w:t>
      </w:r>
      <w:r w:rsidRPr="006E295A">
        <w:rPr>
          <w:rFonts w:ascii="Courier New" w:hAnsi="Courier New" w:cs="Courier New"/>
          <w:color w:val="0D0A0B"/>
          <w:sz w:val="18"/>
          <w:szCs w:val="18"/>
        </w:rPr>
        <w:t xml:space="preserve"> ( * ) [ FILTER ( WHERE </w:t>
      </w:r>
      <w:r w:rsidRPr="006E295A">
        <w:rPr>
          <w:rStyle w:val="HTML1"/>
          <w:rFonts w:ascii="Courier New" w:hAnsi="Courier New" w:cs="Courier New"/>
          <w:b/>
          <w:bCs/>
          <w:i/>
          <w:iCs/>
          <w:color w:val="0D0A0B"/>
          <w:sz w:val="18"/>
          <w:szCs w:val="18"/>
        </w:rPr>
        <w:t>filter_clause</w:t>
      </w:r>
      <w:r w:rsidRPr="006E295A">
        <w:rPr>
          <w:rFonts w:ascii="Courier New" w:hAnsi="Courier New" w:cs="Courier New"/>
          <w:color w:val="0D0A0B"/>
          <w:sz w:val="18"/>
          <w:szCs w:val="18"/>
        </w:rPr>
        <w:t xml:space="preserve"> )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aggregate_name</w:t>
      </w:r>
      <w:r w:rsidRPr="006E295A">
        <w:rPr>
          <w:rFonts w:ascii="Courier New" w:hAnsi="Courier New" w:cs="Courier New"/>
          <w:color w:val="0D0A0B"/>
          <w:sz w:val="18"/>
          <w:szCs w:val="18"/>
        </w:rPr>
        <w:t xml:space="preserve"> ( [ </w:t>
      </w: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 , ... ] ] ) WITHIN GROUP ( </w:t>
      </w:r>
      <w:r w:rsidRPr="006E295A">
        <w:rPr>
          <w:rStyle w:val="HTML1"/>
          <w:rFonts w:ascii="Courier New" w:hAnsi="Courier New" w:cs="Courier New"/>
          <w:b/>
          <w:bCs/>
          <w:i/>
          <w:iCs/>
          <w:color w:val="0D0A0B"/>
          <w:sz w:val="18"/>
          <w:szCs w:val="18"/>
        </w:rPr>
        <w:t>order_by_clause</w:t>
      </w:r>
      <w:r w:rsidRPr="006E295A">
        <w:rPr>
          <w:rFonts w:ascii="Courier New" w:hAnsi="Courier New" w:cs="Courier New"/>
          <w:color w:val="0D0A0B"/>
          <w:sz w:val="18"/>
          <w:szCs w:val="18"/>
        </w:rPr>
        <w:t xml:space="preserve"> ) [ FILTER ( WHERE </w:t>
      </w:r>
      <w:r w:rsidRPr="006E295A">
        <w:rPr>
          <w:rStyle w:val="HTML1"/>
          <w:rFonts w:ascii="Courier New" w:hAnsi="Courier New" w:cs="Courier New"/>
          <w:b/>
          <w:bCs/>
          <w:i/>
          <w:iCs/>
          <w:color w:val="0D0A0B"/>
          <w:sz w:val="18"/>
          <w:szCs w:val="18"/>
        </w:rPr>
        <w:t>filter_clause</w:t>
      </w:r>
      <w:r w:rsidRPr="006E295A">
        <w:rPr>
          <w:rFonts w:ascii="Courier New" w:hAnsi="Courier New" w:cs="Courier New"/>
          <w:color w:val="0D0A0B"/>
          <w:sz w:val="18"/>
          <w:szCs w:val="18"/>
        </w:rPr>
        <w:t xml:space="preserve"> )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b/>
          <w:bCs/>
          <w:i/>
          <w:iCs/>
          <w:color w:val="0D0A0B"/>
          <w:sz w:val="18"/>
          <w:szCs w:val="18"/>
        </w:rPr>
        <w:t>aggregate_name</w:t>
      </w:r>
      <w:r w:rsidRPr="006E295A">
        <w:rPr>
          <w:rFonts w:ascii="Arial" w:hAnsi="Arial" w:cs="Arial"/>
          <w:color w:val="0D0A0B"/>
          <w:sz w:val="18"/>
          <w:szCs w:val="18"/>
        </w:rPr>
        <w:t> is a previously defined aggregate (possibly qualified with a schema name) and </w:t>
      </w:r>
      <w:r w:rsidRPr="006E295A">
        <w:rPr>
          <w:rStyle w:val="HTML1"/>
          <w:rFonts w:ascii="Courier New" w:hAnsi="Courier New" w:cs="Courier New"/>
          <w:b/>
          <w:bCs/>
          <w:i/>
          <w:iCs/>
          <w:color w:val="0D0A0B"/>
          <w:sz w:val="18"/>
          <w:szCs w:val="18"/>
        </w:rPr>
        <w:t>expression</w:t>
      </w:r>
      <w:r w:rsidRPr="006E295A">
        <w:rPr>
          <w:rFonts w:ascii="Arial" w:hAnsi="Arial" w:cs="Arial"/>
          <w:color w:val="0D0A0B"/>
          <w:sz w:val="18"/>
          <w:szCs w:val="18"/>
        </w:rPr>
        <w:t> is any value expression that does not itself contain an aggregate expression or a window function call. The optional </w:t>
      </w:r>
      <w:r w:rsidRPr="006E295A">
        <w:rPr>
          <w:rStyle w:val="HTML1"/>
          <w:rFonts w:ascii="Courier New" w:hAnsi="Courier New" w:cs="Courier New"/>
          <w:b/>
          <w:bCs/>
          <w:i/>
          <w:iCs/>
          <w:color w:val="0D0A0B"/>
          <w:sz w:val="18"/>
          <w:szCs w:val="18"/>
        </w:rPr>
        <w:t>order_by_clause</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filter_clause</w:t>
      </w:r>
      <w:r w:rsidRPr="006E295A">
        <w:rPr>
          <w:rFonts w:ascii="Arial" w:hAnsi="Arial" w:cs="Arial"/>
          <w:color w:val="0D0A0B"/>
          <w:sz w:val="18"/>
          <w:szCs w:val="18"/>
        </w:rPr>
        <w:t> are described below.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first form of aggregate expression invokes the aggregate once for each input row. The second form is the same as the first, since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is the default. The third form invokes the aggregate once for each distinct value of the expression (or distinct set of values, for multiple expressions) found in the input rows. The fourth form invokes the aggregate once for each input row; since no particular input value is specified, it is generally only useful for the </w:t>
      </w:r>
      <w:r w:rsidRPr="006E295A">
        <w:rPr>
          <w:rStyle w:val="HTML1"/>
          <w:rFonts w:ascii="Courier New" w:hAnsi="Courier New" w:cs="Courier New"/>
          <w:color w:val="0D0A0B"/>
          <w:sz w:val="18"/>
          <w:szCs w:val="18"/>
        </w:rPr>
        <w:t>count(*)</w:t>
      </w:r>
      <w:r w:rsidRPr="006E295A">
        <w:rPr>
          <w:rFonts w:ascii="Arial" w:hAnsi="Arial" w:cs="Arial"/>
          <w:color w:val="0D0A0B"/>
          <w:sz w:val="18"/>
          <w:szCs w:val="18"/>
        </w:rPr>
        <w:t> aggregate function. The last form is used with </w:t>
      </w:r>
      <w:r w:rsidRPr="006E295A">
        <w:rPr>
          <w:rStyle w:val="a7"/>
          <w:rFonts w:ascii="Arial" w:hAnsi="Arial" w:cs="Arial"/>
          <w:color w:val="0D0A0B"/>
          <w:sz w:val="18"/>
          <w:szCs w:val="18"/>
        </w:rPr>
        <w:t>ordered-set</w:t>
      </w:r>
      <w:r w:rsidRPr="006E295A">
        <w:rPr>
          <w:rFonts w:ascii="Arial" w:hAnsi="Arial" w:cs="Arial"/>
          <w:color w:val="0D0A0B"/>
          <w:sz w:val="18"/>
          <w:szCs w:val="18"/>
        </w:rPr>
        <w:t> aggregate functions, which are described below.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Most aggregate functions ignore null inputs, so that rows in which one or more of the expression(s) yield null are discarded. This can be assumed to be true, unless otherwise specified, for all built-in aggregates.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example, </w:t>
      </w:r>
      <w:r w:rsidRPr="006E295A">
        <w:rPr>
          <w:rStyle w:val="HTML1"/>
          <w:rFonts w:ascii="Courier New" w:hAnsi="Courier New" w:cs="Courier New"/>
          <w:color w:val="0D0A0B"/>
          <w:sz w:val="18"/>
          <w:szCs w:val="18"/>
        </w:rPr>
        <w:t>count(*)</w:t>
      </w:r>
      <w:r w:rsidRPr="006E295A">
        <w:rPr>
          <w:rFonts w:ascii="Arial" w:hAnsi="Arial" w:cs="Arial"/>
          <w:color w:val="0D0A0B"/>
          <w:sz w:val="18"/>
          <w:szCs w:val="18"/>
        </w:rPr>
        <w:t> yields the total number of input rows; </w:t>
      </w:r>
      <w:r w:rsidRPr="006E295A">
        <w:rPr>
          <w:rStyle w:val="HTML1"/>
          <w:rFonts w:ascii="Courier New" w:hAnsi="Courier New" w:cs="Courier New"/>
          <w:color w:val="0D0A0B"/>
          <w:sz w:val="18"/>
          <w:szCs w:val="18"/>
        </w:rPr>
        <w:t>count(f1)</w:t>
      </w:r>
      <w:r w:rsidRPr="006E295A">
        <w:rPr>
          <w:rFonts w:ascii="Arial" w:hAnsi="Arial" w:cs="Arial"/>
          <w:color w:val="0D0A0B"/>
          <w:sz w:val="18"/>
          <w:szCs w:val="18"/>
        </w:rPr>
        <w:t> yields the number of input rows in which </w:t>
      </w:r>
      <w:r w:rsidRPr="006E295A">
        <w:rPr>
          <w:rStyle w:val="HTML1"/>
          <w:rFonts w:ascii="Courier New" w:hAnsi="Courier New" w:cs="Courier New"/>
          <w:color w:val="0D0A0B"/>
          <w:sz w:val="18"/>
          <w:szCs w:val="18"/>
        </w:rPr>
        <w:t>f1</w:t>
      </w:r>
      <w:r w:rsidRPr="006E295A">
        <w:rPr>
          <w:rFonts w:ascii="Arial" w:hAnsi="Arial" w:cs="Arial"/>
          <w:color w:val="0D0A0B"/>
          <w:sz w:val="18"/>
          <w:szCs w:val="18"/>
        </w:rPr>
        <w:t> is non-null, since </w:t>
      </w:r>
      <w:r w:rsidRPr="006E295A">
        <w:rPr>
          <w:rStyle w:val="HTML1"/>
          <w:rFonts w:ascii="Courier New" w:hAnsi="Courier New" w:cs="Courier New"/>
          <w:color w:val="0D0A0B"/>
          <w:sz w:val="18"/>
          <w:szCs w:val="18"/>
        </w:rPr>
        <w:t>count</w:t>
      </w:r>
      <w:r w:rsidRPr="006E295A">
        <w:rPr>
          <w:rFonts w:ascii="Arial" w:hAnsi="Arial" w:cs="Arial"/>
          <w:color w:val="0D0A0B"/>
          <w:sz w:val="18"/>
          <w:szCs w:val="18"/>
        </w:rPr>
        <w:t> ignores nulls; and </w:t>
      </w:r>
      <w:r w:rsidRPr="006E295A">
        <w:rPr>
          <w:rStyle w:val="HTML1"/>
          <w:rFonts w:ascii="Courier New" w:hAnsi="Courier New" w:cs="Courier New"/>
          <w:color w:val="0D0A0B"/>
          <w:sz w:val="18"/>
          <w:szCs w:val="18"/>
        </w:rPr>
        <w:t>count(distinct f1)</w:t>
      </w:r>
      <w:r w:rsidRPr="006E295A">
        <w:rPr>
          <w:rFonts w:ascii="Arial" w:hAnsi="Arial" w:cs="Arial"/>
          <w:color w:val="0D0A0B"/>
          <w:sz w:val="18"/>
          <w:szCs w:val="18"/>
        </w:rPr>
        <w:t> yields the number of distinct non-null values of </w:t>
      </w:r>
      <w:r w:rsidRPr="006E295A">
        <w:rPr>
          <w:rStyle w:val="HTML1"/>
          <w:rFonts w:ascii="Courier New" w:hAnsi="Courier New" w:cs="Courier New"/>
          <w:color w:val="0D0A0B"/>
          <w:sz w:val="18"/>
          <w:szCs w:val="18"/>
        </w:rPr>
        <w:t>f1</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Ordinarily, the input rows are fed to the aggregate function in an unspecified order. In many cases this does not matter; for example, </w:t>
      </w:r>
      <w:r w:rsidRPr="006E295A">
        <w:rPr>
          <w:rStyle w:val="HTML1"/>
          <w:rFonts w:ascii="Courier New" w:hAnsi="Courier New" w:cs="Courier New"/>
          <w:color w:val="0D0A0B"/>
          <w:sz w:val="18"/>
          <w:szCs w:val="18"/>
        </w:rPr>
        <w:t>min</w:t>
      </w:r>
      <w:r w:rsidRPr="006E295A">
        <w:rPr>
          <w:rFonts w:ascii="Arial" w:hAnsi="Arial" w:cs="Arial"/>
          <w:color w:val="0D0A0B"/>
          <w:sz w:val="18"/>
          <w:szCs w:val="18"/>
        </w:rPr>
        <w:t> produces the same result no matter what order it receives the inputs in. However, some aggregate functions (such as </w:t>
      </w:r>
      <w:r w:rsidRPr="006E295A">
        <w:rPr>
          <w:rStyle w:val="HTML1"/>
          <w:rFonts w:ascii="Courier New" w:hAnsi="Courier New" w:cs="Courier New"/>
          <w:color w:val="0D0A0B"/>
          <w:sz w:val="18"/>
          <w:szCs w:val="18"/>
        </w:rPr>
        <w:t>array_agg</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string_agg</w:t>
      </w:r>
      <w:r w:rsidRPr="006E295A">
        <w:rPr>
          <w:rFonts w:ascii="Arial" w:hAnsi="Arial" w:cs="Arial"/>
          <w:color w:val="0D0A0B"/>
          <w:sz w:val="18"/>
          <w:szCs w:val="18"/>
        </w:rPr>
        <w:t>) produce results that depend on the ordering of the input rows. When using such an aggregate, the optional </w:t>
      </w:r>
      <w:r w:rsidRPr="006E295A">
        <w:rPr>
          <w:rStyle w:val="HTML1"/>
          <w:rFonts w:ascii="Courier New" w:hAnsi="Courier New" w:cs="Courier New"/>
          <w:b/>
          <w:bCs/>
          <w:i/>
          <w:iCs/>
          <w:color w:val="0D0A0B"/>
          <w:sz w:val="18"/>
          <w:szCs w:val="18"/>
        </w:rPr>
        <w:t>order_by_clause</w:t>
      </w:r>
      <w:r w:rsidRPr="006E295A">
        <w:rPr>
          <w:rFonts w:ascii="Arial" w:hAnsi="Arial" w:cs="Arial"/>
          <w:color w:val="0D0A0B"/>
          <w:sz w:val="18"/>
          <w:szCs w:val="18"/>
        </w:rPr>
        <w:t> can be used to specify the desired ordering. The </w:t>
      </w:r>
      <w:r w:rsidRPr="006E295A">
        <w:rPr>
          <w:rStyle w:val="HTML1"/>
          <w:rFonts w:ascii="Courier New" w:hAnsi="Courier New" w:cs="Courier New"/>
          <w:b/>
          <w:bCs/>
          <w:i/>
          <w:iCs/>
          <w:color w:val="0D0A0B"/>
          <w:sz w:val="18"/>
          <w:szCs w:val="18"/>
        </w:rPr>
        <w:t>order_by_clause</w:t>
      </w:r>
      <w:r w:rsidRPr="006E295A">
        <w:rPr>
          <w:rFonts w:ascii="Arial" w:hAnsi="Arial" w:cs="Arial"/>
          <w:color w:val="0D0A0B"/>
          <w:sz w:val="18"/>
          <w:szCs w:val="18"/>
        </w:rPr>
        <w:t> has the same syntax as for a query-level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as described in </w:t>
      </w:r>
      <w:hyperlink r:id="rId34" w:tooltip="7.5. Sorting Rows" w:history="1">
        <w:r w:rsidRPr="006E295A">
          <w:rPr>
            <w:rStyle w:val="a6"/>
            <w:rFonts w:ascii="Arial" w:hAnsi="Arial" w:cs="Arial"/>
            <w:b/>
            <w:bCs/>
            <w:color w:val="840032"/>
            <w:sz w:val="18"/>
            <w:szCs w:val="18"/>
          </w:rPr>
          <w:t>Section 7.5</w:t>
        </w:r>
      </w:hyperlink>
      <w:r w:rsidRPr="006E295A">
        <w:rPr>
          <w:rFonts w:ascii="Arial" w:hAnsi="Arial" w:cs="Arial"/>
          <w:color w:val="0D0A0B"/>
          <w:sz w:val="18"/>
          <w:szCs w:val="18"/>
        </w:rPr>
        <w:t>, except that its expressions are always just expressions and cannot be output-column names or numbers.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array_agg(a ORDER BY b DESC) FROM 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dealing with multiple-argument aggregate functions, note that the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goes after all the aggregate arguments. For example, write this: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string_agg(a, ',' ORDER BY a) FROM 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 this: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string_agg(a ORDER BY a, ',') FROM table;  -- incorrect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latter is syntactically valid, but it represents a call of a single-argument aggregate function with two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keys (the second one being rather useless since it's a constant).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w:t>
      </w:r>
      <w:r w:rsidRPr="006E295A">
        <w:rPr>
          <w:rStyle w:val="HTML1"/>
          <w:rFonts w:ascii="Courier New" w:hAnsi="Courier New" w:cs="Courier New"/>
          <w:color w:val="0D0A0B"/>
          <w:sz w:val="18"/>
          <w:szCs w:val="18"/>
        </w:rPr>
        <w:t>DISTINCT</w:t>
      </w:r>
      <w:r w:rsidRPr="006E295A">
        <w:rPr>
          <w:rFonts w:ascii="Arial" w:hAnsi="Arial" w:cs="Arial"/>
          <w:color w:val="0D0A0B"/>
          <w:sz w:val="18"/>
          <w:szCs w:val="18"/>
        </w:rPr>
        <w:t> is specified in addition to an </w:t>
      </w:r>
      <w:r w:rsidRPr="006E295A">
        <w:rPr>
          <w:rStyle w:val="HTML1"/>
          <w:rFonts w:ascii="Courier New" w:hAnsi="Courier New" w:cs="Courier New"/>
          <w:b/>
          <w:bCs/>
          <w:i/>
          <w:iCs/>
          <w:color w:val="0D0A0B"/>
          <w:sz w:val="18"/>
          <w:szCs w:val="18"/>
        </w:rPr>
        <w:t>order_by_clause</w:t>
      </w:r>
      <w:r w:rsidRPr="006E295A">
        <w:rPr>
          <w:rFonts w:ascii="Arial" w:hAnsi="Arial" w:cs="Arial"/>
          <w:color w:val="0D0A0B"/>
          <w:sz w:val="18"/>
          <w:szCs w:val="18"/>
        </w:rPr>
        <w:t>, then all the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expressions must match regular arguments of the aggregate; that is, you cannot sort on an expression that is not included in the </w:t>
      </w:r>
      <w:r w:rsidRPr="006E295A">
        <w:rPr>
          <w:rStyle w:val="HTML1"/>
          <w:rFonts w:ascii="Courier New" w:hAnsi="Courier New" w:cs="Courier New"/>
          <w:color w:val="0D0A0B"/>
          <w:sz w:val="18"/>
          <w:szCs w:val="18"/>
        </w:rPr>
        <w:t>DISTINCT</w:t>
      </w:r>
      <w:r w:rsidRPr="006E295A">
        <w:rPr>
          <w:rFonts w:ascii="Arial" w:hAnsi="Arial" w:cs="Arial"/>
          <w:color w:val="0D0A0B"/>
          <w:sz w:val="18"/>
          <w:szCs w:val="18"/>
        </w:rPr>
        <w:t> list.</w:t>
      </w:r>
    </w:p>
    <w:p w:rsidR="00F623A4" w:rsidRPr="006E295A" w:rsidRDefault="00F623A4"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F623A4" w:rsidRPr="006E295A" w:rsidRDefault="00F623A4"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ability to specify both </w:t>
      </w:r>
      <w:r w:rsidRPr="006E295A">
        <w:rPr>
          <w:rStyle w:val="HTML1"/>
          <w:rFonts w:ascii="Courier New" w:hAnsi="Courier New" w:cs="Courier New"/>
          <w:color w:val="0D0A0B"/>
          <w:sz w:val="18"/>
          <w:szCs w:val="18"/>
          <w:bdr w:val="none" w:sz="0" w:space="0" w:color="auto" w:frame="1"/>
        </w:rPr>
        <w:t>DISTINCT</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ORDER BY</w:t>
      </w:r>
      <w:r w:rsidRPr="006E295A">
        <w:rPr>
          <w:rFonts w:ascii="Arial" w:hAnsi="Arial" w:cs="Arial"/>
          <w:color w:val="0D0A0B"/>
          <w:sz w:val="18"/>
          <w:szCs w:val="18"/>
        </w:rPr>
        <w:t> in an aggregate function is a </w:t>
      </w:r>
      <w:r w:rsidRPr="006E295A">
        <w:rPr>
          <w:rStyle w:val="productname"/>
          <w:rFonts w:ascii="Arial" w:hAnsi="Arial" w:cs="Arial"/>
          <w:color w:val="0D0A0B"/>
          <w:sz w:val="18"/>
          <w:szCs w:val="18"/>
        </w:rPr>
        <w:t>PostgreSQL</w:t>
      </w:r>
      <w:r w:rsidRPr="006E295A">
        <w:rPr>
          <w:rFonts w:ascii="Arial" w:hAnsi="Arial" w:cs="Arial"/>
          <w:color w:val="0D0A0B"/>
          <w:sz w:val="18"/>
          <w:szCs w:val="18"/>
        </w:rPr>
        <w:t>extension.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Placing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within the aggregate's regular argument list, as described so far, is used when ordering the input rows for general-purpose and statistical aggregates, for which ordering is optional. There is a subclass of aggregate functions called </w:t>
      </w:r>
      <w:r w:rsidRPr="006E295A">
        <w:rPr>
          <w:rStyle w:val="a7"/>
          <w:rFonts w:ascii="Arial" w:hAnsi="Arial" w:cs="Arial"/>
          <w:color w:val="0D0A0B"/>
          <w:sz w:val="18"/>
          <w:szCs w:val="18"/>
        </w:rPr>
        <w:t>ordered-set aggregates</w:t>
      </w:r>
      <w:r w:rsidRPr="006E295A">
        <w:rPr>
          <w:rFonts w:ascii="Arial" w:hAnsi="Arial" w:cs="Arial"/>
          <w:color w:val="0D0A0B"/>
          <w:sz w:val="18"/>
          <w:szCs w:val="18"/>
        </w:rPr>
        <w:t> for which an </w:t>
      </w:r>
      <w:r w:rsidRPr="006E295A">
        <w:rPr>
          <w:rStyle w:val="HTML1"/>
          <w:rFonts w:ascii="Courier New" w:hAnsi="Courier New" w:cs="Courier New"/>
          <w:b/>
          <w:bCs/>
          <w:i/>
          <w:iCs/>
          <w:color w:val="0D0A0B"/>
          <w:sz w:val="18"/>
          <w:szCs w:val="18"/>
        </w:rPr>
        <w:t>order_by_clause</w:t>
      </w:r>
      <w:r w:rsidRPr="006E295A">
        <w:rPr>
          <w:rFonts w:ascii="Arial" w:hAnsi="Arial" w:cs="Arial"/>
          <w:color w:val="0D0A0B"/>
          <w:sz w:val="18"/>
          <w:szCs w:val="18"/>
        </w:rPr>
        <w:t> is </w:t>
      </w:r>
      <w:r w:rsidRPr="006E295A">
        <w:rPr>
          <w:rStyle w:val="a7"/>
          <w:rFonts w:ascii="Arial" w:hAnsi="Arial" w:cs="Arial"/>
          <w:color w:val="0D0A0B"/>
          <w:sz w:val="18"/>
          <w:szCs w:val="18"/>
        </w:rPr>
        <w:t>required</w:t>
      </w:r>
      <w:r w:rsidRPr="006E295A">
        <w:rPr>
          <w:rFonts w:ascii="Arial" w:hAnsi="Arial" w:cs="Arial"/>
          <w:color w:val="0D0A0B"/>
          <w:sz w:val="18"/>
          <w:szCs w:val="18"/>
        </w:rPr>
        <w:t>, usually because the aggregate's computation is only sensible in terms of a specific ordering of its input rows. Typical examples of ordered-set aggregates include rank and percentile calculations. For an ordered-set aggregate, the </w:t>
      </w:r>
      <w:r w:rsidRPr="006E295A">
        <w:rPr>
          <w:rStyle w:val="HTML1"/>
          <w:rFonts w:ascii="Courier New" w:hAnsi="Courier New" w:cs="Courier New"/>
          <w:b/>
          <w:bCs/>
          <w:i/>
          <w:iCs/>
          <w:color w:val="0D0A0B"/>
          <w:sz w:val="18"/>
          <w:szCs w:val="18"/>
        </w:rPr>
        <w:t>order_by_clause</w:t>
      </w:r>
      <w:r w:rsidRPr="006E295A">
        <w:rPr>
          <w:rFonts w:ascii="Arial" w:hAnsi="Arial" w:cs="Arial"/>
          <w:color w:val="0D0A0B"/>
          <w:sz w:val="18"/>
          <w:szCs w:val="18"/>
        </w:rPr>
        <w:t> is written inside </w:t>
      </w:r>
      <w:r w:rsidRPr="006E295A">
        <w:rPr>
          <w:rStyle w:val="HTML1"/>
          <w:rFonts w:ascii="Courier New" w:hAnsi="Courier New" w:cs="Courier New"/>
          <w:color w:val="0D0A0B"/>
          <w:sz w:val="18"/>
          <w:szCs w:val="18"/>
        </w:rPr>
        <w:t>WITHIN GROUP (...)</w:t>
      </w:r>
      <w:r w:rsidRPr="006E295A">
        <w:rPr>
          <w:rFonts w:ascii="Arial" w:hAnsi="Arial" w:cs="Arial"/>
          <w:color w:val="0D0A0B"/>
          <w:sz w:val="18"/>
          <w:szCs w:val="18"/>
        </w:rPr>
        <w:t>, as shown in the final syntax alternative above. The expressions in the </w:t>
      </w:r>
      <w:r w:rsidRPr="006E295A">
        <w:rPr>
          <w:rStyle w:val="HTML1"/>
          <w:rFonts w:ascii="Courier New" w:hAnsi="Courier New" w:cs="Courier New"/>
          <w:b/>
          <w:bCs/>
          <w:i/>
          <w:iCs/>
          <w:color w:val="0D0A0B"/>
          <w:sz w:val="18"/>
          <w:szCs w:val="18"/>
        </w:rPr>
        <w:t>order_by_clause</w:t>
      </w:r>
      <w:r w:rsidRPr="006E295A">
        <w:rPr>
          <w:rFonts w:ascii="Arial" w:hAnsi="Arial" w:cs="Arial"/>
          <w:color w:val="0D0A0B"/>
          <w:sz w:val="18"/>
          <w:szCs w:val="18"/>
        </w:rPr>
        <w:t> are evaluated once per input row just like regular aggregate arguments, sorted as per the </w:t>
      </w:r>
      <w:r w:rsidRPr="006E295A">
        <w:rPr>
          <w:rStyle w:val="HTML1"/>
          <w:rFonts w:ascii="Courier New" w:hAnsi="Courier New" w:cs="Courier New"/>
          <w:b/>
          <w:bCs/>
          <w:i/>
          <w:iCs/>
          <w:color w:val="0D0A0B"/>
          <w:sz w:val="18"/>
          <w:szCs w:val="18"/>
        </w:rPr>
        <w:t>order_by_clause</w:t>
      </w:r>
      <w:r w:rsidRPr="006E295A">
        <w:rPr>
          <w:rFonts w:ascii="Arial" w:hAnsi="Arial" w:cs="Arial"/>
          <w:color w:val="0D0A0B"/>
          <w:sz w:val="18"/>
          <w:szCs w:val="18"/>
        </w:rPr>
        <w:t>'s requirements, and fed to the aggregate function as input arguments. (This is unlike the case for a non-</w:t>
      </w:r>
      <w:r w:rsidRPr="006E295A">
        <w:rPr>
          <w:rStyle w:val="HTML1"/>
          <w:rFonts w:ascii="Courier New" w:hAnsi="Courier New" w:cs="Courier New"/>
          <w:color w:val="0D0A0B"/>
          <w:sz w:val="18"/>
          <w:szCs w:val="18"/>
        </w:rPr>
        <w:t>WITHIN GROUP</w:t>
      </w:r>
      <w:r w:rsidRPr="006E295A">
        <w:rPr>
          <w:rFonts w:ascii="Arial" w:hAnsi="Arial" w:cs="Arial"/>
          <w:color w:val="0D0A0B"/>
          <w:sz w:val="18"/>
          <w:szCs w:val="18"/>
        </w:rPr>
        <w:t> </w:t>
      </w:r>
      <w:r w:rsidRPr="006E295A">
        <w:rPr>
          <w:rStyle w:val="HTML1"/>
          <w:rFonts w:ascii="Courier New" w:hAnsi="Courier New" w:cs="Courier New"/>
          <w:b/>
          <w:bCs/>
          <w:i/>
          <w:iCs/>
          <w:color w:val="0D0A0B"/>
          <w:sz w:val="18"/>
          <w:szCs w:val="18"/>
        </w:rPr>
        <w:t>order_by_clause</w:t>
      </w:r>
      <w:r w:rsidRPr="006E295A">
        <w:rPr>
          <w:rFonts w:ascii="Arial" w:hAnsi="Arial" w:cs="Arial"/>
          <w:color w:val="0D0A0B"/>
          <w:sz w:val="18"/>
          <w:szCs w:val="18"/>
        </w:rPr>
        <w:t>, which is not treated as argument(s) to the aggregate function.) The argument expressions preceding </w:t>
      </w:r>
      <w:r w:rsidRPr="006E295A">
        <w:rPr>
          <w:rStyle w:val="HTML1"/>
          <w:rFonts w:ascii="Courier New" w:hAnsi="Courier New" w:cs="Courier New"/>
          <w:color w:val="0D0A0B"/>
          <w:sz w:val="18"/>
          <w:szCs w:val="18"/>
        </w:rPr>
        <w:t>WITHIN GROUP</w:t>
      </w:r>
      <w:r w:rsidRPr="006E295A">
        <w:rPr>
          <w:rFonts w:ascii="Arial" w:hAnsi="Arial" w:cs="Arial"/>
          <w:color w:val="0D0A0B"/>
          <w:sz w:val="18"/>
          <w:szCs w:val="18"/>
        </w:rPr>
        <w:t xml:space="preserve">, if any, </w:t>
      </w:r>
      <w:r w:rsidRPr="006E295A">
        <w:rPr>
          <w:rFonts w:ascii="Arial" w:hAnsi="Arial" w:cs="Arial"/>
          <w:color w:val="0D0A0B"/>
          <w:sz w:val="18"/>
          <w:szCs w:val="18"/>
        </w:rPr>
        <w:lastRenderedPageBreak/>
        <w:t>are called </w:t>
      </w:r>
      <w:r w:rsidRPr="006E295A">
        <w:rPr>
          <w:rStyle w:val="a7"/>
          <w:rFonts w:ascii="Arial" w:hAnsi="Arial" w:cs="Arial"/>
          <w:color w:val="0D0A0B"/>
          <w:sz w:val="18"/>
          <w:szCs w:val="18"/>
        </w:rPr>
        <w:t>direct arguments</w:t>
      </w:r>
      <w:r w:rsidRPr="006E295A">
        <w:rPr>
          <w:rFonts w:ascii="Arial" w:hAnsi="Arial" w:cs="Arial"/>
          <w:color w:val="0D0A0B"/>
          <w:sz w:val="18"/>
          <w:szCs w:val="18"/>
        </w:rPr>
        <w:t> to distinguish them from the </w:t>
      </w:r>
      <w:r w:rsidRPr="006E295A">
        <w:rPr>
          <w:rStyle w:val="a7"/>
          <w:rFonts w:ascii="Arial" w:hAnsi="Arial" w:cs="Arial"/>
          <w:color w:val="0D0A0B"/>
          <w:sz w:val="18"/>
          <w:szCs w:val="18"/>
        </w:rPr>
        <w:t>aggregated arguments</w:t>
      </w:r>
      <w:r w:rsidRPr="006E295A">
        <w:rPr>
          <w:rFonts w:ascii="Arial" w:hAnsi="Arial" w:cs="Arial"/>
          <w:color w:val="0D0A0B"/>
          <w:sz w:val="18"/>
          <w:szCs w:val="18"/>
        </w:rPr>
        <w:t> listed in the </w:t>
      </w:r>
      <w:r w:rsidRPr="006E295A">
        <w:rPr>
          <w:rStyle w:val="HTML1"/>
          <w:rFonts w:ascii="Courier New" w:hAnsi="Courier New" w:cs="Courier New"/>
          <w:b/>
          <w:bCs/>
          <w:i/>
          <w:iCs/>
          <w:color w:val="0D0A0B"/>
          <w:sz w:val="18"/>
          <w:szCs w:val="18"/>
        </w:rPr>
        <w:t>order_by_clause</w:t>
      </w:r>
      <w:r w:rsidRPr="006E295A">
        <w:rPr>
          <w:rFonts w:ascii="Arial" w:hAnsi="Arial" w:cs="Arial"/>
          <w:color w:val="0D0A0B"/>
          <w:sz w:val="18"/>
          <w:szCs w:val="18"/>
        </w:rPr>
        <w:t>. Unlike regular aggregate arguments, direct arguments are evaluated only once per aggregate call, not once per input row. This means that they can contain variables only if those variables are grouped by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this restriction is the same as if the direct arguments were not inside an aggregate expression at all. Direct arguments are typically used for things like percentile fractions, which only make sense as a single value per aggregation calculation. The direct argument list can be empty; in this case, write just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not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actually accept either spelling, but only the first way conforms to the SQL standard.)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38" w:name="id-1.5.3.6.15.15.1"/>
      <w:bookmarkEnd w:id="38"/>
      <w:r w:rsidRPr="006E295A">
        <w:rPr>
          <w:rFonts w:ascii="Arial" w:hAnsi="Arial" w:cs="Arial"/>
          <w:color w:val="0D0A0B"/>
          <w:sz w:val="18"/>
          <w:szCs w:val="18"/>
        </w:rPr>
        <w:t>An example of an ordered-set aggregate call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percentile_cont(0.5) WITHIN GROUP (ORDER BY income) FROM households;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percentile_cont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50489</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which obtains the 50th percentile, or median, value of the </w:t>
      </w:r>
      <w:r w:rsidRPr="006E295A">
        <w:rPr>
          <w:rStyle w:val="HTML1"/>
          <w:rFonts w:ascii="Courier New" w:hAnsi="Courier New" w:cs="Courier New"/>
          <w:color w:val="0D0A0B"/>
          <w:sz w:val="18"/>
          <w:szCs w:val="18"/>
        </w:rPr>
        <w:t>income</w:t>
      </w:r>
      <w:r w:rsidRPr="006E295A">
        <w:rPr>
          <w:rFonts w:ascii="Arial" w:hAnsi="Arial" w:cs="Arial"/>
          <w:color w:val="0D0A0B"/>
          <w:sz w:val="18"/>
          <w:szCs w:val="18"/>
        </w:rPr>
        <w:t> column from table </w:t>
      </w:r>
      <w:r w:rsidRPr="006E295A">
        <w:rPr>
          <w:rStyle w:val="HTML1"/>
          <w:rFonts w:ascii="Courier New" w:hAnsi="Courier New" w:cs="Courier New"/>
          <w:color w:val="0D0A0B"/>
          <w:sz w:val="18"/>
          <w:szCs w:val="18"/>
        </w:rPr>
        <w:t>households</w:t>
      </w:r>
      <w:r w:rsidRPr="006E295A">
        <w:rPr>
          <w:rFonts w:ascii="Arial" w:hAnsi="Arial" w:cs="Arial"/>
          <w:color w:val="0D0A0B"/>
          <w:sz w:val="18"/>
          <w:szCs w:val="18"/>
        </w:rPr>
        <w:t>. Here, </w:t>
      </w:r>
      <w:r w:rsidRPr="006E295A">
        <w:rPr>
          <w:rStyle w:val="HTML1"/>
          <w:rFonts w:ascii="Courier New" w:hAnsi="Courier New" w:cs="Courier New"/>
          <w:color w:val="0D0A0B"/>
          <w:sz w:val="18"/>
          <w:szCs w:val="18"/>
        </w:rPr>
        <w:t>0.5</w:t>
      </w:r>
      <w:r w:rsidRPr="006E295A">
        <w:rPr>
          <w:rFonts w:ascii="Arial" w:hAnsi="Arial" w:cs="Arial"/>
          <w:color w:val="0D0A0B"/>
          <w:sz w:val="18"/>
          <w:szCs w:val="18"/>
        </w:rPr>
        <w:t> is a direct argument; it would make no sense for the percentile fraction to be a value varying across rows.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w:t>
      </w:r>
      <w:r w:rsidRPr="006E295A">
        <w:rPr>
          <w:rStyle w:val="HTML1"/>
          <w:rFonts w:ascii="Courier New" w:hAnsi="Courier New" w:cs="Courier New"/>
          <w:color w:val="0D0A0B"/>
          <w:sz w:val="18"/>
          <w:szCs w:val="18"/>
        </w:rPr>
        <w:t>FILTER</w:t>
      </w:r>
      <w:r w:rsidRPr="006E295A">
        <w:rPr>
          <w:rFonts w:ascii="Arial" w:hAnsi="Arial" w:cs="Arial"/>
          <w:color w:val="0D0A0B"/>
          <w:sz w:val="18"/>
          <w:szCs w:val="18"/>
        </w:rPr>
        <w:t> is specified, then only the input rows for which the </w:t>
      </w:r>
      <w:r w:rsidRPr="006E295A">
        <w:rPr>
          <w:rStyle w:val="HTML1"/>
          <w:rFonts w:ascii="Courier New" w:hAnsi="Courier New" w:cs="Courier New"/>
          <w:b/>
          <w:bCs/>
          <w:i/>
          <w:iCs/>
          <w:color w:val="0D0A0B"/>
          <w:sz w:val="18"/>
          <w:szCs w:val="18"/>
        </w:rPr>
        <w:t>filter_clause</w:t>
      </w:r>
      <w:r w:rsidRPr="006E295A">
        <w:rPr>
          <w:rFonts w:ascii="Arial" w:hAnsi="Arial" w:cs="Arial"/>
          <w:color w:val="0D0A0B"/>
          <w:sz w:val="18"/>
          <w:szCs w:val="18"/>
        </w:rPr>
        <w:t> evaluates to true are fed to the aggregate function; other rows are discarded.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count(*) AS unfiltered,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count(*) FILTER (WHERE i &lt; 5) AS filtered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generate_series(1,10) AS s(i);</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unfiltered | filtered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10 |        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predefined aggregate functions are described in </w:t>
      </w:r>
      <w:hyperlink r:id="rId35" w:tooltip="9.20. Aggregate Functions" w:history="1">
        <w:r w:rsidRPr="006E295A">
          <w:rPr>
            <w:rStyle w:val="a6"/>
            <w:rFonts w:ascii="Arial" w:hAnsi="Arial" w:cs="Arial"/>
            <w:b/>
            <w:bCs/>
            <w:color w:val="840032"/>
            <w:sz w:val="18"/>
            <w:szCs w:val="18"/>
          </w:rPr>
          <w:t>Section 9.20</w:t>
        </w:r>
      </w:hyperlink>
      <w:r w:rsidRPr="006E295A">
        <w:rPr>
          <w:rFonts w:ascii="Arial" w:hAnsi="Arial" w:cs="Arial"/>
          <w:color w:val="0D0A0B"/>
          <w:sz w:val="18"/>
          <w:szCs w:val="18"/>
        </w:rPr>
        <w:t>. Other aggregate functions can be added by the user.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aggregate expression can only appear in the result list or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 of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command. It is forbidden in other clauses, such as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because those clauses are logically evaluated before the results of aggregates are formed.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an aggregate expression appears in a subquery (see </w:t>
      </w:r>
      <w:hyperlink r:id="rId36" w:anchor="SQL-SYNTAX-SCALAR-SUBQUERIES" w:tooltip="4.2.11. Scalar Subqueries" w:history="1">
        <w:r w:rsidRPr="006E295A">
          <w:rPr>
            <w:rStyle w:val="a6"/>
            <w:rFonts w:ascii="Arial" w:hAnsi="Arial" w:cs="Arial"/>
            <w:b/>
            <w:bCs/>
            <w:color w:val="840032"/>
            <w:sz w:val="18"/>
            <w:szCs w:val="18"/>
          </w:rPr>
          <w:t>Section 4.2.11</w:t>
        </w:r>
      </w:hyperlink>
      <w:r w:rsidRPr="006E295A">
        <w:rPr>
          <w:rFonts w:ascii="Arial" w:hAnsi="Arial" w:cs="Arial"/>
          <w:color w:val="0D0A0B"/>
          <w:sz w:val="18"/>
          <w:szCs w:val="18"/>
        </w:rPr>
        <w:t> and </w:t>
      </w:r>
      <w:hyperlink r:id="rId37" w:tooltip="9.22. Subquery Expressions" w:history="1">
        <w:r w:rsidRPr="006E295A">
          <w:rPr>
            <w:rStyle w:val="a6"/>
            <w:rFonts w:ascii="Arial" w:hAnsi="Arial" w:cs="Arial"/>
            <w:b/>
            <w:bCs/>
            <w:color w:val="840032"/>
            <w:sz w:val="18"/>
            <w:szCs w:val="18"/>
          </w:rPr>
          <w:t>Section 9.22</w:t>
        </w:r>
      </w:hyperlink>
      <w:r w:rsidRPr="006E295A">
        <w:rPr>
          <w:rFonts w:ascii="Arial" w:hAnsi="Arial" w:cs="Arial"/>
          <w:color w:val="0D0A0B"/>
          <w:sz w:val="18"/>
          <w:szCs w:val="18"/>
        </w:rPr>
        <w:t>), the aggregate is normally evaluated over the rows of the subquery. But an exception occurs if the aggregate's arguments (and </w:t>
      </w:r>
      <w:r w:rsidRPr="006E295A">
        <w:rPr>
          <w:rStyle w:val="HTML1"/>
          <w:rFonts w:ascii="Courier New" w:hAnsi="Courier New" w:cs="Courier New"/>
          <w:b/>
          <w:bCs/>
          <w:i/>
          <w:iCs/>
          <w:color w:val="0D0A0B"/>
          <w:sz w:val="18"/>
          <w:szCs w:val="18"/>
        </w:rPr>
        <w:t>filter_clause</w:t>
      </w:r>
      <w:r w:rsidRPr="006E295A">
        <w:rPr>
          <w:rFonts w:ascii="Arial" w:hAnsi="Arial" w:cs="Arial"/>
          <w:color w:val="0D0A0B"/>
          <w:sz w:val="18"/>
          <w:szCs w:val="18"/>
        </w:rPr>
        <w:t> if any) contain only outer-level variables: the aggregate then belongs to the nearest such outer level, and is evaluated over the rows of that query. The aggregate expression as a whole is then an outer reference for the subquery it appears in, and acts as a constant over any one evaluation of that subquery. The restriction about appearing only in the result list or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 applies with respect to the query level that the aggregate belongs to.</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4.2.8. Window Function Calls</w:t>
      </w:r>
      <w:r w:rsidR="00C93B8A">
        <w:rPr>
          <w:rFonts w:ascii="Arial" w:hAnsi="Arial" w:cs="Arial"/>
          <w:color w:val="336791"/>
          <w:sz w:val="18"/>
          <w:szCs w:val="18"/>
        </w:rPr>
        <w:t xml:space="preserve"> </w:t>
      </w:r>
      <w:r w:rsidR="00C93B8A">
        <w:rPr>
          <w:rFonts w:ascii="Arial" w:hAnsi="Arial" w:cs="Arial" w:hint="eastAsia"/>
          <w:color w:val="336791"/>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39" w:name="id-1.5.3.6.16.2"/>
      <w:bookmarkStart w:id="40" w:name="id-1.5.3.6.16.3"/>
      <w:bookmarkEnd w:id="39"/>
      <w:bookmarkEnd w:id="40"/>
      <w:r w:rsidRPr="006E295A">
        <w:rPr>
          <w:rFonts w:ascii="Arial" w:hAnsi="Arial" w:cs="Arial"/>
          <w:color w:val="0D0A0B"/>
          <w:sz w:val="18"/>
          <w:szCs w:val="18"/>
        </w:rPr>
        <w:t>A </w:t>
      </w:r>
      <w:r w:rsidRPr="006E295A">
        <w:rPr>
          <w:rStyle w:val="a7"/>
          <w:rFonts w:ascii="Arial" w:hAnsi="Arial" w:cs="Arial"/>
          <w:color w:val="0D0A0B"/>
          <w:sz w:val="18"/>
          <w:szCs w:val="18"/>
        </w:rPr>
        <w:t>window function call</w:t>
      </w:r>
      <w:r w:rsidRPr="006E295A">
        <w:rPr>
          <w:rFonts w:ascii="Arial" w:hAnsi="Arial" w:cs="Arial"/>
          <w:color w:val="0D0A0B"/>
          <w:sz w:val="18"/>
          <w:szCs w:val="18"/>
        </w:rPr>
        <w:t xml:space="preserve"> represents the application of an aggregate-like function over some portion of the rows selected by a query. Unlike non-window aggregate calls, this is not tied to grouping of the selected rows into a single output row — each row remains separate in the query output. However the window function has access to all the rows that would be part of the current row's group according to the </w:t>
      </w:r>
      <w:r w:rsidRPr="006E295A">
        <w:rPr>
          <w:rFonts w:ascii="Arial" w:hAnsi="Arial" w:cs="Arial"/>
          <w:color w:val="0D0A0B"/>
          <w:sz w:val="18"/>
          <w:szCs w:val="18"/>
        </w:rPr>
        <w:lastRenderedPageBreak/>
        <w:t>grouping specification (</w:t>
      </w:r>
      <w:r w:rsidRPr="006E295A">
        <w:rPr>
          <w:rStyle w:val="HTML1"/>
          <w:rFonts w:ascii="Courier New" w:hAnsi="Courier New" w:cs="Courier New"/>
          <w:color w:val="0D0A0B"/>
          <w:sz w:val="18"/>
          <w:szCs w:val="18"/>
        </w:rPr>
        <w:t>PARTITION BY</w:t>
      </w:r>
      <w:r w:rsidRPr="006E295A">
        <w:rPr>
          <w:rFonts w:ascii="Arial" w:hAnsi="Arial" w:cs="Arial"/>
          <w:color w:val="0D0A0B"/>
          <w:sz w:val="18"/>
          <w:szCs w:val="18"/>
        </w:rPr>
        <w:t> list) of the window function call. The syntax of a window function call is one of the following: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function_name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expression</w:t>
      </w:r>
      <w:r w:rsidRPr="006E295A">
        <w:rPr>
          <w:rStyle w:val="optional"/>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expression</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 xml:space="preserve">]) [ FILTER ( WHERE </w:t>
      </w:r>
      <w:r w:rsidRPr="006E295A">
        <w:rPr>
          <w:rStyle w:val="HTML1"/>
          <w:rFonts w:ascii="Courier New" w:hAnsi="Courier New" w:cs="Courier New"/>
          <w:b/>
          <w:bCs/>
          <w:i/>
          <w:iCs/>
          <w:color w:val="0D0A0B"/>
          <w:sz w:val="18"/>
          <w:szCs w:val="18"/>
        </w:rPr>
        <w:t>filter_clause</w:t>
      </w:r>
      <w:r w:rsidRPr="006E295A">
        <w:rPr>
          <w:rFonts w:ascii="Courier New" w:hAnsi="Courier New" w:cs="Courier New"/>
          <w:color w:val="0D0A0B"/>
          <w:sz w:val="18"/>
          <w:szCs w:val="18"/>
        </w:rPr>
        <w:t xml:space="preserve"> ) ] OVER </w:t>
      </w:r>
      <w:r w:rsidRPr="006E295A">
        <w:rPr>
          <w:rStyle w:val="HTML1"/>
          <w:rFonts w:ascii="Courier New" w:hAnsi="Courier New" w:cs="Courier New"/>
          <w:b/>
          <w:bCs/>
          <w:i/>
          <w:iCs/>
          <w:color w:val="0D0A0B"/>
          <w:sz w:val="18"/>
          <w:szCs w:val="18"/>
        </w:rPr>
        <w:t>window_name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function_name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expression</w:t>
      </w:r>
      <w:r w:rsidRPr="006E295A">
        <w:rPr>
          <w:rStyle w:val="optional"/>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expression</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 xml:space="preserve">]) [ FILTER ( WHERE </w:t>
      </w:r>
      <w:r w:rsidRPr="006E295A">
        <w:rPr>
          <w:rStyle w:val="HTML1"/>
          <w:rFonts w:ascii="Courier New" w:hAnsi="Courier New" w:cs="Courier New"/>
          <w:b/>
          <w:bCs/>
          <w:i/>
          <w:iCs/>
          <w:color w:val="0D0A0B"/>
          <w:sz w:val="18"/>
          <w:szCs w:val="18"/>
        </w:rPr>
        <w:t>filter_clause</w:t>
      </w:r>
      <w:r w:rsidRPr="006E295A">
        <w:rPr>
          <w:rFonts w:ascii="Courier New" w:hAnsi="Courier New" w:cs="Courier New"/>
          <w:color w:val="0D0A0B"/>
          <w:sz w:val="18"/>
          <w:szCs w:val="18"/>
        </w:rPr>
        <w:t xml:space="preserve"> ) ] OVER ( </w:t>
      </w:r>
      <w:r w:rsidRPr="006E295A">
        <w:rPr>
          <w:rStyle w:val="HTML1"/>
          <w:rFonts w:ascii="Courier New" w:hAnsi="Courier New" w:cs="Courier New"/>
          <w:b/>
          <w:bCs/>
          <w:i/>
          <w:iCs/>
          <w:color w:val="0D0A0B"/>
          <w:sz w:val="18"/>
          <w:szCs w:val="18"/>
        </w:rPr>
        <w:t>window_definition</w:t>
      </w: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function_name</w:t>
      </w:r>
      <w:r w:rsidRPr="006E295A">
        <w:rPr>
          <w:rFonts w:ascii="Courier New" w:hAnsi="Courier New" w:cs="Courier New"/>
          <w:color w:val="0D0A0B"/>
          <w:sz w:val="18"/>
          <w:szCs w:val="18"/>
        </w:rPr>
        <w:t xml:space="preserve"> ( * ) [ FILTER ( WHERE </w:t>
      </w:r>
      <w:r w:rsidRPr="006E295A">
        <w:rPr>
          <w:rStyle w:val="HTML1"/>
          <w:rFonts w:ascii="Courier New" w:hAnsi="Courier New" w:cs="Courier New"/>
          <w:b/>
          <w:bCs/>
          <w:i/>
          <w:iCs/>
          <w:color w:val="0D0A0B"/>
          <w:sz w:val="18"/>
          <w:szCs w:val="18"/>
        </w:rPr>
        <w:t>filter_clause</w:t>
      </w:r>
      <w:r w:rsidRPr="006E295A">
        <w:rPr>
          <w:rFonts w:ascii="Courier New" w:hAnsi="Courier New" w:cs="Courier New"/>
          <w:color w:val="0D0A0B"/>
          <w:sz w:val="18"/>
          <w:szCs w:val="18"/>
        </w:rPr>
        <w:t xml:space="preserve"> ) ] OVER </w:t>
      </w:r>
      <w:r w:rsidRPr="006E295A">
        <w:rPr>
          <w:rStyle w:val="HTML1"/>
          <w:rFonts w:ascii="Courier New" w:hAnsi="Courier New" w:cs="Courier New"/>
          <w:b/>
          <w:bCs/>
          <w:i/>
          <w:iCs/>
          <w:color w:val="0D0A0B"/>
          <w:sz w:val="18"/>
          <w:szCs w:val="18"/>
        </w:rPr>
        <w:t>window_name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function_name</w:t>
      </w:r>
      <w:r w:rsidRPr="006E295A">
        <w:rPr>
          <w:rFonts w:ascii="Courier New" w:hAnsi="Courier New" w:cs="Courier New"/>
          <w:color w:val="0D0A0B"/>
          <w:sz w:val="18"/>
          <w:szCs w:val="18"/>
        </w:rPr>
        <w:t xml:space="preserve"> ( * ) [ FILTER ( WHERE </w:t>
      </w:r>
      <w:r w:rsidRPr="006E295A">
        <w:rPr>
          <w:rStyle w:val="HTML1"/>
          <w:rFonts w:ascii="Courier New" w:hAnsi="Courier New" w:cs="Courier New"/>
          <w:b/>
          <w:bCs/>
          <w:i/>
          <w:iCs/>
          <w:color w:val="0D0A0B"/>
          <w:sz w:val="18"/>
          <w:szCs w:val="18"/>
        </w:rPr>
        <w:t>filter_clause</w:t>
      </w:r>
      <w:r w:rsidRPr="006E295A">
        <w:rPr>
          <w:rFonts w:ascii="Courier New" w:hAnsi="Courier New" w:cs="Courier New"/>
          <w:color w:val="0D0A0B"/>
          <w:sz w:val="18"/>
          <w:szCs w:val="18"/>
        </w:rPr>
        <w:t xml:space="preserve"> ) ] OVER ( </w:t>
      </w:r>
      <w:r w:rsidRPr="006E295A">
        <w:rPr>
          <w:rStyle w:val="HTML1"/>
          <w:rFonts w:ascii="Courier New" w:hAnsi="Courier New" w:cs="Courier New"/>
          <w:b/>
          <w:bCs/>
          <w:i/>
          <w:iCs/>
          <w:color w:val="0D0A0B"/>
          <w:sz w:val="18"/>
          <w:szCs w:val="18"/>
        </w:rPr>
        <w:t>window_definition</w:t>
      </w:r>
      <w:r w:rsidRPr="006E295A">
        <w:rPr>
          <w:rFonts w:ascii="Courier New" w:hAnsi="Courier New" w:cs="Courier New"/>
          <w:color w:val="0D0A0B"/>
          <w:sz w:val="18"/>
          <w:szCs w:val="18"/>
        </w:rPr>
        <w:t xml:space="preserve">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b/>
          <w:bCs/>
          <w:i/>
          <w:iCs/>
          <w:color w:val="0D0A0B"/>
          <w:sz w:val="18"/>
          <w:szCs w:val="18"/>
        </w:rPr>
        <w:t>window_definition</w:t>
      </w:r>
      <w:r w:rsidRPr="006E295A">
        <w:rPr>
          <w:rFonts w:ascii="Arial" w:hAnsi="Arial" w:cs="Arial"/>
          <w:color w:val="0D0A0B"/>
          <w:sz w:val="18"/>
          <w:szCs w:val="18"/>
        </w:rPr>
        <w:t> has the syntax</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existing_window_name</w:t>
      </w: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PARTITION BY </w:t>
      </w: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 ...]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ORDER BY </w:t>
      </w: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 ASC | DESC | USING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 [ NULLS { FIRST | LAST } ] [, ...]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frame_clause</w:t>
      </w:r>
      <w:r w:rsidRPr="006E295A">
        <w:rPr>
          <w:rFonts w:ascii="Courier New" w:hAnsi="Courier New" w:cs="Courier New"/>
          <w:color w:val="0D0A0B"/>
          <w:sz w:val="18"/>
          <w:szCs w:val="18"/>
        </w:rPr>
        <w:t xml:space="preserve">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the optional </w:t>
      </w:r>
      <w:r w:rsidRPr="006E295A">
        <w:rPr>
          <w:rStyle w:val="HTML1"/>
          <w:rFonts w:ascii="Courier New" w:hAnsi="Courier New" w:cs="Courier New"/>
          <w:b/>
          <w:bCs/>
          <w:i/>
          <w:iCs/>
          <w:color w:val="0D0A0B"/>
          <w:sz w:val="18"/>
          <w:szCs w:val="18"/>
        </w:rPr>
        <w:t>frame_clause</w:t>
      </w:r>
      <w:r w:rsidRPr="006E295A">
        <w:rPr>
          <w:rFonts w:ascii="Arial" w:hAnsi="Arial" w:cs="Arial"/>
          <w:color w:val="0D0A0B"/>
          <w:sz w:val="18"/>
          <w:szCs w:val="18"/>
        </w:rPr>
        <w:t> can be one of</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RANGE | ROWS } </w:t>
      </w:r>
      <w:r w:rsidRPr="006E295A">
        <w:rPr>
          <w:rStyle w:val="HTML1"/>
          <w:rFonts w:ascii="Courier New" w:hAnsi="Courier New" w:cs="Courier New"/>
          <w:b/>
          <w:bCs/>
          <w:i/>
          <w:iCs/>
          <w:color w:val="0D0A0B"/>
          <w:sz w:val="18"/>
          <w:szCs w:val="18"/>
        </w:rPr>
        <w:t>frame_start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RANGE | ROWS } BETWEEN </w:t>
      </w:r>
      <w:r w:rsidRPr="006E295A">
        <w:rPr>
          <w:rStyle w:val="HTML1"/>
          <w:rFonts w:ascii="Courier New" w:hAnsi="Courier New" w:cs="Courier New"/>
          <w:b/>
          <w:bCs/>
          <w:i/>
          <w:iCs/>
          <w:color w:val="0D0A0B"/>
          <w:sz w:val="18"/>
          <w:szCs w:val="18"/>
        </w:rPr>
        <w:t>frame_start</w:t>
      </w:r>
      <w:r w:rsidRPr="006E295A">
        <w:rPr>
          <w:rFonts w:ascii="Courier New" w:hAnsi="Courier New" w:cs="Courier New"/>
          <w:color w:val="0D0A0B"/>
          <w:sz w:val="18"/>
          <w:szCs w:val="18"/>
        </w:rPr>
        <w:t xml:space="preserve"> AND </w:t>
      </w:r>
      <w:r w:rsidRPr="006E295A">
        <w:rPr>
          <w:rStyle w:val="HTML1"/>
          <w:rFonts w:ascii="Courier New" w:hAnsi="Courier New" w:cs="Courier New"/>
          <w:b/>
          <w:bCs/>
          <w:i/>
          <w:iCs/>
          <w:color w:val="0D0A0B"/>
          <w:sz w:val="18"/>
          <w:szCs w:val="18"/>
        </w:rPr>
        <w:t>frame_end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b/>
          <w:bCs/>
          <w:i/>
          <w:iCs/>
          <w:color w:val="0D0A0B"/>
          <w:sz w:val="18"/>
          <w:szCs w:val="18"/>
        </w:rPr>
        <w:t>frame_start</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frame_end</w:t>
      </w:r>
      <w:r w:rsidRPr="006E295A">
        <w:rPr>
          <w:rFonts w:ascii="Arial" w:hAnsi="Arial" w:cs="Arial"/>
          <w:color w:val="0D0A0B"/>
          <w:sz w:val="18"/>
          <w:szCs w:val="18"/>
        </w:rPr>
        <w:t> can be one of</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UNBOUNDED PRECEDING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 xml:space="preserve"> PRECEDING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CURRENT ROW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 xml:space="preserve"> FOLLOWING</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UNBOUNDED FOLLOWING</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w:t>
      </w:r>
      <w:r w:rsidRPr="006E295A">
        <w:rPr>
          <w:rStyle w:val="HTML1"/>
          <w:rFonts w:ascii="Courier New" w:hAnsi="Courier New" w:cs="Courier New"/>
          <w:b/>
          <w:bCs/>
          <w:i/>
          <w:iCs/>
          <w:color w:val="0D0A0B"/>
          <w:sz w:val="18"/>
          <w:szCs w:val="18"/>
        </w:rPr>
        <w:t>expression</w:t>
      </w:r>
      <w:r w:rsidRPr="006E295A">
        <w:rPr>
          <w:rFonts w:ascii="Arial" w:hAnsi="Arial" w:cs="Arial"/>
          <w:color w:val="0D0A0B"/>
          <w:sz w:val="18"/>
          <w:szCs w:val="18"/>
        </w:rPr>
        <w:t> represents any value expression that does not itself contain window function calls.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window_name</w:t>
      </w:r>
      <w:r w:rsidRPr="006E295A">
        <w:rPr>
          <w:rFonts w:ascii="Arial" w:hAnsi="Arial" w:cs="Arial"/>
          <w:color w:val="0D0A0B"/>
          <w:sz w:val="18"/>
          <w:szCs w:val="18"/>
        </w:rPr>
        <w:t> is a reference to a named window specification defined in the query's </w:t>
      </w:r>
      <w:r w:rsidRPr="006E295A">
        <w:rPr>
          <w:rStyle w:val="HTML1"/>
          <w:rFonts w:ascii="Courier New" w:hAnsi="Courier New" w:cs="Courier New"/>
          <w:color w:val="0D0A0B"/>
          <w:sz w:val="18"/>
          <w:szCs w:val="18"/>
        </w:rPr>
        <w:t>WINDOW</w:t>
      </w:r>
      <w:r w:rsidRPr="006E295A">
        <w:rPr>
          <w:rFonts w:ascii="Arial" w:hAnsi="Arial" w:cs="Arial"/>
          <w:color w:val="0D0A0B"/>
          <w:sz w:val="18"/>
          <w:szCs w:val="18"/>
        </w:rPr>
        <w:t> clause. Alternatively, a full </w:t>
      </w:r>
      <w:r w:rsidRPr="006E295A">
        <w:rPr>
          <w:rStyle w:val="HTML1"/>
          <w:rFonts w:ascii="Courier New" w:hAnsi="Courier New" w:cs="Courier New"/>
          <w:b/>
          <w:bCs/>
          <w:i/>
          <w:iCs/>
          <w:color w:val="0D0A0B"/>
          <w:sz w:val="18"/>
          <w:szCs w:val="18"/>
        </w:rPr>
        <w:t>window_definition</w:t>
      </w:r>
      <w:r w:rsidRPr="006E295A">
        <w:rPr>
          <w:rFonts w:ascii="Arial" w:hAnsi="Arial" w:cs="Arial"/>
          <w:color w:val="0D0A0B"/>
          <w:sz w:val="18"/>
          <w:szCs w:val="18"/>
        </w:rPr>
        <w:t> can be given within parentheses, using the same syntax as for defining a named window in the </w:t>
      </w:r>
      <w:r w:rsidRPr="006E295A">
        <w:rPr>
          <w:rStyle w:val="HTML1"/>
          <w:rFonts w:ascii="Courier New" w:hAnsi="Courier New" w:cs="Courier New"/>
          <w:color w:val="0D0A0B"/>
          <w:sz w:val="18"/>
          <w:szCs w:val="18"/>
        </w:rPr>
        <w:t>WINDOW</w:t>
      </w:r>
      <w:r w:rsidRPr="006E295A">
        <w:rPr>
          <w:rFonts w:ascii="Arial" w:hAnsi="Arial" w:cs="Arial"/>
          <w:color w:val="0D0A0B"/>
          <w:sz w:val="18"/>
          <w:szCs w:val="18"/>
        </w:rPr>
        <w:t> clause; see the </w:t>
      </w:r>
      <w:hyperlink r:id="rId38" w:tooltip="SELECT" w:history="1">
        <w:r w:rsidRPr="006E295A">
          <w:rPr>
            <w:rStyle w:val="refentrytitle"/>
            <w:rFonts w:ascii="Arial" w:hAnsi="Arial" w:cs="Arial"/>
            <w:b/>
            <w:bCs/>
            <w:color w:val="840032"/>
            <w:sz w:val="18"/>
            <w:szCs w:val="18"/>
          </w:rPr>
          <w:t>SELECT</w:t>
        </w:r>
      </w:hyperlink>
      <w:r w:rsidRPr="006E295A">
        <w:rPr>
          <w:rFonts w:ascii="Arial" w:hAnsi="Arial" w:cs="Arial"/>
          <w:color w:val="0D0A0B"/>
          <w:sz w:val="18"/>
          <w:szCs w:val="18"/>
        </w:rPr>
        <w:t> reference page for details. It's worth pointing out that </w:t>
      </w:r>
      <w:r w:rsidRPr="006E295A">
        <w:rPr>
          <w:rStyle w:val="HTML1"/>
          <w:rFonts w:ascii="Courier New" w:hAnsi="Courier New" w:cs="Courier New"/>
          <w:color w:val="0D0A0B"/>
          <w:sz w:val="18"/>
          <w:szCs w:val="18"/>
        </w:rPr>
        <w:t>OVER wname</w:t>
      </w:r>
      <w:r w:rsidRPr="006E295A">
        <w:rPr>
          <w:rFonts w:ascii="Arial" w:hAnsi="Arial" w:cs="Arial"/>
          <w:color w:val="0D0A0B"/>
          <w:sz w:val="18"/>
          <w:szCs w:val="18"/>
        </w:rPr>
        <w:t> is not exactly equivalent to </w:t>
      </w:r>
      <w:r w:rsidRPr="006E295A">
        <w:rPr>
          <w:rStyle w:val="HTML1"/>
          <w:rFonts w:ascii="Courier New" w:hAnsi="Courier New" w:cs="Courier New"/>
          <w:color w:val="0D0A0B"/>
          <w:sz w:val="18"/>
          <w:szCs w:val="18"/>
        </w:rPr>
        <w:t>OVER (wname ...)</w:t>
      </w:r>
      <w:r w:rsidRPr="006E295A">
        <w:rPr>
          <w:rFonts w:ascii="Arial" w:hAnsi="Arial" w:cs="Arial"/>
          <w:color w:val="0D0A0B"/>
          <w:sz w:val="18"/>
          <w:szCs w:val="18"/>
        </w:rPr>
        <w:t>; the latter implies copying and modifying the window definition, and will be rejected if the referenced window specification includes a frame clause.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PARTITION BY</w:t>
      </w:r>
      <w:r w:rsidRPr="006E295A">
        <w:rPr>
          <w:rFonts w:ascii="Arial" w:hAnsi="Arial" w:cs="Arial"/>
          <w:color w:val="0D0A0B"/>
          <w:sz w:val="18"/>
          <w:szCs w:val="18"/>
        </w:rPr>
        <w:t> clause groups the rows of the query into </w:t>
      </w:r>
      <w:r w:rsidRPr="006E295A">
        <w:rPr>
          <w:rStyle w:val="a7"/>
          <w:rFonts w:ascii="Arial" w:hAnsi="Arial" w:cs="Arial"/>
          <w:color w:val="0D0A0B"/>
          <w:sz w:val="18"/>
          <w:szCs w:val="18"/>
        </w:rPr>
        <w:t>partitions</w:t>
      </w:r>
      <w:r w:rsidRPr="006E295A">
        <w:rPr>
          <w:rFonts w:ascii="Arial" w:hAnsi="Arial" w:cs="Arial"/>
          <w:color w:val="0D0A0B"/>
          <w:sz w:val="18"/>
          <w:szCs w:val="18"/>
        </w:rPr>
        <w:t>, which are processed separately by the window function. </w:t>
      </w:r>
      <w:r w:rsidRPr="006E295A">
        <w:rPr>
          <w:rStyle w:val="HTML1"/>
          <w:rFonts w:ascii="Courier New" w:hAnsi="Courier New" w:cs="Courier New"/>
          <w:color w:val="0D0A0B"/>
          <w:sz w:val="18"/>
          <w:szCs w:val="18"/>
        </w:rPr>
        <w:t>PARTITION BY</w:t>
      </w:r>
      <w:r w:rsidRPr="006E295A">
        <w:rPr>
          <w:rFonts w:ascii="Arial" w:hAnsi="Arial" w:cs="Arial"/>
          <w:color w:val="0D0A0B"/>
          <w:sz w:val="18"/>
          <w:szCs w:val="18"/>
        </w:rPr>
        <w:t> works similarly to a query-level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 except that its expressions are always just expressions and cannot be output-column names or numbers. Without </w:t>
      </w:r>
      <w:r w:rsidRPr="006E295A">
        <w:rPr>
          <w:rStyle w:val="HTML1"/>
          <w:rFonts w:ascii="Courier New" w:hAnsi="Courier New" w:cs="Courier New"/>
          <w:color w:val="0D0A0B"/>
          <w:sz w:val="18"/>
          <w:szCs w:val="18"/>
        </w:rPr>
        <w:t>PARTITION BY</w:t>
      </w:r>
      <w:r w:rsidRPr="006E295A">
        <w:rPr>
          <w:rFonts w:ascii="Arial" w:hAnsi="Arial" w:cs="Arial"/>
          <w:color w:val="0D0A0B"/>
          <w:sz w:val="18"/>
          <w:szCs w:val="18"/>
        </w:rPr>
        <w:t>, all rows produced by the query are treated as a single partition. The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clause determines the order in which the rows of a partition are processed by the window function. It works similarly to a query-level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but likewise cannot use output-column names or numbers. Without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rows are processed in an unspecified order.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b/>
          <w:bCs/>
          <w:i/>
          <w:iCs/>
          <w:color w:val="0D0A0B"/>
          <w:sz w:val="18"/>
          <w:szCs w:val="18"/>
        </w:rPr>
        <w:t>frame_clause</w:t>
      </w:r>
      <w:r w:rsidRPr="006E295A">
        <w:rPr>
          <w:rFonts w:ascii="Arial" w:hAnsi="Arial" w:cs="Arial"/>
          <w:color w:val="0D0A0B"/>
          <w:sz w:val="18"/>
          <w:szCs w:val="18"/>
        </w:rPr>
        <w:t> specifies the set of rows constituting the </w:t>
      </w:r>
      <w:r w:rsidRPr="006E295A">
        <w:rPr>
          <w:rStyle w:val="a7"/>
          <w:rFonts w:ascii="Arial" w:hAnsi="Arial" w:cs="Arial"/>
          <w:color w:val="0D0A0B"/>
          <w:sz w:val="18"/>
          <w:szCs w:val="18"/>
        </w:rPr>
        <w:t>window frame</w:t>
      </w:r>
      <w:r w:rsidRPr="006E295A">
        <w:rPr>
          <w:rFonts w:ascii="Arial" w:hAnsi="Arial" w:cs="Arial"/>
          <w:color w:val="0D0A0B"/>
          <w:sz w:val="18"/>
          <w:szCs w:val="18"/>
        </w:rPr>
        <w:t>, which is a subset of the current partition, for those window functions that act on the frame instead of the whole partition. The frame can be specified in either </w:t>
      </w:r>
      <w:r w:rsidRPr="006E295A">
        <w:rPr>
          <w:rStyle w:val="HTML1"/>
          <w:rFonts w:ascii="Courier New" w:hAnsi="Courier New" w:cs="Courier New"/>
          <w:color w:val="0D0A0B"/>
          <w:sz w:val="18"/>
          <w:szCs w:val="18"/>
        </w:rPr>
        <w:t>RANGE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ROWS</w:t>
      </w:r>
      <w:r w:rsidRPr="006E295A">
        <w:rPr>
          <w:rFonts w:ascii="Arial" w:hAnsi="Arial" w:cs="Arial"/>
          <w:color w:val="0D0A0B"/>
          <w:sz w:val="18"/>
          <w:szCs w:val="18"/>
        </w:rPr>
        <w:t> mode; in either case, it runs from the </w:t>
      </w:r>
      <w:r w:rsidRPr="006E295A">
        <w:rPr>
          <w:rStyle w:val="HTML1"/>
          <w:rFonts w:ascii="Courier New" w:hAnsi="Courier New" w:cs="Courier New"/>
          <w:b/>
          <w:bCs/>
          <w:i/>
          <w:iCs/>
          <w:color w:val="0D0A0B"/>
          <w:sz w:val="18"/>
          <w:szCs w:val="18"/>
        </w:rPr>
        <w:t>frame_start</w:t>
      </w:r>
      <w:r w:rsidRPr="006E295A">
        <w:rPr>
          <w:rFonts w:ascii="Arial" w:hAnsi="Arial" w:cs="Arial"/>
          <w:color w:val="0D0A0B"/>
          <w:sz w:val="18"/>
          <w:szCs w:val="18"/>
        </w:rPr>
        <w:t> to the </w:t>
      </w:r>
      <w:r w:rsidRPr="006E295A">
        <w:rPr>
          <w:rStyle w:val="HTML1"/>
          <w:rFonts w:ascii="Courier New" w:hAnsi="Courier New" w:cs="Courier New"/>
          <w:b/>
          <w:bCs/>
          <w:i/>
          <w:iCs/>
          <w:color w:val="0D0A0B"/>
          <w:sz w:val="18"/>
          <w:szCs w:val="18"/>
        </w:rPr>
        <w:t>frame_end</w:t>
      </w:r>
      <w:r w:rsidRPr="006E295A">
        <w:rPr>
          <w:rFonts w:ascii="Arial" w:hAnsi="Arial" w:cs="Arial"/>
          <w:color w:val="0D0A0B"/>
          <w:sz w:val="18"/>
          <w:szCs w:val="18"/>
        </w:rPr>
        <w:t>. If </w:t>
      </w:r>
      <w:r w:rsidRPr="006E295A">
        <w:rPr>
          <w:rStyle w:val="HTML1"/>
          <w:rFonts w:ascii="Courier New" w:hAnsi="Courier New" w:cs="Courier New"/>
          <w:b/>
          <w:bCs/>
          <w:i/>
          <w:iCs/>
          <w:color w:val="0D0A0B"/>
          <w:sz w:val="18"/>
          <w:szCs w:val="18"/>
        </w:rPr>
        <w:t>frame_end</w:t>
      </w:r>
      <w:r w:rsidRPr="006E295A">
        <w:rPr>
          <w:rFonts w:ascii="Arial" w:hAnsi="Arial" w:cs="Arial"/>
          <w:color w:val="0D0A0B"/>
          <w:sz w:val="18"/>
          <w:szCs w:val="18"/>
        </w:rPr>
        <w:t> is omitted, it defaults to </w:t>
      </w:r>
      <w:r w:rsidRPr="006E295A">
        <w:rPr>
          <w:rStyle w:val="HTML1"/>
          <w:rFonts w:ascii="Courier New" w:hAnsi="Courier New" w:cs="Courier New"/>
          <w:color w:val="0D0A0B"/>
          <w:sz w:val="18"/>
          <w:szCs w:val="18"/>
        </w:rPr>
        <w:t>CURRENT ROW</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 </w:t>
      </w:r>
      <w:r w:rsidRPr="006E295A">
        <w:rPr>
          <w:rStyle w:val="HTML1"/>
          <w:rFonts w:ascii="Courier New" w:hAnsi="Courier New" w:cs="Courier New"/>
          <w:b/>
          <w:bCs/>
          <w:i/>
          <w:iCs/>
          <w:color w:val="0D0A0B"/>
          <w:sz w:val="18"/>
          <w:szCs w:val="18"/>
        </w:rPr>
        <w:t>frame_start</w:t>
      </w:r>
      <w:r w:rsidRPr="006E295A">
        <w:rPr>
          <w:rFonts w:ascii="Arial" w:hAnsi="Arial" w:cs="Arial"/>
          <w:color w:val="0D0A0B"/>
          <w:sz w:val="18"/>
          <w:szCs w:val="18"/>
        </w:rPr>
        <w:t> of </w:t>
      </w:r>
      <w:r w:rsidRPr="006E295A">
        <w:rPr>
          <w:rStyle w:val="HTML1"/>
          <w:rFonts w:ascii="Courier New" w:hAnsi="Courier New" w:cs="Courier New"/>
          <w:color w:val="0D0A0B"/>
          <w:sz w:val="18"/>
          <w:szCs w:val="18"/>
        </w:rPr>
        <w:t>UNBOUNDED PRECEDING</w:t>
      </w:r>
      <w:r w:rsidRPr="006E295A">
        <w:rPr>
          <w:rFonts w:ascii="Arial" w:hAnsi="Arial" w:cs="Arial"/>
          <w:color w:val="0D0A0B"/>
          <w:sz w:val="18"/>
          <w:szCs w:val="18"/>
        </w:rPr>
        <w:t> means that the frame starts with the first row of the partition, and similarly a </w:t>
      </w:r>
      <w:r w:rsidRPr="006E295A">
        <w:rPr>
          <w:rStyle w:val="HTML1"/>
          <w:rFonts w:ascii="Courier New" w:hAnsi="Courier New" w:cs="Courier New"/>
          <w:b/>
          <w:bCs/>
          <w:i/>
          <w:iCs/>
          <w:color w:val="0D0A0B"/>
          <w:sz w:val="18"/>
          <w:szCs w:val="18"/>
        </w:rPr>
        <w:t>frame_end</w:t>
      </w:r>
      <w:r w:rsidRPr="006E295A">
        <w:rPr>
          <w:rFonts w:ascii="Arial" w:hAnsi="Arial" w:cs="Arial"/>
          <w:color w:val="0D0A0B"/>
          <w:sz w:val="18"/>
          <w:szCs w:val="18"/>
        </w:rPr>
        <w:t> of </w:t>
      </w:r>
      <w:r w:rsidRPr="006E295A">
        <w:rPr>
          <w:rStyle w:val="HTML1"/>
          <w:rFonts w:ascii="Courier New" w:hAnsi="Courier New" w:cs="Courier New"/>
          <w:color w:val="0D0A0B"/>
          <w:sz w:val="18"/>
          <w:szCs w:val="18"/>
        </w:rPr>
        <w:t>UNBOUNDED FOLLOWING</w:t>
      </w:r>
      <w:r w:rsidRPr="006E295A">
        <w:rPr>
          <w:rFonts w:ascii="Arial" w:hAnsi="Arial" w:cs="Arial"/>
          <w:color w:val="0D0A0B"/>
          <w:sz w:val="18"/>
          <w:szCs w:val="18"/>
        </w:rPr>
        <w:t> means that the frame ends with the last row of the partition.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RANGE</w:t>
      </w:r>
      <w:r w:rsidRPr="006E295A">
        <w:rPr>
          <w:rFonts w:ascii="Arial" w:hAnsi="Arial" w:cs="Arial"/>
          <w:color w:val="0D0A0B"/>
          <w:sz w:val="18"/>
          <w:szCs w:val="18"/>
        </w:rPr>
        <w:t> mode, a </w:t>
      </w:r>
      <w:r w:rsidRPr="006E295A">
        <w:rPr>
          <w:rStyle w:val="HTML1"/>
          <w:rFonts w:ascii="Courier New" w:hAnsi="Courier New" w:cs="Courier New"/>
          <w:b/>
          <w:bCs/>
          <w:i/>
          <w:iCs/>
          <w:color w:val="0D0A0B"/>
          <w:sz w:val="18"/>
          <w:szCs w:val="18"/>
        </w:rPr>
        <w:t>frame_start</w:t>
      </w:r>
      <w:r w:rsidRPr="006E295A">
        <w:rPr>
          <w:rFonts w:ascii="Arial" w:hAnsi="Arial" w:cs="Arial"/>
          <w:color w:val="0D0A0B"/>
          <w:sz w:val="18"/>
          <w:szCs w:val="18"/>
        </w:rPr>
        <w:t> of </w:t>
      </w:r>
      <w:r w:rsidRPr="006E295A">
        <w:rPr>
          <w:rStyle w:val="HTML1"/>
          <w:rFonts w:ascii="Courier New" w:hAnsi="Courier New" w:cs="Courier New"/>
          <w:color w:val="0D0A0B"/>
          <w:sz w:val="18"/>
          <w:szCs w:val="18"/>
        </w:rPr>
        <w:t>CURRENT ROW</w:t>
      </w:r>
      <w:r w:rsidRPr="006E295A">
        <w:rPr>
          <w:rFonts w:ascii="Arial" w:hAnsi="Arial" w:cs="Arial"/>
          <w:color w:val="0D0A0B"/>
          <w:sz w:val="18"/>
          <w:szCs w:val="18"/>
        </w:rPr>
        <w:t> means the frame starts with the current row's first </w:t>
      </w:r>
      <w:r w:rsidRPr="006E295A">
        <w:rPr>
          <w:rStyle w:val="a7"/>
          <w:rFonts w:ascii="Arial" w:hAnsi="Arial" w:cs="Arial"/>
          <w:color w:val="0D0A0B"/>
          <w:sz w:val="18"/>
          <w:szCs w:val="18"/>
        </w:rPr>
        <w:t>peer</w:t>
      </w:r>
      <w:r w:rsidRPr="006E295A">
        <w:rPr>
          <w:rFonts w:ascii="Arial" w:hAnsi="Arial" w:cs="Arial"/>
          <w:color w:val="0D0A0B"/>
          <w:sz w:val="18"/>
          <w:szCs w:val="18"/>
        </w:rPr>
        <w:t> row (a row that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considers equivalent to the current row), while a </w:t>
      </w:r>
      <w:r w:rsidRPr="006E295A">
        <w:rPr>
          <w:rStyle w:val="HTML1"/>
          <w:rFonts w:ascii="Courier New" w:hAnsi="Courier New" w:cs="Courier New"/>
          <w:b/>
          <w:bCs/>
          <w:i/>
          <w:iCs/>
          <w:color w:val="0D0A0B"/>
          <w:sz w:val="18"/>
          <w:szCs w:val="18"/>
        </w:rPr>
        <w:t>frame_end</w:t>
      </w:r>
      <w:r w:rsidRPr="006E295A">
        <w:rPr>
          <w:rFonts w:ascii="Arial" w:hAnsi="Arial" w:cs="Arial"/>
          <w:color w:val="0D0A0B"/>
          <w:sz w:val="18"/>
          <w:szCs w:val="18"/>
        </w:rPr>
        <w:t> of </w:t>
      </w:r>
      <w:r w:rsidRPr="006E295A">
        <w:rPr>
          <w:rStyle w:val="HTML1"/>
          <w:rFonts w:ascii="Courier New" w:hAnsi="Courier New" w:cs="Courier New"/>
          <w:color w:val="0D0A0B"/>
          <w:sz w:val="18"/>
          <w:szCs w:val="18"/>
        </w:rPr>
        <w:t>CURRENT ROW</w:t>
      </w:r>
      <w:r w:rsidRPr="006E295A">
        <w:rPr>
          <w:rFonts w:ascii="Arial" w:hAnsi="Arial" w:cs="Arial"/>
          <w:color w:val="0D0A0B"/>
          <w:sz w:val="18"/>
          <w:szCs w:val="18"/>
        </w:rPr>
        <w:t> means the frame ends with the last equivalent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peer. In </w:t>
      </w:r>
      <w:r w:rsidRPr="006E295A">
        <w:rPr>
          <w:rStyle w:val="HTML1"/>
          <w:rFonts w:ascii="Courier New" w:hAnsi="Courier New" w:cs="Courier New"/>
          <w:color w:val="0D0A0B"/>
          <w:sz w:val="18"/>
          <w:szCs w:val="18"/>
        </w:rPr>
        <w:t>ROWS</w:t>
      </w:r>
      <w:r w:rsidRPr="006E295A">
        <w:rPr>
          <w:rFonts w:ascii="Arial" w:hAnsi="Arial" w:cs="Arial"/>
          <w:color w:val="0D0A0B"/>
          <w:sz w:val="18"/>
          <w:szCs w:val="18"/>
        </w:rPr>
        <w:t> mode, </w:t>
      </w:r>
      <w:r w:rsidRPr="006E295A">
        <w:rPr>
          <w:rStyle w:val="HTML1"/>
          <w:rFonts w:ascii="Courier New" w:hAnsi="Courier New" w:cs="Courier New"/>
          <w:color w:val="0D0A0B"/>
          <w:sz w:val="18"/>
          <w:szCs w:val="18"/>
        </w:rPr>
        <w:t>CURRENT ROW</w:t>
      </w:r>
      <w:r w:rsidRPr="006E295A">
        <w:rPr>
          <w:rFonts w:ascii="Arial" w:hAnsi="Arial" w:cs="Arial"/>
          <w:color w:val="0D0A0B"/>
          <w:sz w:val="18"/>
          <w:szCs w:val="18"/>
        </w:rPr>
        <w:t> simply means the current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b/>
          <w:bCs/>
          <w:i/>
          <w:iCs/>
          <w:color w:val="0D0A0B"/>
          <w:sz w:val="18"/>
          <w:szCs w:val="18"/>
        </w:rPr>
        <w:t>value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PRECEDING</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value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FOLLOWING</w:t>
      </w:r>
      <w:r w:rsidRPr="006E295A">
        <w:rPr>
          <w:rFonts w:ascii="Arial" w:hAnsi="Arial" w:cs="Arial"/>
          <w:color w:val="0D0A0B"/>
          <w:sz w:val="18"/>
          <w:szCs w:val="18"/>
        </w:rPr>
        <w:t> cases are currently only allowed in </w:t>
      </w:r>
      <w:r w:rsidRPr="006E295A">
        <w:rPr>
          <w:rStyle w:val="HTML1"/>
          <w:rFonts w:ascii="Courier New" w:hAnsi="Courier New" w:cs="Courier New"/>
          <w:color w:val="0D0A0B"/>
          <w:sz w:val="18"/>
          <w:szCs w:val="18"/>
        </w:rPr>
        <w:t>ROWS</w:t>
      </w:r>
      <w:r w:rsidRPr="006E295A">
        <w:rPr>
          <w:rFonts w:ascii="Arial" w:hAnsi="Arial" w:cs="Arial"/>
          <w:color w:val="0D0A0B"/>
          <w:sz w:val="18"/>
          <w:szCs w:val="18"/>
        </w:rPr>
        <w:t> mode. They indicate that the frame starts or ends the specified number of rows before or after the current row. </w:t>
      </w:r>
      <w:r w:rsidRPr="006E295A">
        <w:rPr>
          <w:rStyle w:val="HTML1"/>
          <w:rFonts w:ascii="Courier New" w:hAnsi="Courier New" w:cs="Courier New"/>
          <w:b/>
          <w:bCs/>
          <w:i/>
          <w:iCs/>
          <w:color w:val="0D0A0B"/>
          <w:sz w:val="18"/>
          <w:szCs w:val="18"/>
        </w:rPr>
        <w:t>value</w:t>
      </w:r>
      <w:r w:rsidRPr="006E295A">
        <w:rPr>
          <w:rFonts w:ascii="Arial" w:hAnsi="Arial" w:cs="Arial"/>
          <w:color w:val="0D0A0B"/>
          <w:sz w:val="18"/>
          <w:szCs w:val="18"/>
        </w:rPr>
        <w:t> must be an integer expression not containing any variables, aggregate functions, or window functions. The value must not be null or negative; but it can be zero, which just selects the current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default framing option is </w:t>
      </w:r>
      <w:r w:rsidRPr="006E295A">
        <w:rPr>
          <w:rStyle w:val="HTML1"/>
          <w:rFonts w:ascii="Courier New" w:hAnsi="Courier New" w:cs="Courier New"/>
          <w:color w:val="0D0A0B"/>
          <w:sz w:val="18"/>
          <w:szCs w:val="18"/>
        </w:rPr>
        <w:t>RANGE UNBOUNDED PRECEDING</w:t>
      </w:r>
      <w:r w:rsidRPr="006E295A">
        <w:rPr>
          <w:rFonts w:ascii="Arial" w:hAnsi="Arial" w:cs="Arial"/>
          <w:color w:val="0D0A0B"/>
          <w:sz w:val="18"/>
          <w:szCs w:val="18"/>
        </w:rPr>
        <w:t>, which is the same as </w:t>
      </w:r>
      <w:r w:rsidRPr="006E295A">
        <w:rPr>
          <w:rStyle w:val="HTML1"/>
          <w:rFonts w:ascii="Courier New" w:hAnsi="Courier New" w:cs="Courier New"/>
          <w:color w:val="0D0A0B"/>
          <w:sz w:val="18"/>
          <w:szCs w:val="18"/>
        </w:rPr>
        <w:t>RANGE BETWEEN UNBOUNDED PRECEDING AND CURRENT ROW</w:t>
      </w:r>
      <w:r w:rsidRPr="006E295A">
        <w:rPr>
          <w:rFonts w:ascii="Arial" w:hAnsi="Arial" w:cs="Arial"/>
          <w:color w:val="0D0A0B"/>
          <w:sz w:val="18"/>
          <w:szCs w:val="18"/>
        </w:rPr>
        <w:t>. With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this sets the frame to be all rows from the partition start up through the current row's last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peer. Without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all rows of the partition are included in the window frame, since all rows become peers of the current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Restrictions are that </w:t>
      </w:r>
      <w:r w:rsidRPr="006E295A">
        <w:rPr>
          <w:rStyle w:val="HTML1"/>
          <w:rFonts w:ascii="Courier New" w:hAnsi="Courier New" w:cs="Courier New"/>
          <w:b/>
          <w:bCs/>
          <w:i/>
          <w:iCs/>
          <w:color w:val="0D0A0B"/>
          <w:sz w:val="18"/>
          <w:szCs w:val="18"/>
        </w:rPr>
        <w:t>frame_start</w:t>
      </w:r>
      <w:r w:rsidRPr="006E295A">
        <w:rPr>
          <w:rFonts w:ascii="Arial" w:hAnsi="Arial" w:cs="Arial"/>
          <w:color w:val="0D0A0B"/>
          <w:sz w:val="18"/>
          <w:szCs w:val="18"/>
        </w:rPr>
        <w:t> cannot be </w:t>
      </w:r>
      <w:r w:rsidRPr="006E295A">
        <w:rPr>
          <w:rStyle w:val="HTML1"/>
          <w:rFonts w:ascii="Courier New" w:hAnsi="Courier New" w:cs="Courier New"/>
          <w:color w:val="0D0A0B"/>
          <w:sz w:val="18"/>
          <w:szCs w:val="18"/>
        </w:rPr>
        <w:t>UNBOUNDED FOLLOWING</w:t>
      </w:r>
      <w:r w:rsidRPr="006E295A">
        <w:rPr>
          <w:rFonts w:ascii="Arial" w:hAnsi="Arial" w:cs="Arial"/>
          <w:color w:val="0D0A0B"/>
          <w:sz w:val="18"/>
          <w:szCs w:val="18"/>
        </w:rPr>
        <w:t>, </w:t>
      </w:r>
      <w:r w:rsidRPr="006E295A">
        <w:rPr>
          <w:rStyle w:val="HTML1"/>
          <w:rFonts w:ascii="Courier New" w:hAnsi="Courier New" w:cs="Courier New"/>
          <w:b/>
          <w:bCs/>
          <w:i/>
          <w:iCs/>
          <w:color w:val="0D0A0B"/>
          <w:sz w:val="18"/>
          <w:szCs w:val="18"/>
        </w:rPr>
        <w:t>frame_end</w:t>
      </w:r>
      <w:r w:rsidRPr="006E295A">
        <w:rPr>
          <w:rFonts w:ascii="Arial" w:hAnsi="Arial" w:cs="Arial"/>
          <w:color w:val="0D0A0B"/>
          <w:sz w:val="18"/>
          <w:szCs w:val="18"/>
        </w:rPr>
        <w:t> cannot be </w:t>
      </w:r>
      <w:r w:rsidRPr="006E295A">
        <w:rPr>
          <w:rStyle w:val="HTML1"/>
          <w:rFonts w:ascii="Courier New" w:hAnsi="Courier New" w:cs="Courier New"/>
          <w:color w:val="0D0A0B"/>
          <w:sz w:val="18"/>
          <w:szCs w:val="18"/>
        </w:rPr>
        <w:t>UNBOUNDED PRECEDING</w:t>
      </w:r>
      <w:r w:rsidRPr="006E295A">
        <w:rPr>
          <w:rFonts w:ascii="Arial" w:hAnsi="Arial" w:cs="Arial"/>
          <w:color w:val="0D0A0B"/>
          <w:sz w:val="18"/>
          <w:szCs w:val="18"/>
        </w:rPr>
        <w:t>, and the </w:t>
      </w:r>
      <w:r w:rsidRPr="006E295A">
        <w:rPr>
          <w:rStyle w:val="HTML1"/>
          <w:rFonts w:ascii="Courier New" w:hAnsi="Courier New" w:cs="Courier New"/>
          <w:b/>
          <w:bCs/>
          <w:i/>
          <w:iCs/>
          <w:color w:val="0D0A0B"/>
          <w:sz w:val="18"/>
          <w:szCs w:val="18"/>
        </w:rPr>
        <w:t>frame_end</w:t>
      </w:r>
      <w:r w:rsidRPr="006E295A">
        <w:rPr>
          <w:rFonts w:ascii="Arial" w:hAnsi="Arial" w:cs="Arial"/>
          <w:color w:val="0D0A0B"/>
          <w:sz w:val="18"/>
          <w:szCs w:val="18"/>
        </w:rPr>
        <w:t> choice cannot appear earlier in the above list than the </w:t>
      </w:r>
      <w:r w:rsidRPr="006E295A">
        <w:rPr>
          <w:rStyle w:val="HTML1"/>
          <w:rFonts w:ascii="Courier New" w:hAnsi="Courier New" w:cs="Courier New"/>
          <w:b/>
          <w:bCs/>
          <w:i/>
          <w:iCs/>
          <w:color w:val="0D0A0B"/>
          <w:sz w:val="18"/>
          <w:szCs w:val="18"/>
        </w:rPr>
        <w:t>frame_start</w:t>
      </w:r>
      <w:r w:rsidRPr="006E295A">
        <w:rPr>
          <w:rFonts w:ascii="Arial" w:hAnsi="Arial" w:cs="Arial"/>
          <w:color w:val="0D0A0B"/>
          <w:sz w:val="18"/>
          <w:szCs w:val="18"/>
        </w:rPr>
        <w:t>choice — for example </w:t>
      </w:r>
      <w:r w:rsidRPr="006E295A">
        <w:rPr>
          <w:rStyle w:val="HTML1"/>
          <w:rFonts w:ascii="Courier New" w:hAnsi="Courier New" w:cs="Courier New"/>
          <w:color w:val="0D0A0B"/>
          <w:sz w:val="18"/>
          <w:szCs w:val="18"/>
        </w:rPr>
        <w:t>RANGE BETWEEN CURRENT ROW AND </w:t>
      </w:r>
      <w:r w:rsidRPr="006E295A">
        <w:rPr>
          <w:rStyle w:val="HTML1"/>
          <w:rFonts w:ascii="Courier New" w:hAnsi="Courier New" w:cs="Courier New"/>
          <w:b/>
          <w:bCs/>
          <w:i/>
          <w:iCs/>
          <w:color w:val="0D0A0B"/>
          <w:sz w:val="18"/>
          <w:szCs w:val="18"/>
        </w:rPr>
        <w:t>value</w:t>
      </w:r>
      <w:r w:rsidRPr="006E295A">
        <w:rPr>
          <w:rStyle w:val="HTML1"/>
          <w:rFonts w:ascii="Courier New" w:hAnsi="Courier New" w:cs="Courier New"/>
          <w:color w:val="0D0A0B"/>
          <w:sz w:val="18"/>
          <w:szCs w:val="18"/>
        </w:rPr>
        <w:t> PRECEDING</w:t>
      </w:r>
      <w:r w:rsidRPr="006E295A">
        <w:rPr>
          <w:rFonts w:ascii="Arial" w:hAnsi="Arial" w:cs="Arial"/>
          <w:color w:val="0D0A0B"/>
          <w:sz w:val="18"/>
          <w:szCs w:val="18"/>
        </w:rPr>
        <w:t> is not allowed.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w:t>
      </w:r>
      <w:r w:rsidRPr="006E295A">
        <w:rPr>
          <w:rStyle w:val="HTML1"/>
          <w:rFonts w:ascii="Courier New" w:hAnsi="Courier New" w:cs="Courier New"/>
          <w:color w:val="0D0A0B"/>
          <w:sz w:val="18"/>
          <w:szCs w:val="18"/>
        </w:rPr>
        <w:t>FILTER</w:t>
      </w:r>
      <w:r w:rsidRPr="006E295A">
        <w:rPr>
          <w:rFonts w:ascii="Arial" w:hAnsi="Arial" w:cs="Arial"/>
          <w:color w:val="0D0A0B"/>
          <w:sz w:val="18"/>
          <w:szCs w:val="18"/>
        </w:rPr>
        <w:t> is specified, then only the input rows for which the </w:t>
      </w:r>
      <w:r w:rsidRPr="006E295A">
        <w:rPr>
          <w:rStyle w:val="HTML1"/>
          <w:rFonts w:ascii="Courier New" w:hAnsi="Courier New" w:cs="Courier New"/>
          <w:b/>
          <w:bCs/>
          <w:i/>
          <w:iCs/>
          <w:color w:val="0D0A0B"/>
          <w:sz w:val="18"/>
          <w:szCs w:val="18"/>
        </w:rPr>
        <w:t>filter_clause</w:t>
      </w:r>
      <w:r w:rsidRPr="006E295A">
        <w:rPr>
          <w:rFonts w:ascii="Arial" w:hAnsi="Arial" w:cs="Arial"/>
          <w:color w:val="0D0A0B"/>
          <w:sz w:val="18"/>
          <w:szCs w:val="18"/>
        </w:rPr>
        <w:t> evaluates to true are fed to the window function; other rows are discarded. Only window functions that are aggregates accept a </w:t>
      </w:r>
      <w:r w:rsidRPr="006E295A">
        <w:rPr>
          <w:rStyle w:val="HTML1"/>
          <w:rFonts w:ascii="Courier New" w:hAnsi="Courier New" w:cs="Courier New"/>
          <w:color w:val="0D0A0B"/>
          <w:sz w:val="18"/>
          <w:szCs w:val="18"/>
        </w:rPr>
        <w:t>FILTER</w:t>
      </w:r>
      <w:r w:rsidRPr="006E295A">
        <w:rPr>
          <w:rFonts w:ascii="Arial" w:hAnsi="Arial" w:cs="Arial"/>
          <w:color w:val="0D0A0B"/>
          <w:sz w:val="18"/>
          <w:szCs w:val="18"/>
        </w:rPr>
        <w:t> clause.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built-in window functions are described in </w:t>
      </w:r>
      <w:hyperlink r:id="rId39" w:anchor="FUNCTIONS-WINDOW-TABLE" w:tooltip="Table 9.57. General-Purpose Window Functions" w:history="1">
        <w:r w:rsidRPr="006E295A">
          <w:rPr>
            <w:rStyle w:val="a6"/>
            <w:rFonts w:ascii="Arial" w:hAnsi="Arial" w:cs="Arial"/>
            <w:b/>
            <w:bCs/>
            <w:color w:val="840032"/>
            <w:sz w:val="18"/>
            <w:szCs w:val="18"/>
          </w:rPr>
          <w:t>Table 9.57</w:t>
        </w:r>
      </w:hyperlink>
      <w:r w:rsidRPr="006E295A">
        <w:rPr>
          <w:rFonts w:ascii="Arial" w:hAnsi="Arial" w:cs="Arial"/>
          <w:color w:val="0D0A0B"/>
          <w:sz w:val="18"/>
          <w:szCs w:val="18"/>
        </w:rPr>
        <w:t>. Other window functions can be added by the user. Also, any built-in or user-defined general-purpose or statistical aggregate can be used as a window function. (Ordered-set and hypothetical-set aggregates cannot presently be used as window functions.)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syntaxes using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are used for calling parameter-less aggregate functions as window functions, for example </w:t>
      </w:r>
      <w:r w:rsidRPr="006E295A">
        <w:rPr>
          <w:rStyle w:val="HTML1"/>
          <w:rFonts w:ascii="Courier New" w:hAnsi="Courier New" w:cs="Courier New"/>
          <w:color w:val="0D0A0B"/>
          <w:sz w:val="18"/>
          <w:szCs w:val="18"/>
        </w:rPr>
        <w:t>count(*) OVER (PARTITION BY x ORDER BY y)</w:t>
      </w:r>
      <w:r w:rsidRPr="006E295A">
        <w:rPr>
          <w:rFonts w:ascii="Arial" w:hAnsi="Arial" w:cs="Arial"/>
          <w:color w:val="0D0A0B"/>
          <w:sz w:val="18"/>
          <w:szCs w:val="18"/>
        </w:rPr>
        <w:t>. The asterisk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customarily not used for window-specific functions. Window-specific functions do not allow </w:t>
      </w:r>
      <w:r w:rsidRPr="006E295A">
        <w:rPr>
          <w:rStyle w:val="HTML1"/>
          <w:rFonts w:ascii="Courier New" w:hAnsi="Courier New" w:cs="Courier New"/>
          <w:color w:val="0D0A0B"/>
          <w:sz w:val="18"/>
          <w:szCs w:val="18"/>
        </w:rPr>
        <w:t>DISTINCT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to be used within the function argument list.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Window function calls are permitted only in the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list and the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of the query.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More information about window functions can be found in </w:t>
      </w:r>
      <w:hyperlink r:id="rId40" w:tooltip="3.5. Window Functions" w:history="1">
        <w:r w:rsidRPr="006E295A">
          <w:rPr>
            <w:rStyle w:val="a6"/>
            <w:rFonts w:ascii="Arial" w:hAnsi="Arial" w:cs="Arial"/>
            <w:b/>
            <w:bCs/>
            <w:color w:val="840032"/>
            <w:sz w:val="18"/>
            <w:szCs w:val="18"/>
          </w:rPr>
          <w:t>Section 3.5</w:t>
        </w:r>
      </w:hyperlink>
      <w:r w:rsidRPr="006E295A">
        <w:rPr>
          <w:rFonts w:ascii="Arial" w:hAnsi="Arial" w:cs="Arial"/>
          <w:color w:val="0D0A0B"/>
          <w:sz w:val="18"/>
          <w:szCs w:val="18"/>
        </w:rPr>
        <w:t>, </w:t>
      </w:r>
      <w:hyperlink r:id="rId41" w:tooltip="9.21. Window Functions" w:history="1">
        <w:r w:rsidRPr="006E295A">
          <w:rPr>
            <w:rStyle w:val="a6"/>
            <w:rFonts w:ascii="Arial" w:hAnsi="Arial" w:cs="Arial"/>
            <w:b/>
            <w:bCs/>
            <w:color w:val="840032"/>
            <w:sz w:val="18"/>
            <w:szCs w:val="18"/>
          </w:rPr>
          <w:t>Section 9.21</w:t>
        </w:r>
      </w:hyperlink>
      <w:r w:rsidRPr="006E295A">
        <w:rPr>
          <w:rFonts w:ascii="Arial" w:hAnsi="Arial" w:cs="Arial"/>
          <w:color w:val="0D0A0B"/>
          <w:sz w:val="18"/>
          <w:szCs w:val="18"/>
        </w:rPr>
        <w:t>, and </w:t>
      </w:r>
      <w:hyperlink r:id="rId42" w:anchor="QUERIES-WINDOW" w:tooltip="7.2.5. Window Function Processing" w:history="1">
        <w:r w:rsidRPr="006E295A">
          <w:rPr>
            <w:rStyle w:val="a6"/>
            <w:rFonts w:ascii="Arial" w:hAnsi="Arial" w:cs="Arial"/>
            <w:b/>
            <w:bCs/>
            <w:color w:val="840032"/>
            <w:sz w:val="18"/>
            <w:szCs w:val="18"/>
          </w:rPr>
          <w:t>Section 7.2.5</w:t>
        </w:r>
      </w:hyperlink>
      <w:r w:rsidRPr="006E295A">
        <w:rPr>
          <w:rFonts w:ascii="Arial" w:hAnsi="Arial" w:cs="Arial"/>
          <w:color w:val="0D0A0B"/>
          <w:sz w:val="18"/>
          <w:szCs w:val="18"/>
        </w:rPr>
        <w:t>.</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4.2.9. Type Casts</w:t>
      </w:r>
      <w:r w:rsidR="00C93B8A">
        <w:rPr>
          <w:rFonts w:ascii="Arial" w:hAnsi="Arial" w:cs="Arial"/>
          <w:color w:val="336791"/>
          <w:sz w:val="18"/>
          <w:szCs w:val="18"/>
        </w:rPr>
        <w:t xml:space="preserve"> </w:t>
      </w:r>
      <w:r w:rsidR="00C93B8A">
        <w:rPr>
          <w:rFonts w:ascii="Arial" w:hAnsi="Arial" w:cs="Arial" w:hint="eastAsia"/>
          <w:color w:val="336791"/>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41" w:name="id-1.5.3.6.17.2"/>
      <w:bookmarkStart w:id="42" w:name="id-1.5.3.6.17.3"/>
      <w:bookmarkStart w:id="43" w:name="id-1.5.3.6.17.4"/>
      <w:bookmarkEnd w:id="41"/>
      <w:bookmarkEnd w:id="42"/>
      <w:bookmarkEnd w:id="43"/>
      <w:r w:rsidRPr="006E295A">
        <w:rPr>
          <w:rFonts w:ascii="Arial" w:hAnsi="Arial" w:cs="Arial"/>
          <w:color w:val="0D0A0B"/>
          <w:sz w:val="18"/>
          <w:szCs w:val="18"/>
        </w:rPr>
        <w:t>A type cast specifies a conversion from one data type to another. </w:t>
      </w:r>
      <w:r w:rsidRPr="006E295A">
        <w:rPr>
          <w:rStyle w:val="productname"/>
          <w:rFonts w:ascii="Arial" w:hAnsi="Arial" w:cs="Arial"/>
          <w:color w:val="0D0A0B"/>
          <w:sz w:val="18"/>
          <w:szCs w:val="18"/>
        </w:rPr>
        <w:t>PostgreSQL</w:t>
      </w:r>
      <w:r w:rsidRPr="006E295A">
        <w:rPr>
          <w:rFonts w:ascii="Arial" w:hAnsi="Arial" w:cs="Arial"/>
          <w:color w:val="0D0A0B"/>
          <w:sz w:val="18"/>
          <w:szCs w:val="18"/>
        </w:rPr>
        <w:t> accepts two equivalent syntaxes for type casts: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CAST ( </w:t>
      </w: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AS </w:t>
      </w:r>
      <w:r w:rsidRPr="006E295A">
        <w:rPr>
          <w:rStyle w:val="HTML1"/>
          <w:rFonts w:ascii="Courier New" w:hAnsi="Courier New" w:cs="Courier New"/>
          <w:b/>
          <w:bCs/>
          <w:i/>
          <w:iCs/>
          <w:color w:val="0D0A0B"/>
          <w:sz w:val="18"/>
          <w:szCs w:val="18"/>
        </w:rPr>
        <w:t>type</w:t>
      </w: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type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CAST</w:t>
      </w:r>
      <w:r w:rsidRPr="006E295A">
        <w:rPr>
          <w:rFonts w:ascii="Arial" w:hAnsi="Arial" w:cs="Arial"/>
          <w:color w:val="0D0A0B"/>
          <w:sz w:val="18"/>
          <w:szCs w:val="18"/>
        </w:rPr>
        <w:t> syntax conforms to SQL; the syntax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historical </w:t>
      </w:r>
      <w:r w:rsidRPr="006E295A">
        <w:rPr>
          <w:rStyle w:val="productname"/>
          <w:rFonts w:ascii="Arial" w:hAnsi="Arial" w:cs="Arial"/>
          <w:color w:val="0D0A0B"/>
          <w:sz w:val="18"/>
          <w:szCs w:val="18"/>
        </w:rPr>
        <w:t>PostgreSQL</w:t>
      </w:r>
      <w:r w:rsidRPr="006E295A">
        <w:rPr>
          <w:rFonts w:ascii="Arial" w:hAnsi="Arial" w:cs="Arial"/>
          <w:color w:val="0D0A0B"/>
          <w:sz w:val="18"/>
          <w:szCs w:val="18"/>
        </w:rPr>
        <w:t> usage.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 cast is applied to a value expression of a known type, it represents a run-time type conversion. The cast will succeed only if a suitable type conversion operation has been defined. Notice that this is subtly different from the use of casts with constants, as shown in </w:t>
      </w:r>
      <w:hyperlink r:id="rId43" w:anchor="SQL-SYNTAX-CONSTANTS-GENERIC" w:tooltip="4.1.2.7. Constants of Other Types" w:history="1">
        <w:r w:rsidRPr="006E295A">
          <w:rPr>
            <w:rStyle w:val="a6"/>
            <w:rFonts w:ascii="Arial" w:hAnsi="Arial" w:cs="Arial"/>
            <w:b/>
            <w:bCs/>
            <w:color w:val="840032"/>
            <w:sz w:val="18"/>
            <w:szCs w:val="18"/>
          </w:rPr>
          <w:t>Section 4.1.2.7</w:t>
        </w:r>
      </w:hyperlink>
      <w:r w:rsidRPr="006E295A">
        <w:rPr>
          <w:rFonts w:ascii="Arial" w:hAnsi="Arial" w:cs="Arial"/>
          <w:color w:val="0D0A0B"/>
          <w:sz w:val="18"/>
          <w:szCs w:val="18"/>
        </w:rPr>
        <w:t>. A cast applied to an unadorned string literal represents the initial assignment of a type to a literal constant value, and so it will succeed for any type (if the contents of the string literal are acceptable input syntax for the data type).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An explicit type cast can usually be omitted if there is no ambiguity as to the type that a value expression must produce (for example, when it is assigned to a table column); the system will automatically apply a type cast in such cases. However, automatic casting is only done for casts that are marked </w:t>
      </w:r>
      <w:r w:rsidRPr="006E295A">
        <w:rPr>
          <w:rStyle w:val="quote"/>
          <w:rFonts w:ascii="Arial" w:hAnsi="Arial" w:cs="Arial"/>
          <w:color w:val="0D0A0B"/>
          <w:sz w:val="18"/>
          <w:szCs w:val="18"/>
        </w:rPr>
        <w:t>“OK to apply implicitly”</w:t>
      </w:r>
      <w:r w:rsidRPr="006E295A">
        <w:rPr>
          <w:rFonts w:ascii="Arial" w:hAnsi="Arial" w:cs="Arial"/>
          <w:color w:val="0D0A0B"/>
          <w:sz w:val="18"/>
          <w:szCs w:val="18"/>
        </w:rPr>
        <w:t> in the system catalogs. Other casts must be invoked with explicit casting syntax. This restriction is intended to prevent surprising conversions from being applied silently.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also possible to specify a type cast using a function-like syntax:</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typename</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However, this only works for types whose names are also valid as function names. For example,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 cannot be used this way, but the equivalent </w:t>
      </w:r>
      <w:r w:rsidRPr="006E295A">
        <w:rPr>
          <w:rStyle w:val="HTML1"/>
          <w:rFonts w:ascii="Courier New" w:hAnsi="Courier New" w:cs="Courier New"/>
          <w:color w:val="0D0A0B"/>
          <w:sz w:val="18"/>
          <w:szCs w:val="18"/>
        </w:rPr>
        <w:t>float8</w:t>
      </w:r>
      <w:r w:rsidRPr="006E295A">
        <w:rPr>
          <w:rFonts w:ascii="Arial" w:hAnsi="Arial" w:cs="Arial"/>
          <w:color w:val="0D0A0B"/>
          <w:sz w:val="18"/>
          <w:szCs w:val="18"/>
        </w:rPr>
        <w:t> can. Also, the names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time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can only be used in this fashion if they are double-quoted, because of syntactic conflicts. Therefore, the use of the function-like cast syntax leads to inconsistencies and should probably be avoided.</w:t>
      </w:r>
    </w:p>
    <w:p w:rsidR="00F623A4" w:rsidRPr="006E295A" w:rsidRDefault="00F623A4"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F623A4" w:rsidRPr="006E295A" w:rsidRDefault="00F623A4"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function-like syntax is in fact just a function call. When one of the two standard cast syntaxes is used to do a run-time conversion, it will internally invoke a registered function to perform the conversion. By convention, these conversion functions have the same name as their output type, and thus the </w:t>
      </w:r>
      <w:r w:rsidRPr="006E295A">
        <w:rPr>
          <w:rStyle w:val="quote"/>
          <w:rFonts w:ascii="Arial" w:hAnsi="Arial" w:cs="Arial"/>
          <w:color w:val="0D0A0B"/>
          <w:sz w:val="18"/>
          <w:szCs w:val="18"/>
        </w:rPr>
        <w:t>“function-like syntax”</w:t>
      </w:r>
      <w:r w:rsidRPr="006E295A">
        <w:rPr>
          <w:rFonts w:ascii="Arial" w:hAnsi="Arial" w:cs="Arial"/>
          <w:color w:val="0D0A0B"/>
          <w:sz w:val="18"/>
          <w:szCs w:val="18"/>
        </w:rPr>
        <w:t> is nothing more than a direct invocation of the underlying conversion function. Obviously, this is not something that a portable application should rely on. For further details see </w:t>
      </w:r>
      <w:hyperlink r:id="rId44" w:tooltip="CREATE CAST" w:history="1">
        <w:r w:rsidRPr="006E295A">
          <w:rPr>
            <w:rStyle w:val="refentrytitle"/>
            <w:rFonts w:ascii="Arial" w:hAnsi="Arial" w:cs="Arial"/>
            <w:b/>
            <w:bCs/>
            <w:color w:val="840032"/>
            <w:sz w:val="18"/>
            <w:szCs w:val="18"/>
          </w:rPr>
          <w:t>CREATE CAST</w:t>
        </w:r>
      </w:hyperlink>
      <w:r w:rsidRPr="006E295A">
        <w:rPr>
          <w:rFonts w:ascii="Arial" w:hAnsi="Arial" w:cs="Arial"/>
          <w:color w:val="0D0A0B"/>
          <w:sz w:val="18"/>
          <w:szCs w:val="18"/>
        </w:rPr>
        <w:t>.</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4.2.10. Collation Expressions</w:t>
      </w:r>
      <w:r w:rsidR="00C93B8A">
        <w:rPr>
          <w:rFonts w:ascii="Arial" w:hAnsi="Arial" w:cs="Arial"/>
          <w:color w:val="336791"/>
          <w:sz w:val="18"/>
          <w:szCs w:val="18"/>
        </w:rPr>
        <w:t xml:space="preserve"> </w:t>
      </w:r>
      <w:r w:rsidR="00C93B8A">
        <w:rPr>
          <w:rFonts w:ascii="Arial" w:hAnsi="Arial" w:cs="Arial"/>
          <w:color w:val="336791"/>
          <w:sz w:val="18"/>
          <w:szCs w:val="18"/>
        </w:rPr>
        <w:t>核对表达式</w:t>
      </w:r>
      <w:r w:rsidR="00C93B8A">
        <w:rPr>
          <w:rFonts w:ascii="Arial" w:hAnsi="Arial" w:cs="Arial" w:hint="eastAsia"/>
          <w:color w:val="336791"/>
          <w:sz w:val="18"/>
          <w:szCs w:val="18"/>
        </w:rPr>
        <w:t xml:space="preserve"> </w:t>
      </w:r>
      <w:r w:rsidR="00C93B8A">
        <w:rPr>
          <w:rFonts w:ascii="Arial" w:hAnsi="Arial" w:cs="Arial" w:hint="eastAsia"/>
          <w:color w:val="336791"/>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44" w:name="id-1.5.3.6.18.2"/>
      <w:bookmarkEnd w:id="44"/>
      <w:r w:rsidRPr="006E295A">
        <w:rPr>
          <w:rFonts w:ascii="Arial" w:hAnsi="Arial" w:cs="Arial"/>
          <w:color w:val="0D0A0B"/>
          <w:sz w:val="18"/>
          <w:szCs w:val="18"/>
        </w:rPr>
        <w:t>The </w:t>
      </w:r>
      <w:r w:rsidRPr="006E295A">
        <w:rPr>
          <w:rStyle w:val="HTML1"/>
          <w:rFonts w:ascii="Courier New" w:hAnsi="Courier New" w:cs="Courier New"/>
          <w:color w:val="0D0A0B"/>
          <w:sz w:val="18"/>
          <w:szCs w:val="18"/>
        </w:rPr>
        <w:t>COLLATE</w:t>
      </w:r>
      <w:r w:rsidRPr="006E295A">
        <w:rPr>
          <w:rFonts w:ascii="Arial" w:hAnsi="Arial" w:cs="Arial"/>
          <w:color w:val="0D0A0B"/>
          <w:sz w:val="18"/>
          <w:szCs w:val="18"/>
        </w:rPr>
        <w:t> clause overrides the collation of an expression. It is appended to the expression it applies to:</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w:t>
      </w:r>
      <w:r w:rsidRPr="006E295A">
        <w:rPr>
          <w:rFonts w:ascii="Courier New" w:hAnsi="Courier New" w:cs="Courier New"/>
          <w:color w:val="0D0A0B"/>
          <w:sz w:val="18"/>
          <w:szCs w:val="18"/>
        </w:rPr>
        <w:t xml:space="preserve"> COLLATE </w:t>
      </w:r>
      <w:r w:rsidRPr="006E295A">
        <w:rPr>
          <w:rStyle w:val="HTML1"/>
          <w:rFonts w:ascii="Courier New" w:hAnsi="Courier New" w:cs="Courier New"/>
          <w:b/>
          <w:bCs/>
          <w:i/>
          <w:iCs/>
          <w:color w:val="0D0A0B"/>
          <w:sz w:val="18"/>
          <w:szCs w:val="18"/>
        </w:rPr>
        <w:t>collation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b/>
          <w:bCs/>
          <w:i/>
          <w:iCs/>
          <w:color w:val="0D0A0B"/>
          <w:sz w:val="18"/>
          <w:szCs w:val="18"/>
        </w:rPr>
        <w:t>collation</w:t>
      </w:r>
      <w:r w:rsidRPr="006E295A">
        <w:rPr>
          <w:rFonts w:ascii="Arial" w:hAnsi="Arial" w:cs="Arial"/>
          <w:color w:val="0D0A0B"/>
          <w:sz w:val="18"/>
          <w:szCs w:val="18"/>
        </w:rPr>
        <w:t> is a possibly schema-qualified identifier. The </w:t>
      </w:r>
      <w:r w:rsidRPr="006E295A">
        <w:rPr>
          <w:rStyle w:val="HTML1"/>
          <w:rFonts w:ascii="Courier New" w:hAnsi="Courier New" w:cs="Courier New"/>
          <w:color w:val="0D0A0B"/>
          <w:sz w:val="18"/>
          <w:szCs w:val="18"/>
        </w:rPr>
        <w:t>COLLATE</w:t>
      </w:r>
      <w:r w:rsidRPr="006E295A">
        <w:rPr>
          <w:rFonts w:ascii="Arial" w:hAnsi="Arial" w:cs="Arial"/>
          <w:color w:val="0D0A0B"/>
          <w:sz w:val="18"/>
          <w:szCs w:val="18"/>
        </w:rPr>
        <w:t> clause binds tighter than operators; parentheses can be used when necessary.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no collation is explicitly specified, the database system either derives a collation from the columns involved in the expression, or it defaults to the default collation of the database if no column is involved in the expression.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two common uses of the </w:t>
      </w:r>
      <w:r w:rsidRPr="006E295A">
        <w:rPr>
          <w:rStyle w:val="HTML1"/>
          <w:rFonts w:ascii="Courier New" w:hAnsi="Courier New" w:cs="Courier New"/>
          <w:color w:val="0D0A0B"/>
          <w:sz w:val="18"/>
          <w:szCs w:val="18"/>
        </w:rPr>
        <w:t>COLLATE</w:t>
      </w:r>
      <w:r w:rsidRPr="006E295A">
        <w:rPr>
          <w:rFonts w:ascii="Arial" w:hAnsi="Arial" w:cs="Arial"/>
          <w:color w:val="0D0A0B"/>
          <w:sz w:val="18"/>
          <w:szCs w:val="18"/>
        </w:rPr>
        <w:t> clause are overriding the sort order in an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 b, c FROM tbl WHERE ... ORDER BY a COLLATE "C";</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overriding the collation of a function or operator call that has locale-sensitive results,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tbl WHERE a &gt; 'foo' COLLATE "C";</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in the latter case the </w:t>
      </w:r>
      <w:r w:rsidRPr="006E295A">
        <w:rPr>
          <w:rStyle w:val="HTML1"/>
          <w:rFonts w:ascii="Courier New" w:hAnsi="Courier New" w:cs="Courier New"/>
          <w:color w:val="0D0A0B"/>
          <w:sz w:val="18"/>
          <w:szCs w:val="18"/>
        </w:rPr>
        <w:t>COLLATE</w:t>
      </w:r>
      <w:r w:rsidRPr="006E295A">
        <w:rPr>
          <w:rFonts w:ascii="Arial" w:hAnsi="Arial" w:cs="Arial"/>
          <w:color w:val="0D0A0B"/>
          <w:sz w:val="18"/>
          <w:szCs w:val="18"/>
        </w:rPr>
        <w:t> clause is attached to an input argument of the operator we wish to affect. It doesn't matter which argument of the operator or function call the </w:t>
      </w:r>
      <w:r w:rsidRPr="006E295A">
        <w:rPr>
          <w:rStyle w:val="HTML1"/>
          <w:rFonts w:ascii="Courier New" w:hAnsi="Courier New" w:cs="Courier New"/>
          <w:color w:val="0D0A0B"/>
          <w:sz w:val="18"/>
          <w:szCs w:val="18"/>
        </w:rPr>
        <w:t>COLLATE</w:t>
      </w:r>
      <w:r w:rsidRPr="006E295A">
        <w:rPr>
          <w:rFonts w:ascii="Arial" w:hAnsi="Arial" w:cs="Arial"/>
          <w:color w:val="0D0A0B"/>
          <w:sz w:val="18"/>
          <w:szCs w:val="18"/>
        </w:rPr>
        <w:t> clause is attached to, because the collation that is applied by the operator or function is derived by considering all arguments, and an explicit </w:t>
      </w:r>
      <w:r w:rsidRPr="006E295A">
        <w:rPr>
          <w:rStyle w:val="HTML1"/>
          <w:rFonts w:ascii="Courier New" w:hAnsi="Courier New" w:cs="Courier New"/>
          <w:color w:val="0D0A0B"/>
          <w:sz w:val="18"/>
          <w:szCs w:val="18"/>
        </w:rPr>
        <w:t>COLLATE</w:t>
      </w:r>
      <w:r w:rsidRPr="006E295A">
        <w:rPr>
          <w:rFonts w:ascii="Arial" w:hAnsi="Arial" w:cs="Arial"/>
          <w:color w:val="0D0A0B"/>
          <w:sz w:val="18"/>
          <w:szCs w:val="18"/>
        </w:rPr>
        <w:t> clause will override the collations of all other arguments. (Attaching non-matching </w:t>
      </w:r>
      <w:r w:rsidRPr="006E295A">
        <w:rPr>
          <w:rStyle w:val="HTML1"/>
          <w:rFonts w:ascii="Courier New" w:hAnsi="Courier New" w:cs="Courier New"/>
          <w:color w:val="0D0A0B"/>
          <w:sz w:val="18"/>
          <w:szCs w:val="18"/>
        </w:rPr>
        <w:t>COLLATE</w:t>
      </w:r>
      <w:r w:rsidRPr="006E295A">
        <w:rPr>
          <w:rFonts w:ascii="Arial" w:hAnsi="Arial" w:cs="Arial"/>
          <w:color w:val="0D0A0B"/>
          <w:sz w:val="18"/>
          <w:szCs w:val="18"/>
        </w:rPr>
        <w:t> clauses to more than one argument, however, is an error. For more details see </w:t>
      </w:r>
      <w:hyperlink r:id="rId45" w:tooltip="23.2. Collation Support" w:history="1">
        <w:r w:rsidRPr="006E295A">
          <w:rPr>
            <w:rStyle w:val="a6"/>
            <w:rFonts w:ascii="Arial" w:hAnsi="Arial" w:cs="Arial"/>
            <w:b/>
            <w:bCs/>
            <w:color w:val="840032"/>
            <w:sz w:val="18"/>
            <w:szCs w:val="18"/>
          </w:rPr>
          <w:t>Section 23.2</w:t>
        </w:r>
      </w:hyperlink>
      <w:r w:rsidRPr="006E295A">
        <w:rPr>
          <w:rFonts w:ascii="Arial" w:hAnsi="Arial" w:cs="Arial"/>
          <w:color w:val="0D0A0B"/>
          <w:sz w:val="18"/>
          <w:szCs w:val="18"/>
        </w:rPr>
        <w:t>.) Thus, this gives the same result as the previous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tbl WHERE a COLLATE "C" &gt; 'foo';</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But this is an error: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tbl WHERE (a &gt; 'foo') COLLATE "C";</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it attempts to apply a collation to the result of the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operator, which is of the non-collatable data type </w:t>
      </w:r>
      <w:r w:rsidRPr="006E295A">
        <w:rPr>
          <w:rStyle w:val="HTML1"/>
          <w:rFonts w:ascii="Courier New" w:hAnsi="Courier New" w:cs="Courier New"/>
          <w:color w:val="0D0A0B"/>
          <w:sz w:val="18"/>
          <w:szCs w:val="18"/>
        </w:rPr>
        <w:t>boolean</w:t>
      </w:r>
      <w:r w:rsidRPr="006E295A">
        <w:rPr>
          <w:rFonts w:ascii="Arial" w:hAnsi="Arial" w:cs="Arial"/>
          <w:color w:val="0D0A0B"/>
          <w:sz w:val="18"/>
          <w:szCs w:val="18"/>
        </w:rPr>
        <w:t>.</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4.2.11. Scalar Subqueries</w:t>
      </w:r>
      <w:r w:rsidR="00C93B8A">
        <w:rPr>
          <w:rFonts w:ascii="Arial" w:hAnsi="Arial" w:cs="Arial"/>
          <w:color w:val="336791"/>
          <w:sz w:val="18"/>
          <w:szCs w:val="18"/>
        </w:rPr>
        <w:t xml:space="preserve"> </w:t>
      </w:r>
      <w:r w:rsidR="00C93B8A">
        <w:rPr>
          <w:rFonts w:ascii="Arial" w:hAnsi="Arial" w:cs="Arial"/>
          <w:color w:val="336791"/>
          <w:sz w:val="18"/>
          <w:szCs w:val="18"/>
        </w:rPr>
        <w:t>子查询的结果集</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45" w:name="id-1.5.3.6.19.2"/>
      <w:bookmarkEnd w:id="45"/>
      <w:r w:rsidRPr="006E295A">
        <w:rPr>
          <w:rFonts w:ascii="Arial" w:hAnsi="Arial" w:cs="Arial"/>
          <w:color w:val="0D0A0B"/>
          <w:sz w:val="18"/>
          <w:szCs w:val="18"/>
        </w:rPr>
        <w:t>A scalar subquery is an ordinary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query in parentheses that returns exactly one row with one column. (See </w:t>
      </w:r>
      <w:hyperlink r:id="rId46" w:tooltip="Chapter 7. Queries" w:history="1">
        <w:r w:rsidRPr="006E295A">
          <w:rPr>
            <w:rStyle w:val="a6"/>
            <w:rFonts w:ascii="Arial" w:hAnsi="Arial" w:cs="Arial"/>
            <w:b/>
            <w:bCs/>
            <w:color w:val="840032"/>
            <w:sz w:val="18"/>
            <w:szCs w:val="18"/>
          </w:rPr>
          <w:t>Chapter 7</w:t>
        </w:r>
      </w:hyperlink>
      <w:r w:rsidRPr="006E295A">
        <w:rPr>
          <w:rFonts w:ascii="Arial" w:hAnsi="Arial" w:cs="Arial"/>
          <w:color w:val="0D0A0B"/>
          <w:sz w:val="18"/>
          <w:szCs w:val="18"/>
        </w:rPr>
        <w:t> for information about writing queries.) The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query is executed and the single returned value is used in the surrounding value expression. It is an error to use a query that returns more than one row or more than one column as a scalar subquery. (But if, during a particular execution, the subquery returns no rows, there is no error; the scalar result is taken to be null.) The subquery can refer to variables from the surrounding query, which will act as constants during any one evaluation of the subquery. See also </w:t>
      </w:r>
      <w:hyperlink r:id="rId47" w:tooltip="9.22. Subquery Expressions" w:history="1">
        <w:r w:rsidRPr="006E295A">
          <w:rPr>
            <w:rStyle w:val="a6"/>
            <w:rFonts w:ascii="Arial" w:hAnsi="Arial" w:cs="Arial"/>
            <w:b/>
            <w:bCs/>
            <w:color w:val="840032"/>
            <w:sz w:val="18"/>
            <w:szCs w:val="18"/>
          </w:rPr>
          <w:t>Section 9.22</w:t>
        </w:r>
      </w:hyperlink>
      <w:r w:rsidRPr="006E295A">
        <w:rPr>
          <w:rFonts w:ascii="Arial" w:hAnsi="Arial" w:cs="Arial"/>
          <w:color w:val="0D0A0B"/>
          <w:sz w:val="18"/>
          <w:szCs w:val="18"/>
        </w:rPr>
        <w:t> for other expressions involving subqueries.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example, the following finds the largest city population in each state: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name, (SELECT max(pop) FROM cities WHERE cities.state = states.name)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states;</w:t>
      </w:r>
    </w:p>
    <w:p w:rsidR="00F623A4" w:rsidRPr="006E295A" w:rsidRDefault="00F623A4" w:rsidP="006B3EAD">
      <w:pPr>
        <w:pStyle w:val="3"/>
        <w:shd w:val="clear" w:color="auto" w:fill="FFFFFF"/>
        <w:spacing w:before="0" w:after="0" w:line="240" w:lineRule="auto"/>
        <w:rPr>
          <w:rFonts w:ascii="Arial" w:hAnsi="Arial" w:cs="Arial" w:hint="eastAsia"/>
          <w:color w:val="336791"/>
          <w:sz w:val="18"/>
          <w:szCs w:val="18"/>
        </w:rPr>
      </w:pPr>
      <w:r w:rsidRPr="006E295A">
        <w:rPr>
          <w:rFonts w:ascii="Arial" w:hAnsi="Arial" w:cs="Arial"/>
          <w:color w:val="336791"/>
          <w:sz w:val="18"/>
          <w:szCs w:val="18"/>
        </w:rPr>
        <w:t>4.2.12. Array Constructors</w:t>
      </w:r>
      <w:r w:rsidR="00C93B8A">
        <w:rPr>
          <w:rFonts w:ascii="Arial" w:hAnsi="Arial" w:cs="Arial"/>
          <w:color w:val="336791"/>
          <w:sz w:val="18"/>
          <w:szCs w:val="18"/>
        </w:rPr>
        <w:t xml:space="preserve"> </w:t>
      </w:r>
      <w:r w:rsidR="00C93B8A">
        <w:rPr>
          <w:rFonts w:ascii="Arial" w:hAnsi="Arial" w:cs="Arial" w:hint="eastAsia"/>
          <w:color w:val="336791"/>
          <w:sz w:val="18"/>
          <w:szCs w:val="18"/>
        </w:rPr>
        <w:t>构造一个数组</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46" w:name="id-1.5.3.6.20.2"/>
      <w:bookmarkStart w:id="47" w:name="id-1.5.3.6.20.3"/>
      <w:bookmarkEnd w:id="46"/>
      <w:bookmarkEnd w:id="47"/>
      <w:r w:rsidRPr="006E295A">
        <w:rPr>
          <w:rFonts w:ascii="Arial" w:hAnsi="Arial" w:cs="Arial"/>
          <w:color w:val="0D0A0B"/>
          <w:sz w:val="18"/>
          <w:szCs w:val="18"/>
        </w:rPr>
        <w:t>An array constructor is an expression that builds an array value using values for its member elements. A simple array constructor consists of the key word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a left square bracket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 list of expressions (separated by commas) for the array element values, and finally a right square bracket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ARRAY[1,2,3+4];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{1,2,7}</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By default, the array element type is the common type of the member expressions, determined using the same rules as for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constructs (see </w:t>
      </w:r>
      <w:hyperlink r:id="rId48" w:tooltip="10.5. UNION, CASE, and Related Constructs" w:history="1">
        <w:r w:rsidRPr="006E295A">
          <w:rPr>
            <w:rStyle w:val="a6"/>
            <w:rFonts w:ascii="Arial" w:hAnsi="Arial" w:cs="Arial"/>
            <w:b/>
            <w:bCs/>
            <w:color w:val="840032"/>
            <w:sz w:val="18"/>
            <w:szCs w:val="18"/>
          </w:rPr>
          <w:t>Section 10.5</w:t>
        </w:r>
      </w:hyperlink>
      <w:r w:rsidRPr="006E295A">
        <w:rPr>
          <w:rFonts w:ascii="Arial" w:hAnsi="Arial" w:cs="Arial"/>
          <w:color w:val="0D0A0B"/>
          <w:sz w:val="18"/>
          <w:szCs w:val="18"/>
        </w:rPr>
        <w:t>). You can override this by explicitly casting the array constructor to the desired type,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ARRAY[1,2,22.7]::integer[];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{1,2,23}</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has the same effect as casting each expression to the array element type individually. For more on casting, see </w:t>
      </w:r>
      <w:hyperlink r:id="rId49" w:anchor="SQL-SYNTAX-TYPE-CASTS" w:tooltip="4.2.9. Type Casts" w:history="1">
        <w:r w:rsidRPr="006E295A">
          <w:rPr>
            <w:rStyle w:val="a6"/>
            <w:rFonts w:ascii="Arial" w:hAnsi="Arial" w:cs="Arial"/>
            <w:b/>
            <w:bCs/>
            <w:color w:val="840032"/>
            <w:sz w:val="18"/>
            <w:szCs w:val="18"/>
          </w:rPr>
          <w:t>Section 4.2.9</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Multidimensional array values can be built by nesting array constructors. In the inner constructors, the key word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can be omitted. For example, these produce the same result: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ARRAY[ARRAY[1,2], ARRAY[3,4]];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ARRAY[[1,2],[3,4]];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Since multidimensional arrays must be rectangular, inner constructors at the same level must produce sub-arrays of identical dimensions. Any cast applied to the outer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constructor propagates automatically to all the inner constructors.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Multidimensional array constructor elements can be anything yielding an array of the proper kind, not only a sub-</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construct.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arr(f1 int[], f2 int[]);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arr VALUES (ARRAY[[1,2],[3,4]], ARRAY[[5,6],[7,8]]);</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ARRAY[f1, f2, '{{9,10},{11,12}}'::int[]] FROM arr;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{{{1,2},{3,4}},{{5,6},{7,8}},{{9,10},{11,12}}}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construct an empty array, but since it's impossible to have an array with no type, you must explicitly cast your empty array to the desired type.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also possible to construct an array from the results of a subquery. In this form, the array constructor is written with the key word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followed by a parenthesized (not bracketed) subquery.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ARRAY(SELECT oid FROM pg_proc WHERE proname LIKE 'bytea%');</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{2011,1954,1948,1952,1951,1244,1950,2005,1949,1953,2006,31,2412,2413}</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ARRAY(SELECT ARRAY[i, i*2] FROM generate_series(1,5) AS a(i));</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{{1,2},{2,4},{3,6},{4,8},{5,10}}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subquery must return a single column. If the subquery's output column is of a non-array type, the resulting one-dimensional array will have an element for each row in the subquery result, with an element type matching that of the subquery's output column. If the subquery's output column is of an array type, the result will be an array of the same type but one higher dimension; in this case all the subquery rows must yield arrays of identical dimensionality, else the result would not be rectangular.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subscripts of an array value built with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always begin with one. For more information about arrays, see </w:t>
      </w:r>
      <w:hyperlink r:id="rId50" w:tooltip="8.15. Arrays" w:history="1">
        <w:r w:rsidRPr="006E295A">
          <w:rPr>
            <w:rStyle w:val="a6"/>
            <w:rFonts w:ascii="Arial" w:hAnsi="Arial" w:cs="Arial"/>
            <w:b/>
            <w:bCs/>
            <w:color w:val="840032"/>
            <w:sz w:val="18"/>
            <w:szCs w:val="18"/>
          </w:rPr>
          <w:t>Section 8.15</w:t>
        </w:r>
      </w:hyperlink>
      <w:r w:rsidRPr="006E295A">
        <w:rPr>
          <w:rFonts w:ascii="Arial" w:hAnsi="Arial" w:cs="Arial"/>
          <w:color w:val="0D0A0B"/>
          <w:sz w:val="18"/>
          <w:szCs w:val="18"/>
        </w:rPr>
        <w:t>.</w:t>
      </w:r>
    </w:p>
    <w:p w:rsidR="00F623A4" w:rsidRPr="006E295A" w:rsidRDefault="00F623A4" w:rsidP="006B3EAD">
      <w:pPr>
        <w:pStyle w:val="3"/>
        <w:shd w:val="clear" w:color="auto" w:fill="FFFFFF"/>
        <w:spacing w:before="0" w:after="0" w:line="240" w:lineRule="auto"/>
        <w:rPr>
          <w:rFonts w:ascii="Arial" w:hAnsi="Arial" w:cs="Arial" w:hint="eastAsia"/>
          <w:color w:val="336791"/>
          <w:sz w:val="18"/>
          <w:szCs w:val="18"/>
        </w:rPr>
      </w:pPr>
      <w:r w:rsidRPr="006E295A">
        <w:rPr>
          <w:rFonts w:ascii="Arial" w:hAnsi="Arial" w:cs="Arial"/>
          <w:color w:val="336791"/>
          <w:sz w:val="18"/>
          <w:szCs w:val="18"/>
        </w:rPr>
        <w:t>4.2.13. Row Constructors</w:t>
      </w:r>
      <w:r w:rsidR="00C93B8A">
        <w:rPr>
          <w:rFonts w:ascii="Arial" w:hAnsi="Arial" w:cs="Arial"/>
          <w:color w:val="336791"/>
          <w:sz w:val="18"/>
          <w:szCs w:val="18"/>
        </w:rPr>
        <w:t xml:space="preserve"> </w:t>
      </w:r>
      <w:r w:rsidR="00C93B8A">
        <w:rPr>
          <w:rFonts w:ascii="Arial" w:hAnsi="Arial" w:cs="Arial" w:hint="eastAsia"/>
          <w:color w:val="336791"/>
          <w:sz w:val="18"/>
          <w:szCs w:val="18"/>
        </w:rPr>
        <w:t>构造一行数据</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48" w:name="id-1.5.3.6.21.2"/>
      <w:bookmarkStart w:id="49" w:name="id-1.5.3.6.21.3"/>
      <w:bookmarkStart w:id="50" w:name="id-1.5.3.6.21.4"/>
      <w:bookmarkEnd w:id="48"/>
      <w:bookmarkEnd w:id="49"/>
      <w:bookmarkEnd w:id="50"/>
      <w:r w:rsidRPr="006E295A">
        <w:rPr>
          <w:rFonts w:ascii="Arial" w:hAnsi="Arial" w:cs="Arial"/>
          <w:color w:val="0D0A0B"/>
          <w:sz w:val="18"/>
          <w:szCs w:val="18"/>
        </w:rPr>
        <w:t>A row constructor is an expression that builds a row value (also called a composite value) using values for its member fields. A row constructor consists of the key word </w:t>
      </w:r>
      <w:r w:rsidRPr="006E295A">
        <w:rPr>
          <w:rStyle w:val="HTML1"/>
          <w:rFonts w:ascii="Courier New" w:hAnsi="Courier New" w:cs="Courier New"/>
          <w:color w:val="0D0A0B"/>
          <w:sz w:val="18"/>
          <w:szCs w:val="18"/>
        </w:rPr>
        <w:t>ROW</w:t>
      </w:r>
      <w:r w:rsidRPr="006E295A">
        <w:rPr>
          <w:rFonts w:ascii="Arial" w:hAnsi="Arial" w:cs="Arial"/>
          <w:color w:val="0D0A0B"/>
          <w:sz w:val="18"/>
          <w:szCs w:val="18"/>
        </w:rPr>
        <w:t xml:space="preserve">, a left parenthesis, zero or more </w:t>
      </w:r>
      <w:r w:rsidRPr="006E295A">
        <w:rPr>
          <w:rFonts w:ascii="Arial" w:hAnsi="Arial" w:cs="Arial"/>
          <w:color w:val="0D0A0B"/>
          <w:sz w:val="18"/>
          <w:szCs w:val="18"/>
        </w:rPr>
        <w:lastRenderedPageBreak/>
        <w:t>expressions (separated by commas) for the row field values, and finally a right parenthesis.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ROW(1,2.5,'this is a test');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key word </w:t>
      </w:r>
      <w:r w:rsidRPr="006E295A">
        <w:rPr>
          <w:rStyle w:val="HTML1"/>
          <w:rFonts w:ascii="Courier New" w:hAnsi="Courier New" w:cs="Courier New"/>
          <w:color w:val="0D0A0B"/>
          <w:sz w:val="18"/>
          <w:szCs w:val="18"/>
        </w:rPr>
        <w:t>ROW</w:t>
      </w:r>
      <w:r w:rsidRPr="006E295A">
        <w:rPr>
          <w:rFonts w:ascii="Arial" w:hAnsi="Arial" w:cs="Arial"/>
          <w:color w:val="0D0A0B"/>
          <w:sz w:val="18"/>
          <w:szCs w:val="18"/>
        </w:rPr>
        <w:t> is optional when there is more than one expression in the list.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row constructor can include the syntax </w:t>
      </w:r>
      <w:r w:rsidRPr="006E295A">
        <w:rPr>
          <w:rStyle w:val="HTML1"/>
          <w:rFonts w:ascii="Courier New" w:hAnsi="Courier New" w:cs="Courier New"/>
          <w:b/>
          <w:bCs/>
          <w:i/>
          <w:iCs/>
          <w:color w:val="0D0A0B"/>
          <w:sz w:val="18"/>
          <w:szCs w:val="18"/>
        </w:rPr>
        <w:t>rowvalue</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which will be expanded to a list of the elements of the row value, just as occurs when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syntax is used at the top level of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list (see </w:t>
      </w:r>
      <w:hyperlink r:id="rId51" w:anchor="ROWTYPES-USAGE" w:tooltip="8.16.5. Using Composite Types in Queries" w:history="1">
        <w:r w:rsidRPr="006E295A">
          <w:rPr>
            <w:rStyle w:val="a6"/>
            <w:rFonts w:ascii="Arial" w:hAnsi="Arial" w:cs="Arial"/>
            <w:b/>
            <w:bCs/>
            <w:color w:val="840032"/>
            <w:sz w:val="18"/>
            <w:szCs w:val="18"/>
          </w:rPr>
          <w:t>Section 8.16.5</w:t>
        </w:r>
      </w:hyperlink>
      <w:r w:rsidRPr="006E295A">
        <w:rPr>
          <w:rFonts w:ascii="Arial" w:hAnsi="Arial" w:cs="Arial"/>
          <w:color w:val="0D0A0B"/>
          <w:sz w:val="18"/>
          <w:szCs w:val="18"/>
        </w:rPr>
        <w:t>). For example, if table </w:t>
      </w:r>
      <w:r w:rsidRPr="006E295A">
        <w:rPr>
          <w:rStyle w:val="HTML1"/>
          <w:rFonts w:ascii="Courier New" w:hAnsi="Courier New" w:cs="Courier New"/>
          <w:color w:val="0D0A0B"/>
          <w:sz w:val="18"/>
          <w:szCs w:val="18"/>
        </w:rPr>
        <w:t>t</w:t>
      </w:r>
      <w:r w:rsidRPr="006E295A">
        <w:rPr>
          <w:rFonts w:ascii="Arial" w:hAnsi="Arial" w:cs="Arial"/>
          <w:color w:val="0D0A0B"/>
          <w:sz w:val="18"/>
          <w:szCs w:val="18"/>
        </w:rPr>
        <w:t> has columns </w:t>
      </w:r>
      <w:r w:rsidRPr="006E295A">
        <w:rPr>
          <w:rStyle w:val="HTML1"/>
          <w:rFonts w:ascii="Courier New" w:hAnsi="Courier New" w:cs="Courier New"/>
          <w:color w:val="0D0A0B"/>
          <w:sz w:val="18"/>
          <w:szCs w:val="18"/>
        </w:rPr>
        <w:t>f1</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f2</w:t>
      </w:r>
      <w:r w:rsidRPr="006E295A">
        <w:rPr>
          <w:rFonts w:ascii="Arial" w:hAnsi="Arial" w:cs="Arial"/>
          <w:color w:val="0D0A0B"/>
          <w:sz w:val="18"/>
          <w:szCs w:val="18"/>
        </w:rPr>
        <w:t>, these are the same: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ROW(t.*, 42) FROM 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ROW(t.f1, t.f2, 42) FROM t;</w:t>
      </w:r>
    </w:p>
    <w:p w:rsidR="00F623A4" w:rsidRPr="006E295A" w:rsidRDefault="00F623A4"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F623A4" w:rsidRPr="006E295A" w:rsidRDefault="00F623A4"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Before </w:t>
      </w:r>
      <w:r w:rsidRPr="006E295A">
        <w:rPr>
          <w:rStyle w:val="productname"/>
          <w:rFonts w:ascii="Arial" w:hAnsi="Arial" w:cs="Arial"/>
          <w:color w:val="0D0A0B"/>
          <w:sz w:val="18"/>
          <w:szCs w:val="18"/>
        </w:rPr>
        <w:t>PostgreSQL</w:t>
      </w:r>
      <w:r w:rsidRPr="006E295A">
        <w:rPr>
          <w:rFonts w:ascii="Arial" w:hAnsi="Arial" w:cs="Arial"/>
          <w:color w:val="0D0A0B"/>
          <w:sz w:val="18"/>
          <w:szCs w:val="18"/>
        </w:rPr>
        <w:t> 8.2, the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syntax was not expanded in row constructors, so that writing </w:t>
      </w:r>
      <w:r w:rsidRPr="006E295A">
        <w:rPr>
          <w:rStyle w:val="HTML1"/>
          <w:rFonts w:ascii="Courier New" w:hAnsi="Courier New" w:cs="Courier New"/>
          <w:color w:val="0D0A0B"/>
          <w:sz w:val="18"/>
          <w:szCs w:val="18"/>
          <w:bdr w:val="none" w:sz="0" w:space="0" w:color="auto" w:frame="1"/>
        </w:rPr>
        <w:t>ROW(t.*, 42)</w:t>
      </w:r>
      <w:r w:rsidRPr="006E295A">
        <w:rPr>
          <w:rFonts w:ascii="Arial" w:hAnsi="Arial" w:cs="Arial"/>
          <w:color w:val="0D0A0B"/>
          <w:sz w:val="18"/>
          <w:szCs w:val="18"/>
        </w:rPr>
        <w:t> created a two-field row whose first field was another row value. The new behavior is usually more useful. If you need the old behavior of nested row values, write the inner row value without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for instance </w:t>
      </w:r>
      <w:r w:rsidRPr="006E295A">
        <w:rPr>
          <w:rStyle w:val="HTML1"/>
          <w:rFonts w:ascii="Courier New" w:hAnsi="Courier New" w:cs="Courier New"/>
          <w:color w:val="0D0A0B"/>
          <w:sz w:val="18"/>
          <w:szCs w:val="18"/>
          <w:bdr w:val="none" w:sz="0" w:space="0" w:color="auto" w:frame="1"/>
        </w:rPr>
        <w:t>ROW(t, 42)</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By default, the value created by a </w:t>
      </w:r>
      <w:r w:rsidRPr="006E295A">
        <w:rPr>
          <w:rStyle w:val="HTML1"/>
          <w:rFonts w:ascii="Courier New" w:hAnsi="Courier New" w:cs="Courier New"/>
          <w:color w:val="0D0A0B"/>
          <w:sz w:val="18"/>
          <w:szCs w:val="18"/>
        </w:rPr>
        <w:t>ROW</w:t>
      </w:r>
      <w:r w:rsidRPr="006E295A">
        <w:rPr>
          <w:rFonts w:ascii="Arial" w:hAnsi="Arial" w:cs="Arial"/>
          <w:color w:val="0D0A0B"/>
          <w:sz w:val="18"/>
          <w:szCs w:val="18"/>
        </w:rPr>
        <w:t> expression is of an anonymous record type. If necessary, it can be cast to a named composite type — either the row type of a table, or a composite type created with </w:t>
      </w:r>
      <w:r w:rsidRPr="006E295A">
        <w:rPr>
          <w:rStyle w:val="HTML1"/>
          <w:rFonts w:ascii="Courier New" w:hAnsi="Courier New" w:cs="Courier New"/>
          <w:color w:val="0D0A0B"/>
          <w:sz w:val="18"/>
          <w:szCs w:val="18"/>
        </w:rPr>
        <w:t>CREATE TYPE AS</w:t>
      </w:r>
      <w:r w:rsidRPr="006E295A">
        <w:rPr>
          <w:rFonts w:ascii="Arial" w:hAnsi="Arial" w:cs="Arial"/>
          <w:color w:val="0D0A0B"/>
          <w:sz w:val="18"/>
          <w:szCs w:val="18"/>
        </w:rPr>
        <w:t>. An explicit cast might be needed to avoid ambiguity.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mytable(f1 int, f2 float, f3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getf1(mytable) RETURNS int AS 'SELECT $1.f1' LANGUAGE SQL;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No cast needed since only one getf1() exists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getf1(ROW(1,2.5,'this is a test'));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getf1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TYPE myrowtype AS (f1 int, f2 text, f3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getf1(myrowtype) RETURNS int AS 'SELECT $1.f1' LANGUAGE SQL;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Now we need a cast to indicate which function to call: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getf1(ROW(1,2.5,'this is a test'));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function getf1(record) is not unique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getf1(ROW(1,2.5,'this is a test')::mytable);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getf1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getf1(CAST(ROW(11,'this is a test',2.5) AS myrowtype));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getf1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Row constructors can be used to build composite values to be stored in a composite-type table column, or to be passed to a function that accepts a composite parameter. Also, it is possible to compare two row values or test a row with </w:t>
      </w:r>
      <w:r w:rsidRPr="006E295A">
        <w:rPr>
          <w:rStyle w:val="HTML1"/>
          <w:rFonts w:ascii="Courier New" w:hAnsi="Courier New" w:cs="Courier New"/>
          <w:color w:val="0D0A0B"/>
          <w:sz w:val="18"/>
          <w:szCs w:val="18"/>
        </w:rPr>
        <w:t>IS NULL</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IS NOT NULL</w:t>
      </w:r>
      <w:r w:rsidRPr="006E295A">
        <w:rPr>
          <w:rFonts w:ascii="Arial" w:hAnsi="Arial" w:cs="Arial"/>
          <w:color w:val="0D0A0B"/>
          <w:sz w:val="18"/>
          <w:szCs w:val="18"/>
        </w:rPr>
        <w:t>,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ROW(1,2.5,'this is a test') = ROW(1, 3, 'not the same');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ROW(table.*) IS NULL FROM table;  -- detect all-null rows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more detail see </w:t>
      </w:r>
      <w:hyperlink r:id="rId52" w:tooltip="9.23. Row and Array Comparisons" w:history="1">
        <w:r w:rsidRPr="006E295A">
          <w:rPr>
            <w:rStyle w:val="a6"/>
            <w:rFonts w:ascii="Arial" w:hAnsi="Arial" w:cs="Arial"/>
            <w:b/>
            <w:bCs/>
            <w:color w:val="840032"/>
            <w:sz w:val="18"/>
            <w:szCs w:val="18"/>
          </w:rPr>
          <w:t>Section 9.23</w:t>
        </w:r>
      </w:hyperlink>
      <w:r w:rsidRPr="006E295A">
        <w:rPr>
          <w:rFonts w:ascii="Arial" w:hAnsi="Arial" w:cs="Arial"/>
          <w:color w:val="0D0A0B"/>
          <w:sz w:val="18"/>
          <w:szCs w:val="18"/>
        </w:rPr>
        <w:t>. Row constructors can also be used in connection with subqueries, as discussed in </w:t>
      </w:r>
      <w:hyperlink r:id="rId53" w:tooltip="9.22. Subquery Expressions" w:history="1">
        <w:r w:rsidRPr="006E295A">
          <w:rPr>
            <w:rStyle w:val="a6"/>
            <w:rFonts w:ascii="Arial" w:hAnsi="Arial" w:cs="Arial"/>
            <w:b/>
            <w:bCs/>
            <w:color w:val="840032"/>
            <w:sz w:val="18"/>
            <w:szCs w:val="18"/>
          </w:rPr>
          <w:t>Section 9.22</w:t>
        </w:r>
      </w:hyperlink>
      <w:r w:rsidRPr="006E295A">
        <w:rPr>
          <w:rFonts w:ascii="Arial" w:hAnsi="Arial" w:cs="Arial"/>
          <w:color w:val="0D0A0B"/>
          <w:sz w:val="18"/>
          <w:szCs w:val="18"/>
        </w:rPr>
        <w:t>.</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4.2.14. Expression Evaluation Rules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51" w:name="id-1.5.3.6.22.2"/>
      <w:bookmarkEnd w:id="51"/>
      <w:r w:rsidRPr="006E295A">
        <w:rPr>
          <w:rFonts w:ascii="Arial" w:hAnsi="Arial" w:cs="Arial"/>
          <w:color w:val="0D0A0B"/>
          <w:sz w:val="18"/>
          <w:szCs w:val="18"/>
        </w:rPr>
        <w:t>The order of evaluation of subexpressions is not defined. In particular, the inputs of an operator or function are not necessarily evaluated left-to-right or in any other fixed order.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Furthermore, if the result of an expression can be determined by evaluating only some parts of it, then other subexpressions might not be evaluated at all. For instance, if one wrote: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true OR somefunc();</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then </w:t>
      </w:r>
      <w:r w:rsidRPr="006E295A">
        <w:rPr>
          <w:rStyle w:val="HTML1"/>
          <w:rFonts w:ascii="Courier New" w:hAnsi="Courier New" w:cs="Courier New"/>
          <w:color w:val="0D0A0B"/>
          <w:sz w:val="18"/>
          <w:szCs w:val="18"/>
        </w:rPr>
        <w:t>somefunc()</w:t>
      </w:r>
      <w:r w:rsidRPr="006E295A">
        <w:rPr>
          <w:rFonts w:ascii="Arial" w:hAnsi="Arial" w:cs="Arial"/>
          <w:color w:val="0D0A0B"/>
          <w:sz w:val="18"/>
          <w:szCs w:val="18"/>
        </w:rPr>
        <w:t> would (probably) not be called at all. The same would be the case if one wrote: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somefunc() OR true;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this is not the same as the left-to-right </w:t>
      </w:r>
      <w:r w:rsidRPr="006E295A">
        <w:rPr>
          <w:rStyle w:val="quote"/>
          <w:rFonts w:ascii="Arial" w:hAnsi="Arial" w:cs="Arial"/>
          <w:color w:val="0D0A0B"/>
          <w:sz w:val="18"/>
          <w:szCs w:val="18"/>
        </w:rPr>
        <w:t>“short-circuiting”</w:t>
      </w:r>
      <w:r w:rsidRPr="006E295A">
        <w:rPr>
          <w:rFonts w:ascii="Arial" w:hAnsi="Arial" w:cs="Arial"/>
          <w:color w:val="0D0A0B"/>
          <w:sz w:val="18"/>
          <w:szCs w:val="18"/>
        </w:rPr>
        <w:t> of Boolean operators that is found in some programming languages.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a consequence, it is unwise to use functions with side effects as part of complex expressions. It is particularly dangerous to rely on side effects or evaluation order in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clauses, since those clauses are extensively reprocessed as part of developing an execution plan. Boolean expressions (</w:t>
      </w:r>
      <w:r w:rsidRPr="006E295A">
        <w:rPr>
          <w:rStyle w:val="HTML1"/>
          <w:rFonts w:ascii="Courier New" w:hAnsi="Courier New" w:cs="Courier New"/>
          <w:color w:val="0D0A0B"/>
          <w:sz w:val="18"/>
          <w:szCs w:val="18"/>
        </w:rPr>
        <w:t>AND</w:t>
      </w:r>
      <w:r w:rsidRPr="006E295A">
        <w:rPr>
          <w:rFonts w:ascii="Arial" w:hAnsi="Arial" w:cs="Arial"/>
          <w:color w:val="0D0A0B"/>
          <w:sz w:val="18"/>
          <w:szCs w:val="18"/>
        </w:rPr>
        <w:t>/</w:t>
      </w:r>
      <w:r w:rsidRPr="006E295A">
        <w:rPr>
          <w:rStyle w:val="HTML1"/>
          <w:rFonts w:ascii="Courier New" w:hAnsi="Courier New" w:cs="Courier New"/>
          <w:color w:val="0D0A0B"/>
          <w:sz w:val="18"/>
          <w:szCs w:val="18"/>
        </w:rPr>
        <w:t>OR</w:t>
      </w:r>
      <w:r w:rsidRPr="006E295A">
        <w:rPr>
          <w:rFonts w:ascii="Arial" w:hAnsi="Arial" w:cs="Arial"/>
          <w:color w:val="0D0A0B"/>
          <w:sz w:val="18"/>
          <w:szCs w:val="18"/>
        </w:rPr>
        <w:t>/</w:t>
      </w:r>
      <w:r w:rsidRPr="006E295A">
        <w:rPr>
          <w:rStyle w:val="HTML1"/>
          <w:rFonts w:ascii="Courier New" w:hAnsi="Courier New" w:cs="Courier New"/>
          <w:color w:val="0D0A0B"/>
          <w:sz w:val="18"/>
          <w:szCs w:val="18"/>
        </w:rPr>
        <w:t>NOT</w:t>
      </w:r>
      <w:r w:rsidRPr="006E295A">
        <w:rPr>
          <w:rFonts w:ascii="Arial" w:hAnsi="Arial" w:cs="Arial"/>
          <w:color w:val="0D0A0B"/>
          <w:sz w:val="18"/>
          <w:szCs w:val="18"/>
        </w:rPr>
        <w:t> combinations) in those clauses can be reorganized in any manner allowed by the laws of Boolean algebra.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it is essential to force evaluation order, a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construct (see </w:t>
      </w:r>
      <w:hyperlink r:id="rId54" w:tooltip="9.17. Conditional Expressions" w:history="1">
        <w:r w:rsidRPr="006E295A">
          <w:rPr>
            <w:rStyle w:val="a6"/>
            <w:rFonts w:ascii="Arial" w:hAnsi="Arial" w:cs="Arial"/>
            <w:b/>
            <w:bCs/>
            <w:color w:val="840032"/>
            <w:sz w:val="18"/>
            <w:szCs w:val="18"/>
          </w:rPr>
          <w:t>Section 9.17</w:t>
        </w:r>
      </w:hyperlink>
      <w:r w:rsidRPr="006E295A">
        <w:rPr>
          <w:rFonts w:ascii="Arial" w:hAnsi="Arial" w:cs="Arial"/>
          <w:color w:val="0D0A0B"/>
          <w:sz w:val="18"/>
          <w:szCs w:val="18"/>
        </w:rPr>
        <w:t>) can be used. For example, this is an untrustworthy way of trying to avoid division by zero in a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WHERE x &gt; 0 AND y/x &gt; 1.5;</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But this is safe: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WHERE CASE WHEN x &gt; 0 THEN y/x &gt; 1.5 ELSE false END;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construct used in this fashion will defeat optimization attempts, so it should only be done when necessary. (In this particular example, it would be better to sidestep the problem by writing </w:t>
      </w:r>
      <w:r w:rsidRPr="006E295A">
        <w:rPr>
          <w:rStyle w:val="HTML1"/>
          <w:rFonts w:ascii="Courier New" w:hAnsi="Courier New" w:cs="Courier New"/>
          <w:color w:val="0D0A0B"/>
          <w:sz w:val="18"/>
          <w:szCs w:val="18"/>
        </w:rPr>
        <w:t>y &gt; 1.5*x</w:t>
      </w:r>
      <w:r w:rsidRPr="006E295A">
        <w:rPr>
          <w:rFonts w:ascii="Arial" w:hAnsi="Arial" w:cs="Arial"/>
          <w:color w:val="0D0A0B"/>
          <w:sz w:val="18"/>
          <w:szCs w:val="18"/>
        </w:rPr>
        <w:t> instead.)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CASE</w:t>
      </w:r>
      <w:r w:rsidRPr="006E295A">
        <w:rPr>
          <w:rFonts w:ascii="Arial" w:hAnsi="Arial" w:cs="Arial"/>
          <w:color w:val="0D0A0B"/>
          <w:sz w:val="18"/>
          <w:szCs w:val="18"/>
        </w:rPr>
        <w:t> is not a cure-all for such issues, however. One limitation of the technique illustrated above is that it does not prevent early evaluation of constant subexpressions. As described in </w:t>
      </w:r>
      <w:hyperlink r:id="rId55" w:tooltip="37.6. Function Volatility Categories" w:history="1">
        <w:r w:rsidRPr="006E295A">
          <w:rPr>
            <w:rStyle w:val="a6"/>
            <w:rFonts w:ascii="Arial" w:hAnsi="Arial" w:cs="Arial"/>
            <w:b/>
            <w:bCs/>
            <w:color w:val="840032"/>
            <w:sz w:val="18"/>
            <w:szCs w:val="18"/>
          </w:rPr>
          <w:t>Section 37.6</w:t>
        </w:r>
      </w:hyperlink>
      <w:r w:rsidRPr="006E295A">
        <w:rPr>
          <w:rFonts w:ascii="Arial" w:hAnsi="Arial" w:cs="Arial"/>
          <w:color w:val="0D0A0B"/>
          <w:sz w:val="18"/>
          <w:szCs w:val="18"/>
        </w:rPr>
        <w:t>, functions and operators marked </w:t>
      </w:r>
      <w:r w:rsidRPr="006E295A">
        <w:rPr>
          <w:rStyle w:val="HTML1"/>
          <w:rFonts w:ascii="Courier New" w:hAnsi="Courier New" w:cs="Courier New"/>
          <w:color w:val="0D0A0B"/>
          <w:sz w:val="18"/>
          <w:szCs w:val="18"/>
        </w:rPr>
        <w:t>IMMUTABLE</w:t>
      </w:r>
      <w:r w:rsidRPr="006E295A">
        <w:rPr>
          <w:rFonts w:ascii="Arial" w:hAnsi="Arial" w:cs="Arial"/>
          <w:color w:val="0D0A0B"/>
          <w:sz w:val="18"/>
          <w:szCs w:val="18"/>
        </w:rPr>
        <w:t> can be evaluated when the query is planned rather than when it is executed. Thus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CASE WHEN x &gt; 0 THEN x ELSE 1/0 END FROM tab;</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likely to result in a division-by-zero failure due to the planner trying to simplify the constant subexpression, even if every row in the table has </w:t>
      </w:r>
      <w:r w:rsidRPr="006E295A">
        <w:rPr>
          <w:rStyle w:val="HTML1"/>
          <w:rFonts w:ascii="Courier New" w:hAnsi="Courier New" w:cs="Courier New"/>
          <w:color w:val="0D0A0B"/>
          <w:sz w:val="18"/>
          <w:szCs w:val="18"/>
        </w:rPr>
        <w:t>x &gt; 0</w:t>
      </w:r>
      <w:r w:rsidRPr="006E295A">
        <w:rPr>
          <w:rFonts w:ascii="Arial" w:hAnsi="Arial" w:cs="Arial"/>
          <w:color w:val="0D0A0B"/>
          <w:sz w:val="18"/>
          <w:szCs w:val="18"/>
        </w:rPr>
        <w:t> so that the </w:t>
      </w:r>
      <w:r w:rsidRPr="006E295A">
        <w:rPr>
          <w:rStyle w:val="HTML1"/>
          <w:rFonts w:ascii="Courier New" w:hAnsi="Courier New" w:cs="Courier New"/>
          <w:color w:val="0D0A0B"/>
          <w:sz w:val="18"/>
          <w:szCs w:val="18"/>
        </w:rPr>
        <w:t>ELSE</w:t>
      </w:r>
      <w:r w:rsidRPr="006E295A">
        <w:rPr>
          <w:rFonts w:ascii="Arial" w:hAnsi="Arial" w:cs="Arial"/>
          <w:color w:val="0D0A0B"/>
          <w:sz w:val="18"/>
          <w:szCs w:val="18"/>
        </w:rPr>
        <w:t> arm would never be entered at run time.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While that particular example might seem silly, related cases that don't obviously involve constants can occur in queries executed within functions, since the values of function arguments and local variables </w:t>
      </w:r>
      <w:r w:rsidRPr="006E295A">
        <w:rPr>
          <w:rFonts w:ascii="Arial" w:hAnsi="Arial" w:cs="Arial"/>
          <w:color w:val="0D0A0B"/>
          <w:sz w:val="18"/>
          <w:szCs w:val="18"/>
        </w:rPr>
        <w:lastRenderedPageBreak/>
        <w:t>can be inserted into queries as constants for planning purposes. Within </w:t>
      </w:r>
      <w:r w:rsidRPr="006E295A">
        <w:rPr>
          <w:rStyle w:val="application"/>
          <w:rFonts w:ascii="Arial" w:hAnsi="Arial" w:cs="Arial"/>
          <w:color w:val="0D0A0B"/>
          <w:sz w:val="18"/>
          <w:szCs w:val="18"/>
        </w:rPr>
        <w:t>PL/pgSQL</w:t>
      </w:r>
      <w:r w:rsidRPr="006E295A">
        <w:rPr>
          <w:rFonts w:ascii="Arial" w:hAnsi="Arial" w:cs="Arial"/>
          <w:color w:val="0D0A0B"/>
          <w:sz w:val="18"/>
          <w:szCs w:val="18"/>
        </w:rPr>
        <w:t> functions, for example, using an </w:t>
      </w:r>
      <w:r w:rsidRPr="006E295A">
        <w:rPr>
          <w:rStyle w:val="HTML1"/>
          <w:rFonts w:ascii="Courier New" w:hAnsi="Courier New" w:cs="Courier New"/>
          <w:color w:val="0D0A0B"/>
          <w:sz w:val="18"/>
          <w:szCs w:val="18"/>
        </w:rPr>
        <w:t>IF</w:t>
      </w:r>
      <w:r w:rsidRPr="006E295A">
        <w:rPr>
          <w:rFonts w:ascii="Arial" w:hAnsi="Arial" w:cs="Arial"/>
          <w:color w:val="0D0A0B"/>
          <w:sz w:val="18"/>
          <w:szCs w:val="18"/>
        </w:rPr>
        <w:t>-</w:t>
      </w:r>
      <w:r w:rsidRPr="006E295A">
        <w:rPr>
          <w:rStyle w:val="HTML1"/>
          <w:rFonts w:ascii="Courier New" w:hAnsi="Courier New" w:cs="Courier New"/>
          <w:color w:val="0D0A0B"/>
          <w:sz w:val="18"/>
          <w:szCs w:val="18"/>
        </w:rPr>
        <w:t>THEN</w:t>
      </w:r>
      <w:r w:rsidRPr="006E295A">
        <w:rPr>
          <w:rFonts w:ascii="Arial" w:hAnsi="Arial" w:cs="Arial"/>
          <w:color w:val="0D0A0B"/>
          <w:sz w:val="18"/>
          <w:szCs w:val="18"/>
        </w:rPr>
        <w:t>-</w:t>
      </w:r>
      <w:r w:rsidRPr="006E295A">
        <w:rPr>
          <w:rStyle w:val="HTML1"/>
          <w:rFonts w:ascii="Courier New" w:hAnsi="Courier New" w:cs="Courier New"/>
          <w:color w:val="0D0A0B"/>
          <w:sz w:val="18"/>
          <w:szCs w:val="18"/>
        </w:rPr>
        <w:t>ELSE</w:t>
      </w:r>
      <w:r w:rsidRPr="006E295A">
        <w:rPr>
          <w:rFonts w:ascii="Arial" w:hAnsi="Arial" w:cs="Arial"/>
          <w:color w:val="0D0A0B"/>
          <w:sz w:val="18"/>
          <w:szCs w:val="18"/>
        </w:rPr>
        <w:t> statement to protect a risky computation is much safer than just nesting it in a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expression.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limitation of the same kind is that a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cannot prevent evaluation of an aggregate expression contained within it, because aggregate expressions are computed before other expressions in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list or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 are considered. For example, the following query can cause a division-by-zero error despite seemingly having protected against it: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CASE WHEN min(employees)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THEN avg(expenses / employees)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departments;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min()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avg()</w:t>
      </w:r>
      <w:r w:rsidRPr="006E295A">
        <w:rPr>
          <w:rFonts w:ascii="Arial" w:hAnsi="Arial" w:cs="Arial"/>
          <w:color w:val="0D0A0B"/>
          <w:sz w:val="18"/>
          <w:szCs w:val="18"/>
        </w:rPr>
        <w:t> aggregates are computed concurrently over all the input rows, so if any row has </w:t>
      </w:r>
      <w:r w:rsidRPr="006E295A">
        <w:rPr>
          <w:rStyle w:val="HTML1"/>
          <w:rFonts w:ascii="Courier New" w:hAnsi="Courier New" w:cs="Courier New"/>
          <w:color w:val="0D0A0B"/>
          <w:sz w:val="18"/>
          <w:szCs w:val="18"/>
        </w:rPr>
        <w:t>employees</w:t>
      </w:r>
      <w:r w:rsidRPr="006E295A">
        <w:rPr>
          <w:rFonts w:ascii="Arial" w:hAnsi="Arial" w:cs="Arial"/>
          <w:color w:val="0D0A0B"/>
          <w:sz w:val="18"/>
          <w:szCs w:val="18"/>
        </w:rPr>
        <w:t> equal to zero, the division-by-zero error will occur before there is any opportunity to test the result of </w:t>
      </w:r>
      <w:r w:rsidRPr="006E295A">
        <w:rPr>
          <w:rStyle w:val="HTML1"/>
          <w:rFonts w:ascii="Courier New" w:hAnsi="Courier New" w:cs="Courier New"/>
          <w:color w:val="0D0A0B"/>
          <w:sz w:val="18"/>
          <w:szCs w:val="18"/>
        </w:rPr>
        <w:t>min()</w:t>
      </w:r>
      <w:r w:rsidRPr="006E295A">
        <w:rPr>
          <w:rFonts w:ascii="Arial" w:hAnsi="Arial" w:cs="Arial"/>
          <w:color w:val="0D0A0B"/>
          <w:sz w:val="18"/>
          <w:szCs w:val="18"/>
        </w:rPr>
        <w:t>. Instead, use a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FILTER</w:t>
      </w:r>
      <w:r w:rsidRPr="006E295A">
        <w:rPr>
          <w:rFonts w:ascii="Arial" w:hAnsi="Arial" w:cs="Arial"/>
          <w:color w:val="0D0A0B"/>
          <w:sz w:val="18"/>
          <w:szCs w:val="18"/>
        </w:rPr>
        <w:t> clause to prevent problematic input rows from reaching an aggregate function in the first place.</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4.3. Calling Functions</w:t>
      </w:r>
      <w:r w:rsidR="00C93B8A">
        <w:rPr>
          <w:rFonts w:ascii="Arial" w:hAnsi="Arial" w:cs="Arial"/>
          <w:color w:val="336791"/>
          <w:sz w:val="18"/>
          <w:szCs w:val="18"/>
        </w:rPr>
        <w:t xml:space="preserve"> </w:t>
      </w:r>
      <w:r w:rsidR="00C93B8A">
        <w:rPr>
          <w:rFonts w:ascii="Arial" w:hAnsi="Arial" w:cs="Arial"/>
          <w:color w:val="336791"/>
          <w:sz w:val="18"/>
          <w:szCs w:val="18"/>
        </w:rPr>
        <w:t>函数调用</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allows functions that have named parameters to be called using either </w:t>
      </w:r>
      <w:r w:rsidRPr="006E295A">
        <w:rPr>
          <w:rStyle w:val="a7"/>
          <w:rFonts w:ascii="Arial" w:hAnsi="Arial" w:cs="Arial"/>
          <w:color w:val="0D0A0B"/>
          <w:sz w:val="18"/>
          <w:szCs w:val="18"/>
        </w:rPr>
        <w:t>positional</w:t>
      </w:r>
      <w:r w:rsidRPr="006E295A">
        <w:rPr>
          <w:rFonts w:ascii="Arial" w:hAnsi="Arial" w:cs="Arial"/>
          <w:color w:val="0D0A0B"/>
          <w:sz w:val="18"/>
          <w:szCs w:val="18"/>
        </w:rPr>
        <w:t> or </w:t>
      </w:r>
      <w:r w:rsidRPr="006E295A">
        <w:rPr>
          <w:rStyle w:val="a7"/>
          <w:rFonts w:ascii="Arial" w:hAnsi="Arial" w:cs="Arial"/>
          <w:color w:val="0D0A0B"/>
          <w:sz w:val="18"/>
          <w:szCs w:val="18"/>
        </w:rPr>
        <w:t>named</w:t>
      </w:r>
      <w:r w:rsidRPr="006E295A">
        <w:rPr>
          <w:rFonts w:ascii="Arial" w:hAnsi="Arial" w:cs="Arial"/>
          <w:color w:val="0D0A0B"/>
          <w:sz w:val="18"/>
          <w:szCs w:val="18"/>
        </w:rPr>
        <w:t> notation. Named notation is especially useful for functions that have a large number of parameters, since it makes the associations between parameters and actual arguments more explicit and reliable. In positional notation, a function call is written with its argument values in the same order as they are defined in the function declaration. In named notation, the arguments are matched to the function parameters by name and can be written in any order. For each notation, also consider the effect of function argument types, documented in </w:t>
      </w:r>
      <w:hyperlink r:id="rId56" w:tooltip="10.3. Functions" w:history="1">
        <w:r w:rsidRPr="006E295A">
          <w:rPr>
            <w:rStyle w:val="a6"/>
            <w:rFonts w:ascii="Arial" w:hAnsi="Arial" w:cs="Arial"/>
            <w:b/>
            <w:bCs/>
            <w:color w:val="840032"/>
            <w:sz w:val="18"/>
            <w:szCs w:val="18"/>
          </w:rPr>
          <w:t>Section 10.3</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either notation, parameters that have default values given in the function declaration need not be written in the call at all. But this is particularly useful in named notation, since any combination of parameters can be omitted; while in positional notation parameters can only be omitted from right to left.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also supports </w:t>
      </w:r>
      <w:r w:rsidRPr="006E295A">
        <w:rPr>
          <w:rStyle w:val="a7"/>
          <w:rFonts w:ascii="Arial" w:hAnsi="Arial" w:cs="Arial"/>
          <w:color w:val="0D0A0B"/>
          <w:sz w:val="18"/>
          <w:szCs w:val="18"/>
        </w:rPr>
        <w:t>mixed</w:t>
      </w:r>
      <w:r w:rsidRPr="006E295A">
        <w:rPr>
          <w:rFonts w:ascii="Arial" w:hAnsi="Arial" w:cs="Arial"/>
          <w:color w:val="0D0A0B"/>
          <w:sz w:val="18"/>
          <w:szCs w:val="18"/>
        </w:rPr>
        <w:t> notation, which combines positional and named notation. In this case, positional parameters are written first and named parameters appear after them.</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examples will illustrate the usage of all three notations, using the following function definition: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FUNCTION concat_lower_or_upper(a text, b text, uppercase boolean DEFAULT false)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RETURNS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SELECT CASE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WHEN $3 THEN UPPER($1 || ' ' || $2)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ELSE LOWER($1 || ' ' || $2)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END;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LANGUAGE SQL IMMUTABLE STRICT;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Function </w:t>
      </w:r>
      <w:r w:rsidRPr="006E295A">
        <w:rPr>
          <w:rStyle w:val="HTML1"/>
          <w:rFonts w:ascii="Courier New" w:hAnsi="Courier New" w:cs="Courier New"/>
          <w:color w:val="0D0A0B"/>
          <w:sz w:val="18"/>
          <w:szCs w:val="18"/>
        </w:rPr>
        <w:t>concat_lower_or_upper</w:t>
      </w:r>
      <w:r w:rsidRPr="006E295A">
        <w:rPr>
          <w:rFonts w:ascii="Arial" w:hAnsi="Arial" w:cs="Arial"/>
          <w:color w:val="0D0A0B"/>
          <w:sz w:val="18"/>
          <w:szCs w:val="18"/>
        </w:rPr>
        <w:t> has two mandatory parameters,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Additionally there is one optional parameter </w:t>
      </w:r>
      <w:r w:rsidRPr="006E295A">
        <w:rPr>
          <w:rStyle w:val="HTML1"/>
          <w:rFonts w:ascii="Courier New" w:hAnsi="Courier New" w:cs="Courier New"/>
          <w:color w:val="0D0A0B"/>
          <w:sz w:val="18"/>
          <w:szCs w:val="18"/>
        </w:rPr>
        <w:t>uppercase</w:t>
      </w:r>
      <w:r w:rsidRPr="006E295A">
        <w:rPr>
          <w:rFonts w:ascii="Arial" w:hAnsi="Arial" w:cs="Arial"/>
          <w:color w:val="0D0A0B"/>
          <w:sz w:val="18"/>
          <w:szCs w:val="18"/>
        </w:rPr>
        <w:t> which defaults to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xml:space="preserve"> inputs will be concatenated, and </w:t>
      </w:r>
      <w:r w:rsidRPr="006E295A">
        <w:rPr>
          <w:rFonts w:ascii="Arial" w:hAnsi="Arial" w:cs="Arial"/>
          <w:color w:val="0D0A0B"/>
          <w:sz w:val="18"/>
          <w:szCs w:val="18"/>
        </w:rPr>
        <w:lastRenderedPageBreak/>
        <w:t>forced to either upper or lower case depending on the </w:t>
      </w:r>
      <w:r w:rsidRPr="006E295A">
        <w:rPr>
          <w:rStyle w:val="HTML1"/>
          <w:rFonts w:ascii="Courier New" w:hAnsi="Courier New" w:cs="Courier New"/>
          <w:color w:val="0D0A0B"/>
          <w:sz w:val="18"/>
          <w:szCs w:val="18"/>
        </w:rPr>
        <w:t>uppercase</w:t>
      </w:r>
      <w:r w:rsidRPr="006E295A">
        <w:rPr>
          <w:rFonts w:ascii="Arial" w:hAnsi="Arial" w:cs="Arial"/>
          <w:color w:val="0D0A0B"/>
          <w:sz w:val="18"/>
          <w:szCs w:val="18"/>
        </w:rPr>
        <w:t> parameter. The remaining details of this function definition are not important here (see </w:t>
      </w:r>
      <w:hyperlink r:id="rId57" w:tooltip="Chapter 37. Extending SQL" w:history="1">
        <w:r w:rsidRPr="006E295A">
          <w:rPr>
            <w:rStyle w:val="a6"/>
            <w:rFonts w:ascii="Arial" w:hAnsi="Arial" w:cs="Arial"/>
            <w:b/>
            <w:bCs/>
            <w:color w:val="840032"/>
            <w:sz w:val="18"/>
            <w:szCs w:val="18"/>
          </w:rPr>
          <w:t>Chapter 37</w:t>
        </w:r>
      </w:hyperlink>
      <w:r w:rsidRPr="006E295A">
        <w:rPr>
          <w:rFonts w:ascii="Arial" w:hAnsi="Arial" w:cs="Arial"/>
          <w:color w:val="0D0A0B"/>
          <w:sz w:val="18"/>
          <w:szCs w:val="18"/>
        </w:rPr>
        <w:t> for more information).</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4.3.1. Using Positional Notation</w:t>
      </w:r>
      <w:r w:rsidR="00C52405">
        <w:rPr>
          <w:rFonts w:ascii="Arial" w:hAnsi="Arial" w:cs="Arial"/>
          <w:color w:val="336791"/>
          <w:sz w:val="18"/>
          <w:szCs w:val="18"/>
        </w:rPr>
        <w:t xml:space="preserve"> </w:t>
      </w:r>
      <w:r w:rsidR="00C52405">
        <w:rPr>
          <w:rFonts w:ascii="Arial" w:hAnsi="Arial" w:cs="Arial"/>
          <w:color w:val="336791"/>
          <w:sz w:val="18"/>
          <w:szCs w:val="18"/>
        </w:rPr>
        <w:t>根据位置设变量</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52" w:name="id-1.5.3.7.7.2"/>
      <w:bookmarkEnd w:id="52"/>
      <w:r w:rsidRPr="006E295A">
        <w:rPr>
          <w:rFonts w:ascii="Arial" w:hAnsi="Arial" w:cs="Arial"/>
          <w:color w:val="0D0A0B"/>
          <w:sz w:val="18"/>
          <w:szCs w:val="18"/>
        </w:rPr>
        <w:t>Positional notation is the traditional mechanism for passing arguments to functions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An example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concat_lower_or_upper('Hello', 'World', true);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concat_lower_or_upper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HELLO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arguments are specified in order. The result is upper case since </w:t>
      </w:r>
      <w:r w:rsidRPr="006E295A">
        <w:rPr>
          <w:rStyle w:val="HTML1"/>
          <w:rFonts w:ascii="Courier New" w:hAnsi="Courier New" w:cs="Courier New"/>
          <w:color w:val="0D0A0B"/>
          <w:sz w:val="18"/>
          <w:szCs w:val="18"/>
        </w:rPr>
        <w:t>uppercase</w:t>
      </w:r>
      <w:r w:rsidRPr="006E295A">
        <w:rPr>
          <w:rFonts w:ascii="Arial" w:hAnsi="Arial" w:cs="Arial"/>
          <w:color w:val="0D0A0B"/>
          <w:sz w:val="18"/>
          <w:szCs w:val="18"/>
        </w:rPr>
        <w:t> is specified as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Another example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concat_lower_or_upper('Hello',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concat_lower_or_upper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hello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the </w:t>
      </w:r>
      <w:r w:rsidRPr="006E295A">
        <w:rPr>
          <w:rStyle w:val="HTML1"/>
          <w:rFonts w:ascii="Courier New" w:hAnsi="Courier New" w:cs="Courier New"/>
          <w:color w:val="0D0A0B"/>
          <w:sz w:val="18"/>
          <w:szCs w:val="18"/>
        </w:rPr>
        <w:t>uppercase</w:t>
      </w:r>
      <w:r w:rsidRPr="006E295A">
        <w:rPr>
          <w:rFonts w:ascii="Arial" w:hAnsi="Arial" w:cs="Arial"/>
          <w:color w:val="0D0A0B"/>
          <w:sz w:val="18"/>
          <w:szCs w:val="18"/>
        </w:rPr>
        <w:t> parameter is omitted, so it receives its default value of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resulting in lower case output. In positional notation, arguments can be omitted from right to left so long as they have defaults.</w:t>
      </w:r>
    </w:p>
    <w:p w:rsidR="00F623A4" w:rsidRPr="006E295A" w:rsidRDefault="00F623A4" w:rsidP="006B3EAD">
      <w:pPr>
        <w:pStyle w:val="3"/>
        <w:shd w:val="clear" w:color="auto" w:fill="FFFFFF"/>
        <w:spacing w:before="0" w:after="0" w:line="240" w:lineRule="auto"/>
        <w:rPr>
          <w:rFonts w:ascii="Arial" w:hAnsi="Arial" w:cs="Arial" w:hint="eastAsia"/>
          <w:color w:val="336791"/>
          <w:sz w:val="18"/>
          <w:szCs w:val="18"/>
        </w:rPr>
      </w:pPr>
      <w:r w:rsidRPr="006E295A">
        <w:rPr>
          <w:rFonts w:ascii="Arial" w:hAnsi="Arial" w:cs="Arial"/>
          <w:color w:val="336791"/>
          <w:sz w:val="18"/>
          <w:szCs w:val="18"/>
        </w:rPr>
        <w:t>4.3.2. Using Named Notation</w:t>
      </w:r>
      <w:r w:rsidR="00C52405">
        <w:rPr>
          <w:rFonts w:ascii="Arial" w:hAnsi="Arial" w:cs="Arial"/>
          <w:color w:val="336791"/>
          <w:sz w:val="18"/>
          <w:szCs w:val="18"/>
        </w:rPr>
        <w:t xml:space="preserve"> </w:t>
      </w:r>
      <w:r w:rsidR="00C52405">
        <w:rPr>
          <w:rFonts w:ascii="Arial" w:hAnsi="Arial" w:cs="Arial"/>
          <w:color w:val="336791"/>
          <w:sz w:val="18"/>
          <w:szCs w:val="18"/>
        </w:rPr>
        <w:t>根据命名设变量</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53" w:name="id-1.5.3.7.8.2"/>
      <w:bookmarkEnd w:id="53"/>
      <w:r w:rsidRPr="006E295A">
        <w:rPr>
          <w:rFonts w:ascii="Arial" w:hAnsi="Arial" w:cs="Arial"/>
          <w:color w:val="0D0A0B"/>
          <w:sz w:val="18"/>
          <w:szCs w:val="18"/>
        </w:rPr>
        <w:t>In named notation, each argument's name is specified using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to separate it from the argument expression.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concat_lower_or_upper(a =&gt; 'Hello', b =&gt;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concat_lower_or_upper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hello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Again, the argument </w:t>
      </w:r>
      <w:r w:rsidRPr="006E295A">
        <w:rPr>
          <w:rStyle w:val="HTML1"/>
          <w:rFonts w:ascii="Courier New" w:hAnsi="Courier New" w:cs="Courier New"/>
          <w:color w:val="0D0A0B"/>
          <w:sz w:val="18"/>
          <w:szCs w:val="18"/>
        </w:rPr>
        <w:t>uppercase</w:t>
      </w:r>
      <w:r w:rsidRPr="006E295A">
        <w:rPr>
          <w:rFonts w:ascii="Arial" w:hAnsi="Arial" w:cs="Arial"/>
          <w:color w:val="0D0A0B"/>
          <w:sz w:val="18"/>
          <w:szCs w:val="18"/>
        </w:rPr>
        <w:t> was omitted so it is set to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implicitly. One advantage of using named notation is that the arguments may be specified in any order,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concat_lower_or_upper(a =&gt; 'Hello', b =&gt; 'World', uppercase =&gt; true);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concat_lower_or_upper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HELLO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concat_lower_or_upper(a =&gt; 'Hello', uppercase =&gt; true, b =&gt;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concat_lower_or_upper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HELLO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older syntax based on ":=" is supported for backward compatibility: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concat_lower_or_upper(a := 'Hello', uppercase := true, b :=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concat_lower_or_upper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HELLO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3"/>
        <w:shd w:val="clear" w:color="auto" w:fill="FFFFFF"/>
        <w:spacing w:before="0" w:after="0" w:line="240" w:lineRule="auto"/>
        <w:rPr>
          <w:rFonts w:ascii="Arial" w:hAnsi="Arial" w:cs="Arial" w:hint="eastAsia"/>
          <w:color w:val="336791"/>
          <w:sz w:val="18"/>
          <w:szCs w:val="18"/>
        </w:rPr>
      </w:pPr>
      <w:r w:rsidRPr="006E295A">
        <w:rPr>
          <w:rFonts w:ascii="Arial" w:hAnsi="Arial" w:cs="Arial"/>
          <w:color w:val="336791"/>
          <w:sz w:val="18"/>
          <w:szCs w:val="18"/>
        </w:rPr>
        <w:t>4.3.3. Using Mixed Notation</w:t>
      </w:r>
      <w:r w:rsidR="00C52405">
        <w:rPr>
          <w:rFonts w:ascii="Arial" w:hAnsi="Arial" w:cs="Arial"/>
          <w:color w:val="336791"/>
          <w:sz w:val="18"/>
          <w:szCs w:val="18"/>
        </w:rPr>
        <w:t xml:space="preserve"> </w:t>
      </w:r>
      <w:r w:rsidR="00C52405">
        <w:rPr>
          <w:rFonts w:ascii="Arial" w:hAnsi="Arial" w:cs="Arial"/>
          <w:color w:val="336791"/>
          <w:sz w:val="18"/>
          <w:szCs w:val="18"/>
        </w:rPr>
        <w:t>混合</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54" w:name="id-1.5.3.7.9.2"/>
      <w:bookmarkEnd w:id="54"/>
      <w:r w:rsidRPr="006E295A">
        <w:rPr>
          <w:rFonts w:ascii="Arial" w:hAnsi="Arial" w:cs="Arial"/>
          <w:color w:val="0D0A0B"/>
          <w:sz w:val="18"/>
          <w:szCs w:val="18"/>
        </w:rPr>
        <w:t>The mixed notation combines positional and named notation. However, as already mentioned, named arguments cannot precede positional arguments.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concat_lower_or_upper('Hello', 'World', uppercase =&gt; true);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concat_lower_or_upper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HELLO WORLD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above query, the arguments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are specified positionally, while </w:t>
      </w:r>
      <w:r w:rsidRPr="006E295A">
        <w:rPr>
          <w:rStyle w:val="HTML1"/>
          <w:rFonts w:ascii="Courier New" w:hAnsi="Courier New" w:cs="Courier New"/>
          <w:color w:val="0D0A0B"/>
          <w:sz w:val="18"/>
          <w:szCs w:val="18"/>
        </w:rPr>
        <w:t>uppercase</w:t>
      </w:r>
      <w:r w:rsidRPr="006E295A">
        <w:rPr>
          <w:rFonts w:ascii="Arial" w:hAnsi="Arial" w:cs="Arial"/>
          <w:color w:val="0D0A0B"/>
          <w:sz w:val="18"/>
          <w:szCs w:val="18"/>
        </w:rPr>
        <w:t> is specified by name. In this example, that adds little except documentation. With a more complex function having numerous parameters that have default values, named or mixed notation can save a great deal of writing and reduce chances for error.</w:t>
      </w:r>
    </w:p>
    <w:p w:rsidR="00F623A4" w:rsidRPr="006E295A" w:rsidRDefault="00F623A4"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F623A4" w:rsidRPr="006E295A" w:rsidRDefault="00F623A4"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Named and mixed call notations currently cannot be used when calling an aggregate function (but they do work when an aggregate function is used as a window function).</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Chapter 5. Data Definition</w:t>
      </w:r>
      <w:r w:rsidR="00C52405">
        <w:rPr>
          <w:rFonts w:ascii="Arial" w:hAnsi="Arial" w:cs="Arial"/>
          <w:color w:val="336791"/>
          <w:sz w:val="18"/>
          <w:szCs w:val="18"/>
        </w:rPr>
        <w:t xml:space="preserve"> </w:t>
      </w:r>
      <w:r w:rsidR="00C52405">
        <w:rPr>
          <w:rFonts w:ascii="Arial" w:hAnsi="Arial" w:cs="Arial"/>
          <w:color w:val="336791"/>
          <w:sz w:val="18"/>
          <w:szCs w:val="18"/>
        </w:rPr>
        <w:t>数据类型</w:t>
      </w:r>
    </w:p>
    <w:p w:rsidR="00F623A4" w:rsidRPr="006E295A" w:rsidRDefault="00F623A4" w:rsidP="006B3EAD">
      <w:pPr>
        <w:ind w:firstLineChars="202" w:firstLine="364"/>
        <w:rPr>
          <w:rFonts w:ascii="Arial" w:hAnsi="Arial" w:cs="Arial"/>
          <w:color w:val="0D0A0B"/>
          <w:sz w:val="18"/>
          <w:szCs w:val="18"/>
          <w:shd w:val="clear" w:color="auto" w:fill="FFFFFF"/>
        </w:rPr>
      </w:pPr>
      <w:r w:rsidRPr="006E295A">
        <w:rPr>
          <w:rFonts w:ascii="Arial" w:hAnsi="Arial" w:cs="Arial"/>
          <w:color w:val="0D0A0B"/>
          <w:sz w:val="18"/>
          <w:szCs w:val="18"/>
          <w:shd w:val="clear" w:color="auto" w:fill="FFFFFF"/>
        </w:rPr>
        <w:t>This chapter covers how one creates the database structures that will hold one's data. In a relational database, the raw data is stored in tables, so the majority of this chapter is devoted to explaining how tables are created and modified and what features are available to control what data is stored in the tables. Subsequently, we discuss how tables can be organized into schemas, and how privileges can be assigned to tables. Finally, we will briefly look at other features that affect the data storage, such as inheritance, table partitioning, views, functions, and triggers.</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5.1. Table Basics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55" w:name="id-1.5.4.3.2"/>
      <w:bookmarkStart w:id="56" w:name="id-1.5.4.3.3"/>
      <w:bookmarkStart w:id="57" w:name="id-1.5.4.3.4"/>
      <w:bookmarkEnd w:id="55"/>
      <w:bookmarkEnd w:id="56"/>
      <w:bookmarkEnd w:id="57"/>
      <w:r w:rsidRPr="006E295A">
        <w:rPr>
          <w:rFonts w:ascii="Arial" w:hAnsi="Arial" w:cs="Arial"/>
          <w:color w:val="0D0A0B"/>
          <w:sz w:val="18"/>
          <w:szCs w:val="18"/>
        </w:rPr>
        <w:t>A table in a relational database is much like a table on paper: It consists of rows and columns. The number and order of the columns is fixed, and each column has a name. The number of rows is variable — it reflects how much data is stored at a given moment. SQL does not make any guarantees about the order of the rows in a table. When a table is read, the rows will appear in an unspecified order, unless sorting is explicitly requested. This is covered in </w:t>
      </w:r>
      <w:hyperlink r:id="rId58" w:tooltip="Chapter 7. Queries" w:history="1">
        <w:r w:rsidRPr="006E295A">
          <w:rPr>
            <w:rStyle w:val="a6"/>
            <w:rFonts w:ascii="Arial" w:hAnsi="Arial" w:cs="Arial"/>
            <w:b/>
            <w:bCs/>
            <w:color w:val="840032"/>
            <w:sz w:val="18"/>
            <w:szCs w:val="18"/>
          </w:rPr>
          <w:t>Chapter 7</w:t>
        </w:r>
      </w:hyperlink>
      <w:r w:rsidRPr="006E295A">
        <w:rPr>
          <w:rFonts w:ascii="Arial" w:hAnsi="Arial" w:cs="Arial"/>
          <w:color w:val="0D0A0B"/>
          <w:sz w:val="18"/>
          <w:szCs w:val="18"/>
        </w:rPr>
        <w:t>. Furthermore, SQL does not assign unique identifiers to rows, so it is possible to have several completely identical rows in a table. This is a consequence of the mathematical model that underlies SQL but is usually not desirable. Later in this chapter we will see how to deal with this issue.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column has a data type. The data type constrains the set of possible values that can be assigned to a column and assigns semantics to the data stored in the column so that it can be used for computations. For instance, a column declared to be of a numerical type will not accept arbitrary text strings, and the data stored in such a column can be used for mathematical computations. By contrast, a column declared to be of a character string type will accept almost any kind of data but it does not lend itself to mathematical calculations, although other operations such as string concatenation are available.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includes a sizable set of built-in data types that fit many applications. Users can also define their own data types. Most built-in data types have obvious names and semantics, so we defer a detailed explanation to </w:t>
      </w:r>
      <w:hyperlink r:id="rId59" w:tooltip="Chapter 8. Data Types" w:history="1">
        <w:r w:rsidRPr="006E295A">
          <w:rPr>
            <w:rStyle w:val="a6"/>
            <w:rFonts w:ascii="Arial" w:hAnsi="Arial" w:cs="Arial"/>
            <w:b/>
            <w:bCs/>
            <w:color w:val="840032"/>
            <w:sz w:val="18"/>
            <w:szCs w:val="18"/>
          </w:rPr>
          <w:t>Chapter 8</w:t>
        </w:r>
      </w:hyperlink>
      <w:r w:rsidRPr="006E295A">
        <w:rPr>
          <w:rFonts w:ascii="Arial" w:hAnsi="Arial" w:cs="Arial"/>
          <w:color w:val="0D0A0B"/>
          <w:sz w:val="18"/>
          <w:szCs w:val="18"/>
        </w:rPr>
        <w:t>. Some of the frequently used data types are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xml:space="preserve"> for whole </w:t>
      </w:r>
      <w:r w:rsidRPr="006E295A">
        <w:rPr>
          <w:rFonts w:ascii="Arial" w:hAnsi="Arial" w:cs="Arial"/>
          <w:color w:val="0D0A0B"/>
          <w:sz w:val="18"/>
          <w:szCs w:val="18"/>
        </w:rPr>
        <w:lastRenderedPageBreak/>
        <w:t>numbers,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for possibly fractional numbers,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for character strings, </w:t>
      </w:r>
      <w:r w:rsidRPr="006E295A">
        <w:rPr>
          <w:rStyle w:val="HTML1"/>
          <w:rFonts w:ascii="Courier New" w:hAnsi="Courier New" w:cs="Courier New"/>
          <w:color w:val="0D0A0B"/>
          <w:sz w:val="18"/>
          <w:szCs w:val="18"/>
        </w:rPr>
        <w:t>date</w:t>
      </w:r>
      <w:r w:rsidRPr="006E295A">
        <w:rPr>
          <w:rFonts w:ascii="Arial" w:hAnsi="Arial" w:cs="Arial"/>
          <w:color w:val="0D0A0B"/>
          <w:sz w:val="18"/>
          <w:szCs w:val="18"/>
        </w:rPr>
        <w:t> for dates, </w:t>
      </w:r>
      <w:r w:rsidRPr="006E295A">
        <w:rPr>
          <w:rStyle w:val="HTML1"/>
          <w:rFonts w:ascii="Courier New" w:hAnsi="Courier New" w:cs="Courier New"/>
          <w:color w:val="0D0A0B"/>
          <w:sz w:val="18"/>
          <w:szCs w:val="18"/>
        </w:rPr>
        <w:t>time</w:t>
      </w:r>
      <w:r w:rsidRPr="006E295A">
        <w:rPr>
          <w:rFonts w:ascii="Arial" w:hAnsi="Arial" w:cs="Arial"/>
          <w:color w:val="0D0A0B"/>
          <w:sz w:val="18"/>
          <w:szCs w:val="18"/>
        </w:rPr>
        <w:t> for time-of-day values, and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for values containing both date and time.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58" w:name="id-1.5.4.3.8"/>
      <w:bookmarkEnd w:id="58"/>
      <w:r w:rsidRPr="006E295A">
        <w:rPr>
          <w:rFonts w:ascii="Arial" w:hAnsi="Arial" w:cs="Arial"/>
          <w:color w:val="0D0A0B"/>
          <w:sz w:val="18"/>
          <w:szCs w:val="18"/>
        </w:rPr>
        <w:t>To create a table, you use the aptly named </w:t>
      </w:r>
      <w:hyperlink r:id="rId60" w:tooltip="CREATE TABLE" w:history="1">
        <w:r w:rsidRPr="006E295A">
          <w:rPr>
            <w:rStyle w:val="refentrytitle"/>
            <w:rFonts w:ascii="Arial" w:hAnsi="Arial" w:cs="Arial"/>
            <w:b/>
            <w:bCs/>
            <w:color w:val="840032"/>
            <w:sz w:val="18"/>
            <w:szCs w:val="18"/>
          </w:rPr>
          <w:t>CREATE TABLE</w:t>
        </w:r>
      </w:hyperlink>
      <w:r w:rsidRPr="006E295A">
        <w:rPr>
          <w:rFonts w:ascii="Arial" w:hAnsi="Arial" w:cs="Arial"/>
          <w:color w:val="0D0A0B"/>
          <w:sz w:val="18"/>
          <w:szCs w:val="18"/>
        </w:rPr>
        <w:t> command. In this command you specify at least a name for the new table, the names of the columns and the data type of each column.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my_first_table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first_column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second_column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creates a table named </w:t>
      </w:r>
      <w:r w:rsidRPr="006E295A">
        <w:rPr>
          <w:rStyle w:val="HTML1"/>
          <w:rFonts w:ascii="Courier New" w:hAnsi="Courier New" w:cs="Courier New"/>
          <w:color w:val="0D0A0B"/>
          <w:sz w:val="18"/>
          <w:szCs w:val="18"/>
        </w:rPr>
        <w:t>my_first_table</w:t>
      </w:r>
      <w:r w:rsidRPr="006E295A">
        <w:rPr>
          <w:rFonts w:ascii="Arial" w:hAnsi="Arial" w:cs="Arial"/>
          <w:color w:val="0D0A0B"/>
          <w:sz w:val="18"/>
          <w:szCs w:val="18"/>
        </w:rPr>
        <w:t> with two columns. The first column is named </w:t>
      </w:r>
      <w:r w:rsidRPr="006E295A">
        <w:rPr>
          <w:rStyle w:val="HTML1"/>
          <w:rFonts w:ascii="Courier New" w:hAnsi="Courier New" w:cs="Courier New"/>
          <w:color w:val="0D0A0B"/>
          <w:sz w:val="18"/>
          <w:szCs w:val="18"/>
        </w:rPr>
        <w:t>first_column</w:t>
      </w:r>
      <w:r w:rsidRPr="006E295A">
        <w:rPr>
          <w:rFonts w:ascii="Arial" w:hAnsi="Arial" w:cs="Arial"/>
          <w:color w:val="0D0A0B"/>
          <w:sz w:val="18"/>
          <w:szCs w:val="18"/>
        </w:rPr>
        <w:t> and has a data type of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the second column has the name </w:t>
      </w:r>
      <w:r w:rsidRPr="006E295A">
        <w:rPr>
          <w:rStyle w:val="HTML1"/>
          <w:rFonts w:ascii="Courier New" w:hAnsi="Courier New" w:cs="Courier New"/>
          <w:color w:val="0D0A0B"/>
          <w:sz w:val="18"/>
          <w:szCs w:val="18"/>
        </w:rPr>
        <w:t>second_column</w:t>
      </w:r>
      <w:r w:rsidRPr="006E295A">
        <w:rPr>
          <w:rFonts w:ascii="Arial" w:hAnsi="Arial" w:cs="Arial"/>
          <w:color w:val="0D0A0B"/>
          <w:sz w:val="18"/>
          <w:szCs w:val="18"/>
        </w:rPr>
        <w:t> and the type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The table and column names follow the identifier syntax explained in </w:t>
      </w:r>
      <w:hyperlink r:id="rId61" w:anchor="SQL-SYNTAX-IDENTIFIERS" w:tooltip="4.1.1. Identifiers and Key Words" w:history="1">
        <w:r w:rsidRPr="006E295A">
          <w:rPr>
            <w:rStyle w:val="a6"/>
            <w:rFonts w:ascii="Arial" w:hAnsi="Arial" w:cs="Arial"/>
            <w:b/>
            <w:bCs/>
            <w:color w:val="840032"/>
            <w:sz w:val="18"/>
            <w:szCs w:val="18"/>
          </w:rPr>
          <w:t>Section 4.1.1</w:t>
        </w:r>
      </w:hyperlink>
      <w:r w:rsidRPr="006E295A">
        <w:rPr>
          <w:rFonts w:ascii="Arial" w:hAnsi="Arial" w:cs="Arial"/>
          <w:color w:val="0D0A0B"/>
          <w:sz w:val="18"/>
          <w:szCs w:val="18"/>
        </w:rPr>
        <w:t>. The type names are usually also identifiers, but there are some exceptions. Note that the column list is comma-separated and surrounded by parentheses.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Of course, the previous example was heavily contrived. Normally, you would give names to your tables and columns that convey what kind of data they store. So let's look at a more realistic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type can store fractional components, as would be typical of monetary amounts.)</w:t>
      </w:r>
    </w:p>
    <w:p w:rsidR="00F623A4" w:rsidRPr="006E295A" w:rsidRDefault="00F623A4" w:rsidP="00741828">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F623A4" w:rsidRPr="006E295A" w:rsidRDefault="00F623A4"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you create many interrelated tables it is wise to choose a consistent naming pattern for the tables and columns. For instance, there is a choice of using singular or plural nouns for table names, both of which are favored by some theorist or other.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a limit on how many columns a table can contain. Depending on the column types, it is between 250 and 1600. However, defining a table with anywhere near this many columns is highly unusual and often a questionable design.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59" w:name="id-1.5.4.3.13"/>
      <w:bookmarkEnd w:id="59"/>
      <w:r w:rsidRPr="006E295A">
        <w:rPr>
          <w:rFonts w:ascii="Arial" w:hAnsi="Arial" w:cs="Arial"/>
          <w:color w:val="0D0A0B"/>
          <w:sz w:val="18"/>
          <w:szCs w:val="18"/>
        </w:rPr>
        <w:t>If you no longer need a table, you can remove it using the </w:t>
      </w:r>
      <w:hyperlink r:id="rId62" w:tooltip="DROP TABLE" w:history="1">
        <w:r w:rsidRPr="006E295A">
          <w:rPr>
            <w:rStyle w:val="refentrytitle"/>
            <w:rFonts w:ascii="Arial" w:hAnsi="Arial" w:cs="Arial"/>
            <w:b/>
            <w:bCs/>
            <w:color w:val="840032"/>
            <w:sz w:val="18"/>
            <w:szCs w:val="18"/>
          </w:rPr>
          <w:t>DROP TABLE</w:t>
        </w:r>
      </w:hyperlink>
      <w:r w:rsidRPr="006E295A">
        <w:rPr>
          <w:rFonts w:ascii="Arial" w:hAnsi="Arial" w:cs="Arial"/>
          <w:color w:val="0D0A0B"/>
          <w:sz w:val="18"/>
          <w:szCs w:val="18"/>
        </w:rPr>
        <w:t> command.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DROP TABLE my_first_table;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DROP TABLE products;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Attempting to drop a table that does not exist is an error. Nevertheless, it is common in SQL script files to unconditionally try to drop each table before creating it, ignoring any error messages, so that the script works whether or not the table exists. (If you like, you can use the </w:t>
      </w:r>
      <w:r w:rsidRPr="006E295A">
        <w:rPr>
          <w:rStyle w:val="HTML1"/>
          <w:rFonts w:ascii="Courier New" w:hAnsi="Courier New" w:cs="Courier New"/>
          <w:color w:val="0D0A0B"/>
          <w:sz w:val="18"/>
          <w:szCs w:val="18"/>
        </w:rPr>
        <w:t>DROP TABLE IF EXISTS</w:t>
      </w:r>
      <w:r w:rsidRPr="006E295A">
        <w:rPr>
          <w:rFonts w:ascii="Arial" w:hAnsi="Arial" w:cs="Arial"/>
          <w:color w:val="0D0A0B"/>
          <w:sz w:val="18"/>
          <w:szCs w:val="18"/>
        </w:rPr>
        <w:t> variant to avoid the error messages, but this is not standard SQL.)</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need to modify a table that already exists, see </w:t>
      </w:r>
      <w:hyperlink r:id="rId63" w:tooltip="5.5. Modifying Tables" w:history="1">
        <w:r w:rsidRPr="006E295A">
          <w:rPr>
            <w:rStyle w:val="a6"/>
            <w:rFonts w:ascii="Arial" w:hAnsi="Arial" w:cs="Arial"/>
            <w:b/>
            <w:bCs/>
            <w:color w:val="840032"/>
            <w:sz w:val="18"/>
            <w:szCs w:val="18"/>
          </w:rPr>
          <w:t>Section 5.5</w:t>
        </w:r>
      </w:hyperlink>
      <w:r w:rsidRPr="006E295A">
        <w:rPr>
          <w:rFonts w:ascii="Arial" w:hAnsi="Arial" w:cs="Arial"/>
          <w:color w:val="0D0A0B"/>
          <w:sz w:val="18"/>
          <w:szCs w:val="18"/>
        </w:rPr>
        <w:t> later in this chapter.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 the tools discussed so far you can create fully functional tables. The remainder of this chapter is concerned with adding features to the table definition to ensure data integrity, security, or convenience. If you are eager to fill your tables with data now you can skip ahead to </w:t>
      </w:r>
      <w:hyperlink r:id="rId64" w:tooltip="Chapter 6. Data Manipulation" w:history="1">
        <w:r w:rsidRPr="006E295A">
          <w:rPr>
            <w:rStyle w:val="a6"/>
            <w:rFonts w:ascii="Arial" w:hAnsi="Arial" w:cs="Arial"/>
            <w:b/>
            <w:bCs/>
            <w:color w:val="840032"/>
            <w:sz w:val="18"/>
            <w:szCs w:val="18"/>
          </w:rPr>
          <w:t>Chapter 6</w:t>
        </w:r>
      </w:hyperlink>
      <w:r w:rsidRPr="006E295A">
        <w:rPr>
          <w:rFonts w:ascii="Arial" w:hAnsi="Arial" w:cs="Arial"/>
          <w:color w:val="0D0A0B"/>
          <w:sz w:val="18"/>
          <w:szCs w:val="18"/>
        </w:rPr>
        <w:t> and read the rest of this chapter later.</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5.2. Default Values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60" w:name="id-1.5.4.4.2"/>
      <w:bookmarkEnd w:id="60"/>
      <w:r w:rsidRPr="006E295A">
        <w:rPr>
          <w:rFonts w:ascii="Arial" w:hAnsi="Arial" w:cs="Arial"/>
          <w:color w:val="0D0A0B"/>
          <w:sz w:val="18"/>
          <w:szCs w:val="18"/>
        </w:rPr>
        <w:t xml:space="preserve">A column can be assigned a default value. When a new row is created and no values are specified for some of the columns, those columns will be filled with their respective default values. A data </w:t>
      </w:r>
      <w:r w:rsidRPr="006E295A">
        <w:rPr>
          <w:rFonts w:ascii="Arial" w:hAnsi="Arial" w:cs="Arial"/>
          <w:color w:val="0D0A0B"/>
          <w:sz w:val="18"/>
          <w:szCs w:val="18"/>
        </w:rPr>
        <w:lastRenderedPageBreak/>
        <w:t>manipulation command can also request explicitly that a column be set to its default value, without having to know what that value is. (Details about data manipulation commands are in </w:t>
      </w:r>
      <w:hyperlink r:id="rId65" w:tooltip="Chapter 6. Data Manipulation" w:history="1">
        <w:r w:rsidRPr="006E295A">
          <w:rPr>
            <w:rStyle w:val="a6"/>
            <w:rFonts w:ascii="Arial" w:hAnsi="Arial" w:cs="Arial"/>
            <w:b/>
            <w:bCs/>
            <w:color w:val="840032"/>
            <w:sz w:val="18"/>
            <w:szCs w:val="18"/>
          </w:rPr>
          <w:t>Chapter 6</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61" w:name="id-1.5.4.4.4.1"/>
      <w:bookmarkEnd w:id="61"/>
      <w:r w:rsidRPr="006E295A">
        <w:rPr>
          <w:rFonts w:ascii="Arial" w:hAnsi="Arial" w:cs="Arial"/>
          <w:color w:val="0D0A0B"/>
          <w:sz w:val="18"/>
          <w:szCs w:val="18"/>
        </w:rPr>
        <w:t>If no default value is declared explicitly, the default value is the null value. This usually makes sense because a null value can be considered to represent unknown data.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 table definition, default values are listed after the column data type.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 </w:t>
      </w:r>
      <w:r w:rsidRPr="006E295A">
        <w:rPr>
          <w:rStyle w:val="a8"/>
          <w:rFonts w:ascii="Courier New" w:hAnsi="Courier New" w:cs="Courier New"/>
          <w:color w:val="0D0A0B"/>
          <w:sz w:val="18"/>
          <w:szCs w:val="18"/>
        </w:rPr>
        <w:t>DEFAULT 9.99</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default value can be an expression, which will be evaluated whenever the default value is inserted (</w:t>
      </w:r>
      <w:r w:rsidRPr="006E295A">
        <w:rPr>
          <w:rStyle w:val="a7"/>
          <w:rFonts w:ascii="Arial" w:hAnsi="Arial" w:cs="Arial"/>
          <w:color w:val="0D0A0B"/>
          <w:sz w:val="18"/>
          <w:szCs w:val="18"/>
        </w:rPr>
        <w:t>not</w:t>
      </w:r>
      <w:r w:rsidRPr="006E295A">
        <w:rPr>
          <w:rFonts w:ascii="Arial" w:hAnsi="Arial" w:cs="Arial"/>
          <w:color w:val="0D0A0B"/>
          <w:sz w:val="18"/>
          <w:szCs w:val="18"/>
        </w:rPr>
        <w:t> when the table is created). A common example is for a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column to have a default of </w:t>
      </w:r>
      <w:r w:rsidRPr="006E295A">
        <w:rPr>
          <w:rStyle w:val="HTML1"/>
          <w:rFonts w:ascii="Courier New" w:hAnsi="Courier New" w:cs="Courier New"/>
          <w:color w:val="0D0A0B"/>
          <w:sz w:val="18"/>
          <w:szCs w:val="18"/>
        </w:rPr>
        <w:t>CURRENT_TIMESTAMP</w:t>
      </w:r>
      <w:r w:rsidRPr="006E295A">
        <w:rPr>
          <w:rFonts w:ascii="Arial" w:hAnsi="Arial" w:cs="Arial"/>
          <w:color w:val="0D0A0B"/>
          <w:sz w:val="18"/>
          <w:szCs w:val="18"/>
        </w:rPr>
        <w:t>, so that it gets set to the time of row insertion. Another common example is generating a </w:t>
      </w:r>
      <w:r w:rsidRPr="006E295A">
        <w:rPr>
          <w:rStyle w:val="quote"/>
          <w:rFonts w:ascii="Arial" w:hAnsi="Arial" w:cs="Arial"/>
          <w:color w:val="0D0A0B"/>
          <w:sz w:val="18"/>
          <w:szCs w:val="18"/>
        </w:rPr>
        <w:t>“serial number”</w:t>
      </w:r>
      <w:r w:rsidRPr="006E295A">
        <w:rPr>
          <w:rFonts w:ascii="Arial" w:hAnsi="Arial" w:cs="Arial"/>
          <w:color w:val="0D0A0B"/>
          <w:sz w:val="18"/>
          <w:szCs w:val="18"/>
        </w:rPr>
        <w:t> for each row.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this is typically done by something like: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w:t>
      </w:r>
      <w:r w:rsidRPr="006E295A">
        <w:rPr>
          <w:rStyle w:val="a8"/>
          <w:rFonts w:ascii="Courier New" w:hAnsi="Courier New" w:cs="Courier New"/>
          <w:color w:val="0D0A0B"/>
          <w:sz w:val="18"/>
          <w:szCs w:val="18"/>
        </w:rPr>
        <w:t>DEFAULT nextval('products_product_no_seq')</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the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function supplies successive values from a </w:t>
      </w:r>
      <w:r w:rsidRPr="006E295A">
        <w:rPr>
          <w:rStyle w:val="a7"/>
          <w:rFonts w:ascii="Arial" w:hAnsi="Arial" w:cs="Arial"/>
          <w:color w:val="0D0A0B"/>
          <w:sz w:val="18"/>
          <w:szCs w:val="18"/>
        </w:rPr>
        <w:t>sequence object</w:t>
      </w:r>
      <w:r w:rsidRPr="006E295A">
        <w:rPr>
          <w:rFonts w:ascii="Arial" w:hAnsi="Arial" w:cs="Arial"/>
          <w:color w:val="0D0A0B"/>
          <w:sz w:val="18"/>
          <w:szCs w:val="18"/>
        </w:rPr>
        <w:t> (see </w:t>
      </w:r>
      <w:hyperlink r:id="rId66" w:tooltip="9.16. Sequence Manipulation Functions" w:history="1">
        <w:r w:rsidRPr="006E295A">
          <w:rPr>
            <w:rStyle w:val="a6"/>
            <w:rFonts w:ascii="Arial" w:hAnsi="Arial" w:cs="Arial"/>
            <w:b/>
            <w:bCs/>
            <w:color w:val="840032"/>
            <w:sz w:val="18"/>
            <w:szCs w:val="18"/>
          </w:rPr>
          <w:t>Section 9.16</w:t>
        </w:r>
      </w:hyperlink>
      <w:r w:rsidRPr="006E295A">
        <w:rPr>
          <w:rFonts w:ascii="Arial" w:hAnsi="Arial" w:cs="Arial"/>
          <w:color w:val="0D0A0B"/>
          <w:sz w:val="18"/>
          <w:szCs w:val="18"/>
        </w:rPr>
        <w:t>). This arrangement is sufficiently common that there's a special shorthand for it: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product_no </w:t>
      </w:r>
      <w:r w:rsidRPr="006E295A">
        <w:rPr>
          <w:rStyle w:val="a8"/>
          <w:rFonts w:ascii="Courier New" w:hAnsi="Courier New" w:cs="Courier New"/>
          <w:color w:val="0D0A0B"/>
          <w:sz w:val="18"/>
          <w:szCs w:val="18"/>
        </w:rPr>
        <w:t>SERIAL</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SERIAL</w:t>
      </w:r>
      <w:r w:rsidRPr="006E295A">
        <w:rPr>
          <w:rFonts w:ascii="Arial" w:hAnsi="Arial" w:cs="Arial"/>
          <w:color w:val="0D0A0B"/>
          <w:sz w:val="18"/>
          <w:szCs w:val="18"/>
        </w:rPr>
        <w:t> shorthand is discussed further in </w:t>
      </w:r>
      <w:hyperlink r:id="rId67" w:anchor="DATATYPE-SERIAL" w:tooltip="8.1.4. Serial Types" w:history="1">
        <w:r w:rsidRPr="006E295A">
          <w:rPr>
            <w:rStyle w:val="a6"/>
            <w:rFonts w:ascii="Arial" w:hAnsi="Arial" w:cs="Arial"/>
            <w:b/>
            <w:bCs/>
            <w:color w:val="840032"/>
            <w:sz w:val="18"/>
            <w:szCs w:val="18"/>
          </w:rPr>
          <w:t>Section 8.1.4</w:t>
        </w:r>
      </w:hyperlink>
      <w:r w:rsidRPr="006E295A">
        <w:rPr>
          <w:rFonts w:ascii="Arial" w:hAnsi="Arial" w:cs="Arial"/>
          <w:color w:val="0D0A0B"/>
          <w:sz w:val="18"/>
          <w:szCs w:val="18"/>
        </w:rPr>
        <w:t>.</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5.3. Constraints</w:t>
      </w:r>
      <w:r w:rsidR="00C52405">
        <w:rPr>
          <w:rFonts w:ascii="Arial" w:hAnsi="Arial" w:cs="Arial"/>
          <w:color w:val="336791"/>
          <w:sz w:val="18"/>
          <w:szCs w:val="18"/>
        </w:rPr>
        <w:t xml:space="preserve"> </w:t>
      </w:r>
      <w:r w:rsidR="00C52405">
        <w:rPr>
          <w:rFonts w:ascii="Arial" w:hAnsi="Arial" w:cs="Arial"/>
          <w:color w:val="336791"/>
          <w:sz w:val="18"/>
          <w:szCs w:val="18"/>
        </w:rPr>
        <w:t>约束</w:t>
      </w:r>
      <w:r w:rsidR="00C52405">
        <w:rPr>
          <w:rFonts w:ascii="Arial" w:hAnsi="Arial" w:cs="Arial" w:hint="eastAsia"/>
          <w:color w:val="336791"/>
          <w:sz w:val="18"/>
          <w:szCs w:val="18"/>
        </w:rPr>
        <w:t xml:space="preserve"> </w:t>
      </w:r>
      <w:r w:rsidR="00C52405">
        <w:rPr>
          <w:rFonts w:ascii="Arial" w:hAnsi="Arial" w:cs="Arial"/>
          <w:color w:val="336791"/>
          <w:sz w:val="18"/>
          <w:szCs w:val="18"/>
        </w:rPr>
        <w:t xml:space="preserve"> </w:t>
      </w:r>
      <w:r w:rsidR="00C52405">
        <w:rPr>
          <w:rFonts w:ascii="Arial" w:hAnsi="Arial" w:cs="Arial"/>
          <w:color w:val="336791"/>
          <w:sz w:val="18"/>
          <w:szCs w:val="18"/>
        </w:rPr>
        <w:t>列内容的约束</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Data types are a way to limit the kind of data that can be stored in a table. For many applications, however, the constraint they provide is too coarse. For example, a column containing a product price should probably only accept positive values. But there is no standard data type that accepts only positive numbers. Another issue is that you might want to constrain column data with respect to other columns or rows. For example, in a table containing product information, there should be only one row for each product number.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that end, SQL allows you to define constraints on columns and tables. Constraints give you as much control over the data in your tables as you wish. If a user attempts to store data in a column that would violate a constraint, an error is raised. This applies even if the value came from the default value definition.</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5.3.1. Check Constraints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62" w:name="id-1.5.4.5.5.2"/>
      <w:bookmarkStart w:id="63" w:name="id-1.5.4.5.5.3"/>
      <w:bookmarkEnd w:id="62"/>
      <w:bookmarkEnd w:id="63"/>
      <w:r w:rsidRPr="006E295A">
        <w:rPr>
          <w:rFonts w:ascii="Arial" w:hAnsi="Arial" w:cs="Arial"/>
          <w:color w:val="0D0A0B"/>
          <w:sz w:val="18"/>
          <w:szCs w:val="18"/>
        </w:rPr>
        <w:t>A check constraint is the most generic constraint type. It allows you to specify that the value in a certain column must satisfy a Boolean (truth-value) expression. For instance, to require positive product prices, you could use: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 </w:t>
      </w:r>
      <w:r w:rsidRPr="006E295A">
        <w:rPr>
          <w:rStyle w:val="a8"/>
          <w:rFonts w:ascii="Courier New" w:hAnsi="Courier New" w:cs="Courier New"/>
          <w:color w:val="0D0A0B"/>
          <w:sz w:val="18"/>
          <w:szCs w:val="18"/>
        </w:rPr>
        <w:t>CHECK (price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you see, the constraint definition comes after the data type, just like default value definitions. Default values and constraints can be listed in any order. A check constraint consists of the key word </w:t>
      </w:r>
      <w:r w:rsidRPr="006E295A">
        <w:rPr>
          <w:rStyle w:val="HTML1"/>
          <w:rFonts w:ascii="Courier New" w:hAnsi="Courier New" w:cs="Courier New"/>
          <w:color w:val="0D0A0B"/>
          <w:sz w:val="18"/>
          <w:szCs w:val="18"/>
        </w:rPr>
        <w:t>CHECK</w:t>
      </w:r>
      <w:r w:rsidRPr="006E295A">
        <w:rPr>
          <w:rFonts w:ascii="Arial" w:hAnsi="Arial" w:cs="Arial"/>
          <w:color w:val="0D0A0B"/>
          <w:sz w:val="18"/>
          <w:szCs w:val="18"/>
        </w:rPr>
        <w:t> followed by an expression in parentheses. The check constraint expression should involve the column thus constrained, otherwise the constraint would not make too much sense.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64" w:name="id-1.5.4.5.5.6"/>
      <w:bookmarkEnd w:id="64"/>
      <w:r w:rsidRPr="006E295A">
        <w:rPr>
          <w:rFonts w:ascii="Arial" w:hAnsi="Arial" w:cs="Arial"/>
          <w:color w:val="0D0A0B"/>
          <w:sz w:val="18"/>
          <w:szCs w:val="18"/>
        </w:rPr>
        <w:t>You can also give the constraint a separate name. This clarifies error messages and allows you to refer to the constraint when you need to change it. The syntax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 </w:t>
      </w:r>
      <w:r w:rsidRPr="006E295A">
        <w:rPr>
          <w:rStyle w:val="a8"/>
          <w:rFonts w:ascii="Courier New" w:hAnsi="Courier New" w:cs="Courier New"/>
          <w:color w:val="0D0A0B"/>
          <w:sz w:val="18"/>
          <w:szCs w:val="18"/>
        </w:rPr>
        <w:t>CONSTRAINT positive_price</w:t>
      </w:r>
      <w:r w:rsidRPr="006E295A">
        <w:rPr>
          <w:rFonts w:ascii="Courier New" w:hAnsi="Courier New" w:cs="Courier New"/>
          <w:color w:val="0D0A0B"/>
          <w:sz w:val="18"/>
          <w:szCs w:val="18"/>
        </w:rPr>
        <w:t xml:space="preserve"> CHECK (price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 to specify a named constraint, use the key word </w:t>
      </w:r>
      <w:r w:rsidRPr="006E295A">
        <w:rPr>
          <w:rStyle w:val="HTML1"/>
          <w:rFonts w:ascii="Courier New" w:hAnsi="Courier New" w:cs="Courier New"/>
          <w:color w:val="0D0A0B"/>
          <w:sz w:val="18"/>
          <w:szCs w:val="18"/>
        </w:rPr>
        <w:t>CONSTRAINT</w:t>
      </w:r>
      <w:r w:rsidRPr="006E295A">
        <w:rPr>
          <w:rFonts w:ascii="Arial" w:hAnsi="Arial" w:cs="Arial"/>
          <w:color w:val="0D0A0B"/>
          <w:sz w:val="18"/>
          <w:szCs w:val="18"/>
        </w:rPr>
        <w:t> followed by an identifier followed by the constraint definition. (If you don't specify a constraint name in this way, the system chooses a name for you.)</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check constraint can also refer to several columns. Say you store a regular price and a discounted price, and you want to ensure that the discounted price is lower than the regular price: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 CHECK (price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discounted_price numeric CHECK (discounted_price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a8"/>
          <w:rFonts w:ascii="Courier New" w:hAnsi="Courier New" w:cs="Courier New"/>
          <w:color w:val="0D0A0B"/>
          <w:sz w:val="18"/>
          <w:szCs w:val="18"/>
        </w:rPr>
        <w:t>CHECK (price &gt; discounted_price)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two constraints should look familiar. The third one uses a new syntax. It is not attached to a particular column, instead it appears as a separate item in the comma-separated column list. Column definitions and these constraint definitions can be listed in mixed order.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say that the first two constraints are column constraints, whereas the third one is a table constraint because it is written separately from any one column definition. Column constraints can also be written as table constraints, while the reverse is not necessarily possible, since a column constraint is supposed to refer to only the column it is attached 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doesn't enforce that rule, but you should follow it if you want your table definitions to work with other database systems.) The above example could also be written 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CHECK (price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discounted_price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CHECK (discounted_price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CHECK (price &gt; discounted_price)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even: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product_no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 CHECK (price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discounted_price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CHECK (discounted_price &gt; 0 AND price &gt; discounted_price)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It's a matter of taste.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Names can be assigned to table constraints in the same way as column constraints: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CHECK (price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discounted_price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CHECK (discounted_price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a8"/>
          <w:rFonts w:ascii="Courier New" w:hAnsi="Courier New" w:cs="Courier New"/>
          <w:color w:val="0D0A0B"/>
          <w:sz w:val="18"/>
          <w:szCs w:val="18"/>
        </w:rPr>
        <w:t>CONSTRAINT valid_discount</w:t>
      </w:r>
      <w:r w:rsidRPr="006E295A">
        <w:rPr>
          <w:rFonts w:ascii="Courier New" w:hAnsi="Courier New" w:cs="Courier New"/>
          <w:color w:val="0D0A0B"/>
          <w:sz w:val="18"/>
          <w:szCs w:val="18"/>
        </w:rPr>
        <w:t xml:space="preserve"> CHECK (price &gt; discounted_price)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65" w:name="id-1.5.4.5.5.12"/>
      <w:bookmarkEnd w:id="65"/>
      <w:r w:rsidRPr="006E295A">
        <w:rPr>
          <w:rFonts w:ascii="Arial" w:hAnsi="Arial" w:cs="Arial"/>
          <w:color w:val="0D0A0B"/>
          <w:sz w:val="18"/>
          <w:szCs w:val="18"/>
        </w:rPr>
        <w:t>It should be noted that a check constraint is satisfied if the check expression evaluates to true or the null value. Since most expressions will evaluate to the null value if any operand is null, they will not prevent null values in the constrained columns. To ensure that a column does not contain null values, the not-null constraint described in the next section can be used.</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5.3.2. Not-Null Constraints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66" w:name="id-1.5.4.5.6.2"/>
      <w:bookmarkStart w:id="67" w:name="id-1.5.4.5.6.3"/>
      <w:bookmarkEnd w:id="66"/>
      <w:bookmarkEnd w:id="67"/>
      <w:r w:rsidRPr="006E295A">
        <w:rPr>
          <w:rFonts w:ascii="Arial" w:hAnsi="Arial" w:cs="Arial"/>
          <w:color w:val="0D0A0B"/>
          <w:sz w:val="18"/>
          <w:szCs w:val="18"/>
        </w:rPr>
        <w:t>A not-null constraint simply specifies that a column must not assume the null value. A syntax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w:t>
      </w:r>
      <w:r w:rsidRPr="006E295A">
        <w:rPr>
          <w:rStyle w:val="a8"/>
          <w:rFonts w:ascii="Courier New" w:hAnsi="Courier New" w:cs="Courier New"/>
          <w:color w:val="0D0A0B"/>
          <w:sz w:val="18"/>
          <w:szCs w:val="18"/>
        </w:rPr>
        <w:t>NOT NULL</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 </w:t>
      </w:r>
      <w:r w:rsidRPr="006E295A">
        <w:rPr>
          <w:rStyle w:val="a8"/>
          <w:rFonts w:ascii="Courier New" w:hAnsi="Courier New" w:cs="Courier New"/>
          <w:color w:val="0D0A0B"/>
          <w:sz w:val="18"/>
          <w:szCs w:val="18"/>
        </w:rPr>
        <w:t>NOT NULL</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not-null constraint is always written as a column constraint. A not-null constraint is functionally equivalent to creating a check constraint </w:t>
      </w:r>
      <w:r w:rsidRPr="006E295A">
        <w:rPr>
          <w:rStyle w:val="HTML1"/>
          <w:rFonts w:ascii="Courier New" w:hAnsi="Courier New" w:cs="Courier New"/>
          <w:color w:val="0D0A0B"/>
          <w:sz w:val="18"/>
          <w:szCs w:val="18"/>
        </w:rPr>
        <w:t>CHECK (</w:t>
      </w:r>
      <w:r w:rsidRPr="006E295A">
        <w:rPr>
          <w:rStyle w:val="HTML1"/>
          <w:rFonts w:ascii="Courier New" w:hAnsi="Courier New" w:cs="Courier New"/>
          <w:b/>
          <w:bCs/>
          <w:i/>
          <w:iCs/>
          <w:color w:val="0D0A0B"/>
          <w:sz w:val="18"/>
          <w:szCs w:val="18"/>
        </w:rPr>
        <w:t>column_name</w:t>
      </w:r>
      <w:r w:rsidRPr="006E295A">
        <w:rPr>
          <w:rStyle w:val="HTML1"/>
          <w:rFonts w:ascii="Courier New" w:hAnsi="Courier New" w:cs="Courier New"/>
          <w:color w:val="0D0A0B"/>
          <w:sz w:val="18"/>
          <w:szCs w:val="18"/>
        </w:rPr>
        <w:t> IS NOT NULL)</w:t>
      </w:r>
      <w:r w:rsidRPr="006E295A">
        <w:rPr>
          <w:rFonts w:ascii="Arial" w:hAnsi="Arial" w:cs="Arial"/>
          <w:color w:val="0D0A0B"/>
          <w:sz w:val="18"/>
          <w:szCs w:val="18"/>
        </w:rPr>
        <w:t>, but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creating an explicit not-null constraint is more efficient. The drawback is that you cannot give explicit names to not-null constraints created this way.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Of course, a column can have more than one constraint. Just write the constraints one after another: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 NOT NULL CHECK (price &gt;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order doesn't matter. It does not necessarily determine in which order the constraints are checked.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NOT NULL</w:t>
      </w:r>
      <w:r w:rsidRPr="006E295A">
        <w:rPr>
          <w:rFonts w:ascii="Arial" w:hAnsi="Arial" w:cs="Arial"/>
          <w:color w:val="0D0A0B"/>
          <w:sz w:val="18"/>
          <w:szCs w:val="18"/>
        </w:rPr>
        <w:t> constraint has an inverse: the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constraint. This does not mean that the column must be null, which would surely be useless. Instead, this simply selects the default behavior that the column might be null. The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constraint is not present in the SQL standard and should not be used in portable applications. (It was only added 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xml:space="preserve"> to be compatible with some other database </w:t>
      </w:r>
      <w:r w:rsidRPr="006E295A">
        <w:rPr>
          <w:rFonts w:ascii="Arial" w:hAnsi="Arial" w:cs="Arial"/>
          <w:color w:val="0D0A0B"/>
          <w:sz w:val="18"/>
          <w:szCs w:val="18"/>
        </w:rPr>
        <w:lastRenderedPageBreak/>
        <w:t>systems.) Some users, however, like it because it makes it easy to toggle the constraint in a script file. For example, you could start with: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then insert the </w:t>
      </w:r>
      <w:r w:rsidRPr="006E295A">
        <w:rPr>
          <w:rStyle w:val="HTML1"/>
          <w:rFonts w:ascii="Courier New" w:hAnsi="Courier New" w:cs="Courier New"/>
          <w:color w:val="0D0A0B"/>
          <w:sz w:val="18"/>
          <w:szCs w:val="18"/>
        </w:rPr>
        <w:t>NOT</w:t>
      </w:r>
      <w:r w:rsidRPr="006E295A">
        <w:rPr>
          <w:rFonts w:ascii="Arial" w:hAnsi="Arial" w:cs="Arial"/>
          <w:color w:val="0D0A0B"/>
          <w:sz w:val="18"/>
          <w:szCs w:val="18"/>
        </w:rPr>
        <w:t> key word where desired.</w:t>
      </w:r>
    </w:p>
    <w:p w:rsidR="00F623A4" w:rsidRPr="006E295A" w:rsidRDefault="00F623A4" w:rsidP="00741828">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F623A4" w:rsidRPr="006E295A" w:rsidRDefault="00F623A4"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most database designs the majority of columns should be marked not null.</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5.3.3. Unique Constraints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68" w:name="id-1.5.4.5.7.2"/>
      <w:bookmarkStart w:id="69" w:name="id-1.5.4.5.7.3"/>
      <w:bookmarkEnd w:id="68"/>
      <w:bookmarkEnd w:id="69"/>
      <w:r w:rsidRPr="006E295A">
        <w:rPr>
          <w:rFonts w:ascii="Arial" w:hAnsi="Arial" w:cs="Arial"/>
          <w:color w:val="0D0A0B"/>
          <w:sz w:val="18"/>
          <w:szCs w:val="18"/>
        </w:rPr>
        <w:t>Unique constraints ensure that the data contained in a column, or a group of columns, is unique among all the rows in the table. The syntax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w:t>
      </w:r>
      <w:r w:rsidRPr="006E295A">
        <w:rPr>
          <w:rStyle w:val="a8"/>
          <w:rFonts w:ascii="Courier New" w:hAnsi="Courier New" w:cs="Courier New"/>
          <w:color w:val="0D0A0B"/>
          <w:sz w:val="18"/>
          <w:szCs w:val="18"/>
        </w:rPr>
        <w:t>UNIQUE</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written as a column constraint, and: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a8"/>
          <w:rFonts w:ascii="Courier New" w:hAnsi="Courier New" w:cs="Courier New"/>
          <w:color w:val="0D0A0B"/>
          <w:sz w:val="18"/>
          <w:szCs w:val="18"/>
        </w:rPr>
        <w:t>UNIQUE (product_no)</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written as a table constraint.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define a unique constraint for a group of columns, write it as a table constraint with the column names separated by commas: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example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a8"/>
          <w:rFonts w:ascii="Courier New" w:hAnsi="Courier New" w:cs="Courier New"/>
          <w:color w:val="0D0A0B"/>
          <w:sz w:val="18"/>
          <w:szCs w:val="18"/>
        </w:rPr>
        <w:t>UNIQUE (a, 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specifies that the combination of values in the indicated columns is unique across the whole table, though any one of the columns need not be (and ordinarily isn't) unique.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assign your own name for a unique constraint, in the usual way: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w:t>
      </w:r>
      <w:r w:rsidRPr="006E295A">
        <w:rPr>
          <w:rStyle w:val="a8"/>
          <w:rFonts w:ascii="Courier New" w:hAnsi="Courier New" w:cs="Courier New"/>
          <w:color w:val="0D0A0B"/>
          <w:sz w:val="18"/>
          <w:szCs w:val="18"/>
        </w:rPr>
        <w:t>CONSTRAINT must_be_different</w:t>
      </w:r>
      <w:r w:rsidRPr="006E295A">
        <w:rPr>
          <w:rFonts w:ascii="Courier New" w:hAnsi="Courier New" w:cs="Courier New"/>
          <w:color w:val="0D0A0B"/>
          <w:sz w:val="18"/>
          <w:szCs w:val="18"/>
        </w:rPr>
        <w:t xml:space="preserve"> UNIQUE,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Adding a unique constraint will automatically create a unique B-tree index on the column or group of columns listed in the constraint. A uniqueness restriction covering only some rows cannot be written as a unique constraint, but it is possible to enforce such a restriction by creating a unique </w:t>
      </w:r>
      <w:hyperlink r:id="rId68" w:tooltip="11.8. Partial Indexes" w:history="1">
        <w:r w:rsidRPr="006E295A">
          <w:rPr>
            <w:rStyle w:val="a6"/>
            <w:rFonts w:ascii="Arial" w:hAnsi="Arial" w:cs="Arial"/>
            <w:b/>
            <w:bCs/>
            <w:color w:val="840032"/>
            <w:sz w:val="18"/>
            <w:szCs w:val="18"/>
          </w:rPr>
          <w:t>partial index</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70" w:name="id-1.5.4.5.7.8"/>
      <w:bookmarkEnd w:id="70"/>
      <w:r w:rsidRPr="006E295A">
        <w:rPr>
          <w:rFonts w:ascii="Arial" w:hAnsi="Arial" w:cs="Arial"/>
          <w:color w:val="0D0A0B"/>
          <w:sz w:val="18"/>
          <w:szCs w:val="18"/>
        </w:rPr>
        <w:t>In general, a unique constraint is violated if there is more than one row in the table where the values of all of the columns included in the constraint are equal. However, two null values are never considered equal in this comparison. That means even in the presence of a unique constraint it is possible to store duplicate rows that contain a null value in at least one of the constrained columns. This behavior conforms to the SQL standard, but we have heard that other SQL databases might not follow this rule. So be careful when developing applications that are intended to be portable.</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5.3.4. Primary Keys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71" w:name="id-1.5.4.5.8.2"/>
      <w:bookmarkStart w:id="72" w:name="id-1.5.4.5.8.3"/>
      <w:bookmarkEnd w:id="71"/>
      <w:bookmarkEnd w:id="72"/>
      <w:r w:rsidRPr="006E295A">
        <w:rPr>
          <w:rFonts w:ascii="Arial" w:hAnsi="Arial" w:cs="Arial"/>
          <w:color w:val="0D0A0B"/>
          <w:sz w:val="18"/>
          <w:szCs w:val="18"/>
        </w:rPr>
        <w:t>A primary key constraint indicates that a column, or group of columns, can be used as a unique identifier for rows in the table. This requires that the values be both unique and not null. So, the following two table definitions accept the same data:</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UNIQUE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w:t>
      </w:r>
      <w:r w:rsidRPr="006E295A">
        <w:rPr>
          <w:rStyle w:val="a8"/>
          <w:rFonts w:ascii="Courier New" w:hAnsi="Courier New" w:cs="Courier New"/>
          <w:color w:val="0D0A0B"/>
          <w:sz w:val="18"/>
          <w:szCs w:val="18"/>
        </w:rPr>
        <w:t>PRIMARY KEY</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Primary keys can span more than one column; the syntax is similar to unique constraints: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example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a8"/>
          <w:rFonts w:ascii="Courier New" w:hAnsi="Courier New" w:cs="Courier New"/>
          <w:color w:val="0D0A0B"/>
          <w:sz w:val="18"/>
          <w:szCs w:val="18"/>
        </w:rPr>
        <w:t>PRIMARY KEY (a, 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Adding a primary key will automatically create a unique B-tree index on the column or group of columns listed in the primary key, and will force the column(s) to be marked </w:t>
      </w:r>
      <w:r w:rsidRPr="006E295A">
        <w:rPr>
          <w:rStyle w:val="HTML1"/>
          <w:rFonts w:ascii="Courier New" w:hAnsi="Courier New" w:cs="Courier New"/>
          <w:color w:val="0D0A0B"/>
          <w:sz w:val="18"/>
          <w:szCs w:val="18"/>
        </w:rPr>
        <w:t>NOT NULL</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table can have at most one primary key. (There can be any number of unique and not-null constraints, which are functionally almost the same thing, but only one can be identified as the primary key.) Relational database theory dictates that every table must have a primary key. This rule is not enforced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but it is usually best to follow it.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Primary keys are useful both for documentation purposes and for client applications. For example, a GUI application that allows modifying row values probably needs to know the primary key of a table to be able to identify rows uniquely. There are also various ways in which the database system makes use of a primary key if one has been declared; for example, the primary key defines the default target column(s) for foreign keys referencing its table.</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5.3.5. Foreign Keys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73" w:name="id-1.5.4.5.9.2"/>
      <w:bookmarkStart w:id="74" w:name="id-1.5.4.5.9.3"/>
      <w:bookmarkStart w:id="75" w:name="id-1.5.4.5.9.4"/>
      <w:bookmarkEnd w:id="73"/>
      <w:bookmarkEnd w:id="74"/>
      <w:bookmarkEnd w:id="75"/>
      <w:r w:rsidRPr="006E295A">
        <w:rPr>
          <w:rFonts w:ascii="Arial" w:hAnsi="Arial" w:cs="Arial"/>
          <w:color w:val="0D0A0B"/>
          <w:sz w:val="18"/>
          <w:szCs w:val="18"/>
        </w:rPr>
        <w:t>A foreign key constraint specifies that the values in a column (or a group of columns) must match the values appearing in some row of another table. We say this maintains the </w:t>
      </w:r>
      <w:r w:rsidRPr="006E295A">
        <w:rPr>
          <w:rStyle w:val="a7"/>
          <w:rFonts w:ascii="Arial" w:hAnsi="Arial" w:cs="Arial"/>
          <w:color w:val="0D0A0B"/>
          <w:sz w:val="18"/>
          <w:szCs w:val="18"/>
        </w:rPr>
        <w:t>referential integrity</w:t>
      </w:r>
      <w:r w:rsidRPr="006E295A">
        <w:rPr>
          <w:rFonts w:ascii="Arial" w:hAnsi="Arial" w:cs="Arial"/>
          <w:color w:val="0D0A0B"/>
          <w:sz w:val="18"/>
          <w:szCs w:val="18"/>
        </w:rPr>
        <w:t>between two related tables.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Say you have the product table that we have used several times already: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Let's also assume you have a table storing orders of those products. We want to ensure that the orders table only contains orders of products that actually exist. So we define a foreign key constraint in the orders table that references the products 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orders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order_id integer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w:t>
      </w:r>
      <w:r w:rsidRPr="006E295A">
        <w:rPr>
          <w:rStyle w:val="a8"/>
          <w:rFonts w:ascii="Courier New" w:hAnsi="Courier New" w:cs="Courier New"/>
          <w:color w:val="0D0A0B"/>
          <w:sz w:val="18"/>
          <w:szCs w:val="18"/>
        </w:rPr>
        <w:t>REFERENCES products (product_no)</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quantity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it is impossible to create orders with non-NULL </w:t>
      </w:r>
      <w:r w:rsidRPr="006E295A">
        <w:rPr>
          <w:rStyle w:val="HTML1"/>
          <w:rFonts w:ascii="Courier New" w:hAnsi="Courier New" w:cs="Courier New"/>
          <w:color w:val="0D0A0B"/>
          <w:sz w:val="18"/>
          <w:szCs w:val="18"/>
        </w:rPr>
        <w:t>product_no</w:t>
      </w:r>
      <w:r w:rsidRPr="006E295A">
        <w:rPr>
          <w:rFonts w:ascii="Arial" w:hAnsi="Arial" w:cs="Arial"/>
          <w:color w:val="0D0A0B"/>
          <w:sz w:val="18"/>
          <w:szCs w:val="18"/>
        </w:rPr>
        <w:t> entries that do not appear in the products 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say that in this situation the orders table is the </w:t>
      </w:r>
      <w:r w:rsidRPr="006E295A">
        <w:rPr>
          <w:rStyle w:val="a7"/>
          <w:rFonts w:ascii="Arial" w:hAnsi="Arial" w:cs="Arial"/>
          <w:color w:val="0D0A0B"/>
          <w:sz w:val="18"/>
          <w:szCs w:val="18"/>
        </w:rPr>
        <w:t>referencing</w:t>
      </w:r>
      <w:r w:rsidRPr="006E295A">
        <w:rPr>
          <w:rFonts w:ascii="Arial" w:hAnsi="Arial" w:cs="Arial"/>
          <w:color w:val="0D0A0B"/>
          <w:sz w:val="18"/>
          <w:szCs w:val="18"/>
        </w:rPr>
        <w:t> table and the products table is the </w:t>
      </w:r>
      <w:r w:rsidRPr="006E295A">
        <w:rPr>
          <w:rStyle w:val="a7"/>
          <w:rFonts w:ascii="Arial" w:hAnsi="Arial" w:cs="Arial"/>
          <w:color w:val="0D0A0B"/>
          <w:sz w:val="18"/>
          <w:szCs w:val="18"/>
        </w:rPr>
        <w:t>referenced</w:t>
      </w:r>
      <w:r w:rsidRPr="006E295A">
        <w:rPr>
          <w:rFonts w:ascii="Arial" w:hAnsi="Arial" w:cs="Arial"/>
          <w:color w:val="0D0A0B"/>
          <w:sz w:val="18"/>
          <w:szCs w:val="18"/>
        </w:rPr>
        <w:t> table. Similarly, there are referencing and referenced columns.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also shorten the above command to:</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orders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order_id integer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w:t>
      </w:r>
      <w:r w:rsidRPr="006E295A">
        <w:rPr>
          <w:rStyle w:val="a8"/>
          <w:rFonts w:ascii="Courier New" w:hAnsi="Courier New" w:cs="Courier New"/>
          <w:color w:val="0D0A0B"/>
          <w:sz w:val="18"/>
          <w:szCs w:val="18"/>
        </w:rPr>
        <w:t>REFERENCES products</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quantity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in absence of a column list the primary key of the referenced table is used as the referenced column(s).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foreign key can also constrain and reference a group of columns. As usual, it then needs to be written in table constraint form. Here is a contrived syntax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t1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integer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a8"/>
          <w:rFonts w:ascii="Courier New" w:hAnsi="Courier New" w:cs="Courier New"/>
          <w:color w:val="0D0A0B"/>
          <w:sz w:val="18"/>
          <w:szCs w:val="18"/>
        </w:rPr>
        <w:t>FOREIGN KEY (b, c) REFERENCES other_table (c1, c2)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Of course, the number and type of the constrained columns need to match the number and type of the referenced columns.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assign your own name for a foreign key constraint, in the usual way.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A table can have more than one foreign key constraint. This is used to implement many-to-many relationships between tables. Say you have tables about products and orders, but now you want to allow </w:t>
      </w:r>
      <w:r w:rsidRPr="006E295A">
        <w:rPr>
          <w:rFonts w:ascii="Arial" w:hAnsi="Arial" w:cs="Arial"/>
          <w:color w:val="0D0A0B"/>
          <w:sz w:val="18"/>
          <w:szCs w:val="18"/>
        </w:rPr>
        <w:lastRenderedPageBreak/>
        <w:t>one order to contain possibly many products (which the structure above did not allow). You could use this table structure: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orders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order_id integer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shipping_address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order_items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REFERENCES products,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order_id integer REFERENCES orders,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quantity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PRIMARY KEY (product_no, order_id)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Notice that the primary key overlaps with the foreign keys in the last 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76" w:name="id-1.5.4.5.9.12"/>
      <w:bookmarkStart w:id="77" w:name="id-1.5.4.5.9.13"/>
      <w:bookmarkEnd w:id="76"/>
      <w:bookmarkEnd w:id="77"/>
      <w:r w:rsidRPr="006E295A">
        <w:rPr>
          <w:rFonts w:ascii="Arial" w:hAnsi="Arial" w:cs="Arial"/>
          <w:color w:val="0D0A0B"/>
          <w:sz w:val="18"/>
          <w:szCs w:val="18"/>
        </w:rPr>
        <w:t>We know that the foreign keys disallow creation of orders that do not relate to any products. But what if a product is removed after an order is created that references it? SQL allows you to handle that as well. Intuitively, we have a few options:</w:t>
      </w:r>
    </w:p>
    <w:p w:rsidR="00F623A4" w:rsidRPr="006E295A" w:rsidRDefault="00F623A4" w:rsidP="006B3EAD">
      <w:pPr>
        <w:pStyle w:val="a5"/>
        <w:numPr>
          <w:ilvl w:val="0"/>
          <w:numId w:val="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Disallow deleting a referenced product</w:t>
      </w:r>
    </w:p>
    <w:p w:rsidR="00F623A4" w:rsidRPr="006E295A" w:rsidRDefault="00F623A4" w:rsidP="006B3EAD">
      <w:pPr>
        <w:pStyle w:val="a5"/>
        <w:numPr>
          <w:ilvl w:val="0"/>
          <w:numId w:val="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Delete the orders as well</w:t>
      </w:r>
    </w:p>
    <w:p w:rsidR="00F623A4" w:rsidRPr="006E295A" w:rsidRDefault="00F623A4" w:rsidP="006B3EAD">
      <w:pPr>
        <w:pStyle w:val="a5"/>
        <w:numPr>
          <w:ilvl w:val="0"/>
          <w:numId w:val="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Something else?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illustrate this, let's implement the following policy on the many-to-many relationship example above: when someone wants to remove a product that is still referenced by an order (via </w:t>
      </w:r>
      <w:r w:rsidRPr="006E295A">
        <w:rPr>
          <w:rStyle w:val="HTML1"/>
          <w:rFonts w:ascii="Courier New" w:hAnsi="Courier New" w:cs="Courier New"/>
          <w:color w:val="0D0A0B"/>
          <w:sz w:val="18"/>
          <w:szCs w:val="18"/>
        </w:rPr>
        <w:t>order_items</w:t>
      </w:r>
      <w:r w:rsidRPr="006E295A">
        <w:rPr>
          <w:rFonts w:ascii="Arial" w:hAnsi="Arial" w:cs="Arial"/>
          <w:color w:val="0D0A0B"/>
          <w:sz w:val="18"/>
          <w:szCs w:val="18"/>
        </w:rPr>
        <w:t>), we disallow it. If someone removes an order, the order items are removed as well: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orders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order_id integer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shipping_address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order_items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 REFERENCES products </w:t>
      </w:r>
      <w:r w:rsidRPr="006E295A">
        <w:rPr>
          <w:rStyle w:val="a8"/>
          <w:rFonts w:ascii="Courier New" w:hAnsi="Courier New" w:cs="Courier New"/>
          <w:color w:val="0D0A0B"/>
          <w:sz w:val="18"/>
          <w:szCs w:val="18"/>
        </w:rPr>
        <w:t>ON DELETE RESTRICT</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order_id integer REFERENCES orders </w:t>
      </w:r>
      <w:r w:rsidRPr="006E295A">
        <w:rPr>
          <w:rStyle w:val="a8"/>
          <w:rFonts w:ascii="Courier New" w:hAnsi="Courier New" w:cs="Courier New"/>
          <w:color w:val="0D0A0B"/>
          <w:sz w:val="18"/>
          <w:szCs w:val="18"/>
        </w:rPr>
        <w:t>ON DELETE CASCADE</w:t>
      </w: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quantity integer,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PRIMARY KEY (product_no, order_id)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Restricting and cascading deletes are the two most common options. </w:t>
      </w:r>
      <w:r w:rsidRPr="006E295A">
        <w:rPr>
          <w:rStyle w:val="HTML1"/>
          <w:rFonts w:ascii="Courier New" w:hAnsi="Courier New" w:cs="Courier New"/>
          <w:color w:val="0D0A0B"/>
          <w:sz w:val="18"/>
          <w:szCs w:val="18"/>
        </w:rPr>
        <w:t>RESTRICT</w:t>
      </w:r>
      <w:r w:rsidRPr="006E295A">
        <w:rPr>
          <w:rFonts w:ascii="Arial" w:hAnsi="Arial" w:cs="Arial"/>
          <w:color w:val="0D0A0B"/>
          <w:sz w:val="18"/>
          <w:szCs w:val="18"/>
        </w:rPr>
        <w:t> prevents deletion of a referenced row. </w:t>
      </w:r>
      <w:r w:rsidRPr="006E295A">
        <w:rPr>
          <w:rStyle w:val="HTML1"/>
          <w:rFonts w:ascii="Courier New" w:hAnsi="Courier New" w:cs="Courier New"/>
          <w:color w:val="0D0A0B"/>
          <w:sz w:val="18"/>
          <w:szCs w:val="18"/>
        </w:rPr>
        <w:t>NO ACTION</w:t>
      </w:r>
      <w:r w:rsidRPr="006E295A">
        <w:rPr>
          <w:rFonts w:ascii="Arial" w:hAnsi="Arial" w:cs="Arial"/>
          <w:color w:val="0D0A0B"/>
          <w:sz w:val="18"/>
          <w:szCs w:val="18"/>
        </w:rPr>
        <w:t> means that if any referencing rows still exist when the constraint is checked, an error is raised; this is the default behavior if you do not specify anything. (The essential difference between these two choices is that </w:t>
      </w:r>
      <w:r w:rsidRPr="006E295A">
        <w:rPr>
          <w:rStyle w:val="HTML1"/>
          <w:rFonts w:ascii="Courier New" w:hAnsi="Courier New" w:cs="Courier New"/>
          <w:color w:val="0D0A0B"/>
          <w:sz w:val="18"/>
          <w:szCs w:val="18"/>
        </w:rPr>
        <w:t>NO ACTION</w:t>
      </w:r>
      <w:r w:rsidRPr="006E295A">
        <w:rPr>
          <w:rFonts w:ascii="Arial" w:hAnsi="Arial" w:cs="Arial"/>
          <w:color w:val="0D0A0B"/>
          <w:sz w:val="18"/>
          <w:szCs w:val="18"/>
        </w:rPr>
        <w:t> allows the check to be deferred until later in the transaction, whereas </w:t>
      </w:r>
      <w:r w:rsidRPr="006E295A">
        <w:rPr>
          <w:rStyle w:val="HTML1"/>
          <w:rFonts w:ascii="Courier New" w:hAnsi="Courier New" w:cs="Courier New"/>
          <w:color w:val="0D0A0B"/>
          <w:sz w:val="18"/>
          <w:szCs w:val="18"/>
        </w:rPr>
        <w:t>RESTRICT</w:t>
      </w:r>
      <w:r w:rsidRPr="006E295A">
        <w:rPr>
          <w:rFonts w:ascii="Arial" w:hAnsi="Arial" w:cs="Arial"/>
          <w:color w:val="0D0A0B"/>
          <w:sz w:val="18"/>
          <w:szCs w:val="18"/>
        </w:rPr>
        <w:t> does not.)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 specifies that when a referenced row is deleted, row(s) referencing it should be automatically deleted as well. There are two other options: </w:t>
      </w:r>
      <w:r w:rsidRPr="006E295A">
        <w:rPr>
          <w:rStyle w:val="HTML1"/>
          <w:rFonts w:ascii="Courier New" w:hAnsi="Courier New" w:cs="Courier New"/>
          <w:color w:val="0D0A0B"/>
          <w:sz w:val="18"/>
          <w:szCs w:val="18"/>
        </w:rPr>
        <w:t>SET NULL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SET DEFAULT</w:t>
      </w:r>
      <w:r w:rsidRPr="006E295A">
        <w:rPr>
          <w:rFonts w:ascii="Arial" w:hAnsi="Arial" w:cs="Arial"/>
          <w:color w:val="0D0A0B"/>
          <w:sz w:val="18"/>
          <w:szCs w:val="18"/>
        </w:rPr>
        <w:t>. These cause the referencing column(s) in the referencing row(s) to be set to nulls or their default values, respectively, when the referenced row is deleted. Note that these do not excuse you from observing any constraints. For example, if an action specifies </w:t>
      </w:r>
      <w:r w:rsidRPr="006E295A">
        <w:rPr>
          <w:rStyle w:val="HTML1"/>
          <w:rFonts w:ascii="Courier New" w:hAnsi="Courier New" w:cs="Courier New"/>
          <w:color w:val="0D0A0B"/>
          <w:sz w:val="18"/>
          <w:szCs w:val="18"/>
        </w:rPr>
        <w:t>SET DEFAULT</w:t>
      </w:r>
      <w:r w:rsidRPr="006E295A">
        <w:rPr>
          <w:rFonts w:ascii="Arial" w:hAnsi="Arial" w:cs="Arial"/>
          <w:color w:val="0D0A0B"/>
          <w:sz w:val="18"/>
          <w:szCs w:val="18"/>
        </w:rPr>
        <w:t> but the default value would not satisfy the foreign key constraint, the operation will fail.</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Analogous to </w:t>
      </w:r>
      <w:r w:rsidRPr="006E295A">
        <w:rPr>
          <w:rStyle w:val="HTML1"/>
          <w:rFonts w:ascii="Courier New" w:hAnsi="Courier New" w:cs="Courier New"/>
          <w:color w:val="0D0A0B"/>
          <w:sz w:val="18"/>
          <w:szCs w:val="18"/>
        </w:rPr>
        <w:t>ON DELETE</w:t>
      </w:r>
      <w:r w:rsidRPr="006E295A">
        <w:rPr>
          <w:rFonts w:ascii="Arial" w:hAnsi="Arial" w:cs="Arial"/>
          <w:color w:val="0D0A0B"/>
          <w:sz w:val="18"/>
          <w:szCs w:val="18"/>
        </w:rPr>
        <w:t> there is also </w:t>
      </w:r>
      <w:r w:rsidRPr="006E295A">
        <w:rPr>
          <w:rStyle w:val="HTML1"/>
          <w:rFonts w:ascii="Courier New" w:hAnsi="Courier New" w:cs="Courier New"/>
          <w:color w:val="0D0A0B"/>
          <w:sz w:val="18"/>
          <w:szCs w:val="18"/>
        </w:rPr>
        <w:t>ON UPDATE</w:t>
      </w:r>
      <w:r w:rsidRPr="006E295A">
        <w:rPr>
          <w:rFonts w:ascii="Arial" w:hAnsi="Arial" w:cs="Arial"/>
          <w:color w:val="0D0A0B"/>
          <w:sz w:val="18"/>
          <w:szCs w:val="18"/>
        </w:rPr>
        <w:t> which is invoked when a referenced column is changed (updated). The possible actions are the same. In this case,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 means that the updated values of the referenced column(s) should be copied into the referencing row(s).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Normally, a referencing row need not satisfy the foreign key constraint if any of its referencing columns are null. If </w:t>
      </w:r>
      <w:r w:rsidRPr="006E295A">
        <w:rPr>
          <w:rStyle w:val="HTML1"/>
          <w:rFonts w:ascii="Courier New" w:hAnsi="Courier New" w:cs="Courier New"/>
          <w:color w:val="0D0A0B"/>
          <w:sz w:val="18"/>
          <w:szCs w:val="18"/>
        </w:rPr>
        <w:t>MATCH FULL</w:t>
      </w:r>
      <w:r w:rsidRPr="006E295A">
        <w:rPr>
          <w:rFonts w:ascii="Arial" w:hAnsi="Arial" w:cs="Arial"/>
          <w:color w:val="0D0A0B"/>
          <w:sz w:val="18"/>
          <w:szCs w:val="18"/>
        </w:rPr>
        <w:t> is added to the foreign key declaration, a referencing row escapes satisfying the constraint only if all its referencing columns are null (so a mix of null and non-null values is guaranteed to fail a </w:t>
      </w:r>
      <w:r w:rsidRPr="006E295A">
        <w:rPr>
          <w:rStyle w:val="HTML1"/>
          <w:rFonts w:ascii="Courier New" w:hAnsi="Courier New" w:cs="Courier New"/>
          <w:color w:val="0D0A0B"/>
          <w:sz w:val="18"/>
          <w:szCs w:val="18"/>
        </w:rPr>
        <w:t>MATCH FULL</w:t>
      </w:r>
      <w:r w:rsidRPr="006E295A">
        <w:rPr>
          <w:rFonts w:ascii="Arial" w:hAnsi="Arial" w:cs="Arial"/>
          <w:color w:val="0D0A0B"/>
          <w:sz w:val="18"/>
          <w:szCs w:val="18"/>
        </w:rPr>
        <w:t> constraint). If you don't want referencing rows to be able to avoid satisfying the foreign key constraint, declare the referencing column(s) as </w:t>
      </w:r>
      <w:r w:rsidRPr="006E295A">
        <w:rPr>
          <w:rStyle w:val="HTML1"/>
          <w:rFonts w:ascii="Courier New" w:hAnsi="Courier New" w:cs="Courier New"/>
          <w:color w:val="0D0A0B"/>
          <w:sz w:val="18"/>
          <w:szCs w:val="18"/>
        </w:rPr>
        <w:t>NOT NULL</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foreign key must reference columns that either are a primary key or form a unique constraint. This means that the referenced columns always have an index (the one underlying the primary key or unique constraint); so checks on whether a referencing row has a match will be efficient. Since a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of a row from the referenced table or an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of a referenced column will require a scan of the referencing table for rows matching the old value, it is often a good idea to index the referencing columns too. Because this is not always needed, and there are many choices available on how to index, declaration of a foreign key constraint does not automatically create an index on the referencing columns.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More information about updating and deleting data is in </w:t>
      </w:r>
      <w:hyperlink r:id="rId69" w:tooltip="Chapter 6. Data Manipulation" w:history="1">
        <w:r w:rsidRPr="006E295A">
          <w:rPr>
            <w:rStyle w:val="a6"/>
            <w:rFonts w:ascii="Arial" w:hAnsi="Arial" w:cs="Arial"/>
            <w:b/>
            <w:bCs/>
            <w:color w:val="840032"/>
            <w:sz w:val="18"/>
            <w:szCs w:val="18"/>
          </w:rPr>
          <w:t>Chapter 6</w:t>
        </w:r>
      </w:hyperlink>
      <w:r w:rsidRPr="006E295A">
        <w:rPr>
          <w:rFonts w:ascii="Arial" w:hAnsi="Arial" w:cs="Arial"/>
          <w:color w:val="0D0A0B"/>
          <w:sz w:val="18"/>
          <w:szCs w:val="18"/>
        </w:rPr>
        <w:t>. Also see the description of foreign key constraint syntax in the reference documentation for </w:t>
      </w:r>
      <w:hyperlink r:id="rId70" w:tooltip="CREATE TABLE" w:history="1">
        <w:r w:rsidRPr="006E295A">
          <w:rPr>
            <w:rStyle w:val="refentrytitle"/>
            <w:rFonts w:ascii="Arial" w:hAnsi="Arial" w:cs="Arial"/>
            <w:b/>
            <w:bCs/>
            <w:color w:val="840032"/>
            <w:sz w:val="18"/>
            <w:szCs w:val="18"/>
          </w:rPr>
          <w:t>CREATE TABLE</w:t>
        </w:r>
      </w:hyperlink>
      <w:r w:rsidRPr="006E295A">
        <w:rPr>
          <w:rFonts w:ascii="Arial" w:hAnsi="Arial" w:cs="Arial"/>
          <w:color w:val="0D0A0B"/>
          <w:sz w:val="18"/>
          <w:szCs w:val="18"/>
        </w:rPr>
        <w:t>.</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5.3.6. Exclusion Constraints</w:t>
      </w:r>
      <w:r w:rsidR="00C52405">
        <w:rPr>
          <w:rFonts w:ascii="Arial" w:hAnsi="Arial" w:cs="Arial"/>
          <w:color w:val="336791"/>
          <w:sz w:val="18"/>
          <w:szCs w:val="18"/>
        </w:rPr>
        <w:t xml:space="preserve"> </w:t>
      </w:r>
      <w:r w:rsidR="00C52405">
        <w:rPr>
          <w:rFonts w:ascii="Arial" w:hAnsi="Arial" w:cs="Arial"/>
          <w:color w:val="336791"/>
          <w:sz w:val="18"/>
          <w:szCs w:val="18"/>
        </w:rPr>
        <w:t>排斥约束</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78" w:name="id-1.5.4.5.10.2"/>
      <w:bookmarkStart w:id="79" w:name="id-1.5.4.5.10.3"/>
      <w:bookmarkEnd w:id="78"/>
      <w:bookmarkEnd w:id="79"/>
      <w:r w:rsidRPr="006E295A">
        <w:rPr>
          <w:rFonts w:ascii="Arial" w:hAnsi="Arial" w:cs="Arial"/>
          <w:color w:val="0D0A0B"/>
          <w:sz w:val="18"/>
          <w:szCs w:val="18"/>
        </w:rPr>
        <w:t>Exclusion constraints ensure that if any two rows are compared on the specified columns or expressions using the specified operators, at least one of these operator comparisons will return false or null. The syntax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circles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 circle,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EXCLUDE USING gist (c WITH &amp;&amp;)</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also </w:t>
      </w:r>
      <w:hyperlink r:id="rId71" w:anchor="SQL-CREATETABLE-EXCLUDE" w:history="1">
        <w:r w:rsidRPr="006E295A">
          <w:rPr>
            <w:rStyle w:val="HTML1"/>
            <w:rFonts w:ascii="Courier New" w:hAnsi="Courier New" w:cs="Courier New"/>
            <w:color w:val="840032"/>
            <w:sz w:val="18"/>
            <w:szCs w:val="18"/>
          </w:rPr>
          <w:t>CREATE TABLE ... CONSTRAINT ... EXCLUDE</w:t>
        </w:r>
      </w:hyperlink>
      <w:r w:rsidRPr="006E295A">
        <w:rPr>
          <w:rFonts w:ascii="Arial" w:hAnsi="Arial" w:cs="Arial"/>
          <w:color w:val="0D0A0B"/>
          <w:sz w:val="18"/>
          <w:szCs w:val="18"/>
        </w:rPr>
        <w:t> for details.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Adding an exclusion constraint will automatically create an index of the type specified in the constraint declaration.</w:t>
      </w:r>
    </w:p>
    <w:p w:rsidR="00F623A4" w:rsidRPr="006E295A" w:rsidRDefault="00F623A4"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5.4. System Columns</w:t>
      </w:r>
      <w:r w:rsidR="00C52405">
        <w:rPr>
          <w:rFonts w:ascii="Arial" w:eastAsia="宋体" w:hAnsi="Arial" w:cs="Arial"/>
          <w:b/>
          <w:bCs/>
          <w:color w:val="336791"/>
          <w:kern w:val="0"/>
          <w:sz w:val="18"/>
          <w:szCs w:val="18"/>
        </w:rPr>
        <w:t xml:space="preserve"> </w:t>
      </w:r>
      <w:r w:rsidR="00C52405">
        <w:rPr>
          <w:rFonts w:ascii="Arial" w:eastAsia="宋体" w:hAnsi="Arial" w:cs="Arial"/>
          <w:b/>
          <w:bCs/>
          <w:color w:val="336791"/>
          <w:kern w:val="0"/>
          <w:sz w:val="18"/>
          <w:szCs w:val="18"/>
        </w:rPr>
        <w:t>系统列</w:t>
      </w:r>
    </w:p>
    <w:p w:rsidR="00F623A4" w:rsidRPr="006E295A" w:rsidRDefault="00F623A4"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lastRenderedPageBreak/>
        <w:t>Every table has several </w:t>
      </w:r>
      <w:r w:rsidRPr="006E295A">
        <w:rPr>
          <w:rFonts w:ascii="Arial" w:eastAsia="宋体" w:hAnsi="Arial" w:cs="Arial"/>
          <w:i/>
          <w:iCs/>
          <w:color w:val="0D0A0B"/>
          <w:kern w:val="0"/>
          <w:sz w:val="18"/>
          <w:szCs w:val="18"/>
        </w:rPr>
        <w:t>system columns</w:t>
      </w:r>
      <w:r w:rsidRPr="006E295A">
        <w:rPr>
          <w:rFonts w:ascii="Arial" w:eastAsia="宋体" w:hAnsi="Arial" w:cs="Arial"/>
          <w:color w:val="0D0A0B"/>
          <w:kern w:val="0"/>
          <w:sz w:val="18"/>
          <w:szCs w:val="18"/>
        </w:rPr>
        <w:t> that are implicitly defined by the system. Therefore, these names cannot be used as names of user-defined columns. (Note that these restrictions are separate from whether the name is a key word or not; quoting a name will not allow you to escape these restrictions.) You do not really need to be concerned about these columns; just know they exist.</w:t>
      </w:r>
    </w:p>
    <w:p w:rsidR="00F623A4" w:rsidRPr="006E295A" w:rsidRDefault="00F623A4" w:rsidP="006B3EAD">
      <w:pPr>
        <w:widowControl/>
        <w:shd w:val="clear" w:color="auto" w:fill="FFFFFF"/>
        <w:jc w:val="left"/>
        <w:rPr>
          <w:rFonts w:ascii="Courier New" w:eastAsia="宋体" w:hAnsi="Courier New" w:cs="Courier New"/>
          <w:color w:val="0D0A0B"/>
          <w:kern w:val="0"/>
          <w:sz w:val="18"/>
          <w:szCs w:val="18"/>
        </w:rPr>
      </w:pPr>
      <w:bookmarkStart w:id="80" w:name="id-1.5.4.6.3"/>
      <w:bookmarkEnd w:id="80"/>
      <w:r w:rsidRPr="006E295A">
        <w:rPr>
          <w:rFonts w:ascii="Courier New" w:eastAsia="宋体" w:hAnsi="Courier New" w:cs="Courier New"/>
          <w:color w:val="0D0A0B"/>
          <w:kern w:val="0"/>
          <w:sz w:val="18"/>
          <w:szCs w:val="18"/>
        </w:rPr>
        <w:t>oid</w:t>
      </w:r>
    </w:p>
    <w:p w:rsidR="00F623A4" w:rsidRPr="006E295A" w:rsidRDefault="00F623A4" w:rsidP="006B3EAD">
      <w:pPr>
        <w:widowControl/>
        <w:shd w:val="clear" w:color="auto" w:fill="FFFFFF"/>
        <w:ind w:left="720"/>
        <w:jc w:val="left"/>
        <w:rPr>
          <w:rFonts w:ascii="Arial" w:eastAsia="宋体" w:hAnsi="Arial" w:cs="Arial"/>
          <w:color w:val="0D0A0B"/>
          <w:kern w:val="0"/>
          <w:sz w:val="18"/>
          <w:szCs w:val="18"/>
        </w:rPr>
      </w:pPr>
      <w:bookmarkStart w:id="81" w:name="id-1.5.4.6.4.1.2.1.1"/>
      <w:bookmarkEnd w:id="81"/>
      <w:r w:rsidRPr="006E295A">
        <w:rPr>
          <w:rFonts w:ascii="Arial" w:eastAsia="宋体" w:hAnsi="Arial" w:cs="Arial"/>
          <w:color w:val="0D0A0B"/>
          <w:kern w:val="0"/>
          <w:sz w:val="18"/>
          <w:szCs w:val="18"/>
        </w:rPr>
        <w:t>The object identifier (object ID) of a row. This column is only present if the table was created using </w:t>
      </w:r>
      <w:r w:rsidRPr="006E295A">
        <w:rPr>
          <w:rFonts w:ascii="Courier New" w:eastAsia="宋体" w:hAnsi="Courier New" w:cs="Courier New"/>
          <w:color w:val="0D0A0B"/>
          <w:kern w:val="0"/>
          <w:sz w:val="18"/>
          <w:szCs w:val="18"/>
        </w:rPr>
        <w:t>WITH OIDS</w:t>
      </w:r>
      <w:r w:rsidRPr="006E295A">
        <w:rPr>
          <w:rFonts w:ascii="Arial" w:eastAsia="宋体" w:hAnsi="Arial" w:cs="Arial"/>
          <w:color w:val="0D0A0B"/>
          <w:kern w:val="0"/>
          <w:sz w:val="18"/>
          <w:szCs w:val="18"/>
        </w:rPr>
        <w:t>, or if the </w:t>
      </w:r>
      <w:hyperlink r:id="rId72" w:anchor="GUC-DEFAULT-WITH-OIDS" w:history="1">
        <w:r w:rsidRPr="006E295A">
          <w:rPr>
            <w:rFonts w:ascii="Arial" w:eastAsia="宋体" w:hAnsi="Arial" w:cs="Arial"/>
            <w:b/>
            <w:bCs/>
            <w:color w:val="840032"/>
            <w:kern w:val="0"/>
            <w:sz w:val="18"/>
            <w:szCs w:val="18"/>
            <w:u w:val="single"/>
          </w:rPr>
          <w:t>default_with_oids</w:t>
        </w:r>
      </w:hyperlink>
      <w:r w:rsidRPr="006E295A">
        <w:rPr>
          <w:rFonts w:ascii="Arial" w:eastAsia="宋体" w:hAnsi="Arial" w:cs="Arial"/>
          <w:color w:val="0D0A0B"/>
          <w:kern w:val="0"/>
          <w:sz w:val="18"/>
          <w:szCs w:val="18"/>
        </w:rPr>
        <w:t> configuration variable was set at the time. This column is of type </w:t>
      </w:r>
      <w:r w:rsidRPr="006E295A">
        <w:rPr>
          <w:rFonts w:ascii="Courier New" w:eastAsia="宋体" w:hAnsi="Courier New" w:cs="Courier New"/>
          <w:color w:val="0D0A0B"/>
          <w:kern w:val="0"/>
          <w:sz w:val="18"/>
          <w:szCs w:val="18"/>
        </w:rPr>
        <w:t>oid</w:t>
      </w:r>
      <w:r w:rsidRPr="006E295A">
        <w:rPr>
          <w:rFonts w:ascii="Arial" w:eastAsia="宋体" w:hAnsi="Arial" w:cs="Arial"/>
          <w:color w:val="0D0A0B"/>
          <w:kern w:val="0"/>
          <w:sz w:val="18"/>
          <w:szCs w:val="18"/>
        </w:rPr>
        <w:t> (same name as the column); see </w:t>
      </w:r>
      <w:hyperlink r:id="rId73" w:tooltip="8.18. Object Identifier Types" w:history="1">
        <w:r w:rsidRPr="006E295A">
          <w:rPr>
            <w:rFonts w:ascii="Arial" w:eastAsia="宋体" w:hAnsi="Arial" w:cs="Arial"/>
            <w:b/>
            <w:bCs/>
            <w:color w:val="840032"/>
            <w:kern w:val="0"/>
            <w:sz w:val="18"/>
            <w:szCs w:val="18"/>
            <w:u w:val="single"/>
          </w:rPr>
          <w:t>Section 8.18</w:t>
        </w:r>
      </w:hyperlink>
      <w:r w:rsidRPr="006E295A">
        <w:rPr>
          <w:rFonts w:ascii="Arial" w:eastAsia="宋体" w:hAnsi="Arial" w:cs="Arial"/>
          <w:color w:val="0D0A0B"/>
          <w:kern w:val="0"/>
          <w:sz w:val="18"/>
          <w:szCs w:val="18"/>
        </w:rPr>
        <w:t> for more information about the type.</w:t>
      </w:r>
    </w:p>
    <w:p w:rsidR="00F623A4" w:rsidRPr="006E295A" w:rsidRDefault="00F623A4"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tableoid</w:t>
      </w:r>
    </w:p>
    <w:p w:rsidR="00F623A4" w:rsidRPr="006E295A" w:rsidRDefault="00F623A4" w:rsidP="006B3EAD">
      <w:pPr>
        <w:widowControl/>
        <w:shd w:val="clear" w:color="auto" w:fill="FFFFFF"/>
        <w:ind w:left="720"/>
        <w:jc w:val="left"/>
        <w:rPr>
          <w:rFonts w:ascii="Arial" w:eastAsia="宋体" w:hAnsi="Arial" w:cs="Arial"/>
          <w:color w:val="0D0A0B"/>
          <w:kern w:val="0"/>
          <w:sz w:val="18"/>
          <w:szCs w:val="18"/>
        </w:rPr>
      </w:pPr>
      <w:bookmarkStart w:id="82" w:name="id-1.5.4.6.4.2.2.1"/>
      <w:bookmarkEnd w:id="82"/>
      <w:r w:rsidRPr="006E295A">
        <w:rPr>
          <w:rFonts w:ascii="Arial" w:eastAsia="宋体" w:hAnsi="Arial" w:cs="Arial"/>
          <w:color w:val="0D0A0B"/>
          <w:kern w:val="0"/>
          <w:sz w:val="18"/>
          <w:szCs w:val="18"/>
        </w:rPr>
        <w:t>The OID of the table containing this row. This column is particularly handy for queries that select from inheritance hierarchies (see </w:t>
      </w:r>
      <w:hyperlink r:id="rId74" w:tooltip="5.9. Inheritance" w:history="1">
        <w:r w:rsidRPr="006E295A">
          <w:rPr>
            <w:rFonts w:ascii="Arial" w:eastAsia="宋体" w:hAnsi="Arial" w:cs="Arial"/>
            <w:b/>
            <w:bCs/>
            <w:color w:val="840032"/>
            <w:kern w:val="0"/>
            <w:sz w:val="18"/>
            <w:szCs w:val="18"/>
            <w:u w:val="single"/>
          </w:rPr>
          <w:t>Section 5.9</w:t>
        </w:r>
      </w:hyperlink>
      <w:r w:rsidRPr="006E295A">
        <w:rPr>
          <w:rFonts w:ascii="Arial" w:eastAsia="宋体" w:hAnsi="Arial" w:cs="Arial"/>
          <w:color w:val="0D0A0B"/>
          <w:kern w:val="0"/>
          <w:sz w:val="18"/>
          <w:szCs w:val="18"/>
        </w:rPr>
        <w:t>), since without it, it's difficult to tell which individual table a row came from. The </w:t>
      </w:r>
      <w:r w:rsidRPr="006E295A">
        <w:rPr>
          <w:rFonts w:ascii="Courier New" w:eastAsia="宋体" w:hAnsi="Courier New" w:cs="Courier New"/>
          <w:color w:val="0D0A0B"/>
          <w:kern w:val="0"/>
          <w:sz w:val="18"/>
          <w:szCs w:val="18"/>
        </w:rPr>
        <w:t>tableoid</w:t>
      </w:r>
      <w:r w:rsidRPr="006E295A">
        <w:rPr>
          <w:rFonts w:ascii="Arial" w:eastAsia="宋体" w:hAnsi="Arial" w:cs="Arial"/>
          <w:color w:val="0D0A0B"/>
          <w:kern w:val="0"/>
          <w:sz w:val="18"/>
          <w:szCs w:val="18"/>
        </w:rPr>
        <w:t> can be joined against the </w:t>
      </w:r>
      <w:r w:rsidRPr="006E295A">
        <w:rPr>
          <w:rFonts w:ascii="Courier New" w:eastAsia="宋体" w:hAnsi="Courier New" w:cs="Courier New"/>
          <w:color w:val="0D0A0B"/>
          <w:kern w:val="0"/>
          <w:sz w:val="18"/>
          <w:szCs w:val="18"/>
        </w:rPr>
        <w:t>oid</w:t>
      </w:r>
      <w:r w:rsidRPr="006E295A">
        <w:rPr>
          <w:rFonts w:ascii="Arial" w:eastAsia="宋体" w:hAnsi="Arial" w:cs="Arial"/>
          <w:color w:val="0D0A0B"/>
          <w:kern w:val="0"/>
          <w:sz w:val="18"/>
          <w:szCs w:val="18"/>
        </w:rPr>
        <w:t> column of </w:t>
      </w:r>
      <w:r w:rsidRPr="006E295A">
        <w:rPr>
          <w:rFonts w:ascii="Courier New" w:eastAsia="宋体" w:hAnsi="Courier New" w:cs="Courier New"/>
          <w:color w:val="0D0A0B"/>
          <w:kern w:val="0"/>
          <w:sz w:val="18"/>
          <w:szCs w:val="18"/>
        </w:rPr>
        <w:t>pg_class</w:t>
      </w:r>
      <w:r w:rsidRPr="006E295A">
        <w:rPr>
          <w:rFonts w:ascii="Arial" w:eastAsia="宋体" w:hAnsi="Arial" w:cs="Arial"/>
          <w:color w:val="0D0A0B"/>
          <w:kern w:val="0"/>
          <w:sz w:val="18"/>
          <w:szCs w:val="18"/>
        </w:rPr>
        <w:t> to obtain the table name.</w:t>
      </w:r>
    </w:p>
    <w:p w:rsidR="00F623A4" w:rsidRPr="006E295A" w:rsidRDefault="00F623A4"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xmin</w:t>
      </w:r>
    </w:p>
    <w:p w:rsidR="00F623A4" w:rsidRPr="006E295A" w:rsidRDefault="00F623A4" w:rsidP="006B3EAD">
      <w:pPr>
        <w:widowControl/>
        <w:shd w:val="clear" w:color="auto" w:fill="FFFFFF"/>
        <w:ind w:left="720"/>
        <w:jc w:val="left"/>
        <w:rPr>
          <w:rFonts w:ascii="Arial" w:eastAsia="宋体" w:hAnsi="Arial" w:cs="Arial"/>
          <w:color w:val="0D0A0B"/>
          <w:kern w:val="0"/>
          <w:sz w:val="18"/>
          <w:szCs w:val="18"/>
        </w:rPr>
      </w:pPr>
      <w:bookmarkStart w:id="83" w:name="id-1.5.4.6.4.3.2.1"/>
      <w:bookmarkEnd w:id="83"/>
      <w:r w:rsidRPr="006E295A">
        <w:rPr>
          <w:rFonts w:ascii="Arial" w:eastAsia="宋体" w:hAnsi="Arial" w:cs="Arial"/>
          <w:color w:val="0D0A0B"/>
          <w:kern w:val="0"/>
          <w:sz w:val="18"/>
          <w:szCs w:val="18"/>
        </w:rPr>
        <w:t>The identity (transaction ID) of the inserting transaction for this row version. (A row version is an individual state of a row; each update of a row creates a new row version for the same logical row.)</w:t>
      </w:r>
    </w:p>
    <w:p w:rsidR="00F623A4" w:rsidRPr="006E295A" w:rsidRDefault="00F623A4"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cmin</w:t>
      </w:r>
    </w:p>
    <w:p w:rsidR="00F623A4" w:rsidRPr="006E295A" w:rsidRDefault="00F623A4" w:rsidP="006B3EAD">
      <w:pPr>
        <w:widowControl/>
        <w:shd w:val="clear" w:color="auto" w:fill="FFFFFF"/>
        <w:ind w:left="720"/>
        <w:jc w:val="left"/>
        <w:rPr>
          <w:rFonts w:ascii="Arial" w:eastAsia="宋体" w:hAnsi="Arial" w:cs="Arial"/>
          <w:color w:val="0D0A0B"/>
          <w:kern w:val="0"/>
          <w:sz w:val="18"/>
          <w:szCs w:val="18"/>
        </w:rPr>
      </w:pPr>
      <w:bookmarkStart w:id="84" w:name="id-1.5.4.6.4.4.2.1"/>
      <w:bookmarkEnd w:id="84"/>
      <w:r w:rsidRPr="006E295A">
        <w:rPr>
          <w:rFonts w:ascii="Arial" w:eastAsia="宋体" w:hAnsi="Arial" w:cs="Arial"/>
          <w:color w:val="0D0A0B"/>
          <w:kern w:val="0"/>
          <w:sz w:val="18"/>
          <w:szCs w:val="18"/>
        </w:rPr>
        <w:t>The command identifier (starting at zero) within the inserting transaction.</w:t>
      </w:r>
    </w:p>
    <w:p w:rsidR="00F623A4" w:rsidRPr="006E295A" w:rsidRDefault="00F623A4"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xmax</w:t>
      </w:r>
    </w:p>
    <w:p w:rsidR="00F623A4" w:rsidRPr="006E295A" w:rsidRDefault="00F623A4" w:rsidP="006B3EAD">
      <w:pPr>
        <w:widowControl/>
        <w:shd w:val="clear" w:color="auto" w:fill="FFFFFF"/>
        <w:ind w:left="720"/>
        <w:jc w:val="left"/>
        <w:rPr>
          <w:rFonts w:ascii="Arial" w:eastAsia="宋体" w:hAnsi="Arial" w:cs="Arial"/>
          <w:color w:val="0D0A0B"/>
          <w:kern w:val="0"/>
          <w:sz w:val="18"/>
          <w:szCs w:val="18"/>
        </w:rPr>
      </w:pPr>
      <w:bookmarkStart w:id="85" w:name="id-1.5.4.6.4.5.2.1"/>
      <w:bookmarkEnd w:id="85"/>
      <w:r w:rsidRPr="006E295A">
        <w:rPr>
          <w:rFonts w:ascii="Arial" w:eastAsia="宋体" w:hAnsi="Arial" w:cs="Arial"/>
          <w:color w:val="0D0A0B"/>
          <w:kern w:val="0"/>
          <w:sz w:val="18"/>
          <w:szCs w:val="18"/>
        </w:rPr>
        <w:t>The identity (transaction ID) of the deleting transaction, or zero for an undeleted row version. It is possible for this column to be nonzero in a visible row version. That usually indicates that the deleting transaction hasn't committed yet, or that an attempted deletion was rolled back.</w:t>
      </w:r>
    </w:p>
    <w:p w:rsidR="00F623A4" w:rsidRPr="006E295A" w:rsidRDefault="00F623A4"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cmax</w:t>
      </w:r>
    </w:p>
    <w:p w:rsidR="00F623A4" w:rsidRPr="006E295A" w:rsidRDefault="00F623A4" w:rsidP="006B3EAD">
      <w:pPr>
        <w:widowControl/>
        <w:shd w:val="clear" w:color="auto" w:fill="FFFFFF"/>
        <w:ind w:left="720"/>
        <w:jc w:val="left"/>
        <w:rPr>
          <w:rFonts w:ascii="Arial" w:eastAsia="宋体" w:hAnsi="Arial" w:cs="Arial"/>
          <w:color w:val="0D0A0B"/>
          <w:kern w:val="0"/>
          <w:sz w:val="18"/>
          <w:szCs w:val="18"/>
        </w:rPr>
      </w:pPr>
      <w:bookmarkStart w:id="86" w:name="id-1.5.4.6.4.6.2.1"/>
      <w:bookmarkEnd w:id="86"/>
      <w:r w:rsidRPr="006E295A">
        <w:rPr>
          <w:rFonts w:ascii="Arial" w:eastAsia="宋体" w:hAnsi="Arial" w:cs="Arial"/>
          <w:color w:val="0D0A0B"/>
          <w:kern w:val="0"/>
          <w:sz w:val="18"/>
          <w:szCs w:val="18"/>
        </w:rPr>
        <w:t>The command identifier within the deleting transaction, or zero.</w:t>
      </w:r>
    </w:p>
    <w:p w:rsidR="00F623A4" w:rsidRPr="006E295A" w:rsidRDefault="00F623A4"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ctid</w:t>
      </w:r>
    </w:p>
    <w:p w:rsidR="00F623A4" w:rsidRPr="006E295A" w:rsidRDefault="00F623A4" w:rsidP="006B3EAD">
      <w:pPr>
        <w:widowControl/>
        <w:shd w:val="clear" w:color="auto" w:fill="FFFFFF"/>
        <w:ind w:left="720"/>
        <w:jc w:val="left"/>
        <w:rPr>
          <w:rFonts w:ascii="Arial" w:eastAsia="宋体" w:hAnsi="Arial" w:cs="Arial"/>
          <w:color w:val="0D0A0B"/>
          <w:kern w:val="0"/>
          <w:sz w:val="18"/>
          <w:szCs w:val="18"/>
        </w:rPr>
      </w:pPr>
      <w:bookmarkStart w:id="87" w:name="id-1.5.4.6.4.7.2.1"/>
      <w:bookmarkEnd w:id="87"/>
      <w:r w:rsidRPr="006E295A">
        <w:rPr>
          <w:rFonts w:ascii="Arial" w:eastAsia="宋体" w:hAnsi="Arial" w:cs="Arial"/>
          <w:color w:val="0D0A0B"/>
          <w:kern w:val="0"/>
          <w:sz w:val="18"/>
          <w:szCs w:val="18"/>
        </w:rPr>
        <w:t>The physical location of the row version within its table. Note that although the </w:t>
      </w:r>
      <w:r w:rsidRPr="006E295A">
        <w:rPr>
          <w:rFonts w:ascii="Courier New" w:eastAsia="宋体" w:hAnsi="Courier New" w:cs="Courier New"/>
          <w:color w:val="0D0A0B"/>
          <w:kern w:val="0"/>
          <w:sz w:val="18"/>
          <w:szCs w:val="18"/>
        </w:rPr>
        <w:t>ctid</w:t>
      </w:r>
      <w:r w:rsidRPr="006E295A">
        <w:rPr>
          <w:rFonts w:ascii="Arial" w:eastAsia="宋体" w:hAnsi="Arial" w:cs="Arial"/>
          <w:color w:val="0D0A0B"/>
          <w:kern w:val="0"/>
          <w:sz w:val="18"/>
          <w:szCs w:val="18"/>
        </w:rPr>
        <w:t> can be used to locate the row version very quickly, a row's </w:t>
      </w:r>
      <w:r w:rsidRPr="006E295A">
        <w:rPr>
          <w:rFonts w:ascii="Courier New" w:eastAsia="宋体" w:hAnsi="Courier New" w:cs="Courier New"/>
          <w:color w:val="0D0A0B"/>
          <w:kern w:val="0"/>
          <w:sz w:val="18"/>
          <w:szCs w:val="18"/>
        </w:rPr>
        <w:t>ctid</w:t>
      </w:r>
      <w:r w:rsidRPr="006E295A">
        <w:rPr>
          <w:rFonts w:ascii="Arial" w:eastAsia="宋体" w:hAnsi="Arial" w:cs="Arial"/>
          <w:color w:val="0D0A0B"/>
          <w:kern w:val="0"/>
          <w:sz w:val="18"/>
          <w:szCs w:val="18"/>
        </w:rPr>
        <w:t> will change if it is updated or moved by </w:t>
      </w:r>
      <w:r w:rsidRPr="006E295A">
        <w:rPr>
          <w:rFonts w:ascii="Courier New" w:eastAsia="宋体" w:hAnsi="Courier New" w:cs="Courier New"/>
          <w:color w:val="0D0A0B"/>
          <w:kern w:val="0"/>
          <w:sz w:val="18"/>
          <w:szCs w:val="18"/>
        </w:rPr>
        <w:t>VACUUM FULL</w:t>
      </w:r>
      <w:r w:rsidRPr="006E295A">
        <w:rPr>
          <w:rFonts w:ascii="Arial" w:eastAsia="宋体" w:hAnsi="Arial" w:cs="Arial"/>
          <w:color w:val="0D0A0B"/>
          <w:kern w:val="0"/>
          <w:sz w:val="18"/>
          <w:szCs w:val="18"/>
        </w:rPr>
        <w:t>. Therefore </w:t>
      </w:r>
      <w:r w:rsidRPr="006E295A">
        <w:rPr>
          <w:rFonts w:ascii="Courier New" w:eastAsia="宋体" w:hAnsi="Courier New" w:cs="Courier New"/>
          <w:color w:val="0D0A0B"/>
          <w:kern w:val="0"/>
          <w:sz w:val="18"/>
          <w:szCs w:val="18"/>
        </w:rPr>
        <w:t>ctid</w:t>
      </w:r>
      <w:r w:rsidRPr="006E295A">
        <w:rPr>
          <w:rFonts w:ascii="Arial" w:eastAsia="宋体" w:hAnsi="Arial" w:cs="Arial"/>
          <w:color w:val="0D0A0B"/>
          <w:kern w:val="0"/>
          <w:sz w:val="18"/>
          <w:szCs w:val="18"/>
        </w:rPr>
        <w:t> is useless as a long-term row identifier. The OID, or even better a user-defined serial number, should be used to identify logical rows.</w:t>
      </w:r>
    </w:p>
    <w:p w:rsidR="00F623A4" w:rsidRPr="006E295A" w:rsidRDefault="00F623A4"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OIDs are 32-bit quantities and are assigned from a single cluster-wide counter. In a large or long-lived database, it is possible for the counter to wrap around. Hence, it is bad practice to assume that OIDs are unique, unless you take steps to ensure that this is the case. If you need to identify the rows in a table, using a sequence generator is strongly recommended. However, OIDs can be used as well, provided that a few additional precautions are taken:</w:t>
      </w:r>
    </w:p>
    <w:p w:rsidR="00F623A4" w:rsidRPr="006E295A" w:rsidRDefault="00F623A4" w:rsidP="006B3EAD">
      <w:pPr>
        <w:widowControl/>
        <w:numPr>
          <w:ilvl w:val="0"/>
          <w:numId w:val="5"/>
        </w:numPr>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A unique constraint should be created on the OID column of each table for which the OID will be used to identify rows. When such a unique constraint (or unique index) exists, the system takes care not to generate an OID matching an already-existing row. (Of course, this is only possible if the table contains fewer than 2</w:t>
      </w:r>
      <w:r w:rsidRPr="006E295A">
        <w:rPr>
          <w:rFonts w:ascii="Arial" w:eastAsia="宋体" w:hAnsi="Arial" w:cs="Arial"/>
          <w:color w:val="0D0A0B"/>
          <w:kern w:val="0"/>
          <w:sz w:val="18"/>
          <w:szCs w:val="18"/>
          <w:vertAlign w:val="superscript"/>
        </w:rPr>
        <w:t>32</w:t>
      </w:r>
      <w:r w:rsidRPr="006E295A">
        <w:rPr>
          <w:rFonts w:ascii="Arial" w:eastAsia="宋体" w:hAnsi="Arial" w:cs="Arial"/>
          <w:color w:val="0D0A0B"/>
          <w:kern w:val="0"/>
          <w:sz w:val="18"/>
          <w:szCs w:val="18"/>
        </w:rPr>
        <w:t> (4 billion) rows, and in practice the table size had better be much less than that, or performance might suffer.)</w:t>
      </w:r>
    </w:p>
    <w:p w:rsidR="00F623A4" w:rsidRPr="006E295A" w:rsidRDefault="00F623A4" w:rsidP="006B3EAD">
      <w:pPr>
        <w:widowControl/>
        <w:numPr>
          <w:ilvl w:val="0"/>
          <w:numId w:val="5"/>
        </w:numPr>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OIDs should never be assumed to be unique across tables; use the combination of </w:t>
      </w:r>
      <w:r w:rsidRPr="006E295A">
        <w:rPr>
          <w:rFonts w:ascii="Courier New" w:eastAsia="宋体" w:hAnsi="Courier New" w:cs="Courier New"/>
          <w:color w:val="0D0A0B"/>
          <w:kern w:val="0"/>
          <w:sz w:val="18"/>
          <w:szCs w:val="18"/>
        </w:rPr>
        <w:t>tableoid</w:t>
      </w:r>
      <w:r w:rsidRPr="006E295A">
        <w:rPr>
          <w:rFonts w:ascii="Arial" w:eastAsia="宋体" w:hAnsi="Arial" w:cs="Arial"/>
          <w:color w:val="0D0A0B"/>
          <w:kern w:val="0"/>
          <w:sz w:val="18"/>
          <w:szCs w:val="18"/>
        </w:rPr>
        <w:t> and row OID if you need a database-wide identifier.</w:t>
      </w:r>
    </w:p>
    <w:p w:rsidR="00F623A4" w:rsidRPr="006E295A" w:rsidRDefault="00F623A4" w:rsidP="006B3EAD">
      <w:pPr>
        <w:widowControl/>
        <w:numPr>
          <w:ilvl w:val="0"/>
          <w:numId w:val="5"/>
        </w:numPr>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lastRenderedPageBreak/>
        <w:t>Of course, the tables in question must be created </w:t>
      </w:r>
      <w:r w:rsidRPr="006E295A">
        <w:rPr>
          <w:rFonts w:ascii="Courier New" w:eastAsia="宋体" w:hAnsi="Courier New" w:cs="Courier New"/>
          <w:color w:val="0D0A0B"/>
          <w:kern w:val="0"/>
          <w:sz w:val="18"/>
          <w:szCs w:val="18"/>
        </w:rPr>
        <w:t>WITH OIDS</w:t>
      </w:r>
      <w:r w:rsidRPr="006E295A">
        <w:rPr>
          <w:rFonts w:ascii="Arial" w:eastAsia="宋体" w:hAnsi="Arial" w:cs="Arial"/>
          <w:color w:val="0D0A0B"/>
          <w:kern w:val="0"/>
          <w:sz w:val="18"/>
          <w:szCs w:val="18"/>
        </w:rPr>
        <w:t>. As of PostgreSQL 8.1, </w:t>
      </w:r>
      <w:r w:rsidRPr="006E295A">
        <w:rPr>
          <w:rFonts w:ascii="Courier New" w:eastAsia="宋体" w:hAnsi="Courier New" w:cs="Courier New"/>
          <w:color w:val="0D0A0B"/>
          <w:kern w:val="0"/>
          <w:sz w:val="18"/>
          <w:szCs w:val="18"/>
        </w:rPr>
        <w:t>WITHOUT OIDS</w:t>
      </w:r>
      <w:r w:rsidRPr="006E295A">
        <w:rPr>
          <w:rFonts w:ascii="Arial" w:eastAsia="宋体" w:hAnsi="Arial" w:cs="Arial"/>
          <w:color w:val="0D0A0B"/>
          <w:kern w:val="0"/>
          <w:sz w:val="18"/>
          <w:szCs w:val="18"/>
        </w:rPr>
        <w:t> is the default.</w:t>
      </w:r>
    </w:p>
    <w:p w:rsidR="00F623A4" w:rsidRPr="006E295A" w:rsidRDefault="00F623A4"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Transaction identifiers are also 32-bit quantities. In a long-lived database it is possible for transaction IDs to wrap around. This is not a fatal problem given appropriate maintenance procedures; see </w:t>
      </w:r>
      <w:hyperlink r:id="rId75" w:tooltip="Chapter 24. Routine Database Maintenance Tasks" w:history="1">
        <w:r w:rsidRPr="006E295A">
          <w:rPr>
            <w:rFonts w:ascii="Arial" w:eastAsia="宋体" w:hAnsi="Arial" w:cs="Arial"/>
            <w:b/>
            <w:bCs/>
            <w:color w:val="840032"/>
            <w:kern w:val="0"/>
            <w:sz w:val="18"/>
            <w:szCs w:val="18"/>
            <w:u w:val="single"/>
          </w:rPr>
          <w:t>Chapter 24</w:t>
        </w:r>
      </w:hyperlink>
      <w:r w:rsidRPr="006E295A">
        <w:rPr>
          <w:rFonts w:ascii="Arial" w:eastAsia="宋体" w:hAnsi="Arial" w:cs="Arial"/>
          <w:color w:val="0D0A0B"/>
          <w:kern w:val="0"/>
          <w:sz w:val="18"/>
          <w:szCs w:val="18"/>
        </w:rPr>
        <w:t> for details. It is unwise, however, to depend on the uniqueness of transaction IDs over the long term (more than one billion transactions).</w:t>
      </w:r>
    </w:p>
    <w:p w:rsidR="00F623A4" w:rsidRPr="006E295A" w:rsidRDefault="00F623A4"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Command identifiers are also 32-bit quantities. This creates a hard limit of 2</w:t>
      </w:r>
      <w:r w:rsidRPr="006E295A">
        <w:rPr>
          <w:rFonts w:ascii="Arial" w:eastAsia="宋体" w:hAnsi="Arial" w:cs="Arial"/>
          <w:color w:val="0D0A0B"/>
          <w:kern w:val="0"/>
          <w:sz w:val="18"/>
          <w:szCs w:val="18"/>
          <w:vertAlign w:val="superscript"/>
        </w:rPr>
        <w:t>32</w:t>
      </w:r>
      <w:r w:rsidRPr="006E295A">
        <w:rPr>
          <w:rFonts w:ascii="Arial" w:eastAsia="宋体" w:hAnsi="Arial" w:cs="Arial"/>
          <w:color w:val="0D0A0B"/>
          <w:kern w:val="0"/>
          <w:sz w:val="18"/>
          <w:szCs w:val="18"/>
        </w:rPr>
        <w:t> (4 billion) SQL commands within a single transaction. In practice this limit is not a problem — note that the limit is on the number of SQL commands, not the number of rows processed. Also, only commands that actually modify the database contents will consume a command identifier.</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5.5. Modifying Tables</w:t>
      </w:r>
      <w:r w:rsidR="00C52405">
        <w:rPr>
          <w:rFonts w:ascii="Arial" w:hAnsi="Arial" w:cs="Arial"/>
          <w:color w:val="336791"/>
          <w:sz w:val="18"/>
          <w:szCs w:val="18"/>
        </w:rPr>
        <w:t xml:space="preserve"> </w:t>
      </w:r>
      <w:r w:rsidR="00C52405">
        <w:rPr>
          <w:rFonts w:ascii="Arial" w:hAnsi="Arial" w:cs="Arial"/>
          <w:color w:val="336791"/>
          <w:sz w:val="18"/>
          <w:szCs w:val="18"/>
        </w:rPr>
        <w:t>表修改</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you create a table and you realize that you made a mistake, or the requirements of the application change, you can drop the table and create it again. But this is not a convenient option if the table is already filled with data, or if the table is referenced by other database objects (for instance a foreign key constraint). Therefore </w:t>
      </w: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a family of commands to make modifications to existing tables. Note that this is conceptually distinct from altering the data contained in the table: here we are interested in altering the definition, or structure, of the 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w:t>
      </w:r>
    </w:p>
    <w:p w:rsidR="00F623A4" w:rsidRPr="006E295A" w:rsidRDefault="00F623A4" w:rsidP="006B3EAD">
      <w:pPr>
        <w:pStyle w:val="a5"/>
        <w:numPr>
          <w:ilvl w:val="0"/>
          <w:numId w:val="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 columns</w:t>
      </w:r>
    </w:p>
    <w:p w:rsidR="00F623A4" w:rsidRPr="006E295A" w:rsidRDefault="00F623A4" w:rsidP="006B3EAD">
      <w:pPr>
        <w:pStyle w:val="a5"/>
        <w:numPr>
          <w:ilvl w:val="0"/>
          <w:numId w:val="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Remove columns</w:t>
      </w:r>
    </w:p>
    <w:p w:rsidR="00F623A4" w:rsidRPr="006E295A" w:rsidRDefault="00F623A4" w:rsidP="006B3EAD">
      <w:pPr>
        <w:pStyle w:val="a5"/>
        <w:numPr>
          <w:ilvl w:val="0"/>
          <w:numId w:val="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 constraints</w:t>
      </w:r>
    </w:p>
    <w:p w:rsidR="00F623A4" w:rsidRPr="006E295A" w:rsidRDefault="00F623A4" w:rsidP="006B3EAD">
      <w:pPr>
        <w:pStyle w:val="a5"/>
        <w:numPr>
          <w:ilvl w:val="0"/>
          <w:numId w:val="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Remove constraints</w:t>
      </w:r>
    </w:p>
    <w:p w:rsidR="00F623A4" w:rsidRPr="006E295A" w:rsidRDefault="00F623A4" w:rsidP="006B3EAD">
      <w:pPr>
        <w:pStyle w:val="a5"/>
        <w:numPr>
          <w:ilvl w:val="0"/>
          <w:numId w:val="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Change default values</w:t>
      </w:r>
    </w:p>
    <w:p w:rsidR="00F623A4" w:rsidRPr="006E295A" w:rsidRDefault="00F623A4" w:rsidP="006B3EAD">
      <w:pPr>
        <w:pStyle w:val="a5"/>
        <w:numPr>
          <w:ilvl w:val="0"/>
          <w:numId w:val="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Change column data types</w:t>
      </w:r>
    </w:p>
    <w:p w:rsidR="00F623A4" w:rsidRPr="006E295A" w:rsidRDefault="00F623A4" w:rsidP="006B3EAD">
      <w:pPr>
        <w:pStyle w:val="a5"/>
        <w:numPr>
          <w:ilvl w:val="0"/>
          <w:numId w:val="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Rename columns</w:t>
      </w:r>
    </w:p>
    <w:p w:rsidR="00F623A4" w:rsidRPr="006E295A" w:rsidRDefault="00F623A4" w:rsidP="006B3EAD">
      <w:pPr>
        <w:pStyle w:val="a5"/>
        <w:numPr>
          <w:ilvl w:val="0"/>
          <w:numId w:val="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Rename tables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these actions are performed using the </w:t>
      </w:r>
      <w:hyperlink r:id="rId76"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 command, whose reference page contains details beyond those given here.</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5.5.1. Adding a Column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88" w:name="id-1.5.4.7.5.2"/>
      <w:bookmarkEnd w:id="88"/>
      <w:r w:rsidRPr="006E295A">
        <w:rPr>
          <w:rFonts w:ascii="Arial" w:hAnsi="Arial" w:cs="Arial"/>
          <w:color w:val="0D0A0B"/>
          <w:sz w:val="18"/>
          <w:szCs w:val="18"/>
        </w:rPr>
        <w:t>To add a column, use a command like: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ADD COLUMN description text;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new column is initially filled with whatever default value is given (null if you don't specify a </w:t>
      </w:r>
      <w:r w:rsidRPr="006E295A">
        <w:rPr>
          <w:rStyle w:val="HTML1"/>
          <w:rFonts w:ascii="Courier New" w:hAnsi="Courier New" w:cs="Courier New"/>
          <w:color w:val="0D0A0B"/>
          <w:sz w:val="18"/>
          <w:szCs w:val="18"/>
        </w:rPr>
        <w:t>DEFAULT</w:t>
      </w:r>
      <w:r w:rsidRPr="006E295A">
        <w:rPr>
          <w:rFonts w:ascii="Arial" w:hAnsi="Arial" w:cs="Arial"/>
          <w:color w:val="0D0A0B"/>
          <w:sz w:val="18"/>
          <w:szCs w:val="18"/>
        </w:rPr>
        <w:t> clause).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also define constraints on the column at the same time, using the usual syntax:</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ADD COLUMN description text CHECK (description &lt;&gt;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fact all the options that can be applied to a column description in </w:t>
      </w:r>
      <w:r w:rsidRPr="006E295A">
        <w:rPr>
          <w:rStyle w:val="HTML1"/>
          <w:rFonts w:ascii="Courier New" w:hAnsi="Courier New" w:cs="Courier New"/>
          <w:color w:val="0D0A0B"/>
          <w:sz w:val="18"/>
          <w:szCs w:val="18"/>
        </w:rPr>
        <w:t>CREATE TABLE</w:t>
      </w:r>
      <w:r w:rsidRPr="006E295A">
        <w:rPr>
          <w:rFonts w:ascii="Arial" w:hAnsi="Arial" w:cs="Arial"/>
          <w:color w:val="0D0A0B"/>
          <w:sz w:val="18"/>
          <w:szCs w:val="18"/>
        </w:rPr>
        <w:t> can be used here. Keep in mind however that the default value must satisfy the given constraints, or the </w:t>
      </w:r>
      <w:r w:rsidRPr="006E295A">
        <w:rPr>
          <w:rStyle w:val="HTML1"/>
          <w:rFonts w:ascii="Courier New" w:hAnsi="Courier New" w:cs="Courier New"/>
          <w:color w:val="0D0A0B"/>
          <w:sz w:val="18"/>
          <w:szCs w:val="18"/>
        </w:rPr>
        <w:t>ADD</w:t>
      </w:r>
      <w:r w:rsidRPr="006E295A">
        <w:rPr>
          <w:rFonts w:ascii="Arial" w:hAnsi="Arial" w:cs="Arial"/>
          <w:color w:val="0D0A0B"/>
          <w:sz w:val="18"/>
          <w:szCs w:val="18"/>
        </w:rPr>
        <w:t> will fail. Alternatively, you can add constraints later (see below) after you've filled in the new column correctly.</w:t>
      </w:r>
    </w:p>
    <w:p w:rsidR="00F623A4" w:rsidRPr="006E295A" w:rsidRDefault="00F623A4" w:rsidP="00741828">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F623A4" w:rsidRPr="006E295A" w:rsidRDefault="00F623A4"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Adding a column with a default requires updating each row of the table (to store the new column value). However, if no default is specified, </w:t>
      </w:r>
      <w:r w:rsidRPr="006E295A">
        <w:rPr>
          <w:rStyle w:val="productname"/>
          <w:rFonts w:ascii="Arial" w:hAnsi="Arial" w:cs="Arial"/>
          <w:color w:val="0D0A0B"/>
          <w:sz w:val="18"/>
          <w:szCs w:val="18"/>
        </w:rPr>
        <w:t>PostgreSQL</w:t>
      </w:r>
      <w:r w:rsidRPr="006E295A">
        <w:rPr>
          <w:rFonts w:ascii="Arial" w:hAnsi="Arial" w:cs="Arial"/>
          <w:color w:val="0D0A0B"/>
          <w:sz w:val="18"/>
          <w:szCs w:val="18"/>
        </w:rPr>
        <w:t> is able to avoid the physical update. So if you intend to fill the column with mostly nondefault values, it's best to add the column with no default, insert the correct values using </w:t>
      </w:r>
      <w:r w:rsidRPr="006E295A">
        <w:rPr>
          <w:rStyle w:val="HTML1"/>
          <w:rFonts w:ascii="Courier New" w:hAnsi="Courier New" w:cs="Courier New"/>
          <w:color w:val="0D0A0B"/>
          <w:sz w:val="18"/>
          <w:szCs w:val="18"/>
          <w:bdr w:val="none" w:sz="0" w:space="0" w:color="auto" w:frame="1"/>
        </w:rPr>
        <w:t>UPDATE</w:t>
      </w:r>
      <w:r w:rsidRPr="006E295A">
        <w:rPr>
          <w:rFonts w:ascii="Arial" w:hAnsi="Arial" w:cs="Arial"/>
          <w:color w:val="0D0A0B"/>
          <w:sz w:val="18"/>
          <w:szCs w:val="18"/>
        </w:rPr>
        <w:t>, and then add any desired default as described below.</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5.5.2. Removing a Column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89" w:name="id-1.5.4.7.6.2"/>
      <w:bookmarkEnd w:id="89"/>
      <w:r w:rsidRPr="006E295A">
        <w:rPr>
          <w:rFonts w:ascii="Arial" w:hAnsi="Arial" w:cs="Arial"/>
          <w:color w:val="0D0A0B"/>
          <w:sz w:val="18"/>
          <w:szCs w:val="18"/>
        </w:rPr>
        <w:t>To remove a column, use a command like: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DROP COLUMN description;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Whatever data was in the column disappears. Table constraints involving the column are dropped, too. However, if the column is referenced by a foreign key constraint of another table, </w:t>
      </w:r>
      <w:r w:rsidRPr="006E295A">
        <w:rPr>
          <w:rStyle w:val="productname"/>
          <w:rFonts w:ascii="Arial" w:hAnsi="Arial" w:cs="Arial"/>
          <w:color w:val="0D0A0B"/>
          <w:sz w:val="18"/>
          <w:szCs w:val="18"/>
        </w:rPr>
        <w:t>PostgreSQL</w:t>
      </w:r>
      <w:r w:rsidRPr="006E295A">
        <w:rPr>
          <w:rFonts w:ascii="Arial" w:hAnsi="Arial" w:cs="Arial"/>
          <w:color w:val="0D0A0B"/>
          <w:sz w:val="18"/>
          <w:szCs w:val="18"/>
        </w:rPr>
        <w:t>will not silently drop that constraint. You can authorize dropping everything that depends on the column by adding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DROP COLUMN description CASCADE;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77" w:tooltip="5.13. Dependency Tracking" w:history="1">
        <w:r w:rsidRPr="006E295A">
          <w:rPr>
            <w:rStyle w:val="a6"/>
            <w:rFonts w:ascii="Arial" w:hAnsi="Arial" w:cs="Arial"/>
            <w:b/>
            <w:bCs/>
            <w:color w:val="840032"/>
            <w:sz w:val="18"/>
            <w:szCs w:val="18"/>
          </w:rPr>
          <w:t>Section 5.13</w:t>
        </w:r>
      </w:hyperlink>
      <w:r w:rsidRPr="006E295A">
        <w:rPr>
          <w:rFonts w:ascii="Arial" w:hAnsi="Arial" w:cs="Arial"/>
          <w:color w:val="0D0A0B"/>
          <w:sz w:val="18"/>
          <w:szCs w:val="18"/>
        </w:rPr>
        <w:t> for a description of the general mechanism behind this.</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5.5.3. Adding a Constraint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90" w:name="id-1.5.4.7.7.2"/>
      <w:bookmarkEnd w:id="90"/>
      <w:r w:rsidRPr="006E295A">
        <w:rPr>
          <w:rFonts w:ascii="Arial" w:hAnsi="Arial" w:cs="Arial"/>
          <w:color w:val="0D0A0B"/>
          <w:sz w:val="18"/>
          <w:szCs w:val="18"/>
        </w:rPr>
        <w:t>To add a constraint, the table constraint syntax is used.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ADD CHECK (name &lt;&gt;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ADD CONSTRAINT some_name UNIQUE (product_no);</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ADD FOREIGN KEY (product_group_id) REFERENCES product_groups;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add a not-null constraint, which cannot be written as a table constraint, use this syntax:</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ALTER COLUMN product_no SET NOT NULL;</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constraint will be checked immediately, so the table data must satisfy the constraint before it can be added.</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5.5.4. Removing a Constraint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91" w:name="id-1.5.4.7.8.2"/>
      <w:bookmarkEnd w:id="91"/>
      <w:r w:rsidRPr="006E295A">
        <w:rPr>
          <w:rFonts w:ascii="Arial" w:hAnsi="Arial" w:cs="Arial"/>
          <w:color w:val="0D0A0B"/>
          <w:sz w:val="18"/>
          <w:szCs w:val="18"/>
        </w:rPr>
        <w:t>To remove a constraint you need to know its name. If you gave it a name then that's easy. Otherwise the system assigned a generated name, which you need to find out. The </w:t>
      </w:r>
      <w:r w:rsidRPr="006E295A">
        <w:rPr>
          <w:rStyle w:val="application"/>
          <w:rFonts w:ascii="Arial" w:hAnsi="Arial" w:cs="Arial"/>
          <w:color w:val="0D0A0B"/>
          <w:sz w:val="18"/>
          <w:szCs w:val="18"/>
        </w:rPr>
        <w:t>psql</w:t>
      </w:r>
      <w:r w:rsidRPr="006E295A">
        <w:rPr>
          <w:rFonts w:ascii="Arial" w:hAnsi="Arial" w:cs="Arial"/>
          <w:color w:val="0D0A0B"/>
          <w:sz w:val="18"/>
          <w:szCs w:val="18"/>
        </w:rPr>
        <w:t> command </w:t>
      </w:r>
      <w:r w:rsidRPr="006E295A">
        <w:rPr>
          <w:rStyle w:val="HTML1"/>
          <w:rFonts w:ascii="Courier New" w:hAnsi="Courier New" w:cs="Courier New"/>
          <w:color w:val="0D0A0B"/>
          <w:sz w:val="18"/>
          <w:szCs w:val="18"/>
        </w:rPr>
        <w:t>\d</w:t>
      </w:r>
      <w:r w:rsidRPr="006E295A">
        <w:rPr>
          <w:rStyle w:val="HTML1"/>
          <w:rFonts w:ascii="Courier New" w:hAnsi="Courier New" w:cs="Courier New"/>
          <w:b/>
          <w:bCs/>
          <w:i/>
          <w:iCs/>
          <w:color w:val="0D0A0B"/>
          <w:sz w:val="18"/>
          <w:szCs w:val="18"/>
        </w:rPr>
        <w:t>tablename</w:t>
      </w:r>
      <w:r w:rsidRPr="006E295A">
        <w:rPr>
          <w:rFonts w:ascii="Arial" w:hAnsi="Arial" w:cs="Arial"/>
          <w:color w:val="0D0A0B"/>
          <w:sz w:val="18"/>
          <w:szCs w:val="18"/>
        </w:rPr>
        <w:t> can be helpful here; other interfaces might also provide a way to inspect table details. Then the command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DROP CONSTRAINT some_name;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are dealing with a generated constraint name like </w:t>
      </w:r>
      <w:r w:rsidRPr="006E295A">
        <w:rPr>
          <w:rStyle w:val="HTML1"/>
          <w:rFonts w:ascii="Courier New" w:hAnsi="Courier New" w:cs="Courier New"/>
          <w:color w:val="0D0A0B"/>
          <w:sz w:val="18"/>
          <w:szCs w:val="18"/>
        </w:rPr>
        <w:t>$2</w:t>
      </w:r>
      <w:r w:rsidRPr="006E295A">
        <w:rPr>
          <w:rFonts w:ascii="Arial" w:hAnsi="Arial" w:cs="Arial"/>
          <w:color w:val="0D0A0B"/>
          <w:sz w:val="18"/>
          <w:szCs w:val="18"/>
        </w:rPr>
        <w:t>, don't forget that you'll need to double-quote it to make it a valid identifier.)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with dropping a column, you need to add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 if you want to drop a constraint that something else depends on. An example is that a foreign key constraint depends on a unique or primary key constraint on the referenced column(s).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works the same for all constraint types except not-null constraints. To drop a not null constraint use: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ALTER COLUMN product_no DROP NOT NULL;</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(Recall that not-null constraints do not have names.)</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5.5.5. Changing a Column's Default Value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92" w:name="id-1.5.4.7.9.2"/>
      <w:bookmarkEnd w:id="92"/>
      <w:r w:rsidRPr="006E295A">
        <w:rPr>
          <w:rFonts w:ascii="Arial" w:hAnsi="Arial" w:cs="Arial"/>
          <w:color w:val="0D0A0B"/>
          <w:sz w:val="18"/>
          <w:szCs w:val="18"/>
        </w:rPr>
        <w:t>To set a new default for a column, use a command like: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ALTER COLUMN price SET DEFAULT 7.77;</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this doesn't affect any existing rows in the table, it just changes the default for future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commands.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remove any default value, use: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ALTER COLUMN price DROP DEFAULT;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effectively the same as setting the default to null. As a consequence, it is not an error to drop a default where one hadn't been defined, because the default is implicitly the null value.</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5.5.6. Changing a Column's Data Type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93" w:name="id-1.5.4.7.10.2"/>
      <w:bookmarkEnd w:id="93"/>
      <w:r w:rsidRPr="006E295A">
        <w:rPr>
          <w:rFonts w:ascii="Arial" w:hAnsi="Arial" w:cs="Arial"/>
          <w:color w:val="0D0A0B"/>
          <w:sz w:val="18"/>
          <w:szCs w:val="18"/>
        </w:rPr>
        <w:t>To convert a column to a different data type, use a command like: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ALTER COLUMN price TYPE numeric(10,2);</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will succeed only if each existing entry in the column can be converted to the new type by an implicit cast. If a more complex conversion is needed, you can add a </w:t>
      </w:r>
      <w:r w:rsidRPr="006E295A">
        <w:rPr>
          <w:rStyle w:val="HTML1"/>
          <w:rFonts w:ascii="Courier New" w:hAnsi="Courier New" w:cs="Courier New"/>
          <w:color w:val="0D0A0B"/>
          <w:sz w:val="18"/>
          <w:szCs w:val="18"/>
        </w:rPr>
        <w:t>USING</w:t>
      </w:r>
      <w:r w:rsidRPr="006E295A">
        <w:rPr>
          <w:rFonts w:ascii="Arial" w:hAnsi="Arial" w:cs="Arial"/>
          <w:color w:val="0D0A0B"/>
          <w:sz w:val="18"/>
          <w:szCs w:val="18"/>
        </w:rPr>
        <w:t> clause that specifies how to compute the new values from the old.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will attempt to convert the column's default value (if any) to the new type, as well as any constraints that involve the column. But these conversions might fail, or might produce surprising results. It's often best to drop any constraints on the column before altering its type, and then add back suitably modified constraints afterwards.</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5.5.7. Renaming a Column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94" w:name="id-1.5.4.7.11.2"/>
      <w:bookmarkEnd w:id="94"/>
      <w:r w:rsidRPr="006E295A">
        <w:rPr>
          <w:rFonts w:ascii="Arial" w:hAnsi="Arial" w:cs="Arial"/>
          <w:color w:val="0D0A0B"/>
          <w:sz w:val="18"/>
          <w:szCs w:val="18"/>
        </w:rPr>
        <w:t>To rename a column: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RENAME COLUMN product_no TO product_number;</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5.5.8. Renaming a 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95" w:name="id-1.5.4.7.12.2"/>
      <w:bookmarkEnd w:id="95"/>
      <w:r w:rsidRPr="006E295A">
        <w:rPr>
          <w:rFonts w:ascii="Arial" w:hAnsi="Arial" w:cs="Arial"/>
          <w:color w:val="0D0A0B"/>
          <w:sz w:val="18"/>
          <w:szCs w:val="18"/>
        </w:rPr>
        <w:t>To rename a 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products RENAME TO items;</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5.6. Privileges</w:t>
      </w:r>
      <w:r w:rsidR="0048154C">
        <w:rPr>
          <w:rFonts w:ascii="Arial" w:hAnsi="Arial" w:cs="Arial"/>
          <w:color w:val="336791"/>
          <w:sz w:val="18"/>
          <w:szCs w:val="18"/>
        </w:rPr>
        <w:t xml:space="preserve"> </w:t>
      </w:r>
      <w:r w:rsidR="0048154C">
        <w:rPr>
          <w:rFonts w:ascii="Arial" w:hAnsi="Arial" w:cs="Arial"/>
          <w:color w:val="336791"/>
          <w:sz w:val="18"/>
          <w:szCs w:val="18"/>
        </w:rPr>
        <w:t>权限设置</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96" w:name="id-1.5.4.8.2"/>
      <w:bookmarkStart w:id="97" w:name="id-1.5.4.8.3"/>
      <w:bookmarkStart w:id="98" w:name="id-1.5.4.8.4"/>
      <w:bookmarkStart w:id="99" w:name="id-1.5.4.8.5"/>
      <w:bookmarkStart w:id="100" w:name="id-1.5.4.8.6"/>
      <w:bookmarkEnd w:id="96"/>
      <w:bookmarkEnd w:id="97"/>
      <w:bookmarkEnd w:id="98"/>
      <w:bookmarkEnd w:id="99"/>
      <w:bookmarkEnd w:id="100"/>
      <w:r w:rsidRPr="006E295A">
        <w:rPr>
          <w:rFonts w:ascii="Arial" w:hAnsi="Arial" w:cs="Arial"/>
          <w:color w:val="0D0A0B"/>
          <w:sz w:val="18"/>
          <w:szCs w:val="18"/>
        </w:rPr>
        <w:t>When an object is created, it is assigned an owner. The owner is normally the role that executed the creation statement. For most kinds of objects, the initial state is that only the owner (or a superuser) can do anything with the object. To allow other roles to use it, </w:t>
      </w:r>
      <w:r w:rsidRPr="006E295A">
        <w:rPr>
          <w:rStyle w:val="a7"/>
          <w:rFonts w:ascii="Arial" w:hAnsi="Arial" w:cs="Arial"/>
          <w:color w:val="0D0A0B"/>
          <w:sz w:val="18"/>
          <w:szCs w:val="18"/>
        </w:rPr>
        <w:t>privileges</w:t>
      </w:r>
      <w:r w:rsidRPr="006E295A">
        <w:rPr>
          <w:rFonts w:ascii="Arial" w:hAnsi="Arial" w:cs="Arial"/>
          <w:color w:val="0D0A0B"/>
          <w:sz w:val="18"/>
          <w:szCs w:val="18"/>
        </w:rPr>
        <w:t> must be granted.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different kinds of privileges: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TRUNCATE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REFERENCES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TRIGGER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CREATE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CONNECT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TEMPORARY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EXECUTE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 The privileges applicable to a particular object vary depending on the object's type (table, function, etc). For complete information on the different types of privileges supported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refer to the </w:t>
      </w:r>
      <w:hyperlink r:id="rId78" w:tooltip="GRANT" w:history="1">
        <w:r w:rsidRPr="006E295A">
          <w:rPr>
            <w:rStyle w:val="refentrytitle"/>
            <w:rFonts w:ascii="Arial" w:hAnsi="Arial" w:cs="Arial"/>
            <w:b/>
            <w:bCs/>
            <w:color w:val="840032"/>
            <w:sz w:val="18"/>
            <w:szCs w:val="18"/>
          </w:rPr>
          <w:t>GRANT</w:t>
        </w:r>
      </w:hyperlink>
      <w:r w:rsidRPr="006E295A">
        <w:rPr>
          <w:rFonts w:ascii="Arial" w:hAnsi="Arial" w:cs="Arial"/>
          <w:color w:val="0D0A0B"/>
          <w:sz w:val="18"/>
          <w:szCs w:val="18"/>
        </w:rPr>
        <w:t> reference page. The following sections and chapters will also show you how those privileges are used.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right to modify or destroy an object is always the privilege of the owner only.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object can be assigned to a new owner with an </w:t>
      </w:r>
      <w:r w:rsidRPr="006E295A">
        <w:rPr>
          <w:rStyle w:val="HTML1"/>
          <w:rFonts w:ascii="Courier New" w:hAnsi="Courier New" w:cs="Courier New"/>
          <w:color w:val="0D0A0B"/>
          <w:sz w:val="18"/>
          <w:szCs w:val="18"/>
        </w:rPr>
        <w:t>ALTER</w:t>
      </w:r>
      <w:r w:rsidRPr="006E295A">
        <w:rPr>
          <w:rFonts w:ascii="Arial" w:hAnsi="Arial" w:cs="Arial"/>
          <w:color w:val="0D0A0B"/>
          <w:sz w:val="18"/>
          <w:szCs w:val="18"/>
        </w:rPr>
        <w:t> command of the appropriate kind for the object, e.g. </w:t>
      </w:r>
      <w:hyperlink r:id="rId79"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 Superusers can always do this; ordinary roles can only do it if they are both the current owner of the object (or a member of the owning role) and a member of the new owning role.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assign privileges, the </w:t>
      </w:r>
      <w:r w:rsidRPr="006E295A">
        <w:rPr>
          <w:rStyle w:val="HTML1"/>
          <w:rFonts w:ascii="Courier New" w:hAnsi="Courier New" w:cs="Courier New"/>
          <w:color w:val="0D0A0B"/>
          <w:sz w:val="18"/>
          <w:szCs w:val="18"/>
        </w:rPr>
        <w:t>GRANT</w:t>
      </w:r>
      <w:r w:rsidRPr="006E295A">
        <w:rPr>
          <w:rFonts w:ascii="Arial" w:hAnsi="Arial" w:cs="Arial"/>
          <w:color w:val="0D0A0B"/>
          <w:sz w:val="18"/>
          <w:szCs w:val="18"/>
        </w:rPr>
        <w:t> command is used. For example, if </w:t>
      </w:r>
      <w:r w:rsidRPr="006E295A">
        <w:rPr>
          <w:rStyle w:val="HTML1"/>
          <w:rFonts w:ascii="Courier New" w:hAnsi="Courier New" w:cs="Courier New"/>
          <w:color w:val="0D0A0B"/>
          <w:sz w:val="18"/>
          <w:szCs w:val="18"/>
        </w:rPr>
        <w:t>joe</w:t>
      </w:r>
      <w:r w:rsidRPr="006E295A">
        <w:rPr>
          <w:rFonts w:ascii="Arial" w:hAnsi="Arial" w:cs="Arial"/>
          <w:color w:val="0D0A0B"/>
          <w:sz w:val="18"/>
          <w:szCs w:val="18"/>
        </w:rPr>
        <w:t> is an existing role, and </w:t>
      </w:r>
      <w:r w:rsidRPr="006E295A">
        <w:rPr>
          <w:rStyle w:val="HTML1"/>
          <w:rFonts w:ascii="Courier New" w:hAnsi="Courier New" w:cs="Courier New"/>
          <w:color w:val="0D0A0B"/>
          <w:sz w:val="18"/>
          <w:szCs w:val="18"/>
        </w:rPr>
        <w:t>accounts</w:t>
      </w:r>
      <w:r w:rsidRPr="006E295A">
        <w:rPr>
          <w:rFonts w:ascii="Arial" w:hAnsi="Arial" w:cs="Arial"/>
          <w:color w:val="0D0A0B"/>
          <w:sz w:val="18"/>
          <w:szCs w:val="18"/>
        </w:rPr>
        <w:t> is an existing table, the privilege to update the table can be granted with: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GRANT UPDATE ON accounts TO joe;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Writing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in place of a specific privilege grants all privileges that are relevant for the object type.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special </w:t>
      </w:r>
      <w:r w:rsidRPr="006E295A">
        <w:rPr>
          <w:rStyle w:val="quote"/>
          <w:rFonts w:ascii="Arial" w:hAnsi="Arial" w:cs="Arial"/>
          <w:color w:val="0D0A0B"/>
          <w:sz w:val="18"/>
          <w:szCs w:val="18"/>
        </w:rPr>
        <w:t>“role”</w:t>
      </w:r>
      <w:r w:rsidRPr="006E295A">
        <w:rPr>
          <w:rFonts w:ascii="Arial" w:hAnsi="Arial" w:cs="Arial"/>
          <w:color w:val="0D0A0B"/>
          <w:sz w:val="18"/>
          <w:szCs w:val="18"/>
        </w:rPr>
        <w:t> name </w:t>
      </w:r>
      <w:r w:rsidRPr="006E295A">
        <w:rPr>
          <w:rStyle w:val="HTML1"/>
          <w:rFonts w:ascii="Courier New" w:hAnsi="Courier New" w:cs="Courier New"/>
          <w:color w:val="0D0A0B"/>
          <w:sz w:val="18"/>
          <w:szCs w:val="18"/>
        </w:rPr>
        <w:t>PUBLIC</w:t>
      </w:r>
      <w:r w:rsidRPr="006E295A">
        <w:rPr>
          <w:rFonts w:ascii="Arial" w:hAnsi="Arial" w:cs="Arial"/>
          <w:color w:val="0D0A0B"/>
          <w:sz w:val="18"/>
          <w:szCs w:val="18"/>
        </w:rPr>
        <w:t> can be used to grant a privilege to every role on the system. Also, </w:t>
      </w:r>
      <w:r w:rsidRPr="006E295A">
        <w:rPr>
          <w:rStyle w:val="quote"/>
          <w:rFonts w:ascii="Arial" w:hAnsi="Arial" w:cs="Arial"/>
          <w:color w:val="0D0A0B"/>
          <w:sz w:val="18"/>
          <w:szCs w:val="18"/>
        </w:rPr>
        <w:t>“group”</w:t>
      </w:r>
      <w:r w:rsidRPr="006E295A">
        <w:rPr>
          <w:rFonts w:ascii="Arial" w:hAnsi="Arial" w:cs="Arial"/>
          <w:color w:val="0D0A0B"/>
          <w:sz w:val="18"/>
          <w:szCs w:val="18"/>
        </w:rPr>
        <w:t> roles can be set up to help manage privileges when there are many users of a database — for details see </w:t>
      </w:r>
      <w:hyperlink r:id="rId80" w:tooltip="Chapter 21. Database Roles" w:history="1">
        <w:r w:rsidRPr="006E295A">
          <w:rPr>
            <w:rStyle w:val="a6"/>
            <w:rFonts w:ascii="Arial" w:hAnsi="Arial" w:cs="Arial"/>
            <w:b/>
            <w:bCs/>
            <w:color w:val="840032"/>
            <w:sz w:val="18"/>
            <w:szCs w:val="18"/>
          </w:rPr>
          <w:t>Chapter 21</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revoke a privilege, use the fittingly named </w:t>
      </w:r>
      <w:r w:rsidRPr="006E295A">
        <w:rPr>
          <w:rStyle w:val="HTML1"/>
          <w:rFonts w:ascii="Courier New" w:hAnsi="Courier New" w:cs="Courier New"/>
          <w:color w:val="0D0A0B"/>
          <w:sz w:val="18"/>
          <w:szCs w:val="18"/>
        </w:rPr>
        <w:t>REVOKE</w:t>
      </w:r>
      <w:r w:rsidRPr="006E295A">
        <w:rPr>
          <w:rFonts w:ascii="Arial" w:hAnsi="Arial" w:cs="Arial"/>
          <w:color w:val="0D0A0B"/>
          <w:sz w:val="18"/>
          <w:szCs w:val="18"/>
        </w:rPr>
        <w:t> command: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REVOKE ALL ON accounts FROM PUBLIC;</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special privileges of the object owner (i.e., the right to do </w:t>
      </w:r>
      <w:r w:rsidRPr="006E295A">
        <w:rPr>
          <w:rStyle w:val="HTML1"/>
          <w:rFonts w:ascii="Courier New" w:hAnsi="Courier New" w:cs="Courier New"/>
          <w:color w:val="0D0A0B"/>
          <w:sz w:val="18"/>
          <w:szCs w:val="18"/>
        </w:rPr>
        <w:t>DROP</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GRANT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REVOKE</w:t>
      </w:r>
      <w:r w:rsidRPr="006E295A">
        <w:rPr>
          <w:rFonts w:ascii="Arial" w:hAnsi="Arial" w:cs="Arial"/>
          <w:color w:val="0D0A0B"/>
          <w:sz w:val="18"/>
          <w:szCs w:val="18"/>
        </w:rPr>
        <w:t>, etc.) are always implicit in being the owner, and cannot be granted or revoked. But the object owner can choose to revoke their own ordinary privileges, for example to make a table read-only for themselves as well as others.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Ordinarily, only the object's owner (or a superuser) can grant or revoke privileges on an object. However, it is possible to grant a privilege </w:t>
      </w:r>
      <w:r w:rsidRPr="006E295A">
        <w:rPr>
          <w:rStyle w:val="quote"/>
          <w:rFonts w:ascii="Arial" w:hAnsi="Arial" w:cs="Arial"/>
          <w:color w:val="0D0A0B"/>
          <w:sz w:val="18"/>
          <w:szCs w:val="18"/>
        </w:rPr>
        <w:t>“with grant option”</w:t>
      </w:r>
      <w:r w:rsidRPr="006E295A">
        <w:rPr>
          <w:rFonts w:ascii="Arial" w:hAnsi="Arial" w:cs="Arial"/>
          <w:color w:val="0D0A0B"/>
          <w:sz w:val="18"/>
          <w:szCs w:val="18"/>
        </w:rPr>
        <w:t>, which gives the recipient the right to grant it in turn to others. If the grant option is subsequently revoked then all who received the privilege from that recipient (directly or through a chain of grants) will lose the privilege. For details see the </w:t>
      </w:r>
      <w:hyperlink r:id="rId81" w:tooltip="GRANT" w:history="1">
        <w:r w:rsidRPr="006E295A">
          <w:rPr>
            <w:rStyle w:val="refentrytitle"/>
            <w:rFonts w:ascii="Arial" w:hAnsi="Arial" w:cs="Arial"/>
            <w:b/>
            <w:bCs/>
            <w:color w:val="840032"/>
            <w:sz w:val="18"/>
            <w:szCs w:val="18"/>
          </w:rPr>
          <w:t>GRANT</w:t>
        </w:r>
      </w:hyperlink>
      <w:r w:rsidRPr="006E295A">
        <w:rPr>
          <w:rFonts w:ascii="Arial" w:hAnsi="Arial" w:cs="Arial"/>
          <w:color w:val="0D0A0B"/>
          <w:sz w:val="18"/>
          <w:szCs w:val="18"/>
        </w:rPr>
        <w:t> and </w:t>
      </w:r>
      <w:hyperlink r:id="rId82" w:tooltip="REVOKE" w:history="1">
        <w:r w:rsidRPr="006E295A">
          <w:rPr>
            <w:rStyle w:val="refentrytitle"/>
            <w:rFonts w:ascii="Arial" w:hAnsi="Arial" w:cs="Arial"/>
            <w:b/>
            <w:bCs/>
            <w:color w:val="840032"/>
            <w:sz w:val="18"/>
            <w:szCs w:val="18"/>
          </w:rPr>
          <w:t>REVOKE</w:t>
        </w:r>
      </w:hyperlink>
      <w:r w:rsidRPr="006E295A">
        <w:rPr>
          <w:rFonts w:ascii="Arial" w:hAnsi="Arial" w:cs="Arial"/>
          <w:color w:val="0D0A0B"/>
          <w:sz w:val="18"/>
          <w:szCs w:val="18"/>
        </w:rPr>
        <w:t> reference pages.</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5.7. Row Security Policies</w:t>
      </w:r>
      <w:r w:rsidR="0048154C">
        <w:rPr>
          <w:rFonts w:ascii="Arial" w:hAnsi="Arial" w:cs="Arial"/>
          <w:color w:val="336791"/>
          <w:sz w:val="18"/>
          <w:szCs w:val="18"/>
        </w:rPr>
        <w:t xml:space="preserve">  </w:t>
      </w:r>
      <w:r w:rsidR="0048154C">
        <w:rPr>
          <w:rFonts w:ascii="Arial" w:hAnsi="Arial" w:cs="Arial"/>
          <w:color w:val="336791"/>
          <w:sz w:val="18"/>
          <w:szCs w:val="18"/>
        </w:rPr>
        <w:t>行安全策略</w:t>
      </w:r>
      <w:r w:rsidR="0048154C">
        <w:rPr>
          <w:rFonts w:ascii="Arial" w:hAnsi="Arial" w:cs="Arial" w:hint="eastAsia"/>
          <w:color w:val="336791"/>
          <w:sz w:val="18"/>
          <w:szCs w:val="18"/>
        </w:rPr>
        <w:t xml:space="preserve"> </w:t>
      </w:r>
      <w:r w:rsidR="0048154C">
        <w:rPr>
          <w:rFonts w:ascii="Arial" w:hAnsi="Arial" w:cs="Arial" w:hint="eastAsia"/>
          <w:color w:val="336791"/>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01" w:name="id-1.5.4.9.2"/>
      <w:bookmarkStart w:id="102" w:name="id-1.5.4.9.3"/>
      <w:bookmarkEnd w:id="101"/>
      <w:bookmarkEnd w:id="102"/>
      <w:r w:rsidRPr="006E295A">
        <w:rPr>
          <w:rFonts w:ascii="Arial" w:hAnsi="Arial" w:cs="Arial"/>
          <w:color w:val="0D0A0B"/>
          <w:sz w:val="18"/>
          <w:szCs w:val="18"/>
        </w:rPr>
        <w:t>In addition to the SQL-standard </w:t>
      </w:r>
      <w:hyperlink r:id="rId83" w:tooltip="5.6. Privileges" w:history="1">
        <w:r w:rsidRPr="006E295A">
          <w:rPr>
            <w:rStyle w:val="a6"/>
            <w:rFonts w:ascii="Arial" w:hAnsi="Arial" w:cs="Arial"/>
            <w:b/>
            <w:bCs/>
            <w:color w:val="840032"/>
            <w:sz w:val="18"/>
            <w:szCs w:val="18"/>
          </w:rPr>
          <w:t>privilege system</w:t>
        </w:r>
      </w:hyperlink>
      <w:r w:rsidRPr="006E295A">
        <w:rPr>
          <w:rFonts w:ascii="Arial" w:hAnsi="Arial" w:cs="Arial"/>
          <w:color w:val="0D0A0B"/>
          <w:sz w:val="18"/>
          <w:szCs w:val="18"/>
        </w:rPr>
        <w:t> available through </w:t>
      </w:r>
      <w:hyperlink r:id="rId84" w:tooltip="GRANT" w:history="1">
        <w:r w:rsidRPr="006E295A">
          <w:rPr>
            <w:rStyle w:val="refentrytitle"/>
            <w:rFonts w:ascii="Arial" w:hAnsi="Arial" w:cs="Arial"/>
            <w:b/>
            <w:bCs/>
            <w:color w:val="840032"/>
            <w:sz w:val="18"/>
            <w:szCs w:val="18"/>
          </w:rPr>
          <w:t>GRANT</w:t>
        </w:r>
      </w:hyperlink>
      <w:r w:rsidRPr="006E295A">
        <w:rPr>
          <w:rFonts w:ascii="Arial" w:hAnsi="Arial" w:cs="Arial"/>
          <w:color w:val="0D0A0B"/>
          <w:sz w:val="18"/>
          <w:szCs w:val="18"/>
        </w:rPr>
        <w:t>, tables can have </w:t>
      </w:r>
      <w:r w:rsidRPr="006E295A">
        <w:rPr>
          <w:rStyle w:val="a7"/>
          <w:rFonts w:ascii="Arial" w:hAnsi="Arial" w:cs="Arial"/>
          <w:color w:val="0D0A0B"/>
          <w:sz w:val="18"/>
          <w:szCs w:val="18"/>
        </w:rPr>
        <w:t>row security policies</w:t>
      </w:r>
      <w:r w:rsidRPr="006E295A">
        <w:rPr>
          <w:rFonts w:ascii="Arial" w:hAnsi="Arial" w:cs="Arial"/>
          <w:color w:val="0D0A0B"/>
          <w:sz w:val="18"/>
          <w:szCs w:val="18"/>
        </w:rPr>
        <w:t> that restrict, on a per-user basis, which rows can be returned by normal queries or inserted, updated, or deleted by data modification commands. This feature is also known as </w:t>
      </w:r>
      <w:r w:rsidRPr="006E295A">
        <w:rPr>
          <w:rStyle w:val="a7"/>
          <w:rFonts w:ascii="Arial" w:hAnsi="Arial" w:cs="Arial"/>
          <w:color w:val="0D0A0B"/>
          <w:sz w:val="18"/>
          <w:szCs w:val="18"/>
        </w:rPr>
        <w:t>Row-Level Security</w:t>
      </w:r>
      <w:r w:rsidRPr="006E295A">
        <w:rPr>
          <w:rFonts w:ascii="Arial" w:hAnsi="Arial" w:cs="Arial"/>
          <w:color w:val="0D0A0B"/>
          <w:sz w:val="18"/>
          <w:szCs w:val="18"/>
        </w:rPr>
        <w:t>. By default, tables do not have any policies, so that if a user has access privileges to a table according to the SQL privilege system, all rows within it are equally available for querying or updating.</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row security is enabled on a table (with </w:t>
      </w:r>
      <w:hyperlink r:id="rId85" w:tooltip="ALTER TABLE" w:history="1">
        <w:r w:rsidRPr="006E295A">
          <w:rPr>
            <w:rStyle w:val="a6"/>
            <w:rFonts w:ascii="Arial" w:hAnsi="Arial" w:cs="Arial"/>
            <w:b/>
            <w:bCs/>
            <w:color w:val="840032"/>
            <w:sz w:val="18"/>
            <w:szCs w:val="18"/>
          </w:rPr>
          <w:t>ALTER TABLE ... ENABLE ROW LEVEL SECURITY</w:t>
        </w:r>
      </w:hyperlink>
      <w:r w:rsidRPr="006E295A">
        <w:rPr>
          <w:rFonts w:ascii="Arial" w:hAnsi="Arial" w:cs="Arial"/>
          <w:color w:val="0D0A0B"/>
          <w:sz w:val="18"/>
          <w:szCs w:val="18"/>
        </w:rPr>
        <w:t>), all normal access to the table for selecting rows or modifying rows must be allowed by a row security policy. (However, the table's owner is typically not subject to row security policies.) If no policy exists for the table, a default-deny policy is used, meaning that no rows are visible or can be modified. Operations that apply to the whole table, such as </w:t>
      </w:r>
      <w:r w:rsidRPr="006E295A">
        <w:rPr>
          <w:rStyle w:val="HTML1"/>
          <w:rFonts w:ascii="Courier New" w:hAnsi="Courier New" w:cs="Courier New"/>
          <w:color w:val="0D0A0B"/>
          <w:sz w:val="18"/>
          <w:szCs w:val="18"/>
        </w:rPr>
        <w:t>TRUNCATE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REFERENCES</w:t>
      </w:r>
      <w:r w:rsidRPr="006E295A">
        <w:rPr>
          <w:rFonts w:ascii="Arial" w:hAnsi="Arial" w:cs="Arial"/>
          <w:color w:val="0D0A0B"/>
          <w:sz w:val="18"/>
          <w:szCs w:val="18"/>
        </w:rPr>
        <w:t>, are not subject to row security.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Row security policies can be specific to commands, or to roles, or to both. A policy can be specified to apply to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commands, or to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Multiple roles can be assigned to a given policy, and normal role membership and inheritance rules apply.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specify which rows are visible or modifiable according to a policy, an expression is required that returns a Boolean result. This expression will be evaluated for each row prior to any conditions or functions coming from the user's query. (The only exceptions to this rule are </w:t>
      </w:r>
      <w:r w:rsidRPr="006E295A">
        <w:rPr>
          <w:rStyle w:val="HTML1"/>
          <w:rFonts w:ascii="Courier New" w:hAnsi="Courier New" w:cs="Courier New"/>
          <w:color w:val="0D0A0B"/>
          <w:sz w:val="18"/>
          <w:szCs w:val="18"/>
        </w:rPr>
        <w:t>leakproof</w:t>
      </w:r>
      <w:r w:rsidRPr="006E295A">
        <w:rPr>
          <w:rFonts w:ascii="Arial" w:hAnsi="Arial" w:cs="Arial"/>
          <w:color w:val="0D0A0B"/>
          <w:sz w:val="18"/>
          <w:szCs w:val="18"/>
        </w:rPr>
        <w:t> functions, which are guaranteed to not leak information; the optimizer may choose to apply such functions ahead of the row-security check.) Rows for which the expression does not return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will not be processed. Separate expressions may be specified to provide independent control over the rows which are visible and the rows which are allowed to be modified. Policy expressions are run as part of the query and with the privileges of the user running the query, although security-definer functions can be used to access data not available to the calling user.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Superusers and roles with the </w:t>
      </w:r>
      <w:r w:rsidRPr="006E295A">
        <w:rPr>
          <w:rStyle w:val="HTML1"/>
          <w:rFonts w:ascii="Courier New" w:hAnsi="Courier New" w:cs="Courier New"/>
          <w:color w:val="0D0A0B"/>
          <w:sz w:val="18"/>
          <w:szCs w:val="18"/>
        </w:rPr>
        <w:t>BYPASSRLS</w:t>
      </w:r>
      <w:r w:rsidRPr="006E295A">
        <w:rPr>
          <w:rFonts w:ascii="Arial" w:hAnsi="Arial" w:cs="Arial"/>
          <w:color w:val="0D0A0B"/>
          <w:sz w:val="18"/>
          <w:szCs w:val="18"/>
        </w:rPr>
        <w:t> attribute always bypass the row security system when accessing a table. Table owners normally bypass row security as well, though a table owner can choose to be subject to row security with </w:t>
      </w:r>
      <w:hyperlink r:id="rId86" w:tooltip="ALTER TABLE" w:history="1">
        <w:r w:rsidRPr="006E295A">
          <w:rPr>
            <w:rStyle w:val="a6"/>
            <w:rFonts w:ascii="Arial" w:hAnsi="Arial" w:cs="Arial"/>
            <w:b/>
            <w:bCs/>
            <w:color w:val="840032"/>
            <w:sz w:val="18"/>
            <w:szCs w:val="18"/>
          </w:rPr>
          <w:t>ALTER TABLE ... FORCE ROW LEVEL SECURITY</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Enabling and disabling row security, as well as adding policies to a table, is always the privilege of the table owner only.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Policies are created using the </w:t>
      </w:r>
      <w:hyperlink r:id="rId87" w:tooltip="CREATE POLICY" w:history="1">
        <w:r w:rsidRPr="006E295A">
          <w:rPr>
            <w:rStyle w:val="refentrytitle"/>
            <w:rFonts w:ascii="Arial" w:hAnsi="Arial" w:cs="Arial"/>
            <w:b/>
            <w:bCs/>
            <w:color w:val="840032"/>
            <w:sz w:val="18"/>
            <w:szCs w:val="18"/>
          </w:rPr>
          <w:t>CREATE POLICY</w:t>
        </w:r>
      </w:hyperlink>
      <w:r w:rsidRPr="006E295A">
        <w:rPr>
          <w:rFonts w:ascii="Arial" w:hAnsi="Arial" w:cs="Arial"/>
          <w:color w:val="0D0A0B"/>
          <w:sz w:val="18"/>
          <w:szCs w:val="18"/>
        </w:rPr>
        <w:t> command, altered using the </w:t>
      </w:r>
      <w:hyperlink r:id="rId88" w:tooltip="ALTER POLICY" w:history="1">
        <w:r w:rsidRPr="006E295A">
          <w:rPr>
            <w:rStyle w:val="refentrytitle"/>
            <w:rFonts w:ascii="Arial" w:hAnsi="Arial" w:cs="Arial"/>
            <w:b/>
            <w:bCs/>
            <w:color w:val="840032"/>
            <w:sz w:val="18"/>
            <w:szCs w:val="18"/>
          </w:rPr>
          <w:t>ALTER POLICY</w:t>
        </w:r>
      </w:hyperlink>
      <w:r w:rsidRPr="006E295A">
        <w:rPr>
          <w:rFonts w:ascii="Arial" w:hAnsi="Arial" w:cs="Arial"/>
          <w:color w:val="0D0A0B"/>
          <w:sz w:val="18"/>
          <w:szCs w:val="18"/>
        </w:rPr>
        <w:t> command, and dropped using the </w:t>
      </w:r>
      <w:hyperlink r:id="rId89" w:tooltip="DROP POLICY" w:history="1">
        <w:r w:rsidRPr="006E295A">
          <w:rPr>
            <w:rStyle w:val="refentrytitle"/>
            <w:rFonts w:ascii="Arial" w:hAnsi="Arial" w:cs="Arial"/>
            <w:b/>
            <w:bCs/>
            <w:color w:val="840032"/>
            <w:sz w:val="18"/>
            <w:szCs w:val="18"/>
          </w:rPr>
          <w:t>DROP POLICY</w:t>
        </w:r>
      </w:hyperlink>
      <w:r w:rsidRPr="006E295A">
        <w:rPr>
          <w:rFonts w:ascii="Arial" w:hAnsi="Arial" w:cs="Arial"/>
          <w:color w:val="0D0A0B"/>
          <w:sz w:val="18"/>
          <w:szCs w:val="18"/>
        </w:rPr>
        <w:t> command. To enable and disable row security for a given table, use the </w:t>
      </w:r>
      <w:hyperlink r:id="rId90"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 command.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policy has a name and multiple policies can be defined for a table. As policies are table-specific, each policy for a table must have a unique name. Different tables may have policies with the same name.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multiple policies apply to a given query, they are combined using either </w:t>
      </w:r>
      <w:r w:rsidRPr="006E295A">
        <w:rPr>
          <w:rStyle w:val="HTML1"/>
          <w:rFonts w:ascii="Courier New" w:hAnsi="Courier New" w:cs="Courier New"/>
          <w:color w:val="0D0A0B"/>
          <w:sz w:val="18"/>
          <w:szCs w:val="18"/>
        </w:rPr>
        <w:t>OR</w:t>
      </w:r>
      <w:r w:rsidRPr="006E295A">
        <w:rPr>
          <w:rFonts w:ascii="Arial" w:hAnsi="Arial" w:cs="Arial"/>
          <w:color w:val="0D0A0B"/>
          <w:sz w:val="18"/>
          <w:szCs w:val="18"/>
        </w:rPr>
        <w:t> (for permissive policies, which are the default) or using </w:t>
      </w:r>
      <w:r w:rsidRPr="006E295A">
        <w:rPr>
          <w:rStyle w:val="HTML1"/>
          <w:rFonts w:ascii="Courier New" w:hAnsi="Courier New" w:cs="Courier New"/>
          <w:color w:val="0D0A0B"/>
          <w:sz w:val="18"/>
          <w:szCs w:val="18"/>
        </w:rPr>
        <w:t>AND</w:t>
      </w:r>
      <w:r w:rsidRPr="006E295A">
        <w:rPr>
          <w:rFonts w:ascii="Arial" w:hAnsi="Arial" w:cs="Arial"/>
          <w:color w:val="0D0A0B"/>
          <w:sz w:val="18"/>
          <w:szCs w:val="18"/>
        </w:rPr>
        <w:t> (for restrictive policies). This is similar to the rule that a given role has the privileges of all roles that they are a member of. Permissive vs. restrictive policies are discussed further below.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As a simple example, here is how to create a policy on the </w:t>
      </w:r>
      <w:r w:rsidRPr="006E295A">
        <w:rPr>
          <w:rStyle w:val="HTML1"/>
          <w:rFonts w:ascii="Courier New" w:hAnsi="Courier New" w:cs="Courier New"/>
          <w:color w:val="0D0A0B"/>
          <w:sz w:val="18"/>
          <w:szCs w:val="18"/>
        </w:rPr>
        <w:t>account</w:t>
      </w:r>
      <w:r w:rsidRPr="006E295A">
        <w:rPr>
          <w:rFonts w:ascii="Arial" w:hAnsi="Arial" w:cs="Arial"/>
          <w:color w:val="0D0A0B"/>
          <w:sz w:val="18"/>
          <w:szCs w:val="18"/>
        </w:rPr>
        <w:t> relation to allow only members of the </w:t>
      </w:r>
      <w:r w:rsidRPr="006E295A">
        <w:rPr>
          <w:rStyle w:val="HTML1"/>
          <w:rFonts w:ascii="Courier New" w:hAnsi="Courier New" w:cs="Courier New"/>
          <w:color w:val="0D0A0B"/>
          <w:sz w:val="18"/>
          <w:szCs w:val="18"/>
        </w:rPr>
        <w:t>managers</w:t>
      </w:r>
      <w:r w:rsidRPr="006E295A">
        <w:rPr>
          <w:rFonts w:ascii="Arial" w:hAnsi="Arial" w:cs="Arial"/>
          <w:color w:val="0D0A0B"/>
          <w:sz w:val="18"/>
          <w:szCs w:val="18"/>
        </w:rPr>
        <w:t> role to access rows, and only rows of their accounts: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accounts (manager text, company text, contact_email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ALTER TABLE accounts ENABLE ROW LEVEL SECURITY;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POLICY account_managers ON accounts TO managers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USING (manager = current_user);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policy above implicitly provides a </w:t>
      </w:r>
      <w:r w:rsidRPr="006E295A">
        <w:rPr>
          <w:rStyle w:val="HTML1"/>
          <w:rFonts w:ascii="Courier New" w:hAnsi="Courier New" w:cs="Courier New"/>
          <w:color w:val="0D0A0B"/>
          <w:sz w:val="18"/>
          <w:szCs w:val="18"/>
        </w:rPr>
        <w:t>WITH CHECK</w:t>
      </w:r>
      <w:r w:rsidRPr="006E295A">
        <w:rPr>
          <w:rFonts w:ascii="Arial" w:hAnsi="Arial" w:cs="Arial"/>
          <w:color w:val="0D0A0B"/>
          <w:sz w:val="18"/>
          <w:szCs w:val="18"/>
        </w:rPr>
        <w:t> clause identical to its </w:t>
      </w:r>
      <w:r w:rsidRPr="006E295A">
        <w:rPr>
          <w:rStyle w:val="HTML1"/>
          <w:rFonts w:ascii="Courier New" w:hAnsi="Courier New" w:cs="Courier New"/>
          <w:color w:val="0D0A0B"/>
          <w:sz w:val="18"/>
          <w:szCs w:val="18"/>
        </w:rPr>
        <w:t>USING</w:t>
      </w:r>
      <w:r w:rsidRPr="006E295A">
        <w:rPr>
          <w:rFonts w:ascii="Arial" w:hAnsi="Arial" w:cs="Arial"/>
          <w:color w:val="0D0A0B"/>
          <w:sz w:val="18"/>
          <w:szCs w:val="18"/>
        </w:rPr>
        <w:t> clause, so that the constraint applies both to rows selected by a command (so a manager cannot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existing rows belonging to a different manager) and to rows modified by a command (so rows belonging to a different manager cannot be created via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no role is specified, or the special user name </w:t>
      </w:r>
      <w:r w:rsidRPr="006E295A">
        <w:rPr>
          <w:rStyle w:val="HTML1"/>
          <w:rFonts w:ascii="Courier New" w:hAnsi="Courier New" w:cs="Courier New"/>
          <w:color w:val="0D0A0B"/>
          <w:sz w:val="18"/>
          <w:szCs w:val="18"/>
        </w:rPr>
        <w:t>PUBLIC</w:t>
      </w:r>
      <w:r w:rsidRPr="006E295A">
        <w:rPr>
          <w:rFonts w:ascii="Arial" w:hAnsi="Arial" w:cs="Arial"/>
          <w:color w:val="0D0A0B"/>
          <w:sz w:val="18"/>
          <w:szCs w:val="18"/>
        </w:rPr>
        <w:t> is used, then the policy applies to all users on the system. To allow all users to access only their own row in a </w:t>
      </w:r>
      <w:r w:rsidRPr="006E295A">
        <w:rPr>
          <w:rStyle w:val="HTML1"/>
          <w:rFonts w:ascii="Courier New" w:hAnsi="Courier New" w:cs="Courier New"/>
          <w:color w:val="0D0A0B"/>
          <w:sz w:val="18"/>
          <w:szCs w:val="18"/>
        </w:rPr>
        <w:t>users</w:t>
      </w:r>
      <w:r w:rsidRPr="006E295A">
        <w:rPr>
          <w:rFonts w:ascii="Arial" w:hAnsi="Arial" w:cs="Arial"/>
          <w:color w:val="0D0A0B"/>
          <w:sz w:val="18"/>
          <w:szCs w:val="18"/>
        </w:rPr>
        <w:t> table, a simple policy can be used: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POLICY user_policy ON users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USING (user_name = current_user);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works similarly to the previous example.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use a different policy for rows that are being added to the table compared to those rows that are visible, multiple policies can be combined. This pair of policies would allow all users to view all rows in the </w:t>
      </w:r>
      <w:r w:rsidRPr="006E295A">
        <w:rPr>
          <w:rStyle w:val="HTML1"/>
          <w:rFonts w:ascii="Courier New" w:hAnsi="Courier New" w:cs="Courier New"/>
          <w:color w:val="0D0A0B"/>
          <w:sz w:val="18"/>
          <w:szCs w:val="18"/>
        </w:rPr>
        <w:t>users</w:t>
      </w:r>
      <w:r w:rsidRPr="006E295A">
        <w:rPr>
          <w:rFonts w:ascii="Arial" w:hAnsi="Arial" w:cs="Arial"/>
          <w:color w:val="0D0A0B"/>
          <w:sz w:val="18"/>
          <w:szCs w:val="18"/>
        </w:rPr>
        <w:t> table, but only modify their own: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POLICY user_sel_policy ON users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FOR SELECT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USING (true);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POLICY user_mod_policy ON users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USING (user_name = current_user);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command, these two policies are combined using </w:t>
      </w:r>
      <w:r w:rsidRPr="006E295A">
        <w:rPr>
          <w:rStyle w:val="HTML1"/>
          <w:rFonts w:ascii="Courier New" w:hAnsi="Courier New" w:cs="Courier New"/>
          <w:color w:val="0D0A0B"/>
          <w:sz w:val="18"/>
          <w:szCs w:val="18"/>
        </w:rPr>
        <w:t>OR</w:t>
      </w:r>
      <w:r w:rsidRPr="006E295A">
        <w:rPr>
          <w:rFonts w:ascii="Arial" w:hAnsi="Arial" w:cs="Arial"/>
          <w:color w:val="0D0A0B"/>
          <w:sz w:val="18"/>
          <w:szCs w:val="18"/>
        </w:rPr>
        <w:t>, with the net effect being that all rows can be selected. In other command types, only the second policy applies, so that the effects are the same as before.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Row security can also be disabled with the </w:t>
      </w:r>
      <w:r w:rsidRPr="006E295A">
        <w:rPr>
          <w:rStyle w:val="HTML1"/>
          <w:rFonts w:ascii="Courier New" w:hAnsi="Courier New" w:cs="Courier New"/>
          <w:color w:val="0D0A0B"/>
          <w:sz w:val="18"/>
          <w:szCs w:val="18"/>
        </w:rPr>
        <w:t>ALTER TABLE</w:t>
      </w:r>
      <w:r w:rsidRPr="006E295A">
        <w:rPr>
          <w:rFonts w:ascii="Arial" w:hAnsi="Arial" w:cs="Arial"/>
          <w:color w:val="0D0A0B"/>
          <w:sz w:val="18"/>
          <w:szCs w:val="18"/>
        </w:rPr>
        <w:t> command. Disabling row security does not remove any policies that are defined on the table; they are simply ignored. Then all rows in the table are visible and modifiable, subject to the standard SQL privileges system.</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Below is a larger example of how this feature can be used in production environments. The table </w:t>
      </w:r>
      <w:r w:rsidRPr="006E295A">
        <w:rPr>
          <w:rStyle w:val="HTML1"/>
          <w:rFonts w:ascii="Courier New" w:hAnsi="Courier New" w:cs="Courier New"/>
          <w:color w:val="0D0A0B"/>
          <w:sz w:val="18"/>
          <w:szCs w:val="18"/>
        </w:rPr>
        <w:t>passwd</w:t>
      </w:r>
      <w:r w:rsidRPr="006E295A">
        <w:rPr>
          <w:rFonts w:ascii="Arial" w:hAnsi="Arial" w:cs="Arial"/>
          <w:color w:val="0D0A0B"/>
          <w:sz w:val="18"/>
          <w:szCs w:val="18"/>
        </w:rPr>
        <w:t> emulates a Unix password file: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Simple passwd-file based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passwd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user_name             text UNIQUE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pwhash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uid                   int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gid                   int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real_name             text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home_phone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extra_info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home_dir              text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shell                 text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ROLE admin;  -- Administrator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ROLE bob;    -- Normal user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ROLE alice;  -- Normal user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Populate the 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passwd VALUES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('admin','xxx',0,0,'Admin','111-222-3333',null,'/root','/bin/dash');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passwd VALUES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('bob','xxx',1,1,'Bob','123-456-7890',null,'/home/bob','/bin/zsh');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passwd VALUES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('alice','xxx',2,1,'Alice','098-765-4321',null,'/home/alice','/bin/zsh');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Be sure to enable row level security on the 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ALTER TABLE passwd ENABLE ROW LEVEL SECURITY;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Create policies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Administrator can see all rows and add any rows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POLICY admin_all ON passwd TO admin USING (true) WITH CHECK (true);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Normal users can view all rows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POLICY all_view ON passwd FOR SELECT USING (true);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Normal users can update their own records, but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limit which shells a normal user is allowed to set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POLICY user_mod ON passwd FOR UPDATE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USING (current_user = user_name)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WITH CHECK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current_user = user_name AND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shell IN ('/bin/bash','/bin/sh','/bin/dash','/bin/zsh','/bin/tcsh')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Allow admin all normal rights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GRANT SELECT, INSERT, UPDATE, DELETE ON passwd TO admin;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Users only get select access on public columns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GRANT SELECT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(user_name, uid, gid, real_name, home_phone, extra_info, home_dir, shell)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ON passwd TO public;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Allow users to update certain columns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GRANT UPDATE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(pwhash, real_name, home_phone, extra_info, shell)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ON passwd TO public;</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with any security settings, it's important to test and ensure that the system is behaving as expected. Using the example above, this demonstrates that the permission system is working properly.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 admin can view all rows and fields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set role admin;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table passwd;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user_name | pwhash | uid | gid | real_name |  home_phone  | extra_info | home_dir    |   shell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admin     | xxx    |   0 |   0 | Admin     | 111-222-3333 |            | /root       | /bin/dash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bob       | xxx    |   1 |   1 | Bob       | 123-456-7890 |            | /home/bob   | /bin/zsh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alice     | xxx    |   2 |   1 | Alice     | 098-765-4321 |            | /home/alice | /bin/zsh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(3 rows)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Test what Alice is able to do</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set role alice;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table passwd;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ERROR:  permission denied for relation passwd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select user_name,real_name,home_phone,extra_info,home_dir,shell from passwd;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user_name | real_name |  home_phone  | extra_info | home_dir    |   shell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admin     | Admin     | 111-222-3333 |            | /root       | /bin/dash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bob       | Bob       | 123-456-7890 |            | /home/bob   | /bin/zsh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alice     | Alice     | 098-765-4321 |            | /home/alice | /bin/zsh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(3 rows)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update passwd set user_name = 'joe';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ERROR:  permission denied for relation passwd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Alice is allowed to change her own real_name, but no others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update passwd set real_name = 'Alice Doe';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update passwd set real_name = 'John Doe' where user_name = 'admin';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update passwd set shell = '/bin/xx';</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ERROR:  new row violates WITH CHECK OPTION for "passwd"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delete from passwd;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ERROR:  permission denied for relation passwd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insert into passwd (user_name) values ('xxx');</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ERROR:  permission denied for relation passwd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Alice can change her own password; RLS silently prevents updating other rows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postgres=&gt; update passwd set pwhash = 'abc';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1</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of the policies constructed thus far have been permissive policies, meaning that when multiple policies are applied they are combined using the </w:t>
      </w:r>
      <w:r w:rsidRPr="006E295A">
        <w:rPr>
          <w:rStyle w:val="quote"/>
          <w:rFonts w:ascii="Arial" w:hAnsi="Arial" w:cs="Arial"/>
          <w:color w:val="0D0A0B"/>
          <w:sz w:val="18"/>
          <w:szCs w:val="18"/>
        </w:rPr>
        <w:t>“OR”</w:t>
      </w:r>
      <w:r w:rsidRPr="006E295A">
        <w:rPr>
          <w:rFonts w:ascii="Arial" w:hAnsi="Arial" w:cs="Arial"/>
          <w:color w:val="0D0A0B"/>
          <w:sz w:val="18"/>
          <w:szCs w:val="18"/>
        </w:rPr>
        <w:t> Boolean operator. While permissive policies can be constructed to only allow access to rows in the intended cases, it can be simpler to combine permissive policies with restrictive policies (which the records must pass and which are combined using the </w:t>
      </w:r>
      <w:r w:rsidRPr="006E295A">
        <w:rPr>
          <w:rStyle w:val="quote"/>
          <w:rFonts w:ascii="Arial" w:hAnsi="Arial" w:cs="Arial"/>
          <w:color w:val="0D0A0B"/>
          <w:sz w:val="18"/>
          <w:szCs w:val="18"/>
        </w:rPr>
        <w:t>“AND”</w:t>
      </w:r>
      <w:r w:rsidRPr="006E295A">
        <w:rPr>
          <w:rFonts w:ascii="Arial" w:hAnsi="Arial" w:cs="Arial"/>
          <w:color w:val="0D0A0B"/>
          <w:sz w:val="18"/>
          <w:szCs w:val="18"/>
        </w:rPr>
        <w:t> Boolean operator). Building on the example above, we add a restrictive policy to require the administrator to be connected over a local Unix socket to access the records of the </w:t>
      </w:r>
      <w:r w:rsidRPr="006E295A">
        <w:rPr>
          <w:rStyle w:val="HTML1"/>
          <w:rFonts w:ascii="Courier New" w:hAnsi="Courier New" w:cs="Courier New"/>
          <w:color w:val="0D0A0B"/>
          <w:sz w:val="18"/>
          <w:szCs w:val="18"/>
        </w:rPr>
        <w:t>passwd</w:t>
      </w:r>
      <w:r w:rsidRPr="006E295A">
        <w:rPr>
          <w:rFonts w:ascii="Arial" w:hAnsi="Arial" w:cs="Arial"/>
          <w:color w:val="0D0A0B"/>
          <w:sz w:val="18"/>
          <w:szCs w:val="18"/>
        </w:rPr>
        <w:t>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POLICY admin_local_only ON passwd AS RESTRICTIVE TO admin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USING (pg_catalog.inet_client_addr() IS NULL);</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can then see that an administrator connecting over a network will not see any records, due to the restrictive policy: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=&gt; SELECT current_user;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current_user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admin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=&gt; select inet_client_addr();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inet_client_addr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127.0.0.1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=&gt; SELECT current_user;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current_user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admin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(1 row)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=&gt; TABLE passwd;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user_name | pwhash | uid | gid | real_name | home_phone | extra_info | home_dir | shell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(0 rows)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=&gt; UPDATE passwd set pwhash =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0</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Referential integrity checks, such as unique or primary key constraints and foreign key references, always bypass row security to ensure that data integrity is maintained. Care must be taken when </w:t>
      </w:r>
      <w:r w:rsidRPr="006E295A">
        <w:rPr>
          <w:rFonts w:ascii="Arial" w:hAnsi="Arial" w:cs="Arial"/>
          <w:color w:val="0D0A0B"/>
          <w:sz w:val="18"/>
          <w:szCs w:val="18"/>
        </w:rPr>
        <w:lastRenderedPageBreak/>
        <w:t>developing schemas and row level policies to avoid </w:t>
      </w:r>
      <w:r w:rsidRPr="006E295A">
        <w:rPr>
          <w:rStyle w:val="quote"/>
          <w:rFonts w:ascii="Arial" w:hAnsi="Arial" w:cs="Arial"/>
          <w:color w:val="0D0A0B"/>
          <w:sz w:val="18"/>
          <w:szCs w:val="18"/>
        </w:rPr>
        <w:t>“covert channel”</w:t>
      </w:r>
      <w:r w:rsidRPr="006E295A">
        <w:rPr>
          <w:rFonts w:ascii="Arial" w:hAnsi="Arial" w:cs="Arial"/>
          <w:color w:val="0D0A0B"/>
          <w:sz w:val="18"/>
          <w:szCs w:val="18"/>
        </w:rPr>
        <w:t> leaks of information through such referential integrity checks.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some contexts it is important to be sure that row security is not being applied. For example, when taking a backup, it could be disastrous if row security silently caused some rows to be omitted from the backup. In such a situation, you can set the </w:t>
      </w:r>
      <w:hyperlink r:id="rId91" w:anchor="GUC-ROW-SECURITY" w:history="1">
        <w:r w:rsidRPr="006E295A">
          <w:rPr>
            <w:rStyle w:val="a6"/>
            <w:rFonts w:ascii="Arial" w:hAnsi="Arial" w:cs="Arial"/>
            <w:b/>
            <w:bCs/>
            <w:color w:val="840032"/>
            <w:sz w:val="18"/>
            <w:szCs w:val="18"/>
          </w:rPr>
          <w:t>row_security</w:t>
        </w:r>
      </w:hyperlink>
      <w:r w:rsidRPr="006E295A">
        <w:rPr>
          <w:rFonts w:ascii="Arial" w:hAnsi="Arial" w:cs="Arial"/>
          <w:color w:val="0D0A0B"/>
          <w:sz w:val="18"/>
          <w:szCs w:val="18"/>
        </w:rPr>
        <w:t> configuration parameter to </w:t>
      </w:r>
      <w:r w:rsidRPr="006E295A">
        <w:rPr>
          <w:rStyle w:val="HTML1"/>
          <w:rFonts w:ascii="Courier New" w:hAnsi="Courier New" w:cs="Courier New"/>
          <w:color w:val="0D0A0B"/>
          <w:sz w:val="18"/>
          <w:szCs w:val="18"/>
        </w:rPr>
        <w:t>off</w:t>
      </w:r>
      <w:r w:rsidRPr="006E295A">
        <w:rPr>
          <w:rFonts w:ascii="Arial" w:hAnsi="Arial" w:cs="Arial"/>
          <w:color w:val="0D0A0B"/>
          <w:sz w:val="18"/>
          <w:szCs w:val="18"/>
        </w:rPr>
        <w:t>. This does not in itself bypass row security; what it does is throw an error if any query's results would get filtered by a policy. The reason for the error can then be investigated and fixed.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examples above, the policy expressions consider only the current values in the row to be accessed or updated. This is the simplest and best-performing case; when possible, it's best to design row security applications to work this way. If it is necessary to consult other rows or other tables to make a policy decision, that can be accomplished using sub-</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s, or functions that contain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s, in the policy expressions. Be aware however that such accesses can create race conditions that could allow information leakage if care is not taken. As an example, consider the following table design: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definition of privilege groups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groups (group_id int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group_name text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groups VALUES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(1, 'low'),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(2, 'medium'),</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(5, 'high');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GRANT ALL ON groups TO alice;  -- alice is the administrator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GRANT SELECT ON groups TO public;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definition of users' privilege levels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users (user_name text PRIMARY KEY,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group_id int NOT NULL REFERENCES groups);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users VALUES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('alice', 5),</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('bob', 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('mallory', 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GRANT ALL ON users TO alice;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GRANT SELECT ON users TO public;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table holding the information to be protected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information (info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group_id int NOT NULL REFERENCES groups);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information VALUES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('barely secret', 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('slightly secret', 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('very secret', 5);</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ALTER TABLE information ENABLE ROW LEVEL SECURITY;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a row should be visible to/updatable by users whose security group_id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greater than or equal to the row's group_id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POLICY fp_s ON information FOR SELECT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USING (group_id &lt;= (SELECT group_id FROM users WHERE user_name = current_user));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POLICY fp_u ON information FOR UPDATE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USING (group_id &lt;= (SELECT group_id FROM users WHERE user_name = current_user));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we rely only on RLS to protect the information 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GRANT ALL ON information TO public;</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suppose that </w:t>
      </w:r>
      <w:r w:rsidRPr="006E295A">
        <w:rPr>
          <w:rStyle w:val="HTML1"/>
          <w:rFonts w:ascii="Courier New" w:hAnsi="Courier New" w:cs="Courier New"/>
          <w:color w:val="0D0A0B"/>
          <w:sz w:val="18"/>
          <w:szCs w:val="18"/>
        </w:rPr>
        <w:t>alice</w:t>
      </w:r>
      <w:r w:rsidRPr="006E295A">
        <w:rPr>
          <w:rFonts w:ascii="Arial" w:hAnsi="Arial" w:cs="Arial"/>
          <w:color w:val="0D0A0B"/>
          <w:sz w:val="18"/>
          <w:szCs w:val="18"/>
        </w:rPr>
        <w:t> wishes to change the </w:t>
      </w:r>
      <w:r w:rsidRPr="006E295A">
        <w:rPr>
          <w:rStyle w:val="quote"/>
          <w:rFonts w:ascii="Arial" w:hAnsi="Arial" w:cs="Arial"/>
          <w:color w:val="0D0A0B"/>
          <w:sz w:val="18"/>
          <w:szCs w:val="18"/>
        </w:rPr>
        <w:t>“slightly secret”</w:t>
      </w:r>
      <w:r w:rsidRPr="006E295A">
        <w:rPr>
          <w:rFonts w:ascii="Arial" w:hAnsi="Arial" w:cs="Arial"/>
          <w:color w:val="0D0A0B"/>
          <w:sz w:val="18"/>
          <w:szCs w:val="18"/>
        </w:rPr>
        <w:t> information, but decides that </w:t>
      </w:r>
      <w:r w:rsidRPr="006E295A">
        <w:rPr>
          <w:rStyle w:val="HTML1"/>
          <w:rFonts w:ascii="Courier New" w:hAnsi="Courier New" w:cs="Courier New"/>
          <w:color w:val="0D0A0B"/>
          <w:sz w:val="18"/>
          <w:szCs w:val="18"/>
        </w:rPr>
        <w:t>mallory</w:t>
      </w:r>
      <w:r w:rsidRPr="006E295A">
        <w:rPr>
          <w:rFonts w:ascii="Arial" w:hAnsi="Arial" w:cs="Arial"/>
          <w:color w:val="0D0A0B"/>
          <w:sz w:val="18"/>
          <w:szCs w:val="18"/>
        </w:rPr>
        <w:t> should not be trusted with the new content of that row, so she does: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BEGIN;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users SET group_id = 1 WHERE user_name = 'mallory';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information SET info = 'secret from mallory' WHERE group_id = 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COMMIT;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That looks safe; there is no window wherein </w:t>
      </w:r>
      <w:r w:rsidRPr="006E295A">
        <w:rPr>
          <w:rStyle w:val="HTML1"/>
          <w:rFonts w:ascii="Courier New" w:hAnsi="Courier New" w:cs="Courier New"/>
          <w:color w:val="0D0A0B"/>
          <w:sz w:val="18"/>
          <w:szCs w:val="18"/>
        </w:rPr>
        <w:t>mallory</w:t>
      </w:r>
      <w:r w:rsidRPr="006E295A">
        <w:rPr>
          <w:rFonts w:ascii="Arial" w:hAnsi="Arial" w:cs="Arial"/>
          <w:color w:val="0D0A0B"/>
          <w:sz w:val="18"/>
          <w:szCs w:val="18"/>
        </w:rPr>
        <w:t> should be able to see the </w:t>
      </w:r>
      <w:r w:rsidRPr="006E295A">
        <w:rPr>
          <w:rStyle w:val="quote"/>
          <w:rFonts w:ascii="Arial" w:hAnsi="Arial" w:cs="Arial"/>
          <w:color w:val="0D0A0B"/>
          <w:sz w:val="18"/>
          <w:szCs w:val="18"/>
        </w:rPr>
        <w:t>“secret from mallory”</w:t>
      </w:r>
      <w:r w:rsidRPr="006E295A">
        <w:rPr>
          <w:rFonts w:ascii="Arial" w:hAnsi="Arial" w:cs="Arial"/>
          <w:color w:val="0D0A0B"/>
          <w:sz w:val="18"/>
          <w:szCs w:val="18"/>
        </w:rPr>
        <w:t> string. However, there is a race condition here. If </w:t>
      </w:r>
      <w:r w:rsidRPr="006E295A">
        <w:rPr>
          <w:rStyle w:val="HTML1"/>
          <w:rFonts w:ascii="Courier New" w:hAnsi="Courier New" w:cs="Courier New"/>
          <w:color w:val="0D0A0B"/>
          <w:sz w:val="18"/>
          <w:szCs w:val="18"/>
        </w:rPr>
        <w:t>mallory</w:t>
      </w:r>
      <w:r w:rsidRPr="006E295A">
        <w:rPr>
          <w:rFonts w:ascii="Arial" w:hAnsi="Arial" w:cs="Arial"/>
          <w:color w:val="0D0A0B"/>
          <w:sz w:val="18"/>
          <w:szCs w:val="18"/>
        </w:rPr>
        <w:t> is concurrently doing, say,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 FROM information WHERE group_id = 2 FOR UPDATE;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her transaction is in </w:t>
      </w:r>
      <w:r w:rsidRPr="006E295A">
        <w:rPr>
          <w:rStyle w:val="HTML1"/>
          <w:rFonts w:ascii="Courier New" w:hAnsi="Courier New" w:cs="Courier New"/>
          <w:color w:val="0D0A0B"/>
          <w:sz w:val="18"/>
          <w:szCs w:val="18"/>
        </w:rPr>
        <w:t>READ COMMITTED</w:t>
      </w:r>
      <w:r w:rsidRPr="006E295A">
        <w:rPr>
          <w:rFonts w:ascii="Arial" w:hAnsi="Arial" w:cs="Arial"/>
          <w:color w:val="0D0A0B"/>
          <w:sz w:val="18"/>
          <w:szCs w:val="18"/>
        </w:rPr>
        <w:t> mode, it is possible for her to see </w:t>
      </w:r>
      <w:r w:rsidRPr="006E295A">
        <w:rPr>
          <w:rStyle w:val="quote"/>
          <w:rFonts w:ascii="Arial" w:hAnsi="Arial" w:cs="Arial"/>
          <w:color w:val="0D0A0B"/>
          <w:sz w:val="18"/>
          <w:szCs w:val="18"/>
        </w:rPr>
        <w:t>“secret from mallory”</w:t>
      </w:r>
      <w:r w:rsidRPr="006E295A">
        <w:rPr>
          <w:rFonts w:ascii="Arial" w:hAnsi="Arial" w:cs="Arial"/>
          <w:color w:val="0D0A0B"/>
          <w:sz w:val="18"/>
          <w:szCs w:val="18"/>
        </w:rPr>
        <w:t>. That happens if her transaction reaches the </w:t>
      </w:r>
      <w:r w:rsidRPr="006E295A">
        <w:rPr>
          <w:rStyle w:val="HTML1"/>
          <w:rFonts w:ascii="Courier New" w:hAnsi="Courier New" w:cs="Courier New"/>
          <w:color w:val="0D0A0B"/>
          <w:sz w:val="18"/>
          <w:szCs w:val="18"/>
        </w:rPr>
        <w:t>information</w:t>
      </w:r>
      <w:r w:rsidRPr="006E295A">
        <w:rPr>
          <w:rFonts w:ascii="Arial" w:hAnsi="Arial" w:cs="Arial"/>
          <w:color w:val="0D0A0B"/>
          <w:sz w:val="18"/>
          <w:szCs w:val="18"/>
        </w:rPr>
        <w:t> row just after </w:t>
      </w:r>
      <w:r w:rsidRPr="006E295A">
        <w:rPr>
          <w:rStyle w:val="HTML1"/>
          <w:rFonts w:ascii="Courier New" w:hAnsi="Courier New" w:cs="Courier New"/>
          <w:color w:val="0D0A0B"/>
          <w:sz w:val="18"/>
          <w:szCs w:val="18"/>
        </w:rPr>
        <w:t>alice</w:t>
      </w:r>
      <w:r w:rsidRPr="006E295A">
        <w:rPr>
          <w:rFonts w:ascii="Arial" w:hAnsi="Arial" w:cs="Arial"/>
          <w:color w:val="0D0A0B"/>
          <w:sz w:val="18"/>
          <w:szCs w:val="18"/>
        </w:rPr>
        <w:t>'s does. It blocks waiting for </w:t>
      </w:r>
      <w:r w:rsidRPr="006E295A">
        <w:rPr>
          <w:rStyle w:val="HTML1"/>
          <w:rFonts w:ascii="Courier New" w:hAnsi="Courier New" w:cs="Courier New"/>
          <w:color w:val="0D0A0B"/>
          <w:sz w:val="18"/>
          <w:szCs w:val="18"/>
        </w:rPr>
        <w:t>alice</w:t>
      </w:r>
      <w:r w:rsidRPr="006E295A">
        <w:rPr>
          <w:rFonts w:ascii="Arial" w:hAnsi="Arial" w:cs="Arial"/>
          <w:color w:val="0D0A0B"/>
          <w:sz w:val="18"/>
          <w:szCs w:val="18"/>
        </w:rPr>
        <w:t>'s transaction to commit, then fetches the updated row contents thanks to the </w:t>
      </w:r>
      <w:r w:rsidRPr="006E295A">
        <w:rPr>
          <w:rStyle w:val="HTML1"/>
          <w:rFonts w:ascii="Courier New" w:hAnsi="Courier New" w:cs="Courier New"/>
          <w:color w:val="0D0A0B"/>
          <w:sz w:val="18"/>
          <w:szCs w:val="18"/>
        </w:rPr>
        <w:t>FOR UPDATE</w:t>
      </w:r>
      <w:r w:rsidRPr="006E295A">
        <w:rPr>
          <w:rFonts w:ascii="Arial" w:hAnsi="Arial" w:cs="Arial"/>
          <w:color w:val="0D0A0B"/>
          <w:sz w:val="18"/>
          <w:szCs w:val="18"/>
        </w:rPr>
        <w:t> clause. However, it does </w:t>
      </w:r>
      <w:r w:rsidRPr="006E295A">
        <w:rPr>
          <w:rStyle w:val="a7"/>
          <w:rFonts w:ascii="Arial" w:hAnsi="Arial" w:cs="Arial"/>
          <w:color w:val="0D0A0B"/>
          <w:sz w:val="18"/>
          <w:szCs w:val="18"/>
        </w:rPr>
        <w:t>not</w:t>
      </w:r>
      <w:r w:rsidRPr="006E295A">
        <w:rPr>
          <w:rFonts w:ascii="Arial" w:hAnsi="Arial" w:cs="Arial"/>
          <w:color w:val="0D0A0B"/>
          <w:sz w:val="18"/>
          <w:szCs w:val="18"/>
        </w:rPr>
        <w:t> fetch an updated row for the implicit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from </w:t>
      </w:r>
      <w:r w:rsidRPr="006E295A">
        <w:rPr>
          <w:rStyle w:val="HTML1"/>
          <w:rFonts w:ascii="Courier New" w:hAnsi="Courier New" w:cs="Courier New"/>
          <w:color w:val="0D0A0B"/>
          <w:sz w:val="18"/>
          <w:szCs w:val="18"/>
        </w:rPr>
        <w:t>users</w:t>
      </w:r>
      <w:r w:rsidRPr="006E295A">
        <w:rPr>
          <w:rFonts w:ascii="Arial" w:hAnsi="Arial" w:cs="Arial"/>
          <w:color w:val="0D0A0B"/>
          <w:sz w:val="18"/>
          <w:szCs w:val="18"/>
        </w:rPr>
        <w:t>, because that sub-</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did not have </w:t>
      </w:r>
      <w:r w:rsidRPr="006E295A">
        <w:rPr>
          <w:rStyle w:val="HTML1"/>
          <w:rFonts w:ascii="Courier New" w:hAnsi="Courier New" w:cs="Courier New"/>
          <w:color w:val="0D0A0B"/>
          <w:sz w:val="18"/>
          <w:szCs w:val="18"/>
        </w:rPr>
        <w:t>FOR UPDATE</w:t>
      </w:r>
      <w:r w:rsidRPr="006E295A">
        <w:rPr>
          <w:rFonts w:ascii="Arial" w:hAnsi="Arial" w:cs="Arial"/>
          <w:color w:val="0D0A0B"/>
          <w:sz w:val="18"/>
          <w:szCs w:val="18"/>
        </w:rPr>
        <w:t>; instead the </w:t>
      </w:r>
      <w:r w:rsidRPr="006E295A">
        <w:rPr>
          <w:rStyle w:val="HTML1"/>
          <w:rFonts w:ascii="Courier New" w:hAnsi="Courier New" w:cs="Courier New"/>
          <w:color w:val="0D0A0B"/>
          <w:sz w:val="18"/>
          <w:szCs w:val="18"/>
        </w:rPr>
        <w:t>users</w:t>
      </w:r>
      <w:r w:rsidRPr="006E295A">
        <w:rPr>
          <w:rFonts w:ascii="Arial" w:hAnsi="Arial" w:cs="Arial"/>
          <w:color w:val="0D0A0B"/>
          <w:sz w:val="18"/>
          <w:szCs w:val="18"/>
        </w:rPr>
        <w:t> row is read with the snapshot taken at the start of the query. Therefore, the policy expression tests the old value of </w:t>
      </w:r>
      <w:r w:rsidRPr="006E295A">
        <w:rPr>
          <w:rStyle w:val="HTML1"/>
          <w:rFonts w:ascii="Courier New" w:hAnsi="Courier New" w:cs="Courier New"/>
          <w:color w:val="0D0A0B"/>
          <w:sz w:val="18"/>
          <w:szCs w:val="18"/>
        </w:rPr>
        <w:t>mallory</w:t>
      </w:r>
      <w:r w:rsidRPr="006E295A">
        <w:rPr>
          <w:rFonts w:ascii="Arial" w:hAnsi="Arial" w:cs="Arial"/>
          <w:color w:val="0D0A0B"/>
          <w:sz w:val="18"/>
          <w:szCs w:val="18"/>
        </w:rPr>
        <w:t>'s privilege level and allows her to see the updated row.</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several ways around this problem. One simple answer is to use </w:t>
      </w:r>
      <w:r w:rsidRPr="006E295A">
        <w:rPr>
          <w:rStyle w:val="HTML1"/>
          <w:rFonts w:ascii="Courier New" w:hAnsi="Courier New" w:cs="Courier New"/>
          <w:color w:val="0D0A0B"/>
          <w:sz w:val="18"/>
          <w:szCs w:val="18"/>
        </w:rPr>
        <w:t>SELECT ... FOR SHARE</w:t>
      </w:r>
      <w:r w:rsidRPr="006E295A">
        <w:rPr>
          <w:rFonts w:ascii="Arial" w:hAnsi="Arial" w:cs="Arial"/>
          <w:color w:val="0D0A0B"/>
          <w:sz w:val="18"/>
          <w:szCs w:val="18"/>
        </w:rPr>
        <w:t> in sub-</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s in row security policies. However, that requires granting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privilege on the referenced table (here </w:t>
      </w:r>
      <w:r w:rsidRPr="006E295A">
        <w:rPr>
          <w:rStyle w:val="HTML1"/>
          <w:rFonts w:ascii="Courier New" w:hAnsi="Courier New" w:cs="Courier New"/>
          <w:color w:val="0D0A0B"/>
          <w:sz w:val="18"/>
          <w:szCs w:val="18"/>
        </w:rPr>
        <w:t>users</w:t>
      </w:r>
      <w:r w:rsidRPr="006E295A">
        <w:rPr>
          <w:rFonts w:ascii="Arial" w:hAnsi="Arial" w:cs="Arial"/>
          <w:color w:val="0D0A0B"/>
          <w:sz w:val="18"/>
          <w:szCs w:val="18"/>
        </w:rPr>
        <w:t>) to the affected users, which might be undesirable. (But another row security policy could be applied to prevent them from actually exercising that privilege; or the sub-</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could be embedded into a security definer function.) Also, heavy concurrent use of row share locks on the referenced table could pose a performance problem, especially if updates of it are frequent. Another solution, practical if updates of the referenced table are infrequent, is to take an exclusive lock on the referenced table when updating it, so that no concurrent transactions could be examining old row values. Or one could just wait for all concurrent transactions to end after committing an update of the referenced table and before making changes that rely on the new security situation.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additional details see </w:t>
      </w:r>
      <w:hyperlink r:id="rId92" w:tooltip="CREATE POLICY" w:history="1">
        <w:r w:rsidRPr="006E295A">
          <w:rPr>
            <w:rStyle w:val="refentrytitle"/>
            <w:rFonts w:ascii="Arial" w:hAnsi="Arial" w:cs="Arial"/>
            <w:b/>
            <w:bCs/>
            <w:color w:val="840032"/>
            <w:sz w:val="18"/>
            <w:szCs w:val="18"/>
          </w:rPr>
          <w:t>CREATE POLICY</w:t>
        </w:r>
      </w:hyperlink>
      <w:r w:rsidRPr="006E295A">
        <w:rPr>
          <w:rFonts w:ascii="Arial" w:hAnsi="Arial" w:cs="Arial"/>
          <w:color w:val="0D0A0B"/>
          <w:sz w:val="18"/>
          <w:szCs w:val="18"/>
        </w:rPr>
        <w:t> and </w:t>
      </w:r>
      <w:hyperlink r:id="rId93"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5.8. Schemas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 </w:t>
      </w:r>
      <w:r w:rsidRPr="006E295A">
        <w:rPr>
          <w:rStyle w:val="productname"/>
          <w:rFonts w:ascii="Arial" w:hAnsi="Arial" w:cs="Arial"/>
          <w:color w:val="0D0A0B"/>
          <w:sz w:val="18"/>
          <w:szCs w:val="18"/>
        </w:rPr>
        <w:t>PostgreSQL</w:t>
      </w:r>
      <w:r w:rsidRPr="006E295A">
        <w:rPr>
          <w:rFonts w:ascii="Arial" w:hAnsi="Arial" w:cs="Arial"/>
          <w:color w:val="0D0A0B"/>
          <w:sz w:val="18"/>
          <w:szCs w:val="18"/>
        </w:rPr>
        <w:t> database cluster contains one or more named databases. Users and groups of users are shared across the entire cluster, but no other data is shared across databases. Any given client connection to the server can access only the data in a single database, the one specified in the connection request.</w:t>
      </w:r>
    </w:p>
    <w:p w:rsidR="00F623A4" w:rsidRPr="006E295A" w:rsidRDefault="00F623A4"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F623A4" w:rsidRPr="006E295A" w:rsidRDefault="00F623A4"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Users of a cluster do not necessarily have the privilege to access every database in the cluster. Sharing of user names means that there cannot be different users named, say, </w:t>
      </w:r>
      <w:r w:rsidRPr="006E295A">
        <w:rPr>
          <w:rStyle w:val="HTML1"/>
          <w:rFonts w:ascii="Courier New" w:hAnsi="Courier New" w:cs="Courier New"/>
          <w:color w:val="0D0A0B"/>
          <w:sz w:val="18"/>
          <w:szCs w:val="18"/>
          <w:bdr w:val="none" w:sz="0" w:space="0" w:color="auto" w:frame="1"/>
        </w:rPr>
        <w:t>joe</w:t>
      </w:r>
      <w:r w:rsidRPr="006E295A">
        <w:rPr>
          <w:rFonts w:ascii="Arial" w:hAnsi="Arial" w:cs="Arial"/>
          <w:color w:val="0D0A0B"/>
          <w:sz w:val="18"/>
          <w:szCs w:val="18"/>
        </w:rPr>
        <w:t>in two databases in the same cluster; but the system can be configured to allow </w:t>
      </w:r>
      <w:r w:rsidRPr="006E295A">
        <w:rPr>
          <w:rStyle w:val="HTML1"/>
          <w:rFonts w:ascii="Courier New" w:hAnsi="Courier New" w:cs="Courier New"/>
          <w:color w:val="0D0A0B"/>
          <w:sz w:val="18"/>
          <w:szCs w:val="18"/>
          <w:bdr w:val="none" w:sz="0" w:space="0" w:color="auto" w:frame="1"/>
        </w:rPr>
        <w:t>joe</w:t>
      </w:r>
      <w:r w:rsidRPr="006E295A">
        <w:rPr>
          <w:rFonts w:ascii="Arial" w:hAnsi="Arial" w:cs="Arial"/>
          <w:color w:val="0D0A0B"/>
          <w:sz w:val="18"/>
          <w:szCs w:val="18"/>
        </w:rPr>
        <w:t> access to only some of the databases.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database contains one or more named </w:t>
      </w:r>
      <w:r w:rsidRPr="006E295A">
        <w:rPr>
          <w:rStyle w:val="a7"/>
          <w:rFonts w:ascii="Arial" w:hAnsi="Arial" w:cs="Arial"/>
          <w:color w:val="0D0A0B"/>
          <w:sz w:val="18"/>
          <w:szCs w:val="18"/>
        </w:rPr>
        <w:t>schemas</w:t>
      </w:r>
      <w:r w:rsidRPr="006E295A">
        <w:rPr>
          <w:rFonts w:ascii="Arial" w:hAnsi="Arial" w:cs="Arial"/>
          <w:color w:val="0D0A0B"/>
          <w:sz w:val="18"/>
          <w:szCs w:val="18"/>
        </w:rPr>
        <w:t>, which in turn contain tables. Schemas also contain other kinds of named objects, including data types, functions, and operators. The same object name can be used in different schemas without conflict; for example, both </w:t>
      </w:r>
      <w:r w:rsidRPr="006E295A">
        <w:rPr>
          <w:rStyle w:val="HTML1"/>
          <w:rFonts w:ascii="Courier New" w:hAnsi="Courier New" w:cs="Courier New"/>
          <w:color w:val="0D0A0B"/>
          <w:sz w:val="18"/>
          <w:szCs w:val="18"/>
        </w:rPr>
        <w:t>schema1</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myschema</w:t>
      </w:r>
      <w:r w:rsidRPr="006E295A">
        <w:rPr>
          <w:rFonts w:ascii="Arial" w:hAnsi="Arial" w:cs="Arial"/>
          <w:color w:val="0D0A0B"/>
          <w:sz w:val="18"/>
          <w:szCs w:val="18"/>
        </w:rPr>
        <w:t> can contain tables named </w:t>
      </w:r>
      <w:r w:rsidRPr="006E295A">
        <w:rPr>
          <w:rStyle w:val="HTML1"/>
          <w:rFonts w:ascii="Courier New" w:hAnsi="Courier New" w:cs="Courier New"/>
          <w:color w:val="0D0A0B"/>
          <w:sz w:val="18"/>
          <w:szCs w:val="18"/>
        </w:rPr>
        <w:t>mytable</w:t>
      </w:r>
      <w:r w:rsidRPr="006E295A">
        <w:rPr>
          <w:rFonts w:ascii="Arial" w:hAnsi="Arial" w:cs="Arial"/>
          <w:color w:val="0D0A0B"/>
          <w:sz w:val="18"/>
          <w:szCs w:val="18"/>
        </w:rPr>
        <w:t>. Unlike databases, schemas are not rigidly separated: a user can access objects in any of the schemas in the database they are connected to, if they have privileges to do so.</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several reasons why one might want to use schemas:</w:t>
      </w:r>
    </w:p>
    <w:p w:rsidR="00F623A4" w:rsidRPr="006E295A" w:rsidRDefault="00F623A4" w:rsidP="006B3EAD">
      <w:pPr>
        <w:pStyle w:val="a5"/>
        <w:numPr>
          <w:ilvl w:val="0"/>
          <w:numId w:val="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allow many users to use one database without interfering with each other.</w:t>
      </w:r>
    </w:p>
    <w:p w:rsidR="00F623A4" w:rsidRPr="006E295A" w:rsidRDefault="00F623A4" w:rsidP="006B3EAD">
      <w:pPr>
        <w:pStyle w:val="a5"/>
        <w:numPr>
          <w:ilvl w:val="0"/>
          <w:numId w:val="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organize database objects into logical groups to make them more manageable.</w:t>
      </w:r>
    </w:p>
    <w:p w:rsidR="00F623A4" w:rsidRPr="006E295A" w:rsidRDefault="00F623A4" w:rsidP="006B3EAD">
      <w:pPr>
        <w:pStyle w:val="a5"/>
        <w:numPr>
          <w:ilvl w:val="0"/>
          <w:numId w:val="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Third-party applications can be put into separate schemas so they do not collide with the names of other objects.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Schemas are analogous to directories at the operating system level, except that schemas cannot be nested.</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5.8.1. Creating a Schema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03" w:name="id-1.5.4.10.7.2"/>
      <w:bookmarkEnd w:id="103"/>
      <w:r w:rsidRPr="006E295A">
        <w:rPr>
          <w:rFonts w:ascii="Arial" w:hAnsi="Arial" w:cs="Arial"/>
          <w:color w:val="0D0A0B"/>
          <w:sz w:val="18"/>
          <w:szCs w:val="18"/>
        </w:rPr>
        <w:t>To create a schema, use the </w:t>
      </w:r>
      <w:hyperlink r:id="rId94" w:tooltip="CREATE SCHEMA" w:history="1">
        <w:r w:rsidRPr="006E295A">
          <w:rPr>
            <w:rStyle w:val="refentrytitle"/>
            <w:rFonts w:ascii="Arial" w:hAnsi="Arial" w:cs="Arial"/>
            <w:b/>
            <w:bCs/>
            <w:color w:val="840032"/>
            <w:sz w:val="18"/>
            <w:szCs w:val="18"/>
          </w:rPr>
          <w:t>CREATE SCHEMA</w:t>
        </w:r>
      </w:hyperlink>
      <w:r w:rsidRPr="006E295A">
        <w:rPr>
          <w:rFonts w:ascii="Arial" w:hAnsi="Arial" w:cs="Arial"/>
          <w:color w:val="0D0A0B"/>
          <w:sz w:val="18"/>
          <w:szCs w:val="18"/>
        </w:rPr>
        <w:t> command. Give the schema a name of your choice.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SCHEMA myschema;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04" w:name="id-1.5.4.10.7.4"/>
      <w:bookmarkStart w:id="105" w:name="id-1.5.4.10.7.5"/>
      <w:bookmarkEnd w:id="104"/>
      <w:bookmarkEnd w:id="105"/>
      <w:r w:rsidRPr="006E295A">
        <w:rPr>
          <w:rFonts w:ascii="Arial" w:hAnsi="Arial" w:cs="Arial"/>
          <w:color w:val="0D0A0B"/>
          <w:sz w:val="18"/>
          <w:szCs w:val="18"/>
        </w:rPr>
        <w:t>To create or access objects in a schema, write a </w:t>
      </w:r>
      <w:r w:rsidRPr="006E295A">
        <w:rPr>
          <w:rStyle w:val="a7"/>
          <w:rFonts w:ascii="Arial" w:hAnsi="Arial" w:cs="Arial"/>
          <w:color w:val="0D0A0B"/>
          <w:sz w:val="18"/>
          <w:szCs w:val="18"/>
        </w:rPr>
        <w:t>qualified name</w:t>
      </w:r>
      <w:r w:rsidRPr="006E295A">
        <w:rPr>
          <w:rFonts w:ascii="Arial" w:hAnsi="Arial" w:cs="Arial"/>
          <w:color w:val="0D0A0B"/>
          <w:sz w:val="18"/>
          <w:szCs w:val="18"/>
        </w:rPr>
        <w:t> consisting of the schema name and table name separated by a dot: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schema</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works anywhere a table name is expected, including the table modification commands and the data access commands discussed in the following chapters. (For brevity we will speak of tables only, but the same ideas apply to other kinds of named objects, such as types and functions.)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Actually, the even more general syntax</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database</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schema</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can be used too, but at present this is just for </w:t>
      </w:r>
      <w:r w:rsidRPr="006E295A">
        <w:rPr>
          <w:rStyle w:val="a7"/>
          <w:rFonts w:ascii="Arial" w:hAnsi="Arial" w:cs="Arial"/>
          <w:color w:val="0D0A0B"/>
          <w:sz w:val="18"/>
          <w:szCs w:val="18"/>
        </w:rPr>
        <w:t>pro forma</w:t>
      </w:r>
      <w:r w:rsidRPr="006E295A">
        <w:rPr>
          <w:rFonts w:ascii="Arial" w:hAnsi="Arial" w:cs="Arial"/>
          <w:color w:val="0D0A0B"/>
          <w:sz w:val="18"/>
          <w:szCs w:val="18"/>
        </w:rPr>
        <w:t> compliance with the SQL standard. If you write a database name, it must be the same as the database you are connected to.</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 to create a table in the new schema, use: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myschema.mytable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06" w:name="id-1.5.4.10.7.9"/>
      <w:bookmarkEnd w:id="106"/>
      <w:r w:rsidRPr="006E295A">
        <w:rPr>
          <w:rFonts w:ascii="Arial" w:hAnsi="Arial" w:cs="Arial"/>
          <w:color w:val="0D0A0B"/>
          <w:sz w:val="18"/>
          <w:szCs w:val="18"/>
        </w:rPr>
        <w:t>To drop a schema if it's empty (all objects in it have been dropped), use: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DROP SCHEMA myschema;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drop a schema including all contained objects, use: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DROP SCHEMA myschema CASCADE;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95" w:tooltip="5.13. Dependency Tracking" w:history="1">
        <w:r w:rsidRPr="006E295A">
          <w:rPr>
            <w:rStyle w:val="a6"/>
            <w:rFonts w:ascii="Arial" w:hAnsi="Arial" w:cs="Arial"/>
            <w:b/>
            <w:bCs/>
            <w:color w:val="840032"/>
            <w:sz w:val="18"/>
            <w:szCs w:val="18"/>
          </w:rPr>
          <w:t>Section 5.13</w:t>
        </w:r>
      </w:hyperlink>
      <w:r w:rsidRPr="006E295A">
        <w:rPr>
          <w:rFonts w:ascii="Arial" w:hAnsi="Arial" w:cs="Arial"/>
          <w:color w:val="0D0A0B"/>
          <w:sz w:val="18"/>
          <w:szCs w:val="18"/>
        </w:rPr>
        <w:t> for a description of the general mechanism behind this.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Often you will want to create a schema owned by someone else (since this is one of the ways to restrict the activities of your users to well-defined namespaces). The syntax for that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CREATE SCHEMA </w:t>
      </w:r>
      <w:r w:rsidRPr="006E295A">
        <w:rPr>
          <w:rStyle w:val="HTML1"/>
          <w:rFonts w:ascii="Courier New" w:hAnsi="Courier New" w:cs="Courier New"/>
          <w:b/>
          <w:bCs/>
          <w:i/>
          <w:iCs/>
          <w:color w:val="0D0A0B"/>
          <w:sz w:val="18"/>
          <w:szCs w:val="18"/>
        </w:rPr>
        <w:t>schema_name</w:t>
      </w:r>
      <w:r w:rsidRPr="006E295A">
        <w:rPr>
          <w:rFonts w:ascii="Courier New" w:hAnsi="Courier New" w:cs="Courier New"/>
          <w:color w:val="0D0A0B"/>
          <w:sz w:val="18"/>
          <w:szCs w:val="18"/>
        </w:rPr>
        <w:t xml:space="preserve"> AUTHORIZATION </w:t>
      </w:r>
      <w:r w:rsidRPr="006E295A">
        <w:rPr>
          <w:rStyle w:val="HTML1"/>
          <w:rFonts w:ascii="Courier New" w:hAnsi="Courier New" w:cs="Courier New"/>
          <w:b/>
          <w:bCs/>
          <w:i/>
          <w:iCs/>
          <w:color w:val="0D0A0B"/>
          <w:sz w:val="18"/>
          <w:szCs w:val="18"/>
        </w:rPr>
        <w:t>user_name</w:t>
      </w: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even omit the schema name, in which case the schema name will be the same as the user name. See </w:t>
      </w:r>
      <w:hyperlink r:id="rId96" w:anchor="DDL-SCHEMAS-PATTERNS" w:tooltip="5.8.6. Usage Patterns" w:history="1">
        <w:r w:rsidRPr="006E295A">
          <w:rPr>
            <w:rStyle w:val="a6"/>
            <w:rFonts w:ascii="Arial" w:hAnsi="Arial" w:cs="Arial"/>
            <w:b/>
            <w:bCs/>
            <w:color w:val="840032"/>
            <w:sz w:val="18"/>
            <w:szCs w:val="18"/>
          </w:rPr>
          <w:t>Section 5.8.6</w:t>
        </w:r>
      </w:hyperlink>
      <w:r w:rsidRPr="006E295A">
        <w:rPr>
          <w:rFonts w:ascii="Arial" w:hAnsi="Arial" w:cs="Arial"/>
          <w:color w:val="0D0A0B"/>
          <w:sz w:val="18"/>
          <w:szCs w:val="18"/>
        </w:rPr>
        <w:t> for how this can be useful.</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Schema names beginning with </w:t>
      </w:r>
      <w:r w:rsidRPr="006E295A">
        <w:rPr>
          <w:rStyle w:val="HTML1"/>
          <w:rFonts w:ascii="Courier New" w:hAnsi="Courier New" w:cs="Courier New"/>
          <w:color w:val="0D0A0B"/>
          <w:sz w:val="18"/>
          <w:szCs w:val="18"/>
        </w:rPr>
        <w:t>pg_</w:t>
      </w:r>
      <w:r w:rsidRPr="006E295A">
        <w:rPr>
          <w:rFonts w:ascii="Arial" w:hAnsi="Arial" w:cs="Arial"/>
          <w:color w:val="0D0A0B"/>
          <w:sz w:val="18"/>
          <w:szCs w:val="18"/>
        </w:rPr>
        <w:t> are reserved for system purposes and cannot be created by users.</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5.8.2. The Public Schema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07" w:name="id-1.5.4.10.8.2"/>
      <w:bookmarkEnd w:id="107"/>
      <w:r w:rsidRPr="006E295A">
        <w:rPr>
          <w:rFonts w:ascii="Arial" w:hAnsi="Arial" w:cs="Arial"/>
          <w:color w:val="0D0A0B"/>
          <w:sz w:val="18"/>
          <w:szCs w:val="18"/>
        </w:rPr>
        <w:t>In the previous sections we created tables without specifying any schema names. By default such tables (and other objects) are automatically put into a schema named </w:t>
      </w:r>
      <w:r w:rsidRPr="006E295A">
        <w:rPr>
          <w:rStyle w:val="quote"/>
          <w:rFonts w:ascii="Arial" w:hAnsi="Arial" w:cs="Arial"/>
          <w:color w:val="0D0A0B"/>
          <w:sz w:val="18"/>
          <w:szCs w:val="18"/>
        </w:rPr>
        <w:t>“public”</w:t>
      </w:r>
      <w:r w:rsidRPr="006E295A">
        <w:rPr>
          <w:rFonts w:ascii="Arial" w:hAnsi="Arial" w:cs="Arial"/>
          <w:color w:val="0D0A0B"/>
          <w:sz w:val="18"/>
          <w:szCs w:val="18"/>
        </w:rPr>
        <w:t>. Every new database contains such a schema. Thus, the following are equivalent: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products ( ...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public.products ( ... );</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5.8.3. The Schema Search Path</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08" w:name="id-1.5.4.10.9.2"/>
      <w:bookmarkStart w:id="109" w:name="id-1.5.4.10.9.3"/>
      <w:bookmarkStart w:id="110" w:name="id-1.5.4.10.9.4"/>
      <w:bookmarkEnd w:id="108"/>
      <w:bookmarkEnd w:id="109"/>
      <w:bookmarkEnd w:id="110"/>
      <w:r w:rsidRPr="006E295A">
        <w:rPr>
          <w:rFonts w:ascii="Arial" w:hAnsi="Arial" w:cs="Arial"/>
          <w:color w:val="0D0A0B"/>
          <w:sz w:val="18"/>
          <w:szCs w:val="18"/>
        </w:rPr>
        <w:t>Qualified names are tedious to write, and it's often best not to wire a particular schema name into applications anyway. Therefore tables are often referred to by </w:t>
      </w:r>
      <w:r w:rsidRPr="006E295A">
        <w:rPr>
          <w:rStyle w:val="a7"/>
          <w:rFonts w:ascii="Arial" w:hAnsi="Arial" w:cs="Arial"/>
          <w:color w:val="0D0A0B"/>
          <w:sz w:val="18"/>
          <w:szCs w:val="18"/>
        </w:rPr>
        <w:t>unqualified names</w:t>
      </w:r>
      <w:r w:rsidRPr="006E295A">
        <w:rPr>
          <w:rFonts w:ascii="Arial" w:hAnsi="Arial" w:cs="Arial"/>
          <w:color w:val="0D0A0B"/>
          <w:sz w:val="18"/>
          <w:szCs w:val="18"/>
        </w:rPr>
        <w:t>, which consist of just the table name. The system determines which table is meant by following a </w:t>
      </w:r>
      <w:r w:rsidRPr="006E295A">
        <w:rPr>
          <w:rStyle w:val="a7"/>
          <w:rFonts w:ascii="Arial" w:hAnsi="Arial" w:cs="Arial"/>
          <w:color w:val="0D0A0B"/>
          <w:sz w:val="18"/>
          <w:szCs w:val="18"/>
        </w:rPr>
        <w:t>search path</w:t>
      </w:r>
      <w:r w:rsidRPr="006E295A">
        <w:rPr>
          <w:rFonts w:ascii="Arial" w:hAnsi="Arial" w:cs="Arial"/>
          <w:color w:val="0D0A0B"/>
          <w:sz w:val="18"/>
          <w:szCs w:val="18"/>
        </w:rPr>
        <w:t>, which is a list of schemas to look in. The first matching table in the search path is taken to be the one wanted. If there is no match in the search path, an error is reported, even if matching table names exist in other schemas in the database.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ability to create like-named objects in different schemas complicates writing a query that references precisely the same objects every time. It also opens up the potential for users to change the behavior of other users' queries, maliciously or accidentally. Due to the prevalence of unqualified names in queries and their use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internals, adding a schema to </w:t>
      </w:r>
      <w:r w:rsidRPr="006E295A">
        <w:rPr>
          <w:rStyle w:val="HTML1"/>
          <w:rFonts w:ascii="Courier New" w:hAnsi="Courier New" w:cs="Courier New"/>
          <w:color w:val="0D0A0B"/>
          <w:sz w:val="18"/>
          <w:szCs w:val="18"/>
        </w:rPr>
        <w:t>search_path</w:t>
      </w:r>
      <w:r w:rsidRPr="006E295A">
        <w:rPr>
          <w:rFonts w:ascii="Arial" w:hAnsi="Arial" w:cs="Arial"/>
          <w:color w:val="0D0A0B"/>
          <w:sz w:val="18"/>
          <w:szCs w:val="18"/>
        </w:rPr>
        <w:t> effectively trusts all users having </w:t>
      </w:r>
      <w:r w:rsidRPr="006E295A">
        <w:rPr>
          <w:rStyle w:val="HTML1"/>
          <w:rFonts w:ascii="Courier New" w:hAnsi="Courier New" w:cs="Courier New"/>
          <w:color w:val="0D0A0B"/>
          <w:sz w:val="18"/>
          <w:szCs w:val="18"/>
        </w:rPr>
        <w:t>CREATE</w:t>
      </w:r>
      <w:r w:rsidRPr="006E295A">
        <w:rPr>
          <w:rFonts w:ascii="Arial" w:hAnsi="Arial" w:cs="Arial"/>
          <w:color w:val="0D0A0B"/>
          <w:sz w:val="18"/>
          <w:szCs w:val="18"/>
        </w:rPr>
        <w:t> privilege on that schema. When you run an ordinary query, a malicious user able to create objects in a schema of your search path can take control and execute arbitrary SQL functions as though you executed them.</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11" w:name="id-1.5.4.10.9.7"/>
      <w:bookmarkEnd w:id="111"/>
      <w:r w:rsidRPr="006E295A">
        <w:rPr>
          <w:rFonts w:ascii="Arial" w:hAnsi="Arial" w:cs="Arial"/>
          <w:color w:val="0D0A0B"/>
          <w:sz w:val="18"/>
          <w:szCs w:val="18"/>
        </w:rPr>
        <w:t>The first schema named in the search path is called the current schema. Aside from being the first schema searched, it is also the schema in which new tables will be created if the </w:t>
      </w:r>
      <w:r w:rsidRPr="006E295A">
        <w:rPr>
          <w:rStyle w:val="HTML1"/>
          <w:rFonts w:ascii="Courier New" w:hAnsi="Courier New" w:cs="Courier New"/>
          <w:color w:val="0D0A0B"/>
          <w:sz w:val="18"/>
          <w:szCs w:val="18"/>
        </w:rPr>
        <w:t>CREATE TABLE</w:t>
      </w:r>
      <w:r w:rsidRPr="006E295A">
        <w:rPr>
          <w:rFonts w:ascii="Arial" w:hAnsi="Arial" w:cs="Arial"/>
          <w:color w:val="0D0A0B"/>
          <w:sz w:val="18"/>
          <w:szCs w:val="18"/>
        </w:rPr>
        <w:t>command does not specify a schema name.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12" w:name="id-1.5.4.10.9.9"/>
      <w:bookmarkEnd w:id="112"/>
      <w:r w:rsidRPr="006E295A">
        <w:rPr>
          <w:rFonts w:ascii="Arial" w:hAnsi="Arial" w:cs="Arial"/>
          <w:color w:val="0D0A0B"/>
          <w:sz w:val="18"/>
          <w:szCs w:val="18"/>
        </w:rPr>
        <w:t>To show the current search path, use the following command: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SHOW search_path;</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default setup this returns: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search_path</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"$user", public</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element specifies that a schema with the same name as the current user is to be searched. If no such schema exists, the entry is ignored. The second element refers to the public schema that we have seen already.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schema in the search path that exists is the default location for creating new objects. That is the reason that by default objects are created in the public schema. When objects are referenced in any other context without schema qualification (table modification, data modification, or query commands) the search path is traversed until a matching object is found. Therefore, in the default configuration, any unqualified access again can only refer to the public schema.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To put our new schema in the path, we use: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search_path TO myschema,public;</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omit the </w:t>
      </w:r>
      <w:r w:rsidRPr="006E295A">
        <w:rPr>
          <w:rStyle w:val="HTML1"/>
          <w:rFonts w:ascii="Courier New" w:hAnsi="Courier New" w:cs="Courier New"/>
          <w:color w:val="0D0A0B"/>
          <w:sz w:val="18"/>
          <w:szCs w:val="18"/>
        </w:rPr>
        <w:t>$user</w:t>
      </w:r>
      <w:r w:rsidRPr="006E295A">
        <w:rPr>
          <w:rFonts w:ascii="Arial" w:hAnsi="Arial" w:cs="Arial"/>
          <w:color w:val="0D0A0B"/>
          <w:sz w:val="18"/>
          <w:szCs w:val="18"/>
        </w:rPr>
        <w:t> here because we have no immediate need for it.) And then we can access the table without schema qualification: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DROP TABLE mytable;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Also, since </w:t>
      </w:r>
      <w:r w:rsidRPr="006E295A">
        <w:rPr>
          <w:rStyle w:val="HTML1"/>
          <w:rFonts w:ascii="Courier New" w:hAnsi="Courier New" w:cs="Courier New"/>
          <w:color w:val="0D0A0B"/>
          <w:sz w:val="18"/>
          <w:szCs w:val="18"/>
        </w:rPr>
        <w:t>myschema</w:t>
      </w:r>
      <w:r w:rsidRPr="006E295A">
        <w:rPr>
          <w:rFonts w:ascii="Arial" w:hAnsi="Arial" w:cs="Arial"/>
          <w:color w:val="0D0A0B"/>
          <w:sz w:val="18"/>
          <w:szCs w:val="18"/>
        </w:rPr>
        <w:t> is the first element in the path, new objects would by default be created in it.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could also have written: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search_path TO myschema;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Then we no longer have access to the public schema without explicit qualification. There is nothing special about the public schema except that it exists by default. It can be dropped, too.</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also </w:t>
      </w:r>
      <w:hyperlink r:id="rId97" w:tooltip="9.25. System Information Functions" w:history="1">
        <w:r w:rsidRPr="006E295A">
          <w:rPr>
            <w:rStyle w:val="a6"/>
            <w:rFonts w:ascii="Arial" w:hAnsi="Arial" w:cs="Arial"/>
            <w:b/>
            <w:bCs/>
            <w:color w:val="840032"/>
            <w:sz w:val="18"/>
            <w:szCs w:val="18"/>
          </w:rPr>
          <w:t>Section 9.25</w:t>
        </w:r>
      </w:hyperlink>
      <w:r w:rsidRPr="006E295A">
        <w:rPr>
          <w:rFonts w:ascii="Arial" w:hAnsi="Arial" w:cs="Arial"/>
          <w:color w:val="0D0A0B"/>
          <w:sz w:val="18"/>
          <w:szCs w:val="18"/>
        </w:rPr>
        <w:t> for other ways to manipulate the schema search path.</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search path works in the same way for data type names, function names, and operator names as it does for table names. Data type and function names can be qualified in exactly the same way as table names. If you need to write a qualified operator name in an expression, there is a special provision: you must write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OPERATOR(</w:t>
      </w:r>
      <w:r w:rsidRPr="006E295A">
        <w:rPr>
          <w:rStyle w:val="HTML1"/>
          <w:rFonts w:ascii="Courier New" w:hAnsi="Courier New" w:cs="Courier New"/>
          <w:b/>
          <w:bCs/>
          <w:i/>
          <w:iCs/>
          <w:color w:val="0D0A0B"/>
          <w:sz w:val="18"/>
          <w:szCs w:val="18"/>
        </w:rPr>
        <w:t>schema</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operator</w:t>
      </w:r>
      <w:r w:rsidRPr="006E295A">
        <w:rPr>
          <w:rStyle w:val="HTML1"/>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needed to avoid syntactic ambiguity. An example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3 OPERATOR(pg_catalog.+) 4;</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practice one usually relies on the search path for operators, so as not to have to write anything so ugly as that.</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5.8.4. Schemas and Privileges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13" w:name="id-1.5.4.10.10.2"/>
      <w:bookmarkEnd w:id="113"/>
      <w:r w:rsidRPr="006E295A">
        <w:rPr>
          <w:rFonts w:ascii="Arial" w:hAnsi="Arial" w:cs="Arial"/>
          <w:color w:val="0D0A0B"/>
          <w:sz w:val="18"/>
          <w:szCs w:val="18"/>
        </w:rPr>
        <w:t>By default, users cannot access any objects in schemas they do not own. To allow that, the owner of the schema must grant the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 privilege on the schema. To allow users to make use of the objects in the schema, additional privileges might need to be granted, as appropriate for the object.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user can also be allowed to create objects in someone else's schema. To allow that, the </w:t>
      </w:r>
      <w:r w:rsidRPr="006E295A">
        <w:rPr>
          <w:rStyle w:val="HTML1"/>
          <w:rFonts w:ascii="Courier New" w:hAnsi="Courier New" w:cs="Courier New"/>
          <w:color w:val="0D0A0B"/>
          <w:sz w:val="18"/>
          <w:szCs w:val="18"/>
        </w:rPr>
        <w:t>CREATE</w:t>
      </w:r>
      <w:r w:rsidRPr="006E295A">
        <w:rPr>
          <w:rFonts w:ascii="Arial" w:hAnsi="Arial" w:cs="Arial"/>
          <w:color w:val="0D0A0B"/>
          <w:sz w:val="18"/>
          <w:szCs w:val="18"/>
        </w:rPr>
        <w:t> privilege on the schema needs to be granted. Note that by default, everyone has </w:t>
      </w:r>
      <w:r w:rsidRPr="006E295A">
        <w:rPr>
          <w:rStyle w:val="HTML1"/>
          <w:rFonts w:ascii="Courier New" w:hAnsi="Courier New" w:cs="Courier New"/>
          <w:color w:val="0D0A0B"/>
          <w:sz w:val="18"/>
          <w:szCs w:val="18"/>
        </w:rPr>
        <w:t>CREATE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privileges on the schema </w:t>
      </w:r>
      <w:r w:rsidRPr="006E295A">
        <w:rPr>
          <w:rStyle w:val="HTML1"/>
          <w:rFonts w:ascii="Courier New" w:hAnsi="Courier New" w:cs="Courier New"/>
          <w:color w:val="0D0A0B"/>
          <w:sz w:val="18"/>
          <w:szCs w:val="18"/>
        </w:rPr>
        <w:t>public</w:t>
      </w:r>
      <w:r w:rsidRPr="006E295A">
        <w:rPr>
          <w:rFonts w:ascii="Arial" w:hAnsi="Arial" w:cs="Arial"/>
          <w:color w:val="0D0A0B"/>
          <w:sz w:val="18"/>
          <w:szCs w:val="18"/>
        </w:rPr>
        <w:t>. This allows all users that are able to connect to a given database to create objects in its </w:t>
      </w:r>
      <w:r w:rsidRPr="006E295A">
        <w:rPr>
          <w:rStyle w:val="HTML1"/>
          <w:rFonts w:ascii="Courier New" w:hAnsi="Courier New" w:cs="Courier New"/>
          <w:color w:val="0D0A0B"/>
          <w:sz w:val="18"/>
          <w:szCs w:val="18"/>
        </w:rPr>
        <w:t>public</w:t>
      </w:r>
      <w:r w:rsidRPr="006E295A">
        <w:rPr>
          <w:rFonts w:ascii="Arial" w:hAnsi="Arial" w:cs="Arial"/>
          <w:color w:val="0D0A0B"/>
          <w:sz w:val="18"/>
          <w:szCs w:val="18"/>
        </w:rPr>
        <w:t> schema. Some </w:t>
      </w:r>
      <w:hyperlink r:id="rId98" w:anchor="DDL-SCHEMAS-PATTERNS" w:tooltip="5.8.6. Usage Patterns" w:history="1">
        <w:r w:rsidRPr="006E295A">
          <w:rPr>
            <w:rStyle w:val="a6"/>
            <w:rFonts w:ascii="Arial" w:hAnsi="Arial" w:cs="Arial"/>
            <w:b/>
            <w:bCs/>
            <w:color w:val="840032"/>
            <w:sz w:val="18"/>
            <w:szCs w:val="18"/>
          </w:rPr>
          <w:t>usage patterns</w:t>
        </w:r>
      </w:hyperlink>
      <w:r w:rsidRPr="006E295A">
        <w:rPr>
          <w:rFonts w:ascii="Arial" w:hAnsi="Arial" w:cs="Arial"/>
          <w:color w:val="0D0A0B"/>
          <w:sz w:val="18"/>
          <w:szCs w:val="18"/>
        </w:rPr>
        <w:t> call for revoking that privilege: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REVOKE CREATE ON SCHEMA public FROM PUBLIC;</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w:t>
      </w:r>
      <w:r w:rsidRPr="006E295A">
        <w:rPr>
          <w:rStyle w:val="quote"/>
          <w:rFonts w:ascii="Arial" w:hAnsi="Arial" w:cs="Arial"/>
          <w:color w:val="0D0A0B"/>
          <w:sz w:val="18"/>
          <w:szCs w:val="18"/>
        </w:rPr>
        <w:t>“public”</w:t>
      </w:r>
      <w:r w:rsidRPr="006E295A">
        <w:rPr>
          <w:rFonts w:ascii="Arial" w:hAnsi="Arial" w:cs="Arial"/>
          <w:color w:val="0D0A0B"/>
          <w:sz w:val="18"/>
          <w:szCs w:val="18"/>
        </w:rPr>
        <w:t> is the schema, the second </w:t>
      </w:r>
      <w:r w:rsidRPr="006E295A">
        <w:rPr>
          <w:rStyle w:val="quote"/>
          <w:rFonts w:ascii="Arial" w:hAnsi="Arial" w:cs="Arial"/>
          <w:color w:val="0D0A0B"/>
          <w:sz w:val="18"/>
          <w:szCs w:val="18"/>
        </w:rPr>
        <w:t>“public”</w:t>
      </w:r>
      <w:r w:rsidRPr="006E295A">
        <w:rPr>
          <w:rFonts w:ascii="Arial" w:hAnsi="Arial" w:cs="Arial"/>
          <w:color w:val="0D0A0B"/>
          <w:sz w:val="18"/>
          <w:szCs w:val="18"/>
        </w:rPr>
        <w:t> means </w:t>
      </w:r>
      <w:r w:rsidRPr="006E295A">
        <w:rPr>
          <w:rStyle w:val="quote"/>
          <w:rFonts w:ascii="Arial" w:hAnsi="Arial" w:cs="Arial"/>
          <w:color w:val="0D0A0B"/>
          <w:sz w:val="18"/>
          <w:szCs w:val="18"/>
        </w:rPr>
        <w:t>“every user”</w:t>
      </w:r>
      <w:r w:rsidRPr="006E295A">
        <w:rPr>
          <w:rFonts w:ascii="Arial" w:hAnsi="Arial" w:cs="Arial"/>
          <w:color w:val="0D0A0B"/>
          <w:sz w:val="18"/>
          <w:szCs w:val="18"/>
        </w:rPr>
        <w:t>. In the first sense it is an identifier, in the second sense it is a key word, hence the different capitalization; recall the guidelines from </w:t>
      </w:r>
      <w:hyperlink r:id="rId99" w:anchor="SQL-SYNTAX-IDENTIFIERS" w:tooltip="4.1.1. Identifiers and Key Words" w:history="1">
        <w:r w:rsidRPr="006E295A">
          <w:rPr>
            <w:rStyle w:val="a6"/>
            <w:rFonts w:ascii="Arial" w:hAnsi="Arial" w:cs="Arial"/>
            <w:b/>
            <w:bCs/>
            <w:color w:val="840032"/>
            <w:sz w:val="18"/>
            <w:szCs w:val="18"/>
          </w:rPr>
          <w:t>Section 4.1.1</w:t>
        </w:r>
      </w:hyperlink>
      <w:r w:rsidRPr="006E295A">
        <w:rPr>
          <w:rFonts w:ascii="Arial" w:hAnsi="Arial" w:cs="Arial"/>
          <w:color w:val="0D0A0B"/>
          <w:sz w:val="18"/>
          <w:szCs w:val="18"/>
        </w:rPr>
        <w:t>.)</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5.8.5. The System Catalog Schema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14" w:name="id-1.5.4.10.11.2"/>
      <w:bookmarkEnd w:id="114"/>
      <w:r w:rsidRPr="006E295A">
        <w:rPr>
          <w:rFonts w:ascii="Arial" w:hAnsi="Arial" w:cs="Arial"/>
          <w:color w:val="0D0A0B"/>
          <w:sz w:val="18"/>
          <w:szCs w:val="18"/>
        </w:rPr>
        <w:t>In addition to </w:t>
      </w:r>
      <w:r w:rsidRPr="006E295A">
        <w:rPr>
          <w:rStyle w:val="HTML1"/>
          <w:rFonts w:ascii="Courier New" w:hAnsi="Courier New" w:cs="Courier New"/>
          <w:color w:val="0D0A0B"/>
          <w:sz w:val="18"/>
          <w:szCs w:val="18"/>
        </w:rPr>
        <w:t>public</w:t>
      </w:r>
      <w:r w:rsidRPr="006E295A">
        <w:rPr>
          <w:rFonts w:ascii="Arial" w:hAnsi="Arial" w:cs="Arial"/>
          <w:color w:val="0D0A0B"/>
          <w:sz w:val="18"/>
          <w:szCs w:val="18"/>
        </w:rPr>
        <w:t> and user-created schemas, each database contains a </w:t>
      </w:r>
      <w:r w:rsidRPr="006E295A">
        <w:rPr>
          <w:rStyle w:val="HTML1"/>
          <w:rFonts w:ascii="Courier New" w:hAnsi="Courier New" w:cs="Courier New"/>
          <w:color w:val="0D0A0B"/>
          <w:sz w:val="18"/>
          <w:szCs w:val="18"/>
        </w:rPr>
        <w:t>pg_catalog</w:t>
      </w:r>
      <w:r w:rsidRPr="006E295A">
        <w:rPr>
          <w:rFonts w:ascii="Arial" w:hAnsi="Arial" w:cs="Arial"/>
          <w:color w:val="0D0A0B"/>
          <w:sz w:val="18"/>
          <w:szCs w:val="18"/>
        </w:rPr>
        <w:t> schema, which contains the system tables and all the built-in data types, functions, and operators. </w:t>
      </w:r>
      <w:r w:rsidRPr="006E295A">
        <w:rPr>
          <w:rStyle w:val="HTML1"/>
          <w:rFonts w:ascii="Courier New" w:hAnsi="Courier New" w:cs="Courier New"/>
          <w:color w:val="0D0A0B"/>
          <w:sz w:val="18"/>
          <w:szCs w:val="18"/>
        </w:rPr>
        <w:t>pg_catalog</w:t>
      </w:r>
      <w:r w:rsidRPr="006E295A">
        <w:rPr>
          <w:rFonts w:ascii="Arial" w:hAnsi="Arial" w:cs="Arial"/>
          <w:color w:val="0D0A0B"/>
          <w:sz w:val="18"/>
          <w:szCs w:val="18"/>
        </w:rPr>
        <w:t> is always effectively part of the search path. If it is not named explicitly in the path then it is implicitly searched </w:t>
      </w:r>
      <w:r w:rsidRPr="006E295A">
        <w:rPr>
          <w:rStyle w:val="a7"/>
          <w:rFonts w:ascii="Arial" w:hAnsi="Arial" w:cs="Arial"/>
          <w:color w:val="0D0A0B"/>
          <w:sz w:val="18"/>
          <w:szCs w:val="18"/>
        </w:rPr>
        <w:t>before</w:t>
      </w:r>
      <w:r w:rsidRPr="006E295A">
        <w:rPr>
          <w:rFonts w:ascii="Arial" w:hAnsi="Arial" w:cs="Arial"/>
          <w:color w:val="0D0A0B"/>
          <w:sz w:val="18"/>
          <w:szCs w:val="18"/>
        </w:rPr>
        <w:t> searching the path's schemas. This ensures that built-in names will always be findable. However, you can explicitly place </w:t>
      </w:r>
      <w:r w:rsidRPr="006E295A">
        <w:rPr>
          <w:rStyle w:val="HTML1"/>
          <w:rFonts w:ascii="Courier New" w:hAnsi="Courier New" w:cs="Courier New"/>
          <w:color w:val="0D0A0B"/>
          <w:sz w:val="18"/>
          <w:szCs w:val="18"/>
        </w:rPr>
        <w:t>pg_catalog</w:t>
      </w:r>
      <w:r w:rsidRPr="006E295A">
        <w:rPr>
          <w:rFonts w:ascii="Arial" w:hAnsi="Arial" w:cs="Arial"/>
          <w:color w:val="0D0A0B"/>
          <w:sz w:val="18"/>
          <w:szCs w:val="18"/>
        </w:rPr>
        <w:t> at the end of your search path if you prefer to have user-defined names override built-in names.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Since system table names begin with </w:t>
      </w:r>
      <w:r w:rsidRPr="006E295A">
        <w:rPr>
          <w:rStyle w:val="HTML1"/>
          <w:rFonts w:ascii="Courier New" w:hAnsi="Courier New" w:cs="Courier New"/>
          <w:color w:val="0D0A0B"/>
          <w:sz w:val="18"/>
          <w:szCs w:val="18"/>
        </w:rPr>
        <w:t>pg_</w:t>
      </w:r>
      <w:r w:rsidRPr="006E295A">
        <w:rPr>
          <w:rFonts w:ascii="Arial" w:hAnsi="Arial" w:cs="Arial"/>
          <w:color w:val="0D0A0B"/>
          <w:sz w:val="18"/>
          <w:szCs w:val="18"/>
        </w:rPr>
        <w:t xml:space="preserve">, it is best to avoid such names to ensure that you won't suffer a conflict if some future version defines a system table named the same as your table. (With the default search path, an unqualified reference to your table name would then be resolved as the system table </w:t>
      </w:r>
      <w:r w:rsidRPr="006E295A">
        <w:rPr>
          <w:rFonts w:ascii="Arial" w:hAnsi="Arial" w:cs="Arial"/>
          <w:color w:val="0D0A0B"/>
          <w:sz w:val="18"/>
          <w:szCs w:val="18"/>
        </w:rPr>
        <w:lastRenderedPageBreak/>
        <w:t>instead.) System tables will continue to follow the convention of having names beginning with </w:t>
      </w:r>
      <w:r w:rsidRPr="006E295A">
        <w:rPr>
          <w:rStyle w:val="HTML1"/>
          <w:rFonts w:ascii="Courier New" w:hAnsi="Courier New" w:cs="Courier New"/>
          <w:color w:val="0D0A0B"/>
          <w:sz w:val="18"/>
          <w:szCs w:val="18"/>
        </w:rPr>
        <w:t>pg_</w:t>
      </w:r>
      <w:r w:rsidRPr="006E295A">
        <w:rPr>
          <w:rFonts w:ascii="Arial" w:hAnsi="Arial" w:cs="Arial"/>
          <w:color w:val="0D0A0B"/>
          <w:sz w:val="18"/>
          <w:szCs w:val="18"/>
        </w:rPr>
        <w:t>, so that they will not conflict with unqualified user-table names so long as users avoid the </w:t>
      </w:r>
      <w:r w:rsidRPr="006E295A">
        <w:rPr>
          <w:rStyle w:val="HTML1"/>
          <w:rFonts w:ascii="Courier New" w:hAnsi="Courier New" w:cs="Courier New"/>
          <w:color w:val="0D0A0B"/>
          <w:sz w:val="18"/>
          <w:szCs w:val="18"/>
        </w:rPr>
        <w:t>pg_</w:t>
      </w:r>
      <w:r w:rsidRPr="006E295A">
        <w:rPr>
          <w:rFonts w:ascii="Arial" w:hAnsi="Arial" w:cs="Arial"/>
          <w:color w:val="0D0A0B"/>
          <w:sz w:val="18"/>
          <w:szCs w:val="18"/>
        </w:rPr>
        <w:t> prefix.</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5.8.6. Usage Patterns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Schemas can be used to organize your data in many ways. There are a few usage patterns easily supported by the default configuration, only one of which suffices when database users mistrust other database users:</w:t>
      </w:r>
    </w:p>
    <w:p w:rsidR="00F623A4" w:rsidRPr="006E295A" w:rsidRDefault="00F623A4" w:rsidP="006B3EAD">
      <w:pPr>
        <w:pStyle w:val="a5"/>
        <w:numPr>
          <w:ilvl w:val="0"/>
          <w:numId w:val="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Constrain ordinary users to user-private schemas. To implement this, issue </w:t>
      </w:r>
      <w:r w:rsidRPr="006E295A">
        <w:rPr>
          <w:rStyle w:val="HTML1"/>
          <w:rFonts w:ascii="Courier New" w:hAnsi="Courier New" w:cs="Courier New"/>
          <w:color w:val="0D0A0B"/>
          <w:sz w:val="18"/>
          <w:szCs w:val="18"/>
        </w:rPr>
        <w:t>REVOKE CREATE ON SCHEMA public FROM PUBLIC</w:t>
      </w:r>
      <w:r w:rsidRPr="006E295A">
        <w:rPr>
          <w:rFonts w:ascii="Arial" w:hAnsi="Arial" w:cs="Arial"/>
          <w:color w:val="0D0A0B"/>
          <w:sz w:val="18"/>
          <w:szCs w:val="18"/>
        </w:rPr>
        <w:t>, and create a schema for each user with the same name as that user. If affected users had logged in before this, consider auditing the public schema for objects named like objects in schema </w:t>
      </w:r>
      <w:r w:rsidRPr="006E295A">
        <w:rPr>
          <w:rStyle w:val="HTML1"/>
          <w:rFonts w:ascii="Courier New" w:hAnsi="Courier New" w:cs="Courier New"/>
          <w:color w:val="0D0A0B"/>
          <w:sz w:val="18"/>
          <w:szCs w:val="18"/>
        </w:rPr>
        <w:t>pg_catalog</w:t>
      </w:r>
      <w:r w:rsidRPr="006E295A">
        <w:rPr>
          <w:rFonts w:ascii="Arial" w:hAnsi="Arial" w:cs="Arial"/>
          <w:color w:val="0D0A0B"/>
          <w:sz w:val="18"/>
          <w:szCs w:val="18"/>
        </w:rPr>
        <w:t>. Recall that the default search path starts with </w:t>
      </w:r>
      <w:r w:rsidRPr="006E295A">
        <w:rPr>
          <w:rStyle w:val="HTML1"/>
          <w:rFonts w:ascii="Courier New" w:hAnsi="Courier New" w:cs="Courier New"/>
          <w:color w:val="0D0A0B"/>
          <w:sz w:val="18"/>
          <w:szCs w:val="18"/>
        </w:rPr>
        <w:t>$user</w:t>
      </w:r>
      <w:r w:rsidRPr="006E295A">
        <w:rPr>
          <w:rFonts w:ascii="Arial" w:hAnsi="Arial" w:cs="Arial"/>
          <w:color w:val="0D0A0B"/>
          <w:sz w:val="18"/>
          <w:szCs w:val="18"/>
        </w:rPr>
        <w:t>, which resolves to the user name. Therefore, if each user has a separate schema, they access their own schemas by default.</w:t>
      </w:r>
    </w:p>
    <w:p w:rsidR="00F623A4" w:rsidRPr="006E295A" w:rsidRDefault="00F623A4" w:rsidP="006B3EAD">
      <w:pPr>
        <w:pStyle w:val="a5"/>
        <w:numPr>
          <w:ilvl w:val="0"/>
          <w:numId w:val="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Remove the public schema from each user's default search path using </w:t>
      </w:r>
      <w:r w:rsidRPr="006E295A">
        <w:rPr>
          <w:rStyle w:val="HTML1"/>
          <w:rFonts w:ascii="Courier New" w:hAnsi="Courier New" w:cs="Courier New"/>
          <w:color w:val="0D0A0B"/>
          <w:sz w:val="18"/>
          <w:szCs w:val="18"/>
        </w:rPr>
        <w:t>ALTER ROLE </w:t>
      </w:r>
      <w:r w:rsidRPr="006E295A">
        <w:rPr>
          <w:rStyle w:val="HTML1"/>
          <w:rFonts w:ascii="Courier New" w:hAnsi="Courier New" w:cs="Courier New"/>
          <w:b/>
          <w:bCs/>
          <w:i/>
          <w:iCs/>
          <w:color w:val="0D0A0B"/>
          <w:sz w:val="18"/>
          <w:szCs w:val="18"/>
        </w:rPr>
        <w:t>user</w:t>
      </w:r>
      <w:r w:rsidRPr="006E295A">
        <w:rPr>
          <w:rStyle w:val="HTML1"/>
          <w:rFonts w:ascii="Courier New" w:hAnsi="Courier New" w:cs="Courier New"/>
          <w:color w:val="0D0A0B"/>
          <w:sz w:val="18"/>
          <w:szCs w:val="18"/>
        </w:rPr>
        <w:t> SET search_path = "$user"</w:t>
      </w:r>
      <w:r w:rsidRPr="006E295A">
        <w:rPr>
          <w:rFonts w:ascii="Arial" w:hAnsi="Arial" w:cs="Arial"/>
          <w:color w:val="0D0A0B"/>
          <w:sz w:val="18"/>
          <w:szCs w:val="18"/>
        </w:rPr>
        <w:t>. Everyone retains the ability to create objects in the public schema, but only qualified names will choose those objects. While qualified table references are fine, calls to functions in the public schema </w:t>
      </w:r>
      <w:hyperlink r:id="rId100" w:tooltip="10.3. Functions" w:history="1">
        <w:r w:rsidRPr="006E295A">
          <w:rPr>
            <w:rStyle w:val="a6"/>
            <w:rFonts w:ascii="Arial" w:hAnsi="Arial" w:cs="Arial"/>
            <w:b/>
            <w:bCs/>
            <w:color w:val="840032"/>
            <w:sz w:val="18"/>
            <w:szCs w:val="18"/>
          </w:rPr>
          <w:t>will be unsafe or unreliable</w:t>
        </w:r>
      </w:hyperlink>
      <w:r w:rsidRPr="006E295A">
        <w:rPr>
          <w:rFonts w:ascii="Arial" w:hAnsi="Arial" w:cs="Arial"/>
          <w:color w:val="0D0A0B"/>
          <w:sz w:val="18"/>
          <w:szCs w:val="18"/>
        </w:rPr>
        <w:t>. Also, a user holding the </w:t>
      </w:r>
      <w:r w:rsidRPr="006E295A">
        <w:rPr>
          <w:rStyle w:val="HTML1"/>
          <w:rFonts w:ascii="Courier New" w:hAnsi="Courier New" w:cs="Courier New"/>
          <w:color w:val="0D0A0B"/>
          <w:sz w:val="18"/>
          <w:szCs w:val="18"/>
        </w:rPr>
        <w:t>CREATEROLE</w:t>
      </w:r>
      <w:r w:rsidRPr="006E295A">
        <w:rPr>
          <w:rFonts w:ascii="Arial" w:hAnsi="Arial" w:cs="Arial"/>
          <w:color w:val="0D0A0B"/>
          <w:sz w:val="18"/>
          <w:szCs w:val="18"/>
        </w:rPr>
        <w:t> privilege can undo this setting and issue arbitrary queries under the identity of users relying on the setting. If you create functions or extensions in the public schema or grant </w:t>
      </w:r>
      <w:r w:rsidRPr="006E295A">
        <w:rPr>
          <w:rStyle w:val="HTML1"/>
          <w:rFonts w:ascii="Courier New" w:hAnsi="Courier New" w:cs="Courier New"/>
          <w:color w:val="0D0A0B"/>
          <w:sz w:val="18"/>
          <w:szCs w:val="18"/>
        </w:rPr>
        <w:t>CREATEROLE</w:t>
      </w:r>
      <w:r w:rsidRPr="006E295A">
        <w:rPr>
          <w:rFonts w:ascii="Arial" w:hAnsi="Arial" w:cs="Arial"/>
          <w:color w:val="0D0A0B"/>
          <w:sz w:val="18"/>
          <w:szCs w:val="18"/>
        </w:rPr>
        <w:t> to users not warranting this almost-superuser ability, use the first pattern instead.</w:t>
      </w:r>
    </w:p>
    <w:p w:rsidR="00F623A4" w:rsidRPr="006E295A" w:rsidRDefault="00F623A4" w:rsidP="006B3EAD">
      <w:pPr>
        <w:pStyle w:val="a5"/>
        <w:numPr>
          <w:ilvl w:val="0"/>
          <w:numId w:val="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Remove the public schema from </w:t>
      </w:r>
      <w:r w:rsidRPr="006E295A">
        <w:rPr>
          <w:rStyle w:val="HTML1"/>
          <w:rFonts w:ascii="Courier New" w:hAnsi="Courier New" w:cs="Courier New"/>
          <w:color w:val="0D0A0B"/>
          <w:sz w:val="18"/>
          <w:szCs w:val="18"/>
        </w:rPr>
        <w:t>search_path</w:t>
      </w:r>
      <w:r w:rsidRPr="006E295A">
        <w:rPr>
          <w:rFonts w:ascii="Arial" w:hAnsi="Arial" w:cs="Arial"/>
          <w:color w:val="0D0A0B"/>
          <w:sz w:val="18"/>
          <w:szCs w:val="18"/>
        </w:rPr>
        <w:t> in </w:t>
      </w:r>
      <w:hyperlink r:id="rId101" w:anchor="CONFIG-SETTING-CONFIGURATION-FILE" w:tooltip="19.1.2. Parameter Interaction via the Configuration File" w:history="1">
        <w:r w:rsidRPr="006E295A">
          <w:rPr>
            <w:rStyle w:val="HTML1"/>
            <w:rFonts w:ascii="Courier New" w:hAnsi="Courier New" w:cs="Courier New"/>
            <w:color w:val="840032"/>
            <w:sz w:val="18"/>
            <w:szCs w:val="18"/>
          </w:rPr>
          <w:t>postgresql.conf</w:t>
        </w:r>
      </w:hyperlink>
      <w:r w:rsidRPr="006E295A">
        <w:rPr>
          <w:rFonts w:ascii="Arial" w:hAnsi="Arial" w:cs="Arial"/>
          <w:color w:val="0D0A0B"/>
          <w:sz w:val="18"/>
          <w:szCs w:val="18"/>
        </w:rPr>
        <w:t>. The ensuing user experience matches the previous pattern. In addition to that pattern's implications for functions and </w:t>
      </w:r>
      <w:r w:rsidRPr="006E295A">
        <w:rPr>
          <w:rStyle w:val="HTML1"/>
          <w:rFonts w:ascii="Courier New" w:hAnsi="Courier New" w:cs="Courier New"/>
          <w:color w:val="0D0A0B"/>
          <w:sz w:val="18"/>
          <w:szCs w:val="18"/>
        </w:rPr>
        <w:t>CREATEROLE</w:t>
      </w:r>
      <w:r w:rsidRPr="006E295A">
        <w:rPr>
          <w:rFonts w:ascii="Arial" w:hAnsi="Arial" w:cs="Arial"/>
          <w:color w:val="0D0A0B"/>
          <w:sz w:val="18"/>
          <w:szCs w:val="18"/>
        </w:rPr>
        <w:t>, this trusts database owners like </w:t>
      </w:r>
      <w:r w:rsidRPr="006E295A">
        <w:rPr>
          <w:rStyle w:val="HTML1"/>
          <w:rFonts w:ascii="Courier New" w:hAnsi="Courier New" w:cs="Courier New"/>
          <w:color w:val="0D0A0B"/>
          <w:sz w:val="18"/>
          <w:szCs w:val="18"/>
        </w:rPr>
        <w:t>CREATEROLE</w:t>
      </w:r>
      <w:r w:rsidRPr="006E295A">
        <w:rPr>
          <w:rFonts w:ascii="Arial" w:hAnsi="Arial" w:cs="Arial"/>
          <w:color w:val="0D0A0B"/>
          <w:sz w:val="18"/>
          <w:szCs w:val="18"/>
        </w:rPr>
        <w:t>. If you create functions or extensions in the public schema or assign the </w:t>
      </w:r>
      <w:r w:rsidRPr="006E295A">
        <w:rPr>
          <w:rStyle w:val="HTML1"/>
          <w:rFonts w:ascii="Courier New" w:hAnsi="Courier New" w:cs="Courier New"/>
          <w:color w:val="0D0A0B"/>
          <w:sz w:val="18"/>
          <w:szCs w:val="18"/>
        </w:rPr>
        <w:t>CREATEROLE</w:t>
      </w:r>
      <w:r w:rsidRPr="006E295A">
        <w:rPr>
          <w:rFonts w:ascii="Arial" w:hAnsi="Arial" w:cs="Arial"/>
          <w:color w:val="0D0A0B"/>
          <w:sz w:val="18"/>
          <w:szCs w:val="18"/>
        </w:rPr>
        <w:t> privilege, </w:t>
      </w:r>
      <w:r w:rsidRPr="006E295A">
        <w:rPr>
          <w:rStyle w:val="HTML1"/>
          <w:rFonts w:ascii="Courier New" w:hAnsi="Courier New" w:cs="Courier New"/>
          <w:color w:val="0D0A0B"/>
          <w:sz w:val="18"/>
          <w:szCs w:val="18"/>
        </w:rPr>
        <w:t>CREATEDB</w:t>
      </w:r>
      <w:r w:rsidRPr="006E295A">
        <w:rPr>
          <w:rFonts w:ascii="Arial" w:hAnsi="Arial" w:cs="Arial"/>
          <w:color w:val="0D0A0B"/>
          <w:sz w:val="18"/>
          <w:szCs w:val="18"/>
        </w:rPr>
        <w:t> privilege or individual database ownership to users not warranting almost-superuser access, use the first pattern instead.</w:t>
      </w:r>
    </w:p>
    <w:p w:rsidR="00F623A4" w:rsidRPr="006E295A" w:rsidRDefault="00F623A4" w:rsidP="006B3EAD">
      <w:pPr>
        <w:pStyle w:val="a5"/>
        <w:numPr>
          <w:ilvl w:val="0"/>
          <w:numId w:val="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Keep the default. All users access the public schema implicitly. This simulates the situation where schemas are not available at all, giving a smooth transition from the non-schema-aware world. However, any user can issue arbitrary queries under the identity of any user not electing to protect itself individually. This pattern is acceptable only when the database has a single user or a few mutually-trusting users.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any pattern, to install shared applications (tables to be used by everyone, additional functions provided by third parties, etc.), put them into separate schemas. Remember to grant appropriate privileges to allow the other users to access them. Users can then refer to these additional objects by qualifying the names with a schema name, or they can put the additional schemas into their search path, as they choose.</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5.8.7. Portability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SQL standard, the notion of objects in the same schema being owned by different users does not exist. Moreover, some implementations do not allow you to create schemas that have a different name than their owner. In fact, the concepts of schema and user are nearly equivalent in a database system that implements only the basic schema support specified in the standard. Therefore, many users consider qualified names to really consist of </w:t>
      </w:r>
      <w:r w:rsidRPr="006E295A">
        <w:rPr>
          <w:rStyle w:val="HTML1"/>
          <w:rFonts w:ascii="Courier New" w:hAnsi="Courier New" w:cs="Courier New"/>
          <w:b/>
          <w:bCs/>
          <w:i/>
          <w:iCs/>
          <w:color w:val="0D0A0B"/>
          <w:sz w:val="18"/>
          <w:szCs w:val="18"/>
        </w:rPr>
        <w:t>user_name</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table_name</w:t>
      </w:r>
      <w:r w:rsidRPr="006E295A">
        <w:rPr>
          <w:rFonts w:ascii="Arial" w:hAnsi="Arial" w:cs="Arial"/>
          <w:color w:val="0D0A0B"/>
          <w:sz w:val="18"/>
          <w:szCs w:val="18"/>
        </w:rPr>
        <w:t>. This is how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effectively behave if you create a per-user schema for every user.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Also, there is no concept of a </w:t>
      </w:r>
      <w:r w:rsidRPr="006E295A">
        <w:rPr>
          <w:rStyle w:val="HTML1"/>
          <w:rFonts w:ascii="Courier New" w:hAnsi="Courier New" w:cs="Courier New"/>
          <w:color w:val="0D0A0B"/>
          <w:sz w:val="18"/>
          <w:szCs w:val="18"/>
        </w:rPr>
        <w:t>public</w:t>
      </w:r>
      <w:r w:rsidRPr="006E295A">
        <w:rPr>
          <w:rFonts w:ascii="Arial" w:hAnsi="Arial" w:cs="Arial"/>
          <w:color w:val="0D0A0B"/>
          <w:sz w:val="18"/>
          <w:szCs w:val="18"/>
        </w:rPr>
        <w:t> schema in the SQL standard. For maximum conformance to the standard, you should not use the </w:t>
      </w:r>
      <w:r w:rsidRPr="006E295A">
        <w:rPr>
          <w:rStyle w:val="HTML1"/>
          <w:rFonts w:ascii="Courier New" w:hAnsi="Courier New" w:cs="Courier New"/>
          <w:color w:val="0D0A0B"/>
          <w:sz w:val="18"/>
          <w:szCs w:val="18"/>
        </w:rPr>
        <w:t>public</w:t>
      </w:r>
      <w:r w:rsidRPr="006E295A">
        <w:rPr>
          <w:rFonts w:ascii="Arial" w:hAnsi="Arial" w:cs="Arial"/>
          <w:color w:val="0D0A0B"/>
          <w:sz w:val="18"/>
          <w:szCs w:val="18"/>
        </w:rPr>
        <w:t> schema.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Of course, some SQL database systems might not implement schemas at all, or provide namespace support by allowing (possibly limited) cross-database access. If you need to work with those systems, then maximum portability would be achieved by not using schemas at all.</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5.9. Inheritance</w:t>
      </w:r>
      <w:r w:rsidR="0086195C">
        <w:rPr>
          <w:rFonts w:ascii="Arial" w:hAnsi="Arial" w:cs="Arial"/>
          <w:color w:val="336791"/>
          <w:sz w:val="18"/>
          <w:szCs w:val="18"/>
        </w:rPr>
        <w:t xml:space="preserve">  </w:t>
      </w:r>
      <w:r w:rsidR="0086195C">
        <w:rPr>
          <w:rFonts w:ascii="Arial" w:hAnsi="Arial" w:cs="Arial"/>
          <w:color w:val="336791"/>
          <w:sz w:val="18"/>
          <w:szCs w:val="18"/>
        </w:rPr>
        <w:t>表的继承性</w:t>
      </w:r>
      <w:r w:rsidR="007A1BC0">
        <w:rPr>
          <w:rFonts w:ascii="Arial" w:hAnsi="Arial" w:cs="Arial" w:hint="eastAsia"/>
          <w:color w:val="336791"/>
          <w:sz w:val="18"/>
          <w:szCs w:val="18"/>
        </w:rPr>
        <w:t>！！！</w:t>
      </w:r>
    </w:p>
    <w:p w:rsidR="00F623A4" w:rsidRPr="006E295A" w:rsidRDefault="00F623A4" w:rsidP="006B3EAD">
      <w:pPr>
        <w:shd w:val="clear" w:color="auto" w:fill="FFFFFF"/>
        <w:rPr>
          <w:rFonts w:ascii="Arial" w:hAnsi="Arial" w:cs="Arial"/>
          <w:b/>
          <w:bCs/>
          <w:color w:val="0D0A0B"/>
          <w:sz w:val="18"/>
          <w:szCs w:val="18"/>
        </w:rPr>
      </w:pPr>
      <w:hyperlink r:id="rId102" w:anchor="DDL-INHERIT-CAVEATS" w:history="1">
        <w:r w:rsidRPr="006E295A">
          <w:rPr>
            <w:rStyle w:val="a6"/>
            <w:rFonts w:ascii="Arial" w:hAnsi="Arial" w:cs="Arial"/>
            <w:b/>
            <w:bCs/>
            <w:color w:val="840032"/>
            <w:sz w:val="18"/>
            <w:szCs w:val="18"/>
          </w:rPr>
          <w:t>5.9.1. Caveats</w:t>
        </w:r>
      </w:hyperlink>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15" w:name="id-1.5.4.11.2"/>
      <w:bookmarkStart w:id="116" w:name="id-1.5.4.11.3"/>
      <w:bookmarkEnd w:id="115"/>
      <w:bookmarkEnd w:id="116"/>
      <w:r w:rsidRPr="006E295A">
        <w:rPr>
          <w:rStyle w:val="productname"/>
          <w:rFonts w:ascii="Arial" w:hAnsi="Arial" w:cs="Arial"/>
          <w:color w:val="0D0A0B"/>
          <w:sz w:val="18"/>
          <w:szCs w:val="18"/>
        </w:rPr>
        <w:t>PostgreSQL</w:t>
      </w:r>
      <w:r w:rsidRPr="006E295A">
        <w:rPr>
          <w:rFonts w:ascii="Arial" w:hAnsi="Arial" w:cs="Arial"/>
          <w:color w:val="0D0A0B"/>
          <w:sz w:val="18"/>
          <w:szCs w:val="18"/>
        </w:rPr>
        <w:t> implements table inheritance, which can be a useful tool for database designers. (SQL:1999 and later define a type inheritance feature, which differs in many respects from the features described here.)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Let's start with an example: suppose we are trying to build a data model for cities. Each state has many cities, but only one capital. We want to be able to quickly retrieve the capital city for any particular state. This can be done by creating two tables, one for state capitals and one for cities that are not capitals. However, what happens when we want to ask for data about a city, regardless of whether it is a capital or not? The inheritance feature can help to resolve this problem. We define the </w:t>
      </w:r>
      <w:r w:rsidRPr="006E295A">
        <w:rPr>
          <w:rStyle w:val="HTML1"/>
          <w:rFonts w:ascii="Courier New" w:hAnsi="Courier New" w:cs="Courier New"/>
          <w:color w:val="0D0A0B"/>
          <w:sz w:val="18"/>
          <w:szCs w:val="18"/>
        </w:rPr>
        <w:t>capitals</w:t>
      </w:r>
      <w:r w:rsidRPr="006E295A">
        <w:rPr>
          <w:rFonts w:ascii="Arial" w:hAnsi="Arial" w:cs="Arial"/>
          <w:color w:val="0D0A0B"/>
          <w:sz w:val="18"/>
          <w:szCs w:val="18"/>
        </w:rPr>
        <w:t> table so that it inherits from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cities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population      float,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altitude        int     -- in feet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capitals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state           char(2)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INHERITS (cities);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this case, the </w:t>
      </w:r>
      <w:r w:rsidRPr="006E295A">
        <w:rPr>
          <w:rStyle w:val="HTML1"/>
          <w:rFonts w:ascii="Courier New" w:hAnsi="Courier New" w:cs="Courier New"/>
          <w:color w:val="0D0A0B"/>
          <w:sz w:val="18"/>
          <w:szCs w:val="18"/>
        </w:rPr>
        <w:t>capitals</w:t>
      </w:r>
      <w:r w:rsidRPr="006E295A">
        <w:rPr>
          <w:rFonts w:ascii="Arial" w:hAnsi="Arial" w:cs="Arial"/>
          <w:color w:val="0D0A0B"/>
          <w:sz w:val="18"/>
          <w:szCs w:val="18"/>
        </w:rPr>
        <w:t> table </w:t>
      </w:r>
      <w:r w:rsidRPr="006E295A">
        <w:rPr>
          <w:rStyle w:val="a7"/>
          <w:rFonts w:ascii="Arial" w:hAnsi="Arial" w:cs="Arial"/>
          <w:color w:val="0D0A0B"/>
          <w:sz w:val="18"/>
          <w:szCs w:val="18"/>
        </w:rPr>
        <w:t>inherits</w:t>
      </w:r>
      <w:r w:rsidRPr="006E295A">
        <w:rPr>
          <w:rFonts w:ascii="Arial" w:hAnsi="Arial" w:cs="Arial"/>
          <w:color w:val="0D0A0B"/>
          <w:sz w:val="18"/>
          <w:szCs w:val="18"/>
        </w:rPr>
        <w:t> all the columns of its parent table,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 State capitals also have an extra column, </w:t>
      </w:r>
      <w:r w:rsidRPr="006E295A">
        <w:rPr>
          <w:rStyle w:val="HTML1"/>
          <w:rFonts w:ascii="Courier New" w:hAnsi="Courier New" w:cs="Courier New"/>
          <w:color w:val="0D0A0B"/>
          <w:sz w:val="18"/>
          <w:szCs w:val="18"/>
        </w:rPr>
        <w:t>state</w:t>
      </w:r>
      <w:r w:rsidRPr="006E295A">
        <w:rPr>
          <w:rFonts w:ascii="Arial" w:hAnsi="Arial" w:cs="Arial"/>
          <w:color w:val="0D0A0B"/>
          <w:sz w:val="18"/>
          <w:szCs w:val="18"/>
        </w:rPr>
        <w:t>, that shows their state.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a table can inherit from zero or more other tables, and a query can reference either all rows of a table or all rows of a table plus all of its descendant tables. The latter behavior is the default. For example, the following query finds the names of all cities, including state capitals, that are located at an altitude over 500 feet: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name, altitude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FROM cities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WHERE altitude &gt; 500;</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Given the sample data from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tutorial (see </w:t>
      </w:r>
      <w:hyperlink r:id="rId103" w:tooltip="2.1. Introduction" w:history="1">
        <w:r w:rsidRPr="006E295A">
          <w:rPr>
            <w:rStyle w:val="a6"/>
            <w:rFonts w:ascii="Arial" w:hAnsi="Arial" w:cs="Arial"/>
            <w:b/>
            <w:bCs/>
            <w:color w:val="840032"/>
            <w:sz w:val="18"/>
            <w:szCs w:val="18"/>
          </w:rPr>
          <w:t>Section 2.1</w:t>
        </w:r>
      </w:hyperlink>
      <w:r w:rsidRPr="006E295A">
        <w:rPr>
          <w:rFonts w:ascii="Arial" w:hAnsi="Arial" w:cs="Arial"/>
          <w:color w:val="0D0A0B"/>
          <w:sz w:val="18"/>
          <w:szCs w:val="18"/>
        </w:rPr>
        <w:t>), this returns: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name    | altitude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Las Vegas |     2174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Mariposa  |     1953</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Madison   |      845</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 the other hand, the following query finds all the cities that are not state capitals and are situated at an altitude over 500 feet: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name, altitude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FROM ONLY cities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WHERE altitude &gt; 500;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name    | altitude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Las Vegas |     2174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Mariposa  |     1953</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the </w:t>
      </w:r>
      <w:r w:rsidRPr="006E295A">
        <w:rPr>
          <w:rStyle w:val="HTML1"/>
          <w:rFonts w:ascii="Courier New" w:hAnsi="Courier New" w:cs="Courier New"/>
          <w:color w:val="0D0A0B"/>
          <w:sz w:val="18"/>
          <w:szCs w:val="18"/>
        </w:rPr>
        <w:t>ONLY</w:t>
      </w:r>
      <w:r w:rsidRPr="006E295A">
        <w:rPr>
          <w:rFonts w:ascii="Arial" w:hAnsi="Arial" w:cs="Arial"/>
          <w:color w:val="0D0A0B"/>
          <w:sz w:val="18"/>
          <w:szCs w:val="18"/>
        </w:rPr>
        <w:t> keyword indicates that the query should apply only to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 and not any tables below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 in the inheritance hierarchy. Many of the commands that we have already discussed —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 support the </w:t>
      </w:r>
      <w:r w:rsidRPr="006E295A">
        <w:rPr>
          <w:rStyle w:val="HTML1"/>
          <w:rFonts w:ascii="Courier New" w:hAnsi="Courier New" w:cs="Courier New"/>
          <w:color w:val="0D0A0B"/>
          <w:sz w:val="18"/>
          <w:szCs w:val="18"/>
        </w:rPr>
        <w:t>ONLY</w:t>
      </w:r>
      <w:r w:rsidRPr="006E295A">
        <w:rPr>
          <w:rFonts w:ascii="Arial" w:hAnsi="Arial" w:cs="Arial"/>
          <w:color w:val="0D0A0B"/>
          <w:sz w:val="18"/>
          <w:szCs w:val="18"/>
        </w:rPr>
        <w:t> keyword.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also write the table name with a trailing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to explicitly specify that descendant tables are included: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name, altitude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FROM cities*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WHERE altitude &gt; 500;</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Writing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not necessary, since this behavior is always the default. However, this syntax is still supported for compatibility with older releases where the default could be changed.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some cases you might wish to know which table a particular row originated from. There is a system column called </w:t>
      </w:r>
      <w:r w:rsidRPr="006E295A">
        <w:rPr>
          <w:rStyle w:val="HTML1"/>
          <w:rFonts w:ascii="Courier New" w:hAnsi="Courier New" w:cs="Courier New"/>
          <w:color w:val="0D0A0B"/>
          <w:sz w:val="18"/>
          <w:szCs w:val="18"/>
        </w:rPr>
        <w:t>tableoid</w:t>
      </w:r>
      <w:r w:rsidRPr="006E295A">
        <w:rPr>
          <w:rFonts w:ascii="Arial" w:hAnsi="Arial" w:cs="Arial"/>
          <w:color w:val="0D0A0B"/>
          <w:sz w:val="18"/>
          <w:szCs w:val="18"/>
        </w:rPr>
        <w:t> in each table which can tell you the originating 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c.tableoid, c.name, c.altitude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FROM cities 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WHERE c.altitude &gt; 500;</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which returns: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tableoid |   name    | altitude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139793 | Las Vegas |     2174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139793 | Mariposa  |     1953</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139798 | Madison   |      845</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try to reproduce this example, you will probably get different numeric OIDs.) By doing a join with </w:t>
      </w:r>
      <w:r w:rsidRPr="006E295A">
        <w:rPr>
          <w:rStyle w:val="HTML1"/>
          <w:rFonts w:ascii="Courier New" w:hAnsi="Courier New" w:cs="Courier New"/>
          <w:color w:val="0D0A0B"/>
          <w:sz w:val="18"/>
          <w:szCs w:val="18"/>
        </w:rPr>
        <w:t>pg_class</w:t>
      </w:r>
      <w:r w:rsidRPr="006E295A">
        <w:rPr>
          <w:rFonts w:ascii="Arial" w:hAnsi="Arial" w:cs="Arial"/>
          <w:color w:val="0D0A0B"/>
          <w:sz w:val="18"/>
          <w:szCs w:val="18"/>
        </w:rPr>
        <w:t> you can see the actual table names: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p.relname, c.name, c.altitude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FROM cities c, pg_class p</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WHERE c.altitude &gt; 500 AND c.tableoid = p.oid;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which returns: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relname  |   name    | altitude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cities   | Las Vegas |     2174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cities   | Mariposa  |     1953</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capitals | Madison   |      845</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way to get the same effect is to use the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alias type, which will print the table OID symbolically: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c.tableoid::regclass, c.name, c.altitude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FROM cities c</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WHERE c.altitude &gt; 500;</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Inheritance does not automatically propagate data from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commands to other tables in the inheritance hierarchy. In our example, the following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statement will fail: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cities (name, population, altitude, state)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VALUES ('Albany', NULL, NULL, 'NY');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might hope that the data would somehow be routed to the </w:t>
      </w:r>
      <w:r w:rsidRPr="006E295A">
        <w:rPr>
          <w:rStyle w:val="HTML1"/>
          <w:rFonts w:ascii="Courier New" w:hAnsi="Courier New" w:cs="Courier New"/>
          <w:color w:val="0D0A0B"/>
          <w:sz w:val="18"/>
          <w:szCs w:val="18"/>
        </w:rPr>
        <w:t>capitals</w:t>
      </w:r>
      <w:r w:rsidRPr="006E295A">
        <w:rPr>
          <w:rFonts w:ascii="Arial" w:hAnsi="Arial" w:cs="Arial"/>
          <w:color w:val="0D0A0B"/>
          <w:sz w:val="18"/>
          <w:szCs w:val="18"/>
        </w:rPr>
        <w:t> table, but this does not happen: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always inserts into exactly the table specified. In some cases it is possible to redirect the insertion using a rule (see </w:t>
      </w:r>
      <w:hyperlink r:id="rId104" w:tooltip="Chapter 40. The Rule System" w:history="1">
        <w:r w:rsidRPr="006E295A">
          <w:rPr>
            <w:rStyle w:val="a6"/>
            <w:rFonts w:ascii="Arial" w:hAnsi="Arial" w:cs="Arial"/>
            <w:b/>
            <w:bCs/>
            <w:color w:val="840032"/>
            <w:sz w:val="18"/>
            <w:szCs w:val="18"/>
          </w:rPr>
          <w:t>Chapter 40</w:t>
        </w:r>
      </w:hyperlink>
      <w:r w:rsidRPr="006E295A">
        <w:rPr>
          <w:rFonts w:ascii="Arial" w:hAnsi="Arial" w:cs="Arial"/>
          <w:color w:val="0D0A0B"/>
          <w:sz w:val="18"/>
          <w:szCs w:val="18"/>
        </w:rPr>
        <w:t>). However that does not help for the above case because the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 table does not contain the column </w:t>
      </w:r>
      <w:r w:rsidRPr="006E295A">
        <w:rPr>
          <w:rStyle w:val="HTML1"/>
          <w:rFonts w:ascii="Courier New" w:hAnsi="Courier New" w:cs="Courier New"/>
          <w:color w:val="0D0A0B"/>
          <w:sz w:val="18"/>
          <w:szCs w:val="18"/>
        </w:rPr>
        <w:t>state</w:t>
      </w:r>
      <w:r w:rsidRPr="006E295A">
        <w:rPr>
          <w:rFonts w:ascii="Arial" w:hAnsi="Arial" w:cs="Arial"/>
          <w:color w:val="0D0A0B"/>
          <w:sz w:val="18"/>
          <w:szCs w:val="18"/>
        </w:rPr>
        <w:t>, and so the command will be rejected before the rule can be applied.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check constraints and not-null constraints on a parent table are automatically inherited by its children, unless explicitly specified otherwise with </w:t>
      </w:r>
      <w:r w:rsidRPr="006E295A">
        <w:rPr>
          <w:rStyle w:val="HTML1"/>
          <w:rFonts w:ascii="Courier New" w:hAnsi="Courier New" w:cs="Courier New"/>
          <w:color w:val="0D0A0B"/>
          <w:sz w:val="18"/>
          <w:szCs w:val="18"/>
        </w:rPr>
        <w:t>NO INHERIT</w:t>
      </w:r>
      <w:r w:rsidRPr="006E295A">
        <w:rPr>
          <w:rFonts w:ascii="Arial" w:hAnsi="Arial" w:cs="Arial"/>
          <w:color w:val="0D0A0B"/>
          <w:sz w:val="18"/>
          <w:szCs w:val="18"/>
        </w:rPr>
        <w:t> clauses. Other types of constraints (unique, primary key, and foreign key constraints) are not inherited.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table can inherit from more than one parent table, in which case it has the union of the columns defined by the parent tables. Any columns declared in the child table's definition are added to these. If the same column name appears in multiple parent tables, or in both a parent table and the child's definition, then these columns are </w:t>
      </w:r>
      <w:r w:rsidRPr="006E295A">
        <w:rPr>
          <w:rStyle w:val="quote"/>
          <w:rFonts w:ascii="Arial" w:hAnsi="Arial" w:cs="Arial"/>
          <w:color w:val="0D0A0B"/>
          <w:sz w:val="18"/>
          <w:szCs w:val="18"/>
        </w:rPr>
        <w:t>“merged”</w:t>
      </w:r>
      <w:r w:rsidRPr="006E295A">
        <w:rPr>
          <w:rFonts w:ascii="Arial" w:hAnsi="Arial" w:cs="Arial"/>
          <w:color w:val="0D0A0B"/>
          <w:sz w:val="18"/>
          <w:szCs w:val="18"/>
        </w:rPr>
        <w:t> so that there is only one such column in the child table. To be merged, columns must have the same data types, else an error is raised. Inheritable check constraints and not-null constraints are merged in a similar fashion. Thus, for example, a merged column will be marked not-null if any one of the column definitions it came from is marked not-null. Check constraints are merged if they have the same name, and the merge will fail if their conditions are different.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Table inheritance is typically established when the child table is created, using the </w:t>
      </w:r>
      <w:r w:rsidRPr="006E295A">
        <w:rPr>
          <w:rStyle w:val="HTML1"/>
          <w:rFonts w:ascii="Courier New" w:hAnsi="Courier New" w:cs="Courier New"/>
          <w:color w:val="0D0A0B"/>
          <w:sz w:val="18"/>
          <w:szCs w:val="18"/>
        </w:rPr>
        <w:t>INHERITS</w:t>
      </w:r>
      <w:r w:rsidRPr="006E295A">
        <w:rPr>
          <w:rFonts w:ascii="Arial" w:hAnsi="Arial" w:cs="Arial"/>
          <w:color w:val="0D0A0B"/>
          <w:sz w:val="18"/>
          <w:szCs w:val="18"/>
        </w:rPr>
        <w:t> clause of the </w:t>
      </w:r>
      <w:hyperlink r:id="rId105" w:tooltip="CREATE TABLE" w:history="1">
        <w:r w:rsidRPr="006E295A">
          <w:rPr>
            <w:rStyle w:val="refentrytitle"/>
            <w:rFonts w:ascii="Arial" w:hAnsi="Arial" w:cs="Arial"/>
            <w:b/>
            <w:bCs/>
            <w:color w:val="840032"/>
            <w:sz w:val="18"/>
            <w:szCs w:val="18"/>
          </w:rPr>
          <w:t>CREATE TABLE</w:t>
        </w:r>
      </w:hyperlink>
      <w:r w:rsidRPr="006E295A">
        <w:rPr>
          <w:rFonts w:ascii="Arial" w:hAnsi="Arial" w:cs="Arial"/>
          <w:color w:val="0D0A0B"/>
          <w:sz w:val="18"/>
          <w:szCs w:val="18"/>
        </w:rPr>
        <w:t> statement. Alternatively, a table which is already defined in a compatible way can have a new parent relationship added, using the </w:t>
      </w:r>
      <w:r w:rsidRPr="006E295A">
        <w:rPr>
          <w:rStyle w:val="HTML1"/>
          <w:rFonts w:ascii="Courier New" w:hAnsi="Courier New" w:cs="Courier New"/>
          <w:color w:val="0D0A0B"/>
          <w:sz w:val="18"/>
          <w:szCs w:val="18"/>
        </w:rPr>
        <w:t>INHERIT</w:t>
      </w:r>
      <w:r w:rsidRPr="006E295A">
        <w:rPr>
          <w:rFonts w:ascii="Arial" w:hAnsi="Arial" w:cs="Arial"/>
          <w:color w:val="0D0A0B"/>
          <w:sz w:val="18"/>
          <w:szCs w:val="18"/>
        </w:rPr>
        <w:t> variant of </w:t>
      </w:r>
      <w:hyperlink r:id="rId106"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 To do this the new child table must already include columns with the same names and types as the columns of the parent. It must also include check constraints with the same names and check expressions as those of the parent. Similarly an inheritance link can be removed from a child using the </w:t>
      </w:r>
      <w:r w:rsidRPr="006E295A">
        <w:rPr>
          <w:rStyle w:val="HTML1"/>
          <w:rFonts w:ascii="Courier New" w:hAnsi="Courier New" w:cs="Courier New"/>
          <w:color w:val="0D0A0B"/>
          <w:sz w:val="18"/>
          <w:szCs w:val="18"/>
        </w:rPr>
        <w:t>NO INHERIT</w:t>
      </w:r>
      <w:r w:rsidRPr="006E295A">
        <w:rPr>
          <w:rFonts w:ascii="Arial" w:hAnsi="Arial" w:cs="Arial"/>
          <w:color w:val="0D0A0B"/>
          <w:sz w:val="18"/>
          <w:szCs w:val="18"/>
        </w:rPr>
        <w:t>variant of </w:t>
      </w:r>
      <w:r w:rsidRPr="006E295A">
        <w:rPr>
          <w:rStyle w:val="HTML1"/>
          <w:rFonts w:ascii="Courier New" w:hAnsi="Courier New" w:cs="Courier New"/>
          <w:color w:val="0D0A0B"/>
          <w:sz w:val="18"/>
          <w:szCs w:val="18"/>
        </w:rPr>
        <w:t>ALTER TABLE</w:t>
      </w:r>
      <w:r w:rsidRPr="006E295A">
        <w:rPr>
          <w:rFonts w:ascii="Arial" w:hAnsi="Arial" w:cs="Arial"/>
          <w:color w:val="0D0A0B"/>
          <w:sz w:val="18"/>
          <w:szCs w:val="18"/>
        </w:rPr>
        <w:t>. Dynamically adding and removing inheritance links like this can be useful when the inheritance relationship is being used for table partitioning (see </w:t>
      </w:r>
      <w:hyperlink r:id="rId107" w:tooltip="5.10. Table Partitioning" w:history="1">
        <w:r w:rsidRPr="006E295A">
          <w:rPr>
            <w:rStyle w:val="a6"/>
            <w:rFonts w:ascii="Arial" w:hAnsi="Arial" w:cs="Arial"/>
            <w:b/>
            <w:bCs/>
            <w:color w:val="840032"/>
            <w:sz w:val="18"/>
            <w:szCs w:val="18"/>
          </w:rPr>
          <w:t>Section 5.10</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One convenient way to create a compatible table that will later be made a new child is to use the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clause in </w:t>
      </w:r>
      <w:r w:rsidRPr="006E295A">
        <w:rPr>
          <w:rStyle w:val="HTML1"/>
          <w:rFonts w:ascii="Courier New" w:hAnsi="Courier New" w:cs="Courier New"/>
          <w:color w:val="0D0A0B"/>
          <w:sz w:val="18"/>
          <w:szCs w:val="18"/>
        </w:rPr>
        <w:t>CREATE TABLE</w:t>
      </w:r>
      <w:r w:rsidRPr="006E295A">
        <w:rPr>
          <w:rFonts w:ascii="Arial" w:hAnsi="Arial" w:cs="Arial"/>
          <w:color w:val="0D0A0B"/>
          <w:sz w:val="18"/>
          <w:szCs w:val="18"/>
        </w:rPr>
        <w:t>. This creates a new table with the same columns as the source table. If there are any </w:t>
      </w:r>
      <w:r w:rsidRPr="006E295A">
        <w:rPr>
          <w:rStyle w:val="HTML1"/>
          <w:rFonts w:ascii="Courier New" w:hAnsi="Courier New" w:cs="Courier New"/>
          <w:color w:val="0D0A0B"/>
          <w:sz w:val="18"/>
          <w:szCs w:val="18"/>
        </w:rPr>
        <w:t>CHECK</w:t>
      </w:r>
      <w:r w:rsidRPr="006E295A">
        <w:rPr>
          <w:rFonts w:ascii="Arial" w:hAnsi="Arial" w:cs="Arial"/>
          <w:color w:val="0D0A0B"/>
          <w:sz w:val="18"/>
          <w:szCs w:val="18"/>
        </w:rPr>
        <w:t> constraints defined on the source table, the </w:t>
      </w:r>
      <w:r w:rsidRPr="006E295A">
        <w:rPr>
          <w:rStyle w:val="HTML1"/>
          <w:rFonts w:ascii="Courier New" w:hAnsi="Courier New" w:cs="Courier New"/>
          <w:color w:val="0D0A0B"/>
          <w:sz w:val="18"/>
          <w:szCs w:val="18"/>
        </w:rPr>
        <w:t>INCLUDING CONSTRAINTS</w:t>
      </w:r>
      <w:r w:rsidRPr="006E295A">
        <w:rPr>
          <w:rFonts w:ascii="Arial" w:hAnsi="Arial" w:cs="Arial"/>
          <w:color w:val="0D0A0B"/>
          <w:sz w:val="18"/>
          <w:szCs w:val="18"/>
        </w:rPr>
        <w:t> option to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should be specified, as the new child must have constraints matching the parent to be considered compatible.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parent table cannot be dropped while any of its children remain. Neither can columns or check constraints of child tables be dropped or altered if they are inherited from any parent tables. If you wish to remove a table and all of its descendants, one easy way is to drop the parent table with the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 option (see </w:t>
      </w:r>
      <w:hyperlink r:id="rId108" w:tooltip="5.13. Dependency Tracking" w:history="1">
        <w:r w:rsidRPr="006E295A">
          <w:rPr>
            <w:rStyle w:val="a6"/>
            <w:rFonts w:ascii="Arial" w:hAnsi="Arial" w:cs="Arial"/>
            <w:b/>
            <w:bCs/>
            <w:color w:val="840032"/>
            <w:sz w:val="18"/>
            <w:szCs w:val="18"/>
          </w:rPr>
          <w:t>Section 5.13</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hyperlink r:id="rId109"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 will propagate any changes in column data definitions and check constraints down the inheritance hierarchy. Again, dropping columns that are depended on by other tables is only possible when using the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 option. </w:t>
      </w:r>
      <w:r w:rsidRPr="006E295A">
        <w:rPr>
          <w:rStyle w:val="HTML1"/>
          <w:rFonts w:ascii="Courier New" w:hAnsi="Courier New" w:cs="Courier New"/>
          <w:color w:val="0D0A0B"/>
          <w:sz w:val="18"/>
          <w:szCs w:val="18"/>
        </w:rPr>
        <w:t>ALTER TABLE</w:t>
      </w:r>
      <w:r w:rsidRPr="006E295A">
        <w:rPr>
          <w:rFonts w:ascii="Arial" w:hAnsi="Arial" w:cs="Arial"/>
          <w:color w:val="0D0A0B"/>
          <w:sz w:val="18"/>
          <w:szCs w:val="18"/>
        </w:rPr>
        <w:t> follows the same rules for duplicate column merging and rejection that apply during </w:t>
      </w:r>
      <w:r w:rsidRPr="006E295A">
        <w:rPr>
          <w:rStyle w:val="HTML1"/>
          <w:rFonts w:ascii="Courier New" w:hAnsi="Courier New" w:cs="Courier New"/>
          <w:color w:val="0D0A0B"/>
          <w:sz w:val="18"/>
          <w:szCs w:val="18"/>
        </w:rPr>
        <w:t>CREATE TABLE</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Inherited queries perform access permission checks on the parent table only. Thus, for example, granting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permission on the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 xml:space="preserve"> table implies permission to update rows in </w:t>
      </w:r>
      <w:r w:rsidRPr="006E295A">
        <w:rPr>
          <w:rFonts w:ascii="Arial" w:hAnsi="Arial" w:cs="Arial"/>
          <w:color w:val="0D0A0B"/>
          <w:sz w:val="18"/>
          <w:szCs w:val="18"/>
        </w:rPr>
        <w:lastRenderedPageBreak/>
        <w:t>the </w:t>
      </w:r>
      <w:r w:rsidRPr="006E295A">
        <w:rPr>
          <w:rStyle w:val="HTML1"/>
          <w:rFonts w:ascii="Courier New" w:hAnsi="Courier New" w:cs="Courier New"/>
          <w:color w:val="0D0A0B"/>
          <w:sz w:val="18"/>
          <w:szCs w:val="18"/>
        </w:rPr>
        <w:t>capitals</w:t>
      </w:r>
      <w:r w:rsidRPr="006E295A">
        <w:rPr>
          <w:rFonts w:ascii="Arial" w:hAnsi="Arial" w:cs="Arial"/>
          <w:color w:val="0D0A0B"/>
          <w:sz w:val="18"/>
          <w:szCs w:val="18"/>
        </w:rPr>
        <w:t>table as well, when they are accessed through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 This preserves the appearance that the data is (also) in the parent table. But the </w:t>
      </w:r>
      <w:r w:rsidRPr="006E295A">
        <w:rPr>
          <w:rStyle w:val="HTML1"/>
          <w:rFonts w:ascii="Courier New" w:hAnsi="Courier New" w:cs="Courier New"/>
          <w:color w:val="0D0A0B"/>
          <w:sz w:val="18"/>
          <w:szCs w:val="18"/>
        </w:rPr>
        <w:t>capitals</w:t>
      </w:r>
      <w:r w:rsidRPr="006E295A">
        <w:rPr>
          <w:rFonts w:ascii="Arial" w:hAnsi="Arial" w:cs="Arial"/>
          <w:color w:val="0D0A0B"/>
          <w:sz w:val="18"/>
          <w:szCs w:val="18"/>
        </w:rPr>
        <w:t> table could not be updated directly without an additional grant. In a similar way, the parent table's row security policies (see </w:t>
      </w:r>
      <w:hyperlink r:id="rId110" w:tooltip="5.7. Row Security Policies" w:history="1">
        <w:r w:rsidRPr="006E295A">
          <w:rPr>
            <w:rStyle w:val="a6"/>
            <w:rFonts w:ascii="Arial" w:hAnsi="Arial" w:cs="Arial"/>
            <w:b/>
            <w:bCs/>
            <w:color w:val="840032"/>
            <w:sz w:val="18"/>
            <w:szCs w:val="18"/>
          </w:rPr>
          <w:t>Section 5.7</w:t>
        </w:r>
      </w:hyperlink>
      <w:r w:rsidRPr="006E295A">
        <w:rPr>
          <w:rFonts w:ascii="Arial" w:hAnsi="Arial" w:cs="Arial"/>
          <w:color w:val="0D0A0B"/>
          <w:sz w:val="18"/>
          <w:szCs w:val="18"/>
        </w:rPr>
        <w:t>) are applied to rows coming from child tables during an inherited query. A child table's policies, if any, are applied only when it is the table explicitly named in the query; and in that case, any policies attached to its parent(s) are ignored.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Foreign tables (see </w:t>
      </w:r>
      <w:hyperlink r:id="rId111" w:tooltip="5.11. Foreign Data" w:history="1">
        <w:r w:rsidRPr="006E295A">
          <w:rPr>
            <w:rStyle w:val="a6"/>
            <w:rFonts w:ascii="Arial" w:hAnsi="Arial" w:cs="Arial"/>
            <w:b/>
            <w:bCs/>
            <w:color w:val="840032"/>
            <w:sz w:val="18"/>
            <w:szCs w:val="18"/>
          </w:rPr>
          <w:t>Section 5.11</w:t>
        </w:r>
      </w:hyperlink>
      <w:r w:rsidRPr="006E295A">
        <w:rPr>
          <w:rFonts w:ascii="Arial" w:hAnsi="Arial" w:cs="Arial"/>
          <w:color w:val="0D0A0B"/>
          <w:sz w:val="18"/>
          <w:szCs w:val="18"/>
        </w:rPr>
        <w:t>) can also be part of inheritance hierarchies, either as parent or child tables, just as regular tables can be. If a foreign table is part of an inheritance hierarchy then any operations not supported by the foreign table are not supported on the whole hierarchy either.</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5.9.1. Caveats</w:t>
      </w:r>
      <w:r w:rsidR="007A1BC0">
        <w:rPr>
          <w:rFonts w:ascii="Arial" w:hAnsi="Arial" w:cs="Arial"/>
          <w:color w:val="336791"/>
          <w:sz w:val="18"/>
          <w:szCs w:val="18"/>
        </w:rPr>
        <w:t xml:space="preserve"> </w:t>
      </w:r>
      <w:r w:rsidR="007A1BC0">
        <w:rPr>
          <w:rFonts w:ascii="Arial" w:hAnsi="Arial" w:cs="Arial"/>
          <w:color w:val="336791"/>
          <w:sz w:val="18"/>
          <w:szCs w:val="18"/>
        </w:rPr>
        <w:t>警告</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not all SQL commands are able to work on inheritance hierarchies. Commands that are used for data querying, data modification, or schema modification (e.g.,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most variants of </w:t>
      </w:r>
      <w:r w:rsidRPr="006E295A">
        <w:rPr>
          <w:rStyle w:val="HTML1"/>
          <w:rFonts w:ascii="Courier New" w:hAnsi="Courier New" w:cs="Courier New"/>
          <w:color w:val="0D0A0B"/>
          <w:sz w:val="18"/>
          <w:szCs w:val="18"/>
        </w:rPr>
        <w:t>ALTER TABLE</w:t>
      </w:r>
      <w:r w:rsidRPr="006E295A">
        <w:rPr>
          <w:rFonts w:ascii="Arial" w:hAnsi="Arial" w:cs="Arial"/>
          <w:color w:val="0D0A0B"/>
          <w:sz w:val="18"/>
          <w:szCs w:val="18"/>
        </w:rPr>
        <w:t>, but not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ALTER TABLE ... RENAME</w:t>
      </w:r>
      <w:r w:rsidRPr="006E295A">
        <w:rPr>
          <w:rFonts w:ascii="Arial" w:hAnsi="Arial" w:cs="Arial"/>
          <w:color w:val="0D0A0B"/>
          <w:sz w:val="18"/>
          <w:szCs w:val="18"/>
        </w:rPr>
        <w:t>) typically default to including child tables and support the </w:t>
      </w:r>
      <w:r w:rsidRPr="006E295A">
        <w:rPr>
          <w:rStyle w:val="HTML1"/>
          <w:rFonts w:ascii="Courier New" w:hAnsi="Courier New" w:cs="Courier New"/>
          <w:color w:val="0D0A0B"/>
          <w:sz w:val="18"/>
          <w:szCs w:val="18"/>
        </w:rPr>
        <w:t>ONLY</w:t>
      </w:r>
      <w:r w:rsidRPr="006E295A">
        <w:rPr>
          <w:rFonts w:ascii="Arial" w:hAnsi="Arial" w:cs="Arial"/>
          <w:color w:val="0D0A0B"/>
          <w:sz w:val="18"/>
          <w:szCs w:val="18"/>
        </w:rPr>
        <w:t> notation to exclude them. Commands that do database maintenance and tuning (e.g., </w:t>
      </w:r>
      <w:r w:rsidRPr="006E295A">
        <w:rPr>
          <w:rStyle w:val="HTML1"/>
          <w:rFonts w:ascii="Courier New" w:hAnsi="Courier New" w:cs="Courier New"/>
          <w:color w:val="0D0A0B"/>
          <w:sz w:val="18"/>
          <w:szCs w:val="18"/>
        </w:rPr>
        <w:t>REINDEX</w:t>
      </w:r>
      <w:r w:rsidRPr="006E295A">
        <w:rPr>
          <w:rFonts w:ascii="Arial" w:hAnsi="Arial" w:cs="Arial"/>
          <w:color w:val="0D0A0B"/>
          <w:sz w:val="18"/>
          <w:szCs w:val="18"/>
        </w:rPr>
        <w:t>, </w:t>
      </w:r>
      <w:r w:rsidRPr="006E295A">
        <w:rPr>
          <w:rStyle w:val="HTML1"/>
          <w:rFonts w:ascii="Courier New" w:hAnsi="Courier New" w:cs="Courier New"/>
          <w:color w:val="0D0A0B"/>
          <w:sz w:val="18"/>
          <w:szCs w:val="18"/>
        </w:rPr>
        <w:t>VACUUM</w:t>
      </w:r>
      <w:r w:rsidRPr="006E295A">
        <w:rPr>
          <w:rFonts w:ascii="Arial" w:hAnsi="Arial" w:cs="Arial"/>
          <w:color w:val="0D0A0B"/>
          <w:sz w:val="18"/>
          <w:szCs w:val="18"/>
        </w:rPr>
        <w:t>) typically only work on individual, physical tables and do not support recursing over inheritance hierarchies. The respective behavior of each individual command is documented in its reference page (</w:t>
      </w:r>
      <w:hyperlink r:id="rId112" w:tooltip="SQL Commands" w:history="1">
        <w:r w:rsidRPr="006E295A">
          <w:rPr>
            <w:rStyle w:val="a6"/>
            <w:rFonts w:ascii="Arial" w:hAnsi="Arial" w:cs="Arial"/>
            <w:b/>
            <w:bCs/>
            <w:color w:val="840032"/>
            <w:sz w:val="18"/>
            <w:szCs w:val="18"/>
          </w:rPr>
          <w:t>SQL Commands</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serious limitation of the inheritance feature is that indexes (including unique constraints) and foreign key constraints only apply to single tables, not to their inheritance children. This is true on both the referencing and referenced sides of a foreign key constraint. Thus, in the terms of the above example:</w:t>
      </w:r>
    </w:p>
    <w:p w:rsidR="00F623A4" w:rsidRPr="006E295A" w:rsidRDefault="00F623A4" w:rsidP="006B3EAD">
      <w:pPr>
        <w:pStyle w:val="a5"/>
        <w:numPr>
          <w:ilvl w:val="0"/>
          <w:numId w:val="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we declared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w:t>
      </w:r>
      <w:r w:rsidRPr="006E295A">
        <w:rPr>
          <w:rStyle w:val="HTML1"/>
          <w:rFonts w:ascii="Courier New" w:hAnsi="Courier New" w:cs="Courier New"/>
          <w:color w:val="0D0A0B"/>
          <w:sz w:val="18"/>
          <w:szCs w:val="18"/>
        </w:rPr>
        <w:t>name</w:t>
      </w:r>
      <w:r w:rsidRPr="006E295A">
        <w:rPr>
          <w:rFonts w:ascii="Arial" w:hAnsi="Arial" w:cs="Arial"/>
          <w:color w:val="0D0A0B"/>
          <w:sz w:val="18"/>
          <w:szCs w:val="18"/>
        </w:rPr>
        <w:t> to be </w:t>
      </w:r>
      <w:r w:rsidRPr="006E295A">
        <w:rPr>
          <w:rStyle w:val="HTML1"/>
          <w:rFonts w:ascii="Courier New" w:hAnsi="Courier New" w:cs="Courier New"/>
          <w:color w:val="0D0A0B"/>
          <w:sz w:val="18"/>
          <w:szCs w:val="18"/>
        </w:rPr>
        <w:t>UNIQUE</w:t>
      </w:r>
      <w:r w:rsidRPr="006E295A">
        <w:rPr>
          <w:rFonts w:ascii="Arial" w:hAnsi="Arial" w:cs="Arial"/>
          <w:color w:val="0D0A0B"/>
          <w:sz w:val="18"/>
          <w:szCs w:val="18"/>
        </w:rPr>
        <w:t> or a </w:t>
      </w:r>
      <w:r w:rsidRPr="006E295A">
        <w:rPr>
          <w:rStyle w:val="HTML1"/>
          <w:rFonts w:ascii="Courier New" w:hAnsi="Courier New" w:cs="Courier New"/>
          <w:color w:val="0D0A0B"/>
          <w:sz w:val="18"/>
          <w:szCs w:val="18"/>
        </w:rPr>
        <w:t>PRIMARY KEY</w:t>
      </w:r>
      <w:r w:rsidRPr="006E295A">
        <w:rPr>
          <w:rFonts w:ascii="Arial" w:hAnsi="Arial" w:cs="Arial"/>
          <w:color w:val="0D0A0B"/>
          <w:sz w:val="18"/>
          <w:szCs w:val="18"/>
        </w:rPr>
        <w:t>, this would not stop the </w:t>
      </w:r>
      <w:r w:rsidRPr="006E295A">
        <w:rPr>
          <w:rStyle w:val="HTML1"/>
          <w:rFonts w:ascii="Courier New" w:hAnsi="Courier New" w:cs="Courier New"/>
          <w:color w:val="0D0A0B"/>
          <w:sz w:val="18"/>
          <w:szCs w:val="18"/>
        </w:rPr>
        <w:t>capitals</w:t>
      </w:r>
      <w:r w:rsidRPr="006E295A">
        <w:rPr>
          <w:rFonts w:ascii="Arial" w:hAnsi="Arial" w:cs="Arial"/>
          <w:color w:val="0D0A0B"/>
          <w:sz w:val="18"/>
          <w:szCs w:val="18"/>
        </w:rPr>
        <w:t> table from having rows with names duplicating rows in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 And those duplicate rows would by default show up in queries from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 In fact, by default </w:t>
      </w:r>
      <w:r w:rsidRPr="006E295A">
        <w:rPr>
          <w:rStyle w:val="HTML1"/>
          <w:rFonts w:ascii="Courier New" w:hAnsi="Courier New" w:cs="Courier New"/>
          <w:color w:val="0D0A0B"/>
          <w:sz w:val="18"/>
          <w:szCs w:val="18"/>
        </w:rPr>
        <w:t>capitals</w:t>
      </w:r>
      <w:r w:rsidRPr="006E295A">
        <w:rPr>
          <w:rFonts w:ascii="Arial" w:hAnsi="Arial" w:cs="Arial"/>
          <w:color w:val="0D0A0B"/>
          <w:sz w:val="18"/>
          <w:szCs w:val="18"/>
        </w:rPr>
        <w:t> would have no unique constraint at all, and so could contain multiple rows with the same name. You could add a unique constraint to </w:t>
      </w:r>
      <w:r w:rsidRPr="006E295A">
        <w:rPr>
          <w:rStyle w:val="HTML1"/>
          <w:rFonts w:ascii="Courier New" w:hAnsi="Courier New" w:cs="Courier New"/>
          <w:color w:val="0D0A0B"/>
          <w:sz w:val="18"/>
          <w:szCs w:val="18"/>
        </w:rPr>
        <w:t>capitals</w:t>
      </w:r>
      <w:r w:rsidRPr="006E295A">
        <w:rPr>
          <w:rFonts w:ascii="Arial" w:hAnsi="Arial" w:cs="Arial"/>
          <w:color w:val="0D0A0B"/>
          <w:sz w:val="18"/>
          <w:szCs w:val="18"/>
        </w:rPr>
        <w:t>, but this would not prevent duplication compared to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w:t>
      </w:r>
    </w:p>
    <w:p w:rsidR="00F623A4" w:rsidRPr="006E295A" w:rsidRDefault="00F623A4" w:rsidP="006B3EAD">
      <w:pPr>
        <w:pStyle w:val="a5"/>
        <w:numPr>
          <w:ilvl w:val="0"/>
          <w:numId w:val="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Similarly, if we were to specify that </w:t>
      </w:r>
      <w:r w:rsidRPr="006E295A">
        <w:rPr>
          <w:rStyle w:val="HTML1"/>
          <w:rFonts w:ascii="Courier New" w:hAnsi="Courier New" w:cs="Courier New"/>
          <w:color w:val="0D0A0B"/>
          <w:sz w:val="18"/>
          <w:szCs w:val="18"/>
        </w:rPr>
        <w:t>cities</w:t>
      </w:r>
      <w:r w:rsidRPr="006E295A">
        <w:rPr>
          <w:rFonts w:ascii="Arial" w:hAnsi="Arial" w:cs="Arial"/>
          <w:color w:val="0D0A0B"/>
          <w:sz w:val="18"/>
          <w:szCs w:val="18"/>
        </w:rPr>
        <w:t>.</w:t>
      </w:r>
      <w:r w:rsidRPr="006E295A">
        <w:rPr>
          <w:rStyle w:val="HTML1"/>
          <w:rFonts w:ascii="Courier New" w:hAnsi="Courier New" w:cs="Courier New"/>
          <w:color w:val="0D0A0B"/>
          <w:sz w:val="18"/>
          <w:szCs w:val="18"/>
        </w:rPr>
        <w:t>name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REFERENCES</w:t>
      </w:r>
      <w:r w:rsidRPr="006E295A">
        <w:rPr>
          <w:rFonts w:ascii="Arial" w:hAnsi="Arial" w:cs="Arial"/>
          <w:color w:val="0D0A0B"/>
          <w:sz w:val="18"/>
          <w:szCs w:val="18"/>
        </w:rPr>
        <w:t> some other table, this constraint would not automatically propagate to </w:t>
      </w:r>
      <w:r w:rsidRPr="006E295A">
        <w:rPr>
          <w:rStyle w:val="HTML1"/>
          <w:rFonts w:ascii="Courier New" w:hAnsi="Courier New" w:cs="Courier New"/>
          <w:color w:val="0D0A0B"/>
          <w:sz w:val="18"/>
          <w:szCs w:val="18"/>
        </w:rPr>
        <w:t>capitals</w:t>
      </w:r>
      <w:r w:rsidRPr="006E295A">
        <w:rPr>
          <w:rFonts w:ascii="Arial" w:hAnsi="Arial" w:cs="Arial"/>
          <w:color w:val="0D0A0B"/>
          <w:sz w:val="18"/>
          <w:szCs w:val="18"/>
        </w:rPr>
        <w:t>. In this case you could work around it by manually adding the same </w:t>
      </w:r>
      <w:r w:rsidRPr="006E295A">
        <w:rPr>
          <w:rStyle w:val="HTML1"/>
          <w:rFonts w:ascii="Courier New" w:hAnsi="Courier New" w:cs="Courier New"/>
          <w:color w:val="0D0A0B"/>
          <w:sz w:val="18"/>
          <w:szCs w:val="18"/>
        </w:rPr>
        <w:t>REFERENCES</w:t>
      </w:r>
      <w:r w:rsidRPr="006E295A">
        <w:rPr>
          <w:rFonts w:ascii="Arial" w:hAnsi="Arial" w:cs="Arial"/>
          <w:color w:val="0D0A0B"/>
          <w:sz w:val="18"/>
          <w:szCs w:val="18"/>
        </w:rPr>
        <w:t> constraint to </w:t>
      </w:r>
      <w:r w:rsidRPr="006E295A">
        <w:rPr>
          <w:rStyle w:val="HTML1"/>
          <w:rFonts w:ascii="Courier New" w:hAnsi="Courier New" w:cs="Courier New"/>
          <w:color w:val="0D0A0B"/>
          <w:sz w:val="18"/>
          <w:szCs w:val="18"/>
        </w:rPr>
        <w:t>capitals</w:t>
      </w:r>
      <w:r w:rsidRPr="006E295A">
        <w:rPr>
          <w:rFonts w:ascii="Arial" w:hAnsi="Arial" w:cs="Arial"/>
          <w:color w:val="0D0A0B"/>
          <w:sz w:val="18"/>
          <w:szCs w:val="18"/>
        </w:rPr>
        <w:t>.</w:t>
      </w:r>
    </w:p>
    <w:p w:rsidR="00F623A4" w:rsidRPr="006E295A" w:rsidRDefault="00F623A4" w:rsidP="006B3EAD">
      <w:pPr>
        <w:pStyle w:val="a5"/>
        <w:numPr>
          <w:ilvl w:val="0"/>
          <w:numId w:val="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Specifying that another table's column </w:t>
      </w:r>
      <w:r w:rsidRPr="006E295A">
        <w:rPr>
          <w:rStyle w:val="HTML1"/>
          <w:rFonts w:ascii="Courier New" w:hAnsi="Courier New" w:cs="Courier New"/>
          <w:color w:val="0D0A0B"/>
          <w:sz w:val="18"/>
          <w:szCs w:val="18"/>
        </w:rPr>
        <w:t>REFERENCES cities(name)</w:t>
      </w:r>
      <w:r w:rsidRPr="006E295A">
        <w:rPr>
          <w:rFonts w:ascii="Arial" w:hAnsi="Arial" w:cs="Arial"/>
          <w:color w:val="0D0A0B"/>
          <w:sz w:val="18"/>
          <w:szCs w:val="18"/>
        </w:rPr>
        <w:t> would allow the other table to contain city names, but not capital names. There is no good workaround for this case.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functionality not implemented for inheritance hierarchies is implemented for declarative partitioning. Considerable care is needed in deciding whether partitioning with legacy inheritance is useful for your application.</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5.10. Table Partitioning</w:t>
      </w:r>
      <w:r w:rsidR="007A1BC0">
        <w:rPr>
          <w:rFonts w:ascii="Arial" w:hAnsi="Arial" w:cs="Arial"/>
          <w:color w:val="336791"/>
          <w:sz w:val="18"/>
          <w:szCs w:val="18"/>
        </w:rPr>
        <w:t xml:space="preserve">  </w:t>
      </w:r>
      <w:r w:rsidR="007A1BC0">
        <w:rPr>
          <w:rFonts w:ascii="Arial" w:hAnsi="Arial" w:cs="Arial"/>
          <w:color w:val="336791"/>
          <w:sz w:val="18"/>
          <w:szCs w:val="18"/>
        </w:rPr>
        <w:t>表分区</w:t>
      </w:r>
      <w:r w:rsidR="007A1BC0">
        <w:rPr>
          <w:rFonts w:ascii="Arial" w:hAnsi="Arial" w:cs="Arial" w:hint="eastAsia"/>
          <w:color w:val="336791"/>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supports basic table partitioning. This section describes why and how to implement partitioning as part of your database design.</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5.10.1. Overview</w:t>
      </w:r>
    </w:p>
    <w:p w:rsidR="007A1BC0" w:rsidRDefault="007A1BC0" w:rsidP="006B3EAD">
      <w:pPr>
        <w:pStyle w:val="a5"/>
        <w:shd w:val="clear" w:color="auto" w:fill="FFFFFF"/>
        <w:spacing w:before="0" w:beforeAutospacing="0" w:after="0" w:afterAutospacing="0"/>
        <w:rPr>
          <w:rFonts w:ascii="Arial" w:hAnsi="Arial" w:cs="Arial"/>
          <w:color w:val="0D0A0B"/>
          <w:sz w:val="18"/>
          <w:szCs w:val="18"/>
        </w:rPr>
      </w:pPr>
      <w:r>
        <w:rPr>
          <w:rFonts w:ascii="Arial" w:hAnsi="Arial" w:cs="Arial"/>
          <w:color w:val="0D0A0B"/>
          <w:sz w:val="18"/>
          <w:szCs w:val="18"/>
        </w:rPr>
        <w:t>把一个大表分成若干小的物理分片</w:t>
      </w:r>
      <w:r>
        <w:rPr>
          <w:rFonts w:ascii="Arial" w:hAnsi="Arial" w:cs="Arial" w:hint="eastAsia"/>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Partitioning refers to splitting what is logically one large table into smaller physical pieces. Partitioning can provide several benefits:</w:t>
      </w:r>
    </w:p>
    <w:p w:rsidR="00F623A4" w:rsidRPr="006E295A" w:rsidRDefault="00F623A4" w:rsidP="006B3EAD">
      <w:pPr>
        <w:pStyle w:val="a5"/>
        <w:numPr>
          <w:ilvl w:val="0"/>
          <w:numId w:val="1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Query performance can be improved dramatically in certain situations, particularly when most of the heavily accessed rows of the table are in a single partition or a small number of </w:t>
      </w:r>
      <w:r w:rsidRPr="006E295A">
        <w:rPr>
          <w:rFonts w:ascii="Arial" w:hAnsi="Arial" w:cs="Arial"/>
          <w:color w:val="0D0A0B"/>
          <w:sz w:val="18"/>
          <w:szCs w:val="18"/>
        </w:rPr>
        <w:lastRenderedPageBreak/>
        <w:t>partitions. The partitioning substitutes for leading columns of indexes, reducing index size and making it more likely that the heavily-used parts of the indexes fit in memory.</w:t>
      </w:r>
    </w:p>
    <w:p w:rsidR="00F623A4" w:rsidRPr="006E295A" w:rsidRDefault="00F623A4" w:rsidP="006B3EAD">
      <w:pPr>
        <w:pStyle w:val="a5"/>
        <w:numPr>
          <w:ilvl w:val="0"/>
          <w:numId w:val="1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queries or updates access a large percentage of a single partition, performance can be improved by taking advantage of sequential scan of that partition instead of using an index and random access reads scattered across the whole table.</w:t>
      </w:r>
    </w:p>
    <w:p w:rsidR="00F623A4" w:rsidRPr="006E295A" w:rsidRDefault="00F623A4" w:rsidP="006B3EAD">
      <w:pPr>
        <w:pStyle w:val="a5"/>
        <w:numPr>
          <w:ilvl w:val="0"/>
          <w:numId w:val="1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Bulk loads and deletes can be accomplished by adding or removing partitions, if that requirement is planned into the partitioning design. Doing </w:t>
      </w:r>
      <w:r w:rsidRPr="006E295A">
        <w:rPr>
          <w:rStyle w:val="HTML1"/>
          <w:rFonts w:ascii="Courier New" w:hAnsi="Courier New" w:cs="Courier New"/>
          <w:color w:val="0D0A0B"/>
          <w:sz w:val="18"/>
          <w:szCs w:val="18"/>
        </w:rPr>
        <w:t>ALTER TABLE DETACH PARTITION</w:t>
      </w:r>
      <w:r w:rsidRPr="006E295A">
        <w:rPr>
          <w:rFonts w:ascii="Arial" w:hAnsi="Arial" w:cs="Arial"/>
          <w:color w:val="0D0A0B"/>
          <w:sz w:val="18"/>
          <w:szCs w:val="18"/>
        </w:rPr>
        <w:t> or dropping an individual partition using </w:t>
      </w:r>
      <w:r w:rsidRPr="006E295A">
        <w:rPr>
          <w:rStyle w:val="HTML1"/>
          <w:rFonts w:ascii="Courier New" w:hAnsi="Courier New" w:cs="Courier New"/>
          <w:color w:val="0D0A0B"/>
          <w:sz w:val="18"/>
          <w:szCs w:val="18"/>
        </w:rPr>
        <w:t>DROP TABLE</w:t>
      </w:r>
      <w:r w:rsidRPr="006E295A">
        <w:rPr>
          <w:rFonts w:ascii="Arial" w:hAnsi="Arial" w:cs="Arial"/>
          <w:color w:val="0D0A0B"/>
          <w:sz w:val="18"/>
          <w:szCs w:val="18"/>
        </w:rPr>
        <w:t> is far faster than a bulk operation. These commands also entirely avoid the </w:t>
      </w:r>
      <w:r w:rsidRPr="006E295A">
        <w:rPr>
          <w:rStyle w:val="HTML1"/>
          <w:rFonts w:ascii="Courier New" w:hAnsi="Courier New" w:cs="Courier New"/>
          <w:color w:val="0D0A0B"/>
          <w:sz w:val="18"/>
          <w:szCs w:val="18"/>
        </w:rPr>
        <w:t>VACUUM</w:t>
      </w:r>
      <w:r w:rsidRPr="006E295A">
        <w:rPr>
          <w:rFonts w:ascii="Arial" w:hAnsi="Arial" w:cs="Arial"/>
          <w:color w:val="0D0A0B"/>
          <w:sz w:val="18"/>
          <w:szCs w:val="18"/>
        </w:rPr>
        <w:t> overhead caused by a bulk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w:t>
      </w:r>
    </w:p>
    <w:p w:rsidR="00F623A4" w:rsidRPr="006E295A" w:rsidRDefault="00F623A4" w:rsidP="006B3EAD">
      <w:pPr>
        <w:pStyle w:val="a5"/>
        <w:numPr>
          <w:ilvl w:val="0"/>
          <w:numId w:val="1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Seldom-used data can be migrated to cheaper and slower storage media.</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benefits will normally be worthwhile only when a table would otherwise be very large. The exact point at which a table will benefit from partitioning depends on the application, although a rule of thumb is that the size of the table should exceed the physical memory of the database server.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offers built-in support for the following forms of partitioning:</w:t>
      </w:r>
    </w:p>
    <w:p w:rsidR="00F623A4" w:rsidRPr="006E295A" w:rsidRDefault="00F623A4"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Range Partitioning</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table is partitioned into </w:t>
      </w:r>
      <w:r w:rsidRPr="006E295A">
        <w:rPr>
          <w:rStyle w:val="quote"/>
          <w:rFonts w:ascii="Arial" w:hAnsi="Arial" w:cs="Arial"/>
          <w:color w:val="0D0A0B"/>
          <w:sz w:val="18"/>
          <w:szCs w:val="18"/>
        </w:rPr>
        <w:t>“ranges”</w:t>
      </w:r>
      <w:r w:rsidRPr="006E295A">
        <w:rPr>
          <w:rFonts w:ascii="Arial" w:hAnsi="Arial" w:cs="Arial"/>
          <w:color w:val="0D0A0B"/>
          <w:sz w:val="18"/>
          <w:szCs w:val="18"/>
        </w:rPr>
        <w:t> defined by a key column or set of columns, with no overlap between the ranges of values assigned to different partitions. For example, one might partition by date ranges, or by ranges of identifiers for particular business objects.</w:t>
      </w:r>
    </w:p>
    <w:p w:rsidR="00F623A4" w:rsidRPr="006E295A" w:rsidRDefault="00F623A4"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List Partitioning</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table is partitioned by explicitly listing which key values appear in each partition.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your application needs to use other forms of partitioning not listed above, alternative methods such as inheritance and </w:t>
      </w:r>
      <w:r w:rsidRPr="006E295A">
        <w:rPr>
          <w:rStyle w:val="HTML1"/>
          <w:rFonts w:ascii="Courier New" w:hAnsi="Courier New" w:cs="Courier New"/>
          <w:color w:val="0D0A0B"/>
          <w:sz w:val="18"/>
          <w:szCs w:val="18"/>
        </w:rPr>
        <w:t>UNION ALL</w:t>
      </w:r>
      <w:r w:rsidRPr="006E295A">
        <w:rPr>
          <w:rFonts w:ascii="Arial" w:hAnsi="Arial" w:cs="Arial"/>
          <w:color w:val="0D0A0B"/>
          <w:sz w:val="18"/>
          <w:szCs w:val="18"/>
        </w:rPr>
        <w:t> views can be used instead. Such methods offer flexibility but do not have some of the performance benefits of built-in declarative partitioning.</w:t>
      </w:r>
    </w:p>
    <w:p w:rsidR="00F623A4" w:rsidRPr="006E295A" w:rsidRDefault="00F623A4" w:rsidP="006B3EAD">
      <w:pPr>
        <w:pStyle w:val="3"/>
        <w:shd w:val="clear" w:color="auto" w:fill="FFFFFF"/>
        <w:spacing w:before="0" w:after="0" w:line="240" w:lineRule="auto"/>
        <w:rPr>
          <w:rFonts w:ascii="Arial" w:hAnsi="Arial" w:cs="Arial" w:hint="eastAsia"/>
          <w:color w:val="336791"/>
          <w:sz w:val="18"/>
          <w:szCs w:val="18"/>
        </w:rPr>
      </w:pPr>
      <w:r w:rsidRPr="006E295A">
        <w:rPr>
          <w:rFonts w:ascii="Arial" w:hAnsi="Arial" w:cs="Arial"/>
          <w:color w:val="336791"/>
          <w:sz w:val="18"/>
          <w:szCs w:val="18"/>
        </w:rPr>
        <w:t>5.10.2. Declarative Partitioning</w:t>
      </w:r>
      <w:r w:rsidR="007A1BC0">
        <w:rPr>
          <w:rFonts w:ascii="Arial" w:hAnsi="Arial" w:cs="Arial"/>
          <w:color w:val="336791"/>
          <w:sz w:val="18"/>
          <w:szCs w:val="18"/>
        </w:rPr>
        <w:t xml:space="preserve"> </w:t>
      </w:r>
      <w:r w:rsidR="007A1BC0">
        <w:rPr>
          <w:rFonts w:ascii="Arial" w:hAnsi="Arial" w:cs="Arial"/>
          <w:color w:val="336791"/>
          <w:sz w:val="18"/>
          <w:szCs w:val="18"/>
        </w:rPr>
        <w:t>声明分区</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offers a way to specify how to divide a table into pieces called partitions. The table that is divided is referred to as a </w:t>
      </w:r>
      <w:r w:rsidRPr="006E295A">
        <w:rPr>
          <w:rStyle w:val="a7"/>
          <w:rFonts w:ascii="Arial" w:hAnsi="Arial" w:cs="Arial"/>
          <w:color w:val="0D0A0B"/>
          <w:sz w:val="18"/>
          <w:szCs w:val="18"/>
        </w:rPr>
        <w:t>partitioned table</w:t>
      </w:r>
      <w:r w:rsidRPr="006E295A">
        <w:rPr>
          <w:rFonts w:ascii="Arial" w:hAnsi="Arial" w:cs="Arial"/>
          <w:color w:val="0D0A0B"/>
          <w:sz w:val="18"/>
          <w:szCs w:val="18"/>
        </w:rPr>
        <w:t>. The specification consists of the </w:t>
      </w:r>
      <w:r w:rsidRPr="006E295A">
        <w:rPr>
          <w:rStyle w:val="a7"/>
          <w:rFonts w:ascii="Arial" w:hAnsi="Arial" w:cs="Arial"/>
          <w:color w:val="0D0A0B"/>
          <w:sz w:val="18"/>
          <w:szCs w:val="18"/>
        </w:rPr>
        <w:t>partitioning method</w:t>
      </w:r>
      <w:r w:rsidRPr="006E295A">
        <w:rPr>
          <w:rFonts w:ascii="Arial" w:hAnsi="Arial" w:cs="Arial"/>
          <w:color w:val="0D0A0B"/>
          <w:sz w:val="18"/>
          <w:szCs w:val="18"/>
        </w:rPr>
        <w:t>and a list of columns or expressions to be used as the </w:t>
      </w:r>
      <w:r w:rsidRPr="006E295A">
        <w:rPr>
          <w:rStyle w:val="a7"/>
          <w:rFonts w:ascii="Arial" w:hAnsi="Arial" w:cs="Arial"/>
          <w:color w:val="0D0A0B"/>
          <w:sz w:val="18"/>
          <w:szCs w:val="18"/>
        </w:rPr>
        <w:t>partition key</w:t>
      </w:r>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rows inserted into a partitioned table will be routed to one of the </w:t>
      </w:r>
      <w:r w:rsidRPr="006E295A">
        <w:rPr>
          <w:rStyle w:val="a7"/>
          <w:rFonts w:ascii="Arial" w:hAnsi="Arial" w:cs="Arial"/>
          <w:color w:val="0D0A0B"/>
          <w:sz w:val="18"/>
          <w:szCs w:val="18"/>
        </w:rPr>
        <w:t>partitions</w:t>
      </w:r>
      <w:r w:rsidRPr="006E295A">
        <w:rPr>
          <w:rFonts w:ascii="Arial" w:hAnsi="Arial" w:cs="Arial"/>
          <w:color w:val="0D0A0B"/>
          <w:sz w:val="18"/>
          <w:szCs w:val="18"/>
        </w:rPr>
        <w:t> based on the value of the partition key. Each partition has a subset of the data defined by its </w:t>
      </w:r>
      <w:r w:rsidRPr="006E295A">
        <w:rPr>
          <w:rStyle w:val="a7"/>
          <w:rFonts w:ascii="Arial" w:hAnsi="Arial" w:cs="Arial"/>
          <w:color w:val="0D0A0B"/>
          <w:sz w:val="18"/>
          <w:szCs w:val="18"/>
        </w:rPr>
        <w:t>partition bounds</w:t>
      </w:r>
      <w:r w:rsidRPr="006E295A">
        <w:rPr>
          <w:rFonts w:ascii="Arial" w:hAnsi="Arial" w:cs="Arial"/>
          <w:color w:val="0D0A0B"/>
          <w:sz w:val="18"/>
          <w:szCs w:val="18"/>
        </w:rPr>
        <w:t>. Currently supported partitioning methods include range and list, where each partition is assigned a range of keys and a list of keys, respectively.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Partitions may themselves be defined as partitioned tables, using what is called </w:t>
      </w:r>
      <w:r w:rsidRPr="006E295A">
        <w:rPr>
          <w:rStyle w:val="a7"/>
          <w:rFonts w:ascii="Arial" w:hAnsi="Arial" w:cs="Arial"/>
          <w:color w:val="0D0A0B"/>
          <w:sz w:val="18"/>
          <w:szCs w:val="18"/>
        </w:rPr>
        <w:t>sub-partitioning</w:t>
      </w:r>
      <w:r w:rsidRPr="006E295A">
        <w:rPr>
          <w:rFonts w:ascii="Arial" w:hAnsi="Arial" w:cs="Arial"/>
          <w:color w:val="0D0A0B"/>
          <w:sz w:val="18"/>
          <w:szCs w:val="18"/>
        </w:rPr>
        <w:t>. Partitions may have their own indexes, constraints and default values, distinct from those of other partitions. Indexes must be created separately for each partition. See </w:t>
      </w:r>
      <w:hyperlink r:id="rId113" w:tooltip="CREATE TABLE" w:history="1">
        <w:r w:rsidRPr="006E295A">
          <w:rPr>
            <w:rStyle w:val="refentrytitle"/>
            <w:rFonts w:ascii="Arial" w:hAnsi="Arial" w:cs="Arial"/>
            <w:b/>
            <w:bCs/>
            <w:color w:val="840032"/>
            <w:sz w:val="18"/>
            <w:szCs w:val="18"/>
          </w:rPr>
          <w:t>CREATE TABLE</w:t>
        </w:r>
      </w:hyperlink>
      <w:r w:rsidRPr="006E295A">
        <w:rPr>
          <w:rFonts w:ascii="Arial" w:hAnsi="Arial" w:cs="Arial"/>
          <w:color w:val="0D0A0B"/>
          <w:sz w:val="18"/>
          <w:szCs w:val="18"/>
        </w:rPr>
        <w:t> for more details on creating partitioned tables and partitions.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not possible to turn a regular table into a partitioned table or vice versa. However, it is possible to add a regular or partitioned table containing data as a partition of a partitioned table, or remove a partition from a partitioned table turning it into a standalone table; see </w:t>
      </w:r>
      <w:hyperlink r:id="rId114"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 to learn more about the </w:t>
      </w:r>
      <w:r w:rsidRPr="006E295A">
        <w:rPr>
          <w:rStyle w:val="HTML1"/>
          <w:rFonts w:ascii="Courier New" w:hAnsi="Courier New" w:cs="Courier New"/>
          <w:color w:val="0D0A0B"/>
          <w:sz w:val="18"/>
          <w:szCs w:val="18"/>
        </w:rPr>
        <w:t>ATTACH PARTITION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DETACH PARTITION</w:t>
      </w:r>
      <w:r w:rsidRPr="006E295A">
        <w:rPr>
          <w:rFonts w:ascii="Arial" w:hAnsi="Arial" w:cs="Arial"/>
          <w:color w:val="0D0A0B"/>
          <w:sz w:val="18"/>
          <w:szCs w:val="18"/>
        </w:rPr>
        <w:t> sub-commands.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Individual partitions are linked to the partitioned table with inheritance behind-the-scenes; however, it is not possible to use some of the inheritance features discussed in the previous section with partitioned tables and partitions. For example, a partition cannot have any parents other than the partitioned table it is a partition of, nor can a regular table inherit from a partitioned table making the latter its parent. That </w:t>
      </w:r>
      <w:r w:rsidRPr="006E295A">
        <w:rPr>
          <w:rFonts w:ascii="Arial" w:hAnsi="Arial" w:cs="Arial"/>
          <w:color w:val="0D0A0B"/>
          <w:sz w:val="18"/>
          <w:szCs w:val="18"/>
        </w:rPr>
        <w:lastRenderedPageBreak/>
        <w:t>means partitioned tables and partitions do not participate in inheritance with regular tables. Since a partition hierarchy consisting of the partitioned table and its partitions is still an inheritance hierarchy, all the normal rules of inheritance apply as described in </w:t>
      </w:r>
      <w:hyperlink r:id="rId115" w:tooltip="5.9. Inheritance" w:history="1">
        <w:r w:rsidRPr="006E295A">
          <w:rPr>
            <w:rStyle w:val="a6"/>
            <w:rFonts w:ascii="Arial" w:hAnsi="Arial" w:cs="Arial"/>
            <w:b/>
            <w:bCs/>
            <w:color w:val="840032"/>
            <w:sz w:val="18"/>
            <w:szCs w:val="18"/>
            <w:u w:val="none"/>
          </w:rPr>
          <w:t>Section 5.9</w:t>
        </w:r>
      </w:hyperlink>
      <w:r w:rsidRPr="006E295A">
        <w:rPr>
          <w:rFonts w:ascii="Arial" w:hAnsi="Arial" w:cs="Arial"/>
          <w:color w:val="0D0A0B"/>
          <w:sz w:val="18"/>
          <w:szCs w:val="18"/>
        </w:rPr>
        <w:t> with some exceptions, most notably:</w:t>
      </w:r>
    </w:p>
    <w:p w:rsidR="00F623A4" w:rsidRPr="006E295A" w:rsidRDefault="00F623A4" w:rsidP="006B3EAD">
      <w:pPr>
        <w:pStyle w:val="a5"/>
        <w:numPr>
          <w:ilvl w:val="0"/>
          <w:numId w:val="1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Both </w:t>
      </w:r>
      <w:r w:rsidRPr="006E295A">
        <w:rPr>
          <w:rStyle w:val="HTML1"/>
          <w:rFonts w:ascii="Courier New" w:hAnsi="Courier New" w:cs="Courier New"/>
          <w:color w:val="0D0A0B"/>
          <w:sz w:val="18"/>
          <w:szCs w:val="18"/>
        </w:rPr>
        <w:t>CHECK</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NOT NULL</w:t>
      </w:r>
      <w:r w:rsidRPr="006E295A">
        <w:rPr>
          <w:rFonts w:ascii="Arial" w:hAnsi="Arial" w:cs="Arial"/>
          <w:color w:val="0D0A0B"/>
          <w:sz w:val="18"/>
          <w:szCs w:val="18"/>
        </w:rPr>
        <w:t> constraints of a partitioned table are always inherited by all its partitions. </w:t>
      </w:r>
      <w:r w:rsidRPr="006E295A">
        <w:rPr>
          <w:rStyle w:val="HTML1"/>
          <w:rFonts w:ascii="Courier New" w:hAnsi="Courier New" w:cs="Courier New"/>
          <w:color w:val="0D0A0B"/>
          <w:sz w:val="18"/>
          <w:szCs w:val="18"/>
        </w:rPr>
        <w:t>CHECK</w:t>
      </w:r>
      <w:r w:rsidRPr="006E295A">
        <w:rPr>
          <w:rFonts w:ascii="Arial" w:hAnsi="Arial" w:cs="Arial"/>
          <w:color w:val="0D0A0B"/>
          <w:sz w:val="18"/>
          <w:szCs w:val="18"/>
        </w:rPr>
        <w:t> constraints that are marked </w:t>
      </w:r>
      <w:r w:rsidRPr="006E295A">
        <w:rPr>
          <w:rStyle w:val="HTML1"/>
          <w:rFonts w:ascii="Courier New" w:hAnsi="Courier New" w:cs="Courier New"/>
          <w:color w:val="0D0A0B"/>
          <w:sz w:val="18"/>
          <w:szCs w:val="18"/>
        </w:rPr>
        <w:t>NO INHERIT</w:t>
      </w:r>
      <w:r w:rsidRPr="006E295A">
        <w:rPr>
          <w:rFonts w:ascii="Arial" w:hAnsi="Arial" w:cs="Arial"/>
          <w:color w:val="0D0A0B"/>
          <w:sz w:val="18"/>
          <w:szCs w:val="18"/>
        </w:rPr>
        <w:t> are not allowed to be created on partitioned tables.</w:t>
      </w:r>
    </w:p>
    <w:p w:rsidR="00F623A4" w:rsidRPr="006E295A" w:rsidRDefault="00F623A4" w:rsidP="006B3EAD">
      <w:pPr>
        <w:pStyle w:val="a5"/>
        <w:numPr>
          <w:ilvl w:val="0"/>
          <w:numId w:val="1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Using </w:t>
      </w:r>
      <w:r w:rsidRPr="006E295A">
        <w:rPr>
          <w:rStyle w:val="HTML1"/>
          <w:rFonts w:ascii="Courier New" w:hAnsi="Courier New" w:cs="Courier New"/>
          <w:color w:val="0D0A0B"/>
          <w:sz w:val="18"/>
          <w:szCs w:val="18"/>
        </w:rPr>
        <w:t>ONLY</w:t>
      </w:r>
      <w:r w:rsidRPr="006E295A">
        <w:rPr>
          <w:rFonts w:ascii="Arial" w:hAnsi="Arial" w:cs="Arial"/>
          <w:color w:val="0D0A0B"/>
          <w:sz w:val="18"/>
          <w:szCs w:val="18"/>
        </w:rPr>
        <w:t> to add or drop a constraint on only the partitioned table is supported when there are no partitions. Once partitions exist, using </w:t>
      </w:r>
      <w:r w:rsidRPr="006E295A">
        <w:rPr>
          <w:rStyle w:val="HTML1"/>
          <w:rFonts w:ascii="Courier New" w:hAnsi="Courier New" w:cs="Courier New"/>
          <w:color w:val="0D0A0B"/>
          <w:sz w:val="18"/>
          <w:szCs w:val="18"/>
        </w:rPr>
        <w:t>ONLY</w:t>
      </w:r>
      <w:r w:rsidRPr="006E295A">
        <w:rPr>
          <w:rFonts w:ascii="Arial" w:hAnsi="Arial" w:cs="Arial"/>
          <w:color w:val="0D0A0B"/>
          <w:sz w:val="18"/>
          <w:szCs w:val="18"/>
        </w:rPr>
        <w:t> will result in an error as adding or dropping constraints on only the partitioned table, when partitions exist, is not supported. Instead, constraints can be added or dropped, when they are not present in the parent table, directly on the partitions. As a partitioned table does not have any data directly, attempts to use </w:t>
      </w:r>
      <w:r w:rsidRPr="006E295A">
        <w:rPr>
          <w:rStyle w:val="HTML1"/>
          <w:rFonts w:ascii="Courier New" w:hAnsi="Courier New" w:cs="Courier New"/>
          <w:color w:val="0D0A0B"/>
          <w:sz w:val="18"/>
          <w:szCs w:val="18"/>
        </w:rPr>
        <w:t>TRUNCATE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ONLY</w:t>
      </w:r>
      <w:r w:rsidRPr="006E295A">
        <w:rPr>
          <w:rFonts w:ascii="Arial" w:hAnsi="Arial" w:cs="Arial"/>
          <w:color w:val="0D0A0B"/>
          <w:sz w:val="18"/>
          <w:szCs w:val="18"/>
        </w:rPr>
        <w:t> on a partitioned table will always return an error.</w:t>
      </w:r>
    </w:p>
    <w:p w:rsidR="00F623A4" w:rsidRPr="006E295A" w:rsidRDefault="00F623A4" w:rsidP="006B3EAD">
      <w:pPr>
        <w:pStyle w:val="a5"/>
        <w:numPr>
          <w:ilvl w:val="0"/>
          <w:numId w:val="1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Partitions cannot have columns that are not present in the parent. It is neither possible to specify columns when creating partitions with </w:t>
      </w:r>
      <w:r w:rsidRPr="006E295A">
        <w:rPr>
          <w:rStyle w:val="HTML1"/>
          <w:rFonts w:ascii="Courier New" w:hAnsi="Courier New" w:cs="Courier New"/>
          <w:color w:val="0D0A0B"/>
          <w:sz w:val="18"/>
          <w:szCs w:val="18"/>
        </w:rPr>
        <w:t>CREATE TABLE</w:t>
      </w:r>
      <w:r w:rsidRPr="006E295A">
        <w:rPr>
          <w:rFonts w:ascii="Arial" w:hAnsi="Arial" w:cs="Arial"/>
          <w:color w:val="0D0A0B"/>
          <w:sz w:val="18"/>
          <w:szCs w:val="18"/>
        </w:rPr>
        <w:t> nor is it possible to add columns to partitions after-the-fact using </w:t>
      </w:r>
      <w:r w:rsidRPr="006E295A">
        <w:rPr>
          <w:rStyle w:val="HTML1"/>
          <w:rFonts w:ascii="Courier New" w:hAnsi="Courier New" w:cs="Courier New"/>
          <w:color w:val="0D0A0B"/>
          <w:sz w:val="18"/>
          <w:szCs w:val="18"/>
        </w:rPr>
        <w:t>ALTER TABLE</w:t>
      </w:r>
      <w:r w:rsidRPr="006E295A">
        <w:rPr>
          <w:rFonts w:ascii="Arial" w:hAnsi="Arial" w:cs="Arial"/>
          <w:color w:val="0D0A0B"/>
          <w:sz w:val="18"/>
          <w:szCs w:val="18"/>
        </w:rPr>
        <w:t>. Tables may be added as a partition with </w:t>
      </w:r>
      <w:r w:rsidRPr="006E295A">
        <w:rPr>
          <w:rStyle w:val="HTML1"/>
          <w:rFonts w:ascii="Courier New" w:hAnsi="Courier New" w:cs="Courier New"/>
          <w:color w:val="0D0A0B"/>
          <w:sz w:val="18"/>
          <w:szCs w:val="18"/>
        </w:rPr>
        <w:t>ALTER TABLE ... ATTACH PARTITION</w:t>
      </w:r>
      <w:r w:rsidRPr="006E295A">
        <w:rPr>
          <w:rFonts w:ascii="Arial" w:hAnsi="Arial" w:cs="Arial"/>
          <w:color w:val="0D0A0B"/>
          <w:sz w:val="18"/>
          <w:szCs w:val="18"/>
        </w:rPr>
        <w:t> only if their columns exactly match the parent, including any </w:t>
      </w:r>
      <w:r w:rsidRPr="006E295A">
        <w:rPr>
          <w:rStyle w:val="HTML1"/>
          <w:rFonts w:ascii="Courier New" w:hAnsi="Courier New" w:cs="Courier New"/>
          <w:color w:val="0D0A0B"/>
          <w:sz w:val="18"/>
          <w:szCs w:val="18"/>
        </w:rPr>
        <w:t>oid</w:t>
      </w:r>
      <w:r w:rsidRPr="006E295A">
        <w:rPr>
          <w:rFonts w:ascii="Arial" w:hAnsi="Arial" w:cs="Arial"/>
          <w:color w:val="0D0A0B"/>
          <w:sz w:val="18"/>
          <w:szCs w:val="18"/>
        </w:rPr>
        <w:t>column.</w:t>
      </w:r>
    </w:p>
    <w:p w:rsidR="00F623A4" w:rsidRPr="006E295A" w:rsidRDefault="00F623A4" w:rsidP="006B3EAD">
      <w:pPr>
        <w:pStyle w:val="a5"/>
        <w:numPr>
          <w:ilvl w:val="0"/>
          <w:numId w:val="1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cannot drop the </w:t>
      </w:r>
      <w:r w:rsidRPr="006E295A">
        <w:rPr>
          <w:rStyle w:val="HTML1"/>
          <w:rFonts w:ascii="Courier New" w:hAnsi="Courier New" w:cs="Courier New"/>
          <w:color w:val="0D0A0B"/>
          <w:sz w:val="18"/>
          <w:szCs w:val="18"/>
        </w:rPr>
        <w:t>NOT NULL</w:t>
      </w:r>
      <w:r w:rsidRPr="006E295A">
        <w:rPr>
          <w:rFonts w:ascii="Arial" w:hAnsi="Arial" w:cs="Arial"/>
          <w:color w:val="0D0A0B"/>
          <w:sz w:val="18"/>
          <w:szCs w:val="18"/>
        </w:rPr>
        <w:t> constraint on a partition's column if the constraint is present in the parent 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Partitions can also be foreign tables (see </w:t>
      </w:r>
      <w:hyperlink r:id="rId116" w:tooltip="CREATE FOREIGN TABLE" w:history="1">
        <w:r w:rsidRPr="006E295A">
          <w:rPr>
            <w:rStyle w:val="refentrytitle"/>
            <w:rFonts w:ascii="Arial" w:hAnsi="Arial" w:cs="Arial"/>
            <w:b/>
            <w:bCs/>
            <w:color w:val="840032"/>
            <w:sz w:val="18"/>
            <w:szCs w:val="18"/>
          </w:rPr>
          <w:t>CREATE FOREIGN TABLE</w:t>
        </w:r>
      </w:hyperlink>
      <w:r w:rsidRPr="006E295A">
        <w:rPr>
          <w:rFonts w:ascii="Arial" w:hAnsi="Arial" w:cs="Arial"/>
          <w:color w:val="0D0A0B"/>
          <w:sz w:val="18"/>
          <w:szCs w:val="18"/>
        </w:rPr>
        <w:t>), although these have some limitations that normal tables do not. For example, data inserted into the partitioned table is not routed to foreign table partitions.</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5.10.2.1. Example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Suppose we are constructing a database for a large ice cream company. The company measures peak temperatures every day as well as ice cream sales in each region. Conceptually, we want a table like: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measurement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city_id         int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logdate         date not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peaktemp        int,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unitsales       int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know that most queries will access just the last week's, month's or quarter's data, since the main use of this table will be to prepare online reports for management. To reduce the amount of old data that needs to be stored, we decide to only keep the most recent 3 years worth of data. At the beginning of each month we will remove the oldest month's data. In this situation we can use partitioning to help us meet all of our different requirements for the measurements 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use declarative partitioning in this case, use the following steps:</w:t>
      </w:r>
    </w:p>
    <w:p w:rsidR="00F623A4" w:rsidRPr="006E295A" w:rsidRDefault="00F623A4" w:rsidP="006B3EAD">
      <w:pPr>
        <w:pStyle w:val="a5"/>
        <w:numPr>
          <w:ilvl w:val="0"/>
          <w:numId w:val="1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Create </w:t>
      </w:r>
      <w:r w:rsidRPr="006E295A">
        <w:rPr>
          <w:rStyle w:val="HTML1"/>
          <w:rFonts w:ascii="Courier New" w:hAnsi="Courier New" w:cs="Courier New"/>
          <w:color w:val="0D0A0B"/>
          <w:sz w:val="18"/>
          <w:szCs w:val="18"/>
        </w:rPr>
        <w:t>measurement</w:t>
      </w:r>
      <w:r w:rsidRPr="006E295A">
        <w:rPr>
          <w:rFonts w:ascii="Arial" w:hAnsi="Arial" w:cs="Arial"/>
          <w:color w:val="0D0A0B"/>
          <w:sz w:val="18"/>
          <w:szCs w:val="18"/>
        </w:rPr>
        <w:t> table as a partitioned table by specifying the </w:t>
      </w:r>
      <w:r w:rsidRPr="006E295A">
        <w:rPr>
          <w:rStyle w:val="HTML1"/>
          <w:rFonts w:ascii="Courier New" w:hAnsi="Courier New" w:cs="Courier New"/>
          <w:color w:val="0D0A0B"/>
          <w:sz w:val="18"/>
          <w:szCs w:val="18"/>
        </w:rPr>
        <w:t>PARTITION BY</w:t>
      </w:r>
      <w:r w:rsidRPr="006E295A">
        <w:rPr>
          <w:rFonts w:ascii="Arial" w:hAnsi="Arial" w:cs="Arial"/>
          <w:color w:val="0D0A0B"/>
          <w:sz w:val="18"/>
          <w:szCs w:val="18"/>
        </w:rPr>
        <w:t> clause, which includes the partitioning method (</w:t>
      </w:r>
      <w:r w:rsidRPr="006E295A">
        <w:rPr>
          <w:rStyle w:val="HTML1"/>
          <w:rFonts w:ascii="Courier New" w:hAnsi="Courier New" w:cs="Courier New"/>
          <w:color w:val="0D0A0B"/>
          <w:sz w:val="18"/>
          <w:szCs w:val="18"/>
        </w:rPr>
        <w:t>RANGE</w:t>
      </w:r>
      <w:r w:rsidRPr="006E295A">
        <w:rPr>
          <w:rFonts w:ascii="Arial" w:hAnsi="Arial" w:cs="Arial"/>
          <w:color w:val="0D0A0B"/>
          <w:sz w:val="18"/>
          <w:szCs w:val="18"/>
        </w:rPr>
        <w:t> in this case) and the list of column(s) to use as the partition key.</w:t>
      </w:r>
    </w:p>
    <w:p w:rsidR="00F623A4" w:rsidRPr="006E295A" w:rsidRDefault="00F623A4" w:rsidP="007A1BC0">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 (</w:t>
      </w:r>
    </w:p>
    <w:p w:rsidR="00F623A4" w:rsidRPr="006E295A" w:rsidRDefault="00F623A4" w:rsidP="007A1BC0">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city_id         int not null,</w:t>
      </w:r>
    </w:p>
    <w:p w:rsidR="00F623A4" w:rsidRPr="006E295A" w:rsidRDefault="00F623A4" w:rsidP="007A1BC0">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logdate         date not null,</w:t>
      </w:r>
    </w:p>
    <w:p w:rsidR="00F623A4" w:rsidRPr="006E295A" w:rsidRDefault="00F623A4" w:rsidP="007A1BC0">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peaktemp        int,</w:t>
      </w:r>
    </w:p>
    <w:p w:rsidR="00F623A4" w:rsidRPr="006E295A" w:rsidRDefault="00F623A4" w:rsidP="007A1BC0">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unitsales       int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PARTITION BY RANGE (logdate);</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You may decide to use multiple columns in the partition key for range partitioning, if desired. Of course, this will often result in a larger number of partitions, each of which is individually smaller. On the other hand, using fewer columns may lead to a coarser-grained partitioning criteria with smaller number of partitions. A query accessing the partitioned table will have to scan fewer partitions if the conditions involve some or all of these columns. For example, consider a table range partitioned using columns </w:t>
      </w:r>
      <w:r w:rsidRPr="006E295A">
        <w:rPr>
          <w:rStyle w:val="HTML1"/>
          <w:rFonts w:ascii="Courier New" w:hAnsi="Courier New" w:cs="Courier New"/>
          <w:color w:val="0D0A0B"/>
          <w:sz w:val="18"/>
          <w:szCs w:val="18"/>
        </w:rPr>
        <w:t>lastname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firstname</w:t>
      </w:r>
      <w:r w:rsidRPr="006E295A">
        <w:rPr>
          <w:rFonts w:ascii="Arial" w:hAnsi="Arial" w:cs="Arial"/>
          <w:color w:val="0D0A0B"/>
          <w:sz w:val="18"/>
          <w:szCs w:val="18"/>
        </w:rPr>
        <w:t> (in that order) as the partition key.</w:t>
      </w:r>
    </w:p>
    <w:p w:rsidR="00F623A4" w:rsidRPr="006E295A" w:rsidRDefault="00F623A4" w:rsidP="006B3EAD">
      <w:pPr>
        <w:pStyle w:val="a5"/>
        <w:numPr>
          <w:ilvl w:val="0"/>
          <w:numId w:val="1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Create partitions. Each partition's definition must specify the bounds that correspond to the partitioning method and partition key of the parent. Note that specifying bounds such that the new partition's values will overlap with those in one or more existing partitions will cause an error. Inserting data into the parent table that does not map to one of the existing partitions will cause an error; an appropriate partition must be added manually.</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Partitions thus created are in every way normal </w:t>
      </w:r>
      <w:r w:rsidRPr="006E295A">
        <w:rPr>
          <w:rStyle w:val="productname"/>
          <w:rFonts w:ascii="Arial" w:hAnsi="Arial" w:cs="Arial"/>
          <w:color w:val="0D0A0B"/>
          <w:sz w:val="18"/>
          <w:szCs w:val="18"/>
        </w:rPr>
        <w:t>PostgreSQL</w:t>
      </w:r>
      <w:r w:rsidRPr="006E295A">
        <w:rPr>
          <w:rFonts w:ascii="Arial" w:hAnsi="Arial" w:cs="Arial"/>
          <w:color w:val="0D0A0B"/>
          <w:sz w:val="18"/>
          <w:szCs w:val="18"/>
        </w:rPr>
        <w:t> tables (or, possibly, foreign tables). It is possible to specify a tablespace and storage parameters for each partition separately.</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It is not necessary to create table constraints describing partition boundary condition for partitions. Instead, partition constraints are generated implicitly from the partition bound specification whenever there is need to refer to them.</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measurement_y2006m02 PARTITION OF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FOR VALUES FROM ('2006-02-01') TO ('2006-03-01');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measurement_y2006m03 PARTITION OF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FOR VALUES FROM ('2006-03-01') TO ('2006-04-01');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measurement_y2007m11 PARTITION OF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FOR VALUES FROM ('2007-11-01') TO ('2007-12-01');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measurement_y2007m12 PARTITION OF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FOR VALUES FROM ('2007-12-01') TO ('2008-01-01')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TABLESPACE fasttablespace;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measurement_y2008m01 PARTITION OF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FOR VALUES FROM ('2008-01-01') TO ('2008-02-01')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WITH (parallel_workers = 4)</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TABLESPACE fasttablespace;</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To implement sub-partitioning, specify the </w:t>
      </w:r>
      <w:r w:rsidRPr="006E295A">
        <w:rPr>
          <w:rStyle w:val="HTML1"/>
          <w:rFonts w:ascii="Courier New" w:hAnsi="Courier New" w:cs="Courier New"/>
          <w:color w:val="0D0A0B"/>
          <w:sz w:val="18"/>
          <w:szCs w:val="18"/>
        </w:rPr>
        <w:t>PARTITION BY</w:t>
      </w:r>
      <w:r w:rsidRPr="006E295A">
        <w:rPr>
          <w:rFonts w:ascii="Arial" w:hAnsi="Arial" w:cs="Arial"/>
          <w:color w:val="0D0A0B"/>
          <w:sz w:val="18"/>
          <w:szCs w:val="18"/>
        </w:rPr>
        <w:t> clause in the commands used to create individual partitions,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measurement_y2006m02 PARTITION OF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FOR VALUES FROM ('2006-02-01') TO ('2006-03-01')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PARTITION BY RANGE (peaktemp);</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lastRenderedPageBreak/>
        <w:t>After creating partitions of </w:t>
      </w:r>
      <w:r w:rsidRPr="006E295A">
        <w:rPr>
          <w:rStyle w:val="HTML1"/>
          <w:rFonts w:ascii="Courier New" w:hAnsi="Courier New" w:cs="Courier New"/>
          <w:color w:val="0D0A0B"/>
          <w:sz w:val="18"/>
          <w:szCs w:val="18"/>
        </w:rPr>
        <w:t>measurement_y2006m02</w:t>
      </w:r>
      <w:r w:rsidRPr="006E295A">
        <w:rPr>
          <w:rFonts w:ascii="Arial" w:hAnsi="Arial" w:cs="Arial"/>
          <w:color w:val="0D0A0B"/>
          <w:sz w:val="18"/>
          <w:szCs w:val="18"/>
        </w:rPr>
        <w:t>, any data inserted into </w:t>
      </w:r>
      <w:r w:rsidRPr="006E295A">
        <w:rPr>
          <w:rStyle w:val="HTML1"/>
          <w:rFonts w:ascii="Courier New" w:hAnsi="Courier New" w:cs="Courier New"/>
          <w:color w:val="0D0A0B"/>
          <w:sz w:val="18"/>
          <w:szCs w:val="18"/>
        </w:rPr>
        <w:t>measurement</w:t>
      </w:r>
      <w:r w:rsidRPr="006E295A">
        <w:rPr>
          <w:rFonts w:ascii="Arial" w:hAnsi="Arial" w:cs="Arial"/>
          <w:color w:val="0D0A0B"/>
          <w:sz w:val="18"/>
          <w:szCs w:val="18"/>
        </w:rPr>
        <w:t> that is mapped to </w:t>
      </w:r>
      <w:r w:rsidRPr="006E295A">
        <w:rPr>
          <w:rStyle w:val="HTML1"/>
          <w:rFonts w:ascii="Courier New" w:hAnsi="Courier New" w:cs="Courier New"/>
          <w:color w:val="0D0A0B"/>
          <w:sz w:val="18"/>
          <w:szCs w:val="18"/>
        </w:rPr>
        <w:t>measurement_y2006m02</w:t>
      </w:r>
      <w:r w:rsidRPr="006E295A">
        <w:rPr>
          <w:rFonts w:ascii="Arial" w:hAnsi="Arial" w:cs="Arial"/>
          <w:color w:val="0D0A0B"/>
          <w:sz w:val="18"/>
          <w:szCs w:val="18"/>
        </w:rPr>
        <w:t> (or data that is directly inserted into </w:t>
      </w:r>
      <w:r w:rsidRPr="006E295A">
        <w:rPr>
          <w:rStyle w:val="HTML1"/>
          <w:rFonts w:ascii="Courier New" w:hAnsi="Courier New" w:cs="Courier New"/>
          <w:color w:val="0D0A0B"/>
          <w:sz w:val="18"/>
          <w:szCs w:val="18"/>
        </w:rPr>
        <w:t>measurement_y2006m02</w:t>
      </w:r>
      <w:r w:rsidRPr="006E295A">
        <w:rPr>
          <w:rFonts w:ascii="Arial" w:hAnsi="Arial" w:cs="Arial"/>
          <w:color w:val="0D0A0B"/>
          <w:sz w:val="18"/>
          <w:szCs w:val="18"/>
        </w:rPr>
        <w:t>, provided it satisfies its partition constraint) will be further redirected to one of its partitions based on the </w:t>
      </w:r>
      <w:r w:rsidRPr="006E295A">
        <w:rPr>
          <w:rStyle w:val="HTML1"/>
          <w:rFonts w:ascii="Courier New" w:hAnsi="Courier New" w:cs="Courier New"/>
          <w:color w:val="0D0A0B"/>
          <w:sz w:val="18"/>
          <w:szCs w:val="18"/>
        </w:rPr>
        <w:t>peaktemp</w:t>
      </w:r>
      <w:r w:rsidRPr="006E295A">
        <w:rPr>
          <w:rFonts w:ascii="Arial" w:hAnsi="Arial" w:cs="Arial"/>
          <w:color w:val="0D0A0B"/>
          <w:sz w:val="18"/>
          <w:szCs w:val="18"/>
        </w:rPr>
        <w:t> column. The partition key specified may overlap with the parent's partition key, although care should be taken when specifying the bounds of a sub-partition such that the set of data it accepts constitutes a subset of what the partition's own bounds allows; the system does not try to check whether that's really the case.</w:t>
      </w:r>
    </w:p>
    <w:p w:rsidR="00F623A4" w:rsidRPr="006E295A" w:rsidRDefault="00F623A4" w:rsidP="006B3EAD">
      <w:pPr>
        <w:pStyle w:val="a5"/>
        <w:numPr>
          <w:ilvl w:val="0"/>
          <w:numId w:val="1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Create an index on the key column(s), as well as any other indexes you might want for every partition. (The key index is not strictly necessary, but in most scenarios it is helpful. If you intend the key values to be unique then you should always create a unique or primary-key constraint for each partition.)</w:t>
      </w:r>
    </w:p>
    <w:p w:rsidR="00F623A4" w:rsidRPr="006E295A" w:rsidRDefault="00F623A4" w:rsidP="007A1BC0">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INDEX ON measurement_y2006m02 (logdate);</w:t>
      </w:r>
    </w:p>
    <w:p w:rsidR="00F623A4" w:rsidRPr="006E295A" w:rsidRDefault="00F623A4" w:rsidP="007A1BC0">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INDEX ON measurement_y2006m03 (logdate);</w:t>
      </w:r>
    </w:p>
    <w:p w:rsidR="00F623A4" w:rsidRPr="006E295A" w:rsidRDefault="00F623A4" w:rsidP="007A1BC0">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7A1BC0">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INDEX ON measurement_y2007m11 (logdate);</w:t>
      </w:r>
    </w:p>
    <w:p w:rsidR="00F623A4" w:rsidRPr="006E295A" w:rsidRDefault="00F623A4" w:rsidP="007A1BC0">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INDEX ON measurement_y2007m12 (logdate);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INDEX ON measurement_y2008m01 (logdate);</w:t>
      </w:r>
    </w:p>
    <w:p w:rsidR="00F623A4" w:rsidRPr="006E295A" w:rsidRDefault="00F623A4" w:rsidP="006B3EAD">
      <w:pPr>
        <w:pStyle w:val="a5"/>
        <w:numPr>
          <w:ilvl w:val="0"/>
          <w:numId w:val="1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Ensure that the </w:t>
      </w:r>
      <w:hyperlink r:id="rId117" w:anchor="GUC-CONSTRAINT-EXCLUSION" w:history="1">
        <w:r w:rsidRPr="006E295A">
          <w:rPr>
            <w:rStyle w:val="a6"/>
            <w:rFonts w:ascii="Arial" w:hAnsi="Arial" w:cs="Arial"/>
            <w:b/>
            <w:bCs/>
            <w:color w:val="840032"/>
            <w:sz w:val="18"/>
            <w:szCs w:val="18"/>
            <w:u w:val="none"/>
          </w:rPr>
          <w:t>constraint_exclusion</w:t>
        </w:r>
      </w:hyperlink>
      <w:r w:rsidRPr="006E295A">
        <w:rPr>
          <w:rFonts w:ascii="Arial" w:hAnsi="Arial" w:cs="Arial"/>
          <w:color w:val="0D0A0B"/>
          <w:sz w:val="18"/>
          <w:szCs w:val="18"/>
        </w:rPr>
        <w:t> configuration parameter is not disabled in </w:t>
      </w:r>
      <w:r w:rsidRPr="006E295A">
        <w:rPr>
          <w:rStyle w:val="HTML1"/>
          <w:rFonts w:ascii="Courier New" w:hAnsi="Courier New" w:cs="Courier New"/>
          <w:color w:val="0D0A0B"/>
          <w:sz w:val="18"/>
          <w:szCs w:val="18"/>
        </w:rPr>
        <w:t>postgresql.conf</w:t>
      </w:r>
      <w:r w:rsidRPr="006E295A">
        <w:rPr>
          <w:rFonts w:ascii="Arial" w:hAnsi="Arial" w:cs="Arial"/>
          <w:color w:val="0D0A0B"/>
          <w:sz w:val="18"/>
          <w:szCs w:val="18"/>
        </w:rPr>
        <w:t>. If it is, queries will not be optimized as desired.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above example we would be creating a new partition each month, so it might be wise to write a script that generates the required DDL automatically.</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5.10.2.2. Partition Maintenance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Normally the set of partitions established when initially defining the table are not intended to remain static. It is common to want to remove old partitions of data and periodically add new partitions for new data. One of the most important advantages of partitioning is precisely that it allows this otherwise painful task to be executed nearly instantaneously by manipulating the partition structure, rather than physically moving large amounts of data around.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simplest option for removing old data is to drop the partition that is no longer necessary: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DROP TABLE measurement_y2006m02;</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can very quickly delete millions of records because it doesn't have to individually delete every record. Note however that the above command requires taking an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on the parent table.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option that is often preferable is to remove the partition from the partitioned table but retain access to it as a table in its own right: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measurement DETACH PARTITION measurement_y2006m02;</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allows further operations to be performed on the data before it is dropped. For example, this is often a useful time to back up the data using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w:t>
      </w:r>
      <w:r w:rsidRPr="006E295A">
        <w:rPr>
          <w:rStyle w:val="application"/>
          <w:rFonts w:ascii="Arial" w:hAnsi="Arial" w:cs="Arial"/>
          <w:color w:val="0D0A0B"/>
          <w:sz w:val="18"/>
          <w:szCs w:val="18"/>
        </w:rPr>
        <w:t>pg_dump</w:t>
      </w:r>
      <w:r w:rsidRPr="006E295A">
        <w:rPr>
          <w:rFonts w:ascii="Arial" w:hAnsi="Arial" w:cs="Arial"/>
          <w:color w:val="0D0A0B"/>
          <w:sz w:val="18"/>
          <w:szCs w:val="18"/>
        </w:rPr>
        <w:t>, or similar tools. It might also be a useful time to aggregate data into smaller formats, perform other data manipulations, or run reports.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Similarly we can add a new partition to handle new data. We can create an empty partition in the partitioned table just as the original partitions were created above: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measurement_y2008m02 PARTITION OF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FOR VALUES FROM ('2008-02-01') TO ('2008-03-01')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TABLESPACE fasttablespace;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As an alternative, it is sometimes more convenient to create the new table outside the partition structure, and make it a proper partition later. This allows the data to be loaded, checked, and transformed prior to it appearing in the partitioned table: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measurement_y2008m02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(LIKE measurement INCLUDING DEFAULTS INCLUDING CONSTRAINTS)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TABLESPACE fasttablespace;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measurement_y2008m02 ADD CONSTRAINT y2008m02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CHECK ( logdate &gt;= DATE '2008-02-01' AND logdate &lt; DATE '2008-03-01'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\copy measurement_y2008m02 from 'measurement_y2008m02'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possibly some other data preparation work</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measurement ATTACH PARTITION measurement_y2008m02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FOR VALUES FROM ('2008-02-01') TO ('2008-03-01' );</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Before running the </w:t>
      </w:r>
      <w:r w:rsidRPr="006E295A">
        <w:rPr>
          <w:rStyle w:val="HTML1"/>
          <w:rFonts w:ascii="Courier New" w:hAnsi="Courier New" w:cs="Courier New"/>
          <w:color w:val="0D0A0B"/>
          <w:sz w:val="18"/>
          <w:szCs w:val="18"/>
        </w:rPr>
        <w:t>ATTACH PARTITION</w:t>
      </w:r>
      <w:r w:rsidRPr="006E295A">
        <w:rPr>
          <w:rFonts w:ascii="Arial" w:hAnsi="Arial" w:cs="Arial"/>
          <w:color w:val="0D0A0B"/>
          <w:sz w:val="18"/>
          <w:szCs w:val="18"/>
        </w:rPr>
        <w:t> command, it is recommended to create a </w:t>
      </w:r>
      <w:r w:rsidRPr="006E295A">
        <w:rPr>
          <w:rStyle w:val="HTML1"/>
          <w:rFonts w:ascii="Courier New" w:hAnsi="Courier New" w:cs="Courier New"/>
          <w:color w:val="0D0A0B"/>
          <w:sz w:val="18"/>
          <w:szCs w:val="18"/>
        </w:rPr>
        <w:t>CHECK</w:t>
      </w:r>
      <w:r w:rsidRPr="006E295A">
        <w:rPr>
          <w:rFonts w:ascii="Arial" w:hAnsi="Arial" w:cs="Arial"/>
          <w:color w:val="0D0A0B"/>
          <w:sz w:val="18"/>
          <w:szCs w:val="18"/>
        </w:rPr>
        <w:t> constraint on the table to be attached describing the desired partition constraint. That way, the system will be able to skip the scan to validate the implicit partition constraint. Without such a constraint, the table will be scanned to validate the partition constraint while holding an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on the parent table. One may then drop the constraint after </w:t>
      </w:r>
      <w:r w:rsidRPr="006E295A">
        <w:rPr>
          <w:rStyle w:val="HTML1"/>
          <w:rFonts w:ascii="Courier New" w:hAnsi="Courier New" w:cs="Courier New"/>
          <w:color w:val="0D0A0B"/>
          <w:sz w:val="18"/>
          <w:szCs w:val="18"/>
        </w:rPr>
        <w:t>ATTACH PARTITION</w:t>
      </w:r>
      <w:r w:rsidRPr="006E295A">
        <w:rPr>
          <w:rFonts w:ascii="Arial" w:hAnsi="Arial" w:cs="Arial"/>
          <w:color w:val="0D0A0B"/>
          <w:sz w:val="18"/>
          <w:szCs w:val="18"/>
        </w:rPr>
        <w:t> is finished, because it is no longer necessary.</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5.10.2.3. Limitations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limitations apply to partitioned tables:</w:t>
      </w:r>
    </w:p>
    <w:p w:rsidR="00F623A4" w:rsidRPr="006E295A" w:rsidRDefault="00F623A4" w:rsidP="006B3EAD">
      <w:pPr>
        <w:pStyle w:val="a5"/>
        <w:numPr>
          <w:ilvl w:val="0"/>
          <w:numId w:val="1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no facility available to create the matching indexes on all partitions automatically. Indexes must be added to each partition with separate commands. This also means that there is no way to create a primary key, unique constraint, or exclusion constraint spanning all partitions; it is only possible to constrain each leaf partition individually.</w:t>
      </w:r>
    </w:p>
    <w:p w:rsidR="00F623A4" w:rsidRPr="006E295A" w:rsidRDefault="00F623A4" w:rsidP="006B3EAD">
      <w:pPr>
        <w:pStyle w:val="a5"/>
        <w:numPr>
          <w:ilvl w:val="0"/>
          <w:numId w:val="1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Since primary keys are not supported on partitioned tables, foreign keys referencing partitioned tables are not supported, nor are foreign key references from a partitioned table to some other table.</w:t>
      </w:r>
    </w:p>
    <w:p w:rsidR="00F623A4" w:rsidRPr="006E295A" w:rsidRDefault="00F623A4" w:rsidP="006B3EAD">
      <w:pPr>
        <w:pStyle w:val="a5"/>
        <w:numPr>
          <w:ilvl w:val="0"/>
          <w:numId w:val="1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Using the </w:t>
      </w:r>
      <w:r w:rsidRPr="006E295A">
        <w:rPr>
          <w:rStyle w:val="HTML1"/>
          <w:rFonts w:ascii="Courier New" w:hAnsi="Courier New" w:cs="Courier New"/>
          <w:color w:val="0D0A0B"/>
          <w:sz w:val="18"/>
          <w:szCs w:val="18"/>
        </w:rPr>
        <w:t>ON CONFLICT</w:t>
      </w:r>
      <w:r w:rsidRPr="006E295A">
        <w:rPr>
          <w:rFonts w:ascii="Arial" w:hAnsi="Arial" w:cs="Arial"/>
          <w:color w:val="0D0A0B"/>
          <w:sz w:val="18"/>
          <w:szCs w:val="18"/>
        </w:rPr>
        <w:t> clause with partitioned tables will cause an error, because unique or exclusion constraints can only be created on individual partitions. There is no support for enforcing uniqueness (or an exclusion constraint) across an entire partitioning hierarchy.</w:t>
      </w:r>
    </w:p>
    <w:p w:rsidR="00F623A4" w:rsidRPr="006E295A" w:rsidRDefault="00F623A4" w:rsidP="006B3EAD">
      <w:pPr>
        <w:pStyle w:val="a5"/>
        <w:numPr>
          <w:ilvl w:val="0"/>
          <w:numId w:val="1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that causes a row to move from one partition to another fails, because the new value of the row fails to satisfy the implicit partition constraint of the original partition.</w:t>
      </w:r>
    </w:p>
    <w:p w:rsidR="00F623A4" w:rsidRPr="006E295A" w:rsidRDefault="00F623A4" w:rsidP="006B3EAD">
      <w:pPr>
        <w:pStyle w:val="a5"/>
        <w:numPr>
          <w:ilvl w:val="0"/>
          <w:numId w:val="1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Row triggers, if necessary, must be defined on individual partitions, not the partitioned table.</w:t>
      </w:r>
    </w:p>
    <w:p w:rsidR="00F623A4" w:rsidRPr="006E295A" w:rsidRDefault="00F623A4" w:rsidP="006B3EAD">
      <w:pPr>
        <w:pStyle w:val="a5"/>
        <w:numPr>
          <w:ilvl w:val="0"/>
          <w:numId w:val="1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Mixing temporary and permanent relations in the same partition tree is not allowed. Hence, if the partitioned table is permanent, so must be its partitions and likewise if the partitioned table is temporary. When using temporary relations, all members of the partition tree have to be from the same session.</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5.10.3. Implementation Using Inheritance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While the built-in declarative partitioning is suitable for most common use cases, there are some circumstances where a more flexible approach may be useful. Partitioning can be implemented using </w:t>
      </w:r>
      <w:r w:rsidRPr="006E295A">
        <w:rPr>
          <w:rFonts w:ascii="Arial" w:hAnsi="Arial" w:cs="Arial"/>
          <w:color w:val="0D0A0B"/>
          <w:sz w:val="18"/>
          <w:szCs w:val="18"/>
        </w:rPr>
        <w:lastRenderedPageBreak/>
        <w:t>table inheritance, which allows for several features which are not supported by declarative partitioning, such as:</w:t>
      </w:r>
    </w:p>
    <w:p w:rsidR="00F623A4" w:rsidRPr="006E295A" w:rsidRDefault="00F623A4" w:rsidP="006B3EAD">
      <w:pPr>
        <w:pStyle w:val="a5"/>
        <w:numPr>
          <w:ilvl w:val="0"/>
          <w:numId w:val="1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Partitioning enforces a rule that all partitions must have exactly the same set of columns as the parent, but table inheritance allows children to have extra columns not present in the parent.</w:t>
      </w:r>
    </w:p>
    <w:p w:rsidR="00F623A4" w:rsidRPr="006E295A" w:rsidRDefault="00F623A4" w:rsidP="006B3EAD">
      <w:pPr>
        <w:pStyle w:val="a5"/>
        <w:numPr>
          <w:ilvl w:val="0"/>
          <w:numId w:val="1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Table inheritance allows for multiple inheritance.</w:t>
      </w:r>
    </w:p>
    <w:p w:rsidR="00F623A4" w:rsidRPr="006E295A" w:rsidRDefault="00F623A4" w:rsidP="006B3EAD">
      <w:pPr>
        <w:pStyle w:val="a5"/>
        <w:numPr>
          <w:ilvl w:val="0"/>
          <w:numId w:val="1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Declarative partitioning only supports list and range partitioning, whereas table inheritance allows data to be divided in a manner of the user's choosing. (Note, however, that if constraint exclusion is unable to prune partitions effectively, query performance will be very poor.)</w:t>
      </w:r>
    </w:p>
    <w:p w:rsidR="00F623A4" w:rsidRPr="006E295A" w:rsidRDefault="00F623A4" w:rsidP="006B3EAD">
      <w:pPr>
        <w:pStyle w:val="a5"/>
        <w:numPr>
          <w:ilvl w:val="0"/>
          <w:numId w:val="1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operations require a stronger lock when using declarative partitioning than when using table inheritance. For example, adding or removing a partition to or from a partitioned table requires taking an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on the parent table, whereas a </w:t>
      </w:r>
      <w:r w:rsidRPr="006E295A">
        <w:rPr>
          <w:rStyle w:val="HTML1"/>
          <w:rFonts w:ascii="Courier New" w:hAnsi="Courier New" w:cs="Courier New"/>
          <w:color w:val="0D0A0B"/>
          <w:sz w:val="18"/>
          <w:szCs w:val="18"/>
        </w:rPr>
        <w:t>SHARE UPDATE EXCLUSIVE</w:t>
      </w:r>
      <w:r w:rsidRPr="006E295A">
        <w:rPr>
          <w:rFonts w:ascii="Arial" w:hAnsi="Arial" w:cs="Arial"/>
          <w:color w:val="0D0A0B"/>
          <w:sz w:val="18"/>
          <w:szCs w:val="18"/>
        </w:rPr>
        <w:t> lock is enough in the case of regular inheritance.</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5.10.3.1. Example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use the same </w:t>
      </w:r>
      <w:r w:rsidRPr="006E295A">
        <w:rPr>
          <w:rStyle w:val="HTML1"/>
          <w:rFonts w:ascii="Courier New" w:hAnsi="Courier New" w:cs="Courier New"/>
          <w:color w:val="0D0A0B"/>
          <w:sz w:val="18"/>
          <w:szCs w:val="18"/>
        </w:rPr>
        <w:t>measurement</w:t>
      </w:r>
      <w:r w:rsidRPr="006E295A">
        <w:rPr>
          <w:rFonts w:ascii="Arial" w:hAnsi="Arial" w:cs="Arial"/>
          <w:color w:val="0D0A0B"/>
          <w:sz w:val="18"/>
          <w:szCs w:val="18"/>
        </w:rPr>
        <w:t> table we used above. To implement it as a partitioned table using inheritance, use the following steps:</w:t>
      </w:r>
    </w:p>
    <w:p w:rsidR="00F623A4" w:rsidRPr="006E295A" w:rsidRDefault="00F623A4" w:rsidP="006B3EAD">
      <w:pPr>
        <w:pStyle w:val="a5"/>
        <w:numPr>
          <w:ilvl w:val="0"/>
          <w:numId w:val="1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Create the </w:t>
      </w:r>
      <w:r w:rsidRPr="006E295A">
        <w:rPr>
          <w:rStyle w:val="quote"/>
          <w:rFonts w:ascii="Arial" w:hAnsi="Arial" w:cs="Arial"/>
          <w:color w:val="0D0A0B"/>
          <w:sz w:val="18"/>
          <w:szCs w:val="18"/>
        </w:rPr>
        <w:t>“master”</w:t>
      </w:r>
      <w:r w:rsidRPr="006E295A">
        <w:rPr>
          <w:rFonts w:ascii="Arial" w:hAnsi="Arial" w:cs="Arial"/>
          <w:color w:val="0D0A0B"/>
          <w:sz w:val="18"/>
          <w:szCs w:val="18"/>
        </w:rPr>
        <w:t> table, from which all of the partitions will inherit. This table will contain no data. Do not define any check constraints on this table, unless you intend them to be applied equally to all partitions. There is no point in defining any indexes or unique constraints on it, either. For our example, the master table is the </w:t>
      </w:r>
      <w:r w:rsidRPr="006E295A">
        <w:rPr>
          <w:rStyle w:val="HTML1"/>
          <w:rFonts w:ascii="Courier New" w:hAnsi="Courier New" w:cs="Courier New"/>
          <w:color w:val="0D0A0B"/>
          <w:sz w:val="18"/>
          <w:szCs w:val="18"/>
        </w:rPr>
        <w:t>measurement</w:t>
      </w:r>
      <w:r w:rsidRPr="006E295A">
        <w:rPr>
          <w:rFonts w:ascii="Arial" w:hAnsi="Arial" w:cs="Arial"/>
          <w:color w:val="0D0A0B"/>
          <w:sz w:val="18"/>
          <w:szCs w:val="18"/>
        </w:rPr>
        <w:t> table as originally defined.</w:t>
      </w:r>
    </w:p>
    <w:p w:rsidR="00F623A4" w:rsidRPr="006E295A" w:rsidRDefault="00F623A4" w:rsidP="006B3EAD">
      <w:pPr>
        <w:pStyle w:val="a5"/>
        <w:numPr>
          <w:ilvl w:val="0"/>
          <w:numId w:val="1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Create several </w:t>
      </w:r>
      <w:r w:rsidRPr="006E295A">
        <w:rPr>
          <w:rStyle w:val="quote"/>
          <w:rFonts w:ascii="Arial" w:hAnsi="Arial" w:cs="Arial"/>
          <w:color w:val="0D0A0B"/>
          <w:sz w:val="18"/>
          <w:szCs w:val="18"/>
        </w:rPr>
        <w:t>“child”</w:t>
      </w:r>
      <w:r w:rsidRPr="006E295A">
        <w:rPr>
          <w:rFonts w:ascii="Arial" w:hAnsi="Arial" w:cs="Arial"/>
          <w:color w:val="0D0A0B"/>
          <w:sz w:val="18"/>
          <w:szCs w:val="18"/>
        </w:rPr>
        <w:t> tables that each inherit from the master table. Normally, these tables will not add any columns to the set inherited from the master. Just as with declarative partitioning, these partitions are in every way normal </w:t>
      </w:r>
      <w:r w:rsidRPr="006E295A">
        <w:rPr>
          <w:rStyle w:val="productname"/>
          <w:rFonts w:ascii="Arial" w:hAnsi="Arial" w:cs="Arial"/>
          <w:color w:val="0D0A0B"/>
          <w:sz w:val="18"/>
          <w:szCs w:val="18"/>
        </w:rPr>
        <w:t>PostgreSQL</w:t>
      </w:r>
      <w:r w:rsidRPr="006E295A">
        <w:rPr>
          <w:rFonts w:ascii="Arial" w:hAnsi="Arial" w:cs="Arial"/>
          <w:color w:val="0D0A0B"/>
          <w:sz w:val="18"/>
          <w:szCs w:val="18"/>
        </w:rPr>
        <w:t> tables (or foreign tables).</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CREATE TABLE measurement_y2006m02 () INHERITS (measurement);</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CREATE TABLE measurement_y2006m03 () INHERITS (measurement);</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CREATE TABLE measurement_y2007m11 () INHERITS (measurement);</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CREATE TABLE measurement_y2007m12 () INHERITS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measurement_y2008m01 () INHERITS (measurement);</w:t>
      </w:r>
    </w:p>
    <w:p w:rsidR="00F623A4" w:rsidRPr="006E295A" w:rsidRDefault="00F623A4" w:rsidP="006B3EAD">
      <w:pPr>
        <w:pStyle w:val="a5"/>
        <w:numPr>
          <w:ilvl w:val="0"/>
          <w:numId w:val="1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 non-overlapping table constraints to the partition tables to define the allowed key values in each partition.</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Typical examples would be: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CHECK ( x = 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CHECK ( county IN ( 'Oxfordshire', 'Buckinghamshire', 'Warwickshire'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CHECK ( outletID &gt;= 100 AND outletID &lt; 200 )</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Ensure that the constraints guarantee that there is no overlap between the key values permitted in different partitions. A common mistake is to set up range constraints like: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CHECK ( outletID BETWEEN 100 AND 200 )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CHECK ( outletID BETWEEN 200 AND 300 )</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is wrong since it is not clear which partition the key value 200 belongs in.</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It would be better to instead create partitions as follows: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measurement_y2006m02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CHECK ( logdate &gt;= DATE '2006-02-01' AND logdate &lt; DATE '2006-03-01'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lastRenderedPageBreak/>
        <w:t>) INHERITS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measurement_y2006m03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CHECK ( logdate &gt;= DATE '2006-03-01' AND logdate &lt; DATE '2006-04-01'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INHERITS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measurement_y2007m11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CHECK ( logdate &gt;= DATE '2007-11-01' AND logdate &lt; DATE '2007-12-01'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INHERITS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measurement_y2007m12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CHECK ( logdate &gt;= DATE '2007-12-01' AND logdate &lt; DATE '2008-01-01'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INHERITS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measurement_y2008m01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CHECK ( logdate &gt;= DATE '2008-01-01' AND logdate &lt; DATE '2008-02-01'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INHERITS (measurement);</w:t>
      </w:r>
    </w:p>
    <w:p w:rsidR="00F623A4" w:rsidRPr="006E295A" w:rsidRDefault="00F623A4" w:rsidP="006B3EAD">
      <w:pPr>
        <w:pStyle w:val="a5"/>
        <w:numPr>
          <w:ilvl w:val="0"/>
          <w:numId w:val="1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each partition, create an index on the key column(s), as well as any other indexes you might want.</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CREATE INDEX measurement_y2006m02_logdate ON measurement_y2006m02 (logdate);</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CREATE INDEX measurement_y2006m03_logdate ON measurement_y2006m03 (logdate);</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CREATE INDEX measurement_y2007m11_logdate ON measurement_y2007m11 (logdate);</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CREATE INDEX measurement_y2007m12_logdate ON measurement_y2007m12 (logdate);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INDEX measurement_y2008m01_logdate ON measurement_y2008m01 (logdate);</w:t>
      </w:r>
    </w:p>
    <w:p w:rsidR="00F623A4" w:rsidRPr="006E295A" w:rsidRDefault="00F623A4" w:rsidP="006B3EAD">
      <w:pPr>
        <w:pStyle w:val="a5"/>
        <w:numPr>
          <w:ilvl w:val="0"/>
          <w:numId w:val="1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want our application to be able to say </w:t>
      </w:r>
      <w:r w:rsidRPr="006E295A">
        <w:rPr>
          <w:rStyle w:val="HTML1"/>
          <w:rFonts w:ascii="Courier New" w:hAnsi="Courier New" w:cs="Courier New"/>
          <w:color w:val="0D0A0B"/>
          <w:sz w:val="18"/>
          <w:szCs w:val="18"/>
        </w:rPr>
        <w:t>INSERT INTO measurement ...</w:t>
      </w:r>
      <w:r w:rsidRPr="006E295A">
        <w:rPr>
          <w:rFonts w:ascii="Arial" w:hAnsi="Arial" w:cs="Arial"/>
          <w:color w:val="0D0A0B"/>
          <w:sz w:val="18"/>
          <w:szCs w:val="18"/>
        </w:rPr>
        <w:t> and have the data be redirected into the appropriate partition table. We can arrange that by attaching a suitable trigger function to the master table. If data will be added only to the latest partition, we can use a very simple trigger function:</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CREATE OR REPLACE FUNCTION measurement_insert_trigger()</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RETURNS TRIGGER AS $$</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BEGIN</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 xml:space="preserve">    INSERT INTO measurement_y2008m01 VALUES (NEW.*);</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 xml:space="preserve">    RETURN NULL;</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END;</w:t>
      </w:r>
    </w:p>
    <w:p w:rsidR="00F623A4" w:rsidRPr="006E295A" w:rsidRDefault="00F623A4" w:rsidP="006B3EAD">
      <w:pPr>
        <w:pStyle w:val="HTML0"/>
        <w:numPr>
          <w:ilvl w:val="0"/>
          <w:numId w:val="15"/>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lastRenderedPageBreak/>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LANGUAGE plpgsql;</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After creating the function, we create a trigger which calls the trigger function: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TRIGGER insert_measurement_trigger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BEFORE INSERT ON measurement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FOR EACH ROW EXECUTE PROCEDURE measurement_insert_trigger();</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We must redefine the trigger function each month so that it always points to the current partition. The trigger definition does not need to be updated, however.</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We might want to insert data and have the server automatically locate the partition into which the row should be added. We could do this with a more complex trigger function,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OR REPLACE FUNCTION measurement_insert_trigger()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RETURNS TRIGGER AS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BEGIN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IF ( NEW.logdate &gt;= DATE '2006-02-01' AND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NEW.logdate &lt; DATE '2006-03-01' ) THEN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INSERT INTO measurement_y2006m02 VALUES (NEW.*);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ELSIF ( NEW.logdate &gt;= DATE '2006-03-01' AND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NEW.logdate &lt; DATE '2006-04-01' ) THEN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INSERT INTO measurement_y2006m03 VALUES (NEW.*);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ELSIF ( NEW.logdate &gt;= DATE '2008-01-01' AND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NEW.logdate &lt; DATE '2008-02-01' ) THEN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INSERT INTO measurement_y2008m01 VALUES (NEW.*);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ELSE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RAISE EXCEPTION 'Date out of range.  Fix the measurement_insert_trigger() function!';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END IF;</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RETURN NULL;</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END;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LANGUAGE plpgsql;</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trigger definition is the same as before. Note that each </w:t>
      </w:r>
      <w:r w:rsidRPr="006E295A">
        <w:rPr>
          <w:rStyle w:val="HTML1"/>
          <w:rFonts w:ascii="Courier New" w:hAnsi="Courier New" w:cs="Courier New"/>
          <w:color w:val="0D0A0B"/>
          <w:sz w:val="18"/>
          <w:szCs w:val="18"/>
        </w:rPr>
        <w:t>IF</w:t>
      </w:r>
      <w:r w:rsidRPr="006E295A">
        <w:rPr>
          <w:rFonts w:ascii="Arial" w:hAnsi="Arial" w:cs="Arial"/>
          <w:color w:val="0D0A0B"/>
          <w:sz w:val="18"/>
          <w:szCs w:val="18"/>
        </w:rPr>
        <w:t> test must exactly match the </w:t>
      </w:r>
      <w:r w:rsidRPr="006E295A">
        <w:rPr>
          <w:rStyle w:val="HTML1"/>
          <w:rFonts w:ascii="Courier New" w:hAnsi="Courier New" w:cs="Courier New"/>
          <w:color w:val="0D0A0B"/>
          <w:sz w:val="18"/>
          <w:szCs w:val="18"/>
        </w:rPr>
        <w:t>CHECK</w:t>
      </w:r>
      <w:r w:rsidRPr="006E295A">
        <w:rPr>
          <w:rFonts w:ascii="Arial" w:hAnsi="Arial" w:cs="Arial"/>
          <w:color w:val="0D0A0B"/>
          <w:sz w:val="18"/>
          <w:szCs w:val="18"/>
        </w:rPr>
        <w:t> constraint for its partition.</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While this function is more complex than the single-month case, it doesn't need to be updated as often, since branches can be added in advance of being needed.</w:t>
      </w:r>
    </w:p>
    <w:p w:rsidR="00F623A4" w:rsidRPr="006E295A" w:rsidRDefault="00F623A4"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F623A4" w:rsidRPr="006E295A" w:rsidRDefault="00F623A4" w:rsidP="006B3EAD">
      <w:pPr>
        <w:pStyle w:val="a5"/>
        <w:shd w:val="clear" w:color="auto" w:fill="D1ECF1"/>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In practice it might be best to check the newest partition first, if most inserts go into that partition. For simplicity we have shown the trigger's tests in the same order as in other parts of this example.</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 different approach to redirecting inserts into the appropriate partition table is to set up rules, instead of a trigger, on the master table. For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RULE measurement_insert_y2006m02 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ON INSERT TO measurement WHERE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 logdate &gt;= DATE '2006-02-01' AND logdate &lt; DATE '2006-03-01'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lastRenderedPageBreak/>
        <w:t>DO INSTEAD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INSERT INTO measurement_y2006m02 VALUES (NEW.*);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RULE measurement_insert_y2008m01 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ON INSERT TO measurement WHERE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 logdate &gt;= DATE '2008-01-01' AND logdate &lt; DATE '2008-02-01'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DO INSTEAD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INSERT INTO measurement_y2008m01 VALUES (NEW.*);</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 rule has significantly more overhead than a trigger, but the overhead is paid once per query rather than once per row, so this method might be advantageous for bulk-insert situations. In most cases, however, the trigger method will offer better performance.</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Be aware that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ignores rules. If you want to use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to insert data, you'll need to copy into the correct partition table rather than into the master.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does fire triggers, so you can use it normally if you use the trigger approach.</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Another disadvantage of the rule approach is that there is no simple way to force an error if the set of rules doesn't cover the insertion date; the data will silently go into the master table instead.</w:t>
      </w:r>
    </w:p>
    <w:p w:rsidR="00F623A4" w:rsidRPr="006E295A" w:rsidRDefault="00F623A4" w:rsidP="006B3EAD">
      <w:pPr>
        <w:pStyle w:val="a5"/>
        <w:numPr>
          <w:ilvl w:val="0"/>
          <w:numId w:val="1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Ensure that the </w:t>
      </w:r>
      <w:hyperlink r:id="rId118" w:anchor="GUC-CONSTRAINT-EXCLUSION" w:history="1">
        <w:r w:rsidRPr="006E295A">
          <w:rPr>
            <w:rStyle w:val="a6"/>
            <w:rFonts w:ascii="Arial" w:hAnsi="Arial" w:cs="Arial"/>
            <w:b/>
            <w:bCs/>
            <w:color w:val="840032"/>
            <w:sz w:val="18"/>
            <w:szCs w:val="18"/>
            <w:u w:val="none"/>
          </w:rPr>
          <w:t>constraint_exclusion</w:t>
        </w:r>
      </w:hyperlink>
      <w:r w:rsidRPr="006E295A">
        <w:rPr>
          <w:rFonts w:ascii="Arial" w:hAnsi="Arial" w:cs="Arial"/>
          <w:color w:val="0D0A0B"/>
          <w:sz w:val="18"/>
          <w:szCs w:val="18"/>
        </w:rPr>
        <w:t> configuration parameter is not disabled in </w:t>
      </w:r>
      <w:r w:rsidRPr="006E295A">
        <w:rPr>
          <w:rStyle w:val="HTML1"/>
          <w:rFonts w:ascii="Courier New" w:hAnsi="Courier New" w:cs="Courier New"/>
          <w:color w:val="0D0A0B"/>
          <w:sz w:val="18"/>
          <w:szCs w:val="18"/>
        </w:rPr>
        <w:t>postgresql.conf</w:t>
      </w:r>
      <w:r w:rsidRPr="006E295A">
        <w:rPr>
          <w:rFonts w:ascii="Arial" w:hAnsi="Arial" w:cs="Arial"/>
          <w:color w:val="0D0A0B"/>
          <w:sz w:val="18"/>
          <w:szCs w:val="18"/>
        </w:rPr>
        <w:t>. If it is, queries will not be optimized as desired.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we can see, a complex partitioning scheme could require a substantial amount of DDL. In the above example we would be creating a new partition each month, so it might be wise to write a script that generates the required DDL automatically.</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5.10.3.2. Partition Maintenance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remove old data quickly, simply drop the partition that is no longer necessary:</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DROP TABLE measurement_y2006m02;</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remove the partition from the partitioned table but retain access to it as a table in its own right: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measurement_y2006m02 NO INHERIT measurement;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add a new partition to handle new data, create an empty partition just as the original partitions were created above: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measurement_y2008m02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CHECK ( logdate &gt;= DATE '2008-02-01' AND logdate &lt; DATE '2008-03-01'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INHERITS (measurement);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Alternatively, one may want to create the new table outside the partition structure, and make it a partition after the data is loaded, checked, and transformed.</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measurement_y2008m02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(LIKE measurement INCLUDING DEFAULTS INCLUDING CONSTRAINTS);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measurement_y2008m02 ADD CONSTRAINT y2008m02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CHECK ( logdate &gt;= DATE '2008-02-01' AND logdate &lt; DATE '2008-03-01' );</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\copy measurement_y2008m02 from 'measurement_y2008m02'</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possibly some other data preparation work</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measurement_y2008m02 INHERIT measurement;</w:t>
      </w:r>
    </w:p>
    <w:p w:rsidR="00F623A4" w:rsidRPr="006E295A" w:rsidRDefault="00F623A4"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5.10.3.3. Caveats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caveats apply to partitioned tables implemented using inheritance:</w:t>
      </w:r>
    </w:p>
    <w:p w:rsidR="00F623A4" w:rsidRPr="006E295A" w:rsidRDefault="00F623A4" w:rsidP="006B3EAD">
      <w:pPr>
        <w:pStyle w:val="a5"/>
        <w:numPr>
          <w:ilvl w:val="0"/>
          <w:numId w:val="1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There is no automatic way to verify that all of the </w:t>
      </w:r>
      <w:r w:rsidRPr="006E295A">
        <w:rPr>
          <w:rStyle w:val="HTML1"/>
          <w:rFonts w:ascii="Courier New" w:hAnsi="Courier New" w:cs="Courier New"/>
          <w:color w:val="0D0A0B"/>
          <w:sz w:val="18"/>
          <w:szCs w:val="18"/>
        </w:rPr>
        <w:t>CHECK</w:t>
      </w:r>
      <w:r w:rsidRPr="006E295A">
        <w:rPr>
          <w:rFonts w:ascii="Arial" w:hAnsi="Arial" w:cs="Arial"/>
          <w:color w:val="0D0A0B"/>
          <w:sz w:val="18"/>
          <w:szCs w:val="18"/>
        </w:rPr>
        <w:t> constraints are mutually exclusive. It is safer to create code that generates partitions and creates and/or modifies associated objects than to write each by hand.</w:t>
      </w:r>
    </w:p>
    <w:p w:rsidR="00F623A4" w:rsidRPr="006E295A" w:rsidRDefault="00F623A4" w:rsidP="006B3EAD">
      <w:pPr>
        <w:pStyle w:val="a5"/>
        <w:numPr>
          <w:ilvl w:val="0"/>
          <w:numId w:val="1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schemes shown here assume that the partition key column(s) of a row never change, or at least do not change enough to require it to move to another partition. An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that attempts to do that will fail because of the </w:t>
      </w:r>
      <w:r w:rsidRPr="006E295A">
        <w:rPr>
          <w:rStyle w:val="HTML1"/>
          <w:rFonts w:ascii="Courier New" w:hAnsi="Courier New" w:cs="Courier New"/>
          <w:color w:val="0D0A0B"/>
          <w:sz w:val="18"/>
          <w:szCs w:val="18"/>
        </w:rPr>
        <w:t>CHECK</w:t>
      </w:r>
      <w:r w:rsidRPr="006E295A">
        <w:rPr>
          <w:rFonts w:ascii="Arial" w:hAnsi="Arial" w:cs="Arial"/>
          <w:color w:val="0D0A0B"/>
          <w:sz w:val="18"/>
          <w:szCs w:val="18"/>
        </w:rPr>
        <w:t> constraints. If you need to handle such cases, you can put suitable update triggers on the partition tables, but it makes management of the structure much more complicated.</w:t>
      </w:r>
    </w:p>
    <w:p w:rsidR="00F623A4" w:rsidRPr="006E295A" w:rsidRDefault="00F623A4" w:rsidP="006B3EAD">
      <w:pPr>
        <w:pStyle w:val="a5"/>
        <w:numPr>
          <w:ilvl w:val="0"/>
          <w:numId w:val="1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are using manual </w:t>
      </w:r>
      <w:r w:rsidRPr="006E295A">
        <w:rPr>
          <w:rStyle w:val="HTML1"/>
          <w:rFonts w:ascii="Courier New" w:hAnsi="Courier New" w:cs="Courier New"/>
          <w:color w:val="0D0A0B"/>
          <w:sz w:val="18"/>
          <w:szCs w:val="18"/>
        </w:rPr>
        <w:t>VACUUM</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commands, don't forget that you need to run them on each partition individually. A command like: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ANALYZE measurement;</w:t>
      </w:r>
    </w:p>
    <w:p w:rsidR="00F623A4" w:rsidRPr="006E295A" w:rsidRDefault="00F623A4"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will only process the master table.</w:t>
      </w:r>
    </w:p>
    <w:p w:rsidR="00F623A4" w:rsidRPr="006E295A" w:rsidRDefault="00F623A4" w:rsidP="006B3EAD">
      <w:pPr>
        <w:pStyle w:val="a5"/>
        <w:numPr>
          <w:ilvl w:val="0"/>
          <w:numId w:val="16"/>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statements with </w:t>
      </w:r>
      <w:r w:rsidRPr="006E295A">
        <w:rPr>
          <w:rStyle w:val="HTML1"/>
          <w:rFonts w:ascii="Courier New" w:hAnsi="Courier New" w:cs="Courier New"/>
          <w:color w:val="0D0A0B"/>
          <w:sz w:val="18"/>
          <w:szCs w:val="18"/>
        </w:rPr>
        <w:t>ON CONFLICT</w:t>
      </w:r>
      <w:r w:rsidRPr="006E295A">
        <w:rPr>
          <w:rFonts w:ascii="Arial" w:hAnsi="Arial" w:cs="Arial"/>
          <w:color w:val="0D0A0B"/>
          <w:sz w:val="18"/>
          <w:szCs w:val="18"/>
        </w:rPr>
        <w:t> clauses are unlikely to work as expected, as the </w:t>
      </w:r>
      <w:r w:rsidRPr="006E295A">
        <w:rPr>
          <w:rStyle w:val="HTML1"/>
          <w:rFonts w:ascii="Courier New" w:hAnsi="Courier New" w:cs="Courier New"/>
          <w:color w:val="0D0A0B"/>
          <w:sz w:val="18"/>
          <w:szCs w:val="18"/>
        </w:rPr>
        <w:t>ON CONFLICT</w:t>
      </w:r>
      <w:r w:rsidRPr="006E295A">
        <w:rPr>
          <w:rFonts w:ascii="Arial" w:hAnsi="Arial" w:cs="Arial"/>
          <w:color w:val="0D0A0B"/>
          <w:sz w:val="18"/>
          <w:szCs w:val="18"/>
        </w:rPr>
        <w:t> action is only taken in case of unique violations on the specified target relation, not its child relations.</w:t>
      </w:r>
    </w:p>
    <w:p w:rsidR="00F623A4" w:rsidRPr="006E295A" w:rsidRDefault="00F623A4" w:rsidP="006B3EAD">
      <w:pPr>
        <w:pStyle w:val="a5"/>
        <w:numPr>
          <w:ilvl w:val="0"/>
          <w:numId w:val="1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Triggers or rules will be needed to route rows to the desired partition, unless the application is explicitly aware of the partitioning scheme. Triggers may be complicated to write, and will be much slower than the tuple routing performed internally by declarative partitioning.</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5.10.4. Partitioning and Constraint Exclusion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17" w:name="id-1.5.4.12.9.2"/>
      <w:bookmarkEnd w:id="117"/>
      <w:r w:rsidRPr="006E295A">
        <w:rPr>
          <w:rStyle w:val="a7"/>
          <w:rFonts w:ascii="Arial" w:hAnsi="Arial" w:cs="Arial"/>
          <w:color w:val="0D0A0B"/>
          <w:sz w:val="18"/>
          <w:szCs w:val="18"/>
        </w:rPr>
        <w:t>Constraint exclusion</w:t>
      </w:r>
      <w:r w:rsidRPr="006E295A">
        <w:rPr>
          <w:rFonts w:ascii="Arial" w:hAnsi="Arial" w:cs="Arial"/>
          <w:color w:val="0D0A0B"/>
          <w:sz w:val="18"/>
          <w:szCs w:val="18"/>
        </w:rPr>
        <w:t> is a query optimization technique that improves performance for partitioned tables defined in the fashion described above (both declaratively partitioned tables and those implemented using inheritance). As an example: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constraint_exclusion = on;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count(*) FROM measurement WHERE logdate &gt;= DATE '2008-01-01';</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Without constraint exclusion, the above query would scan each of the partitions of the </w:t>
      </w:r>
      <w:r w:rsidRPr="006E295A">
        <w:rPr>
          <w:rStyle w:val="HTML1"/>
          <w:rFonts w:ascii="Courier New" w:hAnsi="Courier New" w:cs="Courier New"/>
          <w:color w:val="0D0A0B"/>
          <w:sz w:val="18"/>
          <w:szCs w:val="18"/>
        </w:rPr>
        <w:t>measurement</w:t>
      </w:r>
      <w:r w:rsidRPr="006E295A">
        <w:rPr>
          <w:rFonts w:ascii="Arial" w:hAnsi="Arial" w:cs="Arial"/>
          <w:color w:val="0D0A0B"/>
          <w:sz w:val="18"/>
          <w:szCs w:val="18"/>
        </w:rPr>
        <w:t> table. With constraint exclusion enabled, the planner will examine the constraints of each partition and try to prove that the partition need not be scanned because it could not contain any rows meeting the query's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When the planner can prove this, it excludes the partition from the query plan.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use the </w:t>
      </w: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 command to show the difference between a plan with </w:t>
      </w:r>
      <w:r w:rsidRPr="006E295A">
        <w:rPr>
          <w:rStyle w:val="HTML1"/>
          <w:rFonts w:ascii="Courier New" w:hAnsi="Courier New" w:cs="Courier New"/>
          <w:color w:val="0D0A0B"/>
          <w:sz w:val="18"/>
          <w:szCs w:val="18"/>
        </w:rPr>
        <w:t>constraint_exclusion</w:t>
      </w:r>
      <w:r w:rsidRPr="006E295A">
        <w:rPr>
          <w:rFonts w:ascii="Arial" w:hAnsi="Arial" w:cs="Arial"/>
          <w:color w:val="0D0A0B"/>
          <w:sz w:val="18"/>
          <w:szCs w:val="18"/>
        </w:rPr>
        <w:t> on and a plan with it off. A typical unoptimized plan for this type of table setup 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constraint_exclusion = off;</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count(*) FROM measurement WHERE logdate &gt;= DATE '2008-01-01';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Aggregate  (cost=158.66..158.68 rows=1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Append  (cost=0.00..151.88 rows=2715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measurement  (cost=0.00..30.38 rows=543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(logdate &gt;= '2008-01-01'::date)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measurement_y2006m02 measurement  (cost=0.00..30.38 rows=543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Filter: (logdate &gt;= '2008-01-01'::date)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measurement_y2006m03 measurement  (cost=0.00..30.38 rows=543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(logdate &gt;= '2008-01-01'::date)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measurement_y2007m12 measurement  (cost=0.00..30.38 rows=543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(logdate &gt;= '2008-01-01'::date)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measurement_y2008m01 measurement  (cost=0.00..30.38 rows=543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(logdate &gt;= '2008-01-01'::date)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or all of the partitions might use index scans instead of full-table sequential scans, but the point here is that there is no need to scan the older partitions at all to answer this query. When we enable constraint exclusion, we get a significantly cheaper plan that will deliver the same answer:</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constraint_exclusion = on;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count(*) FROM measurement WHERE logdate &gt;= DATE '2008-01-01';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Aggregate  (cost=63.47..63.48 rows=1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Append  (cost=0.00..60.75 rows=1086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measurement  (cost=0.00..30.38 rows=543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(logdate &gt;= '2008-01-01'::date)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measurement_y2008m01 measurement  (cost=0.00..30.38 rows=543 width=0)</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(logdate &gt;= '2008-01-01'::date)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constraint exclusion is driven only by </w:t>
      </w:r>
      <w:r w:rsidRPr="006E295A">
        <w:rPr>
          <w:rStyle w:val="HTML1"/>
          <w:rFonts w:ascii="Courier New" w:hAnsi="Courier New" w:cs="Courier New"/>
          <w:color w:val="0D0A0B"/>
          <w:sz w:val="18"/>
          <w:szCs w:val="18"/>
        </w:rPr>
        <w:t>CHECK</w:t>
      </w:r>
      <w:r w:rsidRPr="006E295A">
        <w:rPr>
          <w:rFonts w:ascii="Arial" w:hAnsi="Arial" w:cs="Arial"/>
          <w:color w:val="0D0A0B"/>
          <w:sz w:val="18"/>
          <w:szCs w:val="18"/>
        </w:rPr>
        <w:t> constraints, not by the presence of indexes. Therefore it isn't necessary to define indexes on the key columns. Whether an index needs to be created for a given partition depends on whether you expect that queries that scan the partition will generally scan a large part of the partition or just a small part. An index will be helpful in the latter case but not the former.</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default (and recommended) setting of </w:t>
      </w:r>
      <w:hyperlink r:id="rId119" w:anchor="GUC-CONSTRAINT-EXCLUSION" w:history="1">
        <w:r w:rsidRPr="006E295A">
          <w:rPr>
            <w:rStyle w:val="a6"/>
            <w:rFonts w:ascii="Arial" w:hAnsi="Arial" w:cs="Arial"/>
            <w:b/>
            <w:bCs/>
            <w:color w:val="840032"/>
            <w:sz w:val="18"/>
            <w:szCs w:val="18"/>
            <w:u w:val="none"/>
          </w:rPr>
          <w:t>constraint_exclusion</w:t>
        </w:r>
      </w:hyperlink>
      <w:r w:rsidRPr="006E295A">
        <w:rPr>
          <w:rFonts w:ascii="Arial" w:hAnsi="Arial" w:cs="Arial"/>
          <w:color w:val="0D0A0B"/>
          <w:sz w:val="18"/>
          <w:szCs w:val="18"/>
        </w:rPr>
        <w:t> is actually neither </w:t>
      </w:r>
      <w:r w:rsidRPr="006E295A">
        <w:rPr>
          <w:rStyle w:val="HTML1"/>
          <w:rFonts w:ascii="Courier New" w:hAnsi="Courier New" w:cs="Courier New"/>
          <w:color w:val="0D0A0B"/>
          <w:sz w:val="18"/>
          <w:szCs w:val="18"/>
        </w:rPr>
        <w:t>on</w:t>
      </w:r>
      <w:r w:rsidRPr="006E295A">
        <w:rPr>
          <w:rFonts w:ascii="Arial" w:hAnsi="Arial" w:cs="Arial"/>
          <w:color w:val="0D0A0B"/>
          <w:sz w:val="18"/>
          <w:szCs w:val="18"/>
        </w:rPr>
        <w:t> nor </w:t>
      </w:r>
      <w:r w:rsidRPr="006E295A">
        <w:rPr>
          <w:rStyle w:val="HTML1"/>
          <w:rFonts w:ascii="Courier New" w:hAnsi="Courier New" w:cs="Courier New"/>
          <w:color w:val="0D0A0B"/>
          <w:sz w:val="18"/>
          <w:szCs w:val="18"/>
        </w:rPr>
        <w:t>off</w:t>
      </w:r>
      <w:r w:rsidRPr="006E295A">
        <w:rPr>
          <w:rFonts w:ascii="Arial" w:hAnsi="Arial" w:cs="Arial"/>
          <w:color w:val="0D0A0B"/>
          <w:sz w:val="18"/>
          <w:szCs w:val="18"/>
        </w:rPr>
        <w:t>, but an intermediate setting called </w:t>
      </w:r>
      <w:r w:rsidRPr="006E295A">
        <w:rPr>
          <w:rStyle w:val="HTML1"/>
          <w:rFonts w:ascii="Courier New" w:hAnsi="Courier New" w:cs="Courier New"/>
          <w:color w:val="0D0A0B"/>
          <w:sz w:val="18"/>
          <w:szCs w:val="18"/>
        </w:rPr>
        <w:t>partition</w:t>
      </w:r>
      <w:r w:rsidRPr="006E295A">
        <w:rPr>
          <w:rFonts w:ascii="Arial" w:hAnsi="Arial" w:cs="Arial"/>
          <w:color w:val="0D0A0B"/>
          <w:sz w:val="18"/>
          <w:szCs w:val="18"/>
        </w:rPr>
        <w:t>, which causes the technique to be applied only to queries that are likely to be working on partitioned tables. The </w:t>
      </w:r>
      <w:r w:rsidRPr="006E295A">
        <w:rPr>
          <w:rStyle w:val="HTML1"/>
          <w:rFonts w:ascii="Courier New" w:hAnsi="Courier New" w:cs="Courier New"/>
          <w:color w:val="0D0A0B"/>
          <w:sz w:val="18"/>
          <w:szCs w:val="18"/>
        </w:rPr>
        <w:t>on</w:t>
      </w:r>
      <w:r w:rsidRPr="006E295A">
        <w:rPr>
          <w:rFonts w:ascii="Arial" w:hAnsi="Arial" w:cs="Arial"/>
          <w:color w:val="0D0A0B"/>
          <w:sz w:val="18"/>
          <w:szCs w:val="18"/>
        </w:rPr>
        <w:t> setting causes the planner to examine </w:t>
      </w:r>
      <w:r w:rsidRPr="006E295A">
        <w:rPr>
          <w:rStyle w:val="HTML1"/>
          <w:rFonts w:ascii="Courier New" w:hAnsi="Courier New" w:cs="Courier New"/>
          <w:color w:val="0D0A0B"/>
          <w:sz w:val="18"/>
          <w:szCs w:val="18"/>
        </w:rPr>
        <w:t>CHECK</w:t>
      </w:r>
      <w:r w:rsidRPr="006E295A">
        <w:rPr>
          <w:rFonts w:ascii="Arial" w:hAnsi="Arial" w:cs="Arial"/>
          <w:color w:val="0D0A0B"/>
          <w:sz w:val="18"/>
          <w:szCs w:val="18"/>
        </w:rPr>
        <w:t> constraints in all queries, even simple ones that are unlikely to benefit.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caveats apply to constraint exclusion, which is used by both inheritance and partitioned tables:</w:t>
      </w:r>
    </w:p>
    <w:p w:rsidR="00F623A4" w:rsidRPr="006E295A" w:rsidRDefault="00F623A4" w:rsidP="006B3EAD">
      <w:pPr>
        <w:pStyle w:val="a5"/>
        <w:numPr>
          <w:ilvl w:val="0"/>
          <w:numId w:val="1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Constraint exclusion only works when the query's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contains constants (or externally supplied parameters). For example, a comparison against a non-immutable function such as </w:t>
      </w:r>
      <w:r w:rsidRPr="006E295A">
        <w:rPr>
          <w:rStyle w:val="HTML1"/>
          <w:rFonts w:ascii="Courier New" w:hAnsi="Courier New" w:cs="Courier New"/>
          <w:color w:val="0D0A0B"/>
          <w:sz w:val="18"/>
          <w:szCs w:val="18"/>
        </w:rPr>
        <w:t>CURRENT_TIMESTAMP</w:t>
      </w:r>
      <w:r w:rsidRPr="006E295A">
        <w:rPr>
          <w:rFonts w:ascii="Arial" w:hAnsi="Arial" w:cs="Arial"/>
          <w:color w:val="0D0A0B"/>
          <w:sz w:val="18"/>
          <w:szCs w:val="18"/>
        </w:rPr>
        <w:t> cannot be optimized, since the planner cannot know which partition the function value might fall into at run time.</w:t>
      </w:r>
    </w:p>
    <w:p w:rsidR="00F623A4" w:rsidRPr="006E295A" w:rsidRDefault="00F623A4" w:rsidP="006B3EAD">
      <w:pPr>
        <w:pStyle w:val="a5"/>
        <w:numPr>
          <w:ilvl w:val="0"/>
          <w:numId w:val="1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Keep the partitioning constraints simple, else the planner may not be able to prove that partitions don't need to be visited. Use simple equality conditions for list partitioning, or simple range tests for range partitioning, as illustrated in the preceding examples. A good rule of </w:t>
      </w:r>
      <w:r w:rsidRPr="006E295A">
        <w:rPr>
          <w:rFonts w:ascii="Arial" w:hAnsi="Arial" w:cs="Arial"/>
          <w:color w:val="0D0A0B"/>
          <w:sz w:val="18"/>
          <w:szCs w:val="18"/>
        </w:rPr>
        <w:lastRenderedPageBreak/>
        <w:t>thumb is that partitioning constraints should contain only comparisons of the partitioning column(s) to constants using B-tree-indexable operators, which applies even to partitioned tables, because only B-tree-indexable column(s) are allowed in the partition key. (This is not a problem when using declarative partitioning, since the automatically generated constraints are simple enough to be understood by the planner.)</w:t>
      </w:r>
    </w:p>
    <w:p w:rsidR="00F623A4" w:rsidRPr="006E295A" w:rsidRDefault="00F623A4" w:rsidP="006B3EAD">
      <w:pPr>
        <w:pStyle w:val="a5"/>
        <w:numPr>
          <w:ilvl w:val="0"/>
          <w:numId w:val="1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constraints on all partitions of the master table are examined during constraint exclusion, so large numbers of partitions are likely to increase query planning time considerably. Partitioning using these techniques will work well with up to perhaps a hundred partitions; don't try to use many thousands of partitions.</w:t>
      </w:r>
    </w:p>
    <w:p w:rsidR="00F623A4" w:rsidRPr="006E295A" w:rsidRDefault="00F623A4"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5.10.5. Declarative Partitioning Best Practices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choice of how to partition a table should be made carefully as the performance of query planning and execution can be negatively affected by poor design.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One of the most critical design decisions will be the column or columns by which you partition your data. Often the best choice will be to partition by the column or set of columns which most commonly appear in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clauses of queries being executed on the partitioned table.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items that match and are compatible with the partition key can be used to prune unneeded partitions. Removal of unwanted data is also a factor to consider when planning your partitioning strategy. An entire partition can be detached fairly quickly, so it may be beneficial to design the partition strategy in such a way that all data to be removed at once is located in a single partition.</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Choosing the target number of partitions that the table should be divided into is also a critical decision to make. Not having enough partitions may mean that indexes remain too large and that data locality remains poor which could result in low cache hit ratios. However, dividing the table into too many partitions can also cause issues. Too many partitions can mean longer query planning times and higher memory consumption during both query planning and execution. When choosing how to partition your table, it's also important to consider what changes may occur in the future. For example, if you choose to have one partition per customer and you currently have a small number of large customers, consider the implications if in several years you instead find yourself with a large number of small customers. In this case, it may be better to choose to partition by </w:t>
      </w:r>
      <w:r w:rsidRPr="006E295A">
        <w:rPr>
          <w:rStyle w:val="HTML1"/>
          <w:rFonts w:ascii="Courier New" w:hAnsi="Courier New" w:cs="Courier New"/>
          <w:color w:val="0D0A0B"/>
          <w:sz w:val="18"/>
          <w:szCs w:val="18"/>
        </w:rPr>
        <w:t>RANGE</w:t>
      </w:r>
      <w:r w:rsidRPr="006E295A">
        <w:rPr>
          <w:rFonts w:ascii="Arial" w:hAnsi="Arial" w:cs="Arial"/>
          <w:color w:val="0D0A0B"/>
          <w:sz w:val="18"/>
          <w:szCs w:val="18"/>
        </w:rPr>
        <w:t> and choose a reasonable number of partitions, each containing a fixed number of customers, rather than trying to partition by </w:t>
      </w:r>
      <w:r w:rsidRPr="006E295A">
        <w:rPr>
          <w:rStyle w:val="HTML1"/>
          <w:rFonts w:ascii="Courier New" w:hAnsi="Courier New" w:cs="Courier New"/>
          <w:color w:val="0D0A0B"/>
          <w:sz w:val="18"/>
          <w:szCs w:val="18"/>
        </w:rPr>
        <w:t>LIST</w:t>
      </w:r>
      <w:r w:rsidRPr="006E295A">
        <w:rPr>
          <w:rFonts w:ascii="Arial" w:hAnsi="Arial" w:cs="Arial"/>
          <w:color w:val="0D0A0B"/>
          <w:sz w:val="18"/>
          <w:szCs w:val="18"/>
        </w:rPr>
        <w:t> and hoping that the number of customers does not increase beyond what it is practical to partition the data by.</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Sub-partitioning can be useful to further divide partitions that are expected to become larger than other partitions, although excessive sub-partitioning can easily lead to large numbers of partitions and can cause the same problems mentioned in the preceding paragraph.</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also important to consider the overhead of partitioning during query planning and execution. The query planner is generally able to handle partition hierarchies with up to a few hundred partitions. Planning times become longer and memory consumption becomes higher as more partitions are added. This is particularly true for the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commands. Another reason to be concerned about having a large number of partitions is that the server's memory consumption may grow significantly over a period of time, especially if many sessions touch large numbers of partitions. That's because each partition requires its metadata to be loaded into the local memory of each session that touches it.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 data warehouse type workloads, it can make sense to use a larger number of partitions than with an </w:t>
      </w:r>
      <w:r w:rsidRPr="006E295A">
        <w:rPr>
          <w:rStyle w:val="HTML"/>
          <w:rFonts w:ascii="Arial" w:hAnsi="Arial" w:cs="Arial"/>
          <w:color w:val="0D0A0B"/>
          <w:sz w:val="18"/>
          <w:szCs w:val="18"/>
        </w:rPr>
        <w:t>OLTP</w:t>
      </w:r>
      <w:r w:rsidRPr="006E295A">
        <w:rPr>
          <w:rFonts w:ascii="Arial" w:hAnsi="Arial" w:cs="Arial"/>
          <w:color w:val="0D0A0B"/>
          <w:sz w:val="18"/>
          <w:szCs w:val="18"/>
        </w:rPr>
        <w:t xml:space="preserve"> type workload. Generally, in data warehouses, query planning time is less of a concern as the majority of processing time is spent during query execution. With either of these two types of workload, it </w:t>
      </w:r>
      <w:r w:rsidRPr="006E295A">
        <w:rPr>
          <w:rFonts w:ascii="Arial" w:hAnsi="Arial" w:cs="Arial"/>
          <w:color w:val="0D0A0B"/>
          <w:sz w:val="18"/>
          <w:szCs w:val="18"/>
        </w:rPr>
        <w:lastRenderedPageBreak/>
        <w:t>is important to make the right decisions early, as re-partitioning large quantities of data can be painfully slow. Simulations of the intended workload are often beneficial for optimizing the partitioning strategy. Never assume that more partitions are better than fewer partitions and vice-versa.</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5.11. Foreign Data</w:t>
      </w:r>
      <w:r w:rsidR="00D34D43">
        <w:rPr>
          <w:rFonts w:ascii="Arial" w:hAnsi="Arial" w:cs="Arial"/>
          <w:color w:val="336791"/>
          <w:sz w:val="18"/>
          <w:szCs w:val="18"/>
        </w:rPr>
        <w:t xml:space="preserve"> </w:t>
      </w:r>
      <w:r w:rsidR="00D34D43">
        <w:rPr>
          <w:rFonts w:ascii="Arial" w:hAnsi="Arial" w:cs="Arial"/>
          <w:color w:val="336791"/>
          <w:sz w:val="18"/>
          <w:szCs w:val="18"/>
        </w:rPr>
        <w:t>外部数据</w:t>
      </w:r>
      <w:r w:rsidR="00D34D43">
        <w:rPr>
          <w:rFonts w:ascii="Arial" w:hAnsi="Arial" w:cs="Arial" w:hint="eastAsia"/>
          <w:color w:val="336791"/>
          <w:sz w:val="18"/>
          <w:szCs w:val="18"/>
        </w:rPr>
        <w:t xml:space="preserve"> </w:t>
      </w:r>
      <w:r w:rsidR="00D34D43">
        <w:rPr>
          <w:rFonts w:ascii="Arial" w:hAnsi="Arial" w:cs="Arial" w:hint="eastAsia"/>
          <w:color w:val="336791"/>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18" w:name="id-1.5.4.13.2"/>
      <w:bookmarkStart w:id="119" w:name="id-1.5.4.13.3"/>
      <w:bookmarkStart w:id="120" w:name="id-1.5.4.13.4"/>
      <w:bookmarkEnd w:id="118"/>
      <w:bookmarkEnd w:id="119"/>
      <w:bookmarkEnd w:id="120"/>
      <w:r w:rsidRPr="006E295A">
        <w:rPr>
          <w:rStyle w:val="productname"/>
          <w:rFonts w:ascii="Arial" w:hAnsi="Arial" w:cs="Arial"/>
          <w:color w:val="0D0A0B"/>
          <w:sz w:val="18"/>
          <w:szCs w:val="18"/>
        </w:rPr>
        <w:t>PostgreSQL</w:t>
      </w:r>
      <w:r w:rsidRPr="006E295A">
        <w:rPr>
          <w:rFonts w:ascii="Arial" w:hAnsi="Arial" w:cs="Arial"/>
          <w:color w:val="0D0A0B"/>
          <w:sz w:val="18"/>
          <w:szCs w:val="18"/>
        </w:rPr>
        <w:t> implements portions of the SQL/MED specification, allowing you to access data that resides outside PostgreSQL using regular SQL queries. Such data is referred to as </w:t>
      </w:r>
      <w:r w:rsidRPr="006E295A">
        <w:rPr>
          <w:rStyle w:val="a7"/>
          <w:rFonts w:ascii="Arial" w:hAnsi="Arial" w:cs="Arial"/>
          <w:color w:val="0D0A0B"/>
          <w:sz w:val="18"/>
          <w:szCs w:val="18"/>
        </w:rPr>
        <w:t>foreign data</w:t>
      </w:r>
      <w:r w:rsidRPr="006E295A">
        <w:rPr>
          <w:rFonts w:ascii="Arial" w:hAnsi="Arial" w:cs="Arial"/>
          <w:color w:val="0D0A0B"/>
          <w:sz w:val="18"/>
          <w:szCs w:val="18"/>
        </w:rPr>
        <w:t>. (Note that this usage is not to be confused with foreign keys, which are a type of constraint within the database.)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Foreign data is accessed with help from a </w:t>
      </w:r>
      <w:r w:rsidRPr="006E295A">
        <w:rPr>
          <w:rStyle w:val="a7"/>
          <w:rFonts w:ascii="Arial" w:hAnsi="Arial" w:cs="Arial"/>
          <w:color w:val="0D0A0B"/>
          <w:sz w:val="18"/>
          <w:szCs w:val="18"/>
        </w:rPr>
        <w:t>foreign data wrapper</w:t>
      </w:r>
      <w:r w:rsidRPr="006E295A">
        <w:rPr>
          <w:rFonts w:ascii="Arial" w:hAnsi="Arial" w:cs="Arial"/>
          <w:color w:val="0D0A0B"/>
          <w:sz w:val="18"/>
          <w:szCs w:val="18"/>
        </w:rPr>
        <w:t>. A foreign data wrapper is a library that can communicate with an external data source, hiding the details of connecting to the data source and obtaining data from it. There are some foreign data wrappers available as </w:t>
      </w:r>
      <w:r w:rsidRPr="006E295A">
        <w:rPr>
          <w:rStyle w:val="HTML1"/>
          <w:rFonts w:ascii="Courier New" w:hAnsi="Courier New" w:cs="Courier New"/>
          <w:color w:val="0D0A0B"/>
          <w:sz w:val="18"/>
          <w:szCs w:val="18"/>
        </w:rPr>
        <w:t>contrib</w:t>
      </w:r>
      <w:r w:rsidRPr="006E295A">
        <w:rPr>
          <w:rFonts w:ascii="Arial" w:hAnsi="Arial" w:cs="Arial"/>
          <w:color w:val="0D0A0B"/>
          <w:sz w:val="18"/>
          <w:szCs w:val="18"/>
        </w:rPr>
        <w:t> modules; see </w:t>
      </w:r>
      <w:hyperlink r:id="rId120" w:tooltip="Appendix F. Additional Supplied Modules" w:history="1">
        <w:r w:rsidRPr="006E295A">
          <w:rPr>
            <w:rStyle w:val="a6"/>
            <w:rFonts w:ascii="Arial" w:hAnsi="Arial" w:cs="Arial"/>
            <w:b/>
            <w:bCs/>
            <w:color w:val="840032"/>
            <w:sz w:val="18"/>
            <w:szCs w:val="18"/>
          </w:rPr>
          <w:t>Appendix F</w:t>
        </w:r>
      </w:hyperlink>
      <w:r w:rsidRPr="006E295A">
        <w:rPr>
          <w:rFonts w:ascii="Arial" w:hAnsi="Arial" w:cs="Arial"/>
          <w:color w:val="0D0A0B"/>
          <w:sz w:val="18"/>
          <w:szCs w:val="18"/>
        </w:rPr>
        <w:t>. Other kinds of foreign data wrappers might be found as third party products. If none of the existing foreign data wrappers suit your needs, you can write your own; see </w:t>
      </w:r>
      <w:hyperlink r:id="rId121" w:tooltip="Chapter 56. Writing A Foreign Data Wrapper" w:history="1">
        <w:r w:rsidRPr="006E295A">
          <w:rPr>
            <w:rStyle w:val="a6"/>
            <w:rFonts w:ascii="Arial" w:hAnsi="Arial" w:cs="Arial"/>
            <w:b/>
            <w:bCs/>
            <w:color w:val="840032"/>
            <w:sz w:val="18"/>
            <w:szCs w:val="18"/>
          </w:rPr>
          <w:t>Chapter 56</w:t>
        </w:r>
      </w:hyperlink>
      <w:r w:rsidRPr="006E295A">
        <w:rPr>
          <w:rFonts w:ascii="Arial" w:hAnsi="Arial" w:cs="Arial"/>
          <w:color w:val="0D0A0B"/>
          <w:sz w:val="18"/>
          <w:szCs w:val="18"/>
        </w:rPr>
        <w: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access foreign data, you need to create a </w:t>
      </w:r>
      <w:r w:rsidRPr="006E295A">
        <w:rPr>
          <w:rStyle w:val="a7"/>
          <w:rFonts w:ascii="Arial" w:hAnsi="Arial" w:cs="Arial"/>
          <w:color w:val="0D0A0B"/>
          <w:sz w:val="18"/>
          <w:szCs w:val="18"/>
        </w:rPr>
        <w:t>foreign server</w:t>
      </w:r>
      <w:r w:rsidRPr="006E295A">
        <w:rPr>
          <w:rFonts w:ascii="Arial" w:hAnsi="Arial" w:cs="Arial"/>
          <w:color w:val="0D0A0B"/>
          <w:sz w:val="18"/>
          <w:szCs w:val="18"/>
        </w:rPr>
        <w:t> object, which defines how to connect to a particular external data source according to the set of options used by its supporting foreign data wrapper. Then you need to create one or more </w:t>
      </w:r>
      <w:r w:rsidRPr="006E295A">
        <w:rPr>
          <w:rStyle w:val="a7"/>
          <w:rFonts w:ascii="Arial" w:hAnsi="Arial" w:cs="Arial"/>
          <w:color w:val="0D0A0B"/>
          <w:sz w:val="18"/>
          <w:szCs w:val="18"/>
        </w:rPr>
        <w:t>foreign tables</w:t>
      </w:r>
      <w:r w:rsidRPr="006E295A">
        <w:rPr>
          <w:rFonts w:ascii="Arial" w:hAnsi="Arial" w:cs="Arial"/>
          <w:color w:val="0D0A0B"/>
          <w:sz w:val="18"/>
          <w:szCs w:val="18"/>
        </w:rPr>
        <w:t>, which define the structure of the remote data. A foreign table can be used in queries just like a normal table, but a foreign table has no storage in the PostgreSQL server. Whenever it is used, </w:t>
      </w:r>
      <w:r w:rsidRPr="006E295A">
        <w:rPr>
          <w:rStyle w:val="productname"/>
          <w:rFonts w:ascii="Arial" w:hAnsi="Arial" w:cs="Arial"/>
          <w:color w:val="0D0A0B"/>
          <w:sz w:val="18"/>
          <w:szCs w:val="18"/>
        </w:rPr>
        <w:t>PostgreSQL</w:t>
      </w:r>
      <w:r w:rsidRPr="006E295A">
        <w:rPr>
          <w:rFonts w:ascii="Arial" w:hAnsi="Arial" w:cs="Arial"/>
          <w:color w:val="0D0A0B"/>
          <w:sz w:val="18"/>
          <w:szCs w:val="18"/>
        </w:rPr>
        <w:t> asks the foreign data wrapper to fetch data from the external source, or transmit data to the external source in the case of update commands.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Accessing remote data may require authenticating to the external data source. This information can be provided by a </w:t>
      </w:r>
      <w:r w:rsidRPr="006E295A">
        <w:rPr>
          <w:rStyle w:val="a7"/>
          <w:rFonts w:ascii="Arial" w:hAnsi="Arial" w:cs="Arial"/>
          <w:color w:val="0D0A0B"/>
          <w:sz w:val="18"/>
          <w:szCs w:val="18"/>
        </w:rPr>
        <w:t>user mapping</w:t>
      </w:r>
      <w:r w:rsidRPr="006E295A">
        <w:rPr>
          <w:rFonts w:ascii="Arial" w:hAnsi="Arial" w:cs="Arial"/>
          <w:color w:val="0D0A0B"/>
          <w:sz w:val="18"/>
          <w:szCs w:val="18"/>
        </w:rPr>
        <w:t>, which can provide additional data such as user names and passwords based on the current </w:t>
      </w:r>
      <w:r w:rsidRPr="006E295A">
        <w:rPr>
          <w:rStyle w:val="productname"/>
          <w:rFonts w:ascii="Arial" w:hAnsi="Arial" w:cs="Arial"/>
          <w:color w:val="0D0A0B"/>
          <w:sz w:val="18"/>
          <w:szCs w:val="18"/>
        </w:rPr>
        <w:t>PostgreSQL</w:t>
      </w:r>
      <w:r w:rsidRPr="006E295A">
        <w:rPr>
          <w:rFonts w:ascii="Arial" w:hAnsi="Arial" w:cs="Arial"/>
          <w:color w:val="0D0A0B"/>
          <w:sz w:val="18"/>
          <w:szCs w:val="18"/>
        </w:rPr>
        <w:t> role.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additional information, see </w:t>
      </w:r>
      <w:hyperlink r:id="rId122" w:tooltip="CREATE FOREIGN DATA WRAPPER" w:history="1">
        <w:r w:rsidRPr="006E295A">
          <w:rPr>
            <w:rStyle w:val="refentrytitle"/>
            <w:rFonts w:ascii="Arial" w:hAnsi="Arial" w:cs="Arial"/>
            <w:b/>
            <w:bCs/>
            <w:color w:val="840032"/>
            <w:sz w:val="18"/>
            <w:szCs w:val="18"/>
          </w:rPr>
          <w:t>CREATE FOREIGN DATA WRAPPER</w:t>
        </w:r>
      </w:hyperlink>
      <w:r w:rsidRPr="006E295A">
        <w:rPr>
          <w:rFonts w:ascii="Arial" w:hAnsi="Arial" w:cs="Arial"/>
          <w:color w:val="0D0A0B"/>
          <w:sz w:val="18"/>
          <w:szCs w:val="18"/>
        </w:rPr>
        <w:t>, </w:t>
      </w:r>
      <w:hyperlink r:id="rId123" w:tooltip="CREATE SERVER" w:history="1">
        <w:r w:rsidRPr="006E295A">
          <w:rPr>
            <w:rStyle w:val="refentrytitle"/>
            <w:rFonts w:ascii="Arial" w:hAnsi="Arial" w:cs="Arial"/>
            <w:b/>
            <w:bCs/>
            <w:color w:val="840032"/>
            <w:sz w:val="18"/>
            <w:szCs w:val="18"/>
          </w:rPr>
          <w:t>CREATE SERVER</w:t>
        </w:r>
      </w:hyperlink>
      <w:r w:rsidRPr="006E295A">
        <w:rPr>
          <w:rFonts w:ascii="Arial" w:hAnsi="Arial" w:cs="Arial"/>
          <w:color w:val="0D0A0B"/>
          <w:sz w:val="18"/>
          <w:szCs w:val="18"/>
        </w:rPr>
        <w:t>, </w:t>
      </w:r>
      <w:hyperlink r:id="rId124" w:tooltip="CREATE USER MAPPING" w:history="1">
        <w:r w:rsidRPr="006E295A">
          <w:rPr>
            <w:rStyle w:val="refentrytitle"/>
            <w:rFonts w:ascii="Arial" w:hAnsi="Arial" w:cs="Arial"/>
            <w:b/>
            <w:bCs/>
            <w:color w:val="840032"/>
            <w:sz w:val="18"/>
            <w:szCs w:val="18"/>
          </w:rPr>
          <w:t>CREATE USER MAPPING</w:t>
        </w:r>
      </w:hyperlink>
      <w:r w:rsidRPr="006E295A">
        <w:rPr>
          <w:rFonts w:ascii="Arial" w:hAnsi="Arial" w:cs="Arial"/>
          <w:color w:val="0D0A0B"/>
          <w:sz w:val="18"/>
          <w:szCs w:val="18"/>
        </w:rPr>
        <w:t>, </w:t>
      </w:r>
      <w:hyperlink r:id="rId125" w:tooltip="CREATE FOREIGN TABLE" w:history="1">
        <w:r w:rsidRPr="006E295A">
          <w:rPr>
            <w:rStyle w:val="refentrytitle"/>
            <w:rFonts w:ascii="Arial" w:hAnsi="Arial" w:cs="Arial"/>
            <w:b/>
            <w:bCs/>
            <w:color w:val="840032"/>
            <w:sz w:val="18"/>
            <w:szCs w:val="18"/>
          </w:rPr>
          <w:t>CREATE FOREIGN TABLE</w:t>
        </w:r>
      </w:hyperlink>
      <w:r w:rsidRPr="006E295A">
        <w:rPr>
          <w:rFonts w:ascii="Arial" w:hAnsi="Arial" w:cs="Arial"/>
          <w:color w:val="0D0A0B"/>
          <w:sz w:val="18"/>
          <w:szCs w:val="18"/>
        </w:rPr>
        <w:t>, and </w:t>
      </w:r>
      <w:hyperlink r:id="rId126" w:tooltip="IMPORT FOREIGN SCHEMA" w:history="1">
        <w:r w:rsidRPr="006E295A">
          <w:rPr>
            <w:rStyle w:val="refentrytitle"/>
            <w:rFonts w:ascii="Arial" w:hAnsi="Arial" w:cs="Arial"/>
            <w:b/>
            <w:bCs/>
            <w:color w:val="840032"/>
            <w:sz w:val="18"/>
            <w:szCs w:val="18"/>
          </w:rPr>
          <w:t>IMPORT FOREIGN SCHEMA</w:t>
        </w:r>
      </w:hyperlink>
      <w:r w:rsidRPr="006E295A">
        <w:rPr>
          <w:rFonts w:ascii="Arial" w:hAnsi="Arial" w:cs="Arial"/>
          <w:color w:val="0D0A0B"/>
          <w:sz w:val="18"/>
          <w:szCs w:val="18"/>
        </w:rPr>
        <w:t>.</w:t>
      </w:r>
    </w:p>
    <w:p w:rsidR="00F623A4" w:rsidRPr="006E295A" w:rsidRDefault="00F623A4"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5.12. Other Database Objects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Tables are the central objects in a relational database structure, because they hold your data. But they are not the only objects that exist in a database. Many other kinds of objects can be created to make the use and management of the data more efficient or convenient. They are not discussed in this chapter, but we give you a list here so that you are aware of what is possible:</w:t>
      </w:r>
    </w:p>
    <w:p w:rsidR="00F623A4" w:rsidRPr="006E295A" w:rsidRDefault="00F623A4" w:rsidP="006B3EAD">
      <w:pPr>
        <w:pStyle w:val="a5"/>
        <w:numPr>
          <w:ilvl w:val="0"/>
          <w:numId w:val="1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Views</w:t>
      </w:r>
    </w:p>
    <w:p w:rsidR="00F623A4" w:rsidRPr="006E295A" w:rsidRDefault="00F623A4" w:rsidP="006B3EAD">
      <w:pPr>
        <w:pStyle w:val="a5"/>
        <w:numPr>
          <w:ilvl w:val="0"/>
          <w:numId w:val="1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Functions and operators</w:t>
      </w:r>
    </w:p>
    <w:p w:rsidR="00F623A4" w:rsidRPr="006E295A" w:rsidRDefault="00F623A4" w:rsidP="006B3EAD">
      <w:pPr>
        <w:pStyle w:val="a5"/>
        <w:numPr>
          <w:ilvl w:val="0"/>
          <w:numId w:val="1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Data types and domains</w:t>
      </w:r>
    </w:p>
    <w:p w:rsidR="00F623A4" w:rsidRPr="006E295A" w:rsidRDefault="00F623A4" w:rsidP="006B3EAD">
      <w:pPr>
        <w:pStyle w:val="a5"/>
        <w:numPr>
          <w:ilvl w:val="0"/>
          <w:numId w:val="1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Triggers and rewrite rules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Detailed information on these topics appears in </w:t>
      </w:r>
      <w:hyperlink r:id="rId127" w:tooltip="Part V. Server Programming" w:history="1">
        <w:r w:rsidRPr="006E295A">
          <w:rPr>
            <w:rStyle w:val="a6"/>
            <w:rFonts w:ascii="Arial" w:hAnsi="Arial" w:cs="Arial"/>
            <w:b/>
            <w:bCs/>
            <w:color w:val="840032"/>
            <w:sz w:val="18"/>
            <w:szCs w:val="18"/>
          </w:rPr>
          <w:t>Part V</w:t>
        </w:r>
      </w:hyperlink>
      <w:r w:rsidRPr="006E295A">
        <w:rPr>
          <w:rFonts w:ascii="Arial" w:hAnsi="Arial" w:cs="Arial"/>
          <w:color w:val="0D0A0B"/>
          <w:sz w:val="18"/>
          <w:szCs w:val="18"/>
        </w:rPr>
        <w:t>.</w:t>
      </w:r>
    </w:p>
    <w:p w:rsidR="00F623A4" w:rsidRPr="006E295A" w:rsidRDefault="00F623A4" w:rsidP="006B3EAD">
      <w:pPr>
        <w:pStyle w:val="2"/>
        <w:shd w:val="clear" w:color="auto" w:fill="FFFFFF"/>
        <w:spacing w:before="0" w:beforeAutospacing="0" w:after="0" w:afterAutospacing="0"/>
        <w:rPr>
          <w:rFonts w:ascii="Arial" w:hAnsi="Arial" w:cs="Arial" w:hint="eastAsia"/>
          <w:color w:val="336791"/>
          <w:sz w:val="18"/>
          <w:szCs w:val="18"/>
        </w:rPr>
      </w:pPr>
      <w:r w:rsidRPr="006E295A">
        <w:rPr>
          <w:rFonts w:ascii="Arial" w:hAnsi="Arial" w:cs="Arial"/>
          <w:color w:val="336791"/>
          <w:sz w:val="18"/>
          <w:szCs w:val="18"/>
        </w:rPr>
        <w:t>5.13. Dependency Tracking</w:t>
      </w:r>
      <w:r w:rsidR="00D34D43">
        <w:rPr>
          <w:rFonts w:ascii="Arial" w:hAnsi="Arial" w:cs="Arial"/>
          <w:color w:val="336791"/>
          <w:sz w:val="18"/>
          <w:szCs w:val="18"/>
        </w:rPr>
        <w:t xml:space="preserve"> </w:t>
      </w:r>
      <w:r w:rsidR="00D34D43">
        <w:rPr>
          <w:rFonts w:ascii="Arial" w:hAnsi="Arial" w:cs="Arial"/>
          <w:color w:val="336791"/>
          <w:sz w:val="18"/>
          <w:szCs w:val="18"/>
        </w:rPr>
        <w:t>依赖跟踪</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bookmarkStart w:id="121" w:name="id-1.5.4.15.2"/>
      <w:bookmarkStart w:id="122" w:name="id-1.5.4.15.3"/>
      <w:bookmarkEnd w:id="121"/>
      <w:bookmarkEnd w:id="122"/>
      <w:r w:rsidRPr="006E295A">
        <w:rPr>
          <w:rFonts w:ascii="Arial" w:hAnsi="Arial" w:cs="Arial"/>
          <w:color w:val="0D0A0B"/>
          <w:sz w:val="18"/>
          <w:szCs w:val="18"/>
        </w:rPr>
        <w:t>When you create complex database structures involving many tables with foreign key constraints, views, triggers, functions, etc. you implicitly create a net of dependencies between the objects. For instance, a table with a foreign key constraint depends on the table it references.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ensure the integrity of the entire database structure, </w:t>
      </w:r>
      <w:r w:rsidRPr="006E295A">
        <w:rPr>
          <w:rStyle w:val="productname"/>
          <w:rFonts w:ascii="Arial" w:hAnsi="Arial" w:cs="Arial"/>
          <w:color w:val="0D0A0B"/>
          <w:sz w:val="18"/>
          <w:szCs w:val="18"/>
        </w:rPr>
        <w:t>PostgreSQL</w:t>
      </w:r>
      <w:r w:rsidRPr="006E295A">
        <w:rPr>
          <w:rFonts w:ascii="Arial" w:hAnsi="Arial" w:cs="Arial"/>
          <w:color w:val="0D0A0B"/>
          <w:sz w:val="18"/>
          <w:szCs w:val="18"/>
        </w:rPr>
        <w:t> makes sure that you cannot drop objects that other objects still depend on. For example, attempting to drop the products table we considered in </w:t>
      </w:r>
      <w:hyperlink r:id="rId128" w:anchor="DDL-CONSTRAINTS-FK" w:tooltip="5.3.5. Foreign Keys" w:history="1">
        <w:r w:rsidRPr="006E295A">
          <w:rPr>
            <w:rStyle w:val="a6"/>
            <w:rFonts w:ascii="Arial" w:hAnsi="Arial" w:cs="Arial"/>
            <w:b/>
            <w:bCs/>
            <w:color w:val="840032"/>
            <w:sz w:val="18"/>
            <w:szCs w:val="18"/>
          </w:rPr>
          <w:t>Section 5.3.5</w:t>
        </w:r>
      </w:hyperlink>
      <w:r w:rsidRPr="006E295A">
        <w:rPr>
          <w:rFonts w:ascii="Arial" w:hAnsi="Arial" w:cs="Arial"/>
          <w:color w:val="0D0A0B"/>
          <w:sz w:val="18"/>
          <w:szCs w:val="18"/>
        </w:rPr>
        <w:t>, with the orders table depending on it, would result in an error message like this: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DROP TABLE products;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ERROR:  cannot drop table products because other objects depend on it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DETAIL:  constraint orders_product_no_fkey on table orders depends on table products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HINT:  Use DROP ... CASCADE to drop the dependent objects too.</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error message contains a useful hint: if you do not want to bother deleting all the dependent objects individually, you can run: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DROP TABLE products CASCADE;</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all the dependent objects will be removed, as will any objects that depend on them, recursively. In this case, it doesn't remove the orders table, it only removes the foreign key constraint. It stops there because nothing depends on the foreign key constraint. (If you want to check what </w:t>
      </w:r>
      <w:r w:rsidRPr="006E295A">
        <w:rPr>
          <w:rStyle w:val="HTML1"/>
          <w:rFonts w:ascii="Courier New" w:hAnsi="Courier New" w:cs="Courier New"/>
          <w:color w:val="0D0A0B"/>
          <w:sz w:val="18"/>
          <w:szCs w:val="18"/>
        </w:rPr>
        <w:t>DROP ... CASCADE</w:t>
      </w:r>
      <w:r w:rsidRPr="006E295A">
        <w:rPr>
          <w:rFonts w:ascii="Arial" w:hAnsi="Arial" w:cs="Arial"/>
          <w:color w:val="0D0A0B"/>
          <w:sz w:val="18"/>
          <w:szCs w:val="18"/>
        </w:rPr>
        <w:t> will do, run </w:t>
      </w:r>
      <w:r w:rsidRPr="006E295A">
        <w:rPr>
          <w:rStyle w:val="HTML1"/>
          <w:rFonts w:ascii="Courier New" w:hAnsi="Courier New" w:cs="Courier New"/>
          <w:color w:val="0D0A0B"/>
          <w:sz w:val="18"/>
          <w:szCs w:val="18"/>
        </w:rPr>
        <w:t>DROP</w:t>
      </w:r>
      <w:r w:rsidRPr="006E295A">
        <w:rPr>
          <w:rFonts w:ascii="Arial" w:hAnsi="Arial" w:cs="Arial"/>
          <w:color w:val="0D0A0B"/>
          <w:sz w:val="18"/>
          <w:szCs w:val="18"/>
        </w:rPr>
        <w:t> without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 and read the </w:t>
      </w:r>
      <w:r w:rsidRPr="006E295A">
        <w:rPr>
          <w:rStyle w:val="HTML1"/>
          <w:rFonts w:ascii="Courier New" w:hAnsi="Courier New" w:cs="Courier New"/>
          <w:color w:val="0D0A0B"/>
          <w:sz w:val="18"/>
          <w:szCs w:val="18"/>
        </w:rPr>
        <w:t>DETAIL</w:t>
      </w:r>
      <w:r w:rsidRPr="006E295A">
        <w:rPr>
          <w:rFonts w:ascii="Arial" w:hAnsi="Arial" w:cs="Arial"/>
          <w:color w:val="0D0A0B"/>
          <w:sz w:val="18"/>
          <w:szCs w:val="18"/>
        </w:rPr>
        <w:t> output.)</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Almost all </w:t>
      </w:r>
      <w:r w:rsidRPr="006E295A">
        <w:rPr>
          <w:rStyle w:val="HTML1"/>
          <w:rFonts w:ascii="Courier New" w:hAnsi="Courier New" w:cs="Courier New"/>
          <w:color w:val="0D0A0B"/>
          <w:sz w:val="18"/>
          <w:szCs w:val="18"/>
        </w:rPr>
        <w:t>DROP</w:t>
      </w:r>
      <w:r w:rsidRPr="006E295A">
        <w:rPr>
          <w:rFonts w:ascii="Arial" w:hAnsi="Arial" w:cs="Arial"/>
          <w:color w:val="0D0A0B"/>
          <w:sz w:val="18"/>
          <w:szCs w:val="18"/>
        </w:rPr>
        <w:t> commands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support specifying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 Of course, the nature of the possible dependencies varies with the type of the object. You can also write </w:t>
      </w:r>
      <w:r w:rsidRPr="006E295A">
        <w:rPr>
          <w:rStyle w:val="HTML1"/>
          <w:rFonts w:ascii="Courier New" w:hAnsi="Courier New" w:cs="Courier New"/>
          <w:color w:val="0D0A0B"/>
          <w:sz w:val="18"/>
          <w:szCs w:val="18"/>
        </w:rPr>
        <w:t>RESTRICT</w:t>
      </w:r>
      <w:r w:rsidRPr="006E295A">
        <w:rPr>
          <w:rFonts w:ascii="Arial" w:hAnsi="Arial" w:cs="Arial"/>
          <w:color w:val="0D0A0B"/>
          <w:sz w:val="18"/>
          <w:szCs w:val="18"/>
        </w:rPr>
        <w:t> instead of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 to get the default behavior, which is to prevent dropping objects that any other objects depend on.</w:t>
      </w:r>
    </w:p>
    <w:p w:rsidR="00F623A4" w:rsidRPr="006E295A" w:rsidRDefault="00F623A4"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F623A4" w:rsidRPr="006E295A" w:rsidRDefault="00F623A4"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According to the SQL standard, specifying either </w:t>
      </w:r>
      <w:r w:rsidRPr="006E295A">
        <w:rPr>
          <w:rStyle w:val="HTML1"/>
          <w:rFonts w:ascii="Courier New" w:hAnsi="Courier New" w:cs="Courier New"/>
          <w:color w:val="0D0A0B"/>
          <w:sz w:val="18"/>
          <w:szCs w:val="18"/>
          <w:bdr w:val="none" w:sz="0" w:space="0" w:color="auto" w:frame="1"/>
        </w:rPr>
        <w:t>RESTRICT</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CASCADE</w:t>
      </w:r>
      <w:r w:rsidRPr="006E295A">
        <w:rPr>
          <w:rFonts w:ascii="Arial" w:hAnsi="Arial" w:cs="Arial"/>
          <w:color w:val="0D0A0B"/>
          <w:sz w:val="18"/>
          <w:szCs w:val="18"/>
        </w:rPr>
        <w:t> is required in a </w:t>
      </w:r>
      <w:r w:rsidRPr="006E295A">
        <w:rPr>
          <w:rStyle w:val="HTML1"/>
          <w:rFonts w:ascii="Courier New" w:hAnsi="Courier New" w:cs="Courier New"/>
          <w:color w:val="0D0A0B"/>
          <w:sz w:val="18"/>
          <w:szCs w:val="18"/>
          <w:bdr w:val="none" w:sz="0" w:space="0" w:color="auto" w:frame="1"/>
        </w:rPr>
        <w:t>DROP</w:t>
      </w:r>
      <w:r w:rsidRPr="006E295A">
        <w:rPr>
          <w:rFonts w:ascii="Arial" w:hAnsi="Arial" w:cs="Arial"/>
          <w:color w:val="0D0A0B"/>
          <w:sz w:val="18"/>
          <w:szCs w:val="18"/>
        </w:rPr>
        <w:t>command. No database system actually enforces that rule, but whether the default behavior is </w:t>
      </w:r>
      <w:r w:rsidRPr="006E295A">
        <w:rPr>
          <w:rStyle w:val="HTML1"/>
          <w:rFonts w:ascii="Courier New" w:hAnsi="Courier New" w:cs="Courier New"/>
          <w:color w:val="0D0A0B"/>
          <w:sz w:val="18"/>
          <w:szCs w:val="18"/>
          <w:bdr w:val="none" w:sz="0" w:space="0" w:color="auto" w:frame="1"/>
        </w:rPr>
        <w:t>RESTRICT</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CASCADE</w:t>
      </w:r>
      <w:r w:rsidRPr="006E295A">
        <w:rPr>
          <w:rFonts w:ascii="Arial" w:hAnsi="Arial" w:cs="Arial"/>
          <w:color w:val="0D0A0B"/>
          <w:sz w:val="18"/>
          <w:szCs w:val="18"/>
        </w:rPr>
        <w:t> varies across systems.</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 </w:t>
      </w:r>
      <w:r w:rsidRPr="006E295A">
        <w:rPr>
          <w:rStyle w:val="HTML1"/>
          <w:rFonts w:ascii="Courier New" w:hAnsi="Courier New" w:cs="Courier New"/>
          <w:color w:val="0D0A0B"/>
          <w:sz w:val="18"/>
          <w:szCs w:val="18"/>
        </w:rPr>
        <w:t>DROP</w:t>
      </w:r>
      <w:r w:rsidRPr="006E295A">
        <w:rPr>
          <w:rFonts w:ascii="Arial" w:hAnsi="Arial" w:cs="Arial"/>
          <w:color w:val="0D0A0B"/>
          <w:sz w:val="18"/>
          <w:szCs w:val="18"/>
        </w:rPr>
        <w:t> command lists multiple objects,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 is only required when there are dependencies outside the specified group. For example, when saying </w:t>
      </w:r>
      <w:r w:rsidRPr="006E295A">
        <w:rPr>
          <w:rStyle w:val="HTML1"/>
          <w:rFonts w:ascii="Courier New" w:hAnsi="Courier New" w:cs="Courier New"/>
          <w:color w:val="0D0A0B"/>
          <w:sz w:val="18"/>
          <w:szCs w:val="18"/>
        </w:rPr>
        <w:t>DROP TABLE tab1, tab2</w:t>
      </w:r>
      <w:r w:rsidRPr="006E295A">
        <w:rPr>
          <w:rFonts w:ascii="Arial" w:hAnsi="Arial" w:cs="Arial"/>
          <w:color w:val="0D0A0B"/>
          <w:sz w:val="18"/>
          <w:szCs w:val="18"/>
        </w:rPr>
        <w:t> the existence of a foreign key referencing </w:t>
      </w:r>
      <w:r w:rsidRPr="006E295A">
        <w:rPr>
          <w:rStyle w:val="HTML1"/>
          <w:rFonts w:ascii="Courier New" w:hAnsi="Courier New" w:cs="Courier New"/>
          <w:color w:val="0D0A0B"/>
          <w:sz w:val="18"/>
          <w:szCs w:val="18"/>
        </w:rPr>
        <w:t>tab1</w:t>
      </w:r>
      <w:r w:rsidRPr="006E295A">
        <w:rPr>
          <w:rFonts w:ascii="Arial" w:hAnsi="Arial" w:cs="Arial"/>
          <w:color w:val="0D0A0B"/>
          <w:sz w:val="18"/>
          <w:szCs w:val="18"/>
        </w:rPr>
        <w:t> from </w:t>
      </w:r>
      <w:r w:rsidRPr="006E295A">
        <w:rPr>
          <w:rStyle w:val="HTML1"/>
          <w:rFonts w:ascii="Courier New" w:hAnsi="Courier New" w:cs="Courier New"/>
          <w:color w:val="0D0A0B"/>
          <w:sz w:val="18"/>
          <w:szCs w:val="18"/>
        </w:rPr>
        <w:t>tab2</w:t>
      </w:r>
      <w:r w:rsidRPr="006E295A">
        <w:rPr>
          <w:rFonts w:ascii="Arial" w:hAnsi="Arial" w:cs="Arial"/>
          <w:color w:val="0D0A0B"/>
          <w:sz w:val="18"/>
          <w:szCs w:val="18"/>
        </w:rPr>
        <w:t> would not mean that </w:t>
      </w:r>
      <w:r w:rsidRPr="006E295A">
        <w:rPr>
          <w:rStyle w:val="HTML1"/>
          <w:rFonts w:ascii="Courier New" w:hAnsi="Courier New" w:cs="Courier New"/>
          <w:color w:val="0D0A0B"/>
          <w:sz w:val="18"/>
          <w:szCs w:val="18"/>
        </w:rPr>
        <w:t>CASCADE</w:t>
      </w:r>
      <w:r w:rsidRPr="006E295A">
        <w:rPr>
          <w:rFonts w:ascii="Arial" w:hAnsi="Arial" w:cs="Arial"/>
          <w:color w:val="0D0A0B"/>
          <w:sz w:val="18"/>
          <w:szCs w:val="18"/>
        </w:rPr>
        <w:t> is needed to succeed.</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user-defined functions, </w:t>
      </w:r>
      <w:r w:rsidRPr="006E295A">
        <w:rPr>
          <w:rStyle w:val="productname"/>
          <w:rFonts w:ascii="Arial" w:hAnsi="Arial" w:cs="Arial"/>
          <w:color w:val="0D0A0B"/>
          <w:sz w:val="18"/>
          <w:szCs w:val="18"/>
        </w:rPr>
        <w:t>PostgreSQL</w:t>
      </w:r>
      <w:r w:rsidRPr="006E295A">
        <w:rPr>
          <w:rFonts w:ascii="Arial" w:hAnsi="Arial" w:cs="Arial"/>
          <w:color w:val="0D0A0B"/>
          <w:sz w:val="18"/>
          <w:szCs w:val="18"/>
        </w:rPr>
        <w:t> tracks dependencies associated with a function's externally-visible properties, such as its argument and result types, but </w:t>
      </w:r>
      <w:r w:rsidRPr="006E295A">
        <w:rPr>
          <w:rStyle w:val="a7"/>
          <w:rFonts w:ascii="Arial" w:hAnsi="Arial" w:cs="Arial"/>
          <w:color w:val="0D0A0B"/>
          <w:sz w:val="18"/>
          <w:szCs w:val="18"/>
        </w:rPr>
        <w:t>not</w:t>
      </w:r>
      <w:r w:rsidRPr="006E295A">
        <w:rPr>
          <w:rFonts w:ascii="Arial" w:hAnsi="Arial" w:cs="Arial"/>
          <w:color w:val="0D0A0B"/>
          <w:sz w:val="18"/>
          <w:szCs w:val="18"/>
        </w:rPr>
        <w:t> dependencies that could only be known by examining the function body. As an example, consider this situation:</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TYPE rainbow AS ENUM ('red', 'orange', 'yellow',</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'green', 'blue', 'purple');</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my_colors (color rainbow, note text);</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FUNCTION get_color_note (rainbow) RETURNS text AS</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'SELECT note FROM my_colors WHERE color = $1'</w:t>
      </w:r>
    </w:p>
    <w:p w:rsidR="00F623A4" w:rsidRPr="006E295A" w:rsidRDefault="00F623A4"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LANGUAGE SQL;</w:t>
      </w:r>
    </w:p>
    <w:p w:rsidR="00F623A4" w:rsidRPr="006E295A" w:rsidRDefault="00F623A4"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129" w:tooltip="37.4. Query Language (SQL) Functions" w:history="1">
        <w:r w:rsidRPr="006E295A">
          <w:rPr>
            <w:rStyle w:val="a6"/>
            <w:rFonts w:ascii="Arial" w:hAnsi="Arial" w:cs="Arial"/>
            <w:b/>
            <w:bCs/>
            <w:color w:val="840032"/>
            <w:sz w:val="18"/>
            <w:szCs w:val="18"/>
          </w:rPr>
          <w:t>Section 37.4</w:t>
        </w:r>
      </w:hyperlink>
      <w:r w:rsidRPr="006E295A">
        <w:rPr>
          <w:rFonts w:ascii="Arial" w:hAnsi="Arial" w:cs="Arial"/>
          <w:color w:val="0D0A0B"/>
          <w:sz w:val="18"/>
          <w:szCs w:val="18"/>
        </w:rPr>
        <w:t> for an explanation of SQL-language functions.)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be aware that the </w:t>
      </w:r>
      <w:r w:rsidRPr="006E295A">
        <w:rPr>
          <w:rStyle w:val="HTML1"/>
          <w:rFonts w:ascii="Courier New" w:hAnsi="Courier New" w:cs="Courier New"/>
          <w:color w:val="0D0A0B"/>
          <w:sz w:val="18"/>
          <w:szCs w:val="18"/>
        </w:rPr>
        <w:t>get_color_note</w:t>
      </w:r>
      <w:r w:rsidRPr="006E295A">
        <w:rPr>
          <w:rFonts w:ascii="Arial" w:hAnsi="Arial" w:cs="Arial"/>
          <w:color w:val="0D0A0B"/>
          <w:sz w:val="18"/>
          <w:szCs w:val="18"/>
        </w:rPr>
        <w:t> function depends on the </w:t>
      </w:r>
      <w:r w:rsidRPr="006E295A">
        <w:rPr>
          <w:rStyle w:val="HTML1"/>
          <w:rFonts w:ascii="Courier New" w:hAnsi="Courier New" w:cs="Courier New"/>
          <w:color w:val="0D0A0B"/>
          <w:sz w:val="18"/>
          <w:szCs w:val="18"/>
        </w:rPr>
        <w:t>rainbow</w:t>
      </w:r>
      <w:r w:rsidRPr="006E295A">
        <w:rPr>
          <w:rFonts w:ascii="Arial" w:hAnsi="Arial" w:cs="Arial"/>
          <w:color w:val="0D0A0B"/>
          <w:sz w:val="18"/>
          <w:szCs w:val="18"/>
        </w:rPr>
        <w:t> type: dropping the type would force dropping the function, because its argument type would no longer be defined. But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not consider </w:t>
      </w:r>
      <w:r w:rsidRPr="006E295A">
        <w:rPr>
          <w:rStyle w:val="HTML1"/>
          <w:rFonts w:ascii="Courier New" w:hAnsi="Courier New" w:cs="Courier New"/>
          <w:color w:val="0D0A0B"/>
          <w:sz w:val="18"/>
          <w:szCs w:val="18"/>
        </w:rPr>
        <w:t>get_color_note</w:t>
      </w:r>
      <w:r w:rsidRPr="006E295A">
        <w:rPr>
          <w:rFonts w:ascii="Arial" w:hAnsi="Arial" w:cs="Arial"/>
          <w:color w:val="0D0A0B"/>
          <w:sz w:val="18"/>
          <w:szCs w:val="18"/>
        </w:rPr>
        <w:t> to depend on the </w:t>
      </w:r>
      <w:r w:rsidRPr="006E295A">
        <w:rPr>
          <w:rStyle w:val="HTML1"/>
          <w:rFonts w:ascii="Courier New" w:hAnsi="Courier New" w:cs="Courier New"/>
          <w:color w:val="0D0A0B"/>
          <w:sz w:val="18"/>
          <w:szCs w:val="18"/>
        </w:rPr>
        <w:t>my_colors</w:t>
      </w:r>
      <w:r w:rsidRPr="006E295A">
        <w:rPr>
          <w:rFonts w:ascii="Arial" w:hAnsi="Arial" w:cs="Arial"/>
          <w:color w:val="0D0A0B"/>
          <w:sz w:val="18"/>
          <w:szCs w:val="18"/>
        </w:rPr>
        <w:t> table, and so will not drop the function if the table is dropped. While there are disadvantages to this approach, there are also benefits. The function is still valid in some sense if the table is missing, though executing it would cause an error; creating a new table of the same name would allow the function to work again.</w:t>
      </w:r>
    </w:p>
    <w:p w:rsidR="00417622" w:rsidRPr="006E295A" w:rsidRDefault="00417622" w:rsidP="006B3EAD">
      <w:pPr>
        <w:pStyle w:val="2"/>
        <w:shd w:val="clear" w:color="auto" w:fill="FFFFFF"/>
        <w:spacing w:before="0" w:beforeAutospacing="0" w:after="0" w:afterAutospacing="0"/>
        <w:rPr>
          <w:rFonts w:ascii="Arial" w:hAnsi="Arial" w:cs="Arial" w:hint="eastAsia"/>
          <w:color w:val="336791"/>
          <w:sz w:val="18"/>
          <w:szCs w:val="18"/>
        </w:rPr>
      </w:pPr>
      <w:r w:rsidRPr="006E295A">
        <w:rPr>
          <w:rFonts w:ascii="Arial" w:hAnsi="Arial" w:cs="Arial"/>
          <w:color w:val="336791"/>
          <w:sz w:val="18"/>
          <w:szCs w:val="18"/>
        </w:rPr>
        <w:t>Chapter 6. Data Manipulation</w:t>
      </w:r>
      <w:r w:rsidR="0042763F">
        <w:rPr>
          <w:rFonts w:ascii="Arial" w:hAnsi="Arial" w:cs="Arial"/>
          <w:color w:val="336791"/>
          <w:sz w:val="18"/>
          <w:szCs w:val="18"/>
        </w:rPr>
        <w:t xml:space="preserve"> </w:t>
      </w:r>
      <w:r w:rsidR="0042763F">
        <w:rPr>
          <w:rFonts w:ascii="Arial" w:hAnsi="Arial" w:cs="Arial"/>
          <w:color w:val="336791"/>
          <w:sz w:val="18"/>
          <w:szCs w:val="18"/>
        </w:rPr>
        <w:t>数据操作</w:t>
      </w:r>
    </w:p>
    <w:p w:rsidR="00F623A4" w:rsidRPr="006E295A" w:rsidRDefault="00417622" w:rsidP="006B3EAD">
      <w:pPr>
        <w:ind w:firstLineChars="202" w:firstLine="364"/>
        <w:rPr>
          <w:rFonts w:ascii="Arial" w:hAnsi="Arial" w:cs="Arial"/>
          <w:color w:val="0D0A0B"/>
          <w:sz w:val="18"/>
          <w:szCs w:val="18"/>
          <w:shd w:val="clear" w:color="auto" w:fill="FFFFFF"/>
        </w:rPr>
      </w:pPr>
      <w:r w:rsidRPr="006E295A">
        <w:rPr>
          <w:rFonts w:ascii="Arial" w:hAnsi="Arial" w:cs="Arial"/>
          <w:color w:val="0D0A0B"/>
          <w:sz w:val="18"/>
          <w:szCs w:val="18"/>
          <w:shd w:val="clear" w:color="auto" w:fill="FFFFFF"/>
        </w:rPr>
        <w:t>The previous chapter discussed how to create tables and other structures to hold your data. Now it is time to fill the tables with data. This chapter covers how to insert, update, and delete table data. The chapter after this will finally explain how to extract your long-lost data from the database.</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lastRenderedPageBreak/>
        <w:t>6.1. Inserting Data</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23" w:name="id-1.5.5.3.2"/>
      <w:bookmarkStart w:id="124" w:name="id-1.5.5.3.3"/>
      <w:bookmarkEnd w:id="123"/>
      <w:bookmarkEnd w:id="124"/>
      <w:r w:rsidRPr="006E295A">
        <w:rPr>
          <w:rFonts w:ascii="Arial" w:hAnsi="Arial" w:cs="Arial"/>
          <w:color w:val="0D0A0B"/>
          <w:sz w:val="18"/>
          <w:szCs w:val="18"/>
        </w:rPr>
        <w:t>When a table is created, it contains no data. The first thing to do before a database can be of much use is to insert data. Data is conceptually inserted one row at a time. Of course you can also insert more than one row, but there is no way to insert less than one row. Even if you know only some column values, a complete row must be created.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create a new row, use the </w:t>
      </w:r>
      <w:hyperlink r:id="rId130" w:tooltip="INSERT" w:history="1">
        <w:r w:rsidRPr="006E295A">
          <w:rPr>
            <w:rStyle w:val="refentrytitle"/>
            <w:rFonts w:ascii="Arial" w:hAnsi="Arial" w:cs="Arial"/>
            <w:b/>
            <w:bCs/>
            <w:color w:val="840032"/>
            <w:sz w:val="18"/>
            <w:szCs w:val="18"/>
          </w:rPr>
          <w:t>INSERT</w:t>
        </w:r>
      </w:hyperlink>
      <w:r w:rsidRPr="006E295A">
        <w:rPr>
          <w:rFonts w:ascii="Arial" w:hAnsi="Arial" w:cs="Arial"/>
          <w:color w:val="0D0A0B"/>
          <w:sz w:val="18"/>
          <w:szCs w:val="18"/>
        </w:rPr>
        <w:t> command. The command requires the table name and column values. For example, consider the products table from </w:t>
      </w:r>
      <w:hyperlink r:id="rId131" w:tooltip="Chapter 5. Data Definition" w:history="1">
        <w:r w:rsidRPr="006E295A">
          <w:rPr>
            <w:rStyle w:val="a6"/>
            <w:rFonts w:ascii="Arial" w:hAnsi="Arial" w:cs="Arial"/>
            <w:b/>
            <w:bCs/>
            <w:color w:val="840032"/>
            <w:sz w:val="18"/>
            <w:szCs w:val="18"/>
          </w:rPr>
          <w:t>Chapter 5</w:t>
        </w:r>
      </w:hyperlink>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products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product_no integer,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example command to insert a row would be: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products VALUES (1, 'Cheese', 9.99);</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data values are listed in the order in which the columns appear in the table, separated by commas. Usually, the data values will be literals (constants), but scalar expressions are also allowed.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above syntax has the drawback that you need to know the order of the columns in the table. To avoid this you can also list the columns explicitly. For example, both of the following commands have the same effect as the one above: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products (product_no, name, price) VALUES (1, 'Cheese', 9.99);</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products (name, price, product_no) VALUES ('Cheese', 9.99, 1);</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Many users consider it good practice to always list the column names.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don't have values for all the columns, you can omit some of them. In that case, the columns will be filled with their default values.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products (product_no, name) VALUES (1, 'Cheese');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products VALUES (1, 'Cheese');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second form is a </w:t>
      </w:r>
      <w:r w:rsidRPr="006E295A">
        <w:rPr>
          <w:rStyle w:val="productname"/>
          <w:rFonts w:ascii="Arial" w:hAnsi="Arial" w:cs="Arial"/>
          <w:color w:val="0D0A0B"/>
          <w:sz w:val="18"/>
          <w:szCs w:val="18"/>
        </w:rPr>
        <w:t>PostgreSQL</w:t>
      </w:r>
      <w:r w:rsidRPr="006E295A">
        <w:rPr>
          <w:rFonts w:ascii="Arial" w:hAnsi="Arial" w:cs="Arial"/>
          <w:color w:val="0D0A0B"/>
          <w:sz w:val="18"/>
          <w:szCs w:val="18"/>
        </w:rPr>
        <w:t> extension. It fills the columns from the left with as many values as are given, and the rest will be defaulted.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clarity, you can also request default values explicitly, for individual columns or for the entire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products (product_no, name, price) VALUES (1, 'Cheese', DEFAULT);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products DEFAULT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insert multiple rows in a single command: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products (product_no, name, price) VALUES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(1, 'Cheese', 9.99),</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(2, 'Bread', 1.99),</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(3, 'Milk', 2.99);</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also possible to insert the result of a query (which might be no rows, one row, or many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products (product_no, name, price)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SELECT product_no, name, price FROM new_products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WHERE release_date = 'today';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provides the full power of the SQL query mechanism (</w:t>
      </w:r>
      <w:hyperlink r:id="rId132" w:tooltip="Chapter 7. Queries" w:history="1">
        <w:r w:rsidRPr="006E295A">
          <w:rPr>
            <w:rStyle w:val="a6"/>
            <w:rFonts w:ascii="Arial" w:hAnsi="Arial" w:cs="Arial"/>
            <w:b/>
            <w:bCs/>
            <w:color w:val="840032"/>
            <w:sz w:val="18"/>
            <w:szCs w:val="18"/>
          </w:rPr>
          <w:t>Chapter 7</w:t>
        </w:r>
      </w:hyperlink>
      <w:r w:rsidRPr="006E295A">
        <w:rPr>
          <w:rFonts w:ascii="Arial" w:hAnsi="Arial" w:cs="Arial"/>
          <w:color w:val="0D0A0B"/>
          <w:sz w:val="18"/>
          <w:szCs w:val="18"/>
        </w:rPr>
        <w:t>) for computing the rows to be inserted.</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When inserting a lot of data at the same time, consider using the </w:t>
      </w:r>
      <w:hyperlink r:id="rId133" w:tooltip="COPY" w:history="1">
        <w:r w:rsidRPr="006E295A">
          <w:rPr>
            <w:rStyle w:val="refentrytitle"/>
            <w:rFonts w:ascii="Arial" w:hAnsi="Arial" w:cs="Arial"/>
            <w:b/>
            <w:bCs/>
            <w:color w:val="840032"/>
            <w:sz w:val="18"/>
            <w:szCs w:val="18"/>
          </w:rPr>
          <w:t>COPY</w:t>
        </w:r>
      </w:hyperlink>
      <w:r w:rsidRPr="006E295A">
        <w:rPr>
          <w:rFonts w:ascii="Arial" w:hAnsi="Arial" w:cs="Arial"/>
          <w:color w:val="0D0A0B"/>
          <w:sz w:val="18"/>
          <w:szCs w:val="18"/>
        </w:rPr>
        <w:t> command. It is not as flexible as the </w:t>
      </w:r>
      <w:hyperlink r:id="rId134" w:tooltip="INSERT" w:history="1">
        <w:r w:rsidRPr="006E295A">
          <w:rPr>
            <w:rStyle w:val="refentrytitle"/>
            <w:rFonts w:ascii="Arial" w:hAnsi="Arial" w:cs="Arial"/>
            <w:b/>
            <w:bCs/>
            <w:color w:val="840032"/>
            <w:sz w:val="18"/>
            <w:szCs w:val="18"/>
          </w:rPr>
          <w:t>INSERT</w:t>
        </w:r>
      </w:hyperlink>
      <w:r w:rsidRPr="006E295A">
        <w:rPr>
          <w:rFonts w:ascii="Arial" w:hAnsi="Arial" w:cs="Arial"/>
          <w:color w:val="0D0A0B"/>
          <w:sz w:val="18"/>
          <w:szCs w:val="18"/>
        </w:rPr>
        <w:t> command, but is more efficient. Refer to </w:t>
      </w:r>
      <w:hyperlink r:id="rId135" w:tooltip="14.4. Populating a Database" w:history="1">
        <w:r w:rsidRPr="006E295A">
          <w:rPr>
            <w:rStyle w:val="a6"/>
            <w:rFonts w:ascii="Arial" w:hAnsi="Arial" w:cs="Arial"/>
            <w:b/>
            <w:bCs/>
            <w:color w:val="840032"/>
            <w:sz w:val="18"/>
            <w:szCs w:val="18"/>
          </w:rPr>
          <w:t>Section 14.4</w:t>
        </w:r>
      </w:hyperlink>
      <w:r w:rsidRPr="006E295A">
        <w:rPr>
          <w:rFonts w:ascii="Arial" w:hAnsi="Arial" w:cs="Arial"/>
          <w:color w:val="0D0A0B"/>
          <w:sz w:val="18"/>
          <w:szCs w:val="18"/>
        </w:rPr>
        <w:t> for more information on improving bulk loading performance.</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6.2. Updating Data</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25" w:name="id-1.5.5.4.2"/>
      <w:bookmarkStart w:id="126" w:name="id-1.5.5.4.3"/>
      <w:bookmarkEnd w:id="125"/>
      <w:bookmarkEnd w:id="126"/>
      <w:r w:rsidRPr="006E295A">
        <w:rPr>
          <w:rFonts w:ascii="Arial" w:hAnsi="Arial" w:cs="Arial"/>
          <w:color w:val="0D0A0B"/>
          <w:sz w:val="18"/>
          <w:szCs w:val="18"/>
        </w:rPr>
        <w:t>The modification of data that is already in the database is referred to as updating. You can update individual rows, all the rows in a table, or a subset of all rows. Each column can be updated separately; the other columns are not affected.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update existing rows, use the </w:t>
      </w:r>
      <w:hyperlink r:id="rId136" w:tooltip="UPDATE" w:history="1">
        <w:r w:rsidRPr="006E295A">
          <w:rPr>
            <w:rStyle w:val="refentrytitle"/>
            <w:rFonts w:ascii="Arial" w:hAnsi="Arial" w:cs="Arial"/>
            <w:b/>
            <w:bCs/>
            <w:color w:val="840032"/>
            <w:sz w:val="18"/>
            <w:szCs w:val="18"/>
          </w:rPr>
          <w:t>UPDATE</w:t>
        </w:r>
      </w:hyperlink>
      <w:r w:rsidRPr="006E295A">
        <w:rPr>
          <w:rFonts w:ascii="Arial" w:hAnsi="Arial" w:cs="Arial"/>
          <w:color w:val="0D0A0B"/>
          <w:sz w:val="18"/>
          <w:szCs w:val="18"/>
        </w:rPr>
        <w:t> command. This requires three pieces of information:</w:t>
      </w:r>
    </w:p>
    <w:p w:rsidR="00417622" w:rsidRPr="006E295A" w:rsidRDefault="00417622" w:rsidP="006B3EAD">
      <w:pPr>
        <w:pStyle w:val="a5"/>
        <w:numPr>
          <w:ilvl w:val="0"/>
          <w:numId w:val="1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name of the table and column to update</w:t>
      </w:r>
    </w:p>
    <w:p w:rsidR="00417622" w:rsidRPr="006E295A" w:rsidRDefault="00417622" w:rsidP="006B3EAD">
      <w:pPr>
        <w:pStyle w:val="a5"/>
        <w:numPr>
          <w:ilvl w:val="0"/>
          <w:numId w:val="1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new value of the column</w:t>
      </w:r>
    </w:p>
    <w:p w:rsidR="00417622" w:rsidRPr="006E295A" w:rsidRDefault="00417622" w:rsidP="006B3EAD">
      <w:pPr>
        <w:pStyle w:val="a5"/>
        <w:numPr>
          <w:ilvl w:val="0"/>
          <w:numId w:val="1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Which row(s) to update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Recall from </w:t>
      </w:r>
      <w:hyperlink r:id="rId137" w:tooltip="Chapter 5. Data Definition" w:history="1">
        <w:r w:rsidRPr="006E295A">
          <w:rPr>
            <w:rStyle w:val="a6"/>
            <w:rFonts w:ascii="Arial" w:hAnsi="Arial" w:cs="Arial"/>
            <w:b/>
            <w:bCs/>
            <w:color w:val="840032"/>
            <w:sz w:val="18"/>
            <w:szCs w:val="18"/>
          </w:rPr>
          <w:t>Chapter 5</w:t>
        </w:r>
      </w:hyperlink>
      <w:r w:rsidRPr="006E295A">
        <w:rPr>
          <w:rFonts w:ascii="Arial" w:hAnsi="Arial" w:cs="Arial"/>
          <w:color w:val="0D0A0B"/>
          <w:sz w:val="18"/>
          <w:szCs w:val="18"/>
        </w:rPr>
        <w:t> that SQL does not, in general, provide a unique identifier for rows. Therefore it is not always possible to directly specify which row to update. Instead, you specify which conditions a row must meet in order to be updated. Only if you have a primary key in the table (independent of whether you declared it or not) can you reliably address individual rows by choosing a condition that matches the primary key. Graphical database access tools rely on this fact to allow you to update rows individually.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example, this command updates all products that have a price of 5 to have a price of 10: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products SET price = 10 WHERE price = 5;</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might cause zero, one, or many rows to be updated. It is not an error to attempt an update that does not match any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Let's look at that command in detail. First is the key word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followed by the table name. As usual, the table name can be schema-qualified, otherwise it is looked up in the path. Next is the key word </w:t>
      </w:r>
      <w:r w:rsidRPr="006E295A">
        <w:rPr>
          <w:rStyle w:val="HTML1"/>
          <w:rFonts w:ascii="Courier New" w:hAnsi="Courier New" w:cs="Courier New"/>
          <w:color w:val="0D0A0B"/>
          <w:sz w:val="18"/>
          <w:szCs w:val="18"/>
        </w:rPr>
        <w:t>SET</w:t>
      </w:r>
      <w:r w:rsidRPr="006E295A">
        <w:rPr>
          <w:rFonts w:ascii="Arial" w:hAnsi="Arial" w:cs="Arial"/>
          <w:color w:val="0D0A0B"/>
          <w:sz w:val="18"/>
          <w:szCs w:val="18"/>
        </w:rPr>
        <w:t> followed by the column name, an equal sign, and the new column value. The new column value can be any scalar expression, not just a constant. For example, if you want to raise the price of all products by 10% you could use: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products SET price = price * 1.10;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you see, the expression for the new value can refer to the existing value(s) in the row. We also left out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If it is omitted, it means that all rows in the table are updated. If it is present, only those rows that match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condition are updated. Note that the equals sign in the </w:t>
      </w:r>
      <w:r w:rsidRPr="006E295A">
        <w:rPr>
          <w:rStyle w:val="HTML1"/>
          <w:rFonts w:ascii="Courier New" w:hAnsi="Courier New" w:cs="Courier New"/>
          <w:color w:val="0D0A0B"/>
          <w:sz w:val="18"/>
          <w:szCs w:val="18"/>
        </w:rPr>
        <w:t>SET</w:t>
      </w:r>
      <w:r w:rsidRPr="006E295A">
        <w:rPr>
          <w:rFonts w:ascii="Arial" w:hAnsi="Arial" w:cs="Arial"/>
          <w:color w:val="0D0A0B"/>
          <w:sz w:val="18"/>
          <w:szCs w:val="18"/>
        </w:rPr>
        <w:t> clause is an assignment while the one in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is a comparison, but this does not create any ambiguity. Of course,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condition does not have to be an equality test. Many other operators are available (see </w:t>
      </w:r>
      <w:hyperlink r:id="rId138" w:tooltip="Chapter 9. Functions and Operators" w:history="1">
        <w:r w:rsidRPr="006E295A">
          <w:rPr>
            <w:rStyle w:val="a6"/>
            <w:rFonts w:ascii="Arial" w:hAnsi="Arial" w:cs="Arial"/>
            <w:b/>
            <w:bCs/>
            <w:color w:val="840032"/>
            <w:sz w:val="18"/>
            <w:szCs w:val="18"/>
          </w:rPr>
          <w:t>Chapter 9</w:t>
        </w:r>
      </w:hyperlink>
      <w:r w:rsidRPr="006E295A">
        <w:rPr>
          <w:rFonts w:ascii="Arial" w:hAnsi="Arial" w:cs="Arial"/>
          <w:color w:val="0D0A0B"/>
          <w:sz w:val="18"/>
          <w:szCs w:val="18"/>
        </w:rPr>
        <w:t>). But the expression needs to evaluate to a Boolean result.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update more than one column in an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command by listing more than one assignment in the </w:t>
      </w:r>
      <w:r w:rsidRPr="006E295A">
        <w:rPr>
          <w:rStyle w:val="HTML1"/>
          <w:rFonts w:ascii="Courier New" w:hAnsi="Courier New" w:cs="Courier New"/>
          <w:color w:val="0D0A0B"/>
          <w:sz w:val="18"/>
          <w:szCs w:val="18"/>
        </w:rPr>
        <w:t>SET</w:t>
      </w:r>
      <w:r w:rsidRPr="006E295A">
        <w:rPr>
          <w:rFonts w:ascii="Arial" w:hAnsi="Arial" w:cs="Arial"/>
          <w:color w:val="0D0A0B"/>
          <w:sz w:val="18"/>
          <w:szCs w:val="18"/>
        </w:rPr>
        <w:t> clause.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mytable SET a = 5, b = 3, c = 1 WHERE a &gt; 0;</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6.3. Deleting Data</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27" w:name="id-1.5.5.5.2"/>
      <w:bookmarkStart w:id="128" w:name="id-1.5.5.5.3"/>
      <w:bookmarkEnd w:id="127"/>
      <w:bookmarkEnd w:id="128"/>
      <w:r w:rsidRPr="006E295A">
        <w:rPr>
          <w:rFonts w:ascii="Arial" w:hAnsi="Arial" w:cs="Arial"/>
          <w:color w:val="0D0A0B"/>
          <w:sz w:val="18"/>
          <w:szCs w:val="18"/>
        </w:rPr>
        <w:t>So far we have explained how to add data to tables and how to change data. What remains is to discuss how to remove data that is no longer needed. Just as adding data is only possible in whole rows, you can only remove entire rows from a table. In the previous section we explained that SQL does not provide a way to directly address individual rows. Therefore, removing rows can only be done by specifying conditions that the rows to be removed have to match. If you have a primary key in the table then you can specify the exact row. But you can also remove groups of rows matching a condition, or you can remove all rows in the table at once.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You use the </w:t>
      </w:r>
      <w:hyperlink r:id="rId139" w:tooltip="DELETE" w:history="1">
        <w:r w:rsidRPr="006E295A">
          <w:rPr>
            <w:rStyle w:val="refentrytitle"/>
            <w:rFonts w:ascii="Arial" w:hAnsi="Arial" w:cs="Arial"/>
            <w:b/>
            <w:bCs/>
            <w:color w:val="840032"/>
            <w:sz w:val="18"/>
            <w:szCs w:val="18"/>
          </w:rPr>
          <w:t>DELETE</w:t>
        </w:r>
      </w:hyperlink>
      <w:r w:rsidRPr="006E295A">
        <w:rPr>
          <w:rFonts w:ascii="Arial" w:hAnsi="Arial" w:cs="Arial"/>
          <w:color w:val="0D0A0B"/>
          <w:sz w:val="18"/>
          <w:szCs w:val="18"/>
        </w:rPr>
        <w:t> command to remove rows; the syntax is very similar to the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command. For instance, to remove all rows from the products table that have a price of 10, use: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DELETE FROM products WHERE price = 10;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simply write: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DELETE FROM products;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then all rows in the table will be deleted! Caveat programmer.</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6.4. Returning Data From Modified Rows</w:t>
      </w:r>
      <w:r w:rsidR="00E10F16">
        <w:rPr>
          <w:rFonts w:ascii="Arial" w:hAnsi="Arial" w:cs="Arial"/>
          <w:color w:val="336791"/>
          <w:sz w:val="18"/>
          <w:szCs w:val="18"/>
        </w:rPr>
        <w:t xml:space="preserve"> </w:t>
      </w:r>
      <w:r w:rsidR="00E10F16">
        <w:rPr>
          <w:rFonts w:ascii="Arial" w:hAnsi="Arial" w:cs="Arial"/>
          <w:color w:val="336791"/>
          <w:sz w:val="18"/>
          <w:szCs w:val="18"/>
        </w:rPr>
        <w:t>返回被修改行的数据</w:t>
      </w:r>
      <w:r w:rsidR="00E10F16">
        <w:rPr>
          <w:rFonts w:ascii="Arial" w:hAnsi="Arial" w:cs="Arial" w:hint="eastAsia"/>
          <w:color w:val="336791"/>
          <w:sz w:val="18"/>
          <w:szCs w:val="18"/>
        </w:rPr>
        <w:t xml:space="preserve"> </w:t>
      </w:r>
      <w:r w:rsidR="00E10F16">
        <w:rPr>
          <w:rFonts w:ascii="Arial" w:hAnsi="Arial" w:cs="Arial" w:hint="eastAsia"/>
          <w:color w:val="336791"/>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29" w:name="id-1.5.5.6.2"/>
      <w:bookmarkStart w:id="130" w:name="id-1.5.5.6.3"/>
      <w:bookmarkStart w:id="131" w:name="id-1.5.5.6.4"/>
      <w:bookmarkStart w:id="132" w:name="id-1.5.5.6.5"/>
      <w:bookmarkEnd w:id="129"/>
      <w:bookmarkEnd w:id="130"/>
      <w:bookmarkEnd w:id="131"/>
      <w:bookmarkEnd w:id="132"/>
      <w:r w:rsidRPr="006E295A">
        <w:rPr>
          <w:rFonts w:ascii="Arial" w:hAnsi="Arial" w:cs="Arial"/>
          <w:color w:val="0D0A0B"/>
          <w:sz w:val="18"/>
          <w:szCs w:val="18"/>
        </w:rPr>
        <w:t>Sometimes it is useful to obtain data from modified rows while they are being manipulated. The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commands all have an optional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clause that supports this. Use of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avoids performing an extra database query to collect the data, and is especially valuable when it would otherwise be difficult to identify the modified rows reliably.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allowed contents of a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clause are the same as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command's output list (see </w:t>
      </w:r>
      <w:hyperlink r:id="rId140" w:tooltip="7.3. Select Lists" w:history="1">
        <w:r w:rsidRPr="006E295A">
          <w:rPr>
            <w:rStyle w:val="a6"/>
            <w:rFonts w:ascii="Arial" w:hAnsi="Arial" w:cs="Arial"/>
            <w:b/>
            <w:bCs/>
            <w:color w:val="840032"/>
            <w:sz w:val="18"/>
            <w:szCs w:val="18"/>
          </w:rPr>
          <w:t>Section 7.3</w:t>
        </w:r>
      </w:hyperlink>
      <w:r w:rsidRPr="006E295A">
        <w:rPr>
          <w:rFonts w:ascii="Arial" w:hAnsi="Arial" w:cs="Arial"/>
          <w:color w:val="0D0A0B"/>
          <w:sz w:val="18"/>
          <w:szCs w:val="18"/>
        </w:rPr>
        <w:t>). It can contain column names of the command's target table, or value expressions using those columns. A common shorthand is </w:t>
      </w:r>
      <w:r w:rsidRPr="006E295A">
        <w:rPr>
          <w:rStyle w:val="HTML1"/>
          <w:rFonts w:ascii="Courier New" w:hAnsi="Courier New" w:cs="Courier New"/>
          <w:color w:val="0D0A0B"/>
          <w:sz w:val="18"/>
          <w:szCs w:val="18"/>
        </w:rPr>
        <w:t>RETURNING *</w:t>
      </w:r>
      <w:r w:rsidRPr="006E295A">
        <w:rPr>
          <w:rFonts w:ascii="Arial" w:hAnsi="Arial" w:cs="Arial"/>
          <w:color w:val="0D0A0B"/>
          <w:sz w:val="18"/>
          <w:szCs w:val="18"/>
        </w:rPr>
        <w:t>, which selects all columns of the target table in order.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an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the data available to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is the row as it was inserted. This is not so useful in trivial inserts, since it would just repeat the data provided by the client. But it can be very handy when relying on computed default values. For example, when using a </w:t>
      </w:r>
      <w:hyperlink r:id="rId141" w:anchor="DATATYPE-SERIAL" w:tooltip="8.1.4. Serial Types" w:history="1">
        <w:r w:rsidRPr="006E295A">
          <w:rPr>
            <w:rStyle w:val="HTML1"/>
            <w:rFonts w:ascii="Courier New" w:hAnsi="Courier New" w:cs="Courier New"/>
            <w:color w:val="840032"/>
            <w:sz w:val="18"/>
            <w:szCs w:val="18"/>
          </w:rPr>
          <w:t>serial</w:t>
        </w:r>
      </w:hyperlink>
      <w:r w:rsidRPr="006E295A">
        <w:rPr>
          <w:rFonts w:ascii="Arial" w:hAnsi="Arial" w:cs="Arial"/>
          <w:color w:val="0D0A0B"/>
          <w:sz w:val="18"/>
          <w:szCs w:val="18"/>
        </w:rPr>
        <w:t> column to provide unique identifiers,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can return the ID assigned to a new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users (firstname text, lastname text, id serial primary key);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INSERT INTO users (firstname, lastname) VALUES ('Joe', 'Cool') RETURNING id;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clause is also very useful with </w:t>
      </w:r>
      <w:r w:rsidRPr="006E295A">
        <w:rPr>
          <w:rStyle w:val="HTML1"/>
          <w:rFonts w:ascii="Courier New" w:hAnsi="Courier New" w:cs="Courier New"/>
          <w:color w:val="0D0A0B"/>
          <w:sz w:val="18"/>
          <w:szCs w:val="18"/>
        </w:rPr>
        <w:t>INSERT ... SELECT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an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the data available to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is the new content of the modified row.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UPDATE products SET price = price * 1.10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WHERE price &lt;= 99.99</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RETURNING name, price AS new_price;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the data available to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is the content of the deleted row.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DELETE FROM products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WHERE obsoletion_date = 'today'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RETURNING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there are triggers (</w:t>
      </w:r>
      <w:hyperlink r:id="rId142" w:tooltip="Chapter 38. Triggers" w:history="1">
        <w:r w:rsidRPr="006E295A">
          <w:rPr>
            <w:rStyle w:val="a6"/>
            <w:rFonts w:ascii="Arial" w:hAnsi="Arial" w:cs="Arial"/>
            <w:b/>
            <w:bCs/>
            <w:color w:val="840032"/>
            <w:sz w:val="18"/>
            <w:szCs w:val="18"/>
          </w:rPr>
          <w:t>Chapter 38</w:t>
        </w:r>
      </w:hyperlink>
      <w:r w:rsidRPr="006E295A">
        <w:rPr>
          <w:rFonts w:ascii="Arial" w:hAnsi="Arial" w:cs="Arial"/>
          <w:color w:val="0D0A0B"/>
          <w:sz w:val="18"/>
          <w:szCs w:val="18"/>
        </w:rPr>
        <w:t>) on the target table, the data available to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is the row as modified by the triggers. Thus, inspecting columns computed by triggers is another common use-case for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Chapter 7. Queries</w:t>
      </w:r>
    </w:p>
    <w:p w:rsidR="00417622" w:rsidRPr="006E295A" w:rsidRDefault="00417622" w:rsidP="006B3EAD">
      <w:pPr>
        <w:ind w:firstLineChars="202" w:firstLine="364"/>
        <w:rPr>
          <w:rFonts w:ascii="Arial" w:hAnsi="Arial" w:cs="Arial"/>
          <w:color w:val="0D0A0B"/>
          <w:sz w:val="18"/>
          <w:szCs w:val="18"/>
          <w:shd w:val="clear" w:color="auto" w:fill="FFFFFF"/>
        </w:rPr>
      </w:pPr>
      <w:r w:rsidRPr="006E295A">
        <w:rPr>
          <w:rFonts w:ascii="Arial" w:hAnsi="Arial" w:cs="Arial"/>
          <w:color w:val="0D0A0B"/>
          <w:sz w:val="18"/>
          <w:szCs w:val="18"/>
          <w:shd w:val="clear" w:color="auto" w:fill="FFFFFF"/>
        </w:rPr>
        <w:t>The previous chapters explained how to create tables, how to fill them with data, and how to manipulate that data. Now we finally discuss how to retrieve the data from the database.</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7.1. Overview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process of retrieving or the command to retrieve data from a database is called a </w:t>
      </w:r>
      <w:r w:rsidRPr="006E295A">
        <w:rPr>
          <w:rStyle w:val="a7"/>
          <w:rFonts w:ascii="Arial" w:hAnsi="Arial" w:cs="Arial"/>
          <w:color w:val="0D0A0B"/>
          <w:sz w:val="18"/>
          <w:szCs w:val="18"/>
        </w:rPr>
        <w:t>query</w:t>
      </w:r>
      <w:r w:rsidRPr="006E295A">
        <w:rPr>
          <w:rFonts w:ascii="Arial" w:hAnsi="Arial" w:cs="Arial"/>
          <w:color w:val="0D0A0B"/>
          <w:sz w:val="18"/>
          <w:szCs w:val="18"/>
        </w:rPr>
        <w:t>. In SQL the </w:t>
      </w:r>
      <w:hyperlink r:id="rId143" w:tooltip="SELECT" w:history="1">
        <w:r w:rsidRPr="006E295A">
          <w:rPr>
            <w:rStyle w:val="refentrytitle"/>
            <w:rFonts w:ascii="Arial" w:hAnsi="Arial" w:cs="Arial"/>
            <w:b/>
            <w:bCs/>
            <w:color w:val="840032"/>
            <w:sz w:val="18"/>
            <w:szCs w:val="18"/>
          </w:rPr>
          <w:t>SELECT</w:t>
        </w:r>
      </w:hyperlink>
      <w:r w:rsidRPr="006E295A">
        <w:rPr>
          <w:rFonts w:ascii="Arial" w:hAnsi="Arial" w:cs="Arial"/>
          <w:color w:val="0D0A0B"/>
          <w:sz w:val="18"/>
          <w:szCs w:val="18"/>
        </w:rPr>
        <w:t> command is used to specify queries. The general syntax of the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command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optional"/>
          <w:rFonts w:ascii="Courier New" w:hAnsi="Courier New" w:cs="Courier New"/>
          <w:color w:val="0D0A0B"/>
          <w:sz w:val="18"/>
          <w:szCs w:val="18"/>
        </w:rPr>
        <w:t xml:space="preserve">WITH </w:t>
      </w:r>
      <w:r w:rsidRPr="006E295A">
        <w:rPr>
          <w:rStyle w:val="HTML1"/>
          <w:rFonts w:ascii="Courier New" w:hAnsi="Courier New" w:cs="Courier New"/>
          <w:b/>
          <w:bCs/>
          <w:i/>
          <w:iCs/>
          <w:color w:val="0D0A0B"/>
          <w:sz w:val="18"/>
          <w:szCs w:val="18"/>
        </w:rPr>
        <w:t>with_queries</w:t>
      </w:r>
      <w:r w:rsidRPr="006E295A">
        <w:rPr>
          <w:rFonts w:ascii="Courier New" w:hAnsi="Courier New" w:cs="Courier New"/>
          <w:color w:val="0D0A0B"/>
          <w:sz w:val="18"/>
          <w:szCs w:val="18"/>
        </w:rPr>
        <w:t xml:space="preserve">] SELECT </w:t>
      </w:r>
      <w:r w:rsidRPr="006E295A">
        <w:rPr>
          <w:rStyle w:val="HTML1"/>
          <w:rFonts w:ascii="Courier New" w:hAnsi="Courier New" w:cs="Courier New"/>
          <w:b/>
          <w:bCs/>
          <w:i/>
          <w:iCs/>
          <w:color w:val="0D0A0B"/>
          <w:sz w:val="18"/>
          <w:szCs w:val="18"/>
        </w:rPr>
        <w:t>select_list</w:t>
      </w:r>
      <w:r w:rsidRPr="006E295A">
        <w:rPr>
          <w:rFonts w:ascii="Courier New" w:hAnsi="Courier New" w:cs="Courier New"/>
          <w:color w:val="0D0A0B"/>
          <w:sz w:val="18"/>
          <w:szCs w:val="18"/>
        </w:rPr>
        <w:t xml:space="preserve"> FROM </w:t>
      </w:r>
      <w:r w:rsidRPr="006E295A">
        <w:rPr>
          <w:rStyle w:val="HTML1"/>
          <w:rFonts w:ascii="Courier New" w:hAnsi="Courier New" w:cs="Courier New"/>
          <w:b/>
          <w:bCs/>
          <w:i/>
          <w:iCs/>
          <w:color w:val="0D0A0B"/>
          <w:sz w:val="18"/>
          <w:szCs w:val="18"/>
        </w:rPr>
        <w:t>table_expression</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sort_specification</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sections describe the details of the select list, the table expression, and the sort specification.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queries are treated last since they are an advanced feature.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 simple kind of query has the form: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 FROM table1;</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Assuming that there is a table called </w:t>
      </w:r>
      <w:r w:rsidRPr="006E295A">
        <w:rPr>
          <w:rStyle w:val="HTML1"/>
          <w:rFonts w:ascii="Courier New" w:hAnsi="Courier New" w:cs="Courier New"/>
          <w:color w:val="0D0A0B"/>
          <w:sz w:val="18"/>
          <w:szCs w:val="18"/>
        </w:rPr>
        <w:t>table1</w:t>
      </w:r>
      <w:r w:rsidRPr="006E295A">
        <w:rPr>
          <w:rFonts w:ascii="Arial" w:hAnsi="Arial" w:cs="Arial"/>
          <w:color w:val="0D0A0B"/>
          <w:sz w:val="18"/>
          <w:szCs w:val="18"/>
        </w:rPr>
        <w:t>, this command would retrieve all rows and all user-defined columns from </w:t>
      </w:r>
      <w:r w:rsidRPr="006E295A">
        <w:rPr>
          <w:rStyle w:val="HTML1"/>
          <w:rFonts w:ascii="Courier New" w:hAnsi="Courier New" w:cs="Courier New"/>
          <w:color w:val="0D0A0B"/>
          <w:sz w:val="18"/>
          <w:szCs w:val="18"/>
        </w:rPr>
        <w:t>table1</w:t>
      </w:r>
      <w:r w:rsidRPr="006E295A">
        <w:rPr>
          <w:rFonts w:ascii="Arial" w:hAnsi="Arial" w:cs="Arial"/>
          <w:color w:val="0D0A0B"/>
          <w:sz w:val="18"/>
          <w:szCs w:val="18"/>
        </w:rPr>
        <w:t>. (The method of retrieval depends on the client application. For example, the </w:t>
      </w:r>
      <w:r w:rsidRPr="006E295A">
        <w:rPr>
          <w:rStyle w:val="application"/>
          <w:rFonts w:ascii="Arial" w:hAnsi="Arial" w:cs="Arial"/>
          <w:color w:val="0D0A0B"/>
          <w:sz w:val="18"/>
          <w:szCs w:val="18"/>
        </w:rPr>
        <w:t>psql</w:t>
      </w:r>
      <w:r w:rsidRPr="006E295A">
        <w:rPr>
          <w:rFonts w:ascii="Arial" w:hAnsi="Arial" w:cs="Arial"/>
          <w:color w:val="0D0A0B"/>
          <w:sz w:val="18"/>
          <w:szCs w:val="18"/>
        </w:rPr>
        <w:t> program will display an ASCII-art table on the screen, while client libraries will offer functions to extract individual values from the query result.) The select list specification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means all columns that the table expression happens to provide. A select list can also select a subset of the available columns or make calculations using the columns. For example, if </w:t>
      </w:r>
      <w:r w:rsidRPr="006E295A">
        <w:rPr>
          <w:rStyle w:val="HTML1"/>
          <w:rFonts w:ascii="Courier New" w:hAnsi="Courier New" w:cs="Courier New"/>
          <w:color w:val="0D0A0B"/>
          <w:sz w:val="18"/>
          <w:szCs w:val="18"/>
        </w:rPr>
        <w:t>table1</w:t>
      </w:r>
      <w:r w:rsidRPr="006E295A">
        <w:rPr>
          <w:rFonts w:ascii="Arial" w:hAnsi="Arial" w:cs="Arial"/>
          <w:color w:val="0D0A0B"/>
          <w:sz w:val="18"/>
          <w:szCs w:val="18"/>
        </w:rPr>
        <w:t> has columns named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(and perhaps others) you can make the following 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a, b + c FROM table1;</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(assuming that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are of a numerical data type). See </w:t>
      </w:r>
      <w:hyperlink r:id="rId144" w:tooltip="7.3. Select Lists" w:history="1">
        <w:r w:rsidRPr="006E295A">
          <w:rPr>
            <w:rStyle w:val="a6"/>
            <w:rFonts w:ascii="Arial" w:hAnsi="Arial" w:cs="Arial"/>
            <w:b/>
            <w:bCs/>
            <w:color w:val="840032"/>
            <w:sz w:val="18"/>
            <w:szCs w:val="18"/>
          </w:rPr>
          <w:t>Section 7.3</w:t>
        </w:r>
      </w:hyperlink>
      <w:r w:rsidRPr="006E295A">
        <w:rPr>
          <w:rFonts w:ascii="Arial" w:hAnsi="Arial" w:cs="Arial"/>
          <w:color w:val="0D0A0B"/>
          <w:sz w:val="18"/>
          <w:szCs w:val="18"/>
        </w:rPr>
        <w:t> for more details.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FROM table1</w:t>
      </w:r>
      <w:r w:rsidRPr="006E295A">
        <w:rPr>
          <w:rFonts w:ascii="Arial" w:hAnsi="Arial" w:cs="Arial"/>
          <w:color w:val="0D0A0B"/>
          <w:sz w:val="18"/>
          <w:szCs w:val="18"/>
        </w:rPr>
        <w:t> is a simple kind of table expression: it reads just one table. In general, table expressions can be complex constructs of base tables, joins, and subqueries. But you can also omit the table expression entirely and use the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command as a calculator: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3 * 4;</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more useful if the expressions in the select list return varying results. For example, you could call a function this way: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random();</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7.2. Table Expressions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t>
      </w:r>
      <w:r w:rsidRPr="006E295A">
        <w:rPr>
          <w:rStyle w:val="a7"/>
          <w:rFonts w:ascii="Arial" w:hAnsi="Arial" w:cs="Arial"/>
          <w:color w:val="0D0A0B"/>
          <w:sz w:val="18"/>
          <w:szCs w:val="18"/>
        </w:rPr>
        <w:t>table expression</w:t>
      </w:r>
      <w:r w:rsidRPr="006E295A">
        <w:rPr>
          <w:rFonts w:ascii="Arial" w:hAnsi="Arial" w:cs="Arial"/>
          <w:color w:val="0D0A0B"/>
          <w:sz w:val="18"/>
          <w:szCs w:val="18"/>
        </w:rPr>
        <w:t> computes a table. The table expression contains a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clause that is optionally followed by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clauses. Trivial table expressions simply refer to a table on disk, a so-called base table, but more complex expressions can be used to modify or combine base tables in various ways.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optional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clauses in the table expression specify a pipeline of successive transformations performed on the table derived in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clause. All these transformations produce a virtual table that provides the rows that are passed to the select list to compute the output rows of the query.</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7.2.1. The </w:t>
      </w:r>
      <w:r w:rsidRPr="006E295A">
        <w:rPr>
          <w:rStyle w:val="HTML1"/>
          <w:rFonts w:ascii="Courier New" w:hAnsi="Courier New" w:cs="Courier New"/>
          <w:b w:val="0"/>
          <w:bCs w:val="0"/>
          <w:color w:val="336791"/>
          <w:sz w:val="18"/>
          <w:szCs w:val="18"/>
        </w:rPr>
        <w:t>FROM</w:t>
      </w:r>
      <w:r w:rsidRPr="006E295A">
        <w:rPr>
          <w:rFonts w:ascii="Arial" w:hAnsi="Arial" w:cs="Arial"/>
          <w:color w:val="336791"/>
          <w:sz w:val="18"/>
          <w:szCs w:val="18"/>
        </w:rPr>
        <w:t> Clause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hyperlink r:id="rId145" w:anchor="SQL-FROM" w:tooltip="FROM Clause" w:history="1">
        <w:r w:rsidRPr="006E295A">
          <w:rPr>
            <w:rStyle w:val="HTML1"/>
            <w:rFonts w:ascii="Courier New" w:hAnsi="Courier New" w:cs="Courier New"/>
            <w:color w:val="840032"/>
            <w:sz w:val="18"/>
            <w:szCs w:val="18"/>
          </w:rPr>
          <w:t>FROM</w:t>
        </w:r>
        <w:r w:rsidRPr="006E295A">
          <w:rPr>
            <w:rStyle w:val="a6"/>
            <w:rFonts w:ascii="Arial" w:hAnsi="Arial" w:cs="Arial"/>
            <w:b/>
            <w:bCs/>
            <w:color w:val="840032"/>
            <w:sz w:val="18"/>
            <w:szCs w:val="18"/>
          </w:rPr>
          <w:t> Clause</w:t>
        </w:r>
      </w:hyperlink>
      <w:r w:rsidRPr="006E295A">
        <w:rPr>
          <w:rFonts w:ascii="Arial" w:hAnsi="Arial" w:cs="Arial"/>
          <w:color w:val="0D0A0B"/>
          <w:sz w:val="18"/>
          <w:szCs w:val="18"/>
        </w:rPr>
        <w:t> derives a table from one or more other tables given in a comma-separated table reference list.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FROM </w:t>
      </w:r>
      <w:r w:rsidRPr="006E295A">
        <w:rPr>
          <w:rStyle w:val="HTML1"/>
          <w:rFonts w:ascii="Courier New" w:hAnsi="Courier New" w:cs="Courier New"/>
          <w:b/>
          <w:bCs/>
          <w:i/>
          <w:iCs/>
          <w:color w:val="0D0A0B"/>
          <w:sz w:val="18"/>
          <w:szCs w:val="18"/>
        </w:rPr>
        <w:t>table_reference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table_reference</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table reference can be a table name (possibly schema-qualified), or a derived table such as a subquery, a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construct, or complex combinations of these. If more than one table reference is listed in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clause, the tables are cross-joined (that is, the Cartesian product of their rows is formed; see below). The result of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list is an intermediate virtual table that can then be subject to transformations by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clauses and is finally the result of the overall table expression.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33" w:name="id-1.5.6.6.5.3"/>
      <w:bookmarkEnd w:id="133"/>
      <w:r w:rsidRPr="006E295A">
        <w:rPr>
          <w:rFonts w:ascii="Arial" w:hAnsi="Arial" w:cs="Arial"/>
          <w:color w:val="0D0A0B"/>
          <w:sz w:val="18"/>
          <w:szCs w:val="18"/>
        </w:rPr>
        <w:t>When a table reference names a table that is the parent of a table inheritance hierarchy, the table reference produces rows of not only that table but all of its descendant tables, unless the key word </w:t>
      </w:r>
      <w:r w:rsidRPr="006E295A">
        <w:rPr>
          <w:rStyle w:val="HTML1"/>
          <w:rFonts w:ascii="Courier New" w:hAnsi="Courier New" w:cs="Courier New"/>
          <w:color w:val="0D0A0B"/>
          <w:sz w:val="18"/>
          <w:szCs w:val="18"/>
        </w:rPr>
        <w:t>ONLY</w:t>
      </w:r>
      <w:r w:rsidRPr="006E295A">
        <w:rPr>
          <w:rFonts w:ascii="Arial" w:hAnsi="Arial" w:cs="Arial"/>
          <w:color w:val="0D0A0B"/>
          <w:sz w:val="18"/>
          <w:szCs w:val="18"/>
        </w:rPr>
        <w:t> precedes the table name. However, the reference produces only the columns that appear in the named table — any columns added in subtables are ignored.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Instead of writing </w:t>
      </w:r>
      <w:r w:rsidRPr="006E295A">
        <w:rPr>
          <w:rStyle w:val="HTML1"/>
          <w:rFonts w:ascii="Courier New" w:hAnsi="Courier New" w:cs="Courier New"/>
          <w:color w:val="0D0A0B"/>
          <w:sz w:val="18"/>
          <w:szCs w:val="18"/>
        </w:rPr>
        <w:t>ONLY</w:t>
      </w:r>
      <w:r w:rsidRPr="006E295A">
        <w:rPr>
          <w:rFonts w:ascii="Arial" w:hAnsi="Arial" w:cs="Arial"/>
          <w:color w:val="0D0A0B"/>
          <w:sz w:val="18"/>
          <w:szCs w:val="18"/>
        </w:rPr>
        <w:t> before the table name, you can write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xml:space="preserve"> after the table name to explicitly specify that descendant tables are included. There is no real reason to use this syntax any more, because </w:t>
      </w:r>
      <w:r w:rsidRPr="006E295A">
        <w:rPr>
          <w:rFonts w:ascii="Arial" w:hAnsi="Arial" w:cs="Arial"/>
          <w:color w:val="0D0A0B"/>
          <w:sz w:val="18"/>
          <w:szCs w:val="18"/>
        </w:rPr>
        <w:lastRenderedPageBreak/>
        <w:t>searching descendant tables is now always the default behavior. However, it is supported for compatibility with older releases.</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7.2.1.1. Joined Tables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34" w:name="id-1.5.6.6.5.6.2"/>
      <w:bookmarkEnd w:id="134"/>
      <w:r w:rsidRPr="006E295A">
        <w:rPr>
          <w:rFonts w:ascii="Arial" w:hAnsi="Arial" w:cs="Arial"/>
          <w:color w:val="0D0A0B"/>
          <w:sz w:val="18"/>
          <w:szCs w:val="18"/>
        </w:rPr>
        <w:t>A joined table is a table derived from two other (real or derived) tables according to the rules of the particular join type. Inner, outer, and cross-joins are available. The general syntax of a joined table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T1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join_type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T2</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join_condition</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Joins of all types can be chained together, or nested: either or both </w:t>
      </w:r>
      <w:r w:rsidRPr="006E295A">
        <w:rPr>
          <w:rStyle w:val="HTML1"/>
          <w:rFonts w:ascii="Courier New" w:hAnsi="Courier New" w:cs="Courier New"/>
          <w:b/>
          <w:bCs/>
          <w:i/>
          <w:iCs/>
          <w:color w:val="0D0A0B"/>
          <w:sz w:val="18"/>
          <w:szCs w:val="18"/>
        </w:rPr>
        <w:t>T1</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T2</w:t>
      </w:r>
      <w:r w:rsidRPr="006E295A">
        <w:rPr>
          <w:rFonts w:ascii="Arial" w:hAnsi="Arial" w:cs="Arial"/>
          <w:color w:val="0D0A0B"/>
          <w:sz w:val="18"/>
          <w:szCs w:val="18"/>
        </w:rPr>
        <w:t> can be joined tables. Parentheses can be used around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clauses to control the join order. In the absence of parentheses,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clauses nest left-to-right.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Join Types</w:t>
      </w:r>
    </w:p>
    <w:p w:rsidR="00417622" w:rsidRPr="006E295A" w:rsidRDefault="00417622"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Cross join</w:t>
      </w:r>
      <w:bookmarkStart w:id="135" w:name="id-1.5.6.6.5.6.4.2.1.1"/>
      <w:bookmarkStart w:id="136" w:name="id-1.5.6.6.5.6.4.2.1.2"/>
      <w:bookmarkEnd w:id="135"/>
      <w:bookmarkEnd w:id="136"/>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T1</w:t>
      </w:r>
      <w:r w:rsidRPr="006E295A">
        <w:rPr>
          <w:rFonts w:ascii="Courier New" w:hAnsi="Courier New" w:cs="Courier New"/>
          <w:color w:val="0D0A0B"/>
          <w:sz w:val="18"/>
          <w:szCs w:val="18"/>
        </w:rPr>
        <w:t xml:space="preserve"> CROSS JOIN </w:t>
      </w:r>
      <w:r w:rsidRPr="006E295A">
        <w:rPr>
          <w:rStyle w:val="HTML1"/>
          <w:rFonts w:ascii="Courier New" w:hAnsi="Courier New" w:cs="Courier New"/>
          <w:b/>
          <w:bCs/>
          <w:i/>
          <w:iCs/>
          <w:color w:val="0D0A0B"/>
          <w:sz w:val="18"/>
          <w:szCs w:val="18"/>
        </w:rPr>
        <w:t>T2</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For every possible combination of rows from </w:t>
      </w:r>
      <w:r w:rsidRPr="006E295A">
        <w:rPr>
          <w:rStyle w:val="HTML1"/>
          <w:rFonts w:ascii="Courier New" w:hAnsi="Courier New" w:cs="Courier New"/>
          <w:b/>
          <w:bCs/>
          <w:i/>
          <w:iCs/>
          <w:color w:val="0D0A0B"/>
          <w:sz w:val="18"/>
          <w:szCs w:val="18"/>
        </w:rPr>
        <w:t>T1</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T2</w:t>
      </w:r>
      <w:r w:rsidRPr="006E295A">
        <w:rPr>
          <w:rFonts w:ascii="Arial" w:hAnsi="Arial" w:cs="Arial"/>
          <w:color w:val="0D0A0B"/>
          <w:sz w:val="18"/>
          <w:szCs w:val="18"/>
        </w:rPr>
        <w:t> (i.e., a Cartesian product), the joined table will contain a row consisting of all columns in </w:t>
      </w:r>
      <w:r w:rsidRPr="006E295A">
        <w:rPr>
          <w:rStyle w:val="HTML1"/>
          <w:rFonts w:ascii="Courier New" w:hAnsi="Courier New" w:cs="Courier New"/>
          <w:b/>
          <w:bCs/>
          <w:i/>
          <w:iCs/>
          <w:color w:val="0D0A0B"/>
          <w:sz w:val="18"/>
          <w:szCs w:val="18"/>
        </w:rPr>
        <w:t>T1</w:t>
      </w:r>
      <w:r w:rsidRPr="006E295A">
        <w:rPr>
          <w:rFonts w:ascii="Arial" w:hAnsi="Arial" w:cs="Arial"/>
          <w:color w:val="0D0A0B"/>
          <w:sz w:val="18"/>
          <w:szCs w:val="18"/>
        </w:rPr>
        <w:t> followed by all columns in </w:t>
      </w:r>
      <w:r w:rsidRPr="006E295A">
        <w:rPr>
          <w:rStyle w:val="HTML1"/>
          <w:rFonts w:ascii="Courier New" w:hAnsi="Courier New" w:cs="Courier New"/>
          <w:b/>
          <w:bCs/>
          <w:i/>
          <w:iCs/>
          <w:color w:val="0D0A0B"/>
          <w:sz w:val="18"/>
          <w:szCs w:val="18"/>
        </w:rPr>
        <w:t>T2</w:t>
      </w:r>
      <w:r w:rsidRPr="006E295A">
        <w:rPr>
          <w:rFonts w:ascii="Arial" w:hAnsi="Arial" w:cs="Arial"/>
          <w:color w:val="0D0A0B"/>
          <w:sz w:val="18"/>
          <w:szCs w:val="18"/>
        </w:rPr>
        <w:t>. If the tables have N and M rows respectively, the joined table will have N * M rows.</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Style w:val="HTML1"/>
          <w:rFonts w:ascii="Courier New" w:hAnsi="Courier New" w:cs="Courier New"/>
          <w:color w:val="0D0A0B"/>
          <w:sz w:val="18"/>
          <w:szCs w:val="18"/>
        </w:rPr>
        <w:t>FROM </w:t>
      </w:r>
      <w:r w:rsidRPr="006E295A">
        <w:rPr>
          <w:rStyle w:val="HTML1"/>
          <w:rFonts w:ascii="Courier New" w:hAnsi="Courier New" w:cs="Courier New"/>
          <w:b/>
          <w:bCs/>
          <w:i/>
          <w:iCs/>
          <w:color w:val="0D0A0B"/>
          <w:sz w:val="18"/>
          <w:szCs w:val="18"/>
        </w:rPr>
        <w:t>T1</w:t>
      </w:r>
      <w:r w:rsidRPr="006E295A">
        <w:rPr>
          <w:rStyle w:val="HTML1"/>
          <w:rFonts w:ascii="Courier New" w:hAnsi="Courier New" w:cs="Courier New"/>
          <w:color w:val="0D0A0B"/>
          <w:sz w:val="18"/>
          <w:szCs w:val="18"/>
        </w:rPr>
        <w:t> CROSS JOIN </w:t>
      </w:r>
      <w:r w:rsidRPr="006E295A">
        <w:rPr>
          <w:rStyle w:val="HTML1"/>
          <w:rFonts w:ascii="Courier New" w:hAnsi="Courier New" w:cs="Courier New"/>
          <w:b/>
          <w:bCs/>
          <w:i/>
          <w:iCs/>
          <w:color w:val="0D0A0B"/>
          <w:sz w:val="18"/>
          <w:szCs w:val="18"/>
        </w:rPr>
        <w:t>T2</w:t>
      </w:r>
      <w:r w:rsidRPr="006E295A">
        <w:rPr>
          <w:rFonts w:ascii="Arial" w:hAnsi="Arial" w:cs="Arial"/>
          <w:color w:val="0D0A0B"/>
          <w:sz w:val="18"/>
          <w:szCs w:val="18"/>
        </w:rPr>
        <w:t> is equivalent to </w:t>
      </w:r>
      <w:r w:rsidRPr="006E295A">
        <w:rPr>
          <w:rStyle w:val="HTML1"/>
          <w:rFonts w:ascii="Courier New" w:hAnsi="Courier New" w:cs="Courier New"/>
          <w:color w:val="0D0A0B"/>
          <w:sz w:val="18"/>
          <w:szCs w:val="18"/>
        </w:rPr>
        <w:t>FROM </w:t>
      </w:r>
      <w:r w:rsidRPr="006E295A">
        <w:rPr>
          <w:rStyle w:val="HTML1"/>
          <w:rFonts w:ascii="Courier New" w:hAnsi="Courier New" w:cs="Courier New"/>
          <w:b/>
          <w:bCs/>
          <w:i/>
          <w:iCs/>
          <w:color w:val="0D0A0B"/>
          <w:sz w:val="18"/>
          <w:szCs w:val="18"/>
        </w:rPr>
        <w:t>T1</w:t>
      </w:r>
      <w:r w:rsidRPr="006E295A">
        <w:rPr>
          <w:rStyle w:val="HTML1"/>
          <w:rFonts w:ascii="Courier New" w:hAnsi="Courier New" w:cs="Courier New"/>
          <w:color w:val="0D0A0B"/>
          <w:sz w:val="18"/>
          <w:szCs w:val="18"/>
        </w:rPr>
        <w:t> INNER JOIN </w:t>
      </w:r>
      <w:r w:rsidRPr="006E295A">
        <w:rPr>
          <w:rStyle w:val="HTML1"/>
          <w:rFonts w:ascii="Courier New" w:hAnsi="Courier New" w:cs="Courier New"/>
          <w:b/>
          <w:bCs/>
          <w:i/>
          <w:iCs/>
          <w:color w:val="0D0A0B"/>
          <w:sz w:val="18"/>
          <w:szCs w:val="18"/>
        </w:rPr>
        <w:t>T2</w:t>
      </w:r>
      <w:r w:rsidRPr="006E295A">
        <w:rPr>
          <w:rStyle w:val="HTML1"/>
          <w:rFonts w:ascii="Courier New" w:hAnsi="Courier New" w:cs="Courier New"/>
          <w:color w:val="0D0A0B"/>
          <w:sz w:val="18"/>
          <w:szCs w:val="18"/>
        </w:rPr>
        <w:t> ON TRUE</w:t>
      </w:r>
      <w:r w:rsidRPr="006E295A">
        <w:rPr>
          <w:rFonts w:ascii="Arial" w:hAnsi="Arial" w:cs="Arial"/>
          <w:color w:val="0D0A0B"/>
          <w:sz w:val="18"/>
          <w:szCs w:val="18"/>
        </w:rPr>
        <w:t> (see below). It is also equivalent to </w:t>
      </w:r>
      <w:r w:rsidRPr="006E295A">
        <w:rPr>
          <w:rStyle w:val="HTML1"/>
          <w:rFonts w:ascii="Courier New" w:hAnsi="Courier New" w:cs="Courier New"/>
          <w:color w:val="0D0A0B"/>
          <w:sz w:val="18"/>
          <w:szCs w:val="18"/>
        </w:rPr>
        <w:t>FROM </w:t>
      </w:r>
      <w:r w:rsidRPr="006E295A">
        <w:rPr>
          <w:rStyle w:val="HTML1"/>
          <w:rFonts w:ascii="Courier New" w:hAnsi="Courier New" w:cs="Courier New"/>
          <w:b/>
          <w:bCs/>
          <w:i/>
          <w:iCs/>
          <w:color w:val="0D0A0B"/>
          <w:sz w:val="18"/>
          <w:szCs w:val="18"/>
        </w:rPr>
        <w:t>T1</w:t>
      </w:r>
      <w:r w:rsidRPr="006E295A">
        <w:rPr>
          <w:rStyle w:val="HTML1"/>
          <w:rFonts w:ascii="Courier New" w:hAnsi="Courier New" w:cs="Courier New"/>
          <w:color w:val="0D0A0B"/>
          <w:sz w:val="18"/>
          <w:szCs w:val="18"/>
        </w:rPr>
        <w:t>, </w:t>
      </w:r>
      <w:r w:rsidRPr="006E295A">
        <w:rPr>
          <w:rStyle w:val="HTML1"/>
          <w:rFonts w:ascii="Courier New" w:hAnsi="Courier New" w:cs="Courier New"/>
          <w:b/>
          <w:bCs/>
          <w:i/>
          <w:iCs/>
          <w:color w:val="0D0A0B"/>
          <w:sz w:val="18"/>
          <w:szCs w:val="18"/>
        </w:rPr>
        <w:t>T2</w:t>
      </w:r>
      <w:r w:rsidRPr="006E295A">
        <w:rPr>
          <w:rFonts w:ascii="Arial" w:hAnsi="Arial" w:cs="Arial"/>
          <w:color w:val="0D0A0B"/>
          <w:sz w:val="18"/>
          <w:szCs w:val="18"/>
        </w:rPr>
        <w:t>.</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latter equivalence does not hold exactly when more than two tables appear, because </w:t>
      </w:r>
      <w:r w:rsidRPr="006E295A">
        <w:rPr>
          <w:rStyle w:val="HTML1"/>
          <w:rFonts w:ascii="Courier New" w:hAnsi="Courier New" w:cs="Courier New"/>
          <w:color w:val="0D0A0B"/>
          <w:sz w:val="18"/>
          <w:szCs w:val="18"/>
          <w:bdr w:val="none" w:sz="0" w:space="0" w:color="auto" w:frame="1"/>
        </w:rPr>
        <w:t>JOIN</w:t>
      </w:r>
      <w:r w:rsidRPr="006E295A">
        <w:rPr>
          <w:rFonts w:ascii="Arial" w:hAnsi="Arial" w:cs="Arial"/>
          <w:color w:val="0D0A0B"/>
          <w:sz w:val="18"/>
          <w:szCs w:val="18"/>
        </w:rPr>
        <w:t> binds more tightly than comma. For example </w:t>
      </w:r>
      <w:r w:rsidRPr="006E295A">
        <w:rPr>
          <w:rStyle w:val="HTML1"/>
          <w:rFonts w:ascii="Courier New" w:hAnsi="Courier New" w:cs="Courier New"/>
          <w:color w:val="0D0A0B"/>
          <w:sz w:val="18"/>
          <w:szCs w:val="18"/>
          <w:bdr w:val="none" w:sz="0" w:space="0" w:color="auto" w:frame="1"/>
        </w:rPr>
        <w:t>FROM </w:t>
      </w:r>
      <w:r w:rsidRPr="006E295A">
        <w:rPr>
          <w:rStyle w:val="HTML1"/>
          <w:rFonts w:ascii="Courier New" w:hAnsi="Courier New" w:cs="Courier New"/>
          <w:b/>
          <w:bCs/>
          <w:i/>
          <w:iCs/>
          <w:color w:val="0D0A0B"/>
          <w:sz w:val="18"/>
          <w:szCs w:val="18"/>
          <w:bdr w:val="none" w:sz="0" w:space="0" w:color="auto" w:frame="1"/>
        </w:rPr>
        <w:t>T1</w:t>
      </w:r>
      <w:r w:rsidRPr="006E295A">
        <w:rPr>
          <w:rStyle w:val="HTML1"/>
          <w:rFonts w:ascii="Courier New" w:hAnsi="Courier New" w:cs="Courier New"/>
          <w:color w:val="0D0A0B"/>
          <w:sz w:val="18"/>
          <w:szCs w:val="18"/>
          <w:bdr w:val="none" w:sz="0" w:space="0" w:color="auto" w:frame="1"/>
        </w:rPr>
        <w:t> CROSS JOIN </w:t>
      </w:r>
      <w:r w:rsidRPr="006E295A">
        <w:rPr>
          <w:rStyle w:val="HTML1"/>
          <w:rFonts w:ascii="Courier New" w:hAnsi="Courier New" w:cs="Courier New"/>
          <w:b/>
          <w:bCs/>
          <w:i/>
          <w:iCs/>
          <w:color w:val="0D0A0B"/>
          <w:sz w:val="18"/>
          <w:szCs w:val="18"/>
          <w:bdr w:val="none" w:sz="0" w:space="0" w:color="auto" w:frame="1"/>
        </w:rPr>
        <w:t>T2</w:t>
      </w:r>
      <w:r w:rsidRPr="006E295A">
        <w:rPr>
          <w:rStyle w:val="HTML1"/>
          <w:rFonts w:ascii="Courier New" w:hAnsi="Courier New" w:cs="Courier New"/>
          <w:color w:val="0D0A0B"/>
          <w:sz w:val="18"/>
          <w:szCs w:val="18"/>
          <w:bdr w:val="none" w:sz="0" w:space="0" w:color="auto" w:frame="1"/>
        </w:rPr>
        <w:t>INNER JOIN </w:t>
      </w:r>
      <w:r w:rsidRPr="006E295A">
        <w:rPr>
          <w:rStyle w:val="HTML1"/>
          <w:rFonts w:ascii="Courier New" w:hAnsi="Courier New" w:cs="Courier New"/>
          <w:b/>
          <w:bCs/>
          <w:i/>
          <w:iCs/>
          <w:color w:val="0D0A0B"/>
          <w:sz w:val="18"/>
          <w:szCs w:val="18"/>
          <w:bdr w:val="none" w:sz="0" w:space="0" w:color="auto" w:frame="1"/>
        </w:rPr>
        <w:t>T3</w:t>
      </w:r>
      <w:r w:rsidRPr="006E295A">
        <w:rPr>
          <w:rStyle w:val="HTML1"/>
          <w:rFonts w:ascii="Courier New" w:hAnsi="Courier New" w:cs="Courier New"/>
          <w:color w:val="0D0A0B"/>
          <w:sz w:val="18"/>
          <w:szCs w:val="18"/>
          <w:bdr w:val="none" w:sz="0" w:space="0" w:color="auto" w:frame="1"/>
        </w:rPr>
        <w:t> ON </w:t>
      </w:r>
      <w:r w:rsidRPr="006E295A">
        <w:rPr>
          <w:rStyle w:val="HTML1"/>
          <w:rFonts w:ascii="Courier New" w:hAnsi="Courier New" w:cs="Courier New"/>
          <w:b/>
          <w:bCs/>
          <w:i/>
          <w:iCs/>
          <w:color w:val="0D0A0B"/>
          <w:sz w:val="18"/>
          <w:szCs w:val="18"/>
          <w:bdr w:val="none" w:sz="0" w:space="0" w:color="auto" w:frame="1"/>
        </w:rPr>
        <w:t>condition</w:t>
      </w:r>
      <w:r w:rsidRPr="006E295A">
        <w:rPr>
          <w:rFonts w:ascii="Arial" w:hAnsi="Arial" w:cs="Arial"/>
          <w:color w:val="0D0A0B"/>
          <w:sz w:val="18"/>
          <w:szCs w:val="18"/>
        </w:rPr>
        <w:t> is not the same as </w:t>
      </w:r>
      <w:r w:rsidRPr="006E295A">
        <w:rPr>
          <w:rStyle w:val="HTML1"/>
          <w:rFonts w:ascii="Courier New" w:hAnsi="Courier New" w:cs="Courier New"/>
          <w:color w:val="0D0A0B"/>
          <w:sz w:val="18"/>
          <w:szCs w:val="18"/>
          <w:bdr w:val="none" w:sz="0" w:space="0" w:color="auto" w:frame="1"/>
        </w:rPr>
        <w:t>FROM </w:t>
      </w:r>
      <w:r w:rsidRPr="006E295A">
        <w:rPr>
          <w:rStyle w:val="HTML1"/>
          <w:rFonts w:ascii="Courier New" w:hAnsi="Courier New" w:cs="Courier New"/>
          <w:b/>
          <w:bCs/>
          <w:i/>
          <w:iCs/>
          <w:color w:val="0D0A0B"/>
          <w:sz w:val="18"/>
          <w:szCs w:val="18"/>
          <w:bdr w:val="none" w:sz="0" w:space="0" w:color="auto" w:frame="1"/>
        </w:rPr>
        <w:t>T1</w:t>
      </w:r>
      <w:r w:rsidRPr="006E295A">
        <w:rPr>
          <w:rStyle w:val="HTML1"/>
          <w:rFonts w:ascii="Courier New" w:hAnsi="Courier New" w:cs="Courier New"/>
          <w:color w:val="0D0A0B"/>
          <w:sz w:val="18"/>
          <w:szCs w:val="18"/>
          <w:bdr w:val="none" w:sz="0" w:space="0" w:color="auto" w:frame="1"/>
        </w:rPr>
        <w:t>, </w:t>
      </w:r>
      <w:r w:rsidRPr="006E295A">
        <w:rPr>
          <w:rStyle w:val="HTML1"/>
          <w:rFonts w:ascii="Courier New" w:hAnsi="Courier New" w:cs="Courier New"/>
          <w:b/>
          <w:bCs/>
          <w:i/>
          <w:iCs/>
          <w:color w:val="0D0A0B"/>
          <w:sz w:val="18"/>
          <w:szCs w:val="18"/>
          <w:bdr w:val="none" w:sz="0" w:space="0" w:color="auto" w:frame="1"/>
        </w:rPr>
        <w:t>T2</w:t>
      </w:r>
      <w:r w:rsidRPr="006E295A">
        <w:rPr>
          <w:rStyle w:val="HTML1"/>
          <w:rFonts w:ascii="Courier New" w:hAnsi="Courier New" w:cs="Courier New"/>
          <w:color w:val="0D0A0B"/>
          <w:sz w:val="18"/>
          <w:szCs w:val="18"/>
          <w:bdr w:val="none" w:sz="0" w:space="0" w:color="auto" w:frame="1"/>
        </w:rPr>
        <w:t> INNER JOIN </w:t>
      </w:r>
      <w:r w:rsidRPr="006E295A">
        <w:rPr>
          <w:rStyle w:val="HTML1"/>
          <w:rFonts w:ascii="Courier New" w:hAnsi="Courier New" w:cs="Courier New"/>
          <w:b/>
          <w:bCs/>
          <w:i/>
          <w:iCs/>
          <w:color w:val="0D0A0B"/>
          <w:sz w:val="18"/>
          <w:szCs w:val="18"/>
          <w:bdr w:val="none" w:sz="0" w:space="0" w:color="auto" w:frame="1"/>
        </w:rPr>
        <w:t>T3</w:t>
      </w:r>
      <w:r w:rsidRPr="006E295A">
        <w:rPr>
          <w:rStyle w:val="HTML1"/>
          <w:rFonts w:ascii="Courier New" w:hAnsi="Courier New" w:cs="Courier New"/>
          <w:color w:val="0D0A0B"/>
          <w:sz w:val="18"/>
          <w:szCs w:val="18"/>
          <w:bdr w:val="none" w:sz="0" w:space="0" w:color="auto" w:frame="1"/>
        </w:rPr>
        <w:t> ON</w:t>
      </w:r>
      <w:r w:rsidRPr="006E295A">
        <w:rPr>
          <w:rStyle w:val="HTML1"/>
          <w:rFonts w:ascii="Courier New" w:hAnsi="Courier New" w:cs="Courier New"/>
          <w:b/>
          <w:bCs/>
          <w:i/>
          <w:iCs/>
          <w:color w:val="0D0A0B"/>
          <w:sz w:val="18"/>
          <w:szCs w:val="18"/>
          <w:bdr w:val="none" w:sz="0" w:space="0" w:color="auto" w:frame="1"/>
        </w:rPr>
        <w:t>condition</w:t>
      </w:r>
      <w:r w:rsidRPr="006E295A">
        <w:rPr>
          <w:rFonts w:ascii="Arial" w:hAnsi="Arial" w:cs="Arial"/>
          <w:color w:val="0D0A0B"/>
          <w:sz w:val="18"/>
          <w:szCs w:val="18"/>
        </w:rPr>
        <w:t> because the </w:t>
      </w:r>
      <w:r w:rsidRPr="006E295A">
        <w:rPr>
          <w:rStyle w:val="HTML1"/>
          <w:rFonts w:ascii="Courier New" w:hAnsi="Courier New" w:cs="Courier New"/>
          <w:b/>
          <w:bCs/>
          <w:i/>
          <w:iCs/>
          <w:color w:val="0D0A0B"/>
          <w:sz w:val="18"/>
          <w:szCs w:val="18"/>
          <w:bdr w:val="none" w:sz="0" w:space="0" w:color="auto" w:frame="1"/>
        </w:rPr>
        <w:t>condition</w:t>
      </w:r>
      <w:r w:rsidRPr="006E295A">
        <w:rPr>
          <w:rFonts w:ascii="Arial" w:hAnsi="Arial" w:cs="Arial"/>
          <w:color w:val="0D0A0B"/>
          <w:sz w:val="18"/>
          <w:szCs w:val="18"/>
        </w:rPr>
        <w:t> can reference </w:t>
      </w:r>
      <w:r w:rsidRPr="006E295A">
        <w:rPr>
          <w:rStyle w:val="HTML1"/>
          <w:rFonts w:ascii="Courier New" w:hAnsi="Courier New" w:cs="Courier New"/>
          <w:b/>
          <w:bCs/>
          <w:i/>
          <w:iCs/>
          <w:color w:val="0D0A0B"/>
          <w:sz w:val="18"/>
          <w:szCs w:val="18"/>
          <w:bdr w:val="none" w:sz="0" w:space="0" w:color="auto" w:frame="1"/>
        </w:rPr>
        <w:t>T1</w:t>
      </w:r>
      <w:r w:rsidRPr="006E295A">
        <w:rPr>
          <w:rFonts w:ascii="Arial" w:hAnsi="Arial" w:cs="Arial"/>
          <w:color w:val="0D0A0B"/>
          <w:sz w:val="18"/>
          <w:szCs w:val="18"/>
        </w:rPr>
        <w:t> in the first case but not the second.</w:t>
      </w:r>
    </w:p>
    <w:p w:rsidR="00417622" w:rsidRPr="006E295A" w:rsidRDefault="00417622"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Qualified joins</w:t>
      </w:r>
      <w:bookmarkStart w:id="137" w:name="id-1.5.6.6.5.6.4.3.1.1"/>
      <w:bookmarkStart w:id="138" w:name="id-1.5.6.6.5.6.4.3.1.2"/>
      <w:bookmarkEnd w:id="137"/>
      <w:bookmarkEnd w:id="138"/>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T1</w:t>
      </w:r>
      <w:r w:rsidRPr="006E295A">
        <w:rPr>
          <w:rFonts w:ascii="Courier New" w:hAnsi="Courier New" w:cs="Courier New"/>
          <w:color w:val="0D0A0B"/>
          <w:sz w:val="18"/>
          <w:szCs w:val="18"/>
        </w:rPr>
        <w:t xml:space="preserve"> { [</w:t>
      </w:r>
      <w:r w:rsidRPr="006E295A">
        <w:rPr>
          <w:rStyle w:val="optional"/>
          <w:rFonts w:ascii="Courier New" w:hAnsi="Courier New" w:cs="Courier New"/>
          <w:color w:val="0D0A0B"/>
          <w:sz w:val="18"/>
          <w:szCs w:val="18"/>
        </w:rPr>
        <w:t>INNER</w:t>
      </w:r>
      <w:r w:rsidRPr="006E295A">
        <w:rPr>
          <w:rFonts w:ascii="Courier New" w:hAnsi="Courier New" w:cs="Courier New"/>
          <w:color w:val="0D0A0B"/>
          <w:sz w:val="18"/>
          <w:szCs w:val="18"/>
        </w:rPr>
        <w:t>] | { LEFT | RIGHT | FULL } [</w:t>
      </w:r>
      <w:r w:rsidRPr="006E295A">
        <w:rPr>
          <w:rStyle w:val="optional"/>
          <w:rFonts w:ascii="Courier New" w:hAnsi="Courier New" w:cs="Courier New"/>
          <w:color w:val="0D0A0B"/>
          <w:sz w:val="18"/>
          <w:szCs w:val="18"/>
        </w:rPr>
        <w:t>OUTER</w:t>
      </w:r>
      <w:r w:rsidRPr="006E295A">
        <w:rPr>
          <w:rFonts w:ascii="Courier New" w:hAnsi="Courier New" w:cs="Courier New"/>
          <w:color w:val="0D0A0B"/>
          <w:sz w:val="18"/>
          <w:szCs w:val="18"/>
        </w:rPr>
        <w:t xml:space="preserve">] } JOIN </w:t>
      </w:r>
      <w:r w:rsidRPr="006E295A">
        <w:rPr>
          <w:rStyle w:val="HTML1"/>
          <w:rFonts w:ascii="Courier New" w:hAnsi="Courier New" w:cs="Courier New"/>
          <w:b/>
          <w:bCs/>
          <w:i/>
          <w:iCs/>
          <w:color w:val="0D0A0B"/>
          <w:sz w:val="18"/>
          <w:szCs w:val="18"/>
        </w:rPr>
        <w:t>T2</w:t>
      </w:r>
      <w:r w:rsidRPr="006E295A">
        <w:rPr>
          <w:rFonts w:ascii="Courier New" w:hAnsi="Courier New" w:cs="Courier New"/>
          <w:color w:val="0D0A0B"/>
          <w:sz w:val="18"/>
          <w:szCs w:val="18"/>
        </w:rPr>
        <w:t xml:space="preserve"> ON </w:t>
      </w:r>
      <w:r w:rsidRPr="006E295A">
        <w:rPr>
          <w:rStyle w:val="HTML1"/>
          <w:rFonts w:ascii="Courier New" w:hAnsi="Courier New" w:cs="Courier New"/>
          <w:b/>
          <w:bCs/>
          <w:i/>
          <w:iCs/>
          <w:color w:val="0D0A0B"/>
          <w:sz w:val="18"/>
          <w:szCs w:val="18"/>
        </w:rPr>
        <w:t>boolean_expression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T1</w:t>
      </w:r>
      <w:r w:rsidRPr="006E295A">
        <w:rPr>
          <w:rFonts w:ascii="Courier New" w:hAnsi="Courier New" w:cs="Courier New"/>
          <w:color w:val="0D0A0B"/>
          <w:sz w:val="18"/>
          <w:szCs w:val="18"/>
        </w:rPr>
        <w:t xml:space="preserve"> { [</w:t>
      </w:r>
      <w:r w:rsidRPr="006E295A">
        <w:rPr>
          <w:rStyle w:val="optional"/>
          <w:rFonts w:ascii="Courier New" w:hAnsi="Courier New" w:cs="Courier New"/>
          <w:color w:val="0D0A0B"/>
          <w:sz w:val="18"/>
          <w:szCs w:val="18"/>
        </w:rPr>
        <w:t>INNER</w:t>
      </w:r>
      <w:r w:rsidRPr="006E295A">
        <w:rPr>
          <w:rFonts w:ascii="Courier New" w:hAnsi="Courier New" w:cs="Courier New"/>
          <w:color w:val="0D0A0B"/>
          <w:sz w:val="18"/>
          <w:szCs w:val="18"/>
        </w:rPr>
        <w:t>] | { LEFT | RIGHT | FULL } [</w:t>
      </w:r>
      <w:r w:rsidRPr="006E295A">
        <w:rPr>
          <w:rStyle w:val="optional"/>
          <w:rFonts w:ascii="Courier New" w:hAnsi="Courier New" w:cs="Courier New"/>
          <w:color w:val="0D0A0B"/>
          <w:sz w:val="18"/>
          <w:szCs w:val="18"/>
        </w:rPr>
        <w:t>OUTER</w:t>
      </w:r>
      <w:r w:rsidRPr="006E295A">
        <w:rPr>
          <w:rFonts w:ascii="Courier New" w:hAnsi="Courier New" w:cs="Courier New"/>
          <w:color w:val="0D0A0B"/>
          <w:sz w:val="18"/>
          <w:szCs w:val="18"/>
        </w:rPr>
        <w:t xml:space="preserve">] } JOIN </w:t>
      </w:r>
      <w:r w:rsidRPr="006E295A">
        <w:rPr>
          <w:rStyle w:val="HTML1"/>
          <w:rFonts w:ascii="Courier New" w:hAnsi="Courier New" w:cs="Courier New"/>
          <w:b/>
          <w:bCs/>
          <w:i/>
          <w:iCs/>
          <w:color w:val="0D0A0B"/>
          <w:sz w:val="18"/>
          <w:szCs w:val="18"/>
        </w:rPr>
        <w:t>T2</w:t>
      </w:r>
      <w:r w:rsidRPr="006E295A">
        <w:rPr>
          <w:rFonts w:ascii="Courier New" w:hAnsi="Courier New" w:cs="Courier New"/>
          <w:color w:val="0D0A0B"/>
          <w:sz w:val="18"/>
          <w:szCs w:val="18"/>
        </w:rPr>
        <w:t xml:space="preserve"> USING ( </w:t>
      </w:r>
      <w:r w:rsidRPr="006E295A">
        <w:rPr>
          <w:rStyle w:val="HTML1"/>
          <w:rFonts w:ascii="Courier New" w:hAnsi="Courier New" w:cs="Courier New"/>
          <w:b/>
          <w:bCs/>
          <w:i/>
          <w:iCs/>
          <w:color w:val="0D0A0B"/>
          <w:sz w:val="18"/>
          <w:szCs w:val="18"/>
        </w:rPr>
        <w:t>join column list</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T1</w:t>
      </w:r>
      <w:r w:rsidRPr="006E295A">
        <w:rPr>
          <w:rFonts w:ascii="Courier New" w:hAnsi="Courier New" w:cs="Courier New"/>
          <w:color w:val="0D0A0B"/>
          <w:sz w:val="18"/>
          <w:szCs w:val="18"/>
        </w:rPr>
        <w:t xml:space="preserve"> NATURAL { [</w:t>
      </w:r>
      <w:r w:rsidRPr="006E295A">
        <w:rPr>
          <w:rStyle w:val="optional"/>
          <w:rFonts w:ascii="Courier New" w:hAnsi="Courier New" w:cs="Courier New"/>
          <w:color w:val="0D0A0B"/>
          <w:sz w:val="18"/>
          <w:szCs w:val="18"/>
        </w:rPr>
        <w:t>INNER</w:t>
      </w:r>
      <w:r w:rsidRPr="006E295A">
        <w:rPr>
          <w:rFonts w:ascii="Courier New" w:hAnsi="Courier New" w:cs="Courier New"/>
          <w:color w:val="0D0A0B"/>
          <w:sz w:val="18"/>
          <w:szCs w:val="18"/>
        </w:rPr>
        <w:t>] | { LEFT | RIGHT | FULL } [</w:t>
      </w:r>
      <w:r w:rsidRPr="006E295A">
        <w:rPr>
          <w:rStyle w:val="optional"/>
          <w:rFonts w:ascii="Courier New" w:hAnsi="Courier New" w:cs="Courier New"/>
          <w:color w:val="0D0A0B"/>
          <w:sz w:val="18"/>
          <w:szCs w:val="18"/>
        </w:rPr>
        <w:t>OUTER</w:t>
      </w:r>
      <w:r w:rsidRPr="006E295A">
        <w:rPr>
          <w:rFonts w:ascii="Courier New" w:hAnsi="Courier New" w:cs="Courier New"/>
          <w:color w:val="0D0A0B"/>
          <w:sz w:val="18"/>
          <w:szCs w:val="18"/>
        </w:rPr>
        <w:t xml:space="preserve">] } JOIN </w:t>
      </w:r>
      <w:r w:rsidRPr="006E295A">
        <w:rPr>
          <w:rStyle w:val="HTML1"/>
          <w:rFonts w:ascii="Courier New" w:hAnsi="Courier New" w:cs="Courier New"/>
          <w:b/>
          <w:bCs/>
          <w:i/>
          <w:iCs/>
          <w:color w:val="0D0A0B"/>
          <w:sz w:val="18"/>
          <w:szCs w:val="18"/>
        </w:rPr>
        <w:t>T2</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words </w:t>
      </w:r>
      <w:r w:rsidRPr="006E295A">
        <w:rPr>
          <w:rStyle w:val="HTML1"/>
          <w:rFonts w:ascii="Courier New" w:hAnsi="Courier New" w:cs="Courier New"/>
          <w:color w:val="0D0A0B"/>
          <w:sz w:val="18"/>
          <w:szCs w:val="18"/>
        </w:rPr>
        <w:t>INNER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OUTER</w:t>
      </w:r>
      <w:r w:rsidRPr="006E295A">
        <w:rPr>
          <w:rFonts w:ascii="Arial" w:hAnsi="Arial" w:cs="Arial"/>
          <w:color w:val="0D0A0B"/>
          <w:sz w:val="18"/>
          <w:szCs w:val="18"/>
        </w:rPr>
        <w:t> are optional in all forms. </w:t>
      </w:r>
      <w:r w:rsidRPr="006E295A">
        <w:rPr>
          <w:rStyle w:val="HTML1"/>
          <w:rFonts w:ascii="Courier New" w:hAnsi="Courier New" w:cs="Courier New"/>
          <w:color w:val="0D0A0B"/>
          <w:sz w:val="18"/>
          <w:szCs w:val="18"/>
        </w:rPr>
        <w:t>INNER</w:t>
      </w:r>
      <w:r w:rsidRPr="006E295A">
        <w:rPr>
          <w:rFonts w:ascii="Arial" w:hAnsi="Arial" w:cs="Arial"/>
          <w:color w:val="0D0A0B"/>
          <w:sz w:val="18"/>
          <w:szCs w:val="18"/>
        </w:rPr>
        <w:t> is the default; </w:t>
      </w:r>
      <w:r w:rsidRPr="006E295A">
        <w:rPr>
          <w:rStyle w:val="HTML1"/>
          <w:rFonts w:ascii="Courier New" w:hAnsi="Courier New" w:cs="Courier New"/>
          <w:color w:val="0D0A0B"/>
          <w:sz w:val="18"/>
          <w:szCs w:val="18"/>
        </w:rPr>
        <w:t>LEFT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RIGHT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FULL</w:t>
      </w:r>
      <w:r w:rsidRPr="006E295A">
        <w:rPr>
          <w:rFonts w:ascii="Arial" w:hAnsi="Arial" w:cs="Arial"/>
          <w:color w:val="0D0A0B"/>
          <w:sz w:val="18"/>
          <w:szCs w:val="18"/>
        </w:rPr>
        <w:t> imply an outer join.</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w:t>
      </w:r>
      <w:r w:rsidRPr="006E295A">
        <w:rPr>
          <w:rStyle w:val="a7"/>
          <w:rFonts w:ascii="Arial" w:hAnsi="Arial" w:cs="Arial"/>
          <w:color w:val="0D0A0B"/>
          <w:sz w:val="18"/>
          <w:szCs w:val="18"/>
        </w:rPr>
        <w:t>join condition</w:t>
      </w:r>
      <w:r w:rsidRPr="006E295A">
        <w:rPr>
          <w:rFonts w:ascii="Arial" w:hAnsi="Arial" w:cs="Arial"/>
          <w:color w:val="0D0A0B"/>
          <w:sz w:val="18"/>
          <w:szCs w:val="18"/>
        </w:rPr>
        <w:t> is specified in the </w:t>
      </w:r>
      <w:r w:rsidRPr="006E295A">
        <w:rPr>
          <w:rStyle w:val="HTML1"/>
          <w:rFonts w:ascii="Courier New" w:hAnsi="Courier New" w:cs="Courier New"/>
          <w:color w:val="0D0A0B"/>
          <w:sz w:val="18"/>
          <w:szCs w:val="18"/>
        </w:rPr>
        <w:t>ON</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USING</w:t>
      </w:r>
      <w:r w:rsidRPr="006E295A">
        <w:rPr>
          <w:rFonts w:ascii="Arial" w:hAnsi="Arial" w:cs="Arial"/>
          <w:color w:val="0D0A0B"/>
          <w:sz w:val="18"/>
          <w:szCs w:val="18"/>
        </w:rPr>
        <w:t> clause, or implicitly by the word </w:t>
      </w:r>
      <w:r w:rsidRPr="006E295A">
        <w:rPr>
          <w:rStyle w:val="HTML1"/>
          <w:rFonts w:ascii="Courier New" w:hAnsi="Courier New" w:cs="Courier New"/>
          <w:color w:val="0D0A0B"/>
          <w:sz w:val="18"/>
          <w:szCs w:val="18"/>
        </w:rPr>
        <w:t>NATURAL</w:t>
      </w:r>
      <w:r w:rsidRPr="006E295A">
        <w:rPr>
          <w:rFonts w:ascii="Arial" w:hAnsi="Arial" w:cs="Arial"/>
          <w:color w:val="0D0A0B"/>
          <w:sz w:val="18"/>
          <w:szCs w:val="18"/>
        </w:rPr>
        <w:t>. The join condition determines which rows from the two source tables are considered to </w:t>
      </w:r>
      <w:r w:rsidRPr="006E295A">
        <w:rPr>
          <w:rStyle w:val="quote"/>
          <w:rFonts w:ascii="Arial" w:hAnsi="Arial" w:cs="Arial"/>
          <w:color w:val="0D0A0B"/>
          <w:sz w:val="18"/>
          <w:szCs w:val="18"/>
        </w:rPr>
        <w:t>“match”</w:t>
      </w:r>
      <w:r w:rsidRPr="006E295A">
        <w:rPr>
          <w:rFonts w:ascii="Arial" w:hAnsi="Arial" w:cs="Arial"/>
          <w:color w:val="0D0A0B"/>
          <w:sz w:val="18"/>
          <w:szCs w:val="18"/>
        </w:rPr>
        <w:t>, as explained in detail below.</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possible types of qualified join are:</w:t>
      </w:r>
    </w:p>
    <w:p w:rsidR="00417622" w:rsidRPr="006E295A" w:rsidRDefault="00417622" w:rsidP="006B3EAD">
      <w:pPr>
        <w:shd w:val="clear" w:color="auto" w:fill="FFFFFF"/>
        <w:ind w:left="720"/>
        <w:rPr>
          <w:rFonts w:ascii="Courier New" w:hAnsi="Courier New" w:cs="Courier New"/>
          <w:color w:val="0D0A0B"/>
          <w:sz w:val="18"/>
          <w:szCs w:val="18"/>
        </w:rPr>
      </w:pPr>
      <w:r w:rsidRPr="006E295A">
        <w:rPr>
          <w:rStyle w:val="HTML1"/>
          <w:rFonts w:ascii="Courier New" w:hAnsi="Courier New" w:cs="Courier New"/>
          <w:color w:val="0D0A0B"/>
          <w:sz w:val="18"/>
          <w:szCs w:val="18"/>
        </w:rPr>
        <w:t>INNER JOIN</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For each row R1 of T1, the joined table has a row for each row in T2 that satisfies the join condition with R1.</w:t>
      </w:r>
    </w:p>
    <w:p w:rsidR="00417622" w:rsidRPr="006E295A" w:rsidRDefault="00417622" w:rsidP="006B3EAD">
      <w:pPr>
        <w:shd w:val="clear" w:color="auto" w:fill="FFFFFF"/>
        <w:ind w:left="720"/>
        <w:rPr>
          <w:rFonts w:ascii="Courier New" w:hAnsi="Courier New" w:cs="Courier New"/>
          <w:color w:val="0D0A0B"/>
          <w:sz w:val="18"/>
          <w:szCs w:val="18"/>
        </w:rPr>
      </w:pPr>
      <w:r w:rsidRPr="006E295A">
        <w:rPr>
          <w:rStyle w:val="HTML1"/>
          <w:rFonts w:ascii="Courier New" w:hAnsi="Courier New" w:cs="Courier New"/>
          <w:color w:val="0D0A0B"/>
          <w:sz w:val="18"/>
          <w:szCs w:val="18"/>
        </w:rPr>
        <w:t>LEFT OUTER JOIN</w:t>
      </w:r>
      <w:bookmarkStart w:id="139" w:name="id-1.5.6.6.5.6.4.3.2.4.1.2.1.2"/>
      <w:bookmarkStart w:id="140" w:name="id-1.5.6.6.5.6.4.3.2.4.1.2.1.3"/>
      <w:bookmarkEnd w:id="139"/>
      <w:bookmarkEnd w:id="140"/>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First, an inner join is performed. Then, for each row in T1 that does not satisfy the join condition with any row in T2, a joined row is added with null values in columns of T2. Thus, the joined table always has at least one row for each row in T1.</w:t>
      </w:r>
    </w:p>
    <w:p w:rsidR="00417622" w:rsidRPr="006E295A" w:rsidRDefault="00417622" w:rsidP="006B3EAD">
      <w:pPr>
        <w:shd w:val="clear" w:color="auto" w:fill="FFFFFF"/>
        <w:ind w:left="720"/>
        <w:rPr>
          <w:rFonts w:ascii="Courier New" w:hAnsi="Courier New" w:cs="Courier New"/>
          <w:color w:val="0D0A0B"/>
          <w:sz w:val="18"/>
          <w:szCs w:val="18"/>
        </w:rPr>
      </w:pPr>
      <w:r w:rsidRPr="006E295A">
        <w:rPr>
          <w:rStyle w:val="HTML1"/>
          <w:rFonts w:ascii="Courier New" w:hAnsi="Courier New" w:cs="Courier New"/>
          <w:color w:val="0D0A0B"/>
          <w:sz w:val="18"/>
          <w:szCs w:val="18"/>
        </w:rPr>
        <w:t>RIGHT OUTER JOIN</w:t>
      </w:r>
      <w:bookmarkStart w:id="141" w:name="id-1.5.6.6.5.6.4.3.2.4.1.3.1.2"/>
      <w:bookmarkStart w:id="142" w:name="id-1.5.6.6.5.6.4.3.2.4.1.3.1.3"/>
      <w:bookmarkEnd w:id="141"/>
      <w:bookmarkEnd w:id="142"/>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lastRenderedPageBreak/>
        <w:t>First, an inner join is performed. Then, for each row in T2 that does not satisfy the join condition with any row in T1, a joined row is added with null values in columns of T1. This is the converse of a left join: the result table will always have a row for each row in T2.</w:t>
      </w:r>
    </w:p>
    <w:p w:rsidR="00417622" w:rsidRPr="006E295A" w:rsidRDefault="00417622" w:rsidP="006B3EAD">
      <w:pPr>
        <w:shd w:val="clear" w:color="auto" w:fill="FFFFFF"/>
        <w:ind w:left="720"/>
        <w:rPr>
          <w:rFonts w:ascii="Courier New" w:hAnsi="Courier New" w:cs="Courier New"/>
          <w:color w:val="0D0A0B"/>
          <w:sz w:val="18"/>
          <w:szCs w:val="18"/>
        </w:rPr>
      </w:pPr>
      <w:r w:rsidRPr="006E295A">
        <w:rPr>
          <w:rStyle w:val="HTML1"/>
          <w:rFonts w:ascii="Courier New" w:hAnsi="Courier New" w:cs="Courier New"/>
          <w:color w:val="0D0A0B"/>
          <w:sz w:val="18"/>
          <w:szCs w:val="18"/>
        </w:rPr>
        <w:t>FULL OUTER JOIN</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First, an inner join is performed. Then, for each row in T1 that does not satisfy the join condition with any row in T2, a joined row is added with null values in columns of T2. Also, for each row of T2 that does not satisfy the join condition with any row in T1, a joined row with null values in the columns of T1 is added.</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ON</w:t>
      </w:r>
      <w:r w:rsidRPr="006E295A">
        <w:rPr>
          <w:rFonts w:ascii="Arial" w:hAnsi="Arial" w:cs="Arial"/>
          <w:color w:val="0D0A0B"/>
          <w:sz w:val="18"/>
          <w:szCs w:val="18"/>
        </w:rPr>
        <w:t> clause is the most general kind of join condition: it takes a Boolean value expression of the same kind as is used in a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A pair of rows from </w:t>
      </w:r>
      <w:r w:rsidRPr="006E295A">
        <w:rPr>
          <w:rStyle w:val="HTML1"/>
          <w:rFonts w:ascii="Courier New" w:hAnsi="Courier New" w:cs="Courier New"/>
          <w:b/>
          <w:bCs/>
          <w:i/>
          <w:iCs/>
          <w:color w:val="0D0A0B"/>
          <w:sz w:val="18"/>
          <w:szCs w:val="18"/>
        </w:rPr>
        <w:t>T1</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T2</w:t>
      </w:r>
      <w:r w:rsidRPr="006E295A">
        <w:rPr>
          <w:rFonts w:ascii="Arial" w:hAnsi="Arial" w:cs="Arial"/>
          <w:color w:val="0D0A0B"/>
          <w:sz w:val="18"/>
          <w:szCs w:val="18"/>
        </w:rPr>
        <w:t> match if the </w:t>
      </w:r>
      <w:r w:rsidRPr="006E295A">
        <w:rPr>
          <w:rStyle w:val="HTML1"/>
          <w:rFonts w:ascii="Courier New" w:hAnsi="Courier New" w:cs="Courier New"/>
          <w:color w:val="0D0A0B"/>
          <w:sz w:val="18"/>
          <w:szCs w:val="18"/>
        </w:rPr>
        <w:t>ON</w:t>
      </w:r>
      <w:r w:rsidRPr="006E295A">
        <w:rPr>
          <w:rFonts w:ascii="Arial" w:hAnsi="Arial" w:cs="Arial"/>
          <w:color w:val="0D0A0B"/>
          <w:sz w:val="18"/>
          <w:szCs w:val="18"/>
        </w:rPr>
        <w:t>expression evaluates to true.</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USING</w:t>
      </w:r>
      <w:r w:rsidRPr="006E295A">
        <w:rPr>
          <w:rFonts w:ascii="Arial" w:hAnsi="Arial" w:cs="Arial"/>
          <w:color w:val="0D0A0B"/>
          <w:sz w:val="18"/>
          <w:szCs w:val="18"/>
        </w:rPr>
        <w:t> clause is a shorthand that allows you to take advantage of the specific situation where both sides of the join use the same name for the joining column(s). It takes a comma-separated list of the shared column names and forms a join condition that includes an equality comparison for each one. For example, joining </w:t>
      </w:r>
      <w:r w:rsidRPr="006E295A">
        <w:rPr>
          <w:rStyle w:val="HTML1"/>
          <w:rFonts w:ascii="Courier New" w:hAnsi="Courier New" w:cs="Courier New"/>
          <w:b/>
          <w:bCs/>
          <w:i/>
          <w:iCs/>
          <w:color w:val="0D0A0B"/>
          <w:sz w:val="18"/>
          <w:szCs w:val="18"/>
        </w:rPr>
        <w:t>T1</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T2</w:t>
      </w:r>
      <w:r w:rsidRPr="006E295A">
        <w:rPr>
          <w:rFonts w:ascii="Arial" w:hAnsi="Arial" w:cs="Arial"/>
          <w:color w:val="0D0A0B"/>
          <w:sz w:val="18"/>
          <w:szCs w:val="18"/>
        </w:rPr>
        <w:t> with </w:t>
      </w:r>
      <w:r w:rsidRPr="006E295A">
        <w:rPr>
          <w:rStyle w:val="HTML1"/>
          <w:rFonts w:ascii="Courier New" w:hAnsi="Courier New" w:cs="Courier New"/>
          <w:color w:val="0D0A0B"/>
          <w:sz w:val="18"/>
          <w:szCs w:val="18"/>
        </w:rPr>
        <w:t>USING (a, b)</w:t>
      </w:r>
      <w:r w:rsidRPr="006E295A">
        <w:rPr>
          <w:rFonts w:ascii="Arial" w:hAnsi="Arial" w:cs="Arial"/>
          <w:color w:val="0D0A0B"/>
          <w:sz w:val="18"/>
          <w:szCs w:val="18"/>
        </w:rPr>
        <w:t> produces the join condition </w:t>
      </w:r>
      <w:r w:rsidRPr="006E295A">
        <w:rPr>
          <w:rStyle w:val="HTML1"/>
          <w:rFonts w:ascii="Courier New" w:hAnsi="Courier New" w:cs="Courier New"/>
          <w:color w:val="0D0A0B"/>
          <w:sz w:val="18"/>
          <w:szCs w:val="18"/>
        </w:rPr>
        <w:t>ON </w:t>
      </w:r>
      <w:r w:rsidRPr="006E295A">
        <w:rPr>
          <w:rStyle w:val="HTML1"/>
          <w:rFonts w:ascii="Courier New" w:hAnsi="Courier New" w:cs="Courier New"/>
          <w:b/>
          <w:bCs/>
          <w:i/>
          <w:iCs/>
          <w:color w:val="0D0A0B"/>
          <w:sz w:val="18"/>
          <w:szCs w:val="18"/>
        </w:rPr>
        <w:t>T1</w:t>
      </w:r>
      <w:r w:rsidRPr="006E295A">
        <w:rPr>
          <w:rStyle w:val="HTML1"/>
          <w:rFonts w:ascii="Courier New" w:hAnsi="Courier New" w:cs="Courier New"/>
          <w:color w:val="0D0A0B"/>
          <w:sz w:val="18"/>
          <w:szCs w:val="18"/>
        </w:rPr>
        <w:t>.a = </w:t>
      </w:r>
      <w:r w:rsidRPr="006E295A">
        <w:rPr>
          <w:rStyle w:val="HTML1"/>
          <w:rFonts w:ascii="Courier New" w:hAnsi="Courier New" w:cs="Courier New"/>
          <w:b/>
          <w:bCs/>
          <w:i/>
          <w:iCs/>
          <w:color w:val="0D0A0B"/>
          <w:sz w:val="18"/>
          <w:szCs w:val="18"/>
        </w:rPr>
        <w:t>T2</w:t>
      </w:r>
      <w:r w:rsidRPr="006E295A">
        <w:rPr>
          <w:rStyle w:val="HTML1"/>
          <w:rFonts w:ascii="Courier New" w:hAnsi="Courier New" w:cs="Courier New"/>
          <w:color w:val="0D0A0B"/>
          <w:sz w:val="18"/>
          <w:szCs w:val="18"/>
        </w:rPr>
        <w:t>.a AND </w:t>
      </w:r>
      <w:r w:rsidRPr="006E295A">
        <w:rPr>
          <w:rStyle w:val="HTML1"/>
          <w:rFonts w:ascii="Courier New" w:hAnsi="Courier New" w:cs="Courier New"/>
          <w:b/>
          <w:bCs/>
          <w:i/>
          <w:iCs/>
          <w:color w:val="0D0A0B"/>
          <w:sz w:val="18"/>
          <w:szCs w:val="18"/>
        </w:rPr>
        <w:t>T1</w:t>
      </w:r>
      <w:r w:rsidRPr="006E295A">
        <w:rPr>
          <w:rStyle w:val="HTML1"/>
          <w:rFonts w:ascii="Courier New" w:hAnsi="Courier New" w:cs="Courier New"/>
          <w:color w:val="0D0A0B"/>
          <w:sz w:val="18"/>
          <w:szCs w:val="18"/>
        </w:rPr>
        <w:t>.b = </w:t>
      </w:r>
      <w:r w:rsidRPr="006E295A">
        <w:rPr>
          <w:rStyle w:val="HTML1"/>
          <w:rFonts w:ascii="Courier New" w:hAnsi="Courier New" w:cs="Courier New"/>
          <w:b/>
          <w:bCs/>
          <w:i/>
          <w:iCs/>
          <w:color w:val="0D0A0B"/>
          <w:sz w:val="18"/>
          <w:szCs w:val="18"/>
        </w:rPr>
        <w:t>T2</w:t>
      </w:r>
      <w:r w:rsidRPr="006E295A">
        <w:rPr>
          <w:rStyle w:val="HTML1"/>
          <w:rFonts w:ascii="Courier New" w:hAnsi="Courier New" w:cs="Courier New"/>
          <w:color w:val="0D0A0B"/>
          <w:sz w:val="18"/>
          <w:szCs w:val="18"/>
        </w:rPr>
        <w:t>.b</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Furthermore, the output of </w:t>
      </w:r>
      <w:r w:rsidRPr="006E295A">
        <w:rPr>
          <w:rStyle w:val="HTML1"/>
          <w:rFonts w:ascii="Courier New" w:hAnsi="Courier New" w:cs="Courier New"/>
          <w:color w:val="0D0A0B"/>
          <w:sz w:val="18"/>
          <w:szCs w:val="18"/>
        </w:rPr>
        <w:t>JOIN USING</w:t>
      </w:r>
      <w:r w:rsidRPr="006E295A">
        <w:rPr>
          <w:rFonts w:ascii="Arial" w:hAnsi="Arial" w:cs="Arial"/>
          <w:color w:val="0D0A0B"/>
          <w:sz w:val="18"/>
          <w:szCs w:val="18"/>
        </w:rPr>
        <w:t> suppresses redundant columns: there is no need to print both of the matched columns, since they must have equal values. While </w:t>
      </w:r>
      <w:r w:rsidRPr="006E295A">
        <w:rPr>
          <w:rStyle w:val="HTML1"/>
          <w:rFonts w:ascii="Courier New" w:hAnsi="Courier New" w:cs="Courier New"/>
          <w:color w:val="0D0A0B"/>
          <w:sz w:val="18"/>
          <w:szCs w:val="18"/>
        </w:rPr>
        <w:t>JOIN ON</w:t>
      </w:r>
      <w:r w:rsidRPr="006E295A">
        <w:rPr>
          <w:rFonts w:ascii="Arial" w:hAnsi="Arial" w:cs="Arial"/>
          <w:color w:val="0D0A0B"/>
          <w:sz w:val="18"/>
          <w:szCs w:val="18"/>
        </w:rPr>
        <w:t> produces all columns from </w:t>
      </w:r>
      <w:r w:rsidRPr="006E295A">
        <w:rPr>
          <w:rStyle w:val="HTML1"/>
          <w:rFonts w:ascii="Courier New" w:hAnsi="Courier New" w:cs="Courier New"/>
          <w:b/>
          <w:bCs/>
          <w:i/>
          <w:iCs/>
          <w:color w:val="0D0A0B"/>
          <w:sz w:val="18"/>
          <w:szCs w:val="18"/>
        </w:rPr>
        <w:t>T1</w:t>
      </w:r>
      <w:r w:rsidRPr="006E295A">
        <w:rPr>
          <w:rFonts w:ascii="Arial" w:hAnsi="Arial" w:cs="Arial"/>
          <w:color w:val="0D0A0B"/>
          <w:sz w:val="18"/>
          <w:szCs w:val="18"/>
        </w:rPr>
        <w:t> followed by all columns from </w:t>
      </w:r>
      <w:r w:rsidRPr="006E295A">
        <w:rPr>
          <w:rStyle w:val="HTML1"/>
          <w:rFonts w:ascii="Courier New" w:hAnsi="Courier New" w:cs="Courier New"/>
          <w:b/>
          <w:bCs/>
          <w:i/>
          <w:iCs/>
          <w:color w:val="0D0A0B"/>
          <w:sz w:val="18"/>
          <w:szCs w:val="18"/>
        </w:rPr>
        <w:t>T2</w:t>
      </w:r>
      <w:r w:rsidRPr="006E295A">
        <w:rPr>
          <w:rFonts w:ascii="Arial" w:hAnsi="Arial" w:cs="Arial"/>
          <w:color w:val="0D0A0B"/>
          <w:sz w:val="18"/>
          <w:szCs w:val="18"/>
        </w:rPr>
        <w:t>, </w:t>
      </w:r>
      <w:r w:rsidRPr="006E295A">
        <w:rPr>
          <w:rStyle w:val="HTML1"/>
          <w:rFonts w:ascii="Courier New" w:hAnsi="Courier New" w:cs="Courier New"/>
          <w:color w:val="0D0A0B"/>
          <w:sz w:val="18"/>
          <w:szCs w:val="18"/>
        </w:rPr>
        <w:t>JOIN USING</w:t>
      </w:r>
      <w:r w:rsidRPr="006E295A">
        <w:rPr>
          <w:rFonts w:ascii="Arial" w:hAnsi="Arial" w:cs="Arial"/>
          <w:color w:val="0D0A0B"/>
          <w:sz w:val="18"/>
          <w:szCs w:val="18"/>
        </w:rPr>
        <w:t> produces one output column for each of the listed column pairs (in the listed order), followed by any remaining columns from </w:t>
      </w:r>
      <w:r w:rsidRPr="006E295A">
        <w:rPr>
          <w:rStyle w:val="HTML1"/>
          <w:rFonts w:ascii="Courier New" w:hAnsi="Courier New" w:cs="Courier New"/>
          <w:b/>
          <w:bCs/>
          <w:i/>
          <w:iCs/>
          <w:color w:val="0D0A0B"/>
          <w:sz w:val="18"/>
          <w:szCs w:val="18"/>
        </w:rPr>
        <w:t>T1</w:t>
      </w:r>
      <w:r w:rsidRPr="006E295A">
        <w:rPr>
          <w:rFonts w:ascii="Arial" w:hAnsi="Arial" w:cs="Arial"/>
          <w:color w:val="0D0A0B"/>
          <w:sz w:val="18"/>
          <w:szCs w:val="18"/>
        </w:rPr>
        <w:t>, followed by any remaining columns from </w:t>
      </w:r>
      <w:r w:rsidRPr="006E295A">
        <w:rPr>
          <w:rStyle w:val="HTML1"/>
          <w:rFonts w:ascii="Courier New" w:hAnsi="Courier New" w:cs="Courier New"/>
          <w:b/>
          <w:bCs/>
          <w:i/>
          <w:iCs/>
          <w:color w:val="0D0A0B"/>
          <w:sz w:val="18"/>
          <w:szCs w:val="18"/>
        </w:rPr>
        <w:t>T2</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bookmarkStart w:id="143" w:name="id-1.5.6.6.5.6.4.3.2.8.1"/>
      <w:bookmarkStart w:id="144" w:name="id-1.5.6.6.5.6.4.3.2.8.2"/>
      <w:bookmarkEnd w:id="143"/>
      <w:bookmarkEnd w:id="144"/>
      <w:r w:rsidRPr="006E295A">
        <w:rPr>
          <w:rFonts w:ascii="Arial" w:hAnsi="Arial" w:cs="Arial"/>
          <w:color w:val="0D0A0B"/>
          <w:sz w:val="18"/>
          <w:szCs w:val="18"/>
        </w:rPr>
        <w:t>Finally, </w:t>
      </w:r>
      <w:r w:rsidRPr="006E295A">
        <w:rPr>
          <w:rStyle w:val="HTML1"/>
          <w:rFonts w:ascii="Courier New" w:hAnsi="Courier New" w:cs="Courier New"/>
          <w:color w:val="0D0A0B"/>
          <w:sz w:val="18"/>
          <w:szCs w:val="18"/>
        </w:rPr>
        <w:t>NATURAL</w:t>
      </w:r>
      <w:r w:rsidRPr="006E295A">
        <w:rPr>
          <w:rFonts w:ascii="Arial" w:hAnsi="Arial" w:cs="Arial"/>
          <w:color w:val="0D0A0B"/>
          <w:sz w:val="18"/>
          <w:szCs w:val="18"/>
        </w:rPr>
        <w:t> is a shorthand form of </w:t>
      </w:r>
      <w:r w:rsidRPr="006E295A">
        <w:rPr>
          <w:rStyle w:val="HTML1"/>
          <w:rFonts w:ascii="Courier New" w:hAnsi="Courier New" w:cs="Courier New"/>
          <w:color w:val="0D0A0B"/>
          <w:sz w:val="18"/>
          <w:szCs w:val="18"/>
        </w:rPr>
        <w:t>USING</w:t>
      </w:r>
      <w:r w:rsidRPr="006E295A">
        <w:rPr>
          <w:rFonts w:ascii="Arial" w:hAnsi="Arial" w:cs="Arial"/>
          <w:color w:val="0D0A0B"/>
          <w:sz w:val="18"/>
          <w:szCs w:val="18"/>
        </w:rPr>
        <w:t>: it forms a </w:t>
      </w:r>
      <w:r w:rsidRPr="006E295A">
        <w:rPr>
          <w:rStyle w:val="HTML1"/>
          <w:rFonts w:ascii="Courier New" w:hAnsi="Courier New" w:cs="Courier New"/>
          <w:color w:val="0D0A0B"/>
          <w:sz w:val="18"/>
          <w:szCs w:val="18"/>
        </w:rPr>
        <w:t>USING</w:t>
      </w:r>
      <w:r w:rsidRPr="006E295A">
        <w:rPr>
          <w:rFonts w:ascii="Arial" w:hAnsi="Arial" w:cs="Arial"/>
          <w:color w:val="0D0A0B"/>
          <w:sz w:val="18"/>
          <w:szCs w:val="18"/>
        </w:rPr>
        <w:t> list consisting of all column names that appear in both input tables. As with </w:t>
      </w:r>
      <w:r w:rsidRPr="006E295A">
        <w:rPr>
          <w:rStyle w:val="HTML1"/>
          <w:rFonts w:ascii="Courier New" w:hAnsi="Courier New" w:cs="Courier New"/>
          <w:color w:val="0D0A0B"/>
          <w:sz w:val="18"/>
          <w:szCs w:val="18"/>
        </w:rPr>
        <w:t>USING</w:t>
      </w:r>
      <w:r w:rsidRPr="006E295A">
        <w:rPr>
          <w:rFonts w:ascii="Arial" w:hAnsi="Arial" w:cs="Arial"/>
          <w:color w:val="0D0A0B"/>
          <w:sz w:val="18"/>
          <w:szCs w:val="18"/>
        </w:rPr>
        <w:t>, these columns appear only once in the output table. If there are no common column names, </w:t>
      </w:r>
      <w:r w:rsidRPr="006E295A">
        <w:rPr>
          <w:rStyle w:val="HTML1"/>
          <w:rFonts w:ascii="Courier New" w:hAnsi="Courier New" w:cs="Courier New"/>
          <w:color w:val="0D0A0B"/>
          <w:sz w:val="18"/>
          <w:szCs w:val="18"/>
        </w:rPr>
        <w:t>NATURAL JOIN</w:t>
      </w:r>
      <w:r w:rsidRPr="006E295A">
        <w:rPr>
          <w:rFonts w:ascii="Arial" w:hAnsi="Arial" w:cs="Arial"/>
          <w:color w:val="0D0A0B"/>
          <w:sz w:val="18"/>
          <w:szCs w:val="18"/>
        </w:rPr>
        <w:t> behaves like </w:t>
      </w:r>
      <w:r w:rsidRPr="006E295A">
        <w:rPr>
          <w:rStyle w:val="HTML1"/>
          <w:rFonts w:ascii="Courier New" w:hAnsi="Courier New" w:cs="Courier New"/>
          <w:color w:val="0D0A0B"/>
          <w:sz w:val="18"/>
          <w:szCs w:val="18"/>
        </w:rPr>
        <w:t>JOIN ... ON TRUE</w:t>
      </w:r>
      <w:r w:rsidRPr="006E295A">
        <w:rPr>
          <w:rFonts w:ascii="Arial" w:hAnsi="Arial" w:cs="Arial"/>
          <w:color w:val="0D0A0B"/>
          <w:sz w:val="18"/>
          <w:szCs w:val="18"/>
        </w:rPr>
        <w:t>, producing a cross-product join.</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ind w:left="720"/>
        <w:rPr>
          <w:rFonts w:ascii="Arial" w:hAnsi="Arial" w:cs="Arial"/>
          <w:color w:val="0D0A0B"/>
          <w:sz w:val="18"/>
          <w:szCs w:val="18"/>
        </w:rPr>
      </w:pPr>
      <w:r w:rsidRPr="006E295A">
        <w:rPr>
          <w:rStyle w:val="HTML1"/>
          <w:rFonts w:ascii="Courier New" w:hAnsi="Courier New" w:cs="Courier New"/>
          <w:color w:val="0D0A0B"/>
          <w:sz w:val="18"/>
          <w:szCs w:val="18"/>
          <w:bdr w:val="none" w:sz="0" w:space="0" w:color="auto" w:frame="1"/>
        </w:rPr>
        <w:t>USING</w:t>
      </w:r>
      <w:r w:rsidRPr="006E295A">
        <w:rPr>
          <w:rFonts w:ascii="Arial" w:hAnsi="Arial" w:cs="Arial"/>
          <w:color w:val="0D0A0B"/>
          <w:sz w:val="18"/>
          <w:szCs w:val="18"/>
        </w:rPr>
        <w:t> is reasonably safe from column changes in the joined relations since only the listed columns are combined. </w:t>
      </w:r>
      <w:r w:rsidRPr="006E295A">
        <w:rPr>
          <w:rStyle w:val="HTML1"/>
          <w:rFonts w:ascii="Courier New" w:hAnsi="Courier New" w:cs="Courier New"/>
          <w:color w:val="0D0A0B"/>
          <w:sz w:val="18"/>
          <w:szCs w:val="18"/>
          <w:bdr w:val="none" w:sz="0" w:space="0" w:color="auto" w:frame="1"/>
        </w:rPr>
        <w:t>NATURAL</w:t>
      </w:r>
      <w:r w:rsidRPr="006E295A">
        <w:rPr>
          <w:rFonts w:ascii="Arial" w:hAnsi="Arial" w:cs="Arial"/>
          <w:color w:val="0D0A0B"/>
          <w:sz w:val="18"/>
          <w:szCs w:val="18"/>
        </w:rPr>
        <w:t> is considerably more risky since any schema changes to either relation that cause a new matching column name to be present will cause the join to combine that new column as well.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put this together, assume we have tables </w:t>
      </w:r>
      <w:r w:rsidRPr="006E295A">
        <w:rPr>
          <w:rStyle w:val="HTML1"/>
          <w:rFonts w:ascii="Courier New" w:hAnsi="Courier New" w:cs="Courier New"/>
          <w:color w:val="0D0A0B"/>
          <w:sz w:val="18"/>
          <w:szCs w:val="18"/>
        </w:rPr>
        <w:t>t1</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w:t>
      </w:r>
      <w:r w:rsidRPr="006E295A">
        <w:rPr>
          <w:rStyle w:val="HTML1"/>
          <w:rFonts w:ascii="Courier New" w:hAnsi="Courier New" w:cs="Courier New"/>
          <w:color w:val="0D0A0B"/>
          <w:sz w:val="18"/>
          <w:szCs w:val="18"/>
        </w:rPr>
        <w:t>t2</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5 | zzz</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then we get the following results for the various joins: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t1 CROSS JOIN t2;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num | name | num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1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3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5 | zzz</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b    |   1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b    |   3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b    |   5 | zzz</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1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3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5 | zzz</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(9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t1 INNER JOIN t2 ON t1.num = t2.num;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name | num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1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3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t1 INNER JOIN t2 USING (num);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name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t1 NATURAL INNER JOIN t2;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name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t1 LEFT JOIN t2 ON t1.num = t2.num;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name | num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1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b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3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(3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t1 LEFT JOIN t2 USING (num);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name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b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(3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t1 RIGHT JOIN t2 ON t1.num = t2.num;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name | num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1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3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5 | zzz</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(3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t1 FULL JOIN t2 ON t1.num = t2.num;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name | num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1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b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3 | yyy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5 | zzz</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(4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join condition specified with </w:t>
      </w:r>
      <w:r w:rsidRPr="006E295A">
        <w:rPr>
          <w:rStyle w:val="HTML1"/>
          <w:rFonts w:ascii="Courier New" w:hAnsi="Courier New" w:cs="Courier New"/>
          <w:color w:val="0D0A0B"/>
          <w:sz w:val="18"/>
          <w:szCs w:val="18"/>
        </w:rPr>
        <w:t>ON</w:t>
      </w:r>
      <w:r w:rsidRPr="006E295A">
        <w:rPr>
          <w:rFonts w:ascii="Arial" w:hAnsi="Arial" w:cs="Arial"/>
          <w:color w:val="0D0A0B"/>
          <w:sz w:val="18"/>
          <w:szCs w:val="18"/>
        </w:rPr>
        <w:t> can also contain conditions that do not relate directly to the join. This can prove useful for some queries but needs to be thought out carefully.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t1 LEFT JOIN t2 ON t1.num = t2.num AND t2.value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name | num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1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b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c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(3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Notice that placing the restriction in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produces a different result: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t1 LEFT JOIN t2 ON t1.num = t2.num WHERE t2.value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 | name | num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    |   1 | xxx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because a restriction placed in the </w:t>
      </w:r>
      <w:r w:rsidRPr="006E295A">
        <w:rPr>
          <w:rStyle w:val="HTML1"/>
          <w:rFonts w:ascii="Courier New" w:hAnsi="Courier New" w:cs="Courier New"/>
          <w:color w:val="0D0A0B"/>
          <w:sz w:val="18"/>
          <w:szCs w:val="18"/>
        </w:rPr>
        <w:t>ON</w:t>
      </w:r>
      <w:r w:rsidRPr="006E295A">
        <w:rPr>
          <w:rFonts w:ascii="Arial" w:hAnsi="Arial" w:cs="Arial"/>
          <w:color w:val="0D0A0B"/>
          <w:sz w:val="18"/>
          <w:szCs w:val="18"/>
        </w:rPr>
        <w:t> clause is processed </w:t>
      </w:r>
      <w:r w:rsidRPr="006E295A">
        <w:rPr>
          <w:rStyle w:val="a7"/>
          <w:rFonts w:ascii="Arial" w:hAnsi="Arial" w:cs="Arial"/>
          <w:color w:val="0D0A0B"/>
          <w:sz w:val="18"/>
          <w:szCs w:val="18"/>
        </w:rPr>
        <w:t>before</w:t>
      </w:r>
      <w:r w:rsidRPr="006E295A">
        <w:rPr>
          <w:rFonts w:ascii="Arial" w:hAnsi="Arial" w:cs="Arial"/>
          <w:color w:val="0D0A0B"/>
          <w:sz w:val="18"/>
          <w:szCs w:val="18"/>
        </w:rPr>
        <w:t> the join, while a restriction placed in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is processed </w:t>
      </w:r>
      <w:r w:rsidRPr="006E295A">
        <w:rPr>
          <w:rStyle w:val="a7"/>
          <w:rFonts w:ascii="Arial" w:hAnsi="Arial" w:cs="Arial"/>
          <w:color w:val="0D0A0B"/>
          <w:sz w:val="18"/>
          <w:szCs w:val="18"/>
        </w:rPr>
        <w:t>after</w:t>
      </w:r>
      <w:r w:rsidRPr="006E295A">
        <w:rPr>
          <w:rFonts w:ascii="Arial" w:hAnsi="Arial" w:cs="Arial"/>
          <w:color w:val="0D0A0B"/>
          <w:sz w:val="18"/>
          <w:szCs w:val="18"/>
        </w:rPr>
        <w:t> the join. That does not matter with inner joins, but it matters a lot with outer joins.</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7.2.1.2. Table And Column Aliases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45" w:name="id-1.5.6.6.5.7.2"/>
      <w:bookmarkStart w:id="146" w:name="id-1.5.6.6.5.7.3"/>
      <w:bookmarkEnd w:id="145"/>
      <w:bookmarkEnd w:id="146"/>
      <w:r w:rsidRPr="006E295A">
        <w:rPr>
          <w:rFonts w:ascii="Arial" w:hAnsi="Arial" w:cs="Arial"/>
          <w:color w:val="0D0A0B"/>
          <w:sz w:val="18"/>
          <w:szCs w:val="18"/>
        </w:rPr>
        <w:t>A temporary name can be given to tables and complex table references to be used for references to the derived table in the rest of the query. This is called a </w:t>
      </w:r>
      <w:r w:rsidRPr="006E295A">
        <w:rPr>
          <w:rStyle w:val="a7"/>
          <w:rFonts w:ascii="Arial" w:hAnsi="Arial" w:cs="Arial"/>
          <w:color w:val="0D0A0B"/>
          <w:sz w:val="18"/>
          <w:szCs w:val="18"/>
        </w:rPr>
        <w:t>table alias</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create a table alias, write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FROM </w:t>
      </w:r>
      <w:r w:rsidRPr="006E295A">
        <w:rPr>
          <w:rStyle w:val="HTML1"/>
          <w:rFonts w:ascii="Courier New" w:hAnsi="Courier New" w:cs="Courier New"/>
          <w:b/>
          <w:bCs/>
          <w:i/>
          <w:iCs/>
          <w:color w:val="0D0A0B"/>
          <w:sz w:val="18"/>
          <w:szCs w:val="18"/>
        </w:rPr>
        <w:t>table_reference</w:t>
      </w:r>
      <w:r w:rsidRPr="006E295A">
        <w:rPr>
          <w:rFonts w:ascii="Courier New" w:hAnsi="Courier New" w:cs="Courier New"/>
          <w:color w:val="0D0A0B"/>
          <w:sz w:val="18"/>
          <w:szCs w:val="18"/>
        </w:rPr>
        <w:t xml:space="preserve"> AS </w:t>
      </w:r>
      <w:r w:rsidRPr="006E295A">
        <w:rPr>
          <w:rStyle w:val="HTML1"/>
          <w:rFonts w:ascii="Courier New" w:hAnsi="Courier New" w:cs="Courier New"/>
          <w:b/>
          <w:bCs/>
          <w:i/>
          <w:iCs/>
          <w:color w:val="0D0A0B"/>
          <w:sz w:val="18"/>
          <w:szCs w:val="18"/>
        </w:rPr>
        <w:t>alias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FROM </w:t>
      </w:r>
      <w:r w:rsidRPr="006E295A">
        <w:rPr>
          <w:rStyle w:val="HTML1"/>
          <w:rFonts w:ascii="Courier New" w:hAnsi="Courier New" w:cs="Courier New"/>
          <w:b/>
          <w:bCs/>
          <w:i/>
          <w:iCs/>
          <w:color w:val="0D0A0B"/>
          <w:sz w:val="18"/>
          <w:szCs w:val="18"/>
        </w:rPr>
        <w:t>table_reference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alias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AS</w:t>
      </w:r>
      <w:r w:rsidRPr="006E295A">
        <w:rPr>
          <w:rFonts w:ascii="Arial" w:hAnsi="Arial" w:cs="Arial"/>
          <w:color w:val="0D0A0B"/>
          <w:sz w:val="18"/>
          <w:szCs w:val="18"/>
        </w:rPr>
        <w:t> key word is optional noise. </w:t>
      </w:r>
      <w:r w:rsidRPr="006E295A">
        <w:rPr>
          <w:rStyle w:val="HTML1"/>
          <w:rFonts w:ascii="Courier New" w:hAnsi="Courier New" w:cs="Courier New"/>
          <w:b/>
          <w:bCs/>
          <w:i/>
          <w:iCs/>
          <w:color w:val="0D0A0B"/>
          <w:sz w:val="18"/>
          <w:szCs w:val="18"/>
        </w:rPr>
        <w:t>alias</w:t>
      </w:r>
      <w:r w:rsidRPr="006E295A">
        <w:rPr>
          <w:rFonts w:ascii="Arial" w:hAnsi="Arial" w:cs="Arial"/>
          <w:color w:val="0D0A0B"/>
          <w:sz w:val="18"/>
          <w:szCs w:val="18"/>
        </w:rPr>
        <w:t> can be any identifier.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typical application of table aliases is to assign short identifiers to long table names to keep the join clauses readable.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some_very_long_table_name s JOIN another_fairly_long_name a ON s.id = a.num;</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alias becomes the new name of the table reference so far as the current query is concerned — it is not allowed to refer to the table by the original name elsewhere in the query. Thus, this is not valid: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my_table AS m WHERE my_table.a &gt; 5;    -- wrong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Table aliases are mainly for notational convenience, but it is necessary to use them when joining a table to itself, e.g.: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people AS mother JOIN people AS child ON mother.id = child.mother_id;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Additionally, an alias is required if the table reference is a subquery (see </w:t>
      </w:r>
      <w:hyperlink r:id="rId146" w:anchor="QUERIES-SUBQUERIES" w:tooltip="7.2.1.3. Subqueries" w:history="1">
        <w:r w:rsidRPr="006E295A">
          <w:rPr>
            <w:rStyle w:val="a6"/>
            <w:rFonts w:ascii="Arial" w:hAnsi="Arial" w:cs="Arial"/>
            <w:b/>
            <w:bCs/>
            <w:color w:val="840032"/>
            <w:sz w:val="18"/>
            <w:szCs w:val="18"/>
          </w:rPr>
          <w:t>Section 7.2.1.3</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Parentheses are used to resolve ambiguities. In the following example, the first statement assigns the alias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to the second instance of </w:t>
      </w:r>
      <w:r w:rsidRPr="006E295A">
        <w:rPr>
          <w:rStyle w:val="HTML1"/>
          <w:rFonts w:ascii="Courier New" w:hAnsi="Courier New" w:cs="Courier New"/>
          <w:color w:val="0D0A0B"/>
          <w:sz w:val="18"/>
          <w:szCs w:val="18"/>
        </w:rPr>
        <w:t>my_table</w:t>
      </w:r>
      <w:r w:rsidRPr="006E295A">
        <w:rPr>
          <w:rFonts w:ascii="Arial" w:hAnsi="Arial" w:cs="Arial"/>
          <w:color w:val="0D0A0B"/>
          <w:sz w:val="18"/>
          <w:szCs w:val="18"/>
        </w:rPr>
        <w:t>, but the second statement assigns the alias to the result of the join: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my_table AS a CROSS JOIN my_table AS b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(my_table AS a CROSS JOIN my_table) AS b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form of table aliasing gives temporary names to the columns of the table, as well as the table itself:</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FROM </w:t>
      </w:r>
      <w:r w:rsidRPr="006E295A">
        <w:rPr>
          <w:rStyle w:val="HTML1"/>
          <w:rFonts w:ascii="Courier New" w:hAnsi="Courier New" w:cs="Courier New"/>
          <w:b/>
          <w:bCs/>
          <w:i/>
          <w:iCs/>
          <w:color w:val="0D0A0B"/>
          <w:sz w:val="18"/>
          <w:szCs w:val="18"/>
        </w:rPr>
        <w:t>table_reference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AS</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alias</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column1</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column2</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fewer column aliases are specified than the actual table has columns, the remaining columns are not renamed. This syntax is especially useful for self-joins or subqueries.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an alias is applied to the output of a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clause, the alias hides the original name(s) within the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 FROM my_table AS a JOIN your_table AS b ON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valid SQL, but: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 FROM (my_table AS a JOIN your_table AS b ON ...) AS 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not valid; the table alias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is not visible outside the alias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7.2.1.3. Subqueries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47" w:name="id-1.5.6.6.5.8.2"/>
      <w:bookmarkEnd w:id="147"/>
      <w:r w:rsidRPr="006E295A">
        <w:rPr>
          <w:rFonts w:ascii="Arial" w:hAnsi="Arial" w:cs="Arial"/>
          <w:color w:val="0D0A0B"/>
          <w:sz w:val="18"/>
          <w:szCs w:val="18"/>
        </w:rPr>
        <w:t>Subqueries specifying a derived table must be enclosed in parentheses and </w:t>
      </w:r>
      <w:r w:rsidRPr="006E295A">
        <w:rPr>
          <w:rStyle w:val="a7"/>
          <w:rFonts w:ascii="Arial" w:hAnsi="Arial" w:cs="Arial"/>
          <w:color w:val="0D0A0B"/>
          <w:sz w:val="18"/>
          <w:szCs w:val="18"/>
        </w:rPr>
        <w:t>must</w:t>
      </w:r>
      <w:r w:rsidRPr="006E295A">
        <w:rPr>
          <w:rFonts w:ascii="Arial" w:hAnsi="Arial" w:cs="Arial"/>
          <w:color w:val="0D0A0B"/>
          <w:sz w:val="18"/>
          <w:szCs w:val="18"/>
        </w:rPr>
        <w:t> be assigned a table alias name (as in </w:t>
      </w:r>
      <w:hyperlink r:id="rId147" w:anchor="QUERIES-TABLE-ALIASES" w:tooltip="7.2.1.2. Table and Column Aliases" w:history="1">
        <w:r w:rsidRPr="006E295A">
          <w:rPr>
            <w:rStyle w:val="a6"/>
            <w:rFonts w:ascii="Arial" w:hAnsi="Arial" w:cs="Arial"/>
            <w:b/>
            <w:bCs/>
            <w:color w:val="840032"/>
            <w:sz w:val="18"/>
            <w:szCs w:val="18"/>
          </w:rPr>
          <w:t>Section 7.2.1.2</w:t>
        </w:r>
      </w:hyperlink>
      <w:r w:rsidRPr="006E295A">
        <w:rPr>
          <w:rFonts w:ascii="Arial" w:hAnsi="Arial" w:cs="Arial"/>
          <w:color w:val="0D0A0B"/>
          <w:sz w:val="18"/>
          <w:szCs w:val="18"/>
        </w:rPr>
        <w:t>).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(SELECT * FROM table1) AS alias_name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example is equivalent to </w:t>
      </w:r>
      <w:r w:rsidRPr="006E295A">
        <w:rPr>
          <w:rStyle w:val="HTML1"/>
          <w:rFonts w:ascii="Courier New" w:hAnsi="Courier New" w:cs="Courier New"/>
          <w:color w:val="0D0A0B"/>
          <w:sz w:val="18"/>
          <w:szCs w:val="18"/>
        </w:rPr>
        <w:t>FROM table1 AS alias_name</w:t>
      </w:r>
      <w:r w:rsidRPr="006E295A">
        <w:rPr>
          <w:rFonts w:ascii="Arial" w:hAnsi="Arial" w:cs="Arial"/>
          <w:color w:val="0D0A0B"/>
          <w:sz w:val="18"/>
          <w:szCs w:val="18"/>
        </w:rPr>
        <w:t>. More interesting cases, which cannot be reduced to a plain join, arise when the subquery involves grouping or aggregation.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subquery can also be a </w:t>
      </w:r>
      <w:r w:rsidRPr="006E295A">
        <w:rPr>
          <w:rStyle w:val="HTML1"/>
          <w:rFonts w:ascii="Courier New" w:hAnsi="Courier New" w:cs="Courier New"/>
          <w:color w:val="0D0A0B"/>
          <w:sz w:val="18"/>
          <w:szCs w:val="18"/>
        </w:rPr>
        <w:t>VALUES</w:t>
      </w:r>
      <w:r w:rsidRPr="006E295A">
        <w:rPr>
          <w:rFonts w:ascii="Arial" w:hAnsi="Arial" w:cs="Arial"/>
          <w:color w:val="0D0A0B"/>
          <w:sz w:val="18"/>
          <w:szCs w:val="18"/>
        </w:rPr>
        <w:t> list: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(VALUES ('anne', 'smith'), ('bob', 'jones'), ('joe', 'blow'))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 names(first, last)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Again, a table alias is required. Assigning alias names to the columns of the </w:t>
      </w:r>
      <w:r w:rsidRPr="006E295A">
        <w:rPr>
          <w:rStyle w:val="HTML1"/>
          <w:rFonts w:ascii="Courier New" w:hAnsi="Courier New" w:cs="Courier New"/>
          <w:color w:val="0D0A0B"/>
          <w:sz w:val="18"/>
          <w:szCs w:val="18"/>
        </w:rPr>
        <w:t>VALUES</w:t>
      </w:r>
      <w:r w:rsidRPr="006E295A">
        <w:rPr>
          <w:rFonts w:ascii="Arial" w:hAnsi="Arial" w:cs="Arial"/>
          <w:color w:val="0D0A0B"/>
          <w:sz w:val="18"/>
          <w:szCs w:val="18"/>
        </w:rPr>
        <w:t> list is optional, but is good practice. For more information see </w:t>
      </w:r>
      <w:hyperlink r:id="rId148" w:tooltip="7.7. VALUES Lists" w:history="1">
        <w:r w:rsidRPr="006E295A">
          <w:rPr>
            <w:rStyle w:val="a6"/>
            <w:rFonts w:ascii="Arial" w:hAnsi="Arial" w:cs="Arial"/>
            <w:b/>
            <w:bCs/>
            <w:color w:val="840032"/>
            <w:sz w:val="18"/>
            <w:szCs w:val="18"/>
          </w:rPr>
          <w:t>Section 7.7</w:t>
        </w:r>
      </w:hyperlink>
      <w:r w:rsidRPr="006E295A">
        <w:rPr>
          <w:rFonts w:ascii="Arial" w:hAnsi="Arial" w:cs="Arial"/>
          <w:color w:val="0D0A0B"/>
          <w:sz w:val="18"/>
          <w:szCs w:val="18"/>
        </w:rPr>
        <w:t>.</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7.2.1.4. Table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48" w:name="id-1.5.6.6.5.9.2"/>
      <w:bookmarkStart w:id="149" w:name="id-1.5.6.6.5.9.3"/>
      <w:bookmarkEnd w:id="148"/>
      <w:bookmarkEnd w:id="149"/>
      <w:r w:rsidRPr="006E295A">
        <w:rPr>
          <w:rFonts w:ascii="Arial" w:hAnsi="Arial" w:cs="Arial"/>
          <w:color w:val="0D0A0B"/>
          <w:sz w:val="18"/>
          <w:szCs w:val="18"/>
        </w:rPr>
        <w:t>Table functions are functions that produce a set of rows, made up of either base data types (scalar types) or composite data types (table rows). They are used like a table, view, or subquery in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clause of a query. Columns returned by table functions can be included in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clauses in the same manner as columns of a table, view, or subquery.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Table functions may also be combined using the </w:t>
      </w:r>
      <w:r w:rsidRPr="006E295A">
        <w:rPr>
          <w:rStyle w:val="HTML1"/>
          <w:rFonts w:ascii="Courier New" w:hAnsi="Courier New" w:cs="Courier New"/>
          <w:color w:val="0D0A0B"/>
          <w:sz w:val="18"/>
          <w:szCs w:val="18"/>
        </w:rPr>
        <w:t>ROWS FROM</w:t>
      </w:r>
      <w:r w:rsidRPr="006E295A">
        <w:rPr>
          <w:rFonts w:ascii="Arial" w:hAnsi="Arial" w:cs="Arial"/>
          <w:color w:val="0D0A0B"/>
          <w:sz w:val="18"/>
          <w:szCs w:val="18"/>
        </w:rPr>
        <w:t> syntax, with the results returned in parallel columns; the number of result rows in this case is that of the largest function result, with smaller results padded with null values to match.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function_call</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WITH ORDINALITY</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xml:space="preserve">[AS] </w:t>
      </w:r>
      <w:r w:rsidRPr="006E295A">
        <w:rPr>
          <w:rStyle w:val="HTML1"/>
          <w:rFonts w:ascii="Courier New" w:hAnsi="Courier New" w:cs="Courier New"/>
          <w:b/>
          <w:bCs/>
          <w:i/>
          <w:iCs/>
          <w:color w:val="0D0A0B"/>
          <w:sz w:val="18"/>
          <w:szCs w:val="18"/>
        </w:rPr>
        <w:t>table_alias</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column_alias</w:t>
      </w:r>
      <w:r w:rsidRPr="006E295A">
        <w:rPr>
          <w:rStyle w:val="optional"/>
          <w:rFonts w:ascii="Courier New" w:hAnsi="Courier New" w:cs="Courier New"/>
          <w:color w:val="0D0A0B"/>
          <w:sz w:val="18"/>
          <w:szCs w:val="18"/>
        </w:rPr>
        <w:t xml:space="preserve"> [, ... ])]</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ROWS FROM( </w:t>
      </w:r>
      <w:r w:rsidRPr="006E295A">
        <w:rPr>
          <w:rStyle w:val="HTML1"/>
          <w:rFonts w:ascii="Courier New" w:hAnsi="Courier New" w:cs="Courier New"/>
          <w:b/>
          <w:bCs/>
          <w:i/>
          <w:iCs/>
          <w:color w:val="0D0A0B"/>
          <w:sz w:val="18"/>
          <w:szCs w:val="18"/>
        </w:rPr>
        <w:t>function_call</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 ) [</w:t>
      </w:r>
      <w:r w:rsidRPr="006E295A">
        <w:rPr>
          <w:rStyle w:val="optional"/>
          <w:rFonts w:ascii="Courier New" w:hAnsi="Courier New" w:cs="Courier New"/>
          <w:color w:val="0D0A0B"/>
          <w:sz w:val="18"/>
          <w:szCs w:val="18"/>
        </w:rPr>
        <w:t>WITH ORDINALITY</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xml:space="preserve">[AS] </w:t>
      </w:r>
      <w:r w:rsidRPr="006E295A">
        <w:rPr>
          <w:rStyle w:val="HTML1"/>
          <w:rFonts w:ascii="Courier New" w:hAnsi="Courier New" w:cs="Courier New"/>
          <w:b/>
          <w:bCs/>
          <w:i/>
          <w:iCs/>
          <w:color w:val="0D0A0B"/>
          <w:sz w:val="18"/>
          <w:szCs w:val="18"/>
        </w:rPr>
        <w:t>table_alias</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column_alias</w:t>
      </w:r>
      <w:r w:rsidRPr="006E295A">
        <w:rPr>
          <w:rStyle w:val="optional"/>
          <w:rFonts w:ascii="Courier New" w:hAnsi="Courier New" w:cs="Courier New"/>
          <w:color w:val="0D0A0B"/>
          <w:sz w:val="18"/>
          <w:szCs w:val="18"/>
        </w:rPr>
        <w:t xml:space="preserve"> [, ...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w:t>
      </w:r>
      <w:r w:rsidRPr="006E295A">
        <w:rPr>
          <w:rStyle w:val="HTML1"/>
          <w:rFonts w:ascii="Courier New" w:hAnsi="Courier New" w:cs="Courier New"/>
          <w:color w:val="0D0A0B"/>
          <w:sz w:val="18"/>
          <w:szCs w:val="18"/>
        </w:rPr>
        <w:t>WITH ORDINALITY</w:t>
      </w:r>
      <w:r w:rsidRPr="006E295A">
        <w:rPr>
          <w:rFonts w:ascii="Arial" w:hAnsi="Arial" w:cs="Arial"/>
          <w:color w:val="0D0A0B"/>
          <w:sz w:val="18"/>
          <w:szCs w:val="18"/>
        </w:rPr>
        <w:t> clause is specified, an additional column of type </w:t>
      </w:r>
      <w:r w:rsidRPr="006E295A">
        <w:rPr>
          <w:rStyle w:val="HTML1"/>
          <w:rFonts w:ascii="Courier New" w:hAnsi="Courier New" w:cs="Courier New"/>
          <w:color w:val="0D0A0B"/>
          <w:sz w:val="18"/>
          <w:szCs w:val="18"/>
        </w:rPr>
        <w:t>bigint</w:t>
      </w:r>
      <w:r w:rsidRPr="006E295A">
        <w:rPr>
          <w:rFonts w:ascii="Arial" w:hAnsi="Arial" w:cs="Arial"/>
          <w:color w:val="0D0A0B"/>
          <w:sz w:val="18"/>
          <w:szCs w:val="18"/>
        </w:rPr>
        <w:t> will be added to the function result columns. This column numbers the rows of the function result set, starting from 1. (This is a generalization of the SQL-standard syntax for </w:t>
      </w:r>
      <w:r w:rsidRPr="006E295A">
        <w:rPr>
          <w:rStyle w:val="HTML1"/>
          <w:rFonts w:ascii="Courier New" w:hAnsi="Courier New" w:cs="Courier New"/>
          <w:color w:val="0D0A0B"/>
          <w:sz w:val="18"/>
          <w:szCs w:val="18"/>
        </w:rPr>
        <w:t>UNNEST ... WITH ORDINALITY</w:t>
      </w:r>
      <w:r w:rsidRPr="006E295A">
        <w:rPr>
          <w:rFonts w:ascii="Arial" w:hAnsi="Arial" w:cs="Arial"/>
          <w:color w:val="0D0A0B"/>
          <w:sz w:val="18"/>
          <w:szCs w:val="18"/>
        </w:rPr>
        <w:t>.) By default, the ordinal column is called </w:t>
      </w:r>
      <w:r w:rsidRPr="006E295A">
        <w:rPr>
          <w:rStyle w:val="HTML1"/>
          <w:rFonts w:ascii="Courier New" w:hAnsi="Courier New" w:cs="Courier New"/>
          <w:color w:val="0D0A0B"/>
          <w:sz w:val="18"/>
          <w:szCs w:val="18"/>
        </w:rPr>
        <w:t>ordinality</w:t>
      </w:r>
      <w:r w:rsidRPr="006E295A">
        <w:rPr>
          <w:rFonts w:ascii="Arial" w:hAnsi="Arial" w:cs="Arial"/>
          <w:color w:val="0D0A0B"/>
          <w:sz w:val="18"/>
          <w:szCs w:val="18"/>
        </w:rPr>
        <w:t>, but a different column name can be assigned to it using an </w:t>
      </w:r>
      <w:r w:rsidRPr="006E295A">
        <w:rPr>
          <w:rStyle w:val="HTML1"/>
          <w:rFonts w:ascii="Courier New" w:hAnsi="Courier New" w:cs="Courier New"/>
          <w:color w:val="0D0A0B"/>
          <w:sz w:val="18"/>
          <w:szCs w:val="18"/>
        </w:rPr>
        <w:t>AS</w:t>
      </w:r>
      <w:r w:rsidRPr="006E295A">
        <w:rPr>
          <w:rFonts w:ascii="Arial" w:hAnsi="Arial" w:cs="Arial"/>
          <w:color w:val="0D0A0B"/>
          <w:sz w:val="18"/>
          <w:szCs w:val="18"/>
        </w:rPr>
        <w:t>clause.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special table function </w:t>
      </w:r>
      <w:r w:rsidRPr="006E295A">
        <w:rPr>
          <w:rStyle w:val="HTML1"/>
          <w:rFonts w:ascii="Courier New" w:hAnsi="Courier New" w:cs="Courier New"/>
          <w:color w:val="0D0A0B"/>
          <w:sz w:val="18"/>
          <w:szCs w:val="18"/>
        </w:rPr>
        <w:t>UNNEST</w:t>
      </w:r>
      <w:r w:rsidRPr="006E295A">
        <w:rPr>
          <w:rFonts w:ascii="Arial" w:hAnsi="Arial" w:cs="Arial"/>
          <w:color w:val="0D0A0B"/>
          <w:sz w:val="18"/>
          <w:szCs w:val="18"/>
        </w:rPr>
        <w:t> may be called with any number of array parameters, and it returns a corresponding number of columns, as if </w:t>
      </w:r>
      <w:r w:rsidRPr="006E295A">
        <w:rPr>
          <w:rStyle w:val="HTML1"/>
          <w:rFonts w:ascii="Courier New" w:hAnsi="Courier New" w:cs="Courier New"/>
          <w:color w:val="0D0A0B"/>
          <w:sz w:val="18"/>
          <w:szCs w:val="18"/>
        </w:rPr>
        <w:t>UNNEST</w:t>
      </w:r>
      <w:r w:rsidRPr="006E295A">
        <w:rPr>
          <w:rFonts w:ascii="Arial" w:hAnsi="Arial" w:cs="Arial"/>
          <w:color w:val="0D0A0B"/>
          <w:sz w:val="18"/>
          <w:szCs w:val="18"/>
        </w:rPr>
        <w:t> (</w:t>
      </w:r>
      <w:hyperlink r:id="rId149" w:tooltip="9.18. Array Functions and Operators" w:history="1">
        <w:r w:rsidRPr="006E295A">
          <w:rPr>
            <w:rStyle w:val="a6"/>
            <w:rFonts w:ascii="Arial" w:hAnsi="Arial" w:cs="Arial"/>
            <w:b/>
            <w:bCs/>
            <w:color w:val="840032"/>
            <w:sz w:val="18"/>
            <w:szCs w:val="18"/>
          </w:rPr>
          <w:t>Section 9.18</w:t>
        </w:r>
      </w:hyperlink>
      <w:r w:rsidRPr="006E295A">
        <w:rPr>
          <w:rFonts w:ascii="Arial" w:hAnsi="Arial" w:cs="Arial"/>
          <w:color w:val="0D0A0B"/>
          <w:sz w:val="18"/>
          <w:szCs w:val="18"/>
        </w:rPr>
        <w:t>) had been called on each parameter separately and combined using the </w:t>
      </w:r>
      <w:r w:rsidRPr="006E295A">
        <w:rPr>
          <w:rStyle w:val="HTML1"/>
          <w:rFonts w:ascii="Courier New" w:hAnsi="Courier New" w:cs="Courier New"/>
          <w:color w:val="0D0A0B"/>
          <w:sz w:val="18"/>
          <w:szCs w:val="18"/>
        </w:rPr>
        <w:t>ROWS FROM</w:t>
      </w:r>
      <w:r w:rsidRPr="006E295A">
        <w:rPr>
          <w:rFonts w:ascii="Arial" w:hAnsi="Arial" w:cs="Arial"/>
          <w:color w:val="0D0A0B"/>
          <w:sz w:val="18"/>
          <w:szCs w:val="18"/>
        </w:rPr>
        <w:t> construct.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UNNEST( </w:t>
      </w:r>
      <w:r w:rsidRPr="006E295A">
        <w:rPr>
          <w:rStyle w:val="HTML1"/>
          <w:rFonts w:ascii="Courier New" w:hAnsi="Courier New" w:cs="Courier New"/>
          <w:b/>
          <w:bCs/>
          <w:i/>
          <w:iCs/>
          <w:color w:val="0D0A0B"/>
          <w:sz w:val="18"/>
          <w:szCs w:val="18"/>
        </w:rPr>
        <w:t>array_expression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 ) [</w:t>
      </w:r>
      <w:r w:rsidRPr="006E295A">
        <w:rPr>
          <w:rStyle w:val="optional"/>
          <w:rFonts w:ascii="Courier New" w:hAnsi="Courier New" w:cs="Courier New"/>
          <w:color w:val="0D0A0B"/>
          <w:sz w:val="18"/>
          <w:szCs w:val="18"/>
        </w:rPr>
        <w:t>WITH ORDINALITY</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xml:space="preserve">[AS] </w:t>
      </w:r>
      <w:r w:rsidRPr="006E295A">
        <w:rPr>
          <w:rStyle w:val="HTML1"/>
          <w:rFonts w:ascii="Courier New" w:hAnsi="Courier New" w:cs="Courier New"/>
          <w:b/>
          <w:bCs/>
          <w:i/>
          <w:iCs/>
          <w:color w:val="0D0A0B"/>
          <w:sz w:val="18"/>
          <w:szCs w:val="18"/>
        </w:rPr>
        <w:t>table_alias</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column_alias</w:t>
      </w:r>
      <w:r w:rsidRPr="006E295A">
        <w:rPr>
          <w:rStyle w:val="optional"/>
          <w:rFonts w:ascii="Courier New" w:hAnsi="Courier New" w:cs="Courier New"/>
          <w:color w:val="0D0A0B"/>
          <w:sz w:val="18"/>
          <w:szCs w:val="18"/>
        </w:rPr>
        <w:t xml:space="preserve"> [, ...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no </w:t>
      </w:r>
      <w:r w:rsidRPr="006E295A">
        <w:rPr>
          <w:rStyle w:val="HTML1"/>
          <w:rFonts w:ascii="Courier New" w:hAnsi="Courier New" w:cs="Courier New"/>
          <w:b/>
          <w:bCs/>
          <w:i/>
          <w:iCs/>
          <w:color w:val="0D0A0B"/>
          <w:sz w:val="18"/>
          <w:szCs w:val="18"/>
        </w:rPr>
        <w:t>table_alias</w:t>
      </w:r>
      <w:r w:rsidRPr="006E295A">
        <w:rPr>
          <w:rFonts w:ascii="Arial" w:hAnsi="Arial" w:cs="Arial"/>
          <w:color w:val="0D0A0B"/>
          <w:sz w:val="18"/>
          <w:szCs w:val="18"/>
        </w:rPr>
        <w:t> is specified, the function name is used as the table name; in the case of a </w:t>
      </w:r>
      <w:r w:rsidRPr="006E295A">
        <w:rPr>
          <w:rStyle w:val="HTML1"/>
          <w:rFonts w:ascii="Courier New" w:hAnsi="Courier New" w:cs="Courier New"/>
          <w:color w:val="0D0A0B"/>
          <w:sz w:val="18"/>
          <w:szCs w:val="18"/>
        </w:rPr>
        <w:t>ROWS FROM()</w:t>
      </w:r>
      <w:r w:rsidRPr="006E295A">
        <w:rPr>
          <w:rFonts w:ascii="Arial" w:hAnsi="Arial" w:cs="Arial"/>
          <w:color w:val="0D0A0B"/>
          <w:sz w:val="18"/>
          <w:szCs w:val="18"/>
        </w:rPr>
        <w:t> construct, the first function's name is used.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column aliases are not supplied, then for a function returning a base data type, the column name is also the same as the function name. For a function returning a composite type, the result columns get the names of the individual attributes of the 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foo (fooid int, foosubid int, fooname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getfoo(int) RETURNS SETOF foo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 FROM foo WHERE fooid =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LANGUAGE SQL;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getfoo(1) AS t1;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foosubid IN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foosubid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getfoo(foo.fooid) z</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z.fooid = foo.fooid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VIEW vw_getfoo AS SELECT * FROM getfoo(1);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 FROM vw_getfoo;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some cases it is useful to define table functions that can return different column sets depending on how they are invoked. To support this, the table function can be declared as returning the pseudo-type </w:t>
      </w:r>
      <w:r w:rsidRPr="006E295A">
        <w:rPr>
          <w:rStyle w:val="HTML1"/>
          <w:rFonts w:ascii="Courier New" w:hAnsi="Courier New" w:cs="Courier New"/>
          <w:color w:val="0D0A0B"/>
          <w:sz w:val="18"/>
          <w:szCs w:val="18"/>
        </w:rPr>
        <w:t>record</w:t>
      </w:r>
      <w:r w:rsidRPr="006E295A">
        <w:rPr>
          <w:rFonts w:ascii="Arial" w:hAnsi="Arial" w:cs="Arial"/>
          <w:color w:val="0D0A0B"/>
          <w:sz w:val="18"/>
          <w:szCs w:val="18"/>
        </w:rPr>
        <w:t>. When such a function is used in a query, the expected row structure must be specified in the query itself, so that the system can know how to parse and plan the query. This syntax looks like: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function_call</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AS</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alias</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column_definition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function_call</w:t>
      </w:r>
      <w:r w:rsidRPr="006E295A">
        <w:rPr>
          <w:rFonts w:ascii="Courier New" w:hAnsi="Courier New" w:cs="Courier New"/>
          <w:color w:val="0D0A0B"/>
          <w:sz w:val="18"/>
          <w:szCs w:val="18"/>
        </w:rPr>
        <w:t xml:space="preserve"> AS [</w:t>
      </w:r>
      <w:r w:rsidRPr="006E295A">
        <w:rPr>
          <w:rStyle w:val="HTML1"/>
          <w:rFonts w:ascii="Courier New" w:hAnsi="Courier New" w:cs="Courier New"/>
          <w:b/>
          <w:bCs/>
          <w:i/>
          <w:iCs/>
          <w:color w:val="0D0A0B"/>
          <w:sz w:val="18"/>
          <w:szCs w:val="18"/>
        </w:rPr>
        <w:t>alias</w:t>
      </w:r>
      <w:r w:rsidRPr="006E295A">
        <w:rPr>
          <w:rFonts w:ascii="Courier New" w:hAnsi="Courier New" w:cs="Courier New"/>
          <w:color w:val="0D0A0B"/>
          <w:sz w:val="18"/>
          <w:szCs w:val="18"/>
        </w:rPr>
        <w:t>] (</w:t>
      </w:r>
      <w:r w:rsidRPr="006E295A">
        <w:rPr>
          <w:rStyle w:val="HTML1"/>
          <w:rFonts w:ascii="Courier New" w:hAnsi="Courier New" w:cs="Courier New"/>
          <w:b/>
          <w:bCs/>
          <w:i/>
          <w:iCs/>
          <w:color w:val="0D0A0B"/>
          <w:sz w:val="18"/>
          <w:szCs w:val="18"/>
        </w:rPr>
        <w:t>column_definition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ROWS FROM( ... </w:t>
      </w:r>
      <w:r w:rsidRPr="006E295A">
        <w:rPr>
          <w:rStyle w:val="HTML1"/>
          <w:rFonts w:ascii="Courier New" w:hAnsi="Courier New" w:cs="Courier New"/>
          <w:b/>
          <w:bCs/>
          <w:i/>
          <w:iCs/>
          <w:color w:val="0D0A0B"/>
          <w:sz w:val="18"/>
          <w:szCs w:val="18"/>
        </w:rPr>
        <w:t>function_call</w:t>
      </w:r>
      <w:r w:rsidRPr="006E295A">
        <w:rPr>
          <w:rFonts w:ascii="Courier New" w:hAnsi="Courier New" w:cs="Courier New"/>
          <w:color w:val="0D0A0B"/>
          <w:sz w:val="18"/>
          <w:szCs w:val="18"/>
        </w:rPr>
        <w:t xml:space="preserve"> AS (</w:t>
      </w:r>
      <w:r w:rsidRPr="006E295A">
        <w:rPr>
          <w:rStyle w:val="HTML1"/>
          <w:rFonts w:ascii="Courier New" w:hAnsi="Courier New" w:cs="Courier New"/>
          <w:b/>
          <w:bCs/>
          <w:i/>
          <w:iCs/>
          <w:color w:val="0D0A0B"/>
          <w:sz w:val="18"/>
          <w:szCs w:val="18"/>
        </w:rPr>
        <w:t>column_definition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not using the </w:t>
      </w:r>
      <w:r w:rsidRPr="006E295A">
        <w:rPr>
          <w:rStyle w:val="HTML1"/>
          <w:rFonts w:ascii="Courier New" w:hAnsi="Courier New" w:cs="Courier New"/>
          <w:color w:val="0D0A0B"/>
          <w:sz w:val="18"/>
          <w:szCs w:val="18"/>
        </w:rPr>
        <w:t>ROWS FROM()</w:t>
      </w:r>
      <w:r w:rsidRPr="006E295A">
        <w:rPr>
          <w:rFonts w:ascii="Arial" w:hAnsi="Arial" w:cs="Arial"/>
          <w:color w:val="0D0A0B"/>
          <w:sz w:val="18"/>
          <w:szCs w:val="18"/>
        </w:rPr>
        <w:t> syntax, the </w:t>
      </w:r>
      <w:r w:rsidRPr="006E295A">
        <w:rPr>
          <w:rStyle w:val="HTML1"/>
          <w:rFonts w:ascii="Courier New" w:hAnsi="Courier New" w:cs="Courier New"/>
          <w:b/>
          <w:bCs/>
          <w:i/>
          <w:iCs/>
          <w:color w:val="0D0A0B"/>
          <w:sz w:val="18"/>
          <w:szCs w:val="18"/>
        </w:rPr>
        <w:t>column_definition</w:t>
      </w:r>
      <w:r w:rsidRPr="006E295A">
        <w:rPr>
          <w:rFonts w:ascii="Arial" w:hAnsi="Arial" w:cs="Arial"/>
          <w:color w:val="0D0A0B"/>
          <w:sz w:val="18"/>
          <w:szCs w:val="18"/>
        </w:rPr>
        <w:t> list replaces the column alias list that could otherwise be attached to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item; the names in the column definitions serve as column aliases. When using the </w:t>
      </w:r>
      <w:r w:rsidRPr="006E295A">
        <w:rPr>
          <w:rStyle w:val="HTML1"/>
          <w:rFonts w:ascii="Courier New" w:hAnsi="Courier New" w:cs="Courier New"/>
          <w:color w:val="0D0A0B"/>
          <w:sz w:val="18"/>
          <w:szCs w:val="18"/>
        </w:rPr>
        <w:t>ROWS FROM()</w:t>
      </w:r>
      <w:r w:rsidRPr="006E295A">
        <w:rPr>
          <w:rFonts w:ascii="Arial" w:hAnsi="Arial" w:cs="Arial"/>
          <w:color w:val="0D0A0B"/>
          <w:sz w:val="18"/>
          <w:szCs w:val="18"/>
        </w:rPr>
        <w:t> syntax, a </w:t>
      </w:r>
      <w:r w:rsidRPr="006E295A">
        <w:rPr>
          <w:rStyle w:val="HTML1"/>
          <w:rFonts w:ascii="Courier New" w:hAnsi="Courier New" w:cs="Courier New"/>
          <w:b/>
          <w:bCs/>
          <w:i/>
          <w:iCs/>
          <w:color w:val="0D0A0B"/>
          <w:sz w:val="18"/>
          <w:szCs w:val="18"/>
        </w:rPr>
        <w:t>column_definition</w:t>
      </w:r>
      <w:r w:rsidRPr="006E295A">
        <w:rPr>
          <w:rFonts w:ascii="Arial" w:hAnsi="Arial" w:cs="Arial"/>
          <w:color w:val="0D0A0B"/>
          <w:sz w:val="18"/>
          <w:szCs w:val="18"/>
        </w:rPr>
        <w:t> list can be attached to each member function separately; or if there is only one member function and no </w:t>
      </w:r>
      <w:r w:rsidRPr="006E295A">
        <w:rPr>
          <w:rStyle w:val="HTML1"/>
          <w:rFonts w:ascii="Courier New" w:hAnsi="Courier New" w:cs="Courier New"/>
          <w:color w:val="0D0A0B"/>
          <w:sz w:val="18"/>
          <w:szCs w:val="18"/>
        </w:rPr>
        <w:t>WITH ORDINALITY</w:t>
      </w:r>
      <w:r w:rsidRPr="006E295A">
        <w:rPr>
          <w:rFonts w:ascii="Arial" w:hAnsi="Arial" w:cs="Arial"/>
          <w:color w:val="0D0A0B"/>
          <w:sz w:val="18"/>
          <w:szCs w:val="18"/>
        </w:rPr>
        <w:t>clause, a </w:t>
      </w:r>
      <w:r w:rsidRPr="006E295A">
        <w:rPr>
          <w:rStyle w:val="HTML1"/>
          <w:rFonts w:ascii="Courier New" w:hAnsi="Courier New" w:cs="Courier New"/>
          <w:b/>
          <w:bCs/>
          <w:i/>
          <w:iCs/>
          <w:color w:val="0D0A0B"/>
          <w:sz w:val="18"/>
          <w:szCs w:val="18"/>
        </w:rPr>
        <w:t>column_definition</w:t>
      </w:r>
      <w:r w:rsidRPr="006E295A">
        <w:rPr>
          <w:rFonts w:ascii="Arial" w:hAnsi="Arial" w:cs="Arial"/>
          <w:color w:val="0D0A0B"/>
          <w:sz w:val="18"/>
          <w:szCs w:val="18"/>
        </w:rPr>
        <w:t> list can be written in place of a column alias list following </w:t>
      </w:r>
      <w:r w:rsidRPr="006E295A">
        <w:rPr>
          <w:rStyle w:val="HTML1"/>
          <w:rFonts w:ascii="Courier New" w:hAnsi="Courier New" w:cs="Courier New"/>
          <w:color w:val="0D0A0B"/>
          <w:sz w:val="18"/>
          <w:szCs w:val="18"/>
        </w:rPr>
        <w:t>ROWS FROM()</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Consider this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dblink('dbname=mydb', 'SELECT proname, prosrc FROM pg_proc')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 t1(proname name, prosrc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proname LIKE 'bytea%';</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hyperlink r:id="rId150" w:tooltip="dblink" w:history="1">
        <w:r w:rsidRPr="006E295A">
          <w:rPr>
            <w:rStyle w:val="refentrytitle"/>
            <w:rFonts w:ascii="Arial" w:hAnsi="Arial" w:cs="Arial"/>
            <w:b/>
            <w:bCs/>
            <w:color w:val="840032"/>
            <w:sz w:val="18"/>
            <w:szCs w:val="18"/>
          </w:rPr>
          <w:t>dblink</w:t>
        </w:r>
      </w:hyperlink>
      <w:r w:rsidRPr="006E295A">
        <w:rPr>
          <w:rFonts w:ascii="Arial" w:hAnsi="Arial" w:cs="Arial"/>
          <w:color w:val="0D0A0B"/>
          <w:sz w:val="18"/>
          <w:szCs w:val="18"/>
        </w:rPr>
        <w:t> function (part of the </w:t>
      </w:r>
      <w:hyperlink r:id="rId151" w:tooltip="F.11. dblink" w:history="1">
        <w:r w:rsidRPr="006E295A">
          <w:rPr>
            <w:rStyle w:val="a6"/>
            <w:rFonts w:ascii="Arial" w:hAnsi="Arial" w:cs="Arial"/>
            <w:b/>
            <w:bCs/>
            <w:color w:val="840032"/>
            <w:sz w:val="18"/>
            <w:szCs w:val="18"/>
          </w:rPr>
          <w:t>dblink</w:t>
        </w:r>
      </w:hyperlink>
      <w:r w:rsidRPr="006E295A">
        <w:rPr>
          <w:rFonts w:ascii="Arial" w:hAnsi="Arial" w:cs="Arial"/>
          <w:color w:val="0D0A0B"/>
          <w:sz w:val="18"/>
          <w:szCs w:val="18"/>
        </w:rPr>
        <w:t> module) executes a remote query. It is declared to return </w:t>
      </w:r>
      <w:r w:rsidRPr="006E295A">
        <w:rPr>
          <w:rStyle w:val="HTML1"/>
          <w:rFonts w:ascii="Courier New" w:hAnsi="Courier New" w:cs="Courier New"/>
          <w:color w:val="0D0A0B"/>
          <w:sz w:val="18"/>
          <w:szCs w:val="18"/>
        </w:rPr>
        <w:t>record</w:t>
      </w:r>
      <w:r w:rsidRPr="006E295A">
        <w:rPr>
          <w:rFonts w:ascii="Arial" w:hAnsi="Arial" w:cs="Arial"/>
          <w:color w:val="0D0A0B"/>
          <w:sz w:val="18"/>
          <w:szCs w:val="18"/>
        </w:rPr>
        <w:t> since it might be used for any kind of query. The actual column set must be specified in the calling query so that the parser knows, for example, what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should expand to.</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7.2.1.5. </w:t>
      </w:r>
      <w:r w:rsidRPr="006E295A">
        <w:rPr>
          <w:rStyle w:val="HTML1"/>
          <w:rFonts w:ascii="Courier New" w:hAnsi="Courier New" w:cs="Courier New"/>
          <w:b w:val="0"/>
          <w:bCs w:val="0"/>
          <w:color w:val="336791"/>
          <w:sz w:val="18"/>
          <w:szCs w:val="18"/>
        </w:rPr>
        <w:t>LATERAL</w:t>
      </w:r>
      <w:r w:rsidRPr="006E295A">
        <w:rPr>
          <w:rFonts w:ascii="Arial" w:hAnsi="Arial" w:cs="Arial"/>
          <w:color w:val="336791"/>
          <w:sz w:val="18"/>
          <w:szCs w:val="18"/>
        </w:rPr>
        <w:t> Subqueries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50" w:name="id-1.5.6.6.5.10.2"/>
      <w:bookmarkEnd w:id="150"/>
      <w:r w:rsidRPr="006E295A">
        <w:rPr>
          <w:rFonts w:ascii="Arial" w:hAnsi="Arial" w:cs="Arial"/>
          <w:color w:val="0D0A0B"/>
          <w:sz w:val="18"/>
          <w:szCs w:val="18"/>
        </w:rPr>
        <w:t>Subqueries appearing in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can be preceded by the key word </w:t>
      </w: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This allows them to reference columns provided by preceding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items. (Without </w:t>
      </w: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each subquery is evaluated independently and so cannot cross-reference any other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item.)</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Table functions appearing in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can also be preceded by the key word </w:t>
      </w: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but for functions the key word is optional; the function's arguments can contain references to columns provided by preceding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items in any case.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t>
      </w: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item can appear at top level in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list, or within a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tree. In the latter case it can also refer to any items that are on the left-hand side of a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that it is on the right-hand side of.</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item contains </w:t>
      </w: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cross-references, evaluation proceeds as follows: for each row of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item providing the cross-referenced column(s), or set of rows of multiple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items providing the columns, the </w:t>
      </w: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item is evaluated using that row or row set's values of the columns. The resulting row(s) are joined as usual with the rows they were computed from. This is repeated for each row or set of rows from the column source table(s).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trivial example of </w:t>
      </w: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foo, LATERAL (SELECT * FROM bar WHERE bar.id = foo.bar_id) ss;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not especially useful since it has exactly the same result as the more conventional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foo, bar WHERE bar.id = foo.bar_id;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is primarily useful when the cross-referenced column is necessary for computing the row(s) to be joined. A common application is providing an argument value for a set-returning function. For example, supposing that </w:t>
      </w:r>
      <w:r w:rsidRPr="006E295A">
        <w:rPr>
          <w:rStyle w:val="HTML1"/>
          <w:rFonts w:ascii="Courier New" w:hAnsi="Courier New" w:cs="Courier New"/>
          <w:color w:val="0D0A0B"/>
          <w:sz w:val="18"/>
          <w:szCs w:val="18"/>
        </w:rPr>
        <w:t>vertices(polygon)</w:t>
      </w:r>
      <w:r w:rsidRPr="006E295A">
        <w:rPr>
          <w:rFonts w:ascii="Arial" w:hAnsi="Arial" w:cs="Arial"/>
          <w:color w:val="0D0A0B"/>
          <w:sz w:val="18"/>
          <w:szCs w:val="18"/>
        </w:rPr>
        <w:t> returns the set of vertices of a polygon, we could identify close-together vertices of polygons stored in a table with: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p1.id, p2.id, v1, v2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FROM polygons p1, polygons p2,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LATERAL vertices(p1.poly) v1,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LATERAL vertices(p2.poly) v2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(v1 &lt;-&gt; v2) &lt; 10 AND p1.id != p2.id;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could also be written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p1.id, p2.id, v1, v2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polygons p1 CROSS JOIN LATERAL vertices(p1.poly) v1,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polygons p2 CROSS JOIN LATERAL vertices(p2.poly) v2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(v1 &lt;-&gt; v2) &lt; 10 AND p1.id != p2.id;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in several other equivalent formulations. (As already mentioned, the </w:t>
      </w: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key word is unnecessary in this example, but we use it for clarity.)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often particularly handy to </w:t>
      </w:r>
      <w:r w:rsidRPr="006E295A">
        <w:rPr>
          <w:rStyle w:val="HTML1"/>
          <w:rFonts w:ascii="Courier New" w:hAnsi="Courier New" w:cs="Courier New"/>
          <w:color w:val="0D0A0B"/>
          <w:sz w:val="18"/>
          <w:szCs w:val="18"/>
        </w:rPr>
        <w:t>LEFT JOIN</w:t>
      </w:r>
      <w:r w:rsidRPr="006E295A">
        <w:rPr>
          <w:rFonts w:ascii="Arial" w:hAnsi="Arial" w:cs="Arial"/>
          <w:color w:val="0D0A0B"/>
          <w:sz w:val="18"/>
          <w:szCs w:val="18"/>
        </w:rPr>
        <w:t> to a </w:t>
      </w: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subquery, so that source rows will appear in the result even if the </w:t>
      </w:r>
      <w:r w:rsidRPr="006E295A">
        <w:rPr>
          <w:rStyle w:val="HTML1"/>
          <w:rFonts w:ascii="Courier New" w:hAnsi="Courier New" w:cs="Courier New"/>
          <w:color w:val="0D0A0B"/>
          <w:sz w:val="18"/>
          <w:szCs w:val="18"/>
        </w:rPr>
        <w:t>LATERAL</w:t>
      </w:r>
      <w:r w:rsidRPr="006E295A">
        <w:rPr>
          <w:rFonts w:ascii="Arial" w:hAnsi="Arial" w:cs="Arial"/>
          <w:color w:val="0D0A0B"/>
          <w:sz w:val="18"/>
          <w:szCs w:val="18"/>
        </w:rPr>
        <w:t> subquery produces no rows for them. For example, if </w:t>
      </w:r>
      <w:r w:rsidRPr="006E295A">
        <w:rPr>
          <w:rStyle w:val="HTML1"/>
          <w:rFonts w:ascii="Courier New" w:hAnsi="Courier New" w:cs="Courier New"/>
          <w:color w:val="0D0A0B"/>
          <w:sz w:val="18"/>
          <w:szCs w:val="18"/>
        </w:rPr>
        <w:t>get_product_names()</w:t>
      </w:r>
      <w:r w:rsidRPr="006E295A">
        <w:rPr>
          <w:rFonts w:ascii="Arial" w:hAnsi="Arial" w:cs="Arial"/>
          <w:color w:val="0D0A0B"/>
          <w:sz w:val="18"/>
          <w:szCs w:val="18"/>
        </w:rPr>
        <w:t> returns the names of products made by a manufacturer, but some manufacturers in our table currently produce no products, we could find out which ones those are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m.name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manufacturers m LEFT JOIN LATERAL get_product_names(m.id) pname ON 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pname IS NULL;</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7.2.2. The </w:t>
      </w:r>
      <w:r w:rsidRPr="006E295A">
        <w:rPr>
          <w:rStyle w:val="HTML1"/>
          <w:rFonts w:ascii="Courier New" w:hAnsi="Courier New" w:cs="Courier New"/>
          <w:b w:val="0"/>
          <w:bCs w:val="0"/>
          <w:color w:val="336791"/>
          <w:sz w:val="18"/>
          <w:szCs w:val="18"/>
        </w:rPr>
        <w:t>WHERE</w:t>
      </w:r>
      <w:r w:rsidRPr="006E295A">
        <w:rPr>
          <w:rFonts w:ascii="Arial" w:hAnsi="Arial" w:cs="Arial"/>
          <w:color w:val="336791"/>
          <w:sz w:val="18"/>
          <w:szCs w:val="18"/>
        </w:rPr>
        <w:t> Clause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51" w:name="id-1.5.6.6.6.2"/>
      <w:bookmarkEnd w:id="151"/>
      <w:r w:rsidRPr="006E295A">
        <w:rPr>
          <w:rFonts w:ascii="Arial" w:hAnsi="Arial" w:cs="Arial"/>
          <w:color w:val="0D0A0B"/>
          <w:sz w:val="18"/>
          <w:szCs w:val="18"/>
        </w:rPr>
        <w:t>The syntax of the </w:t>
      </w:r>
      <w:hyperlink r:id="rId152" w:anchor="SQL-WHERE" w:tooltip="WHERE Clause" w:history="1">
        <w:r w:rsidRPr="006E295A">
          <w:rPr>
            <w:rStyle w:val="HTML1"/>
            <w:rFonts w:ascii="Courier New" w:hAnsi="Courier New" w:cs="Courier New"/>
            <w:color w:val="840032"/>
            <w:sz w:val="18"/>
            <w:szCs w:val="18"/>
          </w:rPr>
          <w:t>WHERE</w:t>
        </w:r>
        <w:r w:rsidRPr="006E295A">
          <w:rPr>
            <w:rStyle w:val="a6"/>
            <w:rFonts w:ascii="Arial" w:hAnsi="Arial" w:cs="Arial"/>
            <w:b/>
            <w:bCs/>
            <w:color w:val="840032"/>
            <w:sz w:val="18"/>
            <w:szCs w:val="18"/>
          </w:rPr>
          <w:t> Clause</w:t>
        </w:r>
      </w:hyperlink>
      <w:r w:rsidRPr="006E295A">
        <w:rPr>
          <w:rFonts w:ascii="Arial" w:hAnsi="Arial" w:cs="Arial"/>
          <w:color w:val="0D0A0B"/>
          <w:sz w:val="18"/>
          <w:szCs w:val="18"/>
        </w:rPr>
        <w:t>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WHERE </w:t>
      </w:r>
      <w:r w:rsidRPr="006E295A">
        <w:rPr>
          <w:rStyle w:val="HTML1"/>
          <w:rFonts w:ascii="Courier New" w:hAnsi="Courier New" w:cs="Courier New"/>
          <w:b/>
          <w:bCs/>
          <w:i/>
          <w:iCs/>
          <w:color w:val="0D0A0B"/>
          <w:sz w:val="18"/>
          <w:szCs w:val="18"/>
        </w:rPr>
        <w:t>search_condition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b/>
          <w:bCs/>
          <w:i/>
          <w:iCs/>
          <w:color w:val="0D0A0B"/>
          <w:sz w:val="18"/>
          <w:szCs w:val="18"/>
        </w:rPr>
        <w:t>search_condition</w:t>
      </w:r>
      <w:r w:rsidRPr="006E295A">
        <w:rPr>
          <w:rFonts w:ascii="Arial" w:hAnsi="Arial" w:cs="Arial"/>
          <w:color w:val="0D0A0B"/>
          <w:sz w:val="18"/>
          <w:szCs w:val="18"/>
        </w:rPr>
        <w:t> is any value expression (see </w:t>
      </w:r>
      <w:hyperlink r:id="rId153" w:tooltip="4.2. Value Expressions" w:history="1">
        <w:r w:rsidRPr="006E295A">
          <w:rPr>
            <w:rStyle w:val="a6"/>
            <w:rFonts w:ascii="Arial" w:hAnsi="Arial" w:cs="Arial"/>
            <w:b/>
            <w:bCs/>
            <w:color w:val="840032"/>
            <w:sz w:val="18"/>
            <w:szCs w:val="18"/>
          </w:rPr>
          <w:t>Section 4.2</w:t>
        </w:r>
      </w:hyperlink>
      <w:r w:rsidRPr="006E295A">
        <w:rPr>
          <w:rFonts w:ascii="Arial" w:hAnsi="Arial" w:cs="Arial"/>
          <w:color w:val="0D0A0B"/>
          <w:sz w:val="18"/>
          <w:szCs w:val="18"/>
        </w:rPr>
        <w:t>) that returns a value of type </w:t>
      </w:r>
      <w:r w:rsidRPr="006E295A">
        <w:rPr>
          <w:rStyle w:val="HTML1"/>
          <w:rFonts w:ascii="Courier New" w:hAnsi="Courier New" w:cs="Courier New"/>
          <w:color w:val="0D0A0B"/>
          <w:sz w:val="18"/>
          <w:szCs w:val="18"/>
        </w:rPr>
        <w:t>boolean</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After the processing of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clause is done, each row of the derived virtual table is checked against the search condition. If the result of the condition is true, the row is kept in the output table, otherwise (i.e., if the result is false or null) it is discarded. The search condition typically references at least one column of the table generated in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clause; this is not required, but otherwise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will be fairly useless.</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join condition of an inner join can be written either in the </w:t>
      </w:r>
      <w:r w:rsidRPr="006E295A">
        <w:rPr>
          <w:rStyle w:val="HTML1"/>
          <w:rFonts w:ascii="Courier New" w:hAnsi="Courier New" w:cs="Courier New"/>
          <w:color w:val="0D0A0B"/>
          <w:sz w:val="18"/>
          <w:szCs w:val="18"/>
          <w:bdr w:val="none" w:sz="0" w:space="0" w:color="auto" w:frame="1"/>
        </w:rPr>
        <w:t>WHERE</w:t>
      </w:r>
      <w:r w:rsidRPr="006E295A">
        <w:rPr>
          <w:rFonts w:ascii="Arial" w:hAnsi="Arial" w:cs="Arial"/>
          <w:color w:val="0D0A0B"/>
          <w:sz w:val="18"/>
          <w:szCs w:val="18"/>
        </w:rPr>
        <w:t> clause or in the </w:t>
      </w:r>
      <w:r w:rsidRPr="006E295A">
        <w:rPr>
          <w:rStyle w:val="HTML1"/>
          <w:rFonts w:ascii="Courier New" w:hAnsi="Courier New" w:cs="Courier New"/>
          <w:color w:val="0D0A0B"/>
          <w:sz w:val="18"/>
          <w:szCs w:val="18"/>
          <w:bdr w:val="none" w:sz="0" w:space="0" w:color="auto" w:frame="1"/>
        </w:rPr>
        <w:t>JOIN</w:t>
      </w:r>
      <w:r w:rsidRPr="006E295A">
        <w:rPr>
          <w:rFonts w:ascii="Arial" w:hAnsi="Arial" w:cs="Arial"/>
          <w:color w:val="0D0A0B"/>
          <w:sz w:val="18"/>
          <w:szCs w:val="18"/>
        </w:rPr>
        <w:t>clause. For example, these table expressions are equivalent:</w:t>
      </w:r>
    </w:p>
    <w:p w:rsidR="00417622" w:rsidRPr="006E295A" w:rsidRDefault="00417622"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FROM a, b WHERE a.id = b.id AND b.val &gt; 5</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w:t>
      </w:r>
    </w:p>
    <w:p w:rsidR="00417622" w:rsidRPr="006E295A" w:rsidRDefault="00417622"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FROM a INNER JOIN b ON (a.id = b.id) WHERE b.val &gt; 5</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perhaps even:</w:t>
      </w:r>
    </w:p>
    <w:p w:rsidR="00417622" w:rsidRPr="006E295A" w:rsidRDefault="00417622"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FROM a NATURAL JOIN b WHERE b.val &gt; 5</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Which one of these you use is mainly a matter of style. The </w:t>
      </w:r>
      <w:r w:rsidRPr="006E295A">
        <w:rPr>
          <w:rStyle w:val="HTML1"/>
          <w:rFonts w:ascii="Courier New" w:hAnsi="Courier New" w:cs="Courier New"/>
          <w:color w:val="0D0A0B"/>
          <w:sz w:val="18"/>
          <w:szCs w:val="18"/>
          <w:bdr w:val="none" w:sz="0" w:space="0" w:color="auto" w:frame="1"/>
        </w:rPr>
        <w:t>JOIN</w:t>
      </w:r>
      <w:r w:rsidRPr="006E295A">
        <w:rPr>
          <w:rFonts w:ascii="Arial" w:hAnsi="Arial" w:cs="Arial"/>
          <w:color w:val="0D0A0B"/>
          <w:sz w:val="18"/>
          <w:szCs w:val="18"/>
        </w:rPr>
        <w:t> syntax in the </w:t>
      </w:r>
      <w:r w:rsidRPr="006E295A">
        <w:rPr>
          <w:rStyle w:val="HTML1"/>
          <w:rFonts w:ascii="Courier New" w:hAnsi="Courier New" w:cs="Courier New"/>
          <w:color w:val="0D0A0B"/>
          <w:sz w:val="18"/>
          <w:szCs w:val="18"/>
          <w:bdr w:val="none" w:sz="0" w:space="0" w:color="auto" w:frame="1"/>
        </w:rPr>
        <w:t>FROM</w:t>
      </w:r>
      <w:r w:rsidRPr="006E295A">
        <w:rPr>
          <w:rFonts w:ascii="Arial" w:hAnsi="Arial" w:cs="Arial"/>
          <w:color w:val="0D0A0B"/>
          <w:sz w:val="18"/>
          <w:szCs w:val="18"/>
        </w:rPr>
        <w:t> clause is probably not as portable to other SQL database management systems, even though it is in the SQL standard. For outer joins there is no choice: they must be done in the </w:t>
      </w:r>
      <w:r w:rsidRPr="006E295A">
        <w:rPr>
          <w:rStyle w:val="HTML1"/>
          <w:rFonts w:ascii="Courier New" w:hAnsi="Courier New" w:cs="Courier New"/>
          <w:color w:val="0D0A0B"/>
          <w:sz w:val="18"/>
          <w:szCs w:val="18"/>
          <w:bdr w:val="none" w:sz="0" w:space="0" w:color="auto" w:frame="1"/>
        </w:rPr>
        <w:t>FROM</w:t>
      </w:r>
      <w:r w:rsidRPr="006E295A">
        <w:rPr>
          <w:rFonts w:ascii="Arial" w:hAnsi="Arial" w:cs="Arial"/>
          <w:color w:val="0D0A0B"/>
          <w:sz w:val="18"/>
          <w:szCs w:val="18"/>
        </w:rPr>
        <w:t>clause. The </w:t>
      </w:r>
      <w:r w:rsidRPr="006E295A">
        <w:rPr>
          <w:rStyle w:val="HTML1"/>
          <w:rFonts w:ascii="Courier New" w:hAnsi="Courier New" w:cs="Courier New"/>
          <w:color w:val="0D0A0B"/>
          <w:sz w:val="18"/>
          <w:szCs w:val="18"/>
          <w:bdr w:val="none" w:sz="0" w:space="0" w:color="auto" w:frame="1"/>
        </w:rPr>
        <w:t>ON</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USING</w:t>
      </w:r>
      <w:r w:rsidRPr="006E295A">
        <w:rPr>
          <w:rFonts w:ascii="Arial" w:hAnsi="Arial" w:cs="Arial"/>
          <w:color w:val="0D0A0B"/>
          <w:sz w:val="18"/>
          <w:szCs w:val="18"/>
        </w:rPr>
        <w:t> clause of an outer join is </w:t>
      </w:r>
      <w:r w:rsidRPr="006E295A">
        <w:rPr>
          <w:rStyle w:val="a7"/>
          <w:rFonts w:ascii="Arial" w:hAnsi="Arial" w:cs="Arial"/>
          <w:color w:val="0D0A0B"/>
          <w:sz w:val="18"/>
          <w:szCs w:val="18"/>
        </w:rPr>
        <w:t>not</w:t>
      </w:r>
      <w:r w:rsidRPr="006E295A">
        <w:rPr>
          <w:rFonts w:ascii="Arial" w:hAnsi="Arial" w:cs="Arial"/>
          <w:color w:val="0D0A0B"/>
          <w:sz w:val="18"/>
          <w:szCs w:val="18"/>
        </w:rPr>
        <w:t> equivalent to a </w:t>
      </w:r>
      <w:r w:rsidRPr="006E295A">
        <w:rPr>
          <w:rStyle w:val="HTML1"/>
          <w:rFonts w:ascii="Courier New" w:hAnsi="Courier New" w:cs="Courier New"/>
          <w:color w:val="0D0A0B"/>
          <w:sz w:val="18"/>
          <w:szCs w:val="18"/>
          <w:bdr w:val="none" w:sz="0" w:space="0" w:color="auto" w:frame="1"/>
        </w:rPr>
        <w:t>WHERE</w:t>
      </w:r>
      <w:r w:rsidRPr="006E295A">
        <w:rPr>
          <w:rFonts w:ascii="Arial" w:hAnsi="Arial" w:cs="Arial"/>
          <w:color w:val="0D0A0B"/>
          <w:sz w:val="18"/>
          <w:szCs w:val="18"/>
        </w:rPr>
        <w:t> condition, because it results in the addition of rows (for unmatched input rows) as well as the removal of rows in the final result.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are some examples of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fdt WHERE c1 &gt; 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fdt WHERE c1 IN (1, 2,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fdt WHERE c1 IN (SELECT c1 FROM t2)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fdt WHERE c1 IN (SELECT c3 FROM t2 WHERE c2 = fdt.c1 + 10)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fdt WHERE c1 BETWEEN (SELECT c3 FROM t2 WHERE c2 = fdt.c1 + 10) AND 100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fdt WHERE EXISTS (SELECT c1 FROM t2 WHERE c2 &gt; fdt.c1)</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fdt</w:t>
      </w:r>
      <w:r w:rsidRPr="006E295A">
        <w:rPr>
          <w:rFonts w:ascii="Arial" w:hAnsi="Arial" w:cs="Arial"/>
          <w:color w:val="0D0A0B"/>
          <w:sz w:val="18"/>
          <w:szCs w:val="18"/>
        </w:rPr>
        <w:t> is the table derived in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clause. Rows that do not meet the search condition of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are eliminated from </w:t>
      </w:r>
      <w:r w:rsidRPr="006E295A">
        <w:rPr>
          <w:rStyle w:val="HTML1"/>
          <w:rFonts w:ascii="Courier New" w:hAnsi="Courier New" w:cs="Courier New"/>
          <w:color w:val="0D0A0B"/>
          <w:sz w:val="18"/>
          <w:szCs w:val="18"/>
        </w:rPr>
        <w:t>fdt</w:t>
      </w:r>
      <w:r w:rsidRPr="006E295A">
        <w:rPr>
          <w:rFonts w:ascii="Arial" w:hAnsi="Arial" w:cs="Arial"/>
          <w:color w:val="0D0A0B"/>
          <w:sz w:val="18"/>
          <w:szCs w:val="18"/>
        </w:rPr>
        <w:t>. Notice the use of scalar subqueries as value expressions. Just like any other query, the subqueries can employ complex table expressions. Notice also how </w:t>
      </w:r>
      <w:r w:rsidRPr="006E295A">
        <w:rPr>
          <w:rStyle w:val="HTML1"/>
          <w:rFonts w:ascii="Courier New" w:hAnsi="Courier New" w:cs="Courier New"/>
          <w:color w:val="0D0A0B"/>
          <w:sz w:val="18"/>
          <w:szCs w:val="18"/>
        </w:rPr>
        <w:t>fdt</w:t>
      </w:r>
      <w:r w:rsidRPr="006E295A">
        <w:rPr>
          <w:rFonts w:ascii="Arial" w:hAnsi="Arial" w:cs="Arial"/>
          <w:color w:val="0D0A0B"/>
          <w:sz w:val="18"/>
          <w:szCs w:val="18"/>
        </w:rPr>
        <w:t> is referenced in the subqueries. Qualifying </w:t>
      </w:r>
      <w:r w:rsidRPr="006E295A">
        <w:rPr>
          <w:rStyle w:val="HTML1"/>
          <w:rFonts w:ascii="Courier New" w:hAnsi="Courier New" w:cs="Courier New"/>
          <w:color w:val="0D0A0B"/>
          <w:sz w:val="18"/>
          <w:szCs w:val="18"/>
        </w:rPr>
        <w:t>c1</w:t>
      </w:r>
      <w:r w:rsidRPr="006E295A">
        <w:rPr>
          <w:rFonts w:ascii="Arial" w:hAnsi="Arial" w:cs="Arial"/>
          <w:color w:val="0D0A0B"/>
          <w:sz w:val="18"/>
          <w:szCs w:val="18"/>
        </w:rPr>
        <w:t> as </w:t>
      </w:r>
      <w:r w:rsidRPr="006E295A">
        <w:rPr>
          <w:rStyle w:val="HTML1"/>
          <w:rFonts w:ascii="Courier New" w:hAnsi="Courier New" w:cs="Courier New"/>
          <w:color w:val="0D0A0B"/>
          <w:sz w:val="18"/>
          <w:szCs w:val="18"/>
        </w:rPr>
        <w:t>fdt.c1</w:t>
      </w:r>
      <w:r w:rsidRPr="006E295A">
        <w:rPr>
          <w:rFonts w:ascii="Arial" w:hAnsi="Arial" w:cs="Arial"/>
          <w:color w:val="0D0A0B"/>
          <w:sz w:val="18"/>
          <w:szCs w:val="18"/>
        </w:rPr>
        <w:t> is only necessary if </w:t>
      </w:r>
      <w:r w:rsidRPr="006E295A">
        <w:rPr>
          <w:rStyle w:val="HTML1"/>
          <w:rFonts w:ascii="Courier New" w:hAnsi="Courier New" w:cs="Courier New"/>
          <w:color w:val="0D0A0B"/>
          <w:sz w:val="18"/>
          <w:szCs w:val="18"/>
        </w:rPr>
        <w:t>c1</w:t>
      </w:r>
      <w:r w:rsidRPr="006E295A">
        <w:rPr>
          <w:rFonts w:ascii="Arial" w:hAnsi="Arial" w:cs="Arial"/>
          <w:color w:val="0D0A0B"/>
          <w:sz w:val="18"/>
          <w:szCs w:val="18"/>
        </w:rPr>
        <w:t> is also the name of a column in the derived input table of the subquery. But qualifying the column name adds clarity even when it is not needed. This example shows how the column naming scope of an outer query extends into its inner queries.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7.2.3. The </w:t>
      </w:r>
      <w:r w:rsidRPr="006E295A">
        <w:rPr>
          <w:rStyle w:val="HTML1"/>
          <w:rFonts w:ascii="Courier New" w:hAnsi="Courier New" w:cs="Courier New"/>
          <w:b w:val="0"/>
          <w:bCs w:val="0"/>
          <w:color w:val="336791"/>
          <w:sz w:val="18"/>
          <w:szCs w:val="18"/>
        </w:rPr>
        <w:t>GROUP BY</w:t>
      </w:r>
      <w:r w:rsidRPr="006E295A">
        <w:rPr>
          <w:rFonts w:ascii="Arial" w:hAnsi="Arial" w:cs="Arial"/>
          <w:color w:val="336791"/>
          <w:sz w:val="18"/>
          <w:szCs w:val="18"/>
        </w:rPr>
        <w:t> and </w:t>
      </w:r>
      <w:r w:rsidRPr="006E295A">
        <w:rPr>
          <w:rStyle w:val="HTML1"/>
          <w:rFonts w:ascii="Courier New" w:hAnsi="Courier New" w:cs="Courier New"/>
          <w:b w:val="0"/>
          <w:bCs w:val="0"/>
          <w:color w:val="336791"/>
          <w:sz w:val="18"/>
          <w:szCs w:val="18"/>
        </w:rPr>
        <w:t>HAVING</w:t>
      </w:r>
      <w:r w:rsidRPr="006E295A">
        <w:rPr>
          <w:rFonts w:ascii="Arial" w:hAnsi="Arial" w:cs="Arial"/>
          <w:color w:val="336791"/>
          <w:sz w:val="18"/>
          <w:szCs w:val="18"/>
        </w:rPr>
        <w:t> Clauses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52" w:name="id-1.5.6.6.7.2"/>
      <w:bookmarkStart w:id="153" w:name="id-1.5.6.6.7.3"/>
      <w:bookmarkEnd w:id="152"/>
      <w:bookmarkEnd w:id="153"/>
      <w:r w:rsidRPr="006E295A">
        <w:rPr>
          <w:rFonts w:ascii="Arial" w:hAnsi="Arial" w:cs="Arial"/>
          <w:color w:val="0D0A0B"/>
          <w:sz w:val="18"/>
          <w:szCs w:val="18"/>
        </w:rPr>
        <w:t>After passing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filter, the derived input table might be subject to grouping, using the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 and elimination of group rows using the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SELECT </w:t>
      </w:r>
      <w:r w:rsidRPr="006E295A">
        <w:rPr>
          <w:rStyle w:val="HTML1"/>
          <w:rFonts w:ascii="Courier New" w:hAnsi="Courier New" w:cs="Courier New"/>
          <w:b/>
          <w:bCs/>
          <w:i/>
          <w:iCs/>
          <w:color w:val="0D0A0B"/>
          <w:sz w:val="18"/>
          <w:szCs w:val="18"/>
        </w:rPr>
        <w:t>select_list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WHERE ...</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GROUP BY </w:t>
      </w:r>
      <w:r w:rsidRPr="006E295A">
        <w:rPr>
          <w:rStyle w:val="HTML1"/>
          <w:rFonts w:ascii="Courier New" w:hAnsi="Courier New" w:cs="Courier New"/>
          <w:b/>
          <w:bCs/>
          <w:i/>
          <w:iCs/>
          <w:color w:val="0D0A0B"/>
          <w:sz w:val="18"/>
          <w:szCs w:val="18"/>
        </w:rPr>
        <w:t>grouping_column_reference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grouping_column_reference</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hyperlink r:id="rId154" w:anchor="SQL-GROUPBY" w:tooltip="GROUP BY Clause" w:history="1">
        <w:r w:rsidRPr="006E295A">
          <w:rPr>
            <w:rStyle w:val="HTML1"/>
            <w:rFonts w:ascii="Courier New" w:hAnsi="Courier New" w:cs="Courier New"/>
            <w:color w:val="840032"/>
            <w:sz w:val="18"/>
            <w:szCs w:val="18"/>
          </w:rPr>
          <w:t>GROUP BY</w:t>
        </w:r>
        <w:r w:rsidRPr="006E295A">
          <w:rPr>
            <w:rStyle w:val="a6"/>
            <w:rFonts w:ascii="Arial" w:hAnsi="Arial" w:cs="Arial"/>
            <w:b/>
            <w:bCs/>
            <w:color w:val="840032"/>
            <w:sz w:val="18"/>
            <w:szCs w:val="18"/>
          </w:rPr>
          <w:t> Clause</w:t>
        </w:r>
      </w:hyperlink>
      <w:r w:rsidRPr="006E295A">
        <w:rPr>
          <w:rFonts w:ascii="Arial" w:hAnsi="Arial" w:cs="Arial"/>
          <w:color w:val="0D0A0B"/>
          <w:sz w:val="18"/>
          <w:szCs w:val="18"/>
        </w:rPr>
        <w:t> is used to group together those rows in a table that have the same values in all the columns listed. The order in which the columns are listed does not matter. The effect is to combine each set of rows having common values into one group row that represents all rows in the group. This is done to eliminate redundancy in the output and/or compute aggregates that apply to these groups. For instance: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test1;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 | 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 |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 | 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(4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x FROM test1 GROUP BY 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(3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second query, we could not have written </w:t>
      </w:r>
      <w:r w:rsidRPr="006E295A">
        <w:rPr>
          <w:rStyle w:val="HTML1"/>
          <w:rFonts w:ascii="Courier New" w:hAnsi="Courier New" w:cs="Courier New"/>
          <w:color w:val="0D0A0B"/>
          <w:sz w:val="18"/>
          <w:szCs w:val="18"/>
        </w:rPr>
        <w:t>SELECT * FROM test1 GROUP BY x</w:t>
      </w:r>
      <w:r w:rsidRPr="006E295A">
        <w:rPr>
          <w:rFonts w:ascii="Arial" w:hAnsi="Arial" w:cs="Arial"/>
          <w:color w:val="0D0A0B"/>
          <w:sz w:val="18"/>
          <w:szCs w:val="18"/>
        </w:rPr>
        <w:t>, because there is no single value for the column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that could be associated with each group. The grouped-by columns can be referenced in the select list since they have a single value in each group.</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general, if a table is grouped, columns that are not listed in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cannot be referenced except in aggregate expressions. An example with aggregate expressions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x, sum(y) FROM test1 GROUP BY 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 | sum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 |   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 |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(3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w:t>
      </w:r>
      <w:r w:rsidRPr="006E295A">
        <w:rPr>
          <w:rStyle w:val="HTML1"/>
          <w:rFonts w:ascii="Courier New" w:hAnsi="Courier New" w:cs="Courier New"/>
          <w:color w:val="0D0A0B"/>
          <w:sz w:val="18"/>
          <w:szCs w:val="18"/>
        </w:rPr>
        <w:t>sum</w:t>
      </w:r>
      <w:r w:rsidRPr="006E295A">
        <w:rPr>
          <w:rFonts w:ascii="Arial" w:hAnsi="Arial" w:cs="Arial"/>
          <w:color w:val="0D0A0B"/>
          <w:sz w:val="18"/>
          <w:szCs w:val="18"/>
        </w:rPr>
        <w:t> is an aggregate function that computes a single value over the entire group. More information about the available aggregate functions can be found in </w:t>
      </w:r>
      <w:hyperlink r:id="rId155" w:tooltip="9.20. Aggregate Functions" w:history="1">
        <w:r w:rsidRPr="006E295A">
          <w:rPr>
            <w:rStyle w:val="a6"/>
            <w:rFonts w:ascii="Arial" w:hAnsi="Arial" w:cs="Arial"/>
            <w:b/>
            <w:bCs/>
            <w:color w:val="840032"/>
            <w:sz w:val="18"/>
            <w:szCs w:val="18"/>
          </w:rPr>
          <w:t>Section 9.20</w:t>
        </w:r>
      </w:hyperlink>
      <w:r w:rsidRPr="006E295A">
        <w:rPr>
          <w:rFonts w:ascii="Arial" w:hAnsi="Arial" w:cs="Arial"/>
          <w:color w:val="0D0A0B"/>
          <w:sz w:val="18"/>
          <w:szCs w:val="18"/>
        </w:rPr>
        <w:t>.</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Grouping without aggregate expressions effectively calculates the set of distinct values in a column. This can also be achieved using the </w:t>
      </w:r>
      <w:r w:rsidRPr="006E295A">
        <w:rPr>
          <w:rStyle w:val="HTML1"/>
          <w:rFonts w:ascii="Courier New" w:hAnsi="Courier New" w:cs="Courier New"/>
          <w:color w:val="0D0A0B"/>
          <w:sz w:val="18"/>
          <w:szCs w:val="18"/>
          <w:bdr w:val="none" w:sz="0" w:space="0" w:color="auto" w:frame="1"/>
        </w:rPr>
        <w:t>DISTINCT</w:t>
      </w:r>
      <w:r w:rsidRPr="006E295A">
        <w:rPr>
          <w:rFonts w:ascii="Arial" w:hAnsi="Arial" w:cs="Arial"/>
          <w:color w:val="0D0A0B"/>
          <w:sz w:val="18"/>
          <w:szCs w:val="18"/>
        </w:rPr>
        <w:t> clause (see </w:t>
      </w:r>
      <w:hyperlink r:id="rId156" w:anchor="QUERIES-DISTINCT" w:tooltip="7.3.3. DISTINCT" w:history="1">
        <w:r w:rsidRPr="006E295A">
          <w:rPr>
            <w:rStyle w:val="a6"/>
            <w:rFonts w:ascii="Arial" w:hAnsi="Arial" w:cs="Arial"/>
            <w:b/>
            <w:bCs/>
            <w:color w:val="840032"/>
            <w:sz w:val="18"/>
            <w:szCs w:val="18"/>
          </w:rPr>
          <w:t>Section 7.3.3</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is another example: it calculates the total sales for each product (rather than the total sales of all products):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product_id, p.name, (sum(s.units) * p.price) AS sales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products p LEFT JOIN sales s USING (product_id)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GROUP BY product_id, p.name, p.price;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this example, the columns </w:t>
      </w:r>
      <w:r w:rsidRPr="006E295A">
        <w:rPr>
          <w:rStyle w:val="HTML1"/>
          <w:rFonts w:ascii="Courier New" w:hAnsi="Courier New" w:cs="Courier New"/>
          <w:color w:val="0D0A0B"/>
          <w:sz w:val="18"/>
          <w:szCs w:val="18"/>
        </w:rPr>
        <w:t>product_id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p.name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p.price</w:t>
      </w:r>
      <w:r w:rsidRPr="006E295A">
        <w:rPr>
          <w:rFonts w:ascii="Arial" w:hAnsi="Arial" w:cs="Arial"/>
          <w:color w:val="0D0A0B"/>
          <w:sz w:val="18"/>
          <w:szCs w:val="18"/>
        </w:rPr>
        <w:t> must be in the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 since they are referenced in the query select list (but see below). The column </w:t>
      </w:r>
      <w:r w:rsidRPr="006E295A">
        <w:rPr>
          <w:rStyle w:val="HTML1"/>
          <w:rFonts w:ascii="Courier New" w:hAnsi="Courier New" w:cs="Courier New"/>
          <w:color w:val="0D0A0B"/>
          <w:sz w:val="18"/>
          <w:szCs w:val="18"/>
        </w:rPr>
        <w:t>s.units</w:t>
      </w:r>
      <w:r w:rsidRPr="006E295A">
        <w:rPr>
          <w:rFonts w:ascii="Arial" w:hAnsi="Arial" w:cs="Arial"/>
          <w:color w:val="0D0A0B"/>
          <w:sz w:val="18"/>
          <w:szCs w:val="18"/>
        </w:rPr>
        <w:t> does not have to be in the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list since it is only used in an aggregate expression (</w:t>
      </w:r>
      <w:r w:rsidRPr="006E295A">
        <w:rPr>
          <w:rStyle w:val="HTML1"/>
          <w:rFonts w:ascii="Courier New" w:hAnsi="Courier New" w:cs="Courier New"/>
          <w:color w:val="0D0A0B"/>
          <w:sz w:val="18"/>
          <w:szCs w:val="18"/>
        </w:rPr>
        <w:t>sum(...)</w:t>
      </w:r>
      <w:r w:rsidRPr="006E295A">
        <w:rPr>
          <w:rFonts w:ascii="Arial" w:hAnsi="Arial" w:cs="Arial"/>
          <w:color w:val="0D0A0B"/>
          <w:sz w:val="18"/>
          <w:szCs w:val="18"/>
        </w:rPr>
        <w:t>), which represents the sales of a product. For each product, the query returns a summary row about all sales of the product.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54" w:name="id-1.5.6.6.7.11"/>
      <w:bookmarkEnd w:id="154"/>
      <w:r w:rsidRPr="006E295A">
        <w:rPr>
          <w:rFonts w:ascii="Arial" w:hAnsi="Arial" w:cs="Arial"/>
          <w:color w:val="0D0A0B"/>
          <w:sz w:val="18"/>
          <w:szCs w:val="18"/>
        </w:rPr>
        <w:t>If the products table is set up so that, say, </w:t>
      </w:r>
      <w:r w:rsidRPr="006E295A">
        <w:rPr>
          <w:rStyle w:val="HTML1"/>
          <w:rFonts w:ascii="Courier New" w:hAnsi="Courier New" w:cs="Courier New"/>
          <w:color w:val="0D0A0B"/>
          <w:sz w:val="18"/>
          <w:szCs w:val="18"/>
        </w:rPr>
        <w:t>product_id</w:t>
      </w:r>
      <w:r w:rsidRPr="006E295A">
        <w:rPr>
          <w:rFonts w:ascii="Arial" w:hAnsi="Arial" w:cs="Arial"/>
          <w:color w:val="0D0A0B"/>
          <w:sz w:val="18"/>
          <w:szCs w:val="18"/>
        </w:rPr>
        <w:t> is the primary key, then it would be enough to group by </w:t>
      </w:r>
      <w:r w:rsidRPr="006E295A">
        <w:rPr>
          <w:rStyle w:val="HTML1"/>
          <w:rFonts w:ascii="Courier New" w:hAnsi="Courier New" w:cs="Courier New"/>
          <w:color w:val="0D0A0B"/>
          <w:sz w:val="18"/>
          <w:szCs w:val="18"/>
        </w:rPr>
        <w:t>product_id</w:t>
      </w:r>
      <w:r w:rsidRPr="006E295A">
        <w:rPr>
          <w:rFonts w:ascii="Arial" w:hAnsi="Arial" w:cs="Arial"/>
          <w:color w:val="0D0A0B"/>
          <w:sz w:val="18"/>
          <w:szCs w:val="18"/>
        </w:rPr>
        <w:t> in the above example, since name and price would be </w:t>
      </w:r>
      <w:r w:rsidRPr="006E295A">
        <w:rPr>
          <w:rStyle w:val="a7"/>
          <w:rFonts w:ascii="Arial" w:hAnsi="Arial" w:cs="Arial"/>
          <w:color w:val="0D0A0B"/>
          <w:sz w:val="18"/>
          <w:szCs w:val="18"/>
        </w:rPr>
        <w:t>functionally dependent</w:t>
      </w:r>
      <w:r w:rsidRPr="006E295A">
        <w:rPr>
          <w:rFonts w:ascii="Arial" w:hAnsi="Arial" w:cs="Arial"/>
          <w:color w:val="0D0A0B"/>
          <w:sz w:val="18"/>
          <w:szCs w:val="18"/>
        </w:rPr>
        <w:t>on the product ID, and so there would be no ambiguity about which name and price value to return for each product ID group.</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strict SQL,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can only group by columns of the source table but </w:t>
      </w:r>
      <w:r w:rsidRPr="006E295A">
        <w:rPr>
          <w:rStyle w:val="productname"/>
          <w:rFonts w:ascii="Arial" w:hAnsi="Arial" w:cs="Arial"/>
          <w:color w:val="0D0A0B"/>
          <w:sz w:val="18"/>
          <w:szCs w:val="18"/>
        </w:rPr>
        <w:t>PostgreSQL</w:t>
      </w:r>
      <w:r w:rsidRPr="006E295A">
        <w:rPr>
          <w:rFonts w:ascii="Arial" w:hAnsi="Arial" w:cs="Arial"/>
          <w:color w:val="0D0A0B"/>
          <w:sz w:val="18"/>
          <w:szCs w:val="18"/>
        </w:rPr>
        <w:t> extends this to also allow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to group by columns in the select list. Grouping by value expressions instead of simple column names is also allowed.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55" w:name="id-1.5.6.6.7.14"/>
      <w:bookmarkEnd w:id="155"/>
      <w:r w:rsidRPr="006E295A">
        <w:rPr>
          <w:rFonts w:ascii="Arial" w:hAnsi="Arial" w:cs="Arial"/>
          <w:color w:val="0D0A0B"/>
          <w:sz w:val="18"/>
          <w:szCs w:val="18"/>
        </w:rPr>
        <w:t>If a table has been grouped using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but only certain groups are of interest, the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 can be used, much like a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to eliminate groups from the result. The syntax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SELECT </w:t>
      </w:r>
      <w:r w:rsidRPr="006E295A">
        <w:rPr>
          <w:rStyle w:val="HTML1"/>
          <w:rFonts w:ascii="Courier New" w:hAnsi="Courier New" w:cs="Courier New"/>
          <w:b/>
          <w:bCs/>
          <w:i/>
          <w:iCs/>
          <w:color w:val="0D0A0B"/>
          <w:sz w:val="18"/>
          <w:szCs w:val="18"/>
        </w:rPr>
        <w:t>select_list</w:t>
      </w:r>
      <w:r w:rsidRPr="006E295A">
        <w:rPr>
          <w:rFonts w:ascii="Courier New" w:hAnsi="Courier New" w:cs="Courier New"/>
          <w:color w:val="0D0A0B"/>
          <w:sz w:val="18"/>
          <w:szCs w:val="18"/>
        </w:rPr>
        <w:t xml:space="preserve"> FROM ... [</w:t>
      </w:r>
      <w:r w:rsidRPr="006E295A">
        <w:rPr>
          <w:rStyle w:val="optional"/>
          <w:rFonts w:ascii="Courier New" w:hAnsi="Courier New" w:cs="Courier New"/>
          <w:color w:val="0D0A0B"/>
          <w:sz w:val="18"/>
          <w:szCs w:val="18"/>
        </w:rPr>
        <w:t>WHERE ...</w:t>
      </w:r>
      <w:r w:rsidRPr="006E295A">
        <w:rPr>
          <w:rFonts w:ascii="Courier New" w:hAnsi="Courier New" w:cs="Courier New"/>
          <w:color w:val="0D0A0B"/>
          <w:sz w:val="18"/>
          <w:szCs w:val="18"/>
        </w:rPr>
        <w:t xml:space="preserve">] GROUP BY ... HAVING </w:t>
      </w:r>
      <w:r w:rsidRPr="006E295A">
        <w:rPr>
          <w:rStyle w:val="HTML1"/>
          <w:rFonts w:ascii="Courier New" w:hAnsi="Courier New" w:cs="Courier New"/>
          <w:b/>
          <w:bCs/>
          <w:i/>
          <w:iCs/>
          <w:color w:val="0D0A0B"/>
          <w:sz w:val="18"/>
          <w:szCs w:val="18"/>
        </w:rPr>
        <w:t>boolean_expression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Expressions in the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 can refer both to grouped expressions and to ungrouped expressions (which necessarily involve an aggregate function).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x, sum(y) FROM test1 GROUP BY x HAVING sum(y) &gt;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x | sum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 |   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x, sum(y) FROM test1 GROUP BY x HAVING x &lt; 'c';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 | sum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 |   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Again, a more realistic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product_id, p.name, (sum(s.units) * (p.price - p.cost)) AS profit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products p LEFT JOIN sales s USING (product_id)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s.date &gt; CURRENT_DATE - INTERVAL '4 weeks'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GROUP BY product_id, p.name, p.price, p.cost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HAVING sum(p.price * s.units) &gt; 5000;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example above,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is selecting rows by a column that is not grouped (the expression is only true for sales during the last four weeks), while the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 restricts the output to groups with total gross sales over 5000. Note that the aggregate expressions do not necessarily need to be the same in all parts of the query.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 query contains aggregate function calls, but no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 grouping still occurs: the result is a single group row (or perhaps no rows at all, if the single row is then eliminated by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The same is true if it contains a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 even without any aggregate function calls or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7.2.4. </w:t>
      </w:r>
      <w:r w:rsidRPr="006E295A">
        <w:rPr>
          <w:rStyle w:val="HTML1"/>
          <w:rFonts w:ascii="Courier New" w:hAnsi="Courier New" w:cs="Courier New"/>
          <w:b w:val="0"/>
          <w:bCs w:val="0"/>
          <w:color w:val="336791"/>
          <w:sz w:val="18"/>
          <w:szCs w:val="18"/>
        </w:rPr>
        <w:t>GROUPING SETS</w:t>
      </w:r>
      <w:r w:rsidRPr="006E295A">
        <w:rPr>
          <w:rFonts w:ascii="Arial" w:hAnsi="Arial" w:cs="Arial"/>
          <w:color w:val="336791"/>
          <w:sz w:val="18"/>
          <w:szCs w:val="18"/>
        </w:rPr>
        <w:t>, </w:t>
      </w:r>
      <w:r w:rsidRPr="006E295A">
        <w:rPr>
          <w:rStyle w:val="HTML1"/>
          <w:rFonts w:ascii="Courier New" w:hAnsi="Courier New" w:cs="Courier New"/>
          <w:b w:val="0"/>
          <w:bCs w:val="0"/>
          <w:color w:val="336791"/>
          <w:sz w:val="18"/>
          <w:szCs w:val="18"/>
        </w:rPr>
        <w:t>CUBE</w:t>
      </w:r>
      <w:r w:rsidRPr="006E295A">
        <w:rPr>
          <w:rFonts w:ascii="Arial" w:hAnsi="Arial" w:cs="Arial"/>
          <w:color w:val="336791"/>
          <w:sz w:val="18"/>
          <w:szCs w:val="18"/>
        </w:rPr>
        <w:t>, and </w:t>
      </w:r>
      <w:r w:rsidRPr="006E295A">
        <w:rPr>
          <w:rStyle w:val="HTML1"/>
          <w:rFonts w:ascii="Courier New" w:hAnsi="Courier New" w:cs="Courier New"/>
          <w:b w:val="0"/>
          <w:bCs w:val="0"/>
          <w:color w:val="336791"/>
          <w:sz w:val="18"/>
          <w:szCs w:val="18"/>
        </w:rPr>
        <w:t>ROLLUP</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56" w:name="id-1.5.6.6.8.2"/>
      <w:bookmarkStart w:id="157" w:name="id-1.5.6.6.8.3"/>
      <w:bookmarkStart w:id="158" w:name="id-1.5.6.6.8.4"/>
      <w:bookmarkEnd w:id="156"/>
      <w:bookmarkEnd w:id="157"/>
      <w:bookmarkEnd w:id="158"/>
      <w:r w:rsidRPr="006E295A">
        <w:rPr>
          <w:rFonts w:ascii="Arial" w:hAnsi="Arial" w:cs="Arial"/>
          <w:color w:val="0D0A0B"/>
          <w:sz w:val="18"/>
          <w:szCs w:val="18"/>
        </w:rPr>
        <w:t>More complex grouping operations than those described above are possible using the concept of </w:t>
      </w:r>
      <w:r w:rsidRPr="006E295A">
        <w:rPr>
          <w:rStyle w:val="a7"/>
          <w:rFonts w:ascii="Arial" w:hAnsi="Arial" w:cs="Arial"/>
          <w:color w:val="0D0A0B"/>
          <w:sz w:val="18"/>
          <w:szCs w:val="18"/>
        </w:rPr>
        <w:t>grouping sets</w:t>
      </w:r>
      <w:r w:rsidRPr="006E295A">
        <w:rPr>
          <w:rFonts w:ascii="Arial" w:hAnsi="Arial" w:cs="Arial"/>
          <w:color w:val="0D0A0B"/>
          <w:sz w:val="18"/>
          <w:szCs w:val="18"/>
        </w:rPr>
        <w:t>. The data selected by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clauses is grouped separately by each specified grouping set, aggregates computed for each group just as for simple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clauses, and then the results returned.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items_sold;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brand | size | sales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Foo   | L    |  10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Foo   | M    |  20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Bar   | M    |  15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Bar   | L    |  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(4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brand, size, sum(sales) FROM items_sold GROUP BY GROUPING SETS ((brand), (size),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brand | size | sum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Foo   |      |  30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Bar   |      |  20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L    |  15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M    |  35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50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(5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sublist of </w:t>
      </w:r>
      <w:r w:rsidRPr="006E295A">
        <w:rPr>
          <w:rStyle w:val="HTML1"/>
          <w:rFonts w:ascii="Courier New" w:hAnsi="Courier New" w:cs="Courier New"/>
          <w:color w:val="0D0A0B"/>
          <w:sz w:val="18"/>
          <w:szCs w:val="18"/>
        </w:rPr>
        <w:t>GROUPING SETS</w:t>
      </w:r>
      <w:r w:rsidRPr="006E295A">
        <w:rPr>
          <w:rFonts w:ascii="Arial" w:hAnsi="Arial" w:cs="Arial"/>
          <w:color w:val="0D0A0B"/>
          <w:sz w:val="18"/>
          <w:szCs w:val="18"/>
        </w:rPr>
        <w:t> may specify zero or more columns or expressions and is interpreted the same way as though it were directly in the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 An empty grouping set means that all rows are aggregated down to a single group (which is output even if no input rows were present), as described above for the case of aggregate functions with no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References to the grouping columns or expressions are replaced by null values in result rows for grouping sets in which those columns do not appear. To distinguish which grouping a particular output row resulted from, see </w:t>
      </w:r>
      <w:hyperlink r:id="rId157" w:anchor="FUNCTIONS-GROUPING-TABLE" w:tooltip="Table 9.56. Grouping Operations" w:history="1">
        <w:r w:rsidRPr="006E295A">
          <w:rPr>
            <w:rStyle w:val="a6"/>
            <w:rFonts w:ascii="Arial" w:hAnsi="Arial" w:cs="Arial"/>
            <w:b/>
            <w:bCs/>
            <w:color w:val="840032"/>
            <w:sz w:val="18"/>
            <w:szCs w:val="18"/>
          </w:rPr>
          <w:t>Table 9.56</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shorthand notation is provided for specifying two common types of grouping set. A clause of the form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ROLLUP ( </w:t>
      </w:r>
      <w:r w:rsidRPr="006E295A">
        <w:rPr>
          <w:rStyle w:val="HTML1"/>
          <w:rFonts w:ascii="Courier New" w:hAnsi="Courier New" w:cs="Courier New"/>
          <w:b/>
          <w:bCs/>
          <w:i/>
          <w:iCs/>
          <w:color w:val="0D0A0B"/>
          <w:sz w:val="18"/>
          <w:szCs w:val="18"/>
        </w:rPr>
        <w:t>e1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e2</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e3</w:t>
      </w:r>
      <w:r w:rsidRPr="006E295A">
        <w:rPr>
          <w:rFonts w:ascii="Courier New" w:hAnsi="Courier New" w:cs="Courier New"/>
          <w:color w:val="0D0A0B"/>
          <w:sz w:val="18"/>
          <w:szCs w:val="18"/>
        </w:rPr>
        <w:t>, ...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represents the given list of expressions and all prefixes of the list including the empty list; thus it is equivalent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GROUPING SETS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e1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e2</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e3</w:t>
      </w:r>
      <w:r w:rsidRPr="006E295A">
        <w:rPr>
          <w:rFonts w:ascii="Courier New" w:hAnsi="Courier New" w:cs="Courier New"/>
          <w:color w:val="0D0A0B"/>
          <w:sz w:val="18"/>
          <w:szCs w:val="18"/>
        </w:rPr>
        <w:t>,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e1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e2</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e1</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commonly used for analysis over hierarchical data; e.g. total salary by department, division, and company-wide total.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clause of the form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CUBE ( </w:t>
      </w:r>
      <w:r w:rsidRPr="006E295A">
        <w:rPr>
          <w:rStyle w:val="HTML1"/>
          <w:rFonts w:ascii="Courier New" w:hAnsi="Courier New" w:cs="Courier New"/>
          <w:b/>
          <w:bCs/>
          <w:i/>
          <w:iCs/>
          <w:color w:val="0D0A0B"/>
          <w:sz w:val="18"/>
          <w:szCs w:val="18"/>
        </w:rPr>
        <w:t>e1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e2</w:t>
      </w:r>
      <w:r w:rsidRPr="006E295A">
        <w:rPr>
          <w:rFonts w:ascii="Courier New" w:hAnsi="Courier New" w:cs="Courier New"/>
          <w:color w:val="0D0A0B"/>
          <w:sz w:val="18"/>
          <w:szCs w:val="18"/>
        </w:rPr>
        <w:t>, ...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represents the given list and all of its possible subsets (i.e. the power set). Thus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CUBE ( a, b, c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equivalent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GROUPING SETS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a, b, c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a, b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a,    c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a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b, c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b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c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individual elements of a </w:t>
      </w:r>
      <w:r w:rsidRPr="006E295A">
        <w:rPr>
          <w:rStyle w:val="HTML1"/>
          <w:rFonts w:ascii="Courier New" w:hAnsi="Courier New" w:cs="Courier New"/>
          <w:color w:val="0D0A0B"/>
          <w:sz w:val="18"/>
          <w:szCs w:val="18"/>
        </w:rPr>
        <w:t>CUBE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ROLLUP</w:t>
      </w:r>
      <w:r w:rsidRPr="006E295A">
        <w:rPr>
          <w:rFonts w:ascii="Arial" w:hAnsi="Arial" w:cs="Arial"/>
          <w:color w:val="0D0A0B"/>
          <w:sz w:val="18"/>
          <w:szCs w:val="18"/>
        </w:rPr>
        <w:t> clause may be either individual expressions, or sublists of elements in parentheses. In the latter case, the sublists are treated as single units for the purposes of generating the individual grouping sets.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CUBE ( (a, b), (c, d)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is equivalent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GROUPING SETS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a, b, c, 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a, b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c, 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ROLLUP ( a, (b, c), d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equivalent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GROUPING SETS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a, b, c, 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a, b, c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a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CUBE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ROLLUP</w:t>
      </w:r>
      <w:r w:rsidRPr="006E295A">
        <w:rPr>
          <w:rFonts w:ascii="Arial" w:hAnsi="Arial" w:cs="Arial"/>
          <w:color w:val="0D0A0B"/>
          <w:sz w:val="18"/>
          <w:szCs w:val="18"/>
        </w:rPr>
        <w:t> constructs can be used either directly in the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 or nested inside a </w:t>
      </w:r>
      <w:r w:rsidRPr="006E295A">
        <w:rPr>
          <w:rStyle w:val="HTML1"/>
          <w:rFonts w:ascii="Courier New" w:hAnsi="Courier New" w:cs="Courier New"/>
          <w:color w:val="0D0A0B"/>
          <w:sz w:val="18"/>
          <w:szCs w:val="18"/>
        </w:rPr>
        <w:t>GROUPING SETS</w:t>
      </w:r>
      <w:r w:rsidRPr="006E295A">
        <w:rPr>
          <w:rFonts w:ascii="Arial" w:hAnsi="Arial" w:cs="Arial"/>
          <w:color w:val="0D0A0B"/>
          <w:sz w:val="18"/>
          <w:szCs w:val="18"/>
        </w:rPr>
        <w:t> clause. If one </w:t>
      </w:r>
      <w:r w:rsidRPr="006E295A">
        <w:rPr>
          <w:rStyle w:val="HTML1"/>
          <w:rFonts w:ascii="Courier New" w:hAnsi="Courier New" w:cs="Courier New"/>
          <w:color w:val="0D0A0B"/>
          <w:sz w:val="18"/>
          <w:szCs w:val="18"/>
        </w:rPr>
        <w:t>GROUPING SETS</w:t>
      </w:r>
      <w:r w:rsidRPr="006E295A">
        <w:rPr>
          <w:rFonts w:ascii="Arial" w:hAnsi="Arial" w:cs="Arial"/>
          <w:color w:val="0D0A0B"/>
          <w:sz w:val="18"/>
          <w:szCs w:val="18"/>
        </w:rPr>
        <w:t> clause is nested inside another, the effect is the same as if all the elements of the inner clause had been written directly in the outer clause.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multiple grouping items are specified in a single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 then the final list of grouping sets is the cross product of the individual items.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GROUP BY a, CUBE (b, c), GROUPING SETS ((d), (e))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equivalent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GROUP BY GROUPING SETS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b, c, d), (a, b, c, 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b, d),    (a, b, 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c, d),    (a, c, 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d),       (a, 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construct </w:t>
      </w:r>
      <w:r w:rsidRPr="006E295A">
        <w:rPr>
          <w:rStyle w:val="HTML1"/>
          <w:rFonts w:ascii="Courier New" w:hAnsi="Courier New" w:cs="Courier New"/>
          <w:color w:val="0D0A0B"/>
          <w:sz w:val="18"/>
          <w:szCs w:val="18"/>
          <w:bdr w:val="none" w:sz="0" w:space="0" w:color="auto" w:frame="1"/>
        </w:rPr>
        <w:t>(a, b)</w:t>
      </w:r>
      <w:r w:rsidRPr="006E295A">
        <w:rPr>
          <w:rFonts w:ascii="Arial" w:hAnsi="Arial" w:cs="Arial"/>
          <w:color w:val="0D0A0B"/>
          <w:sz w:val="18"/>
          <w:szCs w:val="18"/>
        </w:rPr>
        <w:t> is normally recognized in expressions as a </w:t>
      </w:r>
      <w:hyperlink r:id="rId158" w:anchor="SQL-SYNTAX-ROW-CONSTRUCTORS" w:tooltip="4.2.13. Row Constructors" w:history="1">
        <w:r w:rsidRPr="006E295A">
          <w:rPr>
            <w:rStyle w:val="a6"/>
            <w:rFonts w:ascii="Arial" w:hAnsi="Arial" w:cs="Arial"/>
            <w:b/>
            <w:bCs/>
            <w:color w:val="840032"/>
            <w:sz w:val="18"/>
            <w:szCs w:val="18"/>
          </w:rPr>
          <w:t>row constructor</w:t>
        </w:r>
      </w:hyperlink>
      <w:r w:rsidRPr="006E295A">
        <w:rPr>
          <w:rFonts w:ascii="Arial" w:hAnsi="Arial" w:cs="Arial"/>
          <w:color w:val="0D0A0B"/>
          <w:sz w:val="18"/>
          <w:szCs w:val="18"/>
        </w:rPr>
        <w:t>. Within the </w:t>
      </w:r>
      <w:r w:rsidRPr="006E295A">
        <w:rPr>
          <w:rStyle w:val="HTML1"/>
          <w:rFonts w:ascii="Courier New" w:hAnsi="Courier New" w:cs="Courier New"/>
          <w:color w:val="0D0A0B"/>
          <w:sz w:val="18"/>
          <w:szCs w:val="18"/>
          <w:bdr w:val="none" w:sz="0" w:space="0" w:color="auto" w:frame="1"/>
        </w:rPr>
        <w:t>GROUP BY</w:t>
      </w:r>
      <w:r w:rsidRPr="006E295A">
        <w:rPr>
          <w:rFonts w:ascii="Arial" w:hAnsi="Arial" w:cs="Arial"/>
          <w:color w:val="0D0A0B"/>
          <w:sz w:val="18"/>
          <w:szCs w:val="18"/>
        </w:rPr>
        <w:t> clause, this does not apply at the top levels of expressions, and </w:t>
      </w:r>
      <w:r w:rsidRPr="006E295A">
        <w:rPr>
          <w:rStyle w:val="HTML1"/>
          <w:rFonts w:ascii="Courier New" w:hAnsi="Courier New" w:cs="Courier New"/>
          <w:color w:val="0D0A0B"/>
          <w:sz w:val="18"/>
          <w:szCs w:val="18"/>
          <w:bdr w:val="none" w:sz="0" w:space="0" w:color="auto" w:frame="1"/>
        </w:rPr>
        <w:t>(a, b)</w:t>
      </w:r>
      <w:r w:rsidRPr="006E295A">
        <w:rPr>
          <w:rFonts w:ascii="Arial" w:hAnsi="Arial" w:cs="Arial"/>
          <w:color w:val="0D0A0B"/>
          <w:sz w:val="18"/>
          <w:szCs w:val="18"/>
        </w:rPr>
        <w:t> is parsed as a list of expressions as described above. If for some reason you </w:t>
      </w:r>
      <w:r w:rsidRPr="006E295A">
        <w:rPr>
          <w:rStyle w:val="a7"/>
          <w:rFonts w:ascii="Arial" w:hAnsi="Arial" w:cs="Arial"/>
          <w:color w:val="0D0A0B"/>
          <w:sz w:val="18"/>
          <w:szCs w:val="18"/>
        </w:rPr>
        <w:t>need</w:t>
      </w:r>
      <w:r w:rsidRPr="006E295A">
        <w:rPr>
          <w:rFonts w:ascii="Arial" w:hAnsi="Arial" w:cs="Arial"/>
          <w:color w:val="0D0A0B"/>
          <w:sz w:val="18"/>
          <w:szCs w:val="18"/>
        </w:rPr>
        <w:t> a row constructor in a grouping expression, use </w:t>
      </w:r>
      <w:r w:rsidRPr="006E295A">
        <w:rPr>
          <w:rStyle w:val="HTML1"/>
          <w:rFonts w:ascii="Courier New" w:hAnsi="Courier New" w:cs="Courier New"/>
          <w:color w:val="0D0A0B"/>
          <w:sz w:val="18"/>
          <w:szCs w:val="18"/>
          <w:bdr w:val="none" w:sz="0" w:space="0" w:color="auto" w:frame="1"/>
        </w:rPr>
        <w:t>ROW(a, b)</w:t>
      </w:r>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7.2.5. Window Function Processing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59" w:name="id-1.5.6.6.9.2"/>
      <w:bookmarkEnd w:id="159"/>
      <w:r w:rsidRPr="006E295A">
        <w:rPr>
          <w:rFonts w:ascii="Arial" w:hAnsi="Arial" w:cs="Arial"/>
          <w:color w:val="0D0A0B"/>
          <w:sz w:val="18"/>
          <w:szCs w:val="18"/>
        </w:rPr>
        <w:t>If the query contains any window functions (see </w:t>
      </w:r>
      <w:hyperlink r:id="rId159" w:tooltip="3.5. Window Functions" w:history="1">
        <w:r w:rsidRPr="006E295A">
          <w:rPr>
            <w:rStyle w:val="a6"/>
            <w:rFonts w:ascii="Arial" w:hAnsi="Arial" w:cs="Arial"/>
            <w:b/>
            <w:bCs/>
            <w:color w:val="840032"/>
            <w:sz w:val="18"/>
            <w:szCs w:val="18"/>
          </w:rPr>
          <w:t>Section 3.5</w:t>
        </w:r>
      </w:hyperlink>
      <w:r w:rsidRPr="006E295A">
        <w:rPr>
          <w:rFonts w:ascii="Arial" w:hAnsi="Arial" w:cs="Arial"/>
          <w:color w:val="0D0A0B"/>
          <w:sz w:val="18"/>
          <w:szCs w:val="18"/>
        </w:rPr>
        <w:t>, </w:t>
      </w:r>
      <w:hyperlink r:id="rId160" w:tooltip="9.21. Window Functions" w:history="1">
        <w:r w:rsidRPr="006E295A">
          <w:rPr>
            <w:rStyle w:val="a6"/>
            <w:rFonts w:ascii="Arial" w:hAnsi="Arial" w:cs="Arial"/>
            <w:b/>
            <w:bCs/>
            <w:color w:val="840032"/>
            <w:sz w:val="18"/>
            <w:szCs w:val="18"/>
          </w:rPr>
          <w:t>Section 9.21</w:t>
        </w:r>
      </w:hyperlink>
      <w:r w:rsidRPr="006E295A">
        <w:rPr>
          <w:rFonts w:ascii="Arial" w:hAnsi="Arial" w:cs="Arial"/>
          <w:color w:val="0D0A0B"/>
          <w:sz w:val="18"/>
          <w:szCs w:val="18"/>
        </w:rPr>
        <w:t> and </w:t>
      </w:r>
      <w:hyperlink r:id="rId161" w:anchor="SYNTAX-WINDOW-FUNCTIONS" w:tooltip="4.2.8. Window Function Calls" w:history="1">
        <w:r w:rsidRPr="006E295A">
          <w:rPr>
            <w:rStyle w:val="a6"/>
            <w:rFonts w:ascii="Arial" w:hAnsi="Arial" w:cs="Arial"/>
            <w:b/>
            <w:bCs/>
            <w:color w:val="840032"/>
            <w:sz w:val="18"/>
            <w:szCs w:val="18"/>
          </w:rPr>
          <w:t>Section 4.2.8</w:t>
        </w:r>
      </w:hyperlink>
      <w:r w:rsidRPr="006E295A">
        <w:rPr>
          <w:rFonts w:ascii="Arial" w:hAnsi="Arial" w:cs="Arial"/>
          <w:color w:val="0D0A0B"/>
          <w:sz w:val="18"/>
          <w:szCs w:val="18"/>
        </w:rPr>
        <w:t>), these functions are evaluated after any grouping, aggregation, and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filtering is performed. That is, if the query uses any aggregates,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then the rows seen by the window functions are the group rows instead of the original table rows from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multiple window functions are used, all the window functions having syntactically equivalent </w:t>
      </w:r>
      <w:r w:rsidRPr="006E295A">
        <w:rPr>
          <w:rStyle w:val="HTML1"/>
          <w:rFonts w:ascii="Courier New" w:hAnsi="Courier New" w:cs="Courier New"/>
          <w:color w:val="0D0A0B"/>
          <w:sz w:val="18"/>
          <w:szCs w:val="18"/>
        </w:rPr>
        <w:t>PARTITION BY</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clauses in their window definitions are guaranteed to be evaluated in a single pass over the data. Therefore they will see the same sort ordering, even if the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does not uniquely determine an ordering. However, no guarantees are made about the evaluation of functions having different </w:t>
      </w:r>
      <w:r w:rsidRPr="006E295A">
        <w:rPr>
          <w:rStyle w:val="HTML1"/>
          <w:rFonts w:ascii="Courier New" w:hAnsi="Courier New" w:cs="Courier New"/>
          <w:color w:val="0D0A0B"/>
          <w:sz w:val="18"/>
          <w:szCs w:val="18"/>
        </w:rPr>
        <w:t>PARTITION BY</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xml:space="preserve"> specifications. (In such cases a </w:t>
      </w:r>
      <w:r w:rsidRPr="006E295A">
        <w:rPr>
          <w:rFonts w:ascii="Arial" w:hAnsi="Arial" w:cs="Arial"/>
          <w:color w:val="0D0A0B"/>
          <w:sz w:val="18"/>
          <w:szCs w:val="18"/>
        </w:rPr>
        <w:lastRenderedPageBreak/>
        <w:t>sort step is typically required between the passes of window function evaluations, and the sort is not guaranteed to preserve ordering of rows that its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sees as equivalent.)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Currently, window functions always require presorted data, and so the query output will be ordered according to one or another of the window functions' </w:t>
      </w:r>
      <w:r w:rsidRPr="006E295A">
        <w:rPr>
          <w:rStyle w:val="HTML1"/>
          <w:rFonts w:ascii="Courier New" w:hAnsi="Courier New" w:cs="Courier New"/>
          <w:color w:val="0D0A0B"/>
          <w:sz w:val="18"/>
          <w:szCs w:val="18"/>
        </w:rPr>
        <w:t>PARTITION BY</w:t>
      </w:r>
      <w:r w:rsidRPr="006E295A">
        <w:rPr>
          <w:rFonts w:ascii="Arial" w:hAnsi="Arial" w:cs="Arial"/>
          <w:color w:val="0D0A0B"/>
          <w:sz w:val="18"/>
          <w:szCs w:val="18"/>
        </w:rPr>
        <w:t>/</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clauses. It is not recommended to rely on this, however. Use an explicit top-level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if you want to be sure the results are sorted in a particular way.</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7.3. Select Lists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shown in the previous section, the table expression in the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command constructs an intermediate virtual table by possibly combining tables, views, eliminating rows, grouping, etc. This table is finally passed on to processing by the </w:t>
      </w:r>
      <w:r w:rsidRPr="006E295A">
        <w:rPr>
          <w:rStyle w:val="a7"/>
          <w:rFonts w:ascii="Arial" w:hAnsi="Arial" w:cs="Arial"/>
          <w:color w:val="0D0A0B"/>
          <w:sz w:val="18"/>
          <w:szCs w:val="18"/>
        </w:rPr>
        <w:t>select list</w:t>
      </w:r>
      <w:r w:rsidRPr="006E295A">
        <w:rPr>
          <w:rFonts w:ascii="Arial" w:hAnsi="Arial" w:cs="Arial"/>
          <w:color w:val="0D0A0B"/>
          <w:sz w:val="18"/>
          <w:szCs w:val="18"/>
        </w:rPr>
        <w:t>. The select list determines which </w:t>
      </w:r>
      <w:r w:rsidRPr="006E295A">
        <w:rPr>
          <w:rStyle w:val="a7"/>
          <w:rFonts w:ascii="Arial" w:hAnsi="Arial" w:cs="Arial"/>
          <w:color w:val="0D0A0B"/>
          <w:sz w:val="18"/>
          <w:szCs w:val="18"/>
        </w:rPr>
        <w:t>columns</w:t>
      </w:r>
      <w:r w:rsidRPr="006E295A">
        <w:rPr>
          <w:rFonts w:ascii="Arial" w:hAnsi="Arial" w:cs="Arial"/>
          <w:color w:val="0D0A0B"/>
          <w:sz w:val="18"/>
          <w:szCs w:val="18"/>
        </w:rPr>
        <w:t> of the intermediate table are actually output.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7.3.1. Select-List Items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60" w:name="id-1.5.6.7.4.2"/>
      <w:bookmarkEnd w:id="160"/>
      <w:r w:rsidRPr="006E295A">
        <w:rPr>
          <w:rFonts w:ascii="Arial" w:hAnsi="Arial" w:cs="Arial"/>
          <w:color w:val="0D0A0B"/>
          <w:sz w:val="18"/>
          <w:szCs w:val="18"/>
        </w:rPr>
        <w:t>The simplest kind of select list is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which emits all columns that the table expression produces. Otherwise, a select list is a comma-separated list of value expressions (as defined in </w:t>
      </w:r>
      <w:hyperlink r:id="rId162" w:tooltip="4.2. Value Expressions" w:history="1">
        <w:r w:rsidRPr="006E295A">
          <w:rPr>
            <w:rStyle w:val="a6"/>
            <w:rFonts w:ascii="Arial" w:hAnsi="Arial" w:cs="Arial"/>
            <w:b/>
            <w:bCs/>
            <w:color w:val="840032"/>
            <w:sz w:val="18"/>
            <w:szCs w:val="18"/>
          </w:rPr>
          <w:t>Section 4.2</w:t>
        </w:r>
      </w:hyperlink>
      <w:r w:rsidRPr="006E295A">
        <w:rPr>
          <w:rFonts w:ascii="Arial" w:hAnsi="Arial" w:cs="Arial"/>
          <w:color w:val="0D0A0B"/>
          <w:sz w:val="18"/>
          <w:szCs w:val="18"/>
        </w:rPr>
        <w:t>). For instance, it could be a list of column names: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 b, c FROM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columns names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are either the actual names of the columns of tables referenced in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clause, or the aliases given to them as explained in </w:t>
      </w:r>
      <w:hyperlink r:id="rId163" w:anchor="QUERIES-TABLE-ALIASES" w:tooltip="7.2.1.2. Table and Column Aliases" w:history="1">
        <w:r w:rsidRPr="006E295A">
          <w:rPr>
            <w:rStyle w:val="a6"/>
            <w:rFonts w:ascii="Arial" w:hAnsi="Arial" w:cs="Arial"/>
            <w:b/>
            <w:bCs/>
            <w:color w:val="840032"/>
            <w:sz w:val="18"/>
            <w:szCs w:val="18"/>
          </w:rPr>
          <w:t>Section 7.2.1.2</w:t>
        </w:r>
      </w:hyperlink>
      <w:r w:rsidRPr="006E295A">
        <w:rPr>
          <w:rFonts w:ascii="Arial" w:hAnsi="Arial" w:cs="Arial"/>
          <w:color w:val="0D0A0B"/>
          <w:sz w:val="18"/>
          <w:szCs w:val="18"/>
        </w:rPr>
        <w:t>. The name space available in the select list is the same as in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unless grouping is used, in which case it is the same as in the </w:t>
      </w:r>
      <w:r w:rsidRPr="006E295A">
        <w:rPr>
          <w:rStyle w:val="HTML1"/>
          <w:rFonts w:ascii="Courier New" w:hAnsi="Courier New" w:cs="Courier New"/>
          <w:color w:val="0D0A0B"/>
          <w:sz w:val="18"/>
          <w:szCs w:val="18"/>
        </w:rPr>
        <w:t>HAVING</w:t>
      </w:r>
      <w:r w:rsidRPr="006E295A">
        <w:rPr>
          <w:rFonts w:ascii="Arial" w:hAnsi="Arial" w:cs="Arial"/>
          <w:color w:val="0D0A0B"/>
          <w:sz w:val="18"/>
          <w:szCs w:val="18"/>
        </w:rPr>
        <w:t> clause.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more than one table has a column of the same name, the table name must also be given, as 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tbl1.a, tbl2.a, tbl1.b FROM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working with multiple tables, it can also be useful to ask for all the columns of a particular table: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tbl1.*, tbl2.a FROM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164" w:anchor="ROWTYPES-USAGE" w:tooltip="8.16.5. Using Composite Types in Queries" w:history="1">
        <w:r w:rsidRPr="006E295A">
          <w:rPr>
            <w:rStyle w:val="a6"/>
            <w:rFonts w:ascii="Arial" w:hAnsi="Arial" w:cs="Arial"/>
            <w:b/>
            <w:bCs/>
            <w:color w:val="840032"/>
            <w:sz w:val="18"/>
            <w:szCs w:val="18"/>
          </w:rPr>
          <w:t>Section 8.16.5</w:t>
        </w:r>
      </w:hyperlink>
      <w:r w:rsidRPr="006E295A">
        <w:rPr>
          <w:rFonts w:ascii="Arial" w:hAnsi="Arial" w:cs="Arial"/>
          <w:color w:val="0D0A0B"/>
          <w:sz w:val="18"/>
          <w:szCs w:val="18"/>
        </w:rPr>
        <w:t> for more about the </w:t>
      </w:r>
      <w:r w:rsidRPr="006E295A">
        <w:rPr>
          <w:rStyle w:val="HTML1"/>
          <w:rFonts w:ascii="Courier New" w:hAnsi="Courier New" w:cs="Courier New"/>
          <w:b/>
          <w:bCs/>
          <w:i/>
          <w:iCs/>
          <w:color w:val="0D0A0B"/>
          <w:sz w:val="18"/>
          <w:szCs w:val="18"/>
        </w:rPr>
        <w:t>table_name</w:t>
      </w:r>
      <w:r w:rsidRPr="006E295A">
        <w:rPr>
          <w:rStyle w:val="HTML1"/>
          <w:rFonts w:ascii="Courier New" w:hAnsi="Courier New" w:cs="Courier New"/>
          <w:color w:val="0D0A0B"/>
          <w:sz w:val="18"/>
          <w:szCs w:val="18"/>
        </w:rPr>
        <w:t>.*</w:t>
      </w:r>
      <w:r w:rsidRPr="006E295A">
        <w:rPr>
          <w:rFonts w:ascii="Arial" w:hAnsi="Arial" w:cs="Arial"/>
          <w:color w:val="0D0A0B"/>
          <w:sz w:val="18"/>
          <w:szCs w:val="18"/>
        </w:rPr>
        <w:t> notation.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an arbitrary value expression is used in the select list, it conceptually adds a new virtual column to the returned table. The value expression is evaluated once for each result row, with the row's values substituted for any column references. But the expressions in the select list do not have to reference any columns in the table expression of the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clause; they can be constant arithmetic expressions, for instance.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7.3.2. Column Labels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61" w:name="id-1.5.6.7.5.2"/>
      <w:bookmarkEnd w:id="161"/>
      <w:r w:rsidRPr="006E295A">
        <w:rPr>
          <w:rFonts w:ascii="Arial" w:hAnsi="Arial" w:cs="Arial"/>
          <w:color w:val="0D0A0B"/>
          <w:sz w:val="18"/>
          <w:szCs w:val="18"/>
        </w:rPr>
        <w:t>The entries in the select list can be assigned names for subsequent processing, such as for use in an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or for display by the client application.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 AS value, b + c AS sum FROM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no output column name is specified using </w:t>
      </w:r>
      <w:r w:rsidRPr="006E295A">
        <w:rPr>
          <w:rStyle w:val="HTML1"/>
          <w:rFonts w:ascii="Courier New" w:hAnsi="Courier New" w:cs="Courier New"/>
          <w:color w:val="0D0A0B"/>
          <w:sz w:val="18"/>
          <w:szCs w:val="18"/>
        </w:rPr>
        <w:t>AS</w:t>
      </w:r>
      <w:r w:rsidRPr="006E295A">
        <w:rPr>
          <w:rFonts w:ascii="Arial" w:hAnsi="Arial" w:cs="Arial"/>
          <w:color w:val="0D0A0B"/>
          <w:sz w:val="18"/>
          <w:szCs w:val="18"/>
        </w:rPr>
        <w:t>, the system assigns a default column name. For simple column references, this is the name of the referenced column. For function calls, this is the name of the function. For complex expressions, the system will generate a generic name.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AS</w:t>
      </w:r>
      <w:r w:rsidRPr="006E295A">
        <w:rPr>
          <w:rFonts w:ascii="Arial" w:hAnsi="Arial" w:cs="Arial"/>
          <w:color w:val="0D0A0B"/>
          <w:sz w:val="18"/>
          <w:szCs w:val="18"/>
        </w:rPr>
        <w:t> keyword is optional, but only if the new column name does not match any </w:t>
      </w:r>
      <w:r w:rsidRPr="006E295A">
        <w:rPr>
          <w:rStyle w:val="productname"/>
          <w:rFonts w:ascii="Arial" w:hAnsi="Arial" w:cs="Arial"/>
          <w:color w:val="0D0A0B"/>
          <w:sz w:val="18"/>
          <w:szCs w:val="18"/>
        </w:rPr>
        <w:t>PostgreSQL</w:t>
      </w:r>
      <w:r w:rsidRPr="006E295A">
        <w:rPr>
          <w:rFonts w:ascii="Arial" w:hAnsi="Arial" w:cs="Arial"/>
          <w:color w:val="0D0A0B"/>
          <w:sz w:val="18"/>
          <w:szCs w:val="18"/>
        </w:rPr>
        <w:t> keyword (see </w:t>
      </w:r>
      <w:hyperlink r:id="rId165" w:tooltip="Appendix C. SQL Key Words" w:history="1">
        <w:r w:rsidRPr="006E295A">
          <w:rPr>
            <w:rStyle w:val="a6"/>
            <w:rFonts w:ascii="Arial" w:hAnsi="Arial" w:cs="Arial"/>
            <w:b/>
            <w:bCs/>
            <w:color w:val="840032"/>
            <w:sz w:val="18"/>
            <w:szCs w:val="18"/>
          </w:rPr>
          <w:t>Appendix C</w:t>
        </w:r>
      </w:hyperlink>
      <w:r w:rsidRPr="006E295A">
        <w:rPr>
          <w:rFonts w:ascii="Arial" w:hAnsi="Arial" w:cs="Arial"/>
          <w:color w:val="0D0A0B"/>
          <w:sz w:val="18"/>
          <w:szCs w:val="18"/>
        </w:rPr>
        <w:t>). To avoid an accidental match to a keyword, you can double-quote the column name. For example, </w:t>
      </w:r>
      <w:r w:rsidRPr="006E295A">
        <w:rPr>
          <w:rStyle w:val="HTML1"/>
          <w:rFonts w:ascii="Courier New" w:hAnsi="Courier New" w:cs="Courier New"/>
          <w:color w:val="0D0A0B"/>
          <w:sz w:val="18"/>
          <w:szCs w:val="18"/>
        </w:rPr>
        <w:t>VALUE</w:t>
      </w:r>
      <w:r w:rsidRPr="006E295A">
        <w:rPr>
          <w:rFonts w:ascii="Arial" w:hAnsi="Arial" w:cs="Arial"/>
          <w:color w:val="0D0A0B"/>
          <w:sz w:val="18"/>
          <w:szCs w:val="18"/>
        </w:rPr>
        <w:t> is a keyword, so this does not work:</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 value, b + c AS sum FROM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but this does: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 "value", b + c AS sum FROM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For protection against possible future keyword additions, it is recommended that you always either write </w:t>
      </w:r>
      <w:r w:rsidRPr="006E295A">
        <w:rPr>
          <w:rStyle w:val="HTML1"/>
          <w:rFonts w:ascii="Courier New" w:hAnsi="Courier New" w:cs="Courier New"/>
          <w:color w:val="0D0A0B"/>
          <w:sz w:val="18"/>
          <w:szCs w:val="18"/>
        </w:rPr>
        <w:t>AS</w:t>
      </w:r>
      <w:r w:rsidRPr="006E295A">
        <w:rPr>
          <w:rFonts w:ascii="Arial" w:hAnsi="Arial" w:cs="Arial"/>
          <w:color w:val="0D0A0B"/>
          <w:sz w:val="18"/>
          <w:szCs w:val="18"/>
        </w:rPr>
        <w:t> or double-quote the output column name.</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naming of output columns here is different from that done in the </w:t>
      </w:r>
      <w:r w:rsidRPr="006E295A">
        <w:rPr>
          <w:rStyle w:val="HTML1"/>
          <w:rFonts w:ascii="Courier New" w:hAnsi="Courier New" w:cs="Courier New"/>
          <w:color w:val="0D0A0B"/>
          <w:sz w:val="18"/>
          <w:szCs w:val="18"/>
          <w:bdr w:val="none" w:sz="0" w:space="0" w:color="auto" w:frame="1"/>
        </w:rPr>
        <w:t>FROM</w:t>
      </w:r>
      <w:r w:rsidRPr="006E295A">
        <w:rPr>
          <w:rFonts w:ascii="Arial" w:hAnsi="Arial" w:cs="Arial"/>
          <w:color w:val="0D0A0B"/>
          <w:sz w:val="18"/>
          <w:szCs w:val="18"/>
        </w:rPr>
        <w:t> clause (see </w:t>
      </w:r>
      <w:hyperlink r:id="rId166" w:anchor="QUERIES-TABLE-ALIASES" w:tooltip="7.2.1.2. Table and Column Aliases" w:history="1">
        <w:r w:rsidRPr="006E295A">
          <w:rPr>
            <w:rStyle w:val="a6"/>
            <w:rFonts w:ascii="Arial" w:hAnsi="Arial" w:cs="Arial"/>
            <w:b/>
            <w:bCs/>
            <w:color w:val="840032"/>
            <w:sz w:val="18"/>
            <w:szCs w:val="18"/>
          </w:rPr>
          <w:t>Section 7.2.1.2</w:t>
        </w:r>
      </w:hyperlink>
      <w:r w:rsidRPr="006E295A">
        <w:rPr>
          <w:rFonts w:ascii="Arial" w:hAnsi="Arial" w:cs="Arial"/>
          <w:color w:val="0D0A0B"/>
          <w:sz w:val="18"/>
          <w:szCs w:val="18"/>
        </w:rPr>
        <w:t>). It is possible to rename the same column twice, but the name assigned in the select list is the one that will be passed on.</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7.3.3. </w:t>
      </w:r>
      <w:r w:rsidRPr="006E295A">
        <w:rPr>
          <w:rStyle w:val="HTML1"/>
          <w:rFonts w:ascii="Courier New" w:hAnsi="Courier New" w:cs="Courier New"/>
          <w:b w:val="0"/>
          <w:bCs w:val="0"/>
          <w:color w:val="336791"/>
          <w:sz w:val="18"/>
          <w:szCs w:val="18"/>
        </w:rPr>
        <w:t>DISTINCT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62" w:name="id-1.5.6.7.6.2"/>
      <w:bookmarkStart w:id="163" w:name="id-1.5.6.7.6.3"/>
      <w:bookmarkEnd w:id="162"/>
      <w:bookmarkEnd w:id="163"/>
      <w:r w:rsidRPr="006E295A">
        <w:rPr>
          <w:rFonts w:ascii="Arial" w:hAnsi="Arial" w:cs="Arial"/>
          <w:color w:val="0D0A0B"/>
          <w:sz w:val="18"/>
          <w:szCs w:val="18"/>
        </w:rPr>
        <w:t>After the select list has been processed, the result table can optionally be subject to the elimination of duplicate rows. The </w:t>
      </w:r>
      <w:r w:rsidRPr="006E295A">
        <w:rPr>
          <w:rStyle w:val="HTML1"/>
          <w:rFonts w:ascii="Courier New" w:hAnsi="Courier New" w:cs="Courier New"/>
          <w:color w:val="0D0A0B"/>
          <w:sz w:val="18"/>
          <w:szCs w:val="18"/>
        </w:rPr>
        <w:t>DISTINCT</w:t>
      </w:r>
      <w:r w:rsidRPr="006E295A">
        <w:rPr>
          <w:rFonts w:ascii="Arial" w:hAnsi="Arial" w:cs="Arial"/>
          <w:color w:val="0D0A0B"/>
          <w:sz w:val="18"/>
          <w:szCs w:val="18"/>
        </w:rPr>
        <w:t> key word is written directly after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to specify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SELECT DISTINCT </w:t>
      </w:r>
      <w:r w:rsidRPr="006E295A">
        <w:rPr>
          <w:rStyle w:val="HTML1"/>
          <w:rFonts w:ascii="Courier New" w:hAnsi="Courier New" w:cs="Courier New"/>
          <w:b/>
          <w:bCs/>
          <w:i/>
          <w:iCs/>
          <w:color w:val="0D0A0B"/>
          <w:sz w:val="18"/>
          <w:szCs w:val="18"/>
        </w:rPr>
        <w:t>select_list</w:t>
      </w:r>
      <w:r w:rsidRPr="006E295A">
        <w:rPr>
          <w:rFonts w:ascii="Courier New" w:hAnsi="Courier New" w:cs="Courier New"/>
          <w:color w:val="0D0A0B"/>
          <w:sz w:val="18"/>
          <w:szCs w:val="18"/>
        </w:rPr>
        <w:t xml:space="preserv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(Instead of </w:t>
      </w:r>
      <w:r w:rsidRPr="006E295A">
        <w:rPr>
          <w:rStyle w:val="HTML1"/>
          <w:rFonts w:ascii="Courier New" w:hAnsi="Courier New" w:cs="Courier New"/>
          <w:color w:val="0D0A0B"/>
          <w:sz w:val="18"/>
          <w:szCs w:val="18"/>
        </w:rPr>
        <w:t>DISTINCT</w:t>
      </w:r>
      <w:r w:rsidRPr="006E295A">
        <w:rPr>
          <w:rFonts w:ascii="Arial" w:hAnsi="Arial" w:cs="Arial"/>
          <w:color w:val="0D0A0B"/>
          <w:sz w:val="18"/>
          <w:szCs w:val="18"/>
        </w:rPr>
        <w:t> the key word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can be used to specify the default behavior of retaining all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64" w:name="id-1.5.6.7.6.5"/>
      <w:bookmarkEnd w:id="164"/>
      <w:r w:rsidRPr="006E295A">
        <w:rPr>
          <w:rFonts w:ascii="Arial" w:hAnsi="Arial" w:cs="Arial"/>
          <w:color w:val="0D0A0B"/>
          <w:sz w:val="18"/>
          <w:szCs w:val="18"/>
        </w:rPr>
        <w:t>Obviously, two rows are considered distinct if they differ in at least one column value. Null values are considered equal in this comparison.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Alternatively, an arbitrary expression can determine what rows are to be considered distinct: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DISTINCT ON (</w:t>
      </w: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expression</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select_list</w:t>
      </w:r>
      <w:r w:rsidRPr="006E295A">
        <w:rPr>
          <w:rFonts w:ascii="Courier New" w:hAnsi="Courier New" w:cs="Courier New"/>
          <w:color w:val="0D0A0B"/>
          <w:sz w:val="18"/>
          <w:szCs w:val="18"/>
        </w:rPr>
        <w:t xml:space="preserv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w:t>
      </w:r>
      <w:r w:rsidRPr="006E295A">
        <w:rPr>
          <w:rStyle w:val="HTML1"/>
          <w:rFonts w:ascii="Courier New" w:hAnsi="Courier New" w:cs="Courier New"/>
          <w:b/>
          <w:bCs/>
          <w:i/>
          <w:iCs/>
          <w:color w:val="0D0A0B"/>
          <w:sz w:val="18"/>
          <w:szCs w:val="18"/>
        </w:rPr>
        <w:t>expression</w:t>
      </w:r>
      <w:r w:rsidRPr="006E295A">
        <w:rPr>
          <w:rFonts w:ascii="Arial" w:hAnsi="Arial" w:cs="Arial"/>
          <w:color w:val="0D0A0B"/>
          <w:sz w:val="18"/>
          <w:szCs w:val="18"/>
        </w:rPr>
        <w:t> is an arbitrary value expression that is evaluated for all rows. A set of rows for which all the expressions are equal are considered duplicates, and only the first row of the set is kept in the output. Note that the </w:t>
      </w:r>
      <w:r w:rsidRPr="006E295A">
        <w:rPr>
          <w:rStyle w:val="quote"/>
          <w:rFonts w:ascii="Arial" w:hAnsi="Arial" w:cs="Arial"/>
          <w:color w:val="0D0A0B"/>
          <w:sz w:val="18"/>
          <w:szCs w:val="18"/>
        </w:rPr>
        <w:t>“first row”</w:t>
      </w:r>
      <w:r w:rsidRPr="006E295A">
        <w:rPr>
          <w:rFonts w:ascii="Arial" w:hAnsi="Arial" w:cs="Arial"/>
          <w:color w:val="0D0A0B"/>
          <w:sz w:val="18"/>
          <w:szCs w:val="18"/>
        </w:rPr>
        <w:t> of a set is unpredictable unless the query is sorted on enough columns to guarantee a unique ordering of the rows arriving at the </w:t>
      </w:r>
      <w:r w:rsidRPr="006E295A">
        <w:rPr>
          <w:rStyle w:val="HTML1"/>
          <w:rFonts w:ascii="Courier New" w:hAnsi="Courier New" w:cs="Courier New"/>
          <w:color w:val="0D0A0B"/>
          <w:sz w:val="18"/>
          <w:szCs w:val="18"/>
        </w:rPr>
        <w:t>DISTINCT</w:t>
      </w:r>
      <w:r w:rsidRPr="006E295A">
        <w:rPr>
          <w:rFonts w:ascii="Arial" w:hAnsi="Arial" w:cs="Arial"/>
          <w:color w:val="0D0A0B"/>
          <w:sz w:val="18"/>
          <w:szCs w:val="18"/>
        </w:rPr>
        <w:t> filter. (</w:t>
      </w:r>
      <w:r w:rsidRPr="006E295A">
        <w:rPr>
          <w:rStyle w:val="HTML1"/>
          <w:rFonts w:ascii="Courier New" w:hAnsi="Courier New" w:cs="Courier New"/>
          <w:color w:val="0D0A0B"/>
          <w:sz w:val="18"/>
          <w:szCs w:val="18"/>
        </w:rPr>
        <w:t>DISTINCT ON</w:t>
      </w:r>
      <w:r w:rsidRPr="006E295A">
        <w:rPr>
          <w:rFonts w:ascii="Arial" w:hAnsi="Arial" w:cs="Arial"/>
          <w:color w:val="0D0A0B"/>
          <w:sz w:val="18"/>
          <w:szCs w:val="18"/>
        </w:rPr>
        <w:t>processing occurs after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sorting.)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DISTINCT ON</w:t>
      </w:r>
      <w:r w:rsidRPr="006E295A">
        <w:rPr>
          <w:rFonts w:ascii="Arial" w:hAnsi="Arial" w:cs="Arial"/>
          <w:color w:val="0D0A0B"/>
          <w:sz w:val="18"/>
          <w:szCs w:val="18"/>
        </w:rPr>
        <w:t> clause is not part of the SQL standard and is sometimes considered bad style because of the potentially indeterminate nature of its results. With judicious use of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and subqueries in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this construct can be avoided, but it is often the most convenient alternative.</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7.4. Combining Queries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65" w:name="id-1.5.6.8.2"/>
      <w:bookmarkStart w:id="166" w:name="id-1.5.6.8.3"/>
      <w:bookmarkStart w:id="167" w:name="id-1.5.6.8.4"/>
      <w:bookmarkStart w:id="168" w:name="id-1.5.6.8.5"/>
      <w:bookmarkStart w:id="169" w:name="id-1.5.6.8.6"/>
      <w:bookmarkStart w:id="170" w:name="id-1.5.6.8.7"/>
      <w:bookmarkStart w:id="171" w:name="id-1.5.6.8.8"/>
      <w:bookmarkEnd w:id="165"/>
      <w:bookmarkEnd w:id="166"/>
      <w:bookmarkEnd w:id="167"/>
      <w:bookmarkEnd w:id="168"/>
      <w:bookmarkEnd w:id="169"/>
      <w:bookmarkEnd w:id="170"/>
      <w:bookmarkEnd w:id="171"/>
      <w:r w:rsidRPr="006E295A">
        <w:rPr>
          <w:rFonts w:ascii="Arial" w:hAnsi="Arial" w:cs="Arial"/>
          <w:color w:val="0D0A0B"/>
          <w:sz w:val="18"/>
          <w:szCs w:val="18"/>
        </w:rPr>
        <w:t>The results of two queries can be combined using the set operations union, intersection, and difference. The syntax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query1</w:t>
      </w:r>
      <w:r w:rsidRPr="006E295A">
        <w:rPr>
          <w:rFonts w:ascii="Courier New" w:hAnsi="Courier New" w:cs="Courier New"/>
          <w:color w:val="0D0A0B"/>
          <w:sz w:val="18"/>
          <w:szCs w:val="18"/>
        </w:rPr>
        <w:t xml:space="preserve"> UNION [</w:t>
      </w:r>
      <w:r w:rsidRPr="006E295A">
        <w:rPr>
          <w:rStyle w:val="optional"/>
          <w:rFonts w:ascii="Courier New" w:hAnsi="Courier New" w:cs="Courier New"/>
          <w:color w:val="0D0A0B"/>
          <w:sz w:val="18"/>
          <w:szCs w:val="18"/>
        </w:rPr>
        <w:t>ALL</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query2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query1</w:t>
      </w:r>
      <w:r w:rsidRPr="006E295A">
        <w:rPr>
          <w:rFonts w:ascii="Courier New" w:hAnsi="Courier New" w:cs="Courier New"/>
          <w:color w:val="0D0A0B"/>
          <w:sz w:val="18"/>
          <w:szCs w:val="18"/>
        </w:rPr>
        <w:t xml:space="preserve"> INTERSECT [</w:t>
      </w:r>
      <w:r w:rsidRPr="006E295A">
        <w:rPr>
          <w:rStyle w:val="optional"/>
          <w:rFonts w:ascii="Courier New" w:hAnsi="Courier New" w:cs="Courier New"/>
          <w:color w:val="0D0A0B"/>
          <w:sz w:val="18"/>
          <w:szCs w:val="18"/>
        </w:rPr>
        <w:t>ALL</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query2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query1</w:t>
      </w:r>
      <w:r w:rsidRPr="006E295A">
        <w:rPr>
          <w:rFonts w:ascii="Courier New" w:hAnsi="Courier New" w:cs="Courier New"/>
          <w:color w:val="0D0A0B"/>
          <w:sz w:val="18"/>
          <w:szCs w:val="18"/>
        </w:rPr>
        <w:t xml:space="preserve"> EXCEPT [</w:t>
      </w:r>
      <w:r w:rsidRPr="006E295A">
        <w:rPr>
          <w:rStyle w:val="optional"/>
          <w:rFonts w:ascii="Courier New" w:hAnsi="Courier New" w:cs="Courier New"/>
          <w:color w:val="0D0A0B"/>
          <w:sz w:val="18"/>
          <w:szCs w:val="18"/>
        </w:rPr>
        <w:t>ALL</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query2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query1</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query2</w:t>
      </w:r>
      <w:r w:rsidRPr="006E295A">
        <w:rPr>
          <w:rFonts w:ascii="Arial" w:hAnsi="Arial" w:cs="Arial"/>
          <w:color w:val="0D0A0B"/>
          <w:sz w:val="18"/>
          <w:szCs w:val="18"/>
        </w:rPr>
        <w:t> are queries that can use any of the features discussed up to this point. Set operations can also be nested and chained,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query1</w:t>
      </w:r>
      <w:r w:rsidRPr="006E295A">
        <w:rPr>
          <w:rFonts w:ascii="Courier New" w:hAnsi="Courier New" w:cs="Courier New"/>
          <w:color w:val="0D0A0B"/>
          <w:sz w:val="18"/>
          <w:szCs w:val="18"/>
        </w:rPr>
        <w:t xml:space="preserve"> UNION </w:t>
      </w:r>
      <w:r w:rsidRPr="006E295A">
        <w:rPr>
          <w:rStyle w:val="HTML1"/>
          <w:rFonts w:ascii="Courier New" w:hAnsi="Courier New" w:cs="Courier New"/>
          <w:b/>
          <w:bCs/>
          <w:i/>
          <w:iCs/>
          <w:color w:val="0D0A0B"/>
          <w:sz w:val="18"/>
          <w:szCs w:val="18"/>
        </w:rPr>
        <w:t>query2</w:t>
      </w:r>
      <w:r w:rsidRPr="006E295A">
        <w:rPr>
          <w:rFonts w:ascii="Courier New" w:hAnsi="Courier New" w:cs="Courier New"/>
          <w:color w:val="0D0A0B"/>
          <w:sz w:val="18"/>
          <w:szCs w:val="18"/>
        </w:rPr>
        <w:t xml:space="preserve"> UNION </w:t>
      </w:r>
      <w:r w:rsidRPr="006E295A">
        <w:rPr>
          <w:rStyle w:val="HTML1"/>
          <w:rFonts w:ascii="Courier New" w:hAnsi="Courier New" w:cs="Courier New"/>
          <w:b/>
          <w:bCs/>
          <w:i/>
          <w:iCs/>
          <w:color w:val="0D0A0B"/>
          <w:sz w:val="18"/>
          <w:szCs w:val="18"/>
        </w:rPr>
        <w:t>query3</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which is executed as: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query1</w:t>
      </w:r>
      <w:r w:rsidRPr="006E295A">
        <w:rPr>
          <w:rFonts w:ascii="Courier New" w:hAnsi="Courier New" w:cs="Courier New"/>
          <w:color w:val="0D0A0B"/>
          <w:sz w:val="18"/>
          <w:szCs w:val="18"/>
        </w:rPr>
        <w:t xml:space="preserve"> UNION </w:t>
      </w:r>
      <w:r w:rsidRPr="006E295A">
        <w:rPr>
          <w:rStyle w:val="HTML1"/>
          <w:rFonts w:ascii="Courier New" w:hAnsi="Courier New" w:cs="Courier New"/>
          <w:b/>
          <w:bCs/>
          <w:i/>
          <w:iCs/>
          <w:color w:val="0D0A0B"/>
          <w:sz w:val="18"/>
          <w:szCs w:val="18"/>
        </w:rPr>
        <w:t>query2</w:t>
      </w:r>
      <w:r w:rsidRPr="006E295A">
        <w:rPr>
          <w:rFonts w:ascii="Courier New" w:hAnsi="Courier New" w:cs="Courier New"/>
          <w:color w:val="0D0A0B"/>
          <w:sz w:val="18"/>
          <w:szCs w:val="18"/>
        </w:rPr>
        <w:t xml:space="preserve">) UNION </w:t>
      </w:r>
      <w:r w:rsidRPr="006E295A">
        <w:rPr>
          <w:rStyle w:val="HTML1"/>
          <w:rFonts w:ascii="Courier New" w:hAnsi="Courier New" w:cs="Courier New"/>
          <w:b/>
          <w:bCs/>
          <w:i/>
          <w:iCs/>
          <w:color w:val="0D0A0B"/>
          <w:sz w:val="18"/>
          <w:szCs w:val="18"/>
        </w:rPr>
        <w:t>query3</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effectively appends the result of </w:t>
      </w:r>
      <w:r w:rsidRPr="006E295A">
        <w:rPr>
          <w:rStyle w:val="HTML1"/>
          <w:rFonts w:ascii="Courier New" w:hAnsi="Courier New" w:cs="Courier New"/>
          <w:b/>
          <w:bCs/>
          <w:i/>
          <w:iCs/>
          <w:color w:val="0D0A0B"/>
          <w:sz w:val="18"/>
          <w:szCs w:val="18"/>
        </w:rPr>
        <w:t>query2</w:t>
      </w:r>
      <w:r w:rsidRPr="006E295A">
        <w:rPr>
          <w:rFonts w:ascii="Arial" w:hAnsi="Arial" w:cs="Arial"/>
          <w:color w:val="0D0A0B"/>
          <w:sz w:val="18"/>
          <w:szCs w:val="18"/>
        </w:rPr>
        <w:t> to the result of </w:t>
      </w:r>
      <w:r w:rsidRPr="006E295A">
        <w:rPr>
          <w:rStyle w:val="HTML1"/>
          <w:rFonts w:ascii="Courier New" w:hAnsi="Courier New" w:cs="Courier New"/>
          <w:b/>
          <w:bCs/>
          <w:i/>
          <w:iCs/>
          <w:color w:val="0D0A0B"/>
          <w:sz w:val="18"/>
          <w:szCs w:val="18"/>
        </w:rPr>
        <w:t>query1</w:t>
      </w:r>
      <w:r w:rsidRPr="006E295A">
        <w:rPr>
          <w:rFonts w:ascii="Arial" w:hAnsi="Arial" w:cs="Arial"/>
          <w:color w:val="0D0A0B"/>
          <w:sz w:val="18"/>
          <w:szCs w:val="18"/>
        </w:rPr>
        <w:t> (although there is no guarantee that this is the order in which the rows are actually returned). Furthermore, it eliminates duplicate rows from its result, in the same way as </w:t>
      </w:r>
      <w:r w:rsidRPr="006E295A">
        <w:rPr>
          <w:rStyle w:val="HTML1"/>
          <w:rFonts w:ascii="Courier New" w:hAnsi="Courier New" w:cs="Courier New"/>
          <w:color w:val="0D0A0B"/>
          <w:sz w:val="18"/>
          <w:szCs w:val="18"/>
        </w:rPr>
        <w:t>DISTINCT</w:t>
      </w:r>
      <w:r w:rsidRPr="006E295A">
        <w:rPr>
          <w:rFonts w:ascii="Arial" w:hAnsi="Arial" w:cs="Arial"/>
          <w:color w:val="0D0A0B"/>
          <w:sz w:val="18"/>
          <w:szCs w:val="18"/>
        </w:rPr>
        <w:t>, unless </w:t>
      </w:r>
      <w:r w:rsidRPr="006E295A">
        <w:rPr>
          <w:rStyle w:val="HTML1"/>
          <w:rFonts w:ascii="Courier New" w:hAnsi="Courier New" w:cs="Courier New"/>
          <w:color w:val="0D0A0B"/>
          <w:sz w:val="18"/>
          <w:szCs w:val="18"/>
        </w:rPr>
        <w:t>UNION ALL</w:t>
      </w:r>
      <w:r w:rsidRPr="006E295A">
        <w:rPr>
          <w:rFonts w:ascii="Arial" w:hAnsi="Arial" w:cs="Arial"/>
          <w:color w:val="0D0A0B"/>
          <w:sz w:val="18"/>
          <w:szCs w:val="18"/>
        </w:rPr>
        <w:t> is used.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INTERSECT</w:t>
      </w:r>
      <w:r w:rsidRPr="006E295A">
        <w:rPr>
          <w:rFonts w:ascii="Arial" w:hAnsi="Arial" w:cs="Arial"/>
          <w:color w:val="0D0A0B"/>
          <w:sz w:val="18"/>
          <w:szCs w:val="18"/>
        </w:rPr>
        <w:t> returns all rows that are both in the result of </w:t>
      </w:r>
      <w:r w:rsidRPr="006E295A">
        <w:rPr>
          <w:rStyle w:val="HTML1"/>
          <w:rFonts w:ascii="Courier New" w:hAnsi="Courier New" w:cs="Courier New"/>
          <w:b/>
          <w:bCs/>
          <w:i/>
          <w:iCs/>
          <w:color w:val="0D0A0B"/>
          <w:sz w:val="18"/>
          <w:szCs w:val="18"/>
        </w:rPr>
        <w:t>query1</w:t>
      </w:r>
      <w:r w:rsidRPr="006E295A">
        <w:rPr>
          <w:rFonts w:ascii="Arial" w:hAnsi="Arial" w:cs="Arial"/>
          <w:color w:val="0D0A0B"/>
          <w:sz w:val="18"/>
          <w:szCs w:val="18"/>
        </w:rPr>
        <w:t> and in the result of </w:t>
      </w:r>
      <w:r w:rsidRPr="006E295A">
        <w:rPr>
          <w:rStyle w:val="HTML1"/>
          <w:rFonts w:ascii="Courier New" w:hAnsi="Courier New" w:cs="Courier New"/>
          <w:b/>
          <w:bCs/>
          <w:i/>
          <w:iCs/>
          <w:color w:val="0D0A0B"/>
          <w:sz w:val="18"/>
          <w:szCs w:val="18"/>
        </w:rPr>
        <w:t>query2</w:t>
      </w:r>
      <w:r w:rsidRPr="006E295A">
        <w:rPr>
          <w:rFonts w:ascii="Arial" w:hAnsi="Arial" w:cs="Arial"/>
          <w:color w:val="0D0A0B"/>
          <w:sz w:val="18"/>
          <w:szCs w:val="18"/>
        </w:rPr>
        <w:t>. Duplicate rows are eliminated unless </w:t>
      </w:r>
      <w:r w:rsidRPr="006E295A">
        <w:rPr>
          <w:rStyle w:val="HTML1"/>
          <w:rFonts w:ascii="Courier New" w:hAnsi="Courier New" w:cs="Courier New"/>
          <w:color w:val="0D0A0B"/>
          <w:sz w:val="18"/>
          <w:szCs w:val="18"/>
        </w:rPr>
        <w:t>INTERSECT ALL</w:t>
      </w:r>
      <w:r w:rsidRPr="006E295A">
        <w:rPr>
          <w:rFonts w:ascii="Arial" w:hAnsi="Arial" w:cs="Arial"/>
          <w:color w:val="0D0A0B"/>
          <w:sz w:val="18"/>
          <w:szCs w:val="18"/>
        </w:rPr>
        <w:t> is used.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EXCEPT</w:t>
      </w:r>
      <w:r w:rsidRPr="006E295A">
        <w:rPr>
          <w:rFonts w:ascii="Arial" w:hAnsi="Arial" w:cs="Arial"/>
          <w:color w:val="0D0A0B"/>
          <w:sz w:val="18"/>
          <w:szCs w:val="18"/>
        </w:rPr>
        <w:t> returns all rows that are in the result of </w:t>
      </w:r>
      <w:r w:rsidRPr="006E295A">
        <w:rPr>
          <w:rStyle w:val="HTML1"/>
          <w:rFonts w:ascii="Courier New" w:hAnsi="Courier New" w:cs="Courier New"/>
          <w:b/>
          <w:bCs/>
          <w:i/>
          <w:iCs/>
          <w:color w:val="0D0A0B"/>
          <w:sz w:val="18"/>
          <w:szCs w:val="18"/>
        </w:rPr>
        <w:t>query1</w:t>
      </w:r>
      <w:r w:rsidRPr="006E295A">
        <w:rPr>
          <w:rFonts w:ascii="Arial" w:hAnsi="Arial" w:cs="Arial"/>
          <w:color w:val="0D0A0B"/>
          <w:sz w:val="18"/>
          <w:szCs w:val="18"/>
        </w:rPr>
        <w:t> but not in the result of </w:t>
      </w:r>
      <w:r w:rsidRPr="006E295A">
        <w:rPr>
          <w:rStyle w:val="HTML1"/>
          <w:rFonts w:ascii="Courier New" w:hAnsi="Courier New" w:cs="Courier New"/>
          <w:b/>
          <w:bCs/>
          <w:i/>
          <w:iCs/>
          <w:color w:val="0D0A0B"/>
          <w:sz w:val="18"/>
          <w:szCs w:val="18"/>
        </w:rPr>
        <w:t>query2</w:t>
      </w:r>
      <w:r w:rsidRPr="006E295A">
        <w:rPr>
          <w:rFonts w:ascii="Arial" w:hAnsi="Arial" w:cs="Arial"/>
          <w:color w:val="0D0A0B"/>
          <w:sz w:val="18"/>
          <w:szCs w:val="18"/>
        </w:rPr>
        <w:t>. (This is sometimes called the </w:t>
      </w:r>
      <w:r w:rsidRPr="006E295A">
        <w:rPr>
          <w:rStyle w:val="a7"/>
          <w:rFonts w:ascii="Arial" w:hAnsi="Arial" w:cs="Arial"/>
          <w:color w:val="0D0A0B"/>
          <w:sz w:val="18"/>
          <w:szCs w:val="18"/>
        </w:rPr>
        <w:t>difference</w:t>
      </w:r>
      <w:r w:rsidRPr="006E295A">
        <w:rPr>
          <w:rFonts w:ascii="Arial" w:hAnsi="Arial" w:cs="Arial"/>
          <w:color w:val="0D0A0B"/>
          <w:sz w:val="18"/>
          <w:szCs w:val="18"/>
        </w:rPr>
        <w:t> between two queries.) Again, duplicates are eliminated unless </w:t>
      </w:r>
      <w:r w:rsidRPr="006E295A">
        <w:rPr>
          <w:rStyle w:val="HTML1"/>
          <w:rFonts w:ascii="Courier New" w:hAnsi="Courier New" w:cs="Courier New"/>
          <w:color w:val="0D0A0B"/>
          <w:sz w:val="18"/>
          <w:szCs w:val="18"/>
        </w:rPr>
        <w:t>EXCEPT ALL</w:t>
      </w:r>
      <w:r w:rsidRPr="006E295A">
        <w:rPr>
          <w:rFonts w:ascii="Arial" w:hAnsi="Arial" w:cs="Arial"/>
          <w:color w:val="0D0A0B"/>
          <w:sz w:val="18"/>
          <w:szCs w:val="18"/>
        </w:rPr>
        <w:t>is used.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In order to calculate the union, intersection, or difference of two queries, the two queries must be </w:t>
      </w:r>
      <w:r w:rsidRPr="006E295A">
        <w:rPr>
          <w:rStyle w:val="quote"/>
          <w:rFonts w:ascii="Arial" w:hAnsi="Arial" w:cs="Arial"/>
          <w:color w:val="0D0A0B"/>
          <w:sz w:val="18"/>
          <w:szCs w:val="18"/>
        </w:rPr>
        <w:t>“union compatible”</w:t>
      </w:r>
      <w:r w:rsidRPr="006E295A">
        <w:rPr>
          <w:rFonts w:ascii="Arial" w:hAnsi="Arial" w:cs="Arial"/>
          <w:color w:val="0D0A0B"/>
          <w:sz w:val="18"/>
          <w:szCs w:val="18"/>
        </w:rPr>
        <w:t>, which means that they return the same number of columns and the corresponding columns have compatible data types, as described in </w:t>
      </w:r>
      <w:hyperlink r:id="rId167" w:tooltip="10.5. UNION, CASE, and Related Constructs" w:history="1">
        <w:r w:rsidRPr="006E295A">
          <w:rPr>
            <w:rStyle w:val="a6"/>
            <w:rFonts w:ascii="Arial" w:hAnsi="Arial" w:cs="Arial"/>
            <w:b/>
            <w:bCs/>
            <w:color w:val="840032"/>
            <w:sz w:val="18"/>
            <w:szCs w:val="18"/>
          </w:rPr>
          <w:t>Section 10.5</w:t>
        </w:r>
      </w:hyperlink>
      <w:r w:rsidRPr="006E295A">
        <w:rPr>
          <w:rFonts w:ascii="Arial" w:hAnsi="Arial" w:cs="Arial"/>
          <w:color w:val="0D0A0B"/>
          <w:sz w:val="18"/>
          <w:szCs w:val="18"/>
        </w:rPr>
        <w:t>.</w:t>
      </w:r>
    </w:p>
    <w:p w:rsidR="00417622" w:rsidRPr="006E295A" w:rsidRDefault="00417622"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7.5. Sorting Rows</w:t>
      </w:r>
    </w:p>
    <w:p w:rsidR="00417622" w:rsidRPr="006E295A" w:rsidRDefault="00417622" w:rsidP="006B3EAD">
      <w:pPr>
        <w:widowControl/>
        <w:shd w:val="clear" w:color="auto" w:fill="FFFFFF"/>
        <w:jc w:val="left"/>
        <w:rPr>
          <w:rFonts w:ascii="Arial" w:eastAsia="宋体" w:hAnsi="Arial" w:cs="Arial"/>
          <w:color w:val="0D0A0B"/>
          <w:kern w:val="0"/>
          <w:sz w:val="18"/>
          <w:szCs w:val="18"/>
        </w:rPr>
      </w:pPr>
      <w:bookmarkStart w:id="172" w:name="id-1.5.6.9.2"/>
      <w:bookmarkStart w:id="173" w:name="id-1.5.6.9.3"/>
      <w:bookmarkEnd w:id="172"/>
      <w:bookmarkEnd w:id="173"/>
      <w:r w:rsidRPr="006E295A">
        <w:rPr>
          <w:rFonts w:ascii="Arial" w:eastAsia="宋体" w:hAnsi="Arial" w:cs="Arial"/>
          <w:color w:val="0D0A0B"/>
          <w:kern w:val="0"/>
          <w:sz w:val="18"/>
          <w:szCs w:val="18"/>
        </w:rPr>
        <w:t>After a query has produced an output table (after the select list has been processed) it can optionally be sorted. If sorting is not chosen, the rows will be returned in an unspecified order. The actual order in that case will depend on the scan and join plan types and the order on disk, but it must not be relied on. A particular output ordering can only be guaranteed if the sort step is explicitly chosen.</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w:t>
      </w:r>
      <w:r w:rsidRPr="006E295A">
        <w:rPr>
          <w:rFonts w:ascii="Courier New" w:eastAsia="宋体" w:hAnsi="Courier New" w:cs="Courier New"/>
          <w:color w:val="0D0A0B"/>
          <w:kern w:val="0"/>
          <w:sz w:val="18"/>
          <w:szCs w:val="18"/>
        </w:rPr>
        <w:t>ORDER BY</w:t>
      </w:r>
      <w:r w:rsidRPr="006E295A">
        <w:rPr>
          <w:rFonts w:ascii="Arial" w:eastAsia="宋体" w:hAnsi="Arial" w:cs="Arial"/>
          <w:color w:val="0D0A0B"/>
          <w:kern w:val="0"/>
          <w:sz w:val="18"/>
          <w:szCs w:val="18"/>
        </w:rPr>
        <w:t> clause specifies the sort order:</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SELECT </w:t>
      </w:r>
      <w:r w:rsidRPr="006E295A">
        <w:rPr>
          <w:rFonts w:ascii="Courier New" w:eastAsia="宋体" w:hAnsi="Courier New" w:cs="Courier New"/>
          <w:b/>
          <w:bCs/>
          <w:i/>
          <w:iCs/>
          <w:color w:val="0D0A0B"/>
          <w:kern w:val="0"/>
          <w:sz w:val="18"/>
          <w:szCs w:val="18"/>
        </w:rPr>
        <w:t>select_list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FROM </w:t>
      </w:r>
      <w:r w:rsidRPr="006E295A">
        <w:rPr>
          <w:rFonts w:ascii="Courier New" w:eastAsia="宋体" w:hAnsi="Courier New" w:cs="Courier New"/>
          <w:b/>
          <w:bCs/>
          <w:i/>
          <w:iCs/>
          <w:color w:val="0D0A0B"/>
          <w:kern w:val="0"/>
          <w:sz w:val="18"/>
          <w:szCs w:val="18"/>
        </w:rPr>
        <w:t>table_expression</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ORDER BY </w:t>
      </w:r>
      <w:r w:rsidRPr="006E295A">
        <w:rPr>
          <w:rFonts w:ascii="Courier New" w:eastAsia="宋体" w:hAnsi="Courier New" w:cs="Courier New"/>
          <w:b/>
          <w:bCs/>
          <w:i/>
          <w:iCs/>
          <w:color w:val="0D0A0B"/>
          <w:kern w:val="0"/>
          <w:sz w:val="18"/>
          <w:szCs w:val="18"/>
        </w:rPr>
        <w:t>sort_expression1</w:t>
      </w:r>
      <w:r w:rsidRPr="006E295A">
        <w:rPr>
          <w:rFonts w:ascii="Courier New" w:eastAsia="宋体" w:hAnsi="Courier New" w:cs="Courier New"/>
          <w:color w:val="0D0A0B"/>
          <w:kern w:val="0"/>
          <w:sz w:val="18"/>
          <w:szCs w:val="18"/>
        </w:rPr>
        <w:t xml:space="preserve"> [ASC | DESC] [NULLS { FIRST | LAST }]</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 </w:t>
      </w:r>
      <w:r w:rsidRPr="006E295A">
        <w:rPr>
          <w:rFonts w:ascii="Courier New" w:eastAsia="宋体" w:hAnsi="Courier New" w:cs="Courier New"/>
          <w:b/>
          <w:bCs/>
          <w:i/>
          <w:iCs/>
          <w:color w:val="0D0A0B"/>
          <w:kern w:val="0"/>
          <w:sz w:val="18"/>
          <w:szCs w:val="18"/>
        </w:rPr>
        <w:t>sort_expression2</w:t>
      </w:r>
      <w:r w:rsidRPr="006E295A">
        <w:rPr>
          <w:rFonts w:ascii="Courier New" w:eastAsia="宋体" w:hAnsi="Courier New" w:cs="Courier New"/>
          <w:color w:val="0D0A0B"/>
          <w:kern w:val="0"/>
          <w:sz w:val="18"/>
          <w:szCs w:val="18"/>
        </w:rPr>
        <w:t xml:space="preserve"> [ASC | DESC] [NULLS { FIRST | LAST }] ...]</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sort expression(s) can be any expression that would be valid in the query's select list. An example is: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a, b FROM table1 ORDER BY a + b, c;</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When more than one expression is specified, the later values are used to sort rows that are equal according to the earlier values. Each expression can be followed by an optional </w:t>
      </w:r>
      <w:r w:rsidRPr="006E295A">
        <w:rPr>
          <w:rFonts w:ascii="Courier New" w:eastAsia="宋体" w:hAnsi="Courier New" w:cs="Courier New"/>
          <w:color w:val="0D0A0B"/>
          <w:kern w:val="0"/>
          <w:sz w:val="18"/>
          <w:szCs w:val="18"/>
        </w:rPr>
        <w:t>ASC</w:t>
      </w:r>
      <w:r w:rsidRPr="006E295A">
        <w:rPr>
          <w:rFonts w:ascii="Arial" w:eastAsia="宋体" w:hAnsi="Arial" w:cs="Arial"/>
          <w:color w:val="0D0A0B"/>
          <w:kern w:val="0"/>
          <w:sz w:val="18"/>
          <w:szCs w:val="18"/>
        </w:rPr>
        <w:t> or </w:t>
      </w:r>
      <w:r w:rsidRPr="006E295A">
        <w:rPr>
          <w:rFonts w:ascii="Courier New" w:eastAsia="宋体" w:hAnsi="Courier New" w:cs="Courier New"/>
          <w:color w:val="0D0A0B"/>
          <w:kern w:val="0"/>
          <w:sz w:val="18"/>
          <w:szCs w:val="18"/>
        </w:rPr>
        <w:t>DESC</w:t>
      </w:r>
      <w:r w:rsidRPr="006E295A">
        <w:rPr>
          <w:rFonts w:ascii="Arial" w:eastAsia="宋体" w:hAnsi="Arial" w:cs="Arial"/>
          <w:color w:val="0D0A0B"/>
          <w:kern w:val="0"/>
          <w:sz w:val="18"/>
          <w:szCs w:val="18"/>
        </w:rPr>
        <w:t> keyword to set the sort direction to ascending or descending. </w:t>
      </w:r>
      <w:r w:rsidRPr="006E295A">
        <w:rPr>
          <w:rFonts w:ascii="Courier New" w:eastAsia="宋体" w:hAnsi="Courier New" w:cs="Courier New"/>
          <w:color w:val="0D0A0B"/>
          <w:kern w:val="0"/>
          <w:sz w:val="18"/>
          <w:szCs w:val="18"/>
        </w:rPr>
        <w:t>ASC</w:t>
      </w:r>
      <w:r w:rsidRPr="006E295A">
        <w:rPr>
          <w:rFonts w:ascii="Arial" w:eastAsia="宋体" w:hAnsi="Arial" w:cs="Arial"/>
          <w:color w:val="0D0A0B"/>
          <w:kern w:val="0"/>
          <w:sz w:val="18"/>
          <w:szCs w:val="18"/>
        </w:rPr>
        <w:t> order is the default. Ascending order puts smaller values first, where “smaller” is defined in terms of the </w:t>
      </w:r>
      <w:r w:rsidRPr="006E295A">
        <w:rPr>
          <w:rFonts w:ascii="Courier New" w:eastAsia="宋体" w:hAnsi="Courier New" w:cs="Courier New"/>
          <w:color w:val="0D0A0B"/>
          <w:kern w:val="0"/>
          <w:sz w:val="18"/>
          <w:szCs w:val="18"/>
        </w:rPr>
        <w:t>&lt;</w:t>
      </w:r>
      <w:r w:rsidRPr="006E295A">
        <w:rPr>
          <w:rFonts w:ascii="Arial" w:eastAsia="宋体" w:hAnsi="Arial" w:cs="Arial"/>
          <w:color w:val="0D0A0B"/>
          <w:kern w:val="0"/>
          <w:sz w:val="18"/>
          <w:szCs w:val="18"/>
        </w:rPr>
        <w:t> operator. Similarly, descending order is determined with the </w:t>
      </w:r>
      <w:r w:rsidRPr="006E295A">
        <w:rPr>
          <w:rFonts w:ascii="Courier New" w:eastAsia="宋体" w:hAnsi="Courier New" w:cs="Courier New"/>
          <w:color w:val="0D0A0B"/>
          <w:kern w:val="0"/>
          <w:sz w:val="18"/>
          <w:szCs w:val="18"/>
        </w:rPr>
        <w:t>&gt;</w:t>
      </w:r>
      <w:r w:rsidRPr="006E295A">
        <w:rPr>
          <w:rFonts w:ascii="Arial" w:eastAsia="宋体" w:hAnsi="Arial" w:cs="Arial"/>
          <w:color w:val="0D0A0B"/>
          <w:kern w:val="0"/>
          <w:sz w:val="18"/>
          <w:szCs w:val="18"/>
        </w:rPr>
        <w:t> operator. </w:t>
      </w:r>
      <w:hyperlink r:id="rId168" w:anchor="ftn.id-1.5.6.9.5.10" w:history="1">
        <w:r w:rsidRPr="006E295A">
          <w:rPr>
            <w:rFonts w:ascii="Arial" w:eastAsia="宋体" w:hAnsi="Arial" w:cs="Arial"/>
            <w:b/>
            <w:bCs/>
            <w:color w:val="840032"/>
            <w:kern w:val="0"/>
            <w:sz w:val="18"/>
            <w:szCs w:val="18"/>
            <w:vertAlign w:val="superscript"/>
          </w:rPr>
          <w:t>[5]</w:t>
        </w:r>
      </w:hyperlink>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w:t>
      </w:r>
      <w:r w:rsidRPr="006E295A">
        <w:rPr>
          <w:rFonts w:ascii="Courier New" w:eastAsia="宋体" w:hAnsi="Courier New" w:cs="Courier New"/>
          <w:color w:val="0D0A0B"/>
          <w:kern w:val="0"/>
          <w:sz w:val="18"/>
          <w:szCs w:val="18"/>
        </w:rPr>
        <w:t>NULLS FIRST</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NULLS LAST</w:t>
      </w:r>
      <w:r w:rsidRPr="006E295A">
        <w:rPr>
          <w:rFonts w:ascii="Arial" w:eastAsia="宋体" w:hAnsi="Arial" w:cs="Arial"/>
          <w:color w:val="0D0A0B"/>
          <w:kern w:val="0"/>
          <w:sz w:val="18"/>
          <w:szCs w:val="18"/>
        </w:rPr>
        <w:t> options can be used to determine whether nulls appear before or after non-null values in the sort ordering. By default, null values sort as if larger than any non-null value; that is, </w:t>
      </w:r>
      <w:r w:rsidRPr="006E295A">
        <w:rPr>
          <w:rFonts w:ascii="Courier New" w:eastAsia="宋体" w:hAnsi="Courier New" w:cs="Courier New"/>
          <w:color w:val="0D0A0B"/>
          <w:kern w:val="0"/>
          <w:sz w:val="18"/>
          <w:szCs w:val="18"/>
        </w:rPr>
        <w:t>NULLS FIRST</w:t>
      </w:r>
      <w:r w:rsidRPr="006E295A">
        <w:rPr>
          <w:rFonts w:ascii="Arial" w:eastAsia="宋体" w:hAnsi="Arial" w:cs="Arial"/>
          <w:color w:val="0D0A0B"/>
          <w:kern w:val="0"/>
          <w:sz w:val="18"/>
          <w:szCs w:val="18"/>
        </w:rPr>
        <w:t> is the default for </w:t>
      </w:r>
      <w:r w:rsidRPr="006E295A">
        <w:rPr>
          <w:rFonts w:ascii="Courier New" w:eastAsia="宋体" w:hAnsi="Courier New" w:cs="Courier New"/>
          <w:color w:val="0D0A0B"/>
          <w:kern w:val="0"/>
          <w:sz w:val="18"/>
          <w:szCs w:val="18"/>
        </w:rPr>
        <w:t>DESC</w:t>
      </w:r>
      <w:r w:rsidRPr="006E295A">
        <w:rPr>
          <w:rFonts w:ascii="Arial" w:eastAsia="宋体" w:hAnsi="Arial" w:cs="Arial"/>
          <w:color w:val="0D0A0B"/>
          <w:kern w:val="0"/>
          <w:sz w:val="18"/>
          <w:szCs w:val="18"/>
        </w:rPr>
        <w:t> order, and </w:t>
      </w:r>
      <w:r w:rsidRPr="006E295A">
        <w:rPr>
          <w:rFonts w:ascii="Courier New" w:eastAsia="宋体" w:hAnsi="Courier New" w:cs="Courier New"/>
          <w:color w:val="0D0A0B"/>
          <w:kern w:val="0"/>
          <w:sz w:val="18"/>
          <w:szCs w:val="18"/>
        </w:rPr>
        <w:t>NULLS LAST</w:t>
      </w:r>
      <w:r w:rsidRPr="006E295A">
        <w:rPr>
          <w:rFonts w:ascii="Arial" w:eastAsia="宋体" w:hAnsi="Arial" w:cs="Arial"/>
          <w:color w:val="0D0A0B"/>
          <w:kern w:val="0"/>
          <w:sz w:val="18"/>
          <w:szCs w:val="18"/>
        </w:rPr>
        <w:t> otherwise.</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Note that the ordering options are considered independently for each sort column. For example </w:t>
      </w:r>
      <w:r w:rsidRPr="006E295A">
        <w:rPr>
          <w:rFonts w:ascii="Courier New" w:eastAsia="宋体" w:hAnsi="Courier New" w:cs="Courier New"/>
          <w:color w:val="0D0A0B"/>
          <w:kern w:val="0"/>
          <w:sz w:val="18"/>
          <w:szCs w:val="18"/>
        </w:rPr>
        <w:t>ORDER BY x, y DESC</w:t>
      </w:r>
      <w:r w:rsidRPr="006E295A">
        <w:rPr>
          <w:rFonts w:ascii="Arial" w:eastAsia="宋体" w:hAnsi="Arial" w:cs="Arial"/>
          <w:color w:val="0D0A0B"/>
          <w:kern w:val="0"/>
          <w:sz w:val="18"/>
          <w:szCs w:val="18"/>
        </w:rPr>
        <w:t> means </w:t>
      </w:r>
      <w:r w:rsidRPr="006E295A">
        <w:rPr>
          <w:rFonts w:ascii="Courier New" w:eastAsia="宋体" w:hAnsi="Courier New" w:cs="Courier New"/>
          <w:color w:val="0D0A0B"/>
          <w:kern w:val="0"/>
          <w:sz w:val="18"/>
          <w:szCs w:val="18"/>
        </w:rPr>
        <w:t>ORDER BY x ASC, y DESC</w:t>
      </w:r>
      <w:r w:rsidRPr="006E295A">
        <w:rPr>
          <w:rFonts w:ascii="Arial" w:eastAsia="宋体" w:hAnsi="Arial" w:cs="Arial"/>
          <w:color w:val="0D0A0B"/>
          <w:kern w:val="0"/>
          <w:sz w:val="18"/>
          <w:szCs w:val="18"/>
        </w:rPr>
        <w:t>, which is not the same as </w:t>
      </w:r>
      <w:r w:rsidRPr="006E295A">
        <w:rPr>
          <w:rFonts w:ascii="Courier New" w:eastAsia="宋体" w:hAnsi="Courier New" w:cs="Courier New"/>
          <w:color w:val="0D0A0B"/>
          <w:kern w:val="0"/>
          <w:sz w:val="18"/>
          <w:szCs w:val="18"/>
        </w:rPr>
        <w:t>ORDER BY x DESC, y DESC</w:t>
      </w:r>
      <w:r w:rsidRPr="006E295A">
        <w:rPr>
          <w:rFonts w:ascii="Arial" w:eastAsia="宋体" w:hAnsi="Arial" w:cs="Arial"/>
          <w:color w:val="0D0A0B"/>
          <w:kern w:val="0"/>
          <w:sz w:val="18"/>
          <w:szCs w:val="18"/>
        </w:rPr>
        <w:t>.</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A </w:t>
      </w:r>
      <w:r w:rsidRPr="006E295A">
        <w:rPr>
          <w:rFonts w:ascii="Courier New" w:eastAsia="宋体" w:hAnsi="Courier New" w:cs="Courier New"/>
          <w:b/>
          <w:bCs/>
          <w:i/>
          <w:iCs/>
          <w:color w:val="0D0A0B"/>
          <w:kern w:val="0"/>
          <w:sz w:val="18"/>
          <w:szCs w:val="18"/>
        </w:rPr>
        <w:t>sort_expression</w:t>
      </w:r>
      <w:r w:rsidRPr="006E295A">
        <w:rPr>
          <w:rFonts w:ascii="Arial" w:eastAsia="宋体" w:hAnsi="Arial" w:cs="Arial"/>
          <w:color w:val="0D0A0B"/>
          <w:kern w:val="0"/>
          <w:sz w:val="18"/>
          <w:szCs w:val="18"/>
        </w:rPr>
        <w:t> can also be the column label or number of an output column, as in:</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a + b AS sum, c FROM table1 ORDER BY sum;</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a, max(b) FROM table1 GROUP BY a ORDER BY 1;</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both of which sort by the first output column. Note that an output column name has to stand alone, that is, it cannot be used in an expression — for example, this is </w:t>
      </w:r>
      <w:r w:rsidRPr="006E295A">
        <w:rPr>
          <w:rFonts w:ascii="Arial" w:eastAsia="宋体" w:hAnsi="Arial" w:cs="Arial"/>
          <w:i/>
          <w:iCs/>
          <w:color w:val="0D0A0B"/>
          <w:kern w:val="0"/>
          <w:sz w:val="18"/>
          <w:szCs w:val="18"/>
        </w:rPr>
        <w:t>not</w:t>
      </w:r>
      <w:r w:rsidRPr="006E295A">
        <w:rPr>
          <w:rFonts w:ascii="Arial" w:eastAsia="宋体" w:hAnsi="Arial" w:cs="Arial"/>
          <w:color w:val="0D0A0B"/>
          <w:kern w:val="0"/>
          <w:sz w:val="18"/>
          <w:szCs w:val="18"/>
        </w:rPr>
        <w:t> correct: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a + b AS sum, c FROM table1 ORDER BY sum + c;          -- wrong</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This restriction is made to reduce ambiguity. There is still ambiguity if an </w:t>
      </w:r>
      <w:r w:rsidRPr="006E295A">
        <w:rPr>
          <w:rFonts w:ascii="Courier New" w:eastAsia="宋体" w:hAnsi="Courier New" w:cs="Courier New"/>
          <w:color w:val="0D0A0B"/>
          <w:kern w:val="0"/>
          <w:sz w:val="18"/>
          <w:szCs w:val="18"/>
        </w:rPr>
        <w:t>ORDER BY</w:t>
      </w:r>
      <w:r w:rsidRPr="006E295A">
        <w:rPr>
          <w:rFonts w:ascii="Arial" w:eastAsia="宋体" w:hAnsi="Arial" w:cs="Arial"/>
          <w:color w:val="0D0A0B"/>
          <w:kern w:val="0"/>
          <w:sz w:val="18"/>
          <w:szCs w:val="18"/>
        </w:rPr>
        <w:t> item is a simple name that could match either an output column name or a column from the table expression. The output column is used in such cases. This would only cause confusion if you use </w:t>
      </w:r>
      <w:r w:rsidRPr="006E295A">
        <w:rPr>
          <w:rFonts w:ascii="Courier New" w:eastAsia="宋体" w:hAnsi="Courier New" w:cs="Courier New"/>
          <w:color w:val="0D0A0B"/>
          <w:kern w:val="0"/>
          <w:sz w:val="18"/>
          <w:szCs w:val="18"/>
        </w:rPr>
        <w:t>AS</w:t>
      </w:r>
      <w:r w:rsidRPr="006E295A">
        <w:rPr>
          <w:rFonts w:ascii="Arial" w:eastAsia="宋体" w:hAnsi="Arial" w:cs="Arial"/>
          <w:color w:val="0D0A0B"/>
          <w:kern w:val="0"/>
          <w:sz w:val="18"/>
          <w:szCs w:val="18"/>
        </w:rPr>
        <w:t> to rename an output column to match some other table column's name.</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ORDER BY</w:t>
      </w:r>
      <w:r w:rsidRPr="006E295A">
        <w:rPr>
          <w:rFonts w:ascii="Arial" w:eastAsia="宋体" w:hAnsi="Arial" w:cs="Arial"/>
          <w:color w:val="0D0A0B"/>
          <w:kern w:val="0"/>
          <w:sz w:val="18"/>
          <w:szCs w:val="18"/>
        </w:rPr>
        <w:t> can be applied to the result of a </w:t>
      </w:r>
      <w:r w:rsidRPr="006E295A">
        <w:rPr>
          <w:rFonts w:ascii="Courier New" w:eastAsia="宋体" w:hAnsi="Courier New" w:cs="Courier New"/>
          <w:color w:val="0D0A0B"/>
          <w:kern w:val="0"/>
          <w:sz w:val="18"/>
          <w:szCs w:val="18"/>
        </w:rPr>
        <w:t>UNION</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INTERSECT</w:t>
      </w:r>
      <w:r w:rsidRPr="006E295A">
        <w:rPr>
          <w:rFonts w:ascii="Arial" w:eastAsia="宋体" w:hAnsi="Arial" w:cs="Arial"/>
          <w:color w:val="0D0A0B"/>
          <w:kern w:val="0"/>
          <w:sz w:val="18"/>
          <w:szCs w:val="18"/>
        </w:rPr>
        <w:t>, or </w:t>
      </w:r>
      <w:r w:rsidRPr="006E295A">
        <w:rPr>
          <w:rFonts w:ascii="Courier New" w:eastAsia="宋体" w:hAnsi="Courier New" w:cs="Courier New"/>
          <w:color w:val="0D0A0B"/>
          <w:kern w:val="0"/>
          <w:sz w:val="18"/>
          <w:szCs w:val="18"/>
        </w:rPr>
        <w:t>EXCEPT</w:t>
      </w:r>
      <w:r w:rsidRPr="006E295A">
        <w:rPr>
          <w:rFonts w:ascii="Arial" w:eastAsia="宋体" w:hAnsi="Arial" w:cs="Arial"/>
          <w:color w:val="0D0A0B"/>
          <w:kern w:val="0"/>
          <w:sz w:val="18"/>
          <w:szCs w:val="18"/>
        </w:rPr>
        <w:t> combination, but in this case it is only permitted to sort by output column names or numbers, not by expressions.</w:t>
      </w:r>
    </w:p>
    <w:p w:rsidR="00417622" w:rsidRPr="006E295A" w:rsidRDefault="00417622" w:rsidP="006B3EAD">
      <w:pPr>
        <w:widowControl/>
        <w:shd w:val="clear" w:color="auto" w:fill="FFFFFF"/>
        <w:jc w:val="left"/>
        <w:rPr>
          <w:rFonts w:ascii="Arial" w:eastAsia="宋体" w:hAnsi="Arial" w:cs="Arial"/>
          <w:color w:val="0D0A0B"/>
          <w:kern w:val="0"/>
          <w:sz w:val="18"/>
          <w:szCs w:val="18"/>
        </w:rPr>
      </w:pP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pict>
          <v:rect id="_x0000_i1025" style="width:0;height:0" o:hrstd="t" o:hr="t" fillcolor="#a0a0a0" stroked="f"/>
        </w:pict>
      </w:r>
    </w:p>
    <w:p w:rsidR="00417622" w:rsidRPr="006E295A" w:rsidRDefault="00417622" w:rsidP="006B3EAD">
      <w:pPr>
        <w:widowControl/>
        <w:shd w:val="clear" w:color="auto" w:fill="FFFFFF"/>
        <w:jc w:val="left"/>
        <w:rPr>
          <w:rFonts w:ascii="Arial" w:eastAsia="宋体" w:hAnsi="Arial" w:cs="Arial"/>
          <w:color w:val="0D0A0B"/>
          <w:kern w:val="0"/>
          <w:sz w:val="18"/>
          <w:szCs w:val="18"/>
        </w:rPr>
      </w:pPr>
      <w:hyperlink r:id="rId169" w:anchor="id-1.5.6.9.5.10" w:history="1">
        <w:r w:rsidRPr="006E295A">
          <w:rPr>
            <w:rFonts w:ascii="Arial" w:eastAsia="宋体" w:hAnsi="Arial" w:cs="Arial"/>
            <w:b/>
            <w:bCs/>
            <w:color w:val="840032"/>
            <w:kern w:val="0"/>
            <w:sz w:val="18"/>
            <w:szCs w:val="18"/>
            <w:vertAlign w:val="superscript"/>
          </w:rPr>
          <w:t>[5]</w:t>
        </w:r>
      </w:hyperlink>
      <w:r w:rsidRPr="006E295A">
        <w:rPr>
          <w:rFonts w:ascii="Arial" w:eastAsia="宋体" w:hAnsi="Arial" w:cs="Arial"/>
          <w:color w:val="0D0A0B"/>
          <w:kern w:val="0"/>
          <w:sz w:val="18"/>
          <w:szCs w:val="18"/>
        </w:rPr>
        <w:t> Actually, PostgreSQL uses the </w:t>
      </w:r>
      <w:r w:rsidRPr="006E295A">
        <w:rPr>
          <w:rFonts w:ascii="Arial" w:eastAsia="宋体" w:hAnsi="Arial" w:cs="Arial"/>
          <w:i/>
          <w:iCs/>
          <w:color w:val="0D0A0B"/>
          <w:kern w:val="0"/>
          <w:sz w:val="18"/>
          <w:szCs w:val="18"/>
        </w:rPr>
        <w:t>default B-tree operator class</w:t>
      </w:r>
      <w:r w:rsidRPr="006E295A">
        <w:rPr>
          <w:rFonts w:ascii="Arial" w:eastAsia="宋体" w:hAnsi="Arial" w:cs="Arial"/>
          <w:color w:val="0D0A0B"/>
          <w:kern w:val="0"/>
          <w:sz w:val="18"/>
          <w:szCs w:val="18"/>
        </w:rPr>
        <w:t> for the expression's data type to determine the sort ordering for </w:t>
      </w:r>
      <w:r w:rsidRPr="006E295A">
        <w:rPr>
          <w:rFonts w:ascii="Courier New" w:eastAsia="宋体" w:hAnsi="Courier New" w:cs="Courier New"/>
          <w:color w:val="0D0A0B"/>
          <w:kern w:val="0"/>
          <w:sz w:val="18"/>
          <w:szCs w:val="18"/>
        </w:rPr>
        <w:t>ASC</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DESC</w:t>
      </w:r>
      <w:r w:rsidRPr="006E295A">
        <w:rPr>
          <w:rFonts w:ascii="Arial" w:eastAsia="宋体" w:hAnsi="Arial" w:cs="Arial"/>
          <w:color w:val="0D0A0B"/>
          <w:kern w:val="0"/>
          <w:sz w:val="18"/>
          <w:szCs w:val="18"/>
        </w:rPr>
        <w:t xml:space="preserve">. Conventionally, data types will be set up so that </w:t>
      </w:r>
      <w:r w:rsidRPr="006E295A">
        <w:rPr>
          <w:rFonts w:ascii="Arial" w:eastAsia="宋体" w:hAnsi="Arial" w:cs="Arial"/>
          <w:color w:val="0D0A0B"/>
          <w:kern w:val="0"/>
          <w:sz w:val="18"/>
          <w:szCs w:val="18"/>
        </w:rPr>
        <w:lastRenderedPageBreak/>
        <w:t>the </w:t>
      </w:r>
      <w:r w:rsidRPr="006E295A">
        <w:rPr>
          <w:rFonts w:ascii="Courier New" w:eastAsia="宋体" w:hAnsi="Courier New" w:cs="Courier New"/>
          <w:color w:val="0D0A0B"/>
          <w:kern w:val="0"/>
          <w:sz w:val="18"/>
          <w:szCs w:val="18"/>
        </w:rPr>
        <w:t>&lt;</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&gt;</w:t>
      </w:r>
      <w:r w:rsidRPr="006E295A">
        <w:rPr>
          <w:rFonts w:ascii="Arial" w:eastAsia="宋体" w:hAnsi="Arial" w:cs="Arial"/>
          <w:color w:val="0D0A0B"/>
          <w:kern w:val="0"/>
          <w:sz w:val="18"/>
          <w:szCs w:val="18"/>
        </w:rPr>
        <w:t> operators correspond to this sort ordering, but a user-defined data type's designer could choose to do something different.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7.6. </w:t>
      </w:r>
      <w:r w:rsidRPr="006E295A">
        <w:rPr>
          <w:rStyle w:val="HTML1"/>
          <w:rFonts w:ascii="Courier New" w:hAnsi="Courier New" w:cs="Courier New"/>
          <w:b w:val="0"/>
          <w:bCs w:val="0"/>
          <w:color w:val="336791"/>
          <w:sz w:val="18"/>
          <w:szCs w:val="18"/>
        </w:rPr>
        <w:t>LIMIT</w:t>
      </w:r>
      <w:r w:rsidRPr="006E295A">
        <w:rPr>
          <w:rFonts w:ascii="Arial" w:hAnsi="Arial" w:cs="Arial"/>
          <w:color w:val="336791"/>
          <w:sz w:val="18"/>
          <w:szCs w:val="18"/>
        </w:rPr>
        <w:t> and </w:t>
      </w:r>
      <w:r w:rsidRPr="006E295A">
        <w:rPr>
          <w:rStyle w:val="HTML1"/>
          <w:rFonts w:ascii="Courier New" w:hAnsi="Courier New" w:cs="Courier New"/>
          <w:b w:val="0"/>
          <w:bCs w:val="0"/>
          <w:color w:val="336791"/>
          <w:sz w:val="18"/>
          <w:szCs w:val="18"/>
        </w:rPr>
        <w:t>OFFSET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allow you to retrieve just a portion of the rows that are generated by the rest of the 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SELECT </w:t>
      </w:r>
      <w:r w:rsidRPr="006E295A">
        <w:rPr>
          <w:rStyle w:val="HTML1"/>
          <w:rFonts w:ascii="Courier New" w:hAnsi="Courier New" w:cs="Courier New"/>
          <w:b/>
          <w:bCs/>
          <w:i/>
          <w:iCs/>
          <w:color w:val="0D0A0B"/>
          <w:sz w:val="18"/>
          <w:szCs w:val="18"/>
        </w:rPr>
        <w:t>select_list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FROM </w:t>
      </w:r>
      <w:r w:rsidRPr="006E295A">
        <w:rPr>
          <w:rStyle w:val="HTML1"/>
          <w:rFonts w:ascii="Courier New" w:hAnsi="Courier New" w:cs="Courier New"/>
          <w:b/>
          <w:bCs/>
          <w:i/>
          <w:iCs/>
          <w:color w:val="0D0A0B"/>
          <w:sz w:val="18"/>
          <w:szCs w:val="18"/>
        </w:rPr>
        <w:t>table_expression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ORDER BY ... </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LIMIT { </w:t>
      </w:r>
      <w:r w:rsidRPr="006E295A">
        <w:rPr>
          <w:rStyle w:val="HTML1"/>
          <w:rFonts w:ascii="Courier New" w:hAnsi="Courier New" w:cs="Courier New"/>
          <w:b/>
          <w:bCs/>
          <w:i/>
          <w:iCs/>
          <w:color w:val="0D0A0B"/>
          <w:sz w:val="18"/>
          <w:szCs w:val="18"/>
        </w:rPr>
        <w:t>number</w:t>
      </w:r>
      <w:r w:rsidRPr="006E295A">
        <w:rPr>
          <w:rStyle w:val="optional"/>
          <w:rFonts w:ascii="Courier New" w:hAnsi="Courier New" w:cs="Courier New"/>
          <w:color w:val="0D0A0B"/>
          <w:sz w:val="18"/>
          <w:szCs w:val="18"/>
        </w:rPr>
        <w:t xml:space="preserve"> | ALL } </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xml:space="preserve"> OFFSET </w:t>
      </w:r>
      <w:r w:rsidRPr="006E295A">
        <w:rPr>
          <w:rStyle w:val="HTML1"/>
          <w:rFonts w:ascii="Courier New" w:hAnsi="Courier New" w:cs="Courier New"/>
          <w:b/>
          <w:bCs/>
          <w:i/>
          <w:iCs/>
          <w:color w:val="0D0A0B"/>
          <w:sz w:val="18"/>
          <w:szCs w:val="18"/>
        </w:rPr>
        <w:t>number</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 limit count is given, no more than that many rows will be returned (but possibly fewer, if the query itself yields fewer rows). </w:t>
      </w:r>
      <w:r w:rsidRPr="006E295A">
        <w:rPr>
          <w:rStyle w:val="HTML1"/>
          <w:rFonts w:ascii="Courier New" w:hAnsi="Courier New" w:cs="Courier New"/>
          <w:color w:val="0D0A0B"/>
          <w:sz w:val="18"/>
          <w:szCs w:val="18"/>
        </w:rPr>
        <w:t>LIMIT ALL</w:t>
      </w:r>
      <w:r w:rsidRPr="006E295A">
        <w:rPr>
          <w:rFonts w:ascii="Arial" w:hAnsi="Arial" w:cs="Arial"/>
          <w:color w:val="0D0A0B"/>
          <w:sz w:val="18"/>
          <w:szCs w:val="18"/>
        </w:rPr>
        <w:t> is the same as omitting the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clause, as is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with a NULL argument.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says to skip that many rows before beginning to return rows. </w:t>
      </w:r>
      <w:r w:rsidRPr="006E295A">
        <w:rPr>
          <w:rStyle w:val="HTML1"/>
          <w:rFonts w:ascii="Courier New" w:hAnsi="Courier New" w:cs="Courier New"/>
          <w:color w:val="0D0A0B"/>
          <w:sz w:val="18"/>
          <w:szCs w:val="18"/>
        </w:rPr>
        <w:t>OFFSET 0</w:t>
      </w:r>
      <w:r w:rsidRPr="006E295A">
        <w:rPr>
          <w:rFonts w:ascii="Arial" w:hAnsi="Arial" w:cs="Arial"/>
          <w:color w:val="0D0A0B"/>
          <w:sz w:val="18"/>
          <w:szCs w:val="18"/>
        </w:rPr>
        <w:t> is the same as omitting the </w:t>
      </w: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clause, as is </w:t>
      </w: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with a NULL argument.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both </w:t>
      </w: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appear, then </w:t>
      </w: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rows are skipped before starting to count the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rows that are returned.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using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it is important to use an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that constrains the result rows into a unique order. Otherwise you will get an unpredictable subset of the query's rows. You might be asking for the tenth through twentieth rows, but tenth through twentieth in what ordering? The ordering is unknown, unless you specified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query optimizer takes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into account when generating query plans, so you are very likely to get different plans (yielding different row orders) depending on what you give for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Thus, using different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w:t>
      </w: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values to select different subsets of a query result </w:t>
      </w:r>
      <w:r w:rsidRPr="006E295A">
        <w:rPr>
          <w:rStyle w:val="a7"/>
          <w:rFonts w:ascii="Arial" w:hAnsi="Arial" w:cs="Arial"/>
          <w:color w:val="0D0A0B"/>
          <w:sz w:val="18"/>
          <w:szCs w:val="18"/>
        </w:rPr>
        <w:t>will give inconsistent results</w:t>
      </w:r>
      <w:r w:rsidRPr="006E295A">
        <w:rPr>
          <w:rFonts w:ascii="Arial" w:hAnsi="Arial" w:cs="Arial"/>
          <w:color w:val="0D0A0B"/>
          <w:sz w:val="18"/>
          <w:szCs w:val="18"/>
        </w:rPr>
        <w:t> unless you enforce a predictable result ordering with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This is not a bug; it is an inherent consequence of the fact that SQL does not promise to deliver the results of a query in any particular order unless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is used to constrain the order.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rows skipped by an </w:t>
      </w: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clause still have to be computed inside the server; therefore a large </w:t>
      </w: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might be inefficient.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7.7. </w:t>
      </w:r>
      <w:r w:rsidRPr="006E295A">
        <w:rPr>
          <w:rStyle w:val="HTML1"/>
          <w:rFonts w:ascii="Courier New" w:hAnsi="Courier New" w:cs="Courier New"/>
          <w:b w:val="0"/>
          <w:bCs w:val="0"/>
          <w:color w:val="336791"/>
          <w:sz w:val="18"/>
          <w:szCs w:val="18"/>
        </w:rPr>
        <w:t>VALUES</w:t>
      </w:r>
      <w:r w:rsidRPr="006E295A">
        <w:rPr>
          <w:rFonts w:ascii="Arial" w:hAnsi="Arial" w:cs="Arial"/>
          <w:color w:val="336791"/>
          <w:sz w:val="18"/>
          <w:szCs w:val="18"/>
        </w:rPr>
        <w:t> Lists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74" w:name="id-1.5.6.11.2"/>
      <w:bookmarkEnd w:id="174"/>
      <w:r w:rsidRPr="006E295A">
        <w:rPr>
          <w:rStyle w:val="HTML1"/>
          <w:rFonts w:ascii="Courier New" w:hAnsi="Courier New" w:cs="Courier New"/>
          <w:color w:val="0D0A0B"/>
          <w:sz w:val="18"/>
          <w:szCs w:val="18"/>
        </w:rPr>
        <w:t>VALUES</w:t>
      </w:r>
      <w:r w:rsidRPr="006E295A">
        <w:rPr>
          <w:rFonts w:ascii="Arial" w:hAnsi="Arial" w:cs="Arial"/>
          <w:color w:val="0D0A0B"/>
          <w:sz w:val="18"/>
          <w:szCs w:val="18"/>
        </w:rPr>
        <w:t> provides a way to generate a </w:t>
      </w:r>
      <w:r w:rsidRPr="006E295A">
        <w:rPr>
          <w:rStyle w:val="quote"/>
          <w:rFonts w:ascii="Arial" w:hAnsi="Arial" w:cs="Arial"/>
          <w:color w:val="0D0A0B"/>
          <w:sz w:val="18"/>
          <w:szCs w:val="18"/>
        </w:rPr>
        <w:t>“constant table”</w:t>
      </w:r>
      <w:r w:rsidRPr="006E295A">
        <w:rPr>
          <w:rFonts w:ascii="Arial" w:hAnsi="Arial" w:cs="Arial"/>
          <w:color w:val="0D0A0B"/>
          <w:sz w:val="18"/>
          <w:szCs w:val="18"/>
        </w:rPr>
        <w:t> that can be used in a query without having to actually create and populate a table on-disk. The syntax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VALUES ( </w:t>
      </w: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 ...] ) [,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parenthesized list of expressions generates a row in the table. The lists must all have the same number of elements (i.e., the number of columns in the table), and corresponding entries in each list must have compatible data types. The actual data type assigned to each column of the result is determined using the same rules as for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(see </w:t>
      </w:r>
      <w:hyperlink r:id="rId170" w:tooltip="10.5. UNION, CASE, and Related Constructs" w:history="1">
        <w:r w:rsidRPr="006E295A">
          <w:rPr>
            <w:rStyle w:val="a6"/>
            <w:rFonts w:ascii="Arial" w:hAnsi="Arial" w:cs="Arial"/>
            <w:b/>
            <w:bCs/>
            <w:color w:val="840032"/>
            <w:sz w:val="18"/>
            <w:szCs w:val="18"/>
            <w:u w:val="none"/>
          </w:rPr>
          <w:t>Section 10.5</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an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VALUES (1, 'one'), (2, 'two'), (3, 'three');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will return a table of two columns and three rows. It's effectively equivalent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1 AS column1, 'one' AS column2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UNION ALL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2, 'two'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UNION ALL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3, 'three';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By default, </w:t>
      </w:r>
      <w:r w:rsidRPr="006E295A">
        <w:rPr>
          <w:rStyle w:val="productname"/>
          <w:rFonts w:ascii="Arial" w:hAnsi="Arial" w:cs="Arial"/>
          <w:color w:val="0D0A0B"/>
          <w:sz w:val="18"/>
          <w:szCs w:val="18"/>
        </w:rPr>
        <w:t>PostgreSQL</w:t>
      </w:r>
      <w:r w:rsidRPr="006E295A">
        <w:rPr>
          <w:rFonts w:ascii="Arial" w:hAnsi="Arial" w:cs="Arial"/>
          <w:color w:val="0D0A0B"/>
          <w:sz w:val="18"/>
          <w:szCs w:val="18"/>
        </w:rPr>
        <w:t> assigns the names </w:t>
      </w:r>
      <w:r w:rsidRPr="006E295A">
        <w:rPr>
          <w:rStyle w:val="HTML1"/>
          <w:rFonts w:ascii="Courier New" w:hAnsi="Courier New" w:cs="Courier New"/>
          <w:color w:val="0D0A0B"/>
          <w:sz w:val="18"/>
          <w:szCs w:val="18"/>
        </w:rPr>
        <w:t>column1</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column2</w:t>
      </w:r>
      <w:r w:rsidRPr="006E295A">
        <w:rPr>
          <w:rFonts w:ascii="Arial" w:hAnsi="Arial" w:cs="Arial"/>
          <w:color w:val="0D0A0B"/>
          <w:sz w:val="18"/>
          <w:szCs w:val="18"/>
        </w:rPr>
        <w:t>, etc. to the columns of a </w:t>
      </w:r>
      <w:r w:rsidRPr="006E295A">
        <w:rPr>
          <w:rStyle w:val="HTML1"/>
          <w:rFonts w:ascii="Courier New" w:hAnsi="Courier New" w:cs="Courier New"/>
          <w:color w:val="0D0A0B"/>
          <w:sz w:val="18"/>
          <w:szCs w:val="18"/>
        </w:rPr>
        <w:t>VALUES</w:t>
      </w:r>
      <w:r w:rsidRPr="006E295A">
        <w:rPr>
          <w:rFonts w:ascii="Arial" w:hAnsi="Arial" w:cs="Arial"/>
          <w:color w:val="0D0A0B"/>
          <w:sz w:val="18"/>
          <w:szCs w:val="18"/>
        </w:rPr>
        <w:t> table. The column names are not specified by the SQL standard and different database systems do it differently, so it's usually better to override the default names with a table alias list,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=&gt; SELECT * FROM (VALUES (1, 'one'), (2, 'two'), (3, 'three')) AS t (num,letter);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num | letter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1 | one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2 | two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3 | three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(3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Syntactically, </w:t>
      </w:r>
      <w:r w:rsidRPr="006E295A">
        <w:rPr>
          <w:rStyle w:val="HTML1"/>
          <w:rFonts w:ascii="Courier New" w:hAnsi="Courier New" w:cs="Courier New"/>
          <w:color w:val="0D0A0B"/>
          <w:sz w:val="18"/>
          <w:szCs w:val="18"/>
        </w:rPr>
        <w:t>VALUES</w:t>
      </w:r>
      <w:r w:rsidRPr="006E295A">
        <w:rPr>
          <w:rFonts w:ascii="Arial" w:hAnsi="Arial" w:cs="Arial"/>
          <w:color w:val="0D0A0B"/>
          <w:sz w:val="18"/>
          <w:szCs w:val="18"/>
        </w:rPr>
        <w:t> followed by expression lists is treated as equivalent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SELECT </w:t>
      </w:r>
      <w:r w:rsidRPr="006E295A">
        <w:rPr>
          <w:rStyle w:val="HTML1"/>
          <w:rFonts w:ascii="Courier New" w:hAnsi="Courier New" w:cs="Courier New"/>
          <w:b/>
          <w:bCs/>
          <w:i/>
          <w:iCs/>
          <w:color w:val="0D0A0B"/>
          <w:sz w:val="18"/>
          <w:szCs w:val="18"/>
        </w:rPr>
        <w:t>select_list</w:t>
      </w:r>
      <w:r w:rsidRPr="006E295A">
        <w:rPr>
          <w:rFonts w:ascii="Courier New" w:hAnsi="Courier New" w:cs="Courier New"/>
          <w:color w:val="0D0A0B"/>
          <w:sz w:val="18"/>
          <w:szCs w:val="18"/>
        </w:rPr>
        <w:t xml:space="preserve"> FROM </w:t>
      </w:r>
      <w:r w:rsidRPr="006E295A">
        <w:rPr>
          <w:rStyle w:val="HTML1"/>
          <w:rFonts w:ascii="Courier New" w:hAnsi="Courier New" w:cs="Courier New"/>
          <w:b/>
          <w:bCs/>
          <w:i/>
          <w:iCs/>
          <w:color w:val="0D0A0B"/>
          <w:sz w:val="18"/>
          <w:szCs w:val="18"/>
        </w:rPr>
        <w:t>table_expression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can appear anywhere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can. For example, you can use it as part of a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or attach a </w:t>
      </w:r>
      <w:r w:rsidRPr="006E295A">
        <w:rPr>
          <w:rStyle w:val="HTML1"/>
          <w:rFonts w:ascii="Courier New" w:hAnsi="Courier New" w:cs="Courier New"/>
          <w:b/>
          <w:bCs/>
          <w:i/>
          <w:iCs/>
          <w:color w:val="0D0A0B"/>
          <w:sz w:val="18"/>
          <w:szCs w:val="18"/>
        </w:rPr>
        <w:t>sort_specification</w:t>
      </w:r>
      <w:r w:rsidRPr="006E295A">
        <w:rPr>
          <w:rFonts w:ascii="Arial" w:hAnsi="Arial" w:cs="Arial"/>
          <w:color w:val="0D0A0B"/>
          <w:sz w:val="18"/>
          <w:szCs w:val="18"/>
        </w:rPr>
        <w:t>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and/or </w:t>
      </w:r>
      <w:r w:rsidRPr="006E295A">
        <w:rPr>
          <w:rStyle w:val="HTML1"/>
          <w:rFonts w:ascii="Courier New" w:hAnsi="Courier New" w:cs="Courier New"/>
          <w:color w:val="0D0A0B"/>
          <w:sz w:val="18"/>
          <w:szCs w:val="18"/>
        </w:rPr>
        <w:t>OFFSET</w:t>
      </w:r>
      <w:r w:rsidRPr="006E295A">
        <w:rPr>
          <w:rFonts w:ascii="Arial" w:hAnsi="Arial" w:cs="Arial"/>
          <w:color w:val="0D0A0B"/>
          <w:sz w:val="18"/>
          <w:szCs w:val="18"/>
        </w:rPr>
        <w:t>) to it. </w:t>
      </w:r>
      <w:r w:rsidRPr="006E295A">
        <w:rPr>
          <w:rStyle w:val="HTML1"/>
          <w:rFonts w:ascii="Courier New" w:hAnsi="Courier New" w:cs="Courier New"/>
          <w:color w:val="0D0A0B"/>
          <w:sz w:val="18"/>
          <w:szCs w:val="18"/>
        </w:rPr>
        <w:t>VALUES</w:t>
      </w:r>
      <w:r w:rsidRPr="006E295A">
        <w:rPr>
          <w:rFonts w:ascii="Arial" w:hAnsi="Arial" w:cs="Arial"/>
          <w:color w:val="0D0A0B"/>
          <w:sz w:val="18"/>
          <w:szCs w:val="18"/>
        </w:rPr>
        <w:t> is most commonly used as the data source in an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command, and next most commonly as a subquery.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more information see </w:t>
      </w:r>
      <w:hyperlink r:id="rId171" w:tooltip="VALUES" w:history="1">
        <w:r w:rsidRPr="006E295A">
          <w:rPr>
            <w:rStyle w:val="refentrytitle"/>
            <w:rFonts w:ascii="Arial" w:hAnsi="Arial" w:cs="Arial"/>
            <w:b/>
            <w:bCs/>
            <w:color w:val="840032"/>
            <w:sz w:val="18"/>
            <w:szCs w:val="18"/>
          </w:rPr>
          <w:t>VALUES</w:t>
        </w:r>
      </w:hyperlink>
      <w:r w:rsidRPr="006E295A">
        <w:rPr>
          <w:rFonts w:ascii="Arial" w:hAnsi="Arial" w:cs="Arial"/>
          <w:color w:val="0D0A0B"/>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7.8. </w:t>
      </w:r>
      <w:r w:rsidRPr="006E295A">
        <w:rPr>
          <w:rStyle w:val="HTML1"/>
          <w:rFonts w:ascii="Courier New" w:hAnsi="Courier New" w:cs="Courier New"/>
          <w:b w:val="0"/>
          <w:bCs w:val="0"/>
          <w:color w:val="336791"/>
          <w:sz w:val="18"/>
          <w:szCs w:val="18"/>
        </w:rPr>
        <w:t>WITH</w:t>
      </w:r>
      <w:r w:rsidRPr="006E295A">
        <w:rPr>
          <w:rFonts w:ascii="Arial" w:hAnsi="Arial" w:cs="Arial"/>
          <w:color w:val="336791"/>
          <w:sz w:val="18"/>
          <w:szCs w:val="18"/>
        </w:rPr>
        <w:t> Queries (Common Table Expressions)</w:t>
      </w:r>
    </w:p>
    <w:p w:rsidR="00417622" w:rsidRPr="006E295A" w:rsidRDefault="00417622" w:rsidP="006B3EAD">
      <w:pPr>
        <w:shd w:val="clear" w:color="auto" w:fill="FFFFFF"/>
        <w:rPr>
          <w:rFonts w:ascii="Arial" w:hAnsi="Arial" w:cs="Arial"/>
          <w:b/>
          <w:bCs/>
          <w:color w:val="0D0A0B"/>
          <w:sz w:val="18"/>
          <w:szCs w:val="18"/>
        </w:rPr>
      </w:pPr>
      <w:hyperlink r:id="rId172" w:anchor="QUERIES-WITH-SELECT" w:history="1">
        <w:r w:rsidRPr="006E295A">
          <w:rPr>
            <w:rStyle w:val="a6"/>
            <w:rFonts w:ascii="Arial" w:hAnsi="Arial" w:cs="Arial"/>
            <w:b/>
            <w:bCs/>
            <w:color w:val="840032"/>
            <w:sz w:val="18"/>
            <w:szCs w:val="18"/>
          </w:rPr>
          <w:t>7.8.1. </w:t>
        </w:r>
        <w:r w:rsidRPr="006E295A">
          <w:rPr>
            <w:rStyle w:val="HTML1"/>
            <w:rFonts w:ascii="Courier New" w:hAnsi="Courier New" w:cs="Courier New"/>
            <w:color w:val="840032"/>
            <w:sz w:val="18"/>
            <w:szCs w:val="18"/>
          </w:rPr>
          <w:t>SELECT</w:t>
        </w:r>
        <w:r w:rsidRPr="006E295A">
          <w:rPr>
            <w:rStyle w:val="a6"/>
            <w:rFonts w:ascii="Arial" w:hAnsi="Arial" w:cs="Arial"/>
            <w:b/>
            <w:bCs/>
            <w:color w:val="840032"/>
            <w:sz w:val="18"/>
            <w:szCs w:val="18"/>
          </w:rPr>
          <w:t> in </w:t>
        </w:r>
        <w:r w:rsidRPr="006E295A">
          <w:rPr>
            <w:rStyle w:val="HTML1"/>
            <w:rFonts w:ascii="Courier New" w:hAnsi="Courier New" w:cs="Courier New"/>
            <w:color w:val="840032"/>
            <w:sz w:val="18"/>
            <w:szCs w:val="18"/>
          </w:rPr>
          <w:t>WITH</w:t>
        </w:r>
      </w:hyperlink>
    </w:p>
    <w:p w:rsidR="00417622" w:rsidRPr="006E295A" w:rsidRDefault="00417622" w:rsidP="006B3EAD">
      <w:pPr>
        <w:shd w:val="clear" w:color="auto" w:fill="FFFFFF"/>
        <w:rPr>
          <w:rFonts w:ascii="Arial" w:hAnsi="Arial" w:cs="Arial"/>
          <w:b/>
          <w:bCs/>
          <w:color w:val="0D0A0B"/>
          <w:sz w:val="18"/>
          <w:szCs w:val="18"/>
        </w:rPr>
      </w:pPr>
      <w:hyperlink r:id="rId173" w:anchor="QUERIES-WITH-MODIFYING" w:history="1">
        <w:r w:rsidRPr="006E295A">
          <w:rPr>
            <w:rStyle w:val="a6"/>
            <w:rFonts w:ascii="Arial" w:hAnsi="Arial" w:cs="Arial"/>
            <w:b/>
            <w:bCs/>
            <w:color w:val="840032"/>
            <w:sz w:val="18"/>
            <w:szCs w:val="18"/>
          </w:rPr>
          <w:t>7.8.2. Data-Modifying Statements in </w:t>
        </w:r>
        <w:r w:rsidRPr="006E295A">
          <w:rPr>
            <w:rStyle w:val="HTML1"/>
            <w:rFonts w:ascii="Courier New" w:hAnsi="Courier New" w:cs="Courier New"/>
            <w:color w:val="840032"/>
            <w:sz w:val="18"/>
            <w:szCs w:val="18"/>
          </w:rPr>
          <w:t>WITH</w:t>
        </w:r>
      </w:hyperlink>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75" w:name="id-1.5.6.12.2"/>
      <w:bookmarkStart w:id="176" w:name="id-1.5.6.12.3"/>
      <w:bookmarkEnd w:id="175"/>
      <w:bookmarkEnd w:id="176"/>
      <w:r w:rsidRPr="006E295A">
        <w:rPr>
          <w:rStyle w:val="HTML1"/>
          <w:rFonts w:ascii="Courier New" w:hAnsi="Courier New" w:cs="Courier New"/>
          <w:color w:val="0D0A0B"/>
          <w:sz w:val="18"/>
          <w:szCs w:val="18"/>
        </w:rPr>
        <w:t>WITH</w:t>
      </w:r>
      <w:r w:rsidRPr="006E295A">
        <w:rPr>
          <w:rFonts w:ascii="Arial" w:hAnsi="Arial" w:cs="Arial"/>
          <w:color w:val="0D0A0B"/>
          <w:sz w:val="18"/>
          <w:szCs w:val="18"/>
        </w:rPr>
        <w:t> provides a way to write auxiliary statements for use in a larger query. These statements, which are often referred to as Common Table Expressions or </w:t>
      </w:r>
      <w:r w:rsidRPr="006E295A">
        <w:rPr>
          <w:rStyle w:val="HTML"/>
          <w:rFonts w:ascii="Arial" w:hAnsi="Arial" w:cs="Arial"/>
          <w:color w:val="0D0A0B"/>
          <w:sz w:val="18"/>
          <w:szCs w:val="18"/>
        </w:rPr>
        <w:t>CTE</w:t>
      </w:r>
      <w:r w:rsidRPr="006E295A">
        <w:rPr>
          <w:rFonts w:ascii="Arial" w:hAnsi="Arial" w:cs="Arial"/>
          <w:color w:val="0D0A0B"/>
          <w:sz w:val="18"/>
          <w:szCs w:val="18"/>
        </w:rPr>
        <w:t>s, can be thought of as defining temporary tables that exist just for one query. Each auxiliary statement in a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clause can be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and the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clause itself is attached to a primary statement that can also be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7.8.1. </w:t>
      </w:r>
      <w:r w:rsidRPr="006E295A">
        <w:rPr>
          <w:rStyle w:val="HTML1"/>
          <w:rFonts w:ascii="Courier New" w:hAnsi="Courier New" w:cs="Courier New"/>
          <w:b w:val="0"/>
          <w:bCs w:val="0"/>
          <w:color w:val="336791"/>
          <w:sz w:val="18"/>
          <w:szCs w:val="18"/>
        </w:rPr>
        <w:t>SELECT</w:t>
      </w:r>
      <w:r w:rsidRPr="006E295A">
        <w:rPr>
          <w:rFonts w:ascii="Arial" w:hAnsi="Arial" w:cs="Arial"/>
          <w:color w:val="336791"/>
          <w:sz w:val="18"/>
          <w:szCs w:val="18"/>
        </w:rPr>
        <w:t> in </w:t>
      </w:r>
      <w:r w:rsidRPr="006E295A">
        <w:rPr>
          <w:rStyle w:val="HTML1"/>
          <w:rFonts w:ascii="Courier New" w:hAnsi="Courier New" w:cs="Courier New"/>
          <w:b w:val="0"/>
          <w:bCs w:val="0"/>
          <w:color w:val="336791"/>
          <w:sz w:val="18"/>
          <w:szCs w:val="18"/>
        </w:rPr>
        <w:t>WITH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basic value of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is to break down complicated queries into simpler parts. An example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regional_sales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region, SUM(amount) AS total_sales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orders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GROUP BY region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top_regions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region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regional_sales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total_sales &gt; (SELECT SUM(total_sales)/10 FROM regional_sales)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region,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product,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SUM(quantity) AS product_units,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SUM(amount) AS product_sales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orders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region IN (SELECT region FROM top_regions)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GROUP BY region, product;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which displays per-product sales totals in only the top sales regions. The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clause defines two auxiliary statements named </w:t>
      </w:r>
      <w:r w:rsidRPr="006E295A">
        <w:rPr>
          <w:rStyle w:val="HTML1"/>
          <w:rFonts w:ascii="Courier New" w:hAnsi="Courier New" w:cs="Courier New"/>
          <w:color w:val="0D0A0B"/>
          <w:sz w:val="18"/>
          <w:szCs w:val="18"/>
        </w:rPr>
        <w:t>regional_sales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top_regions</w:t>
      </w:r>
      <w:r w:rsidRPr="006E295A">
        <w:rPr>
          <w:rFonts w:ascii="Arial" w:hAnsi="Arial" w:cs="Arial"/>
          <w:color w:val="0D0A0B"/>
          <w:sz w:val="18"/>
          <w:szCs w:val="18"/>
        </w:rPr>
        <w:t>, where the output of </w:t>
      </w:r>
      <w:r w:rsidRPr="006E295A">
        <w:rPr>
          <w:rStyle w:val="HTML1"/>
          <w:rFonts w:ascii="Courier New" w:hAnsi="Courier New" w:cs="Courier New"/>
          <w:color w:val="0D0A0B"/>
          <w:sz w:val="18"/>
          <w:szCs w:val="18"/>
        </w:rPr>
        <w:t>regional_sales</w:t>
      </w:r>
      <w:r w:rsidRPr="006E295A">
        <w:rPr>
          <w:rFonts w:ascii="Arial" w:hAnsi="Arial" w:cs="Arial"/>
          <w:color w:val="0D0A0B"/>
          <w:sz w:val="18"/>
          <w:szCs w:val="18"/>
        </w:rPr>
        <w:t> is used in </w:t>
      </w:r>
      <w:r w:rsidRPr="006E295A">
        <w:rPr>
          <w:rStyle w:val="HTML1"/>
          <w:rFonts w:ascii="Courier New" w:hAnsi="Courier New" w:cs="Courier New"/>
          <w:color w:val="0D0A0B"/>
          <w:sz w:val="18"/>
          <w:szCs w:val="18"/>
        </w:rPr>
        <w:t>top_regions</w:t>
      </w:r>
      <w:r w:rsidRPr="006E295A">
        <w:rPr>
          <w:rFonts w:ascii="Arial" w:hAnsi="Arial" w:cs="Arial"/>
          <w:color w:val="0D0A0B"/>
          <w:sz w:val="18"/>
          <w:szCs w:val="18"/>
        </w:rPr>
        <w:t> and the output of </w:t>
      </w:r>
      <w:r w:rsidRPr="006E295A">
        <w:rPr>
          <w:rStyle w:val="HTML1"/>
          <w:rFonts w:ascii="Courier New" w:hAnsi="Courier New" w:cs="Courier New"/>
          <w:color w:val="0D0A0B"/>
          <w:sz w:val="18"/>
          <w:szCs w:val="18"/>
        </w:rPr>
        <w:t>top_regions</w:t>
      </w:r>
      <w:r w:rsidRPr="006E295A">
        <w:rPr>
          <w:rFonts w:ascii="Arial" w:hAnsi="Arial" w:cs="Arial"/>
          <w:color w:val="0D0A0B"/>
          <w:sz w:val="18"/>
          <w:szCs w:val="18"/>
        </w:rPr>
        <w:t> is used in the primary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query. This example could have been written without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but we'd have needed two levels of nested sub-</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s. It's a bit easier to follow this way.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optional </w:t>
      </w:r>
      <w:r w:rsidRPr="006E295A">
        <w:rPr>
          <w:rStyle w:val="HTML1"/>
          <w:rFonts w:ascii="Courier New" w:hAnsi="Courier New" w:cs="Courier New"/>
          <w:color w:val="0D0A0B"/>
          <w:sz w:val="18"/>
          <w:szCs w:val="18"/>
        </w:rPr>
        <w:t>RECURSIVE</w:t>
      </w:r>
      <w:r w:rsidRPr="006E295A">
        <w:rPr>
          <w:rFonts w:ascii="Arial" w:hAnsi="Arial" w:cs="Arial"/>
          <w:color w:val="0D0A0B"/>
          <w:sz w:val="18"/>
          <w:szCs w:val="18"/>
        </w:rPr>
        <w:t> modifier changes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from a mere syntactic convenience into a feature that accomplishes things not otherwise possible in standard SQL. Using </w:t>
      </w:r>
      <w:r w:rsidRPr="006E295A">
        <w:rPr>
          <w:rStyle w:val="HTML1"/>
          <w:rFonts w:ascii="Courier New" w:hAnsi="Courier New" w:cs="Courier New"/>
          <w:color w:val="0D0A0B"/>
          <w:sz w:val="18"/>
          <w:szCs w:val="18"/>
        </w:rPr>
        <w:t>RECURSIVE</w:t>
      </w:r>
      <w:r w:rsidRPr="006E295A">
        <w:rPr>
          <w:rFonts w:ascii="Arial" w:hAnsi="Arial" w:cs="Arial"/>
          <w:color w:val="0D0A0B"/>
          <w:sz w:val="18"/>
          <w:szCs w:val="18"/>
        </w:rPr>
        <w:t>, a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query can refer to its own output. A very simple example is this query to sum the integers from 1 through 100: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RECURSIVE t(n)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VALUES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UNION ALL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n+1 FROM t WHERE n &lt; 100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sum(n) FROM 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general form of a recursive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query is always a </w:t>
      </w:r>
      <w:r w:rsidRPr="006E295A">
        <w:rPr>
          <w:rStyle w:val="a7"/>
          <w:rFonts w:ascii="Arial" w:hAnsi="Arial" w:cs="Arial"/>
          <w:color w:val="0D0A0B"/>
          <w:sz w:val="18"/>
          <w:szCs w:val="18"/>
        </w:rPr>
        <w:t>non-recursive term</w:t>
      </w:r>
      <w:r w:rsidRPr="006E295A">
        <w:rPr>
          <w:rFonts w:ascii="Arial" w:hAnsi="Arial" w:cs="Arial"/>
          <w:color w:val="0D0A0B"/>
          <w:sz w:val="18"/>
          <w:szCs w:val="18"/>
        </w:rPr>
        <w:t>, then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UNION ALL</w:t>
      </w:r>
      <w:r w:rsidRPr="006E295A">
        <w:rPr>
          <w:rFonts w:ascii="Arial" w:hAnsi="Arial" w:cs="Arial"/>
          <w:color w:val="0D0A0B"/>
          <w:sz w:val="18"/>
          <w:szCs w:val="18"/>
        </w:rPr>
        <w:t>), then a </w:t>
      </w:r>
      <w:r w:rsidRPr="006E295A">
        <w:rPr>
          <w:rStyle w:val="a7"/>
          <w:rFonts w:ascii="Arial" w:hAnsi="Arial" w:cs="Arial"/>
          <w:color w:val="0D0A0B"/>
          <w:sz w:val="18"/>
          <w:szCs w:val="18"/>
        </w:rPr>
        <w:t>recursive term</w:t>
      </w:r>
      <w:r w:rsidRPr="006E295A">
        <w:rPr>
          <w:rFonts w:ascii="Arial" w:hAnsi="Arial" w:cs="Arial"/>
          <w:color w:val="0D0A0B"/>
          <w:sz w:val="18"/>
          <w:szCs w:val="18"/>
        </w:rPr>
        <w:t>, where only the recursive term can contain a reference to the query's own output. Such a query is executed as follows: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Recursive Query Evaluation</w:t>
      </w:r>
    </w:p>
    <w:p w:rsidR="00417622" w:rsidRPr="006E295A" w:rsidRDefault="00417622" w:rsidP="006B3EAD">
      <w:pPr>
        <w:pStyle w:val="a5"/>
        <w:numPr>
          <w:ilvl w:val="0"/>
          <w:numId w:val="2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Evaluate the non-recursive term. For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(but not </w:t>
      </w:r>
      <w:r w:rsidRPr="006E295A">
        <w:rPr>
          <w:rStyle w:val="HTML1"/>
          <w:rFonts w:ascii="Courier New" w:hAnsi="Courier New" w:cs="Courier New"/>
          <w:color w:val="0D0A0B"/>
          <w:sz w:val="18"/>
          <w:szCs w:val="18"/>
        </w:rPr>
        <w:t>UNION ALL</w:t>
      </w:r>
      <w:r w:rsidRPr="006E295A">
        <w:rPr>
          <w:rFonts w:ascii="Arial" w:hAnsi="Arial" w:cs="Arial"/>
          <w:color w:val="0D0A0B"/>
          <w:sz w:val="18"/>
          <w:szCs w:val="18"/>
        </w:rPr>
        <w:t>), discard duplicate rows. Include all remaining rows in the result of the recursive query, and also place them in a temporary </w:t>
      </w:r>
      <w:r w:rsidRPr="006E295A">
        <w:rPr>
          <w:rStyle w:val="a7"/>
          <w:rFonts w:ascii="Arial" w:hAnsi="Arial" w:cs="Arial"/>
          <w:color w:val="0D0A0B"/>
          <w:sz w:val="18"/>
          <w:szCs w:val="18"/>
        </w:rPr>
        <w:t>working table</w:t>
      </w:r>
      <w:r w:rsidRPr="006E295A">
        <w:rPr>
          <w:rFonts w:ascii="Arial" w:hAnsi="Arial" w:cs="Arial"/>
          <w:color w:val="0D0A0B"/>
          <w:sz w:val="18"/>
          <w:szCs w:val="18"/>
        </w:rPr>
        <w:t>.</w:t>
      </w:r>
    </w:p>
    <w:p w:rsidR="00417622" w:rsidRPr="006E295A" w:rsidRDefault="00417622" w:rsidP="006B3EAD">
      <w:pPr>
        <w:pStyle w:val="a5"/>
        <w:numPr>
          <w:ilvl w:val="0"/>
          <w:numId w:val="2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 long as the working table is not empty, repeat these steps:</w:t>
      </w:r>
    </w:p>
    <w:p w:rsidR="00417622" w:rsidRPr="006E295A" w:rsidRDefault="00417622" w:rsidP="006B3EAD">
      <w:pPr>
        <w:pStyle w:val="a5"/>
        <w:numPr>
          <w:ilvl w:val="1"/>
          <w:numId w:val="2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Evaluate the recursive term, substituting the current contents of the working table for the recursive self-reference. For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(but not </w:t>
      </w:r>
      <w:r w:rsidRPr="006E295A">
        <w:rPr>
          <w:rStyle w:val="HTML1"/>
          <w:rFonts w:ascii="Courier New" w:hAnsi="Courier New" w:cs="Courier New"/>
          <w:color w:val="0D0A0B"/>
          <w:sz w:val="18"/>
          <w:szCs w:val="18"/>
        </w:rPr>
        <w:t>UNION ALL</w:t>
      </w:r>
      <w:r w:rsidRPr="006E295A">
        <w:rPr>
          <w:rFonts w:ascii="Arial" w:hAnsi="Arial" w:cs="Arial"/>
          <w:color w:val="0D0A0B"/>
          <w:sz w:val="18"/>
          <w:szCs w:val="18"/>
        </w:rPr>
        <w:t>), discard duplicate rows and rows that duplicate any previous result row. Include all remaining rows in the result of the recursive query, and also place them in a temporary </w:t>
      </w:r>
      <w:r w:rsidRPr="006E295A">
        <w:rPr>
          <w:rStyle w:val="a7"/>
          <w:rFonts w:ascii="Arial" w:hAnsi="Arial" w:cs="Arial"/>
          <w:color w:val="0D0A0B"/>
          <w:sz w:val="18"/>
          <w:szCs w:val="18"/>
        </w:rPr>
        <w:t>intermediate table</w:t>
      </w:r>
      <w:r w:rsidRPr="006E295A">
        <w:rPr>
          <w:rFonts w:ascii="Arial" w:hAnsi="Arial" w:cs="Arial"/>
          <w:color w:val="0D0A0B"/>
          <w:sz w:val="18"/>
          <w:szCs w:val="18"/>
        </w:rPr>
        <w:t>.</w:t>
      </w:r>
    </w:p>
    <w:p w:rsidR="00417622" w:rsidRPr="006E295A" w:rsidRDefault="00417622" w:rsidP="006B3EAD">
      <w:pPr>
        <w:pStyle w:val="a5"/>
        <w:numPr>
          <w:ilvl w:val="1"/>
          <w:numId w:val="2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Replace the contents of the working table with the contents of the intermediate table, then empty the intermediate table.</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Strictly speaking, this process is iteration not recursion, but </w:t>
      </w:r>
      <w:r w:rsidRPr="006E295A">
        <w:rPr>
          <w:rStyle w:val="HTML1"/>
          <w:rFonts w:ascii="Courier New" w:hAnsi="Courier New" w:cs="Courier New"/>
          <w:color w:val="0D0A0B"/>
          <w:sz w:val="18"/>
          <w:szCs w:val="18"/>
          <w:bdr w:val="none" w:sz="0" w:space="0" w:color="auto" w:frame="1"/>
        </w:rPr>
        <w:t>RECURSIVE</w:t>
      </w:r>
      <w:r w:rsidRPr="006E295A">
        <w:rPr>
          <w:rFonts w:ascii="Arial" w:hAnsi="Arial" w:cs="Arial"/>
          <w:color w:val="0D0A0B"/>
          <w:sz w:val="18"/>
          <w:szCs w:val="18"/>
        </w:rPr>
        <w:t> is the terminology chosen by the SQL standards committee.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example above, the working table has just a single row in each step, and it takes on the values from 1 through 100 in successive steps. In the 100th step, there is no output because of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clause, and so the query terminates.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Recursive queries are typically used to deal with hierarchical or tree-structured data. A useful example is this query to find all the direct and indirect sub-parts of a product, given only a table that shows immediate inclusions: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RECURSIVE included_parts(sub_part, part, quantity)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sub_part, part, quantity FROM parts WHERE part = 'our_product'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UNION ALL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p.sub_part, p.part, p.quantity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included_parts pr, parts 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p.part = pr.sub_part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sub_part, SUM(quantity) as total_quantity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included_parts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GROUP BY sub_part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working with recursive queries it is important to be sure that the recursive part of the query will eventually return no tuples, or else the query will loop indefinitely. Sometimes, using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instead of </w:t>
      </w:r>
      <w:r w:rsidRPr="006E295A">
        <w:rPr>
          <w:rStyle w:val="HTML1"/>
          <w:rFonts w:ascii="Courier New" w:hAnsi="Courier New" w:cs="Courier New"/>
          <w:color w:val="0D0A0B"/>
          <w:sz w:val="18"/>
          <w:szCs w:val="18"/>
        </w:rPr>
        <w:t>UNION ALL</w:t>
      </w:r>
      <w:r w:rsidRPr="006E295A">
        <w:rPr>
          <w:rFonts w:ascii="Arial" w:hAnsi="Arial" w:cs="Arial"/>
          <w:color w:val="0D0A0B"/>
          <w:sz w:val="18"/>
          <w:szCs w:val="18"/>
        </w:rPr>
        <w:t> can accomplish this by discarding rows that duplicate previous output rows. However, often a cycle does not involve output rows that are completely duplicate: it may be necessary to check just one or a few fields to see if the same point has been reached before. The standard method for handling such situations is to compute an array of the already-visited values. For example, consider the following query that searches a table </w:t>
      </w:r>
      <w:r w:rsidRPr="006E295A">
        <w:rPr>
          <w:rStyle w:val="HTML1"/>
          <w:rFonts w:ascii="Courier New" w:hAnsi="Courier New" w:cs="Courier New"/>
          <w:color w:val="0D0A0B"/>
          <w:sz w:val="18"/>
          <w:szCs w:val="18"/>
        </w:rPr>
        <w:t>graph</w:t>
      </w:r>
      <w:r w:rsidRPr="006E295A">
        <w:rPr>
          <w:rFonts w:ascii="Arial" w:hAnsi="Arial" w:cs="Arial"/>
          <w:color w:val="0D0A0B"/>
          <w:sz w:val="18"/>
          <w:szCs w:val="18"/>
        </w:rPr>
        <w:t> using a </w:t>
      </w:r>
      <w:r w:rsidRPr="006E295A">
        <w:rPr>
          <w:rStyle w:val="HTML1"/>
          <w:rFonts w:ascii="Courier New" w:hAnsi="Courier New" w:cs="Courier New"/>
          <w:color w:val="0D0A0B"/>
          <w:sz w:val="18"/>
          <w:szCs w:val="18"/>
        </w:rPr>
        <w:t>link</w:t>
      </w:r>
      <w:r w:rsidRPr="006E295A">
        <w:rPr>
          <w:rFonts w:ascii="Arial" w:hAnsi="Arial" w:cs="Arial"/>
          <w:color w:val="0D0A0B"/>
          <w:sz w:val="18"/>
          <w:szCs w:val="18"/>
        </w:rPr>
        <w:t> field: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RECURSIVE search_graph(id, link, data, depth)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g.id, g.link, g.data,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graph 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UNION ALL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g.id, g.link, g.data, sg.depth + 1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graph g, search_graph sg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g.id = sg.link</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search_graph;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will loop if the </w:t>
      </w:r>
      <w:r w:rsidRPr="006E295A">
        <w:rPr>
          <w:rStyle w:val="HTML1"/>
          <w:rFonts w:ascii="Courier New" w:hAnsi="Courier New" w:cs="Courier New"/>
          <w:color w:val="0D0A0B"/>
          <w:sz w:val="18"/>
          <w:szCs w:val="18"/>
        </w:rPr>
        <w:t>link</w:t>
      </w:r>
      <w:r w:rsidRPr="006E295A">
        <w:rPr>
          <w:rFonts w:ascii="Arial" w:hAnsi="Arial" w:cs="Arial"/>
          <w:color w:val="0D0A0B"/>
          <w:sz w:val="18"/>
          <w:szCs w:val="18"/>
        </w:rPr>
        <w:t> relationships contain cycles. Because we require a </w:t>
      </w:r>
      <w:r w:rsidRPr="006E295A">
        <w:rPr>
          <w:rStyle w:val="quote"/>
          <w:rFonts w:ascii="Arial" w:hAnsi="Arial" w:cs="Arial"/>
          <w:color w:val="0D0A0B"/>
          <w:sz w:val="18"/>
          <w:szCs w:val="18"/>
        </w:rPr>
        <w:t>“depth”</w:t>
      </w:r>
      <w:r w:rsidRPr="006E295A">
        <w:rPr>
          <w:rFonts w:ascii="Arial" w:hAnsi="Arial" w:cs="Arial"/>
          <w:color w:val="0D0A0B"/>
          <w:sz w:val="18"/>
          <w:szCs w:val="18"/>
        </w:rPr>
        <w:t> output, just changing </w:t>
      </w:r>
      <w:r w:rsidRPr="006E295A">
        <w:rPr>
          <w:rStyle w:val="HTML1"/>
          <w:rFonts w:ascii="Courier New" w:hAnsi="Courier New" w:cs="Courier New"/>
          <w:color w:val="0D0A0B"/>
          <w:sz w:val="18"/>
          <w:szCs w:val="18"/>
        </w:rPr>
        <w:t>UNION ALL</w:t>
      </w:r>
      <w:r w:rsidRPr="006E295A">
        <w:rPr>
          <w:rFonts w:ascii="Arial" w:hAnsi="Arial" w:cs="Arial"/>
          <w:color w:val="0D0A0B"/>
          <w:sz w:val="18"/>
          <w:szCs w:val="18"/>
        </w:rPr>
        <w:t> to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would not eliminate the looping. Instead we need to recognize whether we have reached the same row again while following a particular path of links. We add two columns </w:t>
      </w:r>
      <w:r w:rsidRPr="006E295A">
        <w:rPr>
          <w:rStyle w:val="HTML1"/>
          <w:rFonts w:ascii="Courier New" w:hAnsi="Courier New" w:cs="Courier New"/>
          <w:color w:val="0D0A0B"/>
          <w:sz w:val="18"/>
          <w:szCs w:val="18"/>
        </w:rPr>
        <w:t>path</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cycle</w:t>
      </w:r>
      <w:r w:rsidRPr="006E295A">
        <w:rPr>
          <w:rFonts w:ascii="Arial" w:hAnsi="Arial" w:cs="Arial"/>
          <w:color w:val="0D0A0B"/>
          <w:sz w:val="18"/>
          <w:szCs w:val="18"/>
        </w:rPr>
        <w:t> to the loop-prone 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RECURSIVE search_graph(id, link, data, depth, path, cycle)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g.id, g.link, g.data,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ARRAY[g.id],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graph 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UNION ALL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g.id, g.link, g.data, sg.depth + 1,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path || g.id,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g.id = ANY(path)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graph g, search_graph sg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g.id = sg.link AND NOT cycle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search_graph;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Aside from preventing cycles, the array value is often useful in its own right as representing the </w:t>
      </w:r>
      <w:r w:rsidRPr="006E295A">
        <w:rPr>
          <w:rStyle w:val="quote"/>
          <w:rFonts w:ascii="Arial" w:hAnsi="Arial" w:cs="Arial"/>
          <w:color w:val="0D0A0B"/>
          <w:sz w:val="18"/>
          <w:szCs w:val="18"/>
        </w:rPr>
        <w:t>“path”</w:t>
      </w:r>
      <w:r w:rsidRPr="006E295A">
        <w:rPr>
          <w:rFonts w:ascii="Arial" w:hAnsi="Arial" w:cs="Arial"/>
          <w:color w:val="0D0A0B"/>
          <w:sz w:val="18"/>
          <w:szCs w:val="18"/>
        </w:rPr>
        <w:t> taken to reach any particular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general case where more than one field needs to be checked to recognize a cycle, use an array of rows. For example, if we needed to compare fields </w:t>
      </w:r>
      <w:r w:rsidRPr="006E295A">
        <w:rPr>
          <w:rStyle w:val="HTML1"/>
          <w:rFonts w:ascii="Courier New" w:hAnsi="Courier New" w:cs="Courier New"/>
          <w:color w:val="0D0A0B"/>
          <w:sz w:val="18"/>
          <w:szCs w:val="18"/>
        </w:rPr>
        <w:t>f1</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f2</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RECURSIVE search_graph(id, link, data, depth, path, cycle)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g.id, g.link, g.data,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ARRAY[ROW(g.f1, g.f2)],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FROM graph 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UNION ALL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g.id, g.link, g.data, sg.depth + 1,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path || ROW(g.f1, g.f2),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ROW(g.f1, g.f2) = ANY(path)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graph g, search_graph sg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g.id = sg.link AND NOT cycle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search_graph;</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Omit the </w:t>
      </w:r>
      <w:r w:rsidRPr="006E295A">
        <w:rPr>
          <w:rStyle w:val="HTML1"/>
          <w:rFonts w:ascii="Courier New" w:hAnsi="Courier New" w:cs="Courier New"/>
          <w:color w:val="0D0A0B"/>
          <w:sz w:val="18"/>
          <w:szCs w:val="18"/>
          <w:bdr w:val="none" w:sz="0" w:space="0" w:color="auto" w:frame="1"/>
        </w:rPr>
        <w:t>ROW()</w:t>
      </w:r>
      <w:r w:rsidRPr="006E295A">
        <w:rPr>
          <w:rFonts w:ascii="Arial" w:hAnsi="Arial" w:cs="Arial"/>
          <w:color w:val="0D0A0B"/>
          <w:sz w:val="18"/>
          <w:szCs w:val="18"/>
        </w:rPr>
        <w:t> syntax in the common case where only one field needs to be checked to recognize a cycle. This allows a simple array rather than a composite-type array to be used, gaining efficiency.</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recursive query evaluation algorithm produces its output in breadth-first search order. You can display the results in depth-first search order by making the outer query </w:t>
      </w:r>
      <w:r w:rsidRPr="006E295A">
        <w:rPr>
          <w:rStyle w:val="HTML1"/>
          <w:rFonts w:ascii="Courier New" w:hAnsi="Courier New" w:cs="Courier New"/>
          <w:color w:val="0D0A0B"/>
          <w:sz w:val="18"/>
          <w:szCs w:val="18"/>
          <w:bdr w:val="none" w:sz="0" w:space="0" w:color="auto" w:frame="1"/>
        </w:rPr>
        <w:t>ORDER BY</w:t>
      </w:r>
      <w:r w:rsidRPr="006E295A">
        <w:rPr>
          <w:rFonts w:ascii="Arial" w:hAnsi="Arial" w:cs="Arial"/>
          <w:color w:val="0D0A0B"/>
          <w:sz w:val="18"/>
          <w:szCs w:val="18"/>
        </w:rPr>
        <w:t> a </w:t>
      </w:r>
      <w:r w:rsidRPr="006E295A">
        <w:rPr>
          <w:rStyle w:val="quote"/>
          <w:rFonts w:ascii="Arial" w:hAnsi="Arial" w:cs="Arial"/>
          <w:color w:val="0D0A0B"/>
          <w:sz w:val="18"/>
          <w:szCs w:val="18"/>
        </w:rPr>
        <w:t>“path”</w:t>
      </w:r>
      <w:r w:rsidRPr="006E295A">
        <w:rPr>
          <w:rFonts w:ascii="Arial" w:hAnsi="Arial" w:cs="Arial"/>
          <w:color w:val="0D0A0B"/>
          <w:sz w:val="18"/>
          <w:szCs w:val="18"/>
        </w:rPr>
        <w:t> column constructed in this way.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helpful trick for testing queries when you are not certain if they might loop is to place a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in the parent query. For example, this query would loop forever without the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RECURSIVE t(n)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UNION ALL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n+1 FROM 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 FROM t LIMIT 100;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works because </w:t>
      </w:r>
      <w:r w:rsidRPr="006E295A">
        <w:rPr>
          <w:rStyle w:val="productname"/>
          <w:rFonts w:ascii="Arial" w:hAnsi="Arial" w:cs="Arial"/>
          <w:color w:val="0D0A0B"/>
          <w:sz w:val="18"/>
          <w:szCs w:val="18"/>
        </w:rPr>
        <w:t>PostgreSQL</w:t>
      </w:r>
      <w:r w:rsidRPr="006E295A">
        <w:rPr>
          <w:rFonts w:ascii="Arial" w:hAnsi="Arial" w:cs="Arial"/>
          <w:color w:val="0D0A0B"/>
          <w:sz w:val="18"/>
          <w:szCs w:val="18"/>
        </w:rPr>
        <w:t>'s implementation evaluates only as many rows of a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query as are actually fetched by the parent query. Using this trick in production is not recommended, because other systems might work differently. Also, it usually won't work if you make the outer query sort the recursive query's results or join them to some other table, because in such cases the outer query will usually try to fetch all of the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query's output anyway.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useful property of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queries is that they are evaluated only once per execution of the parent query, even if they are referred to more than once by the parent query or sibling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queries. Thus, expensive calculations that are needed in multiple places can be placed within a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query to avoid redundant work. Another possible application is to prevent unwanted multiple evaluations of functions with side-effects. However, the other side of this coin is that the optimizer is less able to push restrictions from the parent query down into a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query than an ordinary subquery. The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query will generally be evaluated as written, without suppression of rows that the parent query might discard afterwards. (But, as mentioned above, evaluation might stop early if the reference(s) to the query demand only a limited number of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examples above only show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being used with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but it can be attached in the same way to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In each case it effectively provides temporary table(s) that can be referred to in the main command.</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7.8.2. Data-Modifying Statements in </w:t>
      </w:r>
      <w:r w:rsidRPr="006E295A">
        <w:rPr>
          <w:rStyle w:val="HTML1"/>
          <w:rFonts w:ascii="Courier New" w:hAnsi="Courier New" w:cs="Courier New"/>
          <w:b w:val="0"/>
          <w:bCs w:val="0"/>
          <w:color w:val="336791"/>
          <w:sz w:val="18"/>
          <w:szCs w:val="18"/>
        </w:rPr>
        <w:t>WITH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use data-modifying statements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This allows you to perform several different operations in the same query. An example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WITH moved_rows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DELETE FROM products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"date" &gt;= '2010-10-01' AND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"date" &lt; '2010-11-01'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RETURNING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products_log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moved_rows;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effectively moves rows from </w:t>
      </w:r>
      <w:r w:rsidRPr="006E295A">
        <w:rPr>
          <w:rStyle w:val="HTML1"/>
          <w:rFonts w:ascii="Courier New" w:hAnsi="Courier New" w:cs="Courier New"/>
          <w:color w:val="0D0A0B"/>
          <w:sz w:val="18"/>
          <w:szCs w:val="18"/>
        </w:rPr>
        <w:t>products</w:t>
      </w:r>
      <w:r w:rsidRPr="006E295A">
        <w:rPr>
          <w:rFonts w:ascii="Arial" w:hAnsi="Arial" w:cs="Arial"/>
          <w:color w:val="0D0A0B"/>
          <w:sz w:val="18"/>
          <w:szCs w:val="18"/>
        </w:rPr>
        <w:t> to </w:t>
      </w:r>
      <w:r w:rsidRPr="006E295A">
        <w:rPr>
          <w:rStyle w:val="HTML1"/>
          <w:rFonts w:ascii="Courier New" w:hAnsi="Courier New" w:cs="Courier New"/>
          <w:color w:val="0D0A0B"/>
          <w:sz w:val="18"/>
          <w:szCs w:val="18"/>
        </w:rPr>
        <w:t>products_log</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deletes the specified rows from </w:t>
      </w:r>
      <w:r w:rsidRPr="006E295A">
        <w:rPr>
          <w:rStyle w:val="HTML1"/>
          <w:rFonts w:ascii="Courier New" w:hAnsi="Courier New" w:cs="Courier New"/>
          <w:color w:val="0D0A0B"/>
          <w:sz w:val="18"/>
          <w:szCs w:val="18"/>
        </w:rPr>
        <w:t>products</w:t>
      </w:r>
      <w:r w:rsidRPr="006E295A">
        <w:rPr>
          <w:rFonts w:ascii="Arial" w:hAnsi="Arial" w:cs="Arial"/>
          <w:color w:val="0D0A0B"/>
          <w:sz w:val="18"/>
          <w:szCs w:val="18"/>
        </w:rPr>
        <w:t>, returning their contents by means of its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clause; and then the primary query reads that output and inserts it into </w:t>
      </w:r>
      <w:r w:rsidRPr="006E295A">
        <w:rPr>
          <w:rStyle w:val="HTML1"/>
          <w:rFonts w:ascii="Courier New" w:hAnsi="Courier New" w:cs="Courier New"/>
          <w:color w:val="0D0A0B"/>
          <w:sz w:val="18"/>
          <w:szCs w:val="18"/>
        </w:rPr>
        <w:t>products_log</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fine point of the above example is that the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clause is attached to the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not the sub-</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within the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This is necessary because data-modifying statements are only allowed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clauses that are attached to the top-level statement. However, normal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visibility rules apply, so it is possible to refer to the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statement's output from the sub-</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Data-modifying statements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usually have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clauses (see </w:t>
      </w:r>
      <w:hyperlink r:id="rId174" w:tooltip="6.4. Returning Data From Modified Rows" w:history="1">
        <w:r w:rsidRPr="006E295A">
          <w:rPr>
            <w:rStyle w:val="a6"/>
            <w:rFonts w:ascii="Arial" w:hAnsi="Arial" w:cs="Arial"/>
            <w:b/>
            <w:bCs/>
            <w:color w:val="840032"/>
            <w:sz w:val="18"/>
            <w:szCs w:val="18"/>
          </w:rPr>
          <w:t>Section 6.4</w:t>
        </w:r>
      </w:hyperlink>
      <w:r w:rsidRPr="006E295A">
        <w:rPr>
          <w:rFonts w:ascii="Arial" w:hAnsi="Arial" w:cs="Arial"/>
          <w:color w:val="0D0A0B"/>
          <w:sz w:val="18"/>
          <w:szCs w:val="18"/>
        </w:rPr>
        <w:t>), as shown in the example above. It is the output of the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clause, </w:t>
      </w:r>
      <w:r w:rsidRPr="006E295A">
        <w:rPr>
          <w:rStyle w:val="a7"/>
          <w:rFonts w:ascii="Arial" w:hAnsi="Arial" w:cs="Arial"/>
          <w:color w:val="0D0A0B"/>
          <w:sz w:val="18"/>
          <w:szCs w:val="18"/>
        </w:rPr>
        <w:t>not</w:t>
      </w:r>
      <w:r w:rsidRPr="006E295A">
        <w:rPr>
          <w:rFonts w:ascii="Arial" w:hAnsi="Arial" w:cs="Arial"/>
          <w:color w:val="0D0A0B"/>
          <w:sz w:val="18"/>
          <w:szCs w:val="18"/>
        </w:rPr>
        <w:t> the target table of the data-modifying statement, that forms the temporary table that can be referred to by the rest of the query. If a data-modifying statement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lacks a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clause, then it forms no temporary table and cannot be referred to in the rest of the query. Such a statement will be executed nonetheless. A not-particularly-useful example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t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DELETE FROM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DELETE FROM bar;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example would remove all rows from tables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bar</w:t>
      </w:r>
      <w:r w:rsidRPr="006E295A">
        <w:rPr>
          <w:rFonts w:ascii="Arial" w:hAnsi="Arial" w:cs="Arial"/>
          <w:color w:val="0D0A0B"/>
          <w:sz w:val="18"/>
          <w:szCs w:val="18"/>
        </w:rPr>
        <w:t>. The number of affected rows reported to the client would only include rows removed from </w:t>
      </w:r>
      <w:r w:rsidRPr="006E295A">
        <w:rPr>
          <w:rStyle w:val="HTML1"/>
          <w:rFonts w:ascii="Courier New" w:hAnsi="Courier New" w:cs="Courier New"/>
          <w:color w:val="0D0A0B"/>
          <w:sz w:val="18"/>
          <w:szCs w:val="18"/>
        </w:rPr>
        <w:t>bar</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Recursive self-references in data-modifying statements are not allowed. In some cases it is possible to work around this limitation by referring to the output of a recursive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RECURSIVE included_parts(sub_part, part)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sub_part, part FROM parts WHERE part = 'our_product'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UNION ALL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p.sub_part, p.part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included_parts pr, parts 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p.part = pr.sub_part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DELETE FROM parts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part IN (SELECT part FROM included_parts);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would remove all direct and indirect subparts of a product.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Data-modifying statements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are executed exactly once, and always to completion, independently of whether the primary query reads all (or indeed any) of their output. Notice that this is different from the rule for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as stated in the previous section, execution of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is carried only as far as the primary query demands its output.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sub-statements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are executed concurrently with each other and with the main query. Therefore, when using data-modifying statements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the order in which the specified updates actually happen is unpredictable. All the statements are executed with the same </w:t>
      </w:r>
      <w:r w:rsidRPr="006E295A">
        <w:rPr>
          <w:rStyle w:val="a7"/>
          <w:rFonts w:ascii="Arial" w:hAnsi="Arial" w:cs="Arial"/>
          <w:color w:val="0D0A0B"/>
          <w:sz w:val="18"/>
          <w:szCs w:val="18"/>
        </w:rPr>
        <w:t>snapshot</w:t>
      </w:r>
      <w:r w:rsidRPr="006E295A">
        <w:rPr>
          <w:rFonts w:ascii="Arial" w:hAnsi="Arial" w:cs="Arial"/>
          <w:color w:val="0D0A0B"/>
          <w:sz w:val="18"/>
          <w:szCs w:val="18"/>
        </w:rPr>
        <w:t> (see </w:t>
      </w:r>
      <w:hyperlink r:id="rId175" w:tooltip="Chapter 13. Concurrency Control" w:history="1">
        <w:r w:rsidRPr="006E295A">
          <w:rPr>
            <w:rStyle w:val="a6"/>
            <w:rFonts w:ascii="Arial" w:hAnsi="Arial" w:cs="Arial"/>
            <w:b/>
            <w:bCs/>
            <w:color w:val="840032"/>
            <w:sz w:val="18"/>
            <w:szCs w:val="18"/>
          </w:rPr>
          <w:t>Chapter 13</w:t>
        </w:r>
      </w:hyperlink>
      <w:r w:rsidRPr="006E295A">
        <w:rPr>
          <w:rFonts w:ascii="Arial" w:hAnsi="Arial" w:cs="Arial"/>
          <w:color w:val="0D0A0B"/>
          <w:sz w:val="18"/>
          <w:szCs w:val="18"/>
        </w:rPr>
        <w:t>), so they cannot </w:t>
      </w:r>
      <w:r w:rsidRPr="006E295A">
        <w:rPr>
          <w:rStyle w:val="quote"/>
          <w:rFonts w:ascii="Arial" w:hAnsi="Arial" w:cs="Arial"/>
          <w:color w:val="0D0A0B"/>
          <w:sz w:val="18"/>
          <w:szCs w:val="18"/>
        </w:rPr>
        <w:t>“see”</w:t>
      </w:r>
      <w:r w:rsidRPr="006E295A">
        <w:rPr>
          <w:rFonts w:ascii="Arial" w:hAnsi="Arial" w:cs="Arial"/>
          <w:color w:val="0D0A0B"/>
          <w:sz w:val="18"/>
          <w:szCs w:val="18"/>
        </w:rPr>
        <w:t> one another's effects on the target tables. This alleviates the effects of the unpredictability of the actual order of row updates, and means that </w:t>
      </w: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data is the only way to communicate changes between different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sub-statements and the main query. An example of this is that 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t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UPDATE products SET price = price * 1.05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RETURNING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products;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outer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would return the original prices before the action of the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while 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t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UPDATE products SET price = price * 1.05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RETURNING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outer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would return the updated data.</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Trying to update the same row twice in a single statement is not supported. Only one of the modifications takes place, but it is not easy (and sometimes not possible) to reliably predict which one. This also applies to deleting a row that was already updated in the same statement: only the update is performed. Therefore you should generally avoid trying to modify a single row twice in a single statement. In particular avoid writing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sub-statements that could affect the same rows changed by the main statement or a sibling sub-statement. The effects of such a statement will not be predictable.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At present, any table used as the target of a data-modifying statement in </w:t>
      </w:r>
      <w:r w:rsidRPr="006E295A">
        <w:rPr>
          <w:rStyle w:val="HTML1"/>
          <w:rFonts w:ascii="Courier New" w:hAnsi="Courier New" w:cs="Courier New"/>
          <w:color w:val="0D0A0B"/>
          <w:sz w:val="18"/>
          <w:szCs w:val="18"/>
        </w:rPr>
        <w:t>WITH</w:t>
      </w:r>
      <w:r w:rsidRPr="006E295A">
        <w:rPr>
          <w:rFonts w:ascii="Arial" w:hAnsi="Arial" w:cs="Arial"/>
          <w:color w:val="0D0A0B"/>
          <w:sz w:val="18"/>
          <w:szCs w:val="18"/>
        </w:rPr>
        <w:t> must not have a conditional rule, nor an </w:t>
      </w:r>
      <w:r w:rsidRPr="006E295A">
        <w:rPr>
          <w:rStyle w:val="HTML1"/>
          <w:rFonts w:ascii="Courier New" w:hAnsi="Courier New" w:cs="Courier New"/>
          <w:color w:val="0D0A0B"/>
          <w:sz w:val="18"/>
          <w:szCs w:val="18"/>
        </w:rPr>
        <w:t>ALSO</w:t>
      </w:r>
      <w:r w:rsidRPr="006E295A">
        <w:rPr>
          <w:rFonts w:ascii="Arial" w:hAnsi="Arial" w:cs="Arial"/>
          <w:color w:val="0D0A0B"/>
          <w:sz w:val="18"/>
          <w:szCs w:val="18"/>
        </w:rPr>
        <w:t> rule, nor an </w:t>
      </w:r>
      <w:r w:rsidRPr="006E295A">
        <w:rPr>
          <w:rStyle w:val="HTML1"/>
          <w:rFonts w:ascii="Courier New" w:hAnsi="Courier New" w:cs="Courier New"/>
          <w:color w:val="0D0A0B"/>
          <w:sz w:val="18"/>
          <w:szCs w:val="18"/>
        </w:rPr>
        <w:t>INSTEAD</w:t>
      </w:r>
      <w:r w:rsidRPr="006E295A">
        <w:rPr>
          <w:rFonts w:ascii="Arial" w:hAnsi="Arial" w:cs="Arial"/>
          <w:color w:val="0D0A0B"/>
          <w:sz w:val="18"/>
          <w:szCs w:val="18"/>
        </w:rPr>
        <w:t> rule that expands to multiple statements.</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Chapter 8. Data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has a rich set of native data types available to users. Users can add new types 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using the </w:t>
      </w:r>
      <w:hyperlink r:id="rId176" w:tooltip="CREATE TYPE" w:history="1">
        <w:r w:rsidRPr="006E295A">
          <w:rPr>
            <w:rStyle w:val="refentrytitle"/>
            <w:rFonts w:ascii="Arial" w:hAnsi="Arial" w:cs="Arial"/>
            <w:b/>
            <w:bCs/>
            <w:color w:val="840032"/>
            <w:sz w:val="18"/>
            <w:szCs w:val="18"/>
          </w:rPr>
          <w:t>CREATE TYPE</w:t>
        </w:r>
      </w:hyperlink>
      <w:r w:rsidRPr="006E295A">
        <w:rPr>
          <w:rFonts w:ascii="Arial" w:hAnsi="Arial" w:cs="Arial"/>
          <w:color w:val="0D0A0B"/>
          <w:sz w:val="18"/>
          <w:szCs w:val="18"/>
        </w:rPr>
        <w:t> command.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177" w:anchor="DATATYPE-TABLE" w:tooltip="Table 8.1. Data Types" w:history="1">
        <w:r w:rsidRPr="006E295A">
          <w:rPr>
            <w:rStyle w:val="a6"/>
            <w:rFonts w:ascii="Arial" w:hAnsi="Arial" w:cs="Arial"/>
            <w:b/>
            <w:bCs/>
            <w:color w:val="840032"/>
            <w:sz w:val="18"/>
            <w:szCs w:val="18"/>
          </w:rPr>
          <w:t>Table 8.1</w:t>
        </w:r>
      </w:hyperlink>
      <w:r w:rsidRPr="006E295A">
        <w:rPr>
          <w:rFonts w:ascii="Arial" w:hAnsi="Arial" w:cs="Arial"/>
          <w:color w:val="0D0A0B"/>
          <w:sz w:val="18"/>
          <w:szCs w:val="18"/>
        </w:rPr>
        <w:t> shows all the built-in general-purpose data types. Most of the alternative names listed in the </w:t>
      </w:r>
      <w:r w:rsidRPr="006E295A">
        <w:rPr>
          <w:rStyle w:val="quote"/>
          <w:rFonts w:ascii="Arial" w:hAnsi="Arial" w:cs="Arial"/>
          <w:color w:val="0D0A0B"/>
          <w:sz w:val="18"/>
          <w:szCs w:val="18"/>
        </w:rPr>
        <w:t>“Aliases”</w:t>
      </w:r>
      <w:r w:rsidRPr="006E295A">
        <w:rPr>
          <w:rFonts w:ascii="Arial" w:hAnsi="Arial" w:cs="Arial"/>
          <w:color w:val="0D0A0B"/>
          <w:sz w:val="18"/>
          <w:szCs w:val="18"/>
        </w:rPr>
        <w:t> column are the names used internally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for historical reasons. In addition, some internally used or deprecated types are available, but are not listed here.</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8.1. Data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ata Types"/>
      </w:tblPr>
      <w:tblGrid>
        <w:gridCol w:w="3376"/>
        <w:gridCol w:w="1807"/>
        <w:gridCol w:w="310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Aliases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signed eight-byte 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bigserial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serial8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autoincrementing eight-byte 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bit [ (</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fixed-length bit string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bit varying [ (</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varbit [ (</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variable-length bit string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logical Boolean (true/false)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rectangular box on a plane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binary data (</w:t>
            </w:r>
            <w:r w:rsidRPr="006E295A">
              <w:rPr>
                <w:rStyle w:val="quote"/>
                <w:sz w:val="18"/>
                <w:szCs w:val="18"/>
              </w:rPr>
              <w:t>“byte array”</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character [ (</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char [ (</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fixed-length character string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character varying [ (</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varchar [ (</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variable-length character string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IPv4 or IPv6 network address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circle on a plane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calendar date (year, month, day)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float8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double precision floating-point number (8 bytes)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IPv4 or IPv6 host address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int4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signed four-byte 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 </w:t>
            </w:r>
            <w:r w:rsidRPr="006E295A">
              <w:rPr>
                <w:rStyle w:val="HTML1"/>
                <w:rFonts w:ascii="Courier New" w:hAnsi="Courier New" w:cs="Courier New"/>
                <w:b/>
                <w:bCs/>
                <w:i/>
                <w:iCs/>
                <w:sz w:val="18"/>
                <w:szCs w:val="18"/>
              </w:rPr>
              <w:t>fields</w:t>
            </w:r>
            <w:r w:rsidRPr="006E295A">
              <w:rPr>
                <w:rStyle w:val="HTML1"/>
                <w:rFonts w:ascii="Courier New" w:hAnsi="Courier New" w:cs="Courier New"/>
                <w:sz w:val="18"/>
                <w:szCs w:val="18"/>
              </w:rPr>
              <w:t> ]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time span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textual JSON data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binary JSON data, decomposed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line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infinite line on a plane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lseg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line segment on a plane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macaddr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MAC (Media Access Control) address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macaddr8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MAC (Media Access Control) address (EUI-64 format)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money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currency amount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numeric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s</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decimal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s</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exact numeric of selectable precision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geometric path on a plane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productname"/>
                <w:sz w:val="18"/>
                <w:szCs w:val="18"/>
              </w:rPr>
              <w:t>PostgreSQL</w:t>
            </w:r>
            <w:r w:rsidRPr="006E295A">
              <w:rPr>
                <w:sz w:val="18"/>
                <w:szCs w:val="18"/>
              </w:rPr>
              <w:t> Log Sequence Number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geometric point on a plane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closed geometric path on a plane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float4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single precision floating-point number (4 bytes)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signed two-byte 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smallserial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serial2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autoincrementing two-byte 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serial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serial4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autoincrementing four-byte 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variable-length character string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time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 [ without time zone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time of day (no time zone)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timetz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time of day, including time zone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 [ without time zone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date and time (no time zone)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timestamptz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date and time, including time zone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text search query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text search document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txid_snapshot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user-level transaction ID snapshot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uuid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universally unique identifier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xml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XML data</w:t>
            </w:r>
          </w:p>
        </w:tc>
      </w:tr>
    </w:tbl>
    <w:p w:rsidR="00417622" w:rsidRPr="006E295A" w:rsidRDefault="00417622" w:rsidP="006B3EAD">
      <w:pPr>
        <w:pStyle w:val="3"/>
        <w:shd w:val="clear" w:color="auto" w:fill="D1ECF1"/>
        <w:spacing w:before="0" w:after="0" w:line="240" w:lineRule="auto"/>
        <w:jc w:val="center"/>
        <w:rPr>
          <w:rFonts w:ascii="Arial" w:hAnsi="Arial" w:cs="Arial"/>
          <w:color w:val="0D0A0B"/>
          <w:sz w:val="18"/>
          <w:szCs w:val="18"/>
        </w:rPr>
      </w:pPr>
      <w:r w:rsidRPr="006E295A">
        <w:rPr>
          <w:rFonts w:ascii="Arial" w:hAnsi="Arial" w:cs="Arial"/>
          <w:color w:val="0D0A0B"/>
          <w:sz w:val="18"/>
          <w:szCs w:val="18"/>
        </w:rPr>
        <w:t>Compatibility</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types (or spellings thereof) are specified by </w:t>
      </w:r>
      <w:r w:rsidRPr="006E295A">
        <w:rPr>
          <w:rStyle w:val="HTML"/>
          <w:rFonts w:ascii="Arial" w:hAnsi="Arial" w:cs="Arial"/>
          <w:color w:val="0D0A0B"/>
          <w:sz w:val="18"/>
          <w:szCs w:val="18"/>
        </w:rPr>
        <w:t>SQL</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bigint</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bit</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bit varying</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boolean</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char</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character varying</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character</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varchar</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date</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double precision</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integer</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interval</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numeric</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decimal</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real</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smallint</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time</w:t>
      </w:r>
      <w:r w:rsidRPr="006E295A">
        <w:rPr>
          <w:rFonts w:ascii="Arial" w:hAnsi="Arial" w:cs="Arial"/>
          <w:color w:val="0D0A0B"/>
          <w:sz w:val="18"/>
          <w:szCs w:val="18"/>
        </w:rPr>
        <w:t> (with or without time zone), </w:t>
      </w:r>
      <w:r w:rsidRPr="006E295A">
        <w:rPr>
          <w:rStyle w:val="HTML1"/>
          <w:rFonts w:ascii="Courier New" w:hAnsi="Courier New" w:cs="Courier New"/>
          <w:color w:val="0D0A0B"/>
          <w:sz w:val="18"/>
          <w:szCs w:val="18"/>
          <w:bdr w:val="none" w:sz="0" w:space="0" w:color="auto" w:frame="1"/>
        </w:rPr>
        <w:t>timestamp</w:t>
      </w:r>
      <w:r w:rsidRPr="006E295A">
        <w:rPr>
          <w:rFonts w:ascii="Arial" w:hAnsi="Arial" w:cs="Arial"/>
          <w:color w:val="0D0A0B"/>
          <w:sz w:val="18"/>
          <w:szCs w:val="18"/>
        </w:rPr>
        <w:t> (with or without time zone), </w:t>
      </w:r>
      <w:r w:rsidRPr="006E295A">
        <w:rPr>
          <w:rStyle w:val="HTML1"/>
          <w:rFonts w:ascii="Courier New" w:hAnsi="Courier New" w:cs="Courier New"/>
          <w:color w:val="0D0A0B"/>
          <w:sz w:val="18"/>
          <w:szCs w:val="18"/>
          <w:bdr w:val="none" w:sz="0" w:space="0" w:color="auto" w:frame="1"/>
        </w:rPr>
        <w:t>xml</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data type has an external representation determined by its input and output functions. Many of the built-in types have obvious external formats. However, several types are either unique 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such as geometric paths, or have several possible formats, such as the date and time types. Some of the input and output functions are not invertible, i.e., the result of an output function might lose accuracy when compared to the original input.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 Numeric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Numeric types consist of two-, four-, and eight-byte integers, four- and eight-byte floating-point numbers, and selectable-precision decimals. </w:t>
      </w:r>
      <w:hyperlink r:id="rId178" w:anchor="DATATYPE-NUMERIC-TABLE" w:tooltip="Table 8.2. Numeric Types" w:history="1">
        <w:r w:rsidRPr="006E295A">
          <w:rPr>
            <w:rStyle w:val="a6"/>
            <w:rFonts w:ascii="Arial" w:hAnsi="Arial" w:cs="Arial"/>
            <w:b/>
            <w:bCs/>
            <w:color w:val="840032"/>
            <w:sz w:val="18"/>
            <w:szCs w:val="18"/>
          </w:rPr>
          <w:t>Table 8.2</w:t>
        </w:r>
      </w:hyperlink>
      <w:r w:rsidRPr="006E295A">
        <w:rPr>
          <w:rFonts w:ascii="Arial" w:hAnsi="Arial" w:cs="Arial"/>
          <w:color w:val="0D0A0B"/>
          <w:sz w:val="18"/>
          <w:szCs w:val="18"/>
        </w:rPr>
        <w:t> lists the available types.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8.2. Numeric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Numeric Types"/>
      </w:tblPr>
      <w:tblGrid>
        <w:gridCol w:w="1556"/>
        <w:gridCol w:w="844"/>
        <w:gridCol w:w="1872"/>
        <w:gridCol w:w="4018"/>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Storage Size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Range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smallint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small-range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-32768 to +32767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4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typical choice for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-2147483648 to +2147483647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8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large-range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-9223372036854775808 to +9223372036854775807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decimal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variable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user-specified precision, exact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up to 131072 digits before the decimal point; up to 16383 digits after the decimal point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variable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user-specified precision, exact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up to 131072 digits before the decimal point; up to 16383 digits after the decimal point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real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4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variable-precision, inexact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6 decimal digits precision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8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variable-precision, inexact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15 decimal digits precision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smallserial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small autoincrementing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to 32767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serial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4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autoincrementing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to 2147483647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bigserial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8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large autoincrementing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to 9223372036854775807</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syntax of constants for the numeric types is described in </w:t>
      </w:r>
      <w:hyperlink r:id="rId179" w:anchor="SQL-SYNTAX-CONSTANTS" w:tooltip="4.1.2. Constants" w:history="1">
        <w:r w:rsidRPr="006E295A">
          <w:rPr>
            <w:rStyle w:val="a6"/>
            <w:rFonts w:ascii="Arial" w:hAnsi="Arial" w:cs="Arial"/>
            <w:b/>
            <w:bCs/>
            <w:color w:val="840032"/>
            <w:sz w:val="18"/>
            <w:szCs w:val="18"/>
          </w:rPr>
          <w:t>Section 4.1.2</w:t>
        </w:r>
      </w:hyperlink>
      <w:r w:rsidRPr="006E295A">
        <w:rPr>
          <w:rFonts w:ascii="Arial" w:hAnsi="Arial" w:cs="Arial"/>
          <w:color w:val="0D0A0B"/>
          <w:sz w:val="18"/>
          <w:szCs w:val="18"/>
        </w:rPr>
        <w:t>. The numeric types have a full set of corresponding arithmetic operators and functions. Refer to </w:t>
      </w:r>
      <w:hyperlink r:id="rId180" w:tooltip="Chapter 9. Functions and Operators" w:history="1">
        <w:r w:rsidRPr="006E295A">
          <w:rPr>
            <w:rStyle w:val="a6"/>
            <w:rFonts w:ascii="Arial" w:hAnsi="Arial" w:cs="Arial"/>
            <w:b/>
            <w:bCs/>
            <w:color w:val="840032"/>
            <w:sz w:val="18"/>
            <w:szCs w:val="18"/>
          </w:rPr>
          <w:t>Chapter 9</w:t>
        </w:r>
      </w:hyperlink>
      <w:r w:rsidRPr="006E295A">
        <w:rPr>
          <w:rFonts w:ascii="Arial" w:hAnsi="Arial" w:cs="Arial"/>
          <w:color w:val="0D0A0B"/>
          <w:sz w:val="18"/>
          <w:szCs w:val="18"/>
        </w:rPr>
        <w:t> for more information. The following sections describe the types in detail.</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8.1.1. Integer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77" w:name="id-1.5.7.9.6.2"/>
      <w:bookmarkStart w:id="178" w:name="id-1.5.7.9.6.3"/>
      <w:bookmarkStart w:id="179" w:name="id-1.5.7.9.6.4"/>
      <w:bookmarkStart w:id="180" w:name="id-1.5.7.9.6.5"/>
      <w:bookmarkStart w:id="181" w:name="id-1.5.7.9.6.6"/>
      <w:bookmarkStart w:id="182" w:name="id-1.5.7.9.6.7"/>
      <w:bookmarkEnd w:id="177"/>
      <w:bookmarkEnd w:id="178"/>
      <w:bookmarkEnd w:id="179"/>
      <w:bookmarkEnd w:id="180"/>
      <w:bookmarkEnd w:id="181"/>
      <w:bookmarkEnd w:id="182"/>
      <w:r w:rsidRPr="006E295A">
        <w:rPr>
          <w:rFonts w:ascii="Arial" w:hAnsi="Arial" w:cs="Arial"/>
          <w:color w:val="0D0A0B"/>
          <w:sz w:val="18"/>
          <w:szCs w:val="18"/>
        </w:rPr>
        <w:t>The types </w:t>
      </w:r>
      <w:r w:rsidRPr="006E295A">
        <w:rPr>
          <w:rStyle w:val="HTML1"/>
          <w:rFonts w:ascii="Courier New" w:hAnsi="Courier New" w:cs="Courier New"/>
          <w:color w:val="0D0A0B"/>
          <w:sz w:val="18"/>
          <w:szCs w:val="18"/>
        </w:rPr>
        <w:t>smallint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bigint</w:t>
      </w:r>
      <w:r w:rsidRPr="006E295A">
        <w:rPr>
          <w:rFonts w:ascii="Arial" w:hAnsi="Arial" w:cs="Arial"/>
          <w:color w:val="0D0A0B"/>
          <w:sz w:val="18"/>
          <w:szCs w:val="18"/>
        </w:rPr>
        <w:t> store whole numbers, that is, numbers without fractional components, of various ranges. Attempts to store values outside of the allowed range will result in an error.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type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is the common choice, as it offers the best balance between range, storage size, and performance. The </w:t>
      </w:r>
      <w:r w:rsidRPr="006E295A">
        <w:rPr>
          <w:rStyle w:val="HTML1"/>
          <w:rFonts w:ascii="Courier New" w:hAnsi="Courier New" w:cs="Courier New"/>
          <w:color w:val="0D0A0B"/>
          <w:sz w:val="18"/>
          <w:szCs w:val="18"/>
        </w:rPr>
        <w:t>smallint</w:t>
      </w:r>
      <w:r w:rsidRPr="006E295A">
        <w:rPr>
          <w:rFonts w:ascii="Arial" w:hAnsi="Arial" w:cs="Arial"/>
          <w:color w:val="0D0A0B"/>
          <w:sz w:val="18"/>
          <w:szCs w:val="18"/>
        </w:rPr>
        <w:t> type is generally only used if disk space is at a premium. The </w:t>
      </w:r>
      <w:r w:rsidRPr="006E295A">
        <w:rPr>
          <w:rStyle w:val="HTML1"/>
          <w:rFonts w:ascii="Courier New" w:hAnsi="Courier New" w:cs="Courier New"/>
          <w:color w:val="0D0A0B"/>
          <w:sz w:val="18"/>
          <w:szCs w:val="18"/>
        </w:rPr>
        <w:t>bigint</w:t>
      </w:r>
      <w:r w:rsidRPr="006E295A">
        <w:rPr>
          <w:rFonts w:ascii="Arial" w:hAnsi="Arial" w:cs="Arial"/>
          <w:color w:val="0D0A0B"/>
          <w:sz w:val="18"/>
          <w:szCs w:val="18"/>
        </w:rPr>
        <w:t>type is designed to be used when the range of the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type is insufficient.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
          <w:rFonts w:ascii="Arial" w:hAnsi="Arial" w:cs="Arial"/>
          <w:color w:val="0D0A0B"/>
          <w:sz w:val="18"/>
          <w:szCs w:val="18"/>
        </w:rPr>
        <w:t>SQL</w:t>
      </w:r>
      <w:r w:rsidRPr="006E295A">
        <w:rPr>
          <w:rFonts w:ascii="Arial" w:hAnsi="Arial" w:cs="Arial"/>
          <w:color w:val="0D0A0B"/>
          <w:sz w:val="18"/>
          <w:szCs w:val="18"/>
        </w:rPr>
        <w:t> only specifies the integer types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int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smallint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bigint</w:t>
      </w:r>
      <w:r w:rsidRPr="006E295A">
        <w:rPr>
          <w:rFonts w:ascii="Arial" w:hAnsi="Arial" w:cs="Arial"/>
          <w:color w:val="0D0A0B"/>
          <w:sz w:val="18"/>
          <w:szCs w:val="18"/>
        </w:rPr>
        <w:t>. The type names </w:t>
      </w:r>
      <w:r w:rsidRPr="006E295A">
        <w:rPr>
          <w:rStyle w:val="HTML1"/>
          <w:rFonts w:ascii="Courier New" w:hAnsi="Courier New" w:cs="Courier New"/>
          <w:color w:val="0D0A0B"/>
          <w:sz w:val="18"/>
          <w:szCs w:val="18"/>
        </w:rPr>
        <w:t>int2</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int4</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int8</w:t>
      </w:r>
      <w:r w:rsidRPr="006E295A">
        <w:rPr>
          <w:rFonts w:ascii="Arial" w:hAnsi="Arial" w:cs="Arial"/>
          <w:color w:val="0D0A0B"/>
          <w:sz w:val="18"/>
          <w:szCs w:val="18"/>
        </w:rPr>
        <w:t> are extensions, which are also used by some other </w:t>
      </w:r>
      <w:r w:rsidRPr="006E295A">
        <w:rPr>
          <w:rStyle w:val="HTML"/>
          <w:rFonts w:ascii="Arial" w:hAnsi="Arial" w:cs="Arial"/>
          <w:color w:val="0D0A0B"/>
          <w:sz w:val="18"/>
          <w:szCs w:val="18"/>
        </w:rPr>
        <w:t>SQL</w:t>
      </w:r>
      <w:r w:rsidRPr="006E295A">
        <w:rPr>
          <w:rFonts w:ascii="Arial" w:hAnsi="Arial" w:cs="Arial"/>
          <w:color w:val="0D0A0B"/>
          <w:sz w:val="18"/>
          <w:szCs w:val="18"/>
        </w:rPr>
        <w:t> database systems.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8.1.2. Arbitrary Precision Numbers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83" w:name="id-1.5.7.9.7.2"/>
      <w:bookmarkStart w:id="184" w:name="id-1.5.7.9.7.3"/>
      <w:bookmarkStart w:id="185" w:name="id-1.5.7.9.7.4"/>
      <w:bookmarkEnd w:id="183"/>
      <w:bookmarkEnd w:id="184"/>
      <w:bookmarkEnd w:id="185"/>
      <w:r w:rsidRPr="006E295A">
        <w:rPr>
          <w:rFonts w:ascii="Arial" w:hAnsi="Arial" w:cs="Arial"/>
          <w:color w:val="0D0A0B"/>
          <w:sz w:val="18"/>
          <w:szCs w:val="18"/>
        </w:rPr>
        <w:t>The type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can store numbers with a very large number of digits. It is especially recommended for storing monetary amounts and other quantities where exactness is required. Calculations with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values yield exact results where possible, e.g. addition, subtraction, multiplication. However, calculations on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values are very slow compared to the integer types, or to the floating-point types described in the next section.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use the following terms below: The </w:t>
      </w:r>
      <w:r w:rsidRPr="006E295A">
        <w:rPr>
          <w:rStyle w:val="a7"/>
          <w:rFonts w:ascii="Arial" w:hAnsi="Arial" w:cs="Arial"/>
          <w:color w:val="0D0A0B"/>
          <w:sz w:val="18"/>
          <w:szCs w:val="18"/>
        </w:rPr>
        <w:t>precision</w:t>
      </w:r>
      <w:r w:rsidRPr="006E295A">
        <w:rPr>
          <w:rFonts w:ascii="Arial" w:hAnsi="Arial" w:cs="Arial"/>
          <w:color w:val="0D0A0B"/>
          <w:sz w:val="18"/>
          <w:szCs w:val="18"/>
        </w:rPr>
        <w:t> of a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is the total count of significant digits in the whole number, that is, the number of digits to both sides of the decimal point. The </w:t>
      </w:r>
      <w:r w:rsidRPr="006E295A">
        <w:rPr>
          <w:rStyle w:val="a7"/>
          <w:rFonts w:ascii="Arial" w:hAnsi="Arial" w:cs="Arial"/>
          <w:color w:val="0D0A0B"/>
          <w:sz w:val="18"/>
          <w:szCs w:val="18"/>
        </w:rPr>
        <w:t>scale</w:t>
      </w:r>
      <w:r w:rsidRPr="006E295A">
        <w:rPr>
          <w:rFonts w:ascii="Arial" w:hAnsi="Arial" w:cs="Arial"/>
          <w:color w:val="0D0A0B"/>
          <w:sz w:val="18"/>
          <w:szCs w:val="18"/>
        </w:rPr>
        <w:t> of a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is the count of decimal digits in the fractional part, to the right of the decimal point. So the number 23.5141 has a precision of 6 and a scale of 4. Integers can be considered to have a scale of zero.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Both the maximum precision and the maximum scale of a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column can be configured. To declare a column of type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use the syntax: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NUMERIC(</w:t>
      </w:r>
      <w:r w:rsidRPr="006E295A">
        <w:rPr>
          <w:rStyle w:val="HTML1"/>
          <w:rFonts w:ascii="Courier New" w:hAnsi="Courier New" w:cs="Courier New"/>
          <w:b/>
          <w:bCs/>
          <w:i/>
          <w:iCs/>
          <w:color w:val="0D0A0B"/>
          <w:sz w:val="18"/>
          <w:szCs w:val="18"/>
        </w:rPr>
        <w:t>precision</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scale</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precision must be positive, the scale zero or positive. Alternatively: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NUMERIC(</w:t>
      </w:r>
      <w:r w:rsidRPr="006E295A">
        <w:rPr>
          <w:rStyle w:val="HTML1"/>
          <w:rFonts w:ascii="Courier New" w:hAnsi="Courier New" w:cs="Courier New"/>
          <w:b/>
          <w:bCs/>
          <w:i/>
          <w:iCs/>
          <w:color w:val="0D0A0B"/>
          <w:sz w:val="18"/>
          <w:szCs w:val="18"/>
        </w:rPr>
        <w:t>precision</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selects a scale of 0. Specifying: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NUMERIC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without any precision or scale creates a column in which numeric values of any precision and scale can be stored, up to the implementation limit on precision. A column of this kind will not coerce input values to any particular scale, whereas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columns with a declared scale will coerce input values to that scale. (The </w:t>
      </w:r>
      <w:r w:rsidRPr="006E295A">
        <w:rPr>
          <w:rStyle w:val="HTML"/>
          <w:rFonts w:ascii="Arial" w:hAnsi="Arial" w:cs="Arial"/>
          <w:color w:val="0D0A0B"/>
          <w:sz w:val="18"/>
          <w:szCs w:val="18"/>
        </w:rPr>
        <w:t>SQL</w:t>
      </w:r>
      <w:r w:rsidRPr="006E295A">
        <w:rPr>
          <w:rFonts w:ascii="Arial" w:hAnsi="Arial" w:cs="Arial"/>
          <w:color w:val="0D0A0B"/>
          <w:sz w:val="18"/>
          <w:szCs w:val="18"/>
        </w:rPr>
        <w:t> standard requires a default scale of 0, i.e., coercion to integer precision. We find this a bit useless. If you're concerned about portability, always specify the precision and scale explicitly.)</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maximum allowed precision when explicitly specified in the type declaration is 1000; </w:t>
      </w:r>
      <w:r w:rsidRPr="006E295A">
        <w:rPr>
          <w:rStyle w:val="HTML1"/>
          <w:rFonts w:ascii="Courier New" w:hAnsi="Courier New" w:cs="Courier New"/>
          <w:color w:val="0D0A0B"/>
          <w:sz w:val="18"/>
          <w:szCs w:val="18"/>
          <w:bdr w:val="none" w:sz="0" w:space="0" w:color="auto" w:frame="1"/>
        </w:rPr>
        <w:t>NUMERIC</w:t>
      </w:r>
      <w:r w:rsidRPr="006E295A">
        <w:rPr>
          <w:rFonts w:ascii="Arial" w:hAnsi="Arial" w:cs="Arial"/>
          <w:color w:val="0D0A0B"/>
          <w:sz w:val="18"/>
          <w:szCs w:val="18"/>
        </w:rPr>
        <w:t> without a specified precision is subject to the limits described in </w:t>
      </w:r>
      <w:hyperlink r:id="rId181" w:anchor="DATATYPE-NUMERIC-TABLE" w:tooltip="Table 8.2. Numeric Types" w:history="1">
        <w:r w:rsidRPr="006E295A">
          <w:rPr>
            <w:rStyle w:val="a6"/>
            <w:rFonts w:ascii="Arial" w:hAnsi="Arial" w:cs="Arial"/>
            <w:b/>
            <w:bCs/>
            <w:color w:val="840032"/>
            <w:sz w:val="18"/>
            <w:szCs w:val="18"/>
          </w:rPr>
          <w:t>Table 8.2</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scale of a value to be stored is greater than the declared scale of the column, the system will round the value to the specified number of fractional digits. Then, if the number of digits to the left of the decimal point exceeds the declared precision minus the declared scale, an error is raised.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Numeric values are physically stored without any extra leading or trailing zeroes. Thus, the declared precision and scale of a column are maximums, not fixed allocations. (In this sense the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type is more akin to </w:t>
      </w:r>
      <w:r w:rsidRPr="006E295A">
        <w:rPr>
          <w:rStyle w:val="HTML1"/>
          <w:rFonts w:ascii="Courier New" w:hAnsi="Courier New" w:cs="Courier New"/>
          <w:color w:val="0D0A0B"/>
          <w:sz w:val="18"/>
          <w:szCs w:val="18"/>
        </w:rPr>
        <w:t>varchar(</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than to </w:t>
      </w:r>
      <w:r w:rsidRPr="006E295A">
        <w:rPr>
          <w:rStyle w:val="HTML1"/>
          <w:rFonts w:ascii="Courier New" w:hAnsi="Courier New" w:cs="Courier New"/>
          <w:color w:val="0D0A0B"/>
          <w:sz w:val="18"/>
          <w:szCs w:val="18"/>
        </w:rPr>
        <w:t>char(</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The actual storage requirement is two bytes for each group of four decimal digits, plus three to eight bytes overhead.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86" w:name="id-1.5.7.9.7.11"/>
      <w:bookmarkStart w:id="187" w:name="id-1.5.7.9.7.12"/>
      <w:bookmarkEnd w:id="186"/>
      <w:bookmarkEnd w:id="187"/>
      <w:r w:rsidRPr="006E295A">
        <w:rPr>
          <w:rFonts w:ascii="Arial" w:hAnsi="Arial" w:cs="Arial"/>
          <w:color w:val="0D0A0B"/>
          <w:sz w:val="18"/>
          <w:szCs w:val="18"/>
        </w:rPr>
        <w:t>In addition to ordinary numeric values, the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type allows the special value </w:t>
      </w:r>
      <w:r w:rsidRPr="006E295A">
        <w:rPr>
          <w:rStyle w:val="HTML1"/>
          <w:rFonts w:ascii="Courier New" w:hAnsi="Courier New" w:cs="Courier New"/>
          <w:color w:val="0D0A0B"/>
          <w:sz w:val="18"/>
          <w:szCs w:val="18"/>
        </w:rPr>
        <w:t>NaN</w:t>
      </w:r>
      <w:r w:rsidRPr="006E295A">
        <w:rPr>
          <w:rFonts w:ascii="Arial" w:hAnsi="Arial" w:cs="Arial"/>
          <w:color w:val="0D0A0B"/>
          <w:sz w:val="18"/>
          <w:szCs w:val="18"/>
        </w:rPr>
        <w:t>, meaning </w:t>
      </w:r>
      <w:r w:rsidRPr="006E295A">
        <w:rPr>
          <w:rStyle w:val="quote"/>
          <w:rFonts w:ascii="Arial" w:hAnsi="Arial" w:cs="Arial"/>
          <w:color w:val="0D0A0B"/>
          <w:sz w:val="18"/>
          <w:szCs w:val="18"/>
        </w:rPr>
        <w:t>“not-a-number”</w:t>
      </w:r>
      <w:r w:rsidRPr="006E295A">
        <w:rPr>
          <w:rFonts w:ascii="Arial" w:hAnsi="Arial" w:cs="Arial"/>
          <w:color w:val="0D0A0B"/>
          <w:sz w:val="18"/>
          <w:szCs w:val="18"/>
        </w:rPr>
        <w:t>. Any operation on </w:t>
      </w:r>
      <w:r w:rsidRPr="006E295A">
        <w:rPr>
          <w:rStyle w:val="HTML1"/>
          <w:rFonts w:ascii="Courier New" w:hAnsi="Courier New" w:cs="Courier New"/>
          <w:color w:val="0D0A0B"/>
          <w:sz w:val="18"/>
          <w:szCs w:val="18"/>
        </w:rPr>
        <w:t>NaN</w:t>
      </w:r>
      <w:r w:rsidRPr="006E295A">
        <w:rPr>
          <w:rFonts w:ascii="Arial" w:hAnsi="Arial" w:cs="Arial"/>
          <w:color w:val="0D0A0B"/>
          <w:sz w:val="18"/>
          <w:szCs w:val="18"/>
        </w:rPr>
        <w:t> yields another </w:t>
      </w:r>
      <w:r w:rsidRPr="006E295A">
        <w:rPr>
          <w:rStyle w:val="HTML1"/>
          <w:rFonts w:ascii="Courier New" w:hAnsi="Courier New" w:cs="Courier New"/>
          <w:color w:val="0D0A0B"/>
          <w:sz w:val="18"/>
          <w:szCs w:val="18"/>
        </w:rPr>
        <w:t>NaN</w:t>
      </w:r>
      <w:r w:rsidRPr="006E295A">
        <w:rPr>
          <w:rFonts w:ascii="Arial" w:hAnsi="Arial" w:cs="Arial"/>
          <w:color w:val="0D0A0B"/>
          <w:sz w:val="18"/>
          <w:szCs w:val="18"/>
        </w:rPr>
        <w:t>. When writing this value as a constant in an SQL command, you must put quotes around it, for example </w:t>
      </w:r>
      <w:r w:rsidRPr="006E295A">
        <w:rPr>
          <w:rStyle w:val="HTML1"/>
          <w:rFonts w:ascii="Courier New" w:hAnsi="Courier New" w:cs="Courier New"/>
          <w:color w:val="0D0A0B"/>
          <w:sz w:val="18"/>
          <w:szCs w:val="18"/>
        </w:rPr>
        <w:t>UPDATE table SET x = 'NaN'</w:t>
      </w:r>
      <w:r w:rsidRPr="006E295A">
        <w:rPr>
          <w:rFonts w:ascii="Arial" w:hAnsi="Arial" w:cs="Arial"/>
          <w:color w:val="0D0A0B"/>
          <w:sz w:val="18"/>
          <w:szCs w:val="18"/>
        </w:rPr>
        <w:t>. On input, the string </w:t>
      </w:r>
      <w:r w:rsidRPr="006E295A">
        <w:rPr>
          <w:rStyle w:val="HTML1"/>
          <w:rFonts w:ascii="Courier New" w:hAnsi="Courier New" w:cs="Courier New"/>
          <w:color w:val="0D0A0B"/>
          <w:sz w:val="18"/>
          <w:szCs w:val="18"/>
        </w:rPr>
        <w:t>NaN</w:t>
      </w:r>
      <w:r w:rsidRPr="006E295A">
        <w:rPr>
          <w:rFonts w:ascii="Arial" w:hAnsi="Arial" w:cs="Arial"/>
          <w:color w:val="0D0A0B"/>
          <w:sz w:val="18"/>
          <w:szCs w:val="18"/>
        </w:rPr>
        <w:t> is recognized in a case-insensitive manner.</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most implementations of the </w:t>
      </w:r>
      <w:r w:rsidRPr="006E295A">
        <w:rPr>
          <w:rStyle w:val="quote"/>
          <w:rFonts w:ascii="Arial" w:hAnsi="Arial" w:cs="Arial"/>
          <w:color w:val="0D0A0B"/>
          <w:sz w:val="18"/>
          <w:szCs w:val="18"/>
        </w:rPr>
        <w:t>“not-a-number”</w:t>
      </w:r>
      <w:r w:rsidRPr="006E295A">
        <w:rPr>
          <w:rFonts w:ascii="Arial" w:hAnsi="Arial" w:cs="Arial"/>
          <w:color w:val="0D0A0B"/>
          <w:sz w:val="18"/>
          <w:szCs w:val="18"/>
        </w:rPr>
        <w:t> concept, </w:t>
      </w:r>
      <w:r w:rsidRPr="006E295A">
        <w:rPr>
          <w:rStyle w:val="HTML1"/>
          <w:rFonts w:ascii="Courier New" w:hAnsi="Courier New" w:cs="Courier New"/>
          <w:color w:val="0D0A0B"/>
          <w:sz w:val="18"/>
          <w:szCs w:val="18"/>
          <w:bdr w:val="none" w:sz="0" w:space="0" w:color="auto" w:frame="1"/>
        </w:rPr>
        <w:t>NaN</w:t>
      </w:r>
      <w:r w:rsidRPr="006E295A">
        <w:rPr>
          <w:rFonts w:ascii="Arial" w:hAnsi="Arial" w:cs="Arial"/>
          <w:color w:val="0D0A0B"/>
          <w:sz w:val="18"/>
          <w:szCs w:val="18"/>
        </w:rPr>
        <w:t> is not considered equal to any other numeric value (including </w:t>
      </w:r>
      <w:r w:rsidRPr="006E295A">
        <w:rPr>
          <w:rStyle w:val="HTML1"/>
          <w:rFonts w:ascii="Courier New" w:hAnsi="Courier New" w:cs="Courier New"/>
          <w:color w:val="0D0A0B"/>
          <w:sz w:val="18"/>
          <w:szCs w:val="18"/>
          <w:bdr w:val="none" w:sz="0" w:space="0" w:color="auto" w:frame="1"/>
        </w:rPr>
        <w:t>NaN</w:t>
      </w:r>
      <w:r w:rsidRPr="006E295A">
        <w:rPr>
          <w:rFonts w:ascii="Arial" w:hAnsi="Arial" w:cs="Arial"/>
          <w:color w:val="0D0A0B"/>
          <w:sz w:val="18"/>
          <w:szCs w:val="18"/>
        </w:rPr>
        <w:t>). In order to allow </w:t>
      </w:r>
      <w:r w:rsidRPr="006E295A">
        <w:rPr>
          <w:rStyle w:val="HTML1"/>
          <w:rFonts w:ascii="Courier New" w:hAnsi="Courier New" w:cs="Courier New"/>
          <w:color w:val="0D0A0B"/>
          <w:sz w:val="18"/>
          <w:szCs w:val="18"/>
          <w:bdr w:val="none" w:sz="0" w:space="0" w:color="auto" w:frame="1"/>
        </w:rPr>
        <w:t>numeric</w:t>
      </w:r>
      <w:r w:rsidRPr="006E295A">
        <w:rPr>
          <w:rFonts w:ascii="Arial" w:hAnsi="Arial" w:cs="Arial"/>
          <w:color w:val="0D0A0B"/>
          <w:sz w:val="18"/>
          <w:szCs w:val="18"/>
        </w:rPr>
        <w:t> values to be sorted and used in tree-based indexes, </w:t>
      </w:r>
      <w:r w:rsidRPr="006E295A">
        <w:rPr>
          <w:rStyle w:val="productname"/>
          <w:rFonts w:ascii="Arial" w:hAnsi="Arial" w:cs="Arial"/>
          <w:color w:val="0D0A0B"/>
          <w:sz w:val="18"/>
          <w:szCs w:val="18"/>
        </w:rPr>
        <w:t>PostgreSQL</w:t>
      </w:r>
      <w:r w:rsidRPr="006E295A">
        <w:rPr>
          <w:rFonts w:ascii="Arial" w:hAnsi="Arial" w:cs="Arial"/>
          <w:color w:val="0D0A0B"/>
          <w:sz w:val="18"/>
          <w:szCs w:val="18"/>
        </w:rPr>
        <w:t> treats </w:t>
      </w:r>
      <w:r w:rsidRPr="006E295A">
        <w:rPr>
          <w:rStyle w:val="HTML1"/>
          <w:rFonts w:ascii="Courier New" w:hAnsi="Courier New" w:cs="Courier New"/>
          <w:color w:val="0D0A0B"/>
          <w:sz w:val="18"/>
          <w:szCs w:val="18"/>
          <w:bdr w:val="none" w:sz="0" w:space="0" w:color="auto" w:frame="1"/>
        </w:rPr>
        <w:t>NaN</w:t>
      </w:r>
      <w:r w:rsidRPr="006E295A">
        <w:rPr>
          <w:rFonts w:ascii="Arial" w:hAnsi="Arial" w:cs="Arial"/>
          <w:color w:val="0D0A0B"/>
          <w:sz w:val="18"/>
          <w:szCs w:val="18"/>
        </w:rPr>
        <w:t> values as equal, and greater than all non-</w:t>
      </w:r>
      <w:r w:rsidRPr="006E295A">
        <w:rPr>
          <w:rStyle w:val="HTML1"/>
          <w:rFonts w:ascii="Courier New" w:hAnsi="Courier New" w:cs="Courier New"/>
          <w:color w:val="0D0A0B"/>
          <w:sz w:val="18"/>
          <w:szCs w:val="18"/>
          <w:bdr w:val="none" w:sz="0" w:space="0" w:color="auto" w:frame="1"/>
        </w:rPr>
        <w:t>NaN</w:t>
      </w:r>
      <w:r w:rsidRPr="006E295A">
        <w:rPr>
          <w:rFonts w:ascii="Arial" w:hAnsi="Arial" w:cs="Arial"/>
          <w:color w:val="0D0A0B"/>
          <w:sz w:val="18"/>
          <w:szCs w:val="18"/>
        </w:rPr>
        <w:t>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types </w:t>
      </w:r>
      <w:r w:rsidRPr="006E295A">
        <w:rPr>
          <w:rStyle w:val="HTML1"/>
          <w:rFonts w:ascii="Courier New" w:hAnsi="Courier New" w:cs="Courier New"/>
          <w:color w:val="0D0A0B"/>
          <w:sz w:val="18"/>
          <w:szCs w:val="18"/>
        </w:rPr>
        <w:t>decimal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are equivalent. Both types are part of the </w:t>
      </w:r>
      <w:r w:rsidRPr="006E295A">
        <w:rPr>
          <w:rStyle w:val="HTML"/>
          <w:rFonts w:ascii="Arial" w:hAnsi="Arial" w:cs="Arial"/>
          <w:color w:val="0D0A0B"/>
          <w:sz w:val="18"/>
          <w:szCs w:val="18"/>
        </w:rPr>
        <w:t>SQL</w:t>
      </w:r>
      <w:r w:rsidRPr="006E295A">
        <w:rPr>
          <w:rFonts w:ascii="Arial" w:hAnsi="Arial" w:cs="Arial"/>
          <w:color w:val="0D0A0B"/>
          <w:sz w:val="18"/>
          <w:szCs w:val="18"/>
        </w:rPr>
        <w:t> standard.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rounding values, the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type rounds ties away from zero, while (on most machines) the </w:t>
      </w:r>
      <w:r w:rsidRPr="006E295A">
        <w:rPr>
          <w:rStyle w:val="HTML1"/>
          <w:rFonts w:ascii="Courier New" w:hAnsi="Courier New" w:cs="Courier New"/>
          <w:color w:val="0D0A0B"/>
          <w:sz w:val="18"/>
          <w:szCs w:val="18"/>
        </w:rPr>
        <w:t>real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 types round ties to the nearest even number.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round(x::numeric) AS num_round,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round(x::double precision) AS dbl_round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generate_series(-3.5, 3.5, 1) as 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   | num_round | dbl_round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-3.5 |        -4 |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-2.5 |        -3 |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-1.5 |        -2 |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-0.5 |        -1 |        -0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0.5 |         1 |         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1.5 |         2 |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2.5 |         3 |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3.5 |         4 |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(8 rows)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8.1.3. Floating-Point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88" w:name="id-1.5.7.9.8.2"/>
      <w:bookmarkStart w:id="189" w:name="id-1.5.7.9.8.3"/>
      <w:bookmarkStart w:id="190" w:name="id-1.5.7.9.8.4"/>
      <w:bookmarkStart w:id="191" w:name="id-1.5.7.9.8.5"/>
      <w:bookmarkStart w:id="192" w:name="id-1.5.7.9.8.6"/>
      <w:bookmarkEnd w:id="188"/>
      <w:bookmarkEnd w:id="189"/>
      <w:bookmarkEnd w:id="190"/>
      <w:bookmarkEnd w:id="191"/>
      <w:bookmarkEnd w:id="192"/>
      <w:r w:rsidRPr="006E295A">
        <w:rPr>
          <w:rFonts w:ascii="Arial" w:hAnsi="Arial" w:cs="Arial"/>
          <w:color w:val="0D0A0B"/>
          <w:sz w:val="18"/>
          <w:szCs w:val="18"/>
        </w:rPr>
        <w:t>The data types </w:t>
      </w:r>
      <w:r w:rsidRPr="006E295A">
        <w:rPr>
          <w:rStyle w:val="HTML1"/>
          <w:rFonts w:ascii="Courier New" w:hAnsi="Courier New" w:cs="Courier New"/>
          <w:color w:val="0D0A0B"/>
          <w:sz w:val="18"/>
          <w:szCs w:val="18"/>
        </w:rPr>
        <w:t>real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 are inexact, variable-precision numeric types. In practice, these types are usually implementations of </w:t>
      </w:r>
      <w:r w:rsidRPr="006E295A">
        <w:rPr>
          <w:rStyle w:val="HTML"/>
          <w:rFonts w:ascii="Arial" w:hAnsi="Arial" w:cs="Arial"/>
          <w:color w:val="0D0A0B"/>
          <w:sz w:val="18"/>
          <w:szCs w:val="18"/>
        </w:rPr>
        <w:t>IEEE</w:t>
      </w:r>
      <w:r w:rsidRPr="006E295A">
        <w:rPr>
          <w:rFonts w:ascii="Arial" w:hAnsi="Arial" w:cs="Arial"/>
          <w:color w:val="0D0A0B"/>
          <w:sz w:val="18"/>
          <w:szCs w:val="18"/>
        </w:rPr>
        <w:t> Standard 754 for Binary Floating-Point Arithmetic (single and double precision, respectively), to the extent that the underlying processor, operating system, and compiler support it.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Inexact means that some values cannot be converted exactly to the internal format and are stored as approximations, so that storing and retrieving a value might show slight discrepancies. Managing these errors and how they propagate through calculations is the subject of an entire branch of mathematics and computer science and will not be discussed here, except for the following points:</w:t>
      </w:r>
    </w:p>
    <w:p w:rsidR="00417622" w:rsidRPr="006E295A" w:rsidRDefault="00417622" w:rsidP="006B3EAD">
      <w:pPr>
        <w:pStyle w:val="a5"/>
        <w:numPr>
          <w:ilvl w:val="0"/>
          <w:numId w:val="2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require exact storage and calculations (such as for monetary amounts), use the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type instead.</w:t>
      </w:r>
    </w:p>
    <w:p w:rsidR="00417622" w:rsidRPr="006E295A" w:rsidRDefault="00417622" w:rsidP="006B3EAD">
      <w:pPr>
        <w:pStyle w:val="a5"/>
        <w:numPr>
          <w:ilvl w:val="0"/>
          <w:numId w:val="2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want to do complicated calculations with these types for anything important, especially if you rely on certain behavior in boundary cases (infinity, underflow), you should evaluate the implementation carefully.</w:t>
      </w:r>
    </w:p>
    <w:p w:rsidR="00417622" w:rsidRPr="006E295A" w:rsidRDefault="00417622" w:rsidP="006B3EAD">
      <w:pPr>
        <w:pStyle w:val="a5"/>
        <w:numPr>
          <w:ilvl w:val="0"/>
          <w:numId w:val="2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Comparing two floating-point values for equality might not always work as expected.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 most platforms, the </w:t>
      </w:r>
      <w:r w:rsidRPr="006E295A">
        <w:rPr>
          <w:rStyle w:val="HTML1"/>
          <w:rFonts w:ascii="Courier New" w:hAnsi="Courier New" w:cs="Courier New"/>
          <w:color w:val="0D0A0B"/>
          <w:sz w:val="18"/>
          <w:szCs w:val="18"/>
        </w:rPr>
        <w:t>real</w:t>
      </w:r>
      <w:r w:rsidRPr="006E295A">
        <w:rPr>
          <w:rFonts w:ascii="Arial" w:hAnsi="Arial" w:cs="Arial"/>
          <w:color w:val="0D0A0B"/>
          <w:sz w:val="18"/>
          <w:szCs w:val="18"/>
        </w:rPr>
        <w:t> type has a range of at least 1E-37 to 1E+37 with a precision of at least 6 decimal digits. The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 type typically has a range of around 1E-307 to 1E+308 with a precision of at least 15 digits. Values that are too large or too small will cause an error. Rounding might take place if the precision of an input number is too high. Numbers too close to zero that are not representable as distinct from zero will cause an underflow error.</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hyperlink r:id="rId182" w:anchor="GUC-EXTRA-FLOAT-DIGITS" w:history="1">
        <w:r w:rsidRPr="006E295A">
          <w:rPr>
            <w:rStyle w:val="a6"/>
            <w:rFonts w:ascii="Arial" w:hAnsi="Arial" w:cs="Arial"/>
            <w:b/>
            <w:bCs/>
            <w:color w:val="840032"/>
            <w:sz w:val="18"/>
            <w:szCs w:val="18"/>
          </w:rPr>
          <w:t>extra_float_digits</w:t>
        </w:r>
      </w:hyperlink>
      <w:r w:rsidRPr="006E295A">
        <w:rPr>
          <w:rFonts w:ascii="Arial" w:hAnsi="Arial" w:cs="Arial"/>
          <w:color w:val="0D0A0B"/>
          <w:sz w:val="18"/>
          <w:szCs w:val="18"/>
        </w:rPr>
        <w:t> setting controls the number of extra significant digits included when a floating point value is converted to text for output. With the default value of </w:t>
      </w:r>
      <w:r w:rsidRPr="006E295A">
        <w:rPr>
          <w:rStyle w:val="HTML1"/>
          <w:rFonts w:ascii="Courier New" w:hAnsi="Courier New" w:cs="Courier New"/>
          <w:color w:val="0D0A0B"/>
          <w:sz w:val="18"/>
          <w:szCs w:val="18"/>
          <w:bdr w:val="none" w:sz="0" w:space="0" w:color="auto" w:frame="1"/>
        </w:rPr>
        <w:t>0</w:t>
      </w:r>
      <w:r w:rsidRPr="006E295A">
        <w:rPr>
          <w:rFonts w:ascii="Arial" w:hAnsi="Arial" w:cs="Arial"/>
          <w:color w:val="0D0A0B"/>
          <w:sz w:val="18"/>
          <w:szCs w:val="18"/>
        </w:rPr>
        <w:t>, the output is the same on every platform supported by PostgreSQL. Increasing it will produce output that more accurately represents the stored value, but may be unportable.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193" w:name="id-1.5.7.9.8.11"/>
      <w:bookmarkEnd w:id="193"/>
      <w:r w:rsidRPr="006E295A">
        <w:rPr>
          <w:rFonts w:ascii="Arial" w:hAnsi="Arial" w:cs="Arial"/>
          <w:color w:val="0D0A0B"/>
          <w:sz w:val="18"/>
          <w:szCs w:val="18"/>
        </w:rPr>
        <w:t>In addition to ordinary numeric values, the floating-point types have several special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Infinity</w:t>
      </w:r>
      <w:r w:rsidRPr="006E295A">
        <w:rPr>
          <w:rFonts w:ascii="Arial" w:hAnsi="Arial" w:cs="Arial"/>
          <w:color w:val="0D0A0B"/>
          <w:sz w:val="18"/>
          <w:szCs w:val="18"/>
        </w:rPr>
        <w:br/>
      </w:r>
      <w:r w:rsidRPr="006E295A">
        <w:rPr>
          <w:rStyle w:val="HTML1"/>
          <w:rFonts w:ascii="Courier New" w:hAnsi="Courier New" w:cs="Courier New"/>
          <w:color w:val="0D0A0B"/>
          <w:sz w:val="18"/>
          <w:szCs w:val="18"/>
        </w:rPr>
        <w:t>-Infinity</w:t>
      </w:r>
      <w:r w:rsidRPr="006E295A">
        <w:rPr>
          <w:rFonts w:ascii="Arial" w:hAnsi="Arial" w:cs="Arial"/>
          <w:color w:val="0D0A0B"/>
          <w:sz w:val="18"/>
          <w:szCs w:val="18"/>
        </w:rPr>
        <w:br/>
      </w:r>
      <w:r w:rsidRPr="006E295A">
        <w:rPr>
          <w:rStyle w:val="HTML1"/>
          <w:rFonts w:ascii="Courier New" w:hAnsi="Courier New" w:cs="Courier New"/>
          <w:color w:val="0D0A0B"/>
          <w:sz w:val="18"/>
          <w:szCs w:val="18"/>
        </w:rPr>
        <w:t>NaN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represent the IEEE 754 special values </w:t>
      </w:r>
      <w:r w:rsidRPr="006E295A">
        <w:rPr>
          <w:rStyle w:val="quote"/>
          <w:rFonts w:ascii="Arial" w:hAnsi="Arial" w:cs="Arial"/>
          <w:color w:val="0D0A0B"/>
          <w:sz w:val="18"/>
          <w:szCs w:val="18"/>
        </w:rPr>
        <w:t>“infinity”</w:t>
      </w:r>
      <w:r w:rsidRPr="006E295A">
        <w:rPr>
          <w:rFonts w:ascii="Arial" w:hAnsi="Arial" w:cs="Arial"/>
          <w:color w:val="0D0A0B"/>
          <w:sz w:val="18"/>
          <w:szCs w:val="18"/>
        </w:rPr>
        <w:t>, </w:t>
      </w:r>
      <w:r w:rsidRPr="006E295A">
        <w:rPr>
          <w:rStyle w:val="quote"/>
          <w:rFonts w:ascii="Arial" w:hAnsi="Arial" w:cs="Arial"/>
          <w:color w:val="0D0A0B"/>
          <w:sz w:val="18"/>
          <w:szCs w:val="18"/>
        </w:rPr>
        <w:t>“negative infinity”</w:t>
      </w:r>
      <w:r w:rsidRPr="006E295A">
        <w:rPr>
          <w:rFonts w:ascii="Arial" w:hAnsi="Arial" w:cs="Arial"/>
          <w:color w:val="0D0A0B"/>
          <w:sz w:val="18"/>
          <w:szCs w:val="18"/>
        </w:rPr>
        <w:t>, and </w:t>
      </w:r>
      <w:r w:rsidRPr="006E295A">
        <w:rPr>
          <w:rStyle w:val="quote"/>
          <w:rFonts w:ascii="Arial" w:hAnsi="Arial" w:cs="Arial"/>
          <w:color w:val="0D0A0B"/>
          <w:sz w:val="18"/>
          <w:szCs w:val="18"/>
        </w:rPr>
        <w:t>“not-a-number”</w:t>
      </w:r>
      <w:r w:rsidRPr="006E295A">
        <w:rPr>
          <w:rFonts w:ascii="Arial" w:hAnsi="Arial" w:cs="Arial"/>
          <w:color w:val="0D0A0B"/>
          <w:sz w:val="18"/>
          <w:szCs w:val="18"/>
        </w:rPr>
        <w:t>, respectively. (On a machine whose floating-point arithmetic does not follow IEEE 754, these values will probably not work as expected.) When writing these values as constants in an SQL command, you must put quotes around them, for example </w:t>
      </w:r>
      <w:r w:rsidRPr="006E295A">
        <w:rPr>
          <w:rStyle w:val="HTML1"/>
          <w:rFonts w:ascii="Courier New" w:hAnsi="Courier New" w:cs="Courier New"/>
          <w:color w:val="0D0A0B"/>
          <w:sz w:val="18"/>
          <w:szCs w:val="18"/>
        </w:rPr>
        <w:t>UPDATE table SET x = '-Infinity'</w:t>
      </w:r>
      <w:r w:rsidRPr="006E295A">
        <w:rPr>
          <w:rFonts w:ascii="Arial" w:hAnsi="Arial" w:cs="Arial"/>
          <w:color w:val="0D0A0B"/>
          <w:sz w:val="18"/>
          <w:szCs w:val="18"/>
        </w:rPr>
        <w:t>. On input, these strings are recognized in a case-insensitive manner.</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IEEE754 specifies that </w:t>
      </w:r>
      <w:r w:rsidRPr="006E295A">
        <w:rPr>
          <w:rStyle w:val="HTML1"/>
          <w:rFonts w:ascii="Courier New" w:hAnsi="Courier New" w:cs="Courier New"/>
          <w:color w:val="0D0A0B"/>
          <w:sz w:val="18"/>
          <w:szCs w:val="18"/>
          <w:bdr w:val="none" w:sz="0" w:space="0" w:color="auto" w:frame="1"/>
        </w:rPr>
        <w:t>NaN</w:t>
      </w:r>
      <w:r w:rsidRPr="006E295A">
        <w:rPr>
          <w:rFonts w:ascii="Arial" w:hAnsi="Arial" w:cs="Arial"/>
          <w:color w:val="0D0A0B"/>
          <w:sz w:val="18"/>
          <w:szCs w:val="18"/>
        </w:rPr>
        <w:t> should not compare equal to any other floating-point value (including </w:t>
      </w:r>
      <w:r w:rsidRPr="006E295A">
        <w:rPr>
          <w:rStyle w:val="HTML1"/>
          <w:rFonts w:ascii="Courier New" w:hAnsi="Courier New" w:cs="Courier New"/>
          <w:color w:val="0D0A0B"/>
          <w:sz w:val="18"/>
          <w:szCs w:val="18"/>
          <w:bdr w:val="none" w:sz="0" w:space="0" w:color="auto" w:frame="1"/>
        </w:rPr>
        <w:t>NaN</w:t>
      </w:r>
      <w:r w:rsidRPr="006E295A">
        <w:rPr>
          <w:rFonts w:ascii="Arial" w:hAnsi="Arial" w:cs="Arial"/>
          <w:color w:val="0D0A0B"/>
          <w:sz w:val="18"/>
          <w:szCs w:val="18"/>
        </w:rPr>
        <w:t>). In order to allow floating-point values to be sorted and used in tree-based indexes, </w:t>
      </w:r>
      <w:r w:rsidRPr="006E295A">
        <w:rPr>
          <w:rStyle w:val="productname"/>
          <w:rFonts w:ascii="Arial" w:hAnsi="Arial" w:cs="Arial"/>
          <w:color w:val="0D0A0B"/>
          <w:sz w:val="18"/>
          <w:szCs w:val="18"/>
        </w:rPr>
        <w:t>PostgreSQL</w:t>
      </w:r>
      <w:r w:rsidRPr="006E295A">
        <w:rPr>
          <w:rFonts w:ascii="Arial" w:hAnsi="Arial" w:cs="Arial"/>
          <w:color w:val="0D0A0B"/>
          <w:sz w:val="18"/>
          <w:szCs w:val="18"/>
        </w:rPr>
        <w:t> treats </w:t>
      </w:r>
      <w:r w:rsidRPr="006E295A">
        <w:rPr>
          <w:rStyle w:val="HTML1"/>
          <w:rFonts w:ascii="Courier New" w:hAnsi="Courier New" w:cs="Courier New"/>
          <w:color w:val="0D0A0B"/>
          <w:sz w:val="18"/>
          <w:szCs w:val="18"/>
          <w:bdr w:val="none" w:sz="0" w:space="0" w:color="auto" w:frame="1"/>
        </w:rPr>
        <w:t>NaN</w:t>
      </w:r>
      <w:r w:rsidRPr="006E295A">
        <w:rPr>
          <w:rFonts w:ascii="Arial" w:hAnsi="Arial" w:cs="Arial"/>
          <w:color w:val="0D0A0B"/>
          <w:sz w:val="18"/>
          <w:szCs w:val="18"/>
        </w:rPr>
        <w:t> values as equal, and greater than all non-</w:t>
      </w:r>
      <w:r w:rsidRPr="006E295A">
        <w:rPr>
          <w:rStyle w:val="HTML1"/>
          <w:rFonts w:ascii="Courier New" w:hAnsi="Courier New" w:cs="Courier New"/>
          <w:color w:val="0D0A0B"/>
          <w:sz w:val="18"/>
          <w:szCs w:val="18"/>
          <w:bdr w:val="none" w:sz="0" w:space="0" w:color="auto" w:frame="1"/>
        </w:rPr>
        <w:t>NaN</w:t>
      </w:r>
      <w:r w:rsidRPr="006E295A">
        <w:rPr>
          <w:rFonts w:ascii="Arial" w:hAnsi="Arial" w:cs="Arial"/>
          <w:color w:val="0D0A0B"/>
          <w:sz w:val="18"/>
          <w:szCs w:val="18"/>
        </w:rPr>
        <w:t>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also supports the SQL-standard notations </w:t>
      </w:r>
      <w:r w:rsidRPr="006E295A">
        <w:rPr>
          <w:rStyle w:val="HTML1"/>
          <w:rFonts w:ascii="Courier New" w:hAnsi="Courier New" w:cs="Courier New"/>
          <w:color w:val="0D0A0B"/>
          <w:sz w:val="18"/>
          <w:szCs w:val="18"/>
        </w:rPr>
        <w:t>float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float(</w:t>
      </w:r>
      <w:r w:rsidRPr="006E295A">
        <w:rPr>
          <w:rStyle w:val="HTML1"/>
          <w:rFonts w:ascii="Courier New" w:hAnsi="Courier New" w:cs="Courier New"/>
          <w:b/>
          <w:bCs/>
          <w:i/>
          <w:iCs/>
          <w:color w:val="0D0A0B"/>
          <w:sz w:val="18"/>
          <w:szCs w:val="18"/>
        </w:rPr>
        <w:t>p</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for specifying inexact numeric types. Here, </w:t>
      </w:r>
      <w:r w:rsidRPr="006E295A">
        <w:rPr>
          <w:rStyle w:val="HTML1"/>
          <w:rFonts w:ascii="Courier New" w:hAnsi="Courier New" w:cs="Courier New"/>
          <w:b/>
          <w:bCs/>
          <w:i/>
          <w:iCs/>
          <w:color w:val="0D0A0B"/>
          <w:sz w:val="18"/>
          <w:szCs w:val="18"/>
        </w:rPr>
        <w:t>p</w:t>
      </w:r>
      <w:r w:rsidRPr="006E295A">
        <w:rPr>
          <w:rFonts w:ascii="Arial" w:hAnsi="Arial" w:cs="Arial"/>
          <w:color w:val="0D0A0B"/>
          <w:sz w:val="18"/>
          <w:szCs w:val="18"/>
        </w:rPr>
        <w:t> specifies the minimum acceptable precision in </w:t>
      </w:r>
      <w:r w:rsidRPr="006E295A">
        <w:rPr>
          <w:rStyle w:val="a7"/>
          <w:rFonts w:ascii="Arial" w:hAnsi="Arial" w:cs="Arial"/>
          <w:color w:val="0D0A0B"/>
          <w:sz w:val="18"/>
          <w:szCs w:val="18"/>
        </w:rPr>
        <w:t>binary</w:t>
      </w:r>
      <w:r w:rsidRPr="006E295A">
        <w:rPr>
          <w:rFonts w:ascii="Arial" w:hAnsi="Arial" w:cs="Arial"/>
          <w:color w:val="0D0A0B"/>
          <w:sz w:val="18"/>
          <w:szCs w:val="18"/>
        </w:rPr>
        <w:t> digits. </w:t>
      </w:r>
      <w:r w:rsidRPr="006E295A">
        <w:rPr>
          <w:rStyle w:val="productname"/>
          <w:rFonts w:ascii="Arial" w:hAnsi="Arial" w:cs="Arial"/>
          <w:color w:val="0D0A0B"/>
          <w:sz w:val="18"/>
          <w:szCs w:val="18"/>
        </w:rPr>
        <w:t>PostgreSQL</w:t>
      </w:r>
      <w:r w:rsidRPr="006E295A">
        <w:rPr>
          <w:rFonts w:ascii="Arial" w:hAnsi="Arial" w:cs="Arial"/>
          <w:color w:val="0D0A0B"/>
          <w:sz w:val="18"/>
          <w:szCs w:val="18"/>
        </w:rPr>
        <w:t> accepts </w:t>
      </w:r>
      <w:r w:rsidRPr="006E295A">
        <w:rPr>
          <w:rStyle w:val="HTML1"/>
          <w:rFonts w:ascii="Courier New" w:hAnsi="Courier New" w:cs="Courier New"/>
          <w:color w:val="0D0A0B"/>
          <w:sz w:val="18"/>
          <w:szCs w:val="18"/>
        </w:rPr>
        <w:t>float(1)</w:t>
      </w:r>
      <w:r w:rsidRPr="006E295A">
        <w:rPr>
          <w:rFonts w:ascii="Arial" w:hAnsi="Arial" w:cs="Arial"/>
          <w:color w:val="0D0A0B"/>
          <w:sz w:val="18"/>
          <w:szCs w:val="18"/>
        </w:rPr>
        <w:t> to </w:t>
      </w:r>
      <w:r w:rsidRPr="006E295A">
        <w:rPr>
          <w:rStyle w:val="HTML1"/>
          <w:rFonts w:ascii="Courier New" w:hAnsi="Courier New" w:cs="Courier New"/>
          <w:color w:val="0D0A0B"/>
          <w:sz w:val="18"/>
          <w:szCs w:val="18"/>
        </w:rPr>
        <w:t>float(24)</w:t>
      </w:r>
      <w:r w:rsidRPr="006E295A">
        <w:rPr>
          <w:rFonts w:ascii="Arial" w:hAnsi="Arial" w:cs="Arial"/>
          <w:color w:val="0D0A0B"/>
          <w:sz w:val="18"/>
          <w:szCs w:val="18"/>
        </w:rPr>
        <w:t> as selecting the </w:t>
      </w:r>
      <w:r w:rsidRPr="006E295A">
        <w:rPr>
          <w:rStyle w:val="HTML1"/>
          <w:rFonts w:ascii="Courier New" w:hAnsi="Courier New" w:cs="Courier New"/>
          <w:color w:val="0D0A0B"/>
          <w:sz w:val="18"/>
          <w:szCs w:val="18"/>
        </w:rPr>
        <w:t>real</w:t>
      </w:r>
      <w:r w:rsidRPr="006E295A">
        <w:rPr>
          <w:rFonts w:ascii="Arial" w:hAnsi="Arial" w:cs="Arial"/>
          <w:color w:val="0D0A0B"/>
          <w:sz w:val="18"/>
          <w:szCs w:val="18"/>
        </w:rPr>
        <w:t> type, while </w:t>
      </w:r>
      <w:r w:rsidRPr="006E295A">
        <w:rPr>
          <w:rStyle w:val="HTML1"/>
          <w:rFonts w:ascii="Courier New" w:hAnsi="Courier New" w:cs="Courier New"/>
          <w:color w:val="0D0A0B"/>
          <w:sz w:val="18"/>
          <w:szCs w:val="18"/>
        </w:rPr>
        <w:t>float(25)</w:t>
      </w:r>
      <w:r w:rsidRPr="006E295A">
        <w:rPr>
          <w:rFonts w:ascii="Arial" w:hAnsi="Arial" w:cs="Arial"/>
          <w:color w:val="0D0A0B"/>
          <w:sz w:val="18"/>
          <w:szCs w:val="18"/>
        </w:rPr>
        <w:t> to </w:t>
      </w:r>
      <w:r w:rsidRPr="006E295A">
        <w:rPr>
          <w:rStyle w:val="HTML1"/>
          <w:rFonts w:ascii="Courier New" w:hAnsi="Courier New" w:cs="Courier New"/>
          <w:color w:val="0D0A0B"/>
          <w:sz w:val="18"/>
          <w:szCs w:val="18"/>
        </w:rPr>
        <w:t>float(53)</w:t>
      </w:r>
      <w:r w:rsidRPr="006E295A">
        <w:rPr>
          <w:rFonts w:ascii="Arial" w:hAnsi="Arial" w:cs="Arial"/>
          <w:color w:val="0D0A0B"/>
          <w:sz w:val="18"/>
          <w:szCs w:val="18"/>
        </w:rPr>
        <w:t> select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 Values of </w:t>
      </w:r>
      <w:r w:rsidRPr="006E295A">
        <w:rPr>
          <w:rStyle w:val="HTML1"/>
          <w:rFonts w:ascii="Courier New" w:hAnsi="Courier New" w:cs="Courier New"/>
          <w:b/>
          <w:bCs/>
          <w:i/>
          <w:iCs/>
          <w:color w:val="0D0A0B"/>
          <w:sz w:val="18"/>
          <w:szCs w:val="18"/>
        </w:rPr>
        <w:t>p</w:t>
      </w:r>
      <w:r w:rsidRPr="006E295A">
        <w:rPr>
          <w:rFonts w:ascii="Arial" w:hAnsi="Arial" w:cs="Arial"/>
          <w:color w:val="0D0A0B"/>
          <w:sz w:val="18"/>
          <w:szCs w:val="18"/>
        </w:rPr>
        <w:t> outside the allowed range draw an error. </w:t>
      </w:r>
      <w:r w:rsidRPr="006E295A">
        <w:rPr>
          <w:rStyle w:val="HTML1"/>
          <w:rFonts w:ascii="Courier New" w:hAnsi="Courier New" w:cs="Courier New"/>
          <w:color w:val="0D0A0B"/>
          <w:sz w:val="18"/>
          <w:szCs w:val="18"/>
        </w:rPr>
        <w:t>float</w:t>
      </w:r>
      <w:r w:rsidRPr="006E295A">
        <w:rPr>
          <w:rFonts w:ascii="Arial" w:hAnsi="Arial" w:cs="Arial"/>
          <w:color w:val="0D0A0B"/>
          <w:sz w:val="18"/>
          <w:szCs w:val="18"/>
        </w:rPr>
        <w:t> with no precision specified is taken to mean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assumption that </w:t>
      </w:r>
      <w:r w:rsidRPr="006E295A">
        <w:rPr>
          <w:rStyle w:val="HTML1"/>
          <w:rFonts w:ascii="Courier New" w:hAnsi="Courier New" w:cs="Courier New"/>
          <w:color w:val="0D0A0B"/>
          <w:sz w:val="18"/>
          <w:szCs w:val="18"/>
          <w:bdr w:val="none" w:sz="0" w:space="0" w:color="auto" w:frame="1"/>
        </w:rPr>
        <w:t>real</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double precision</w:t>
      </w:r>
      <w:r w:rsidRPr="006E295A">
        <w:rPr>
          <w:rFonts w:ascii="Arial" w:hAnsi="Arial" w:cs="Arial"/>
          <w:color w:val="0D0A0B"/>
          <w:sz w:val="18"/>
          <w:szCs w:val="18"/>
        </w:rPr>
        <w:t> have exactly 24 and 53 bits in the mantissa respectively is correct for IEEE-standard floating point implementations. On non-IEEE platforms it might be off a little, but for simplicity the same ranges of </w:t>
      </w:r>
      <w:r w:rsidRPr="006E295A">
        <w:rPr>
          <w:rStyle w:val="HTML1"/>
          <w:rFonts w:ascii="Courier New" w:hAnsi="Courier New" w:cs="Courier New"/>
          <w:b/>
          <w:bCs/>
          <w:i/>
          <w:iCs/>
          <w:color w:val="0D0A0B"/>
          <w:sz w:val="18"/>
          <w:szCs w:val="18"/>
          <w:bdr w:val="none" w:sz="0" w:space="0" w:color="auto" w:frame="1"/>
        </w:rPr>
        <w:t>p</w:t>
      </w:r>
      <w:r w:rsidRPr="006E295A">
        <w:rPr>
          <w:rFonts w:ascii="Arial" w:hAnsi="Arial" w:cs="Arial"/>
          <w:color w:val="0D0A0B"/>
          <w:sz w:val="18"/>
          <w:szCs w:val="18"/>
        </w:rPr>
        <w:t> are used on all platforms.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8.1.4. Serial Types</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bookmarkStart w:id="194" w:name="id-1.5.7.9.9.2"/>
      <w:bookmarkStart w:id="195" w:name="id-1.5.7.9.9.3"/>
      <w:bookmarkStart w:id="196" w:name="id-1.5.7.9.9.4"/>
      <w:bookmarkStart w:id="197" w:name="id-1.5.7.9.9.5"/>
      <w:bookmarkStart w:id="198" w:name="id-1.5.7.9.9.6"/>
      <w:bookmarkStart w:id="199" w:name="id-1.5.7.9.9.7"/>
      <w:bookmarkStart w:id="200" w:name="id-1.5.7.9.9.8"/>
      <w:bookmarkStart w:id="201" w:name="id-1.5.7.9.9.9"/>
      <w:bookmarkEnd w:id="194"/>
      <w:bookmarkEnd w:id="195"/>
      <w:bookmarkEnd w:id="196"/>
      <w:bookmarkEnd w:id="197"/>
      <w:bookmarkEnd w:id="198"/>
      <w:bookmarkEnd w:id="199"/>
      <w:bookmarkEnd w:id="200"/>
      <w:bookmarkEnd w:id="201"/>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section describes a PostgreSQL-specific way to create an autoincrementing column. Another way is to use the SQL-standard identity column feature, described at </w:t>
      </w:r>
      <w:hyperlink r:id="rId183" w:tooltip="CREATE TABLE" w:history="1">
        <w:r w:rsidRPr="006E295A">
          <w:rPr>
            <w:rStyle w:val="refentrytitle"/>
            <w:rFonts w:ascii="Arial" w:hAnsi="Arial" w:cs="Arial"/>
            <w:b/>
            <w:bCs/>
            <w:color w:val="840032"/>
            <w:sz w:val="18"/>
            <w:szCs w:val="18"/>
          </w:rPr>
          <w:t>CREATE TABLE</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data types </w:t>
      </w:r>
      <w:r w:rsidRPr="006E295A">
        <w:rPr>
          <w:rStyle w:val="HTML1"/>
          <w:rFonts w:ascii="Courier New" w:hAnsi="Courier New" w:cs="Courier New"/>
          <w:color w:val="0D0A0B"/>
          <w:sz w:val="18"/>
          <w:szCs w:val="18"/>
        </w:rPr>
        <w:t>smallserial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serial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bigserial</w:t>
      </w:r>
      <w:r w:rsidRPr="006E295A">
        <w:rPr>
          <w:rFonts w:ascii="Arial" w:hAnsi="Arial" w:cs="Arial"/>
          <w:color w:val="0D0A0B"/>
          <w:sz w:val="18"/>
          <w:szCs w:val="18"/>
        </w:rPr>
        <w:t> are not true types, but merely a notational convenience for creating unique identifier columns (similar to the </w:t>
      </w:r>
      <w:r w:rsidRPr="006E295A">
        <w:rPr>
          <w:rStyle w:val="HTML1"/>
          <w:rFonts w:ascii="Courier New" w:hAnsi="Courier New" w:cs="Courier New"/>
          <w:color w:val="0D0A0B"/>
          <w:sz w:val="18"/>
          <w:szCs w:val="18"/>
        </w:rPr>
        <w:t>AUTO_INCREMENT</w:t>
      </w:r>
      <w:r w:rsidRPr="006E295A">
        <w:rPr>
          <w:rFonts w:ascii="Arial" w:hAnsi="Arial" w:cs="Arial"/>
          <w:color w:val="0D0A0B"/>
          <w:sz w:val="18"/>
          <w:szCs w:val="18"/>
        </w:rPr>
        <w:t> property supported by some other databases). In the current implementation, specifying: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CREATE TABLE </w:t>
      </w:r>
      <w:r w:rsidRPr="006E295A">
        <w:rPr>
          <w:rStyle w:val="HTML1"/>
          <w:rFonts w:ascii="Courier New" w:hAnsi="Courier New" w:cs="Courier New"/>
          <w:b/>
          <w:bCs/>
          <w:i/>
          <w:iCs/>
          <w:color w:val="0D0A0B"/>
          <w:sz w:val="18"/>
          <w:szCs w:val="18"/>
        </w:rPr>
        <w:t>tablename</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colname</w:t>
      </w:r>
      <w:r w:rsidRPr="006E295A">
        <w:rPr>
          <w:rFonts w:ascii="Courier New" w:hAnsi="Courier New" w:cs="Courier New"/>
          <w:color w:val="0D0A0B"/>
          <w:sz w:val="18"/>
          <w:szCs w:val="18"/>
        </w:rPr>
        <w:t xml:space="preserve"> SERIAL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equivalent to specifying: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CREATE SEQUENCE </w:t>
      </w:r>
      <w:r w:rsidRPr="006E295A">
        <w:rPr>
          <w:rStyle w:val="HTML1"/>
          <w:rFonts w:ascii="Courier New" w:hAnsi="Courier New" w:cs="Courier New"/>
          <w:b/>
          <w:bCs/>
          <w:i/>
          <w:iCs/>
          <w:color w:val="0D0A0B"/>
          <w:sz w:val="18"/>
          <w:szCs w:val="18"/>
        </w:rPr>
        <w:t>tablename</w:t>
      </w:r>
      <w:r w:rsidRPr="006E295A">
        <w:rPr>
          <w:rFonts w:ascii="Courier New" w:hAnsi="Courier New" w:cs="Courier New"/>
          <w:color w:val="0D0A0B"/>
          <w:sz w:val="18"/>
          <w:szCs w:val="18"/>
        </w:rPr>
        <w:t>_</w:t>
      </w:r>
      <w:r w:rsidRPr="006E295A">
        <w:rPr>
          <w:rStyle w:val="HTML1"/>
          <w:rFonts w:ascii="Courier New" w:hAnsi="Courier New" w:cs="Courier New"/>
          <w:b/>
          <w:bCs/>
          <w:i/>
          <w:iCs/>
          <w:color w:val="0D0A0B"/>
          <w:sz w:val="18"/>
          <w:szCs w:val="18"/>
        </w:rPr>
        <w:t>colname</w:t>
      </w:r>
      <w:r w:rsidRPr="006E295A">
        <w:rPr>
          <w:rFonts w:ascii="Courier New" w:hAnsi="Courier New" w:cs="Courier New"/>
          <w:color w:val="0D0A0B"/>
          <w:sz w:val="18"/>
          <w:szCs w:val="18"/>
        </w:rPr>
        <w:t>_seq AS integer;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CREATE TABLE </w:t>
      </w:r>
      <w:r w:rsidRPr="006E295A">
        <w:rPr>
          <w:rStyle w:val="HTML1"/>
          <w:rFonts w:ascii="Courier New" w:hAnsi="Courier New" w:cs="Courier New"/>
          <w:b/>
          <w:bCs/>
          <w:i/>
          <w:iCs/>
          <w:color w:val="0D0A0B"/>
          <w:sz w:val="18"/>
          <w:szCs w:val="18"/>
        </w:rPr>
        <w:t>tablename</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colname</w:t>
      </w:r>
      <w:r w:rsidRPr="006E295A">
        <w:rPr>
          <w:rFonts w:ascii="Courier New" w:hAnsi="Courier New" w:cs="Courier New"/>
          <w:color w:val="0D0A0B"/>
          <w:sz w:val="18"/>
          <w:szCs w:val="18"/>
        </w:rPr>
        <w:t xml:space="preserve"> integer NOT NULL DEFAULT nextval('</w:t>
      </w:r>
      <w:r w:rsidRPr="006E295A">
        <w:rPr>
          <w:rStyle w:val="HTML1"/>
          <w:rFonts w:ascii="Courier New" w:hAnsi="Courier New" w:cs="Courier New"/>
          <w:b/>
          <w:bCs/>
          <w:i/>
          <w:iCs/>
          <w:color w:val="0D0A0B"/>
          <w:sz w:val="18"/>
          <w:szCs w:val="18"/>
        </w:rPr>
        <w:t>tablename</w:t>
      </w:r>
      <w:r w:rsidRPr="006E295A">
        <w:rPr>
          <w:rFonts w:ascii="Courier New" w:hAnsi="Courier New" w:cs="Courier New"/>
          <w:color w:val="0D0A0B"/>
          <w:sz w:val="18"/>
          <w:szCs w:val="18"/>
        </w:rPr>
        <w:t>_</w:t>
      </w:r>
      <w:r w:rsidRPr="006E295A">
        <w:rPr>
          <w:rStyle w:val="HTML1"/>
          <w:rFonts w:ascii="Courier New" w:hAnsi="Courier New" w:cs="Courier New"/>
          <w:b/>
          <w:bCs/>
          <w:i/>
          <w:iCs/>
          <w:color w:val="0D0A0B"/>
          <w:sz w:val="18"/>
          <w:szCs w:val="18"/>
        </w:rPr>
        <w:t>colname</w:t>
      </w:r>
      <w:r w:rsidRPr="006E295A">
        <w:rPr>
          <w:rFonts w:ascii="Courier New" w:hAnsi="Courier New" w:cs="Courier New"/>
          <w:color w:val="0D0A0B"/>
          <w:sz w:val="18"/>
          <w:szCs w:val="18"/>
        </w:rPr>
        <w:t>_seq')</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ALTER SEQUENCE </w:t>
      </w:r>
      <w:r w:rsidRPr="006E295A">
        <w:rPr>
          <w:rStyle w:val="HTML1"/>
          <w:rFonts w:ascii="Courier New" w:hAnsi="Courier New" w:cs="Courier New"/>
          <w:b/>
          <w:bCs/>
          <w:i/>
          <w:iCs/>
          <w:color w:val="0D0A0B"/>
          <w:sz w:val="18"/>
          <w:szCs w:val="18"/>
        </w:rPr>
        <w:t>tablename</w:t>
      </w:r>
      <w:r w:rsidRPr="006E295A">
        <w:rPr>
          <w:rFonts w:ascii="Courier New" w:hAnsi="Courier New" w:cs="Courier New"/>
          <w:color w:val="0D0A0B"/>
          <w:sz w:val="18"/>
          <w:szCs w:val="18"/>
        </w:rPr>
        <w:t>_</w:t>
      </w:r>
      <w:r w:rsidRPr="006E295A">
        <w:rPr>
          <w:rStyle w:val="HTML1"/>
          <w:rFonts w:ascii="Courier New" w:hAnsi="Courier New" w:cs="Courier New"/>
          <w:b/>
          <w:bCs/>
          <w:i/>
          <w:iCs/>
          <w:color w:val="0D0A0B"/>
          <w:sz w:val="18"/>
          <w:szCs w:val="18"/>
        </w:rPr>
        <w:t>colname</w:t>
      </w:r>
      <w:r w:rsidRPr="006E295A">
        <w:rPr>
          <w:rFonts w:ascii="Courier New" w:hAnsi="Courier New" w:cs="Courier New"/>
          <w:color w:val="0D0A0B"/>
          <w:sz w:val="18"/>
          <w:szCs w:val="18"/>
        </w:rPr>
        <w:t xml:space="preserve">_seq OWNED BY </w:t>
      </w:r>
      <w:r w:rsidRPr="006E295A">
        <w:rPr>
          <w:rStyle w:val="HTML1"/>
          <w:rFonts w:ascii="Courier New" w:hAnsi="Courier New" w:cs="Courier New"/>
          <w:b/>
          <w:bCs/>
          <w:i/>
          <w:iCs/>
          <w:color w:val="0D0A0B"/>
          <w:sz w:val="18"/>
          <w:szCs w:val="18"/>
        </w:rPr>
        <w:t>tablename</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colname</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Thus, we have created an integer column and arranged for its default values to be assigned from a sequence generator. A </w:t>
      </w:r>
      <w:r w:rsidRPr="006E295A">
        <w:rPr>
          <w:rStyle w:val="HTML1"/>
          <w:rFonts w:ascii="Courier New" w:hAnsi="Courier New" w:cs="Courier New"/>
          <w:color w:val="0D0A0B"/>
          <w:sz w:val="18"/>
          <w:szCs w:val="18"/>
        </w:rPr>
        <w:t>NOT NULL</w:t>
      </w:r>
      <w:r w:rsidRPr="006E295A">
        <w:rPr>
          <w:rFonts w:ascii="Arial" w:hAnsi="Arial" w:cs="Arial"/>
          <w:color w:val="0D0A0B"/>
          <w:sz w:val="18"/>
          <w:szCs w:val="18"/>
        </w:rPr>
        <w:t> constraint is applied to ensure that a null value cannot be inserted. (In most cases you would also want to attach a </w:t>
      </w:r>
      <w:r w:rsidRPr="006E295A">
        <w:rPr>
          <w:rStyle w:val="HTML1"/>
          <w:rFonts w:ascii="Courier New" w:hAnsi="Courier New" w:cs="Courier New"/>
          <w:color w:val="0D0A0B"/>
          <w:sz w:val="18"/>
          <w:szCs w:val="18"/>
        </w:rPr>
        <w:t>UNIQUE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PRIMARY KEY</w:t>
      </w:r>
      <w:r w:rsidRPr="006E295A">
        <w:rPr>
          <w:rFonts w:ascii="Arial" w:hAnsi="Arial" w:cs="Arial"/>
          <w:color w:val="0D0A0B"/>
          <w:sz w:val="18"/>
          <w:szCs w:val="18"/>
        </w:rPr>
        <w:t> constraint to prevent duplicate values from being inserted by accident, but this is not automatic.) Lastly, the sequence is marked as </w:t>
      </w:r>
      <w:r w:rsidRPr="006E295A">
        <w:rPr>
          <w:rStyle w:val="quote"/>
          <w:rFonts w:ascii="Arial" w:hAnsi="Arial" w:cs="Arial"/>
          <w:color w:val="0D0A0B"/>
          <w:sz w:val="18"/>
          <w:szCs w:val="18"/>
        </w:rPr>
        <w:t>“owned by”</w:t>
      </w:r>
      <w:r w:rsidRPr="006E295A">
        <w:rPr>
          <w:rFonts w:ascii="Arial" w:hAnsi="Arial" w:cs="Arial"/>
          <w:color w:val="0D0A0B"/>
          <w:sz w:val="18"/>
          <w:szCs w:val="18"/>
        </w:rPr>
        <w:t> the column, so that it will be dropped if the column or table is dropped.</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w:t>
      </w:r>
      <w:r w:rsidRPr="006E295A">
        <w:rPr>
          <w:rStyle w:val="HTML1"/>
          <w:rFonts w:ascii="Courier New" w:hAnsi="Courier New" w:cs="Courier New"/>
          <w:color w:val="0D0A0B"/>
          <w:sz w:val="18"/>
          <w:szCs w:val="18"/>
          <w:bdr w:val="none" w:sz="0" w:space="0" w:color="auto" w:frame="1"/>
        </w:rPr>
        <w:t>smallserial</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serial</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bigserial</w:t>
      </w:r>
      <w:r w:rsidRPr="006E295A">
        <w:rPr>
          <w:rFonts w:ascii="Arial" w:hAnsi="Arial" w:cs="Arial"/>
          <w:color w:val="0D0A0B"/>
          <w:sz w:val="18"/>
          <w:szCs w:val="18"/>
        </w:rPr>
        <w:t> are implemented using sequences, there may be "holes" or gaps in the sequence of values which appears in the column, even if no rows are ever deleted. A value allocated from the sequence is still "used up" even if a row containing that value is never successfully inserted into the table column. This may happen, for example, if the inserting transaction rolls back. See </w:t>
      </w:r>
      <w:r w:rsidRPr="006E295A">
        <w:rPr>
          <w:rStyle w:val="HTML1"/>
          <w:rFonts w:ascii="Courier New" w:hAnsi="Courier New" w:cs="Courier New"/>
          <w:color w:val="0D0A0B"/>
          <w:sz w:val="18"/>
          <w:szCs w:val="18"/>
          <w:bdr w:val="none" w:sz="0" w:space="0" w:color="auto" w:frame="1"/>
        </w:rPr>
        <w:t>nextval()</w:t>
      </w:r>
      <w:r w:rsidRPr="006E295A">
        <w:rPr>
          <w:rFonts w:ascii="Arial" w:hAnsi="Arial" w:cs="Arial"/>
          <w:color w:val="0D0A0B"/>
          <w:sz w:val="18"/>
          <w:szCs w:val="18"/>
        </w:rPr>
        <w:t> in </w:t>
      </w:r>
      <w:hyperlink r:id="rId184" w:tooltip="9.16. Sequence Manipulation Functions" w:history="1">
        <w:r w:rsidRPr="006E295A">
          <w:rPr>
            <w:rStyle w:val="a6"/>
            <w:rFonts w:ascii="Arial" w:hAnsi="Arial" w:cs="Arial"/>
            <w:b/>
            <w:bCs/>
            <w:color w:val="840032"/>
            <w:sz w:val="18"/>
            <w:szCs w:val="18"/>
          </w:rPr>
          <w:t>Section 9.16</w:t>
        </w:r>
      </w:hyperlink>
      <w:r w:rsidRPr="006E295A">
        <w:rPr>
          <w:rFonts w:ascii="Arial" w:hAnsi="Arial" w:cs="Arial"/>
          <w:color w:val="0D0A0B"/>
          <w:sz w:val="18"/>
          <w:szCs w:val="18"/>
        </w:rPr>
        <w:t>for details.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insert the next value of the sequence into the </w:t>
      </w:r>
      <w:r w:rsidRPr="006E295A">
        <w:rPr>
          <w:rStyle w:val="HTML1"/>
          <w:rFonts w:ascii="Courier New" w:hAnsi="Courier New" w:cs="Courier New"/>
          <w:color w:val="0D0A0B"/>
          <w:sz w:val="18"/>
          <w:szCs w:val="18"/>
        </w:rPr>
        <w:t>serial</w:t>
      </w:r>
      <w:r w:rsidRPr="006E295A">
        <w:rPr>
          <w:rFonts w:ascii="Arial" w:hAnsi="Arial" w:cs="Arial"/>
          <w:color w:val="0D0A0B"/>
          <w:sz w:val="18"/>
          <w:szCs w:val="18"/>
        </w:rPr>
        <w:t> column, specify that the </w:t>
      </w:r>
      <w:r w:rsidRPr="006E295A">
        <w:rPr>
          <w:rStyle w:val="HTML1"/>
          <w:rFonts w:ascii="Courier New" w:hAnsi="Courier New" w:cs="Courier New"/>
          <w:color w:val="0D0A0B"/>
          <w:sz w:val="18"/>
          <w:szCs w:val="18"/>
        </w:rPr>
        <w:t>serial</w:t>
      </w:r>
      <w:r w:rsidRPr="006E295A">
        <w:rPr>
          <w:rFonts w:ascii="Arial" w:hAnsi="Arial" w:cs="Arial"/>
          <w:color w:val="0D0A0B"/>
          <w:sz w:val="18"/>
          <w:szCs w:val="18"/>
        </w:rPr>
        <w:t> column should be assigned its default value. This can be done either by excluding the column from the list of columns in the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statement, or through the use of the </w:t>
      </w:r>
      <w:r w:rsidRPr="006E295A">
        <w:rPr>
          <w:rStyle w:val="HTML1"/>
          <w:rFonts w:ascii="Courier New" w:hAnsi="Courier New" w:cs="Courier New"/>
          <w:color w:val="0D0A0B"/>
          <w:sz w:val="18"/>
          <w:szCs w:val="18"/>
        </w:rPr>
        <w:t>DEFAULT</w:t>
      </w:r>
      <w:r w:rsidRPr="006E295A">
        <w:rPr>
          <w:rFonts w:ascii="Arial" w:hAnsi="Arial" w:cs="Arial"/>
          <w:color w:val="0D0A0B"/>
          <w:sz w:val="18"/>
          <w:szCs w:val="18"/>
        </w:rPr>
        <w:t> key word.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type names </w:t>
      </w:r>
      <w:r w:rsidRPr="006E295A">
        <w:rPr>
          <w:rStyle w:val="HTML1"/>
          <w:rFonts w:ascii="Courier New" w:hAnsi="Courier New" w:cs="Courier New"/>
          <w:color w:val="0D0A0B"/>
          <w:sz w:val="18"/>
          <w:szCs w:val="18"/>
        </w:rPr>
        <w:t>serial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serial4</w:t>
      </w:r>
      <w:r w:rsidRPr="006E295A">
        <w:rPr>
          <w:rFonts w:ascii="Arial" w:hAnsi="Arial" w:cs="Arial"/>
          <w:color w:val="0D0A0B"/>
          <w:sz w:val="18"/>
          <w:szCs w:val="18"/>
        </w:rPr>
        <w:t> are equivalent: both create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columns. The type names </w:t>
      </w:r>
      <w:r w:rsidRPr="006E295A">
        <w:rPr>
          <w:rStyle w:val="HTML1"/>
          <w:rFonts w:ascii="Courier New" w:hAnsi="Courier New" w:cs="Courier New"/>
          <w:color w:val="0D0A0B"/>
          <w:sz w:val="18"/>
          <w:szCs w:val="18"/>
        </w:rPr>
        <w:t>bigserial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serial8</w:t>
      </w:r>
      <w:r w:rsidRPr="006E295A">
        <w:rPr>
          <w:rFonts w:ascii="Arial" w:hAnsi="Arial" w:cs="Arial"/>
          <w:color w:val="0D0A0B"/>
          <w:sz w:val="18"/>
          <w:szCs w:val="18"/>
        </w:rPr>
        <w:t> work the same way, except that they create a </w:t>
      </w:r>
      <w:r w:rsidRPr="006E295A">
        <w:rPr>
          <w:rStyle w:val="HTML1"/>
          <w:rFonts w:ascii="Courier New" w:hAnsi="Courier New" w:cs="Courier New"/>
          <w:color w:val="0D0A0B"/>
          <w:sz w:val="18"/>
          <w:szCs w:val="18"/>
        </w:rPr>
        <w:t>bigint</w:t>
      </w:r>
      <w:r w:rsidRPr="006E295A">
        <w:rPr>
          <w:rFonts w:ascii="Arial" w:hAnsi="Arial" w:cs="Arial"/>
          <w:color w:val="0D0A0B"/>
          <w:sz w:val="18"/>
          <w:szCs w:val="18"/>
        </w:rPr>
        <w:t> column. </w:t>
      </w:r>
      <w:r w:rsidRPr="006E295A">
        <w:rPr>
          <w:rStyle w:val="HTML1"/>
          <w:rFonts w:ascii="Courier New" w:hAnsi="Courier New" w:cs="Courier New"/>
          <w:color w:val="0D0A0B"/>
          <w:sz w:val="18"/>
          <w:szCs w:val="18"/>
        </w:rPr>
        <w:t>bigserial</w:t>
      </w:r>
      <w:r w:rsidRPr="006E295A">
        <w:rPr>
          <w:rFonts w:ascii="Arial" w:hAnsi="Arial" w:cs="Arial"/>
          <w:color w:val="0D0A0B"/>
          <w:sz w:val="18"/>
          <w:szCs w:val="18"/>
        </w:rPr>
        <w:t>should be used if you anticipate the use of more than 2</w:t>
      </w:r>
      <w:r w:rsidRPr="006E295A">
        <w:rPr>
          <w:rFonts w:ascii="Arial" w:hAnsi="Arial" w:cs="Arial"/>
          <w:color w:val="0D0A0B"/>
          <w:sz w:val="18"/>
          <w:szCs w:val="18"/>
          <w:vertAlign w:val="superscript"/>
        </w:rPr>
        <w:t>31</w:t>
      </w:r>
      <w:r w:rsidRPr="006E295A">
        <w:rPr>
          <w:rFonts w:ascii="Arial" w:hAnsi="Arial" w:cs="Arial"/>
          <w:color w:val="0D0A0B"/>
          <w:sz w:val="18"/>
          <w:szCs w:val="18"/>
        </w:rPr>
        <w:t> identifiers over the lifetime of the table. The type names </w:t>
      </w:r>
      <w:r w:rsidRPr="006E295A">
        <w:rPr>
          <w:rStyle w:val="HTML1"/>
          <w:rFonts w:ascii="Courier New" w:hAnsi="Courier New" w:cs="Courier New"/>
          <w:color w:val="0D0A0B"/>
          <w:sz w:val="18"/>
          <w:szCs w:val="18"/>
        </w:rPr>
        <w:t>smallserial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serial2</w:t>
      </w:r>
      <w:r w:rsidRPr="006E295A">
        <w:rPr>
          <w:rFonts w:ascii="Arial" w:hAnsi="Arial" w:cs="Arial"/>
          <w:color w:val="0D0A0B"/>
          <w:sz w:val="18"/>
          <w:szCs w:val="18"/>
        </w:rPr>
        <w:t> also work the same way, except that they create a </w:t>
      </w:r>
      <w:r w:rsidRPr="006E295A">
        <w:rPr>
          <w:rStyle w:val="HTML1"/>
          <w:rFonts w:ascii="Courier New" w:hAnsi="Courier New" w:cs="Courier New"/>
          <w:color w:val="0D0A0B"/>
          <w:sz w:val="18"/>
          <w:szCs w:val="18"/>
        </w:rPr>
        <w:t>smallint</w:t>
      </w:r>
      <w:r w:rsidRPr="006E295A">
        <w:rPr>
          <w:rFonts w:ascii="Arial" w:hAnsi="Arial" w:cs="Arial"/>
          <w:color w:val="0D0A0B"/>
          <w:sz w:val="18"/>
          <w:szCs w:val="18"/>
        </w:rPr>
        <w:t>column.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sequence created for a </w:t>
      </w:r>
      <w:r w:rsidRPr="006E295A">
        <w:rPr>
          <w:rStyle w:val="HTML1"/>
          <w:rFonts w:ascii="Courier New" w:hAnsi="Courier New" w:cs="Courier New"/>
          <w:color w:val="0D0A0B"/>
          <w:sz w:val="18"/>
          <w:szCs w:val="18"/>
        </w:rPr>
        <w:t>serial</w:t>
      </w:r>
      <w:r w:rsidRPr="006E295A">
        <w:rPr>
          <w:rFonts w:ascii="Arial" w:hAnsi="Arial" w:cs="Arial"/>
          <w:color w:val="0D0A0B"/>
          <w:sz w:val="18"/>
          <w:szCs w:val="18"/>
        </w:rPr>
        <w:t> column is automatically dropped when the owning column is dropped. You can drop the sequence without dropping the column, but this will force removal of the column default expression.</w:t>
      </w:r>
    </w:p>
    <w:p w:rsidR="00417622" w:rsidRPr="006E295A" w:rsidRDefault="00417622"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8.2. Monetary Types</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w:t>
      </w:r>
      <w:r w:rsidRPr="006E295A">
        <w:rPr>
          <w:rFonts w:ascii="Courier New" w:eastAsia="宋体" w:hAnsi="Courier New" w:cs="Courier New"/>
          <w:color w:val="0D0A0B"/>
          <w:kern w:val="0"/>
          <w:sz w:val="18"/>
          <w:szCs w:val="18"/>
        </w:rPr>
        <w:t>money</w:t>
      </w:r>
      <w:r w:rsidRPr="006E295A">
        <w:rPr>
          <w:rFonts w:ascii="Arial" w:eastAsia="宋体" w:hAnsi="Arial" w:cs="Arial"/>
          <w:color w:val="0D0A0B"/>
          <w:kern w:val="0"/>
          <w:sz w:val="18"/>
          <w:szCs w:val="18"/>
        </w:rPr>
        <w:t> type stores a currency amount with a fixed fractional precision; see </w:t>
      </w:r>
      <w:hyperlink r:id="rId185" w:anchor="DATATYPE-MONEY-TABLE" w:tooltip="Table 8.3. Monetary Types" w:history="1">
        <w:r w:rsidRPr="006E295A">
          <w:rPr>
            <w:rFonts w:ascii="Arial" w:eastAsia="宋体" w:hAnsi="Arial" w:cs="Arial"/>
            <w:b/>
            <w:bCs/>
            <w:color w:val="840032"/>
            <w:kern w:val="0"/>
            <w:sz w:val="18"/>
            <w:szCs w:val="18"/>
          </w:rPr>
          <w:t>Table 8.3</w:t>
        </w:r>
      </w:hyperlink>
      <w:r w:rsidRPr="006E295A">
        <w:rPr>
          <w:rFonts w:ascii="Arial" w:eastAsia="宋体" w:hAnsi="Arial" w:cs="Arial"/>
          <w:color w:val="0D0A0B"/>
          <w:kern w:val="0"/>
          <w:sz w:val="18"/>
          <w:szCs w:val="18"/>
        </w:rPr>
        <w:t>. The fractional precision is determined by the database's </w:t>
      </w:r>
      <w:hyperlink r:id="rId186" w:anchor="GUC-LC-MONETARY" w:history="1">
        <w:r w:rsidRPr="006E295A">
          <w:rPr>
            <w:rFonts w:ascii="Arial" w:eastAsia="宋体" w:hAnsi="Arial" w:cs="Arial"/>
            <w:b/>
            <w:bCs/>
            <w:color w:val="840032"/>
            <w:kern w:val="0"/>
            <w:sz w:val="18"/>
            <w:szCs w:val="18"/>
          </w:rPr>
          <w:t>lc_monetary</w:t>
        </w:r>
      </w:hyperlink>
      <w:r w:rsidRPr="006E295A">
        <w:rPr>
          <w:rFonts w:ascii="Arial" w:eastAsia="宋体" w:hAnsi="Arial" w:cs="Arial"/>
          <w:color w:val="0D0A0B"/>
          <w:kern w:val="0"/>
          <w:sz w:val="18"/>
          <w:szCs w:val="18"/>
        </w:rPr>
        <w:t xml:space="preserve"> setting. The range shown in the table assumes </w:t>
      </w:r>
      <w:r w:rsidRPr="006E295A">
        <w:rPr>
          <w:rFonts w:ascii="Arial" w:eastAsia="宋体" w:hAnsi="Arial" w:cs="Arial"/>
          <w:color w:val="0D0A0B"/>
          <w:kern w:val="0"/>
          <w:sz w:val="18"/>
          <w:szCs w:val="18"/>
        </w:rPr>
        <w:lastRenderedPageBreak/>
        <w:t>there are two fractional digits. Input is accepted in a variety of formats, including integer and floating-point literals, as well as typical currency formatting, such as </w:t>
      </w:r>
      <w:r w:rsidRPr="006E295A">
        <w:rPr>
          <w:rFonts w:ascii="Courier New" w:eastAsia="宋体" w:hAnsi="Courier New" w:cs="Courier New"/>
          <w:color w:val="0D0A0B"/>
          <w:kern w:val="0"/>
          <w:sz w:val="18"/>
          <w:szCs w:val="18"/>
        </w:rPr>
        <w:t>'$1,000.00'</w:t>
      </w:r>
      <w:r w:rsidRPr="006E295A">
        <w:rPr>
          <w:rFonts w:ascii="Arial" w:eastAsia="宋体" w:hAnsi="Arial" w:cs="Arial"/>
          <w:color w:val="0D0A0B"/>
          <w:kern w:val="0"/>
          <w:sz w:val="18"/>
          <w:szCs w:val="18"/>
        </w:rPr>
        <w:t>. Output is generally in the latter form but depends on the locale.</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8.3. Monetary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Monetary Types"/>
      </w:tblPr>
      <w:tblGrid>
        <w:gridCol w:w="661"/>
        <w:gridCol w:w="1209"/>
        <w:gridCol w:w="1470"/>
        <w:gridCol w:w="426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Storage Size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Range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money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8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currency amount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-92233720368547758.08 to +92233720368547758.07</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Since the output of this data type is locale-sensitive, it might not work to load </w:t>
      </w:r>
      <w:r w:rsidRPr="006E295A">
        <w:rPr>
          <w:rFonts w:ascii="Courier New" w:eastAsia="宋体" w:hAnsi="Courier New" w:cs="Courier New"/>
          <w:color w:val="0D0A0B"/>
          <w:kern w:val="0"/>
          <w:sz w:val="18"/>
          <w:szCs w:val="18"/>
        </w:rPr>
        <w:t>money</w:t>
      </w:r>
      <w:r w:rsidRPr="006E295A">
        <w:rPr>
          <w:rFonts w:ascii="Arial" w:eastAsia="宋体" w:hAnsi="Arial" w:cs="Arial"/>
          <w:color w:val="0D0A0B"/>
          <w:kern w:val="0"/>
          <w:sz w:val="18"/>
          <w:szCs w:val="18"/>
        </w:rPr>
        <w:t> data into a database that has a different setting of </w:t>
      </w:r>
      <w:r w:rsidRPr="006E295A">
        <w:rPr>
          <w:rFonts w:ascii="Courier New" w:eastAsia="宋体" w:hAnsi="Courier New" w:cs="Courier New"/>
          <w:color w:val="0D0A0B"/>
          <w:kern w:val="0"/>
          <w:sz w:val="18"/>
          <w:szCs w:val="18"/>
        </w:rPr>
        <w:t>lc_monetary</w:t>
      </w:r>
      <w:r w:rsidRPr="006E295A">
        <w:rPr>
          <w:rFonts w:ascii="Arial" w:eastAsia="宋体" w:hAnsi="Arial" w:cs="Arial"/>
          <w:color w:val="0D0A0B"/>
          <w:kern w:val="0"/>
          <w:sz w:val="18"/>
          <w:szCs w:val="18"/>
        </w:rPr>
        <w:t>. To avoid problems, before restoring a dump into a new database make sure </w:t>
      </w:r>
      <w:r w:rsidRPr="006E295A">
        <w:rPr>
          <w:rFonts w:ascii="Courier New" w:eastAsia="宋体" w:hAnsi="Courier New" w:cs="Courier New"/>
          <w:color w:val="0D0A0B"/>
          <w:kern w:val="0"/>
          <w:sz w:val="18"/>
          <w:szCs w:val="18"/>
        </w:rPr>
        <w:t>lc_monetary</w:t>
      </w:r>
      <w:r w:rsidRPr="006E295A">
        <w:rPr>
          <w:rFonts w:ascii="Arial" w:eastAsia="宋体" w:hAnsi="Arial" w:cs="Arial"/>
          <w:color w:val="0D0A0B"/>
          <w:kern w:val="0"/>
          <w:sz w:val="18"/>
          <w:szCs w:val="18"/>
        </w:rPr>
        <w:t> has the same or equivalent value as in the database that was dumped.</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Values of the </w:t>
      </w:r>
      <w:r w:rsidRPr="006E295A">
        <w:rPr>
          <w:rFonts w:ascii="Courier New" w:eastAsia="宋体" w:hAnsi="Courier New" w:cs="Courier New"/>
          <w:color w:val="0D0A0B"/>
          <w:kern w:val="0"/>
          <w:sz w:val="18"/>
          <w:szCs w:val="18"/>
        </w:rPr>
        <w:t>numeric</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int</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bigint</w:t>
      </w:r>
      <w:r w:rsidRPr="006E295A">
        <w:rPr>
          <w:rFonts w:ascii="Arial" w:eastAsia="宋体" w:hAnsi="Arial" w:cs="Arial"/>
          <w:color w:val="0D0A0B"/>
          <w:kern w:val="0"/>
          <w:sz w:val="18"/>
          <w:szCs w:val="18"/>
        </w:rPr>
        <w:t> data types can be cast to </w:t>
      </w:r>
      <w:r w:rsidRPr="006E295A">
        <w:rPr>
          <w:rFonts w:ascii="Courier New" w:eastAsia="宋体" w:hAnsi="Courier New" w:cs="Courier New"/>
          <w:color w:val="0D0A0B"/>
          <w:kern w:val="0"/>
          <w:sz w:val="18"/>
          <w:szCs w:val="18"/>
        </w:rPr>
        <w:t>money</w:t>
      </w:r>
      <w:r w:rsidRPr="006E295A">
        <w:rPr>
          <w:rFonts w:ascii="Arial" w:eastAsia="宋体" w:hAnsi="Arial" w:cs="Arial"/>
          <w:color w:val="0D0A0B"/>
          <w:kern w:val="0"/>
          <w:sz w:val="18"/>
          <w:szCs w:val="18"/>
        </w:rPr>
        <w:t>. Conversion from the </w:t>
      </w:r>
      <w:r w:rsidRPr="006E295A">
        <w:rPr>
          <w:rFonts w:ascii="Courier New" w:eastAsia="宋体" w:hAnsi="Courier New" w:cs="Courier New"/>
          <w:color w:val="0D0A0B"/>
          <w:kern w:val="0"/>
          <w:sz w:val="18"/>
          <w:szCs w:val="18"/>
        </w:rPr>
        <w:t>real</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double precision</w:t>
      </w:r>
      <w:r w:rsidRPr="006E295A">
        <w:rPr>
          <w:rFonts w:ascii="Arial" w:eastAsia="宋体" w:hAnsi="Arial" w:cs="Arial"/>
          <w:color w:val="0D0A0B"/>
          <w:kern w:val="0"/>
          <w:sz w:val="18"/>
          <w:szCs w:val="18"/>
        </w:rPr>
        <w:t> data types can be done by casting to </w:t>
      </w:r>
      <w:r w:rsidRPr="006E295A">
        <w:rPr>
          <w:rFonts w:ascii="Courier New" w:eastAsia="宋体" w:hAnsi="Courier New" w:cs="Courier New"/>
          <w:color w:val="0D0A0B"/>
          <w:kern w:val="0"/>
          <w:sz w:val="18"/>
          <w:szCs w:val="18"/>
        </w:rPr>
        <w:t>numeric</w:t>
      </w:r>
      <w:r w:rsidRPr="006E295A">
        <w:rPr>
          <w:rFonts w:ascii="Arial" w:eastAsia="宋体" w:hAnsi="Arial" w:cs="Arial"/>
          <w:color w:val="0D0A0B"/>
          <w:kern w:val="0"/>
          <w:sz w:val="18"/>
          <w:szCs w:val="18"/>
        </w:rPr>
        <w:t> first, for example:</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'12.34'::float8::numeric::money;</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However, this is not recommended. Floating point numbers should not be used to handle money due to the potential for rounding errors.</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A </w:t>
      </w:r>
      <w:r w:rsidRPr="006E295A">
        <w:rPr>
          <w:rFonts w:ascii="Courier New" w:eastAsia="宋体" w:hAnsi="Courier New" w:cs="Courier New"/>
          <w:color w:val="0D0A0B"/>
          <w:kern w:val="0"/>
          <w:sz w:val="18"/>
          <w:szCs w:val="18"/>
        </w:rPr>
        <w:t>money</w:t>
      </w:r>
      <w:r w:rsidRPr="006E295A">
        <w:rPr>
          <w:rFonts w:ascii="Arial" w:eastAsia="宋体" w:hAnsi="Arial" w:cs="Arial"/>
          <w:color w:val="0D0A0B"/>
          <w:kern w:val="0"/>
          <w:sz w:val="18"/>
          <w:szCs w:val="18"/>
        </w:rPr>
        <w:t> value can be cast to </w:t>
      </w:r>
      <w:r w:rsidRPr="006E295A">
        <w:rPr>
          <w:rFonts w:ascii="Courier New" w:eastAsia="宋体" w:hAnsi="Courier New" w:cs="Courier New"/>
          <w:color w:val="0D0A0B"/>
          <w:kern w:val="0"/>
          <w:sz w:val="18"/>
          <w:szCs w:val="18"/>
        </w:rPr>
        <w:t>numeric</w:t>
      </w:r>
      <w:r w:rsidRPr="006E295A">
        <w:rPr>
          <w:rFonts w:ascii="Arial" w:eastAsia="宋体" w:hAnsi="Arial" w:cs="Arial"/>
          <w:color w:val="0D0A0B"/>
          <w:kern w:val="0"/>
          <w:sz w:val="18"/>
          <w:szCs w:val="18"/>
        </w:rPr>
        <w:t> without loss of precision. Conversion to other types could potentially lose precision, and must also be done in two stages: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'52093.89'::money::numeric::float8;</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Division of a </w:t>
      </w:r>
      <w:r w:rsidRPr="006E295A">
        <w:rPr>
          <w:rFonts w:ascii="Courier New" w:eastAsia="宋体" w:hAnsi="Courier New" w:cs="Courier New"/>
          <w:color w:val="0D0A0B"/>
          <w:kern w:val="0"/>
          <w:sz w:val="18"/>
          <w:szCs w:val="18"/>
        </w:rPr>
        <w:t>money</w:t>
      </w:r>
      <w:r w:rsidRPr="006E295A">
        <w:rPr>
          <w:rFonts w:ascii="Arial" w:eastAsia="宋体" w:hAnsi="Arial" w:cs="Arial"/>
          <w:color w:val="0D0A0B"/>
          <w:kern w:val="0"/>
          <w:sz w:val="18"/>
          <w:szCs w:val="18"/>
        </w:rPr>
        <w:t> value by an integer value is performed with truncation of the fractional part towards zero. To get a rounded result, divide by a floating-point value, or cast the </w:t>
      </w:r>
      <w:r w:rsidRPr="006E295A">
        <w:rPr>
          <w:rFonts w:ascii="Courier New" w:eastAsia="宋体" w:hAnsi="Courier New" w:cs="Courier New"/>
          <w:color w:val="0D0A0B"/>
          <w:kern w:val="0"/>
          <w:sz w:val="18"/>
          <w:szCs w:val="18"/>
        </w:rPr>
        <w:t>money</w:t>
      </w:r>
      <w:r w:rsidRPr="006E295A">
        <w:rPr>
          <w:rFonts w:ascii="Arial" w:eastAsia="宋体" w:hAnsi="Arial" w:cs="Arial"/>
          <w:color w:val="0D0A0B"/>
          <w:kern w:val="0"/>
          <w:sz w:val="18"/>
          <w:szCs w:val="18"/>
        </w:rPr>
        <w:t> value to </w:t>
      </w:r>
      <w:r w:rsidRPr="006E295A">
        <w:rPr>
          <w:rFonts w:ascii="Courier New" w:eastAsia="宋体" w:hAnsi="Courier New" w:cs="Courier New"/>
          <w:color w:val="0D0A0B"/>
          <w:kern w:val="0"/>
          <w:sz w:val="18"/>
          <w:szCs w:val="18"/>
        </w:rPr>
        <w:t>numeric</w:t>
      </w:r>
      <w:r w:rsidRPr="006E295A">
        <w:rPr>
          <w:rFonts w:ascii="Arial" w:eastAsia="宋体" w:hAnsi="Arial" w:cs="Arial"/>
          <w:color w:val="0D0A0B"/>
          <w:kern w:val="0"/>
          <w:sz w:val="18"/>
          <w:szCs w:val="18"/>
        </w:rPr>
        <w:t>before dividing and back to </w:t>
      </w:r>
      <w:r w:rsidRPr="006E295A">
        <w:rPr>
          <w:rFonts w:ascii="Courier New" w:eastAsia="宋体" w:hAnsi="Courier New" w:cs="Courier New"/>
          <w:color w:val="0D0A0B"/>
          <w:kern w:val="0"/>
          <w:sz w:val="18"/>
          <w:szCs w:val="18"/>
        </w:rPr>
        <w:t>money</w:t>
      </w:r>
      <w:r w:rsidRPr="006E295A">
        <w:rPr>
          <w:rFonts w:ascii="Arial" w:eastAsia="宋体" w:hAnsi="Arial" w:cs="Arial"/>
          <w:color w:val="0D0A0B"/>
          <w:kern w:val="0"/>
          <w:sz w:val="18"/>
          <w:szCs w:val="18"/>
        </w:rPr>
        <w:t> afterwards. (The latter is preferable to avoid risking precision loss.) When a </w:t>
      </w:r>
      <w:r w:rsidRPr="006E295A">
        <w:rPr>
          <w:rFonts w:ascii="Courier New" w:eastAsia="宋体" w:hAnsi="Courier New" w:cs="Courier New"/>
          <w:color w:val="0D0A0B"/>
          <w:kern w:val="0"/>
          <w:sz w:val="18"/>
          <w:szCs w:val="18"/>
        </w:rPr>
        <w:t>money</w:t>
      </w:r>
      <w:r w:rsidRPr="006E295A">
        <w:rPr>
          <w:rFonts w:ascii="Arial" w:eastAsia="宋体" w:hAnsi="Arial" w:cs="Arial"/>
          <w:color w:val="0D0A0B"/>
          <w:kern w:val="0"/>
          <w:sz w:val="18"/>
          <w:szCs w:val="18"/>
        </w:rPr>
        <w:t> value is divided by another </w:t>
      </w:r>
      <w:r w:rsidRPr="006E295A">
        <w:rPr>
          <w:rFonts w:ascii="Courier New" w:eastAsia="宋体" w:hAnsi="Courier New" w:cs="Courier New"/>
          <w:color w:val="0D0A0B"/>
          <w:kern w:val="0"/>
          <w:sz w:val="18"/>
          <w:szCs w:val="18"/>
        </w:rPr>
        <w:t>money</w:t>
      </w:r>
      <w:r w:rsidRPr="006E295A">
        <w:rPr>
          <w:rFonts w:ascii="Arial" w:eastAsia="宋体" w:hAnsi="Arial" w:cs="Arial"/>
          <w:color w:val="0D0A0B"/>
          <w:kern w:val="0"/>
          <w:sz w:val="18"/>
          <w:szCs w:val="18"/>
        </w:rPr>
        <w:t> value, the result is </w:t>
      </w:r>
      <w:r w:rsidRPr="006E295A">
        <w:rPr>
          <w:rFonts w:ascii="Courier New" w:eastAsia="宋体" w:hAnsi="Courier New" w:cs="Courier New"/>
          <w:color w:val="0D0A0B"/>
          <w:kern w:val="0"/>
          <w:sz w:val="18"/>
          <w:szCs w:val="18"/>
        </w:rPr>
        <w:t>double precision</w:t>
      </w:r>
      <w:r w:rsidRPr="006E295A">
        <w:rPr>
          <w:rFonts w:ascii="Arial" w:eastAsia="宋体" w:hAnsi="Arial" w:cs="Arial"/>
          <w:color w:val="0D0A0B"/>
          <w:kern w:val="0"/>
          <w:sz w:val="18"/>
          <w:szCs w:val="18"/>
        </w:rPr>
        <w:t> (i.e., a pure number, not money); the currency units cancel each other out in the division.</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8.3. Character Types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bookmarkStart w:id="202" w:name="id-1.5.7.11.2"/>
      <w:bookmarkStart w:id="203" w:name="id-1.5.7.11.3"/>
      <w:bookmarkStart w:id="204" w:name="id-1.5.7.11.4"/>
      <w:bookmarkStart w:id="205" w:name="id-1.5.7.11.5"/>
      <w:bookmarkStart w:id="206" w:name="id-1.5.7.11.6"/>
      <w:bookmarkStart w:id="207" w:name="id-1.5.7.11.7"/>
      <w:bookmarkStart w:id="208" w:name="id-1.5.7.11.8"/>
      <w:bookmarkEnd w:id="202"/>
      <w:bookmarkEnd w:id="203"/>
      <w:bookmarkEnd w:id="204"/>
      <w:bookmarkEnd w:id="205"/>
      <w:bookmarkEnd w:id="206"/>
      <w:bookmarkEnd w:id="207"/>
      <w:bookmarkEnd w:id="208"/>
      <w:r w:rsidRPr="006E295A">
        <w:rPr>
          <w:rStyle w:val="a8"/>
          <w:rFonts w:ascii="Arial" w:hAnsi="Arial" w:cs="Arial"/>
          <w:color w:val="0D0A0B"/>
          <w:sz w:val="18"/>
          <w:szCs w:val="18"/>
        </w:rPr>
        <w:t>Table 8.4. Character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haracter Types"/>
      </w:tblPr>
      <w:tblGrid>
        <w:gridCol w:w="3447"/>
        <w:gridCol w:w="207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character varying(</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w:t>
            </w:r>
            <w:r w:rsidRPr="006E295A">
              <w:rPr>
                <w:sz w:val="18"/>
                <w:szCs w:val="18"/>
              </w:rPr>
              <w:t>, </w:t>
            </w:r>
            <w:r w:rsidRPr="006E295A">
              <w:rPr>
                <w:rStyle w:val="HTML1"/>
                <w:rFonts w:ascii="Courier New" w:hAnsi="Courier New" w:cs="Courier New"/>
                <w:sz w:val="18"/>
                <w:szCs w:val="18"/>
              </w:rPr>
              <w:t>varchar(</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variable-length with limit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character(</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w:t>
            </w:r>
            <w:r w:rsidRPr="006E295A">
              <w:rPr>
                <w:sz w:val="18"/>
                <w:szCs w:val="18"/>
              </w:rPr>
              <w:t>, </w:t>
            </w:r>
            <w:r w:rsidRPr="006E295A">
              <w:rPr>
                <w:rStyle w:val="HTML1"/>
                <w:rFonts w:ascii="Courier New" w:hAnsi="Courier New" w:cs="Courier New"/>
                <w:sz w:val="18"/>
                <w:szCs w:val="18"/>
              </w:rPr>
              <w:t>char(</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fixed-length, blank padded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variable unlimited length</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187" w:anchor="DATATYPE-CHARACTER-TABLE" w:tooltip="Table 8.4. Character Types" w:history="1">
        <w:r w:rsidRPr="006E295A">
          <w:rPr>
            <w:rStyle w:val="a6"/>
            <w:rFonts w:ascii="Arial" w:hAnsi="Arial" w:cs="Arial"/>
            <w:b/>
            <w:bCs/>
            <w:color w:val="840032"/>
            <w:sz w:val="18"/>
            <w:szCs w:val="18"/>
          </w:rPr>
          <w:t>Table 8.4</w:t>
        </w:r>
      </w:hyperlink>
      <w:r w:rsidRPr="006E295A">
        <w:rPr>
          <w:rFonts w:ascii="Arial" w:hAnsi="Arial" w:cs="Arial"/>
          <w:color w:val="0D0A0B"/>
          <w:sz w:val="18"/>
          <w:szCs w:val="18"/>
        </w:rPr>
        <w:t> shows the general-purpose character types available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
          <w:rFonts w:ascii="Arial" w:hAnsi="Arial" w:cs="Arial"/>
          <w:color w:val="0D0A0B"/>
          <w:sz w:val="18"/>
          <w:szCs w:val="18"/>
        </w:rPr>
        <w:t>SQL</w:t>
      </w:r>
      <w:r w:rsidRPr="006E295A">
        <w:rPr>
          <w:rFonts w:ascii="Arial" w:hAnsi="Arial" w:cs="Arial"/>
          <w:color w:val="0D0A0B"/>
          <w:sz w:val="18"/>
          <w:szCs w:val="18"/>
        </w:rPr>
        <w:t> defines two primary character types: </w:t>
      </w:r>
      <w:r w:rsidRPr="006E295A">
        <w:rPr>
          <w:rStyle w:val="HTML1"/>
          <w:rFonts w:ascii="Courier New" w:hAnsi="Courier New" w:cs="Courier New"/>
          <w:color w:val="0D0A0B"/>
          <w:sz w:val="18"/>
          <w:szCs w:val="18"/>
        </w:rPr>
        <w:t>character varying(</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character(</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is a positive integer. Both of these types can store strings up to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characters (not bytes) in length. An attempt to store a longer string into a column of these types will result in an error, unless the excess characters are all spaces, in which case the string will be truncated to the maximum length. (This somewhat bizarre exception is required by the </w:t>
      </w:r>
      <w:r w:rsidRPr="006E295A">
        <w:rPr>
          <w:rStyle w:val="HTML"/>
          <w:rFonts w:ascii="Arial" w:hAnsi="Arial" w:cs="Arial"/>
          <w:color w:val="0D0A0B"/>
          <w:sz w:val="18"/>
          <w:szCs w:val="18"/>
        </w:rPr>
        <w:t>SQL</w:t>
      </w:r>
      <w:r w:rsidRPr="006E295A">
        <w:rPr>
          <w:rFonts w:ascii="Arial" w:hAnsi="Arial" w:cs="Arial"/>
          <w:color w:val="0D0A0B"/>
          <w:sz w:val="18"/>
          <w:szCs w:val="18"/>
        </w:rPr>
        <w:t> standard.) If the string to be stored is shorter than the declared length, values of type </w:t>
      </w:r>
      <w:r w:rsidRPr="006E295A">
        <w:rPr>
          <w:rStyle w:val="HTML1"/>
          <w:rFonts w:ascii="Courier New" w:hAnsi="Courier New" w:cs="Courier New"/>
          <w:color w:val="0D0A0B"/>
          <w:sz w:val="18"/>
          <w:szCs w:val="18"/>
        </w:rPr>
        <w:t>character</w:t>
      </w:r>
      <w:r w:rsidRPr="006E295A">
        <w:rPr>
          <w:rFonts w:ascii="Arial" w:hAnsi="Arial" w:cs="Arial"/>
          <w:color w:val="0D0A0B"/>
          <w:sz w:val="18"/>
          <w:szCs w:val="18"/>
        </w:rPr>
        <w:t> will be space-padded; values of type </w:t>
      </w:r>
      <w:r w:rsidRPr="006E295A">
        <w:rPr>
          <w:rStyle w:val="HTML1"/>
          <w:rFonts w:ascii="Courier New" w:hAnsi="Courier New" w:cs="Courier New"/>
          <w:color w:val="0D0A0B"/>
          <w:sz w:val="18"/>
          <w:szCs w:val="18"/>
        </w:rPr>
        <w:t>character varying</w:t>
      </w:r>
      <w:r w:rsidRPr="006E295A">
        <w:rPr>
          <w:rFonts w:ascii="Arial" w:hAnsi="Arial" w:cs="Arial"/>
          <w:color w:val="0D0A0B"/>
          <w:sz w:val="18"/>
          <w:szCs w:val="18"/>
        </w:rPr>
        <w:t> will simply store the shorter string.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one explicitly casts a value to </w:t>
      </w:r>
      <w:r w:rsidRPr="006E295A">
        <w:rPr>
          <w:rStyle w:val="HTML1"/>
          <w:rFonts w:ascii="Courier New" w:hAnsi="Courier New" w:cs="Courier New"/>
          <w:color w:val="0D0A0B"/>
          <w:sz w:val="18"/>
          <w:szCs w:val="18"/>
        </w:rPr>
        <w:t>character varying(</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character(</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then an over-length value will be truncated to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characters without raising an error. (This too is required by the </w:t>
      </w:r>
      <w:r w:rsidRPr="006E295A">
        <w:rPr>
          <w:rStyle w:val="HTML"/>
          <w:rFonts w:ascii="Arial" w:hAnsi="Arial" w:cs="Arial"/>
          <w:color w:val="0D0A0B"/>
          <w:sz w:val="18"/>
          <w:szCs w:val="18"/>
        </w:rPr>
        <w:t>SQL</w:t>
      </w:r>
      <w:r w:rsidRPr="006E295A">
        <w:rPr>
          <w:rFonts w:ascii="Arial" w:hAnsi="Arial" w:cs="Arial"/>
          <w:color w:val="0D0A0B"/>
          <w:sz w:val="18"/>
          <w:szCs w:val="18"/>
        </w:rPr>
        <w:t> standard.)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notations </w:t>
      </w:r>
      <w:r w:rsidRPr="006E295A">
        <w:rPr>
          <w:rStyle w:val="HTML1"/>
          <w:rFonts w:ascii="Courier New" w:hAnsi="Courier New" w:cs="Courier New"/>
          <w:color w:val="0D0A0B"/>
          <w:sz w:val="18"/>
          <w:szCs w:val="18"/>
        </w:rPr>
        <w:t>varchar(</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char(</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are aliases for </w:t>
      </w:r>
      <w:r w:rsidRPr="006E295A">
        <w:rPr>
          <w:rStyle w:val="HTML1"/>
          <w:rFonts w:ascii="Courier New" w:hAnsi="Courier New" w:cs="Courier New"/>
          <w:color w:val="0D0A0B"/>
          <w:sz w:val="18"/>
          <w:szCs w:val="18"/>
        </w:rPr>
        <w:t>character varying(</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character(</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respectively. </w:t>
      </w:r>
      <w:r w:rsidRPr="006E295A">
        <w:rPr>
          <w:rStyle w:val="HTML1"/>
          <w:rFonts w:ascii="Courier New" w:hAnsi="Courier New" w:cs="Courier New"/>
          <w:color w:val="0D0A0B"/>
          <w:sz w:val="18"/>
          <w:szCs w:val="18"/>
        </w:rPr>
        <w:t>character</w:t>
      </w:r>
      <w:r w:rsidRPr="006E295A">
        <w:rPr>
          <w:rFonts w:ascii="Arial" w:hAnsi="Arial" w:cs="Arial"/>
          <w:color w:val="0D0A0B"/>
          <w:sz w:val="18"/>
          <w:szCs w:val="18"/>
        </w:rPr>
        <w:t> without length specifier is equivalent to </w:t>
      </w:r>
      <w:r w:rsidRPr="006E295A">
        <w:rPr>
          <w:rStyle w:val="HTML1"/>
          <w:rFonts w:ascii="Courier New" w:hAnsi="Courier New" w:cs="Courier New"/>
          <w:color w:val="0D0A0B"/>
          <w:sz w:val="18"/>
          <w:szCs w:val="18"/>
        </w:rPr>
        <w:t>character(1)</w:t>
      </w:r>
      <w:r w:rsidRPr="006E295A">
        <w:rPr>
          <w:rFonts w:ascii="Arial" w:hAnsi="Arial" w:cs="Arial"/>
          <w:color w:val="0D0A0B"/>
          <w:sz w:val="18"/>
          <w:szCs w:val="18"/>
        </w:rPr>
        <w:t>. If </w:t>
      </w:r>
      <w:r w:rsidRPr="006E295A">
        <w:rPr>
          <w:rStyle w:val="HTML1"/>
          <w:rFonts w:ascii="Courier New" w:hAnsi="Courier New" w:cs="Courier New"/>
          <w:color w:val="0D0A0B"/>
          <w:sz w:val="18"/>
          <w:szCs w:val="18"/>
        </w:rPr>
        <w:t>character varying</w:t>
      </w:r>
      <w:r w:rsidRPr="006E295A">
        <w:rPr>
          <w:rFonts w:ascii="Arial" w:hAnsi="Arial" w:cs="Arial"/>
          <w:color w:val="0D0A0B"/>
          <w:sz w:val="18"/>
          <w:szCs w:val="18"/>
        </w:rPr>
        <w:t> is used without length specifier, the type accepts strings of any size. The latter is a </w:t>
      </w:r>
      <w:r w:rsidRPr="006E295A">
        <w:rPr>
          <w:rStyle w:val="productname"/>
          <w:rFonts w:ascii="Arial" w:hAnsi="Arial" w:cs="Arial"/>
          <w:color w:val="0D0A0B"/>
          <w:sz w:val="18"/>
          <w:szCs w:val="18"/>
        </w:rPr>
        <w:t>PostgreSQL</w:t>
      </w:r>
      <w:r w:rsidRPr="006E295A">
        <w:rPr>
          <w:rFonts w:ascii="Arial" w:hAnsi="Arial" w:cs="Arial"/>
          <w:color w:val="0D0A0B"/>
          <w:sz w:val="18"/>
          <w:szCs w:val="18"/>
        </w:rPr>
        <w:t> extension.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w:t>
      </w: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the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type, which stores strings of any length. Although the type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is not in the </w:t>
      </w:r>
      <w:r w:rsidRPr="006E295A">
        <w:rPr>
          <w:rStyle w:val="HTML"/>
          <w:rFonts w:ascii="Arial" w:hAnsi="Arial" w:cs="Arial"/>
          <w:color w:val="0D0A0B"/>
          <w:sz w:val="18"/>
          <w:szCs w:val="18"/>
        </w:rPr>
        <w:t>SQL</w:t>
      </w:r>
      <w:r w:rsidRPr="006E295A">
        <w:rPr>
          <w:rFonts w:ascii="Arial" w:hAnsi="Arial" w:cs="Arial"/>
          <w:color w:val="0D0A0B"/>
          <w:sz w:val="18"/>
          <w:szCs w:val="18"/>
        </w:rPr>
        <w:t> standard, several other SQL database management systems have it as well.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Values of type </w:t>
      </w:r>
      <w:r w:rsidRPr="006E295A">
        <w:rPr>
          <w:rStyle w:val="HTML1"/>
          <w:rFonts w:ascii="Courier New" w:hAnsi="Courier New" w:cs="Courier New"/>
          <w:color w:val="0D0A0B"/>
          <w:sz w:val="18"/>
          <w:szCs w:val="18"/>
        </w:rPr>
        <w:t>character</w:t>
      </w:r>
      <w:r w:rsidRPr="006E295A">
        <w:rPr>
          <w:rFonts w:ascii="Arial" w:hAnsi="Arial" w:cs="Arial"/>
          <w:color w:val="0D0A0B"/>
          <w:sz w:val="18"/>
          <w:szCs w:val="18"/>
        </w:rPr>
        <w:t> are physically padded with spaces to the specified width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and are stored and displayed that way. However, trailing spaces are treated as semantically insignificant and disregarded when comparing two values of type </w:t>
      </w:r>
      <w:r w:rsidRPr="006E295A">
        <w:rPr>
          <w:rStyle w:val="HTML1"/>
          <w:rFonts w:ascii="Courier New" w:hAnsi="Courier New" w:cs="Courier New"/>
          <w:color w:val="0D0A0B"/>
          <w:sz w:val="18"/>
          <w:szCs w:val="18"/>
        </w:rPr>
        <w:t>character</w:t>
      </w:r>
      <w:r w:rsidRPr="006E295A">
        <w:rPr>
          <w:rFonts w:ascii="Arial" w:hAnsi="Arial" w:cs="Arial"/>
          <w:color w:val="0D0A0B"/>
          <w:sz w:val="18"/>
          <w:szCs w:val="18"/>
        </w:rPr>
        <w:t>. In collations where whitespace is significant, this behavior can produce unexpected results; for example </w:t>
      </w:r>
      <w:r w:rsidRPr="006E295A">
        <w:rPr>
          <w:rStyle w:val="HTML1"/>
          <w:rFonts w:ascii="Courier New" w:hAnsi="Courier New" w:cs="Courier New"/>
          <w:color w:val="0D0A0B"/>
          <w:sz w:val="18"/>
          <w:szCs w:val="18"/>
        </w:rPr>
        <w:t>SELECT 'a '::CHAR(2) collate "C" &lt; E'a\n'::CHAR(2)</w:t>
      </w:r>
      <w:r w:rsidRPr="006E295A">
        <w:rPr>
          <w:rFonts w:ascii="Arial" w:hAnsi="Arial" w:cs="Arial"/>
          <w:color w:val="0D0A0B"/>
          <w:sz w:val="18"/>
          <w:szCs w:val="18"/>
        </w:rPr>
        <w:t> returns true, even though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locale would consider a space to be greater than a newline. Trailing spaces are removed when converting a </w:t>
      </w:r>
      <w:r w:rsidRPr="006E295A">
        <w:rPr>
          <w:rStyle w:val="HTML1"/>
          <w:rFonts w:ascii="Courier New" w:hAnsi="Courier New" w:cs="Courier New"/>
          <w:color w:val="0D0A0B"/>
          <w:sz w:val="18"/>
          <w:szCs w:val="18"/>
        </w:rPr>
        <w:t>character</w:t>
      </w:r>
      <w:r w:rsidRPr="006E295A">
        <w:rPr>
          <w:rFonts w:ascii="Arial" w:hAnsi="Arial" w:cs="Arial"/>
          <w:color w:val="0D0A0B"/>
          <w:sz w:val="18"/>
          <w:szCs w:val="18"/>
        </w:rPr>
        <w:t> value to one of the other string types. Note that trailing spaces </w:t>
      </w:r>
      <w:r w:rsidRPr="006E295A">
        <w:rPr>
          <w:rStyle w:val="a7"/>
          <w:rFonts w:ascii="Arial" w:hAnsi="Arial" w:cs="Arial"/>
          <w:color w:val="0D0A0B"/>
          <w:sz w:val="18"/>
          <w:szCs w:val="18"/>
        </w:rPr>
        <w:t>are</w:t>
      </w:r>
      <w:r w:rsidRPr="006E295A">
        <w:rPr>
          <w:rFonts w:ascii="Arial" w:hAnsi="Arial" w:cs="Arial"/>
          <w:color w:val="0D0A0B"/>
          <w:sz w:val="18"/>
          <w:szCs w:val="18"/>
        </w:rPr>
        <w:t> semantically significant in </w:t>
      </w:r>
      <w:r w:rsidRPr="006E295A">
        <w:rPr>
          <w:rStyle w:val="HTML1"/>
          <w:rFonts w:ascii="Courier New" w:hAnsi="Courier New" w:cs="Courier New"/>
          <w:color w:val="0D0A0B"/>
          <w:sz w:val="18"/>
          <w:szCs w:val="18"/>
        </w:rPr>
        <w:t>character varying</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values, and when using pattern matching, that is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and regular expressions.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storage requirement for a short string (up to 126 bytes) is 1 byte plus the actual string, which includes the space padding in the case of </w:t>
      </w:r>
      <w:r w:rsidRPr="006E295A">
        <w:rPr>
          <w:rStyle w:val="HTML1"/>
          <w:rFonts w:ascii="Courier New" w:hAnsi="Courier New" w:cs="Courier New"/>
          <w:color w:val="0D0A0B"/>
          <w:sz w:val="18"/>
          <w:szCs w:val="18"/>
        </w:rPr>
        <w:t>character</w:t>
      </w:r>
      <w:r w:rsidRPr="006E295A">
        <w:rPr>
          <w:rFonts w:ascii="Arial" w:hAnsi="Arial" w:cs="Arial"/>
          <w:color w:val="0D0A0B"/>
          <w:sz w:val="18"/>
          <w:szCs w:val="18"/>
        </w:rPr>
        <w:t>. Longer strings have 4 bytes of overhead instead of 1. Long strings are compressed by the system automatically, so the physical requirement on disk might be less. Very long values are also stored in background tables so that they do not interfere with rapid access to shorter column values. In any case, the longest possible character string that can be stored is about 1 GB. (The maximum value that will be allowed for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in the data type declaration is less than that. It wouldn't be useful to change this because with multibyte character encodings the number of characters and bytes can be quite different. If you desire to store long strings with no specific upper limit, use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character varying</w:t>
      </w:r>
      <w:r w:rsidRPr="006E295A">
        <w:rPr>
          <w:rFonts w:ascii="Arial" w:hAnsi="Arial" w:cs="Arial"/>
          <w:color w:val="0D0A0B"/>
          <w:sz w:val="18"/>
          <w:szCs w:val="18"/>
        </w:rPr>
        <w:t> without a length specifier, rather than making up an arbitrary length limit.)</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no performance difference among these three types, apart from increased storage space when using the blank-padded type, and a few extra CPU cycles to check the length when storing into a length-constrained column. While </w:t>
      </w:r>
      <w:r w:rsidRPr="006E295A">
        <w:rPr>
          <w:rStyle w:val="HTML1"/>
          <w:rFonts w:ascii="Courier New" w:hAnsi="Courier New" w:cs="Courier New"/>
          <w:color w:val="0D0A0B"/>
          <w:sz w:val="18"/>
          <w:szCs w:val="18"/>
          <w:bdr w:val="none" w:sz="0" w:space="0" w:color="auto" w:frame="1"/>
        </w:rPr>
        <w:t>character(</w:t>
      </w:r>
      <w:r w:rsidRPr="006E295A">
        <w:rPr>
          <w:rStyle w:val="HTML1"/>
          <w:rFonts w:ascii="Courier New" w:hAnsi="Courier New" w:cs="Courier New"/>
          <w:b/>
          <w:bCs/>
          <w:i/>
          <w:iCs/>
          <w:color w:val="0D0A0B"/>
          <w:sz w:val="18"/>
          <w:szCs w:val="18"/>
          <w:bdr w:val="none" w:sz="0" w:space="0" w:color="auto" w:frame="1"/>
        </w:rPr>
        <w:t>n</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has performance advantages in some other database systems, there is no such advantage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in fact </w:t>
      </w:r>
      <w:r w:rsidRPr="006E295A">
        <w:rPr>
          <w:rStyle w:val="HTML1"/>
          <w:rFonts w:ascii="Courier New" w:hAnsi="Courier New" w:cs="Courier New"/>
          <w:color w:val="0D0A0B"/>
          <w:sz w:val="18"/>
          <w:szCs w:val="18"/>
          <w:bdr w:val="none" w:sz="0" w:space="0" w:color="auto" w:frame="1"/>
        </w:rPr>
        <w:t>character(</w:t>
      </w:r>
      <w:r w:rsidRPr="006E295A">
        <w:rPr>
          <w:rStyle w:val="HTML1"/>
          <w:rFonts w:ascii="Courier New" w:hAnsi="Courier New" w:cs="Courier New"/>
          <w:b/>
          <w:bCs/>
          <w:i/>
          <w:iCs/>
          <w:color w:val="0D0A0B"/>
          <w:sz w:val="18"/>
          <w:szCs w:val="18"/>
          <w:bdr w:val="none" w:sz="0" w:space="0" w:color="auto" w:frame="1"/>
        </w:rPr>
        <w:t>n</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is usually the slowest of the three because of its additional storage costs. In most situations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character varying</w:t>
      </w:r>
      <w:r w:rsidRPr="006E295A">
        <w:rPr>
          <w:rFonts w:ascii="Arial" w:hAnsi="Arial" w:cs="Arial"/>
          <w:color w:val="0D0A0B"/>
          <w:sz w:val="18"/>
          <w:szCs w:val="18"/>
        </w:rPr>
        <w:t> should be used instead.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Refer to </w:t>
      </w:r>
      <w:hyperlink r:id="rId188" w:anchor="SQL-SYNTAX-STRINGS" w:tooltip="4.1.2.1. String Constants" w:history="1">
        <w:r w:rsidRPr="006E295A">
          <w:rPr>
            <w:rStyle w:val="a6"/>
            <w:rFonts w:ascii="Arial" w:hAnsi="Arial" w:cs="Arial"/>
            <w:b/>
            <w:bCs/>
            <w:color w:val="840032"/>
            <w:sz w:val="18"/>
            <w:szCs w:val="18"/>
          </w:rPr>
          <w:t>Section 4.1.2.1</w:t>
        </w:r>
      </w:hyperlink>
      <w:r w:rsidRPr="006E295A">
        <w:rPr>
          <w:rFonts w:ascii="Arial" w:hAnsi="Arial" w:cs="Arial"/>
          <w:color w:val="0D0A0B"/>
          <w:sz w:val="18"/>
          <w:szCs w:val="18"/>
        </w:rPr>
        <w:t> for information about the syntax of string literals, and to </w:t>
      </w:r>
      <w:hyperlink r:id="rId189" w:tooltip="Chapter 9. Functions and Operators" w:history="1">
        <w:r w:rsidRPr="006E295A">
          <w:rPr>
            <w:rStyle w:val="a6"/>
            <w:rFonts w:ascii="Arial" w:hAnsi="Arial" w:cs="Arial"/>
            <w:b/>
            <w:bCs/>
            <w:color w:val="840032"/>
            <w:sz w:val="18"/>
            <w:szCs w:val="18"/>
          </w:rPr>
          <w:t>Chapter 9</w:t>
        </w:r>
      </w:hyperlink>
      <w:r w:rsidRPr="006E295A">
        <w:rPr>
          <w:rFonts w:ascii="Arial" w:hAnsi="Arial" w:cs="Arial"/>
          <w:color w:val="0D0A0B"/>
          <w:sz w:val="18"/>
          <w:szCs w:val="18"/>
        </w:rPr>
        <w:t> for information about available operators and functions. The database character set determines the character set used to store textual values; for more information on character set support, refer to </w:t>
      </w:r>
      <w:hyperlink r:id="rId190" w:tooltip="23.3. Character Set Support" w:history="1">
        <w:r w:rsidRPr="006E295A">
          <w:rPr>
            <w:rStyle w:val="a6"/>
            <w:rFonts w:ascii="Arial" w:hAnsi="Arial" w:cs="Arial"/>
            <w:b/>
            <w:bCs/>
            <w:color w:val="840032"/>
            <w:sz w:val="18"/>
            <w:szCs w:val="18"/>
          </w:rPr>
          <w:t>Section 23.3</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8.1. Using the Character Types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test1 (a character(4));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test1 VALUES ('ok');</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 char_length(a) FROM test1; --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a   | char_length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ok   |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CREATE TABLE test2 (b varchar(5));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test2 VALUES ('ok');</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test2 VALUES ('good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test2 VALUES ('too long');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ERROR:  value too long for type character varying(5)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test2 VALUES ('too long'::varchar(5)); -- explicit truncation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b, char_length(b) FROM test2;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b   | char_length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ok    |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good  |           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too l |           5</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303"/>
        <w:gridCol w:w="5757"/>
      </w:tblGrid>
      <w:tr w:rsidR="00417622" w:rsidRPr="006E295A" w:rsidTr="00417622">
        <w:tc>
          <w:tcPr>
            <w:tcW w:w="250" w:type="pct"/>
            <w:hideMark/>
          </w:tcPr>
          <w:p w:rsidR="00417622" w:rsidRPr="006E295A" w:rsidRDefault="00417622" w:rsidP="006B3EAD">
            <w:pPr>
              <w:pStyle w:val="a5"/>
              <w:spacing w:before="0" w:beforeAutospacing="0" w:after="0" w:afterAutospacing="0"/>
              <w:rPr>
                <w:sz w:val="18"/>
                <w:szCs w:val="18"/>
              </w:rPr>
            </w:pPr>
            <w:hyperlink r:id="rId191" w:anchor="co.datatype-char" w:history="1">
              <w:r w:rsidRPr="006E295A">
                <w:rPr>
                  <w:rStyle w:val="a6"/>
                  <w:b/>
                  <w:bCs/>
                  <w:color w:val="840032"/>
                  <w:sz w:val="18"/>
                  <w:szCs w:val="18"/>
                </w:rPr>
                <w:t>(1)</w:t>
              </w:r>
            </w:hyperlink>
          </w:p>
        </w:tc>
        <w:tc>
          <w:tcPr>
            <w:tcW w:w="0" w:type="auto"/>
            <w:hideMark/>
          </w:tcPr>
          <w:p w:rsidR="00417622" w:rsidRPr="006E295A" w:rsidRDefault="00417622" w:rsidP="006B3EAD">
            <w:pPr>
              <w:pStyle w:val="a5"/>
              <w:spacing w:before="0" w:beforeAutospacing="0" w:after="0" w:afterAutospacing="0"/>
              <w:rPr>
                <w:sz w:val="18"/>
                <w:szCs w:val="18"/>
              </w:rPr>
            </w:pPr>
            <w:r w:rsidRPr="006E295A">
              <w:rPr>
                <w:sz w:val="18"/>
                <w:szCs w:val="18"/>
              </w:rPr>
              <w:t>The </w:t>
            </w:r>
            <w:r w:rsidRPr="006E295A">
              <w:rPr>
                <w:rStyle w:val="HTML1"/>
                <w:rFonts w:ascii="Courier New" w:hAnsi="Courier New" w:cs="Courier New"/>
                <w:sz w:val="18"/>
                <w:szCs w:val="18"/>
              </w:rPr>
              <w:t>char_length</w:t>
            </w:r>
            <w:r w:rsidRPr="006E295A">
              <w:rPr>
                <w:sz w:val="18"/>
                <w:szCs w:val="18"/>
              </w:rPr>
              <w:t> function is discussed in </w:t>
            </w:r>
            <w:hyperlink r:id="rId192" w:tooltip="9.4. String Functions and Operators" w:history="1">
              <w:r w:rsidRPr="006E295A">
                <w:rPr>
                  <w:rStyle w:val="a6"/>
                  <w:b/>
                  <w:bCs/>
                  <w:color w:val="840032"/>
                  <w:sz w:val="18"/>
                  <w:szCs w:val="18"/>
                </w:rPr>
                <w:t>Section 9.4</w:t>
              </w:r>
            </w:hyperlink>
            <w:r w:rsidRPr="006E295A">
              <w:rPr>
                <w:sz w:val="18"/>
                <w:szCs w:val="18"/>
              </w:rPr>
              <w:t>.</w:t>
            </w:r>
          </w:p>
        </w:tc>
      </w:tr>
    </w:tbl>
    <w:p w:rsidR="00417622" w:rsidRPr="006E295A" w:rsidRDefault="00417622" w:rsidP="006B3EAD">
      <w:pPr>
        <w:rPr>
          <w:rFonts w:ascii="宋体" w:hAnsi="宋体" w:cs="宋体"/>
          <w:sz w:val="18"/>
          <w:szCs w:val="18"/>
        </w:rPr>
      </w:pPr>
      <w:r w:rsidRPr="006E295A">
        <w:rPr>
          <w:rFonts w:ascii="Arial" w:hAnsi="Arial" w:cs="Arial"/>
          <w:color w:val="0D0A0B"/>
          <w:sz w:val="18"/>
          <w:szCs w:val="18"/>
        </w:rPr>
        <w:br/>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two other fixed-length character types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shown in </w:t>
      </w:r>
      <w:hyperlink r:id="rId193" w:anchor="DATATYPE-CHARACTER-SPECIAL-TABLE" w:tooltip="Table 8.5. Special Character Types" w:history="1">
        <w:r w:rsidRPr="006E295A">
          <w:rPr>
            <w:rStyle w:val="a6"/>
            <w:rFonts w:ascii="Arial" w:hAnsi="Arial" w:cs="Arial"/>
            <w:b/>
            <w:bCs/>
            <w:color w:val="840032"/>
            <w:sz w:val="18"/>
            <w:szCs w:val="18"/>
          </w:rPr>
          <w:t>Table 8.5</w:t>
        </w:r>
      </w:hyperlink>
      <w:r w:rsidRPr="006E295A">
        <w:rPr>
          <w:rFonts w:ascii="Arial" w:hAnsi="Arial" w:cs="Arial"/>
          <w:color w:val="0D0A0B"/>
          <w:sz w:val="18"/>
          <w:szCs w:val="18"/>
        </w:rPr>
        <w:t>. The </w:t>
      </w:r>
      <w:r w:rsidRPr="006E295A">
        <w:rPr>
          <w:rStyle w:val="HTML1"/>
          <w:rFonts w:ascii="Courier New" w:hAnsi="Courier New" w:cs="Courier New"/>
          <w:color w:val="0D0A0B"/>
          <w:sz w:val="18"/>
          <w:szCs w:val="18"/>
        </w:rPr>
        <w:t>name</w:t>
      </w:r>
      <w:r w:rsidRPr="006E295A">
        <w:rPr>
          <w:rFonts w:ascii="Arial" w:hAnsi="Arial" w:cs="Arial"/>
          <w:color w:val="0D0A0B"/>
          <w:sz w:val="18"/>
          <w:szCs w:val="18"/>
        </w:rPr>
        <w:t> type exists </w:t>
      </w:r>
      <w:r w:rsidRPr="006E295A">
        <w:rPr>
          <w:rStyle w:val="a7"/>
          <w:rFonts w:ascii="Arial" w:hAnsi="Arial" w:cs="Arial"/>
          <w:color w:val="0D0A0B"/>
          <w:sz w:val="18"/>
          <w:szCs w:val="18"/>
        </w:rPr>
        <w:t>only</w:t>
      </w:r>
      <w:r w:rsidRPr="006E295A">
        <w:rPr>
          <w:rFonts w:ascii="Arial" w:hAnsi="Arial" w:cs="Arial"/>
          <w:color w:val="0D0A0B"/>
          <w:sz w:val="18"/>
          <w:szCs w:val="18"/>
        </w:rPr>
        <w:t> for the storage of identifiers in the internal system catalogs and is not intended for use by the general user. Its length is currently defined as 64 bytes (63 usable characters plus terminator) but should be referenced using the constant </w:t>
      </w:r>
      <w:r w:rsidRPr="006E295A">
        <w:rPr>
          <w:rStyle w:val="HTML1"/>
          <w:rFonts w:ascii="Courier New" w:hAnsi="Courier New" w:cs="Courier New"/>
          <w:color w:val="0D0A0B"/>
          <w:sz w:val="18"/>
          <w:szCs w:val="18"/>
        </w:rPr>
        <w:t>NAMEDATALEN</w:t>
      </w:r>
      <w:r w:rsidRPr="006E295A">
        <w:rPr>
          <w:rFonts w:ascii="Arial" w:hAnsi="Arial" w:cs="Arial"/>
          <w:color w:val="0D0A0B"/>
          <w:sz w:val="18"/>
          <w:szCs w:val="18"/>
        </w:rPr>
        <w:t> in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source code. The length is set at compile time (and is therefore adjustable for special uses); the default maximum length might change in a future release. The type </w:t>
      </w:r>
      <w:r w:rsidRPr="006E295A">
        <w:rPr>
          <w:rStyle w:val="HTML1"/>
          <w:rFonts w:ascii="Courier New" w:hAnsi="Courier New" w:cs="Courier New"/>
          <w:color w:val="0D0A0B"/>
          <w:sz w:val="18"/>
          <w:szCs w:val="18"/>
        </w:rPr>
        <w:t>"char"</w:t>
      </w:r>
      <w:r w:rsidRPr="006E295A">
        <w:rPr>
          <w:rFonts w:ascii="Arial" w:hAnsi="Arial" w:cs="Arial"/>
          <w:color w:val="0D0A0B"/>
          <w:sz w:val="18"/>
          <w:szCs w:val="18"/>
        </w:rPr>
        <w:t> (note the quotes) is different from </w:t>
      </w:r>
      <w:r w:rsidRPr="006E295A">
        <w:rPr>
          <w:rStyle w:val="HTML1"/>
          <w:rFonts w:ascii="Courier New" w:hAnsi="Courier New" w:cs="Courier New"/>
          <w:color w:val="0D0A0B"/>
          <w:sz w:val="18"/>
          <w:szCs w:val="18"/>
        </w:rPr>
        <w:t>char(1)</w:t>
      </w:r>
      <w:r w:rsidRPr="006E295A">
        <w:rPr>
          <w:rFonts w:ascii="Arial" w:hAnsi="Arial" w:cs="Arial"/>
          <w:color w:val="0D0A0B"/>
          <w:sz w:val="18"/>
          <w:szCs w:val="18"/>
        </w:rPr>
        <w:t> in that it only uses one byte of storage. It is internally used in the system catalogs as a simplistic enumeration type.</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8.5. Special Character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pecial Character Types"/>
      </w:tblPr>
      <w:tblGrid>
        <w:gridCol w:w="769"/>
        <w:gridCol w:w="1015"/>
        <w:gridCol w:w="2328"/>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Storage Size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"char"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byte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single-byte internal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64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internal type for object names</w:t>
            </w:r>
          </w:p>
        </w:tc>
      </w:tr>
    </w:tbl>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8.4. Binary Data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data type allows storage of binary strings; see </w:t>
      </w:r>
      <w:hyperlink r:id="rId194" w:anchor="DATATYPE-BINARY-TABLE" w:tooltip="Table 8.6. Binary Data Types" w:history="1">
        <w:r w:rsidRPr="006E295A">
          <w:rPr>
            <w:rStyle w:val="a6"/>
            <w:rFonts w:ascii="Arial" w:hAnsi="Arial" w:cs="Arial"/>
            <w:b/>
            <w:bCs/>
            <w:color w:val="840032"/>
            <w:sz w:val="18"/>
            <w:szCs w:val="18"/>
          </w:rPr>
          <w:t>Table 8.6</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8.6. Binary Data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inary Data Types"/>
      </w:tblPr>
      <w:tblGrid>
        <w:gridCol w:w="661"/>
        <w:gridCol w:w="3044"/>
        <w:gridCol w:w="2174"/>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Storage Size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or 4 bytes plus the actual binary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variable-length binary string</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binary string is a sequence of octets (or bytes). Binary strings are distinguished from character strings in two ways. First, binary strings specifically allow storing octets of value zero and other </w:t>
      </w:r>
      <w:r w:rsidRPr="006E295A">
        <w:rPr>
          <w:rStyle w:val="quote"/>
          <w:rFonts w:ascii="Arial" w:hAnsi="Arial" w:cs="Arial"/>
          <w:color w:val="0D0A0B"/>
          <w:sz w:val="18"/>
          <w:szCs w:val="18"/>
        </w:rPr>
        <w:t>“non-printable”</w:t>
      </w:r>
      <w:r w:rsidRPr="006E295A">
        <w:rPr>
          <w:rFonts w:ascii="Arial" w:hAnsi="Arial" w:cs="Arial"/>
          <w:color w:val="0D0A0B"/>
          <w:sz w:val="18"/>
          <w:szCs w:val="18"/>
        </w:rPr>
        <w:t> octets (usually, octets outside the decimal range 32 to 126). Character strings disallow zero octets, and also disallow any other octet values and sequences of octet values that are invalid according to the database's selected character set encoding. Second, operations on binary strings process the actual bytes, whereas the processing of character strings depends on locale settings. In short, binary strings are appropriate for storing data that the programmer thinks of as </w:t>
      </w:r>
      <w:r w:rsidRPr="006E295A">
        <w:rPr>
          <w:rStyle w:val="quote"/>
          <w:rFonts w:ascii="Arial" w:hAnsi="Arial" w:cs="Arial"/>
          <w:color w:val="0D0A0B"/>
          <w:sz w:val="18"/>
          <w:szCs w:val="18"/>
        </w:rPr>
        <w:t>“raw bytes”</w:t>
      </w:r>
      <w:r w:rsidRPr="006E295A">
        <w:rPr>
          <w:rFonts w:ascii="Arial" w:hAnsi="Arial" w:cs="Arial"/>
          <w:color w:val="0D0A0B"/>
          <w:sz w:val="18"/>
          <w:szCs w:val="18"/>
        </w:rPr>
        <w:t>, whereas character strings are appropriate for storing text.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type supports two formats for input and output: </w:t>
      </w:r>
      <w:r w:rsidRPr="006E295A">
        <w:rPr>
          <w:rStyle w:val="quote"/>
          <w:rFonts w:ascii="Arial" w:hAnsi="Arial" w:cs="Arial"/>
          <w:color w:val="0D0A0B"/>
          <w:sz w:val="18"/>
          <w:szCs w:val="18"/>
        </w:rPr>
        <w:t>“hex”</w:t>
      </w:r>
      <w:r w:rsidRPr="006E295A">
        <w:rPr>
          <w:rFonts w:ascii="Arial" w:hAnsi="Arial" w:cs="Arial"/>
          <w:color w:val="0D0A0B"/>
          <w:sz w:val="18"/>
          <w:szCs w:val="18"/>
        </w:rPr>
        <w:t> format and </w:t>
      </w:r>
      <w:r w:rsidRPr="006E295A">
        <w:rPr>
          <w:rStyle w:val="productname"/>
          <w:rFonts w:ascii="Arial" w:hAnsi="Arial" w:cs="Arial"/>
          <w:color w:val="0D0A0B"/>
          <w:sz w:val="18"/>
          <w:szCs w:val="18"/>
        </w:rPr>
        <w:t>PostgreSQL</w:t>
      </w:r>
      <w:r w:rsidRPr="006E295A">
        <w:rPr>
          <w:rFonts w:ascii="Arial" w:hAnsi="Arial" w:cs="Arial"/>
          <w:color w:val="0D0A0B"/>
          <w:sz w:val="18"/>
          <w:szCs w:val="18"/>
        </w:rPr>
        <w:t>'s historical </w:t>
      </w:r>
      <w:r w:rsidRPr="006E295A">
        <w:rPr>
          <w:rStyle w:val="quote"/>
          <w:rFonts w:ascii="Arial" w:hAnsi="Arial" w:cs="Arial"/>
          <w:color w:val="0D0A0B"/>
          <w:sz w:val="18"/>
          <w:szCs w:val="18"/>
        </w:rPr>
        <w:t>“escape”</w:t>
      </w:r>
      <w:r w:rsidRPr="006E295A">
        <w:rPr>
          <w:rFonts w:ascii="Arial" w:hAnsi="Arial" w:cs="Arial"/>
          <w:color w:val="0D0A0B"/>
          <w:sz w:val="18"/>
          <w:szCs w:val="18"/>
        </w:rPr>
        <w:t xml:space="preserve"> format. Both of these are always accepted on input. The output format depends on </w:t>
      </w:r>
      <w:r w:rsidRPr="006E295A">
        <w:rPr>
          <w:rFonts w:ascii="Arial" w:hAnsi="Arial" w:cs="Arial"/>
          <w:color w:val="0D0A0B"/>
          <w:sz w:val="18"/>
          <w:szCs w:val="18"/>
        </w:rPr>
        <w:lastRenderedPageBreak/>
        <w:t>the configuration parameter </w:t>
      </w:r>
      <w:hyperlink r:id="rId195" w:anchor="GUC-BYTEA-OUTPUT" w:history="1">
        <w:r w:rsidRPr="006E295A">
          <w:rPr>
            <w:rStyle w:val="a6"/>
            <w:rFonts w:ascii="Arial" w:hAnsi="Arial" w:cs="Arial"/>
            <w:b/>
            <w:bCs/>
            <w:color w:val="840032"/>
            <w:sz w:val="18"/>
            <w:szCs w:val="18"/>
          </w:rPr>
          <w:t>bytea_output</w:t>
        </w:r>
      </w:hyperlink>
      <w:r w:rsidRPr="006E295A">
        <w:rPr>
          <w:rFonts w:ascii="Arial" w:hAnsi="Arial" w:cs="Arial"/>
          <w:color w:val="0D0A0B"/>
          <w:sz w:val="18"/>
          <w:szCs w:val="18"/>
        </w:rPr>
        <w:t>; the default is hex. (Note that the hex format was introduced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9.0; earlier versions and some tools don't understand it.)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
          <w:rFonts w:ascii="Arial" w:hAnsi="Arial" w:cs="Arial"/>
          <w:color w:val="0D0A0B"/>
          <w:sz w:val="18"/>
          <w:szCs w:val="18"/>
        </w:rPr>
        <w:t>SQL</w:t>
      </w:r>
      <w:r w:rsidRPr="006E295A">
        <w:rPr>
          <w:rFonts w:ascii="Arial" w:hAnsi="Arial" w:cs="Arial"/>
          <w:color w:val="0D0A0B"/>
          <w:sz w:val="18"/>
          <w:szCs w:val="18"/>
        </w:rPr>
        <w:t> standard defines a different binary string type, called </w:t>
      </w:r>
      <w:r w:rsidRPr="006E295A">
        <w:rPr>
          <w:rStyle w:val="HTML1"/>
          <w:rFonts w:ascii="Courier New" w:hAnsi="Courier New" w:cs="Courier New"/>
          <w:color w:val="0D0A0B"/>
          <w:sz w:val="18"/>
          <w:szCs w:val="18"/>
        </w:rPr>
        <w:t>BLOB</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BINARY LARGE OBJECT</w:t>
      </w:r>
      <w:r w:rsidRPr="006E295A">
        <w:rPr>
          <w:rFonts w:ascii="Arial" w:hAnsi="Arial" w:cs="Arial"/>
          <w:color w:val="0D0A0B"/>
          <w:sz w:val="18"/>
          <w:szCs w:val="18"/>
        </w:rPr>
        <w:t>. The input format is different from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but the provided functions and operators are mostly the same.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8.4.1. </w:t>
      </w:r>
      <w:r w:rsidRPr="006E295A">
        <w:rPr>
          <w:rStyle w:val="HTML1"/>
          <w:rFonts w:ascii="Courier New" w:hAnsi="Courier New" w:cs="Courier New"/>
          <w:b w:val="0"/>
          <w:bCs w:val="0"/>
          <w:color w:val="336791"/>
          <w:sz w:val="18"/>
          <w:szCs w:val="18"/>
        </w:rPr>
        <w:t>bytea</w:t>
      </w:r>
      <w:r w:rsidRPr="006E295A">
        <w:rPr>
          <w:rFonts w:ascii="Arial" w:hAnsi="Arial" w:cs="Arial"/>
          <w:color w:val="336791"/>
          <w:sz w:val="18"/>
          <w:szCs w:val="18"/>
        </w:rPr>
        <w:t> Hex Format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quote"/>
          <w:rFonts w:ascii="Arial" w:hAnsi="Arial" w:cs="Arial"/>
          <w:color w:val="0D0A0B"/>
          <w:sz w:val="18"/>
          <w:szCs w:val="18"/>
        </w:rPr>
        <w:t>“hex”</w:t>
      </w:r>
      <w:r w:rsidRPr="006E295A">
        <w:rPr>
          <w:rFonts w:ascii="Arial" w:hAnsi="Arial" w:cs="Arial"/>
          <w:color w:val="0D0A0B"/>
          <w:sz w:val="18"/>
          <w:szCs w:val="18"/>
        </w:rPr>
        <w:t> format encodes binary data as 2 hexadecimal digits per byte, most significant nibble first. The entire string is preceded by the sequence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(to distinguish it from the escape format). In some contexts, the initial backslash may need to be escaped by doubling it (see </w:t>
      </w:r>
      <w:hyperlink r:id="rId196" w:anchor="SQL-SYNTAX-STRINGS" w:tooltip="4.1.2.1. String Constants" w:history="1">
        <w:r w:rsidRPr="006E295A">
          <w:rPr>
            <w:rStyle w:val="a6"/>
            <w:rFonts w:ascii="Arial" w:hAnsi="Arial" w:cs="Arial"/>
            <w:b/>
            <w:bCs/>
            <w:color w:val="840032"/>
            <w:sz w:val="18"/>
            <w:szCs w:val="18"/>
          </w:rPr>
          <w:t>Section 4.1.2.1</w:t>
        </w:r>
      </w:hyperlink>
      <w:r w:rsidRPr="006E295A">
        <w:rPr>
          <w:rFonts w:ascii="Arial" w:hAnsi="Arial" w:cs="Arial"/>
          <w:color w:val="0D0A0B"/>
          <w:sz w:val="18"/>
          <w:szCs w:val="18"/>
        </w:rPr>
        <w:t>). For input, the hexadecimal digits can be either upper or lower case, and whitespace is permitted between digit pairs (but not within a digit pair nor in the starting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sequence). The hex format is compatible with a wide range of external applications and protocols, and it tends to be faster to convert than the escape format, so its use is preferred.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'\xDEADBEEF';</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8.4.2. </w:t>
      </w:r>
      <w:r w:rsidRPr="006E295A">
        <w:rPr>
          <w:rStyle w:val="HTML1"/>
          <w:rFonts w:ascii="Courier New" w:hAnsi="Courier New" w:cs="Courier New"/>
          <w:b w:val="0"/>
          <w:bCs w:val="0"/>
          <w:color w:val="336791"/>
          <w:sz w:val="18"/>
          <w:szCs w:val="18"/>
        </w:rPr>
        <w:t>bytea</w:t>
      </w:r>
      <w:r w:rsidRPr="006E295A">
        <w:rPr>
          <w:rFonts w:ascii="Arial" w:hAnsi="Arial" w:cs="Arial"/>
          <w:color w:val="336791"/>
          <w:sz w:val="18"/>
          <w:szCs w:val="18"/>
        </w:rPr>
        <w:t> Escape Format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quote"/>
          <w:rFonts w:ascii="Arial" w:hAnsi="Arial" w:cs="Arial"/>
          <w:color w:val="0D0A0B"/>
          <w:sz w:val="18"/>
          <w:szCs w:val="18"/>
        </w:rPr>
        <w:t>“escape”</w:t>
      </w:r>
      <w:r w:rsidRPr="006E295A">
        <w:rPr>
          <w:rFonts w:ascii="Arial" w:hAnsi="Arial" w:cs="Arial"/>
          <w:color w:val="0D0A0B"/>
          <w:sz w:val="18"/>
          <w:szCs w:val="18"/>
        </w:rPr>
        <w:t> format is the traditional </w:t>
      </w:r>
      <w:r w:rsidRPr="006E295A">
        <w:rPr>
          <w:rStyle w:val="productname"/>
          <w:rFonts w:ascii="Arial" w:hAnsi="Arial" w:cs="Arial"/>
          <w:color w:val="0D0A0B"/>
          <w:sz w:val="18"/>
          <w:szCs w:val="18"/>
        </w:rPr>
        <w:t>PostgreSQL</w:t>
      </w:r>
      <w:r w:rsidRPr="006E295A">
        <w:rPr>
          <w:rFonts w:ascii="Arial" w:hAnsi="Arial" w:cs="Arial"/>
          <w:color w:val="0D0A0B"/>
          <w:sz w:val="18"/>
          <w:szCs w:val="18"/>
        </w:rPr>
        <w:t> format for the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type. It takes the approach of representing a binary string as a sequence of ASCII characters, while converting those bytes that cannot be represented as an ASCII character into special escape sequences. If, from the point of view of the application, representing bytes as characters makes sense, then this representation can be convenient. But in practice it is usually confusing because it fuzzes up the distinction between binary strings and character strings, and also the particular escape mechanism that was chosen is somewhat unwieldy. Therefore, this format should probably be avoided for most new applications.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entering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values in escape format, octets of certain values </w:t>
      </w:r>
      <w:r w:rsidRPr="006E295A">
        <w:rPr>
          <w:rStyle w:val="a7"/>
          <w:rFonts w:ascii="Arial" w:hAnsi="Arial" w:cs="Arial"/>
          <w:color w:val="0D0A0B"/>
          <w:sz w:val="18"/>
          <w:szCs w:val="18"/>
        </w:rPr>
        <w:t>must</w:t>
      </w:r>
      <w:r w:rsidRPr="006E295A">
        <w:rPr>
          <w:rFonts w:ascii="Arial" w:hAnsi="Arial" w:cs="Arial"/>
          <w:color w:val="0D0A0B"/>
          <w:sz w:val="18"/>
          <w:szCs w:val="18"/>
        </w:rPr>
        <w:t> be escaped, while all octet values </w:t>
      </w:r>
      <w:r w:rsidRPr="006E295A">
        <w:rPr>
          <w:rStyle w:val="a7"/>
          <w:rFonts w:ascii="Arial" w:hAnsi="Arial" w:cs="Arial"/>
          <w:color w:val="0D0A0B"/>
          <w:sz w:val="18"/>
          <w:szCs w:val="18"/>
        </w:rPr>
        <w:t>can</w:t>
      </w:r>
      <w:r w:rsidRPr="006E295A">
        <w:rPr>
          <w:rFonts w:ascii="Arial" w:hAnsi="Arial" w:cs="Arial"/>
          <w:color w:val="0D0A0B"/>
          <w:sz w:val="18"/>
          <w:szCs w:val="18"/>
        </w:rPr>
        <w:t> be escaped. In general, to escape an octet, convert it into its three-digit octal value and precede it by a backslash. Backslash itself (octet decimal value 92) can alternatively be represented by double backslashes. </w:t>
      </w:r>
      <w:hyperlink r:id="rId197" w:anchor="DATATYPE-BINARY-SQLESC" w:tooltip="Table 8.7. bytea Literal Escaped Octets" w:history="1">
        <w:r w:rsidRPr="006E295A">
          <w:rPr>
            <w:rStyle w:val="a6"/>
            <w:rFonts w:ascii="Arial" w:hAnsi="Arial" w:cs="Arial"/>
            <w:b/>
            <w:bCs/>
            <w:color w:val="840032"/>
            <w:sz w:val="18"/>
            <w:szCs w:val="18"/>
          </w:rPr>
          <w:t>Table 8.7</w:t>
        </w:r>
      </w:hyperlink>
      <w:r w:rsidRPr="006E295A">
        <w:rPr>
          <w:rFonts w:ascii="Arial" w:hAnsi="Arial" w:cs="Arial"/>
          <w:color w:val="0D0A0B"/>
          <w:sz w:val="18"/>
          <w:szCs w:val="18"/>
        </w:rPr>
        <w:t> shows the characters that must be escaped, and gives the alternative escape sequences where applicable.</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8.7. </w:t>
      </w:r>
      <w:r w:rsidRPr="006E295A">
        <w:rPr>
          <w:rStyle w:val="HTML1"/>
          <w:rFonts w:ascii="Courier New" w:hAnsi="Courier New" w:cs="Courier New"/>
          <w:color w:val="0D0A0B"/>
          <w:sz w:val="18"/>
          <w:szCs w:val="18"/>
        </w:rPr>
        <w:t>bytea</w:t>
      </w:r>
      <w:r w:rsidRPr="006E295A">
        <w:rPr>
          <w:rStyle w:val="a8"/>
          <w:rFonts w:ascii="Arial" w:hAnsi="Arial" w:cs="Arial"/>
          <w:color w:val="0D0A0B"/>
          <w:sz w:val="18"/>
          <w:szCs w:val="18"/>
        </w:rPr>
        <w:t> Literal Escaped Octets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ytea Literal Escaped Octets"/>
      </w:tblPr>
      <w:tblGrid>
        <w:gridCol w:w="1294"/>
        <w:gridCol w:w="1573"/>
        <w:gridCol w:w="1937"/>
        <w:gridCol w:w="2045"/>
        <w:gridCol w:w="144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Decimal Octet Value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Escaped Input Representation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Hex Representation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sz w:val="18"/>
                <w:szCs w:val="18"/>
              </w:rPr>
              <w:t>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zero octet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'\000'::bytea;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39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single quote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sz w:val="18"/>
                <w:szCs w:val="18"/>
              </w:rPr>
              <w:t> or </w:t>
            </w:r>
            <w:r w:rsidRPr="006E295A">
              <w:rPr>
                <w:rStyle w:val="HTML1"/>
                <w:rFonts w:ascii="Courier New" w:hAnsi="Courier New" w:cs="Courier New"/>
                <w:sz w:val="18"/>
                <w:szCs w:val="18"/>
              </w:rPr>
              <w:t>'\047'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\x27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92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backslash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sz w:val="18"/>
                <w:szCs w:val="18"/>
              </w:rPr>
              <w:t> or </w:t>
            </w:r>
            <w:r w:rsidRPr="006E295A">
              <w:rPr>
                <w:rStyle w:val="HTML1"/>
                <w:rFonts w:ascii="Courier New" w:hAnsi="Courier New" w:cs="Courier New"/>
                <w:sz w:val="18"/>
                <w:szCs w:val="18"/>
              </w:rPr>
              <w:t>'\134'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\x5c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0 to 31 and 127 to 255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quote"/>
                <w:sz w:val="18"/>
                <w:szCs w:val="18"/>
              </w:rPr>
              <w:t>“non-printable”</w:t>
            </w:r>
            <w:r w:rsidRPr="006E295A">
              <w:rPr>
                <w:sz w:val="18"/>
                <w:szCs w:val="18"/>
              </w:rPr>
              <w:t> octets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xxx'</w:t>
            </w:r>
            <w:r w:rsidRPr="006E295A">
              <w:rPr>
                <w:sz w:val="18"/>
                <w:szCs w:val="18"/>
              </w:rPr>
              <w:t> (octal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'\001'::bytea;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\x01</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requirement to escape </w:t>
      </w:r>
      <w:r w:rsidRPr="006E295A">
        <w:rPr>
          <w:rStyle w:val="a7"/>
          <w:rFonts w:ascii="Arial" w:hAnsi="Arial" w:cs="Arial"/>
          <w:color w:val="0D0A0B"/>
          <w:sz w:val="18"/>
          <w:szCs w:val="18"/>
        </w:rPr>
        <w:t>non-printable</w:t>
      </w:r>
      <w:r w:rsidRPr="006E295A">
        <w:rPr>
          <w:rFonts w:ascii="Arial" w:hAnsi="Arial" w:cs="Arial"/>
          <w:color w:val="0D0A0B"/>
          <w:sz w:val="18"/>
          <w:szCs w:val="18"/>
        </w:rPr>
        <w:t> octets varies depending on locale settings. In some instances you can get away with leaving them unescaped.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reason that single quotes must be doubled, as shown in </w:t>
      </w:r>
      <w:hyperlink r:id="rId198" w:anchor="DATATYPE-BINARY-SQLESC" w:tooltip="Table 8.7. bytea Literal Escaped Octets" w:history="1">
        <w:r w:rsidRPr="006E295A">
          <w:rPr>
            <w:rStyle w:val="a6"/>
            <w:rFonts w:ascii="Arial" w:hAnsi="Arial" w:cs="Arial"/>
            <w:b/>
            <w:bCs/>
            <w:color w:val="840032"/>
            <w:sz w:val="18"/>
            <w:szCs w:val="18"/>
          </w:rPr>
          <w:t>Table 8.7</w:t>
        </w:r>
      </w:hyperlink>
      <w:r w:rsidRPr="006E295A">
        <w:rPr>
          <w:rFonts w:ascii="Arial" w:hAnsi="Arial" w:cs="Arial"/>
          <w:color w:val="0D0A0B"/>
          <w:sz w:val="18"/>
          <w:szCs w:val="18"/>
        </w:rPr>
        <w:t xml:space="preserve">, is that this is true for any string literal in a SQL command. The generic string-literal parser consumes the outermost single quotes and </w:t>
      </w:r>
      <w:r w:rsidRPr="006E295A">
        <w:rPr>
          <w:rFonts w:ascii="Arial" w:hAnsi="Arial" w:cs="Arial"/>
          <w:color w:val="0D0A0B"/>
          <w:sz w:val="18"/>
          <w:szCs w:val="18"/>
        </w:rPr>
        <w:lastRenderedPageBreak/>
        <w:t>reduces any pair of single quotes to one data character. What the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input function sees is just one single quote, which it treats as a plain data character. However, the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input function treats backslashes as special, and the other behaviors shown in </w:t>
      </w:r>
      <w:hyperlink r:id="rId199" w:anchor="DATATYPE-BINARY-SQLESC" w:tooltip="Table 8.7. bytea Literal Escaped Octets" w:history="1">
        <w:r w:rsidRPr="006E295A">
          <w:rPr>
            <w:rStyle w:val="a6"/>
            <w:rFonts w:ascii="Arial" w:hAnsi="Arial" w:cs="Arial"/>
            <w:b/>
            <w:bCs/>
            <w:color w:val="840032"/>
            <w:sz w:val="18"/>
            <w:szCs w:val="18"/>
          </w:rPr>
          <w:t>Table 8.7</w:t>
        </w:r>
      </w:hyperlink>
      <w:r w:rsidRPr="006E295A">
        <w:rPr>
          <w:rFonts w:ascii="Arial" w:hAnsi="Arial" w:cs="Arial"/>
          <w:color w:val="0D0A0B"/>
          <w:sz w:val="18"/>
          <w:szCs w:val="18"/>
        </w:rPr>
        <w:t> are implemented by that function.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some contexts, backslashes must be doubled compared to what is shown above, because the generic string-literal parser will also reduce pairs of backslashes to one data character; see </w:t>
      </w:r>
      <w:hyperlink r:id="rId200" w:anchor="SQL-SYNTAX-STRINGS" w:tooltip="4.1.2.1. String Constants" w:history="1">
        <w:r w:rsidRPr="006E295A">
          <w:rPr>
            <w:rStyle w:val="a6"/>
            <w:rFonts w:ascii="Arial" w:hAnsi="Arial" w:cs="Arial"/>
            <w:b/>
            <w:bCs/>
            <w:color w:val="840032"/>
            <w:sz w:val="18"/>
            <w:szCs w:val="18"/>
          </w:rPr>
          <w:t>Section 4.1.2.1</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octets are output in </w:t>
      </w:r>
      <w:r w:rsidRPr="006E295A">
        <w:rPr>
          <w:rStyle w:val="HTML1"/>
          <w:rFonts w:ascii="Courier New" w:hAnsi="Courier New" w:cs="Courier New"/>
          <w:color w:val="0D0A0B"/>
          <w:sz w:val="18"/>
          <w:szCs w:val="18"/>
        </w:rPr>
        <w:t>hex</w:t>
      </w:r>
      <w:r w:rsidRPr="006E295A">
        <w:rPr>
          <w:rFonts w:ascii="Arial" w:hAnsi="Arial" w:cs="Arial"/>
          <w:color w:val="0D0A0B"/>
          <w:sz w:val="18"/>
          <w:szCs w:val="18"/>
        </w:rPr>
        <w:t> format by default. If you change </w:t>
      </w:r>
      <w:hyperlink r:id="rId201" w:anchor="GUC-BYTEA-OUTPUT" w:history="1">
        <w:r w:rsidRPr="006E295A">
          <w:rPr>
            <w:rStyle w:val="a6"/>
            <w:rFonts w:ascii="Arial" w:hAnsi="Arial" w:cs="Arial"/>
            <w:b/>
            <w:bCs/>
            <w:color w:val="840032"/>
            <w:sz w:val="18"/>
            <w:szCs w:val="18"/>
          </w:rPr>
          <w:t>bytea_output</w:t>
        </w:r>
      </w:hyperlink>
      <w:r w:rsidRPr="006E295A">
        <w:rPr>
          <w:rFonts w:ascii="Arial" w:hAnsi="Arial" w:cs="Arial"/>
          <w:color w:val="0D0A0B"/>
          <w:sz w:val="18"/>
          <w:szCs w:val="18"/>
        </w:rPr>
        <w:t> to </w:t>
      </w:r>
      <w:r w:rsidRPr="006E295A">
        <w:rPr>
          <w:rStyle w:val="HTML1"/>
          <w:rFonts w:ascii="Courier New" w:hAnsi="Courier New" w:cs="Courier New"/>
          <w:color w:val="0D0A0B"/>
          <w:sz w:val="18"/>
          <w:szCs w:val="18"/>
        </w:rPr>
        <w:t>escape</w:t>
      </w:r>
      <w:r w:rsidRPr="006E295A">
        <w:rPr>
          <w:rFonts w:ascii="Arial" w:hAnsi="Arial" w:cs="Arial"/>
          <w:color w:val="0D0A0B"/>
          <w:sz w:val="18"/>
          <w:szCs w:val="18"/>
        </w:rPr>
        <w:t>, </w:t>
      </w:r>
      <w:r w:rsidRPr="006E295A">
        <w:rPr>
          <w:rStyle w:val="quote"/>
          <w:rFonts w:ascii="Arial" w:hAnsi="Arial" w:cs="Arial"/>
          <w:color w:val="0D0A0B"/>
          <w:sz w:val="18"/>
          <w:szCs w:val="18"/>
        </w:rPr>
        <w:t>“non-printable”</w:t>
      </w:r>
      <w:r w:rsidRPr="006E295A">
        <w:rPr>
          <w:rFonts w:ascii="Arial" w:hAnsi="Arial" w:cs="Arial"/>
          <w:color w:val="0D0A0B"/>
          <w:sz w:val="18"/>
          <w:szCs w:val="18"/>
        </w:rPr>
        <w:t> octets are converted to their equivalent three-digit octal value and preceded by one backslash. Most </w:t>
      </w:r>
      <w:r w:rsidRPr="006E295A">
        <w:rPr>
          <w:rStyle w:val="quote"/>
          <w:rFonts w:ascii="Arial" w:hAnsi="Arial" w:cs="Arial"/>
          <w:color w:val="0D0A0B"/>
          <w:sz w:val="18"/>
          <w:szCs w:val="18"/>
        </w:rPr>
        <w:t>“printable”</w:t>
      </w:r>
      <w:r w:rsidRPr="006E295A">
        <w:rPr>
          <w:rFonts w:ascii="Arial" w:hAnsi="Arial" w:cs="Arial"/>
          <w:color w:val="0D0A0B"/>
          <w:sz w:val="18"/>
          <w:szCs w:val="18"/>
        </w:rPr>
        <w:t> octets are output by their standard representation in the client character set, e.g.: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bytea_output = 'escape';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'abc \153\154\155 \052\251\124'::bytea;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bytea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abc klm *\251T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octet with decimal value 92 (backslash) is doubled in the output. Details are in </w:t>
      </w:r>
      <w:hyperlink r:id="rId202" w:anchor="DATATYPE-BINARY-RESESC" w:tooltip="Table 8.8. bytea Output Escaped Octets" w:history="1">
        <w:r w:rsidRPr="006E295A">
          <w:rPr>
            <w:rStyle w:val="a6"/>
            <w:rFonts w:ascii="Arial" w:hAnsi="Arial" w:cs="Arial"/>
            <w:b/>
            <w:bCs/>
            <w:color w:val="840032"/>
            <w:sz w:val="18"/>
            <w:szCs w:val="18"/>
          </w:rPr>
          <w:t>Table 8.8</w:t>
        </w:r>
      </w:hyperlink>
      <w:r w:rsidRPr="006E295A">
        <w:rPr>
          <w:rFonts w:ascii="Arial" w:hAnsi="Arial" w:cs="Arial"/>
          <w:color w:val="0D0A0B"/>
          <w:sz w:val="18"/>
          <w:szCs w:val="18"/>
        </w:rPr>
        <w:t>.</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8.8. </w:t>
      </w:r>
      <w:r w:rsidRPr="006E295A">
        <w:rPr>
          <w:rStyle w:val="HTML1"/>
          <w:rFonts w:ascii="Courier New" w:hAnsi="Courier New" w:cs="Courier New"/>
          <w:color w:val="0D0A0B"/>
          <w:sz w:val="18"/>
          <w:szCs w:val="18"/>
        </w:rPr>
        <w:t>bytea</w:t>
      </w:r>
      <w:r w:rsidRPr="006E295A">
        <w:rPr>
          <w:rStyle w:val="a8"/>
          <w:rFonts w:ascii="Arial" w:hAnsi="Arial" w:cs="Arial"/>
          <w:color w:val="0D0A0B"/>
          <w:sz w:val="18"/>
          <w:szCs w:val="18"/>
        </w:rPr>
        <w:t> Output Escaped Octets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ytea Output Escaped Octets"/>
      </w:tblPr>
      <w:tblGrid>
        <w:gridCol w:w="1397"/>
        <w:gridCol w:w="1641"/>
        <w:gridCol w:w="2148"/>
        <w:gridCol w:w="2121"/>
        <w:gridCol w:w="98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Decimal Octet Value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Escaped Output Representation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Output 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sz w:val="18"/>
                <w:szCs w:val="18"/>
              </w:rPr>
              <w:t>92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backslash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'\134'::bytea;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0 to 31 and 127 to 255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quote"/>
                <w:sz w:val="18"/>
                <w:szCs w:val="18"/>
              </w:rPr>
              <w:t>“non-printable”</w:t>
            </w:r>
            <w:r w:rsidRPr="006E295A">
              <w:rPr>
                <w:sz w:val="18"/>
                <w:szCs w:val="18"/>
              </w:rPr>
              <w:t> octets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xxx</w:t>
            </w:r>
            <w:r w:rsidRPr="006E295A">
              <w:rPr>
                <w:sz w:val="18"/>
                <w:szCs w:val="18"/>
              </w:rPr>
              <w:t> (octal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'\001'::bytea;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32 to 126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quote"/>
                <w:sz w:val="18"/>
                <w:szCs w:val="18"/>
              </w:rPr>
              <w:t>“printable”</w:t>
            </w:r>
            <w:r w:rsidRPr="006E295A">
              <w:rPr>
                <w:sz w:val="18"/>
                <w:szCs w:val="18"/>
              </w:rPr>
              <w:t> octets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client character set representation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'\176'::bytea;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Depending on the front end 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you use, you might have additional work to do in terms of escaping and unescaping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strings. For example, you might also have to escape line feeds and carriage returns if your interface automatically translates these.</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8.5. Date/Time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supports the full set of </w:t>
      </w:r>
      <w:r w:rsidRPr="006E295A">
        <w:rPr>
          <w:rStyle w:val="HTML"/>
          <w:rFonts w:ascii="Arial" w:hAnsi="Arial" w:cs="Arial"/>
          <w:color w:val="0D0A0B"/>
          <w:sz w:val="18"/>
          <w:szCs w:val="18"/>
        </w:rPr>
        <w:t>SQL</w:t>
      </w:r>
      <w:r w:rsidRPr="006E295A">
        <w:rPr>
          <w:rFonts w:ascii="Arial" w:hAnsi="Arial" w:cs="Arial"/>
          <w:color w:val="0D0A0B"/>
          <w:sz w:val="18"/>
          <w:szCs w:val="18"/>
        </w:rPr>
        <w:t> date and time types, shown in </w:t>
      </w:r>
      <w:hyperlink r:id="rId203" w:anchor="DATATYPE-DATETIME-TABLE" w:tooltip="Table 8.9. Date/Time Types" w:history="1">
        <w:r w:rsidRPr="006E295A">
          <w:rPr>
            <w:rStyle w:val="a6"/>
            <w:rFonts w:ascii="Arial" w:hAnsi="Arial" w:cs="Arial"/>
            <w:b/>
            <w:bCs/>
            <w:color w:val="840032"/>
            <w:sz w:val="18"/>
            <w:szCs w:val="18"/>
          </w:rPr>
          <w:t>Table 8.9</w:t>
        </w:r>
      </w:hyperlink>
      <w:r w:rsidRPr="006E295A">
        <w:rPr>
          <w:rFonts w:ascii="Arial" w:hAnsi="Arial" w:cs="Arial"/>
          <w:color w:val="0D0A0B"/>
          <w:sz w:val="18"/>
          <w:szCs w:val="18"/>
        </w:rPr>
        <w:t>. The operations available on these data types are described in </w:t>
      </w:r>
      <w:hyperlink r:id="rId204" w:tooltip="9.9. Date/Time Functions and Operators" w:history="1">
        <w:r w:rsidRPr="006E295A">
          <w:rPr>
            <w:rStyle w:val="a6"/>
            <w:rFonts w:ascii="Arial" w:hAnsi="Arial" w:cs="Arial"/>
            <w:b/>
            <w:bCs/>
            <w:color w:val="840032"/>
            <w:sz w:val="18"/>
            <w:szCs w:val="18"/>
          </w:rPr>
          <w:t>Section 9.9</w:t>
        </w:r>
      </w:hyperlink>
      <w:r w:rsidRPr="006E295A">
        <w:rPr>
          <w:rFonts w:ascii="Arial" w:hAnsi="Arial" w:cs="Arial"/>
          <w:color w:val="0D0A0B"/>
          <w:sz w:val="18"/>
          <w:szCs w:val="18"/>
        </w:rPr>
        <w:t>. Dates are counted according to the Gregorian calendar, even in years before that calendar was introduced (see </w:t>
      </w:r>
      <w:hyperlink r:id="rId205" w:tooltip="B.5. History of Units" w:history="1">
        <w:r w:rsidRPr="006E295A">
          <w:rPr>
            <w:rStyle w:val="a6"/>
            <w:rFonts w:ascii="Arial" w:hAnsi="Arial" w:cs="Arial"/>
            <w:b/>
            <w:bCs/>
            <w:color w:val="840032"/>
            <w:sz w:val="18"/>
            <w:szCs w:val="18"/>
          </w:rPr>
          <w:t>Section B.5</w:t>
        </w:r>
      </w:hyperlink>
      <w:r w:rsidRPr="006E295A">
        <w:rPr>
          <w:rFonts w:ascii="Arial" w:hAnsi="Arial" w:cs="Arial"/>
          <w:color w:val="0D0A0B"/>
          <w:sz w:val="18"/>
          <w:szCs w:val="18"/>
        </w:rPr>
        <w:t> for more information).</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8.9. Date/Time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ate/Time Types"/>
      </w:tblPr>
      <w:tblGrid>
        <w:gridCol w:w="2341"/>
        <w:gridCol w:w="806"/>
        <w:gridCol w:w="1650"/>
        <w:gridCol w:w="1293"/>
        <w:gridCol w:w="1097"/>
        <w:gridCol w:w="110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Storage Size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Low Value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High Value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Resolution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timestamp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 [ without time zone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8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both date and time (no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4713 BC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294276 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microsecond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8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both date and time,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4713 BC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294276 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microsecond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4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date (no time of day)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4713 BC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5874897 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day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 [ without time zone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8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time of day (no 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00:00:00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24:00:00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microsecond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time of day (no date),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00:00:00+1459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24:00:00-1459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microsecond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 </w:t>
            </w:r>
            <w:r w:rsidRPr="006E295A">
              <w:rPr>
                <w:rStyle w:val="HTML1"/>
                <w:rFonts w:ascii="Courier New" w:hAnsi="Courier New" w:cs="Courier New"/>
                <w:b/>
                <w:bCs/>
                <w:i/>
                <w:iCs/>
                <w:sz w:val="18"/>
                <w:szCs w:val="18"/>
              </w:rPr>
              <w:t>fields</w:t>
            </w:r>
            <w:r w:rsidRPr="006E295A">
              <w:rPr>
                <w:rStyle w:val="HTML1"/>
                <w:rFonts w:ascii="Courier New" w:hAnsi="Courier New" w:cs="Courier New"/>
                <w:sz w:val="18"/>
                <w:szCs w:val="18"/>
              </w:rPr>
              <w:t> ] [ (</w:t>
            </w:r>
            <w:r w:rsidRPr="006E295A">
              <w:rPr>
                <w:rStyle w:val="HTML1"/>
                <w:rFonts w:ascii="Courier New" w:hAnsi="Courier New" w:cs="Courier New"/>
                <w:b/>
                <w:bCs/>
                <w:i/>
                <w:iCs/>
                <w:sz w:val="18"/>
                <w:szCs w:val="18"/>
              </w:rPr>
              <w:t>p</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16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time 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-178000000 years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178000000 years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microsecond</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SQL standard requires that writing just </w:t>
      </w:r>
      <w:r w:rsidRPr="006E295A">
        <w:rPr>
          <w:rStyle w:val="HTML1"/>
          <w:rFonts w:ascii="Courier New" w:hAnsi="Courier New" w:cs="Courier New"/>
          <w:color w:val="0D0A0B"/>
          <w:sz w:val="18"/>
          <w:szCs w:val="18"/>
          <w:bdr w:val="none" w:sz="0" w:space="0" w:color="auto" w:frame="1"/>
        </w:rPr>
        <w:t>timestamp</w:t>
      </w:r>
      <w:r w:rsidRPr="006E295A">
        <w:rPr>
          <w:rFonts w:ascii="Arial" w:hAnsi="Arial" w:cs="Arial"/>
          <w:color w:val="0D0A0B"/>
          <w:sz w:val="18"/>
          <w:szCs w:val="18"/>
        </w:rPr>
        <w:t> be equivalent to </w:t>
      </w:r>
      <w:r w:rsidRPr="006E295A">
        <w:rPr>
          <w:rStyle w:val="HTML1"/>
          <w:rFonts w:ascii="Courier New" w:hAnsi="Courier New" w:cs="Courier New"/>
          <w:color w:val="0D0A0B"/>
          <w:sz w:val="18"/>
          <w:szCs w:val="18"/>
          <w:bdr w:val="none" w:sz="0" w:space="0" w:color="auto" w:frame="1"/>
        </w:rPr>
        <w:t>timestamp without time zone</w:t>
      </w:r>
      <w:r w:rsidRPr="006E295A">
        <w:rPr>
          <w:rFonts w:ascii="Arial" w:hAnsi="Arial" w:cs="Arial"/>
          <w:color w:val="0D0A0B"/>
          <w:sz w:val="18"/>
          <w:szCs w:val="18"/>
        </w:rPr>
        <w:t>, and </w:t>
      </w:r>
      <w:r w:rsidRPr="006E295A">
        <w:rPr>
          <w:rStyle w:val="productname"/>
          <w:rFonts w:ascii="Arial" w:hAnsi="Arial" w:cs="Arial"/>
          <w:color w:val="0D0A0B"/>
          <w:sz w:val="18"/>
          <w:szCs w:val="18"/>
        </w:rPr>
        <w:t>PostgreSQL</w:t>
      </w:r>
      <w:r w:rsidRPr="006E295A">
        <w:rPr>
          <w:rFonts w:ascii="Arial" w:hAnsi="Arial" w:cs="Arial"/>
          <w:color w:val="0D0A0B"/>
          <w:sz w:val="18"/>
          <w:szCs w:val="18"/>
        </w:rPr>
        <w:t> honors that behavior. </w:t>
      </w:r>
      <w:r w:rsidRPr="006E295A">
        <w:rPr>
          <w:rStyle w:val="HTML1"/>
          <w:rFonts w:ascii="Courier New" w:hAnsi="Courier New" w:cs="Courier New"/>
          <w:color w:val="0D0A0B"/>
          <w:sz w:val="18"/>
          <w:szCs w:val="18"/>
          <w:bdr w:val="none" w:sz="0" w:space="0" w:color="auto" w:frame="1"/>
        </w:rPr>
        <w:t>timestamptz</w:t>
      </w:r>
      <w:r w:rsidRPr="006E295A">
        <w:rPr>
          <w:rFonts w:ascii="Arial" w:hAnsi="Arial" w:cs="Arial"/>
          <w:color w:val="0D0A0B"/>
          <w:sz w:val="18"/>
          <w:szCs w:val="18"/>
        </w:rPr>
        <w:t> is accepted as an abbreviation for </w:t>
      </w:r>
      <w:r w:rsidRPr="006E295A">
        <w:rPr>
          <w:rStyle w:val="HTML1"/>
          <w:rFonts w:ascii="Courier New" w:hAnsi="Courier New" w:cs="Courier New"/>
          <w:color w:val="0D0A0B"/>
          <w:sz w:val="18"/>
          <w:szCs w:val="18"/>
          <w:bdr w:val="none" w:sz="0" w:space="0" w:color="auto" w:frame="1"/>
        </w:rPr>
        <w:t>timestamp with time zone</w:t>
      </w:r>
      <w:r w:rsidRPr="006E295A">
        <w:rPr>
          <w:rFonts w:ascii="Arial" w:hAnsi="Arial" w:cs="Arial"/>
          <w:color w:val="0D0A0B"/>
          <w:sz w:val="18"/>
          <w:szCs w:val="18"/>
        </w:rPr>
        <w:t>; this is a </w:t>
      </w:r>
      <w:r w:rsidRPr="006E295A">
        <w:rPr>
          <w:rStyle w:val="productname"/>
          <w:rFonts w:ascii="Arial" w:hAnsi="Arial" w:cs="Arial"/>
          <w:color w:val="0D0A0B"/>
          <w:sz w:val="18"/>
          <w:szCs w:val="18"/>
        </w:rPr>
        <w:t>PostgreSQL</w:t>
      </w:r>
      <w:r w:rsidRPr="006E295A">
        <w:rPr>
          <w:rFonts w:ascii="Arial" w:hAnsi="Arial" w:cs="Arial"/>
          <w:color w:val="0D0A0B"/>
          <w:sz w:val="18"/>
          <w:szCs w:val="18"/>
        </w:rPr>
        <w:t> extension.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time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accept an optional precision value </w:t>
      </w:r>
      <w:r w:rsidRPr="006E295A">
        <w:rPr>
          <w:rStyle w:val="HTML1"/>
          <w:rFonts w:ascii="Courier New" w:hAnsi="Courier New" w:cs="Courier New"/>
          <w:b/>
          <w:bCs/>
          <w:i/>
          <w:iCs/>
          <w:color w:val="0D0A0B"/>
          <w:sz w:val="18"/>
          <w:szCs w:val="18"/>
        </w:rPr>
        <w:t>p</w:t>
      </w:r>
      <w:r w:rsidRPr="006E295A">
        <w:rPr>
          <w:rFonts w:ascii="Arial" w:hAnsi="Arial" w:cs="Arial"/>
          <w:color w:val="0D0A0B"/>
          <w:sz w:val="18"/>
          <w:szCs w:val="18"/>
        </w:rPr>
        <w:t> which specifies the number of fractional digits retained in the seconds field. By default, there is no explicit bound on precision. The allowed range of </w:t>
      </w:r>
      <w:r w:rsidRPr="006E295A">
        <w:rPr>
          <w:rStyle w:val="HTML1"/>
          <w:rFonts w:ascii="Courier New" w:hAnsi="Courier New" w:cs="Courier New"/>
          <w:b/>
          <w:bCs/>
          <w:i/>
          <w:iCs/>
          <w:color w:val="0D0A0B"/>
          <w:sz w:val="18"/>
          <w:szCs w:val="18"/>
        </w:rPr>
        <w:t>p</w:t>
      </w:r>
      <w:r w:rsidRPr="006E295A">
        <w:rPr>
          <w:rFonts w:ascii="Arial" w:hAnsi="Arial" w:cs="Arial"/>
          <w:color w:val="0D0A0B"/>
          <w:sz w:val="18"/>
          <w:szCs w:val="18"/>
        </w:rPr>
        <w:t> is from 0 to 6.</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type has an additional option, which is to restrict the set of stored fields by writing one of these phrases: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YEAR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MONTH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DAY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HOUR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MINUTE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SECOND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YEAR TO MONTH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DAY TO HOUR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DAY TO MINUTE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DAY TO SECOND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HOUR TO MINUTE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HOUR TO SECOND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MINUTE TO SECOND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if both </w:t>
      </w:r>
      <w:r w:rsidRPr="006E295A">
        <w:rPr>
          <w:rStyle w:val="HTML1"/>
          <w:rFonts w:ascii="Courier New" w:hAnsi="Courier New" w:cs="Courier New"/>
          <w:b/>
          <w:bCs/>
          <w:i/>
          <w:iCs/>
          <w:color w:val="0D0A0B"/>
          <w:sz w:val="18"/>
          <w:szCs w:val="18"/>
        </w:rPr>
        <w:t>fields</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p</w:t>
      </w:r>
      <w:r w:rsidRPr="006E295A">
        <w:rPr>
          <w:rFonts w:ascii="Arial" w:hAnsi="Arial" w:cs="Arial"/>
          <w:color w:val="0D0A0B"/>
          <w:sz w:val="18"/>
          <w:szCs w:val="18"/>
        </w:rPr>
        <w:t> are specified, the </w:t>
      </w:r>
      <w:r w:rsidRPr="006E295A">
        <w:rPr>
          <w:rStyle w:val="HTML1"/>
          <w:rFonts w:ascii="Courier New" w:hAnsi="Courier New" w:cs="Courier New"/>
          <w:b/>
          <w:bCs/>
          <w:i/>
          <w:iCs/>
          <w:color w:val="0D0A0B"/>
          <w:sz w:val="18"/>
          <w:szCs w:val="18"/>
        </w:rPr>
        <w:t>fields</w:t>
      </w:r>
      <w:r w:rsidRPr="006E295A">
        <w:rPr>
          <w:rFonts w:ascii="Arial" w:hAnsi="Arial" w:cs="Arial"/>
          <w:color w:val="0D0A0B"/>
          <w:sz w:val="18"/>
          <w:szCs w:val="18"/>
        </w:rPr>
        <w:t> must include </w:t>
      </w:r>
      <w:r w:rsidRPr="006E295A">
        <w:rPr>
          <w:rStyle w:val="HTML1"/>
          <w:rFonts w:ascii="Courier New" w:hAnsi="Courier New" w:cs="Courier New"/>
          <w:color w:val="0D0A0B"/>
          <w:sz w:val="18"/>
          <w:szCs w:val="18"/>
        </w:rPr>
        <w:t>SECOND</w:t>
      </w:r>
      <w:r w:rsidRPr="006E295A">
        <w:rPr>
          <w:rFonts w:ascii="Arial" w:hAnsi="Arial" w:cs="Arial"/>
          <w:color w:val="0D0A0B"/>
          <w:sz w:val="18"/>
          <w:szCs w:val="18"/>
        </w:rPr>
        <w:t>, since the precision applies only to the seconds.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type </w:t>
      </w:r>
      <w:r w:rsidRPr="006E295A">
        <w:rPr>
          <w:rStyle w:val="HTML1"/>
          <w:rFonts w:ascii="Courier New" w:hAnsi="Courier New" w:cs="Courier New"/>
          <w:color w:val="0D0A0B"/>
          <w:sz w:val="18"/>
          <w:szCs w:val="18"/>
        </w:rPr>
        <w:t>time with time zone</w:t>
      </w:r>
      <w:r w:rsidRPr="006E295A">
        <w:rPr>
          <w:rFonts w:ascii="Arial" w:hAnsi="Arial" w:cs="Arial"/>
          <w:color w:val="0D0A0B"/>
          <w:sz w:val="18"/>
          <w:szCs w:val="18"/>
        </w:rPr>
        <w:t> is defined by the SQL standard, but the definition exhibits properties which lead to questionable usefulness. In most cases, a combination of </w:t>
      </w:r>
      <w:r w:rsidRPr="006E295A">
        <w:rPr>
          <w:rStyle w:val="HTML1"/>
          <w:rFonts w:ascii="Courier New" w:hAnsi="Courier New" w:cs="Courier New"/>
          <w:color w:val="0D0A0B"/>
          <w:sz w:val="18"/>
          <w:szCs w:val="18"/>
        </w:rPr>
        <w:t>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time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timestamp without time zone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should provide a complete range of date/time functionality required by any application.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types </w:t>
      </w:r>
      <w:r w:rsidRPr="006E295A">
        <w:rPr>
          <w:rStyle w:val="HTML1"/>
          <w:rFonts w:ascii="Courier New" w:hAnsi="Courier New" w:cs="Courier New"/>
          <w:color w:val="0D0A0B"/>
          <w:sz w:val="18"/>
          <w:szCs w:val="18"/>
        </w:rPr>
        <w:t>abstime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reltime</w:t>
      </w:r>
      <w:r w:rsidRPr="006E295A">
        <w:rPr>
          <w:rFonts w:ascii="Arial" w:hAnsi="Arial" w:cs="Arial"/>
          <w:color w:val="0D0A0B"/>
          <w:sz w:val="18"/>
          <w:szCs w:val="18"/>
        </w:rPr>
        <w:t> are lower precision types which are used internally. You are discouraged from using these types in applications; these internal types might disappear in a future release.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8.5.1. Date/Time Input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Date and time input is accepted in almost any reasonable format, including ISO 8601, </w:t>
      </w:r>
      <w:r w:rsidRPr="006E295A">
        <w:rPr>
          <w:rStyle w:val="HTML"/>
          <w:rFonts w:ascii="Arial" w:hAnsi="Arial" w:cs="Arial"/>
          <w:color w:val="0D0A0B"/>
          <w:sz w:val="18"/>
          <w:szCs w:val="18"/>
        </w:rPr>
        <w:t>SQL</w:t>
      </w:r>
      <w:r w:rsidRPr="006E295A">
        <w:rPr>
          <w:rFonts w:ascii="Arial" w:hAnsi="Arial" w:cs="Arial"/>
          <w:color w:val="0D0A0B"/>
          <w:sz w:val="18"/>
          <w:szCs w:val="18"/>
        </w:rPr>
        <w:t>-compatible, traditional </w:t>
      </w:r>
      <w:r w:rsidRPr="006E295A">
        <w:rPr>
          <w:rStyle w:val="productname"/>
          <w:rFonts w:ascii="Arial" w:hAnsi="Arial" w:cs="Arial"/>
          <w:color w:val="0D0A0B"/>
          <w:sz w:val="18"/>
          <w:szCs w:val="18"/>
        </w:rPr>
        <w:t>POSTGRES</w:t>
      </w:r>
      <w:r w:rsidRPr="006E295A">
        <w:rPr>
          <w:rFonts w:ascii="Arial" w:hAnsi="Arial" w:cs="Arial"/>
          <w:color w:val="0D0A0B"/>
          <w:sz w:val="18"/>
          <w:szCs w:val="18"/>
        </w:rPr>
        <w:t>, and others. For some formats, ordering of day, month, and year in date input is ambiguous and there is support for specifying the expected ordering of these fields. Set the </w:t>
      </w:r>
      <w:hyperlink r:id="rId206" w:anchor="GUC-DATESTYLE" w:history="1">
        <w:r w:rsidRPr="006E295A">
          <w:rPr>
            <w:rStyle w:val="a6"/>
            <w:rFonts w:ascii="Arial" w:hAnsi="Arial" w:cs="Arial"/>
            <w:b/>
            <w:bCs/>
            <w:color w:val="840032"/>
            <w:sz w:val="18"/>
            <w:szCs w:val="18"/>
          </w:rPr>
          <w:t>DateStyle</w:t>
        </w:r>
      </w:hyperlink>
      <w:r w:rsidRPr="006E295A">
        <w:rPr>
          <w:rFonts w:ascii="Arial" w:hAnsi="Arial" w:cs="Arial"/>
          <w:color w:val="0D0A0B"/>
          <w:sz w:val="18"/>
          <w:szCs w:val="18"/>
        </w:rPr>
        <w:t> parameter to </w:t>
      </w:r>
      <w:r w:rsidRPr="006E295A">
        <w:rPr>
          <w:rStyle w:val="HTML1"/>
          <w:rFonts w:ascii="Courier New" w:hAnsi="Courier New" w:cs="Courier New"/>
          <w:color w:val="0D0A0B"/>
          <w:sz w:val="18"/>
          <w:szCs w:val="18"/>
        </w:rPr>
        <w:t>MDY</w:t>
      </w:r>
      <w:r w:rsidRPr="006E295A">
        <w:rPr>
          <w:rFonts w:ascii="Arial" w:hAnsi="Arial" w:cs="Arial"/>
          <w:color w:val="0D0A0B"/>
          <w:sz w:val="18"/>
          <w:szCs w:val="18"/>
        </w:rPr>
        <w:t> to select month-day-year interpretation, </w:t>
      </w:r>
      <w:r w:rsidRPr="006E295A">
        <w:rPr>
          <w:rStyle w:val="HTML1"/>
          <w:rFonts w:ascii="Courier New" w:hAnsi="Courier New" w:cs="Courier New"/>
          <w:color w:val="0D0A0B"/>
          <w:sz w:val="18"/>
          <w:szCs w:val="18"/>
        </w:rPr>
        <w:t>DMY</w:t>
      </w:r>
      <w:r w:rsidRPr="006E295A">
        <w:rPr>
          <w:rFonts w:ascii="Arial" w:hAnsi="Arial" w:cs="Arial"/>
          <w:color w:val="0D0A0B"/>
          <w:sz w:val="18"/>
          <w:szCs w:val="18"/>
        </w:rPr>
        <w:t> to select day-month-year interpretation, or </w:t>
      </w:r>
      <w:r w:rsidRPr="006E295A">
        <w:rPr>
          <w:rStyle w:val="HTML1"/>
          <w:rFonts w:ascii="Courier New" w:hAnsi="Courier New" w:cs="Courier New"/>
          <w:color w:val="0D0A0B"/>
          <w:sz w:val="18"/>
          <w:szCs w:val="18"/>
        </w:rPr>
        <w:t>YMD</w:t>
      </w:r>
      <w:r w:rsidRPr="006E295A">
        <w:rPr>
          <w:rFonts w:ascii="Arial" w:hAnsi="Arial" w:cs="Arial"/>
          <w:color w:val="0D0A0B"/>
          <w:sz w:val="18"/>
          <w:szCs w:val="18"/>
        </w:rPr>
        <w:t> to select year-month-day interpretation.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is more flexible in handling date/time input than the </w:t>
      </w:r>
      <w:r w:rsidRPr="006E295A">
        <w:rPr>
          <w:rStyle w:val="HTML"/>
          <w:rFonts w:ascii="Arial" w:hAnsi="Arial" w:cs="Arial"/>
          <w:color w:val="0D0A0B"/>
          <w:sz w:val="18"/>
          <w:szCs w:val="18"/>
        </w:rPr>
        <w:t>SQL</w:t>
      </w:r>
      <w:r w:rsidRPr="006E295A">
        <w:rPr>
          <w:rFonts w:ascii="Arial" w:hAnsi="Arial" w:cs="Arial"/>
          <w:color w:val="0D0A0B"/>
          <w:sz w:val="18"/>
          <w:szCs w:val="18"/>
        </w:rPr>
        <w:t> standard requires. See </w:t>
      </w:r>
      <w:hyperlink r:id="rId207" w:tooltip="Appendix B. Date/Time Support" w:history="1">
        <w:r w:rsidRPr="006E295A">
          <w:rPr>
            <w:rStyle w:val="a6"/>
            <w:rFonts w:ascii="Arial" w:hAnsi="Arial" w:cs="Arial"/>
            <w:b/>
            <w:bCs/>
            <w:color w:val="840032"/>
            <w:sz w:val="18"/>
            <w:szCs w:val="18"/>
          </w:rPr>
          <w:t>Appendix B</w:t>
        </w:r>
      </w:hyperlink>
      <w:r w:rsidRPr="006E295A">
        <w:rPr>
          <w:rFonts w:ascii="Arial" w:hAnsi="Arial" w:cs="Arial"/>
          <w:color w:val="0D0A0B"/>
          <w:sz w:val="18"/>
          <w:szCs w:val="18"/>
        </w:rPr>
        <w:t> for the exact parsing rules of date/time input and for the recognized text fields including months, days of the week, and time zones.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Remember that any date or time literal input needs to be enclosed in single quotes, like text strings. Refer to </w:t>
      </w:r>
      <w:hyperlink r:id="rId208" w:anchor="SQL-SYNTAX-CONSTANTS-GENERIC" w:tooltip="4.1.2.7. Constants of Other Types" w:history="1">
        <w:r w:rsidRPr="006E295A">
          <w:rPr>
            <w:rStyle w:val="a6"/>
            <w:rFonts w:ascii="Arial" w:hAnsi="Arial" w:cs="Arial"/>
            <w:b/>
            <w:bCs/>
            <w:color w:val="840032"/>
            <w:sz w:val="18"/>
            <w:szCs w:val="18"/>
          </w:rPr>
          <w:t>Section 4.1.2.7</w:t>
        </w:r>
      </w:hyperlink>
      <w:r w:rsidRPr="006E295A">
        <w:rPr>
          <w:rFonts w:ascii="Arial" w:hAnsi="Arial" w:cs="Arial"/>
          <w:color w:val="0D0A0B"/>
          <w:sz w:val="18"/>
          <w:szCs w:val="18"/>
        </w:rPr>
        <w:t> for more information. </w:t>
      </w:r>
      <w:r w:rsidRPr="006E295A">
        <w:rPr>
          <w:rStyle w:val="HTML"/>
          <w:rFonts w:ascii="Arial" w:hAnsi="Arial" w:cs="Arial"/>
          <w:color w:val="0D0A0B"/>
          <w:sz w:val="18"/>
          <w:szCs w:val="18"/>
        </w:rPr>
        <w:t>SQL</w:t>
      </w:r>
      <w:r w:rsidRPr="006E295A">
        <w:rPr>
          <w:rFonts w:ascii="Arial" w:hAnsi="Arial" w:cs="Arial"/>
          <w:color w:val="0D0A0B"/>
          <w:sz w:val="18"/>
          <w:szCs w:val="18"/>
        </w:rPr>
        <w:t> requires the following syntax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type</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p</w:t>
      </w:r>
      <w:r w:rsidRPr="006E295A">
        <w:rPr>
          <w:rFonts w:ascii="Courier New" w:hAnsi="Courier New" w:cs="Courier New"/>
          <w:color w:val="0D0A0B"/>
          <w:sz w:val="18"/>
          <w:szCs w:val="18"/>
        </w:rPr>
        <w:t>) ] '</w:t>
      </w: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b/>
          <w:bCs/>
          <w:i/>
          <w:iCs/>
          <w:color w:val="0D0A0B"/>
          <w:sz w:val="18"/>
          <w:szCs w:val="18"/>
        </w:rPr>
        <w:t>p</w:t>
      </w:r>
      <w:r w:rsidRPr="006E295A">
        <w:rPr>
          <w:rFonts w:ascii="Arial" w:hAnsi="Arial" w:cs="Arial"/>
          <w:color w:val="0D0A0B"/>
          <w:sz w:val="18"/>
          <w:szCs w:val="18"/>
        </w:rPr>
        <w:t> is an optional precision specification giving the number of fractional digits in the seconds field. Precision can be specified for </w:t>
      </w:r>
      <w:r w:rsidRPr="006E295A">
        <w:rPr>
          <w:rStyle w:val="HTML1"/>
          <w:rFonts w:ascii="Courier New" w:hAnsi="Courier New" w:cs="Courier New"/>
          <w:color w:val="0D0A0B"/>
          <w:sz w:val="18"/>
          <w:szCs w:val="18"/>
        </w:rPr>
        <w:t>time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types, and can range from 0 to 6. If no precision is specified in a constant specification, it defaults to the precision of the literal value (but not more than 6 digits).</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8.5.1.1. Dates</w:t>
      </w:r>
    </w:p>
    <w:bookmarkStart w:id="209" w:name="id-1.5.7.13.19.5.2"/>
    <w:bookmarkEnd w:id="209"/>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fldChar w:fldCharType="begin"/>
      </w:r>
      <w:r w:rsidRPr="006E295A">
        <w:rPr>
          <w:rFonts w:ascii="Arial" w:hAnsi="Arial" w:cs="Arial"/>
          <w:color w:val="0D0A0B"/>
          <w:sz w:val="18"/>
          <w:szCs w:val="18"/>
        </w:rPr>
        <w:instrText xml:space="preserve"> HYPERLINK "https://www.postgresql.org/docs/10/datatype-datetime.html" \l "DATATYPE-DATETIME-DATE-TABLE" \o "Table 8.10. Date Input" </w:instrText>
      </w:r>
      <w:r w:rsidRPr="006E295A">
        <w:rPr>
          <w:rFonts w:ascii="Arial" w:hAnsi="Arial" w:cs="Arial"/>
          <w:color w:val="0D0A0B"/>
          <w:sz w:val="18"/>
          <w:szCs w:val="18"/>
        </w:rPr>
        <w:fldChar w:fldCharType="separate"/>
      </w:r>
      <w:r w:rsidRPr="006E295A">
        <w:rPr>
          <w:rStyle w:val="a6"/>
          <w:rFonts w:ascii="Arial" w:hAnsi="Arial" w:cs="Arial"/>
          <w:b/>
          <w:bCs/>
          <w:color w:val="840032"/>
          <w:sz w:val="18"/>
          <w:szCs w:val="18"/>
        </w:rPr>
        <w:t>Table 8.10</w:t>
      </w:r>
      <w:r w:rsidRPr="006E295A">
        <w:rPr>
          <w:rFonts w:ascii="Arial" w:hAnsi="Arial" w:cs="Arial"/>
          <w:color w:val="0D0A0B"/>
          <w:sz w:val="18"/>
          <w:szCs w:val="18"/>
        </w:rPr>
        <w:fldChar w:fldCharType="end"/>
      </w:r>
      <w:r w:rsidRPr="006E295A">
        <w:rPr>
          <w:rFonts w:ascii="Arial" w:hAnsi="Arial" w:cs="Arial"/>
          <w:color w:val="0D0A0B"/>
          <w:sz w:val="18"/>
          <w:szCs w:val="18"/>
        </w:rPr>
        <w:t> shows some possible inputs for the </w:t>
      </w:r>
      <w:r w:rsidRPr="006E295A">
        <w:rPr>
          <w:rStyle w:val="HTML1"/>
          <w:rFonts w:ascii="Courier New" w:hAnsi="Courier New" w:cs="Courier New"/>
          <w:color w:val="0D0A0B"/>
          <w:sz w:val="18"/>
          <w:szCs w:val="18"/>
        </w:rPr>
        <w:t>date</w:t>
      </w:r>
      <w:r w:rsidRPr="006E295A">
        <w:rPr>
          <w:rFonts w:ascii="Arial" w:hAnsi="Arial" w:cs="Arial"/>
          <w:color w:val="0D0A0B"/>
          <w:sz w:val="18"/>
          <w:szCs w:val="18"/>
        </w:rPr>
        <w:t> type.</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8.10. Date Input</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ate Input"/>
      </w:tblPr>
      <w:tblGrid>
        <w:gridCol w:w="1319"/>
        <w:gridCol w:w="693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sz w:val="18"/>
                <w:szCs w:val="18"/>
              </w:rPr>
              <w:t>1999-01-08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 January 8 in any mode (recommended format)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8, 1999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unambiguous in any </w:t>
            </w:r>
            <w:r w:rsidRPr="006E295A">
              <w:rPr>
                <w:rStyle w:val="HTML1"/>
                <w:rFonts w:ascii="Courier New" w:hAnsi="Courier New" w:cs="Courier New"/>
                <w:sz w:val="18"/>
                <w:szCs w:val="18"/>
              </w:rPr>
              <w:t>datestyle</w:t>
            </w:r>
            <w:r w:rsidRPr="006E295A">
              <w:rPr>
                <w:sz w:val="18"/>
                <w:szCs w:val="18"/>
              </w:rPr>
              <w:t> input mode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1/8/1999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8 in </w:t>
            </w:r>
            <w:r w:rsidRPr="006E295A">
              <w:rPr>
                <w:rStyle w:val="HTML1"/>
                <w:rFonts w:ascii="Courier New" w:hAnsi="Courier New" w:cs="Courier New"/>
                <w:sz w:val="18"/>
                <w:szCs w:val="18"/>
              </w:rPr>
              <w:t>MDY</w:t>
            </w:r>
            <w:r w:rsidRPr="006E295A">
              <w:rPr>
                <w:sz w:val="18"/>
                <w:szCs w:val="18"/>
              </w:rPr>
              <w:t> mode; August 1 in </w:t>
            </w:r>
            <w:r w:rsidRPr="006E295A">
              <w:rPr>
                <w:rStyle w:val="HTML1"/>
                <w:rFonts w:ascii="Courier New" w:hAnsi="Courier New" w:cs="Courier New"/>
                <w:sz w:val="18"/>
                <w:szCs w:val="18"/>
              </w:rPr>
              <w:t>DMY</w:t>
            </w:r>
            <w:r w:rsidRPr="006E295A">
              <w:rPr>
                <w:sz w:val="18"/>
                <w:szCs w:val="18"/>
              </w:rPr>
              <w:t> mode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1/18/1999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18 in </w:t>
            </w:r>
            <w:r w:rsidRPr="006E295A">
              <w:rPr>
                <w:rStyle w:val="HTML1"/>
                <w:rFonts w:ascii="Courier New" w:hAnsi="Courier New" w:cs="Courier New"/>
                <w:sz w:val="18"/>
                <w:szCs w:val="18"/>
              </w:rPr>
              <w:t>MDY</w:t>
            </w:r>
            <w:r w:rsidRPr="006E295A">
              <w:rPr>
                <w:sz w:val="18"/>
                <w:szCs w:val="18"/>
              </w:rPr>
              <w:t> mode; rejected in other modes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01/02/03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2, 2003 in </w:t>
            </w:r>
            <w:r w:rsidRPr="006E295A">
              <w:rPr>
                <w:rStyle w:val="HTML1"/>
                <w:rFonts w:ascii="Courier New" w:hAnsi="Courier New" w:cs="Courier New"/>
                <w:sz w:val="18"/>
                <w:szCs w:val="18"/>
              </w:rPr>
              <w:t>MDY</w:t>
            </w:r>
            <w:r w:rsidRPr="006E295A">
              <w:rPr>
                <w:sz w:val="18"/>
                <w:szCs w:val="18"/>
              </w:rPr>
              <w:t> mode; February 1, 2003 in </w:t>
            </w:r>
            <w:r w:rsidRPr="006E295A">
              <w:rPr>
                <w:rStyle w:val="HTML1"/>
                <w:rFonts w:ascii="Courier New" w:hAnsi="Courier New" w:cs="Courier New"/>
                <w:sz w:val="18"/>
                <w:szCs w:val="18"/>
              </w:rPr>
              <w:t>DMY</w:t>
            </w:r>
            <w:r w:rsidRPr="006E295A">
              <w:rPr>
                <w:sz w:val="18"/>
                <w:szCs w:val="18"/>
              </w:rPr>
              <w:t> mode; February 3, 2001 in </w:t>
            </w:r>
            <w:r w:rsidRPr="006E295A">
              <w:rPr>
                <w:rStyle w:val="HTML1"/>
                <w:rFonts w:ascii="Courier New" w:hAnsi="Courier New" w:cs="Courier New"/>
                <w:sz w:val="18"/>
                <w:szCs w:val="18"/>
              </w:rPr>
              <w:t>YMD</w:t>
            </w:r>
            <w:r w:rsidRPr="006E295A">
              <w:rPr>
                <w:sz w:val="18"/>
                <w:szCs w:val="18"/>
              </w:rPr>
              <w:t> mode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1999-Jan-08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8 in any mode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Jan-08-1999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8 in any mode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08-Jan-1999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8 in any mode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99-Jan-08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8 in </w:t>
            </w:r>
            <w:r w:rsidRPr="006E295A">
              <w:rPr>
                <w:rStyle w:val="HTML1"/>
                <w:rFonts w:ascii="Courier New" w:hAnsi="Courier New" w:cs="Courier New"/>
                <w:sz w:val="18"/>
                <w:szCs w:val="18"/>
              </w:rPr>
              <w:t>YMD</w:t>
            </w:r>
            <w:r w:rsidRPr="006E295A">
              <w:rPr>
                <w:sz w:val="18"/>
                <w:szCs w:val="18"/>
              </w:rPr>
              <w:t> mode, else error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08-Jan-99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8, except error in </w:t>
            </w:r>
            <w:r w:rsidRPr="006E295A">
              <w:rPr>
                <w:rStyle w:val="HTML1"/>
                <w:rFonts w:ascii="Courier New" w:hAnsi="Courier New" w:cs="Courier New"/>
                <w:sz w:val="18"/>
                <w:szCs w:val="18"/>
              </w:rPr>
              <w:t>YMD</w:t>
            </w:r>
            <w:r w:rsidRPr="006E295A">
              <w:rPr>
                <w:sz w:val="18"/>
                <w:szCs w:val="18"/>
              </w:rPr>
              <w:t> mode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Jan-08-99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8, except error in </w:t>
            </w:r>
            <w:r w:rsidRPr="006E295A">
              <w:rPr>
                <w:rStyle w:val="HTML1"/>
                <w:rFonts w:ascii="Courier New" w:hAnsi="Courier New" w:cs="Courier New"/>
                <w:sz w:val="18"/>
                <w:szCs w:val="18"/>
              </w:rPr>
              <w:t>YMD</w:t>
            </w:r>
            <w:r w:rsidRPr="006E295A">
              <w:rPr>
                <w:sz w:val="18"/>
                <w:szCs w:val="18"/>
              </w:rPr>
              <w:t> mode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19990108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 January 8, 1999 in any mode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990108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 January 8, 1999 in any mode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1999.008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year and day of year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J2451187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Julian date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January 8, 99 BC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year 99 BC</w:t>
            </w:r>
          </w:p>
        </w:tc>
      </w:tr>
    </w:tbl>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8.5.1.2. Times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10" w:name="id-1.5.7.13.19.6.2"/>
      <w:bookmarkStart w:id="211" w:name="id-1.5.7.13.19.6.3"/>
      <w:bookmarkStart w:id="212" w:name="id-1.5.7.13.19.6.4"/>
      <w:bookmarkEnd w:id="210"/>
      <w:bookmarkEnd w:id="211"/>
      <w:bookmarkEnd w:id="212"/>
      <w:r w:rsidRPr="006E295A">
        <w:rPr>
          <w:rFonts w:ascii="Arial" w:hAnsi="Arial" w:cs="Arial"/>
          <w:color w:val="0D0A0B"/>
          <w:sz w:val="18"/>
          <w:szCs w:val="18"/>
        </w:rPr>
        <w:t>The time-of-day types are </w:t>
      </w:r>
      <w:r w:rsidRPr="006E295A">
        <w:rPr>
          <w:rStyle w:val="HTML1"/>
          <w:rFonts w:ascii="Courier New" w:hAnsi="Courier New" w:cs="Courier New"/>
          <w:color w:val="0D0A0B"/>
          <w:sz w:val="18"/>
          <w:szCs w:val="18"/>
        </w:rPr>
        <w:t>time [ (</w:t>
      </w:r>
      <w:r w:rsidRPr="006E295A">
        <w:rPr>
          <w:rStyle w:val="HTML1"/>
          <w:rFonts w:ascii="Courier New" w:hAnsi="Courier New" w:cs="Courier New"/>
          <w:b/>
          <w:bCs/>
          <w:i/>
          <w:iCs/>
          <w:color w:val="0D0A0B"/>
          <w:sz w:val="18"/>
          <w:szCs w:val="18"/>
        </w:rPr>
        <w:t>p</w:t>
      </w:r>
      <w:r w:rsidRPr="006E295A">
        <w:rPr>
          <w:rStyle w:val="HTML1"/>
          <w:rFonts w:ascii="Courier New" w:hAnsi="Courier New" w:cs="Courier New"/>
          <w:color w:val="0D0A0B"/>
          <w:sz w:val="18"/>
          <w:szCs w:val="18"/>
        </w:rPr>
        <w:t>) ] without time zone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time [ (</w:t>
      </w:r>
      <w:r w:rsidRPr="006E295A">
        <w:rPr>
          <w:rStyle w:val="HTML1"/>
          <w:rFonts w:ascii="Courier New" w:hAnsi="Courier New" w:cs="Courier New"/>
          <w:b/>
          <w:bCs/>
          <w:i/>
          <w:iCs/>
          <w:color w:val="0D0A0B"/>
          <w:sz w:val="18"/>
          <w:szCs w:val="18"/>
        </w:rPr>
        <w:t>p</w:t>
      </w:r>
      <w:r w:rsidRPr="006E295A">
        <w:rPr>
          <w:rStyle w:val="HTML1"/>
          <w:rFonts w:ascii="Courier New" w:hAnsi="Courier New" w:cs="Courier New"/>
          <w:color w:val="0D0A0B"/>
          <w:sz w:val="18"/>
          <w:szCs w:val="18"/>
        </w:rPr>
        <w:t>) ] with time zone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time</w:t>
      </w:r>
      <w:r w:rsidRPr="006E295A">
        <w:rPr>
          <w:rFonts w:ascii="Arial" w:hAnsi="Arial" w:cs="Arial"/>
          <w:color w:val="0D0A0B"/>
          <w:sz w:val="18"/>
          <w:szCs w:val="18"/>
        </w:rPr>
        <w:t> alone is equivalent to </w:t>
      </w:r>
      <w:r w:rsidRPr="006E295A">
        <w:rPr>
          <w:rStyle w:val="HTML1"/>
          <w:rFonts w:ascii="Courier New" w:hAnsi="Courier New" w:cs="Courier New"/>
          <w:color w:val="0D0A0B"/>
          <w:sz w:val="18"/>
          <w:szCs w:val="18"/>
        </w:rPr>
        <w:t>time without time zone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Valid input for these types consists of a time of day followed by an optional time zone. (See </w:t>
      </w:r>
      <w:hyperlink r:id="rId209" w:anchor="DATATYPE-DATETIME-TIME-TABLE" w:tooltip="Table 8.11. Time Input" w:history="1">
        <w:r w:rsidRPr="006E295A">
          <w:rPr>
            <w:rStyle w:val="a6"/>
            <w:rFonts w:ascii="Arial" w:hAnsi="Arial" w:cs="Arial"/>
            <w:b/>
            <w:bCs/>
            <w:color w:val="840032"/>
            <w:sz w:val="18"/>
            <w:szCs w:val="18"/>
          </w:rPr>
          <w:t>Table 8.11</w:t>
        </w:r>
      </w:hyperlink>
      <w:r w:rsidRPr="006E295A">
        <w:rPr>
          <w:rFonts w:ascii="Arial" w:hAnsi="Arial" w:cs="Arial"/>
          <w:color w:val="0D0A0B"/>
          <w:sz w:val="18"/>
          <w:szCs w:val="18"/>
        </w:rPr>
        <w:t> and </w:t>
      </w:r>
      <w:hyperlink r:id="rId210" w:anchor="DATATYPE-TIMEZONE-TABLE" w:tooltip="Table 8.12. Time Zone Input" w:history="1">
        <w:r w:rsidRPr="006E295A">
          <w:rPr>
            <w:rStyle w:val="a6"/>
            <w:rFonts w:ascii="Arial" w:hAnsi="Arial" w:cs="Arial"/>
            <w:b/>
            <w:bCs/>
            <w:color w:val="840032"/>
            <w:sz w:val="18"/>
            <w:szCs w:val="18"/>
          </w:rPr>
          <w:t>Table 8.12</w:t>
        </w:r>
      </w:hyperlink>
      <w:r w:rsidRPr="006E295A">
        <w:rPr>
          <w:rFonts w:ascii="Arial" w:hAnsi="Arial" w:cs="Arial"/>
          <w:color w:val="0D0A0B"/>
          <w:sz w:val="18"/>
          <w:szCs w:val="18"/>
        </w:rPr>
        <w:t>.) If a time zone is specified in the input for </w:t>
      </w:r>
      <w:r w:rsidRPr="006E295A">
        <w:rPr>
          <w:rStyle w:val="HTML1"/>
          <w:rFonts w:ascii="Courier New" w:hAnsi="Courier New" w:cs="Courier New"/>
          <w:color w:val="0D0A0B"/>
          <w:sz w:val="18"/>
          <w:szCs w:val="18"/>
        </w:rPr>
        <w:t>time without time zone</w:t>
      </w:r>
      <w:r w:rsidRPr="006E295A">
        <w:rPr>
          <w:rFonts w:ascii="Arial" w:hAnsi="Arial" w:cs="Arial"/>
          <w:color w:val="0D0A0B"/>
          <w:sz w:val="18"/>
          <w:szCs w:val="18"/>
        </w:rPr>
        <w:t>, it is silently ignored. You can also specify a date but it will be ignored, except when you use a time zone name that involves a daylight-savings rule, such as </w:t>
      </w:r>
      <w:r w:rsidRPr="006E295A">
        <w:rPr>
          <w:rStyle w:val="HTML1"/>
          <w:rFonts w:ascii="Courier New" w:hAnsi="Courier New" w:cs="Courier New"/>
          <w:color w:val="0D0A0B"/>
          <w:sz w:val="18"/>
          <w:szCs w:val="18"/>
        </w:rPr>
        <w:t>America/New_York</w:t>
      </w:r>
      <w:r w:rsidRPr="006E295A">
        <w:rPr>
          <w:rFonts w:ascii="Arial" w:hAnsi="Arial" w:cs="Arial"/>
          <w:color w:val="0D0A0B"/>
          <w:sz w:val="18"/>
          <w:szCs w:val="18"/>
        </w:rPr>
        <w:t>. In this case specifying the date is required in order to determine whether standard or daylight-savings time applies. The appropriate time zone offset is recorded in the </w:t>
      </w:r>
      <w:r w:rsidRPr="006E295A">
        <w:rPr>
          <w:rStyle w:val="HTML1"/>
          <w:rFonts w:ascii="Courier New" w:hAnsi="Courier New" w:cs="Courier New"/>
          <w:color w:val="0D0A0B"/>
          <w:sz w:val="18"/>
          <w:szCs w:val="18"/>
        </w:rPr>
        <w:t>time with time zone</w:t>
      </w:r>
      <w:r w:rsidRPr="006E295A">
        <w:rPr>
          <w:rFonts w:ascii="Arial" w:hAnsi="Arial" w:cs="Arial"/>
          <w:color w:val="0D0A0B"/>
          <w:sz w:val="18"/>
          <w:szCs w:val="18"/>
        </w:rPr>
        <w:t> value.</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8.11. Time Input</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ime Input"/>
      </w:tblPr>
      <w:tblGrid>
        <w:gridCol w:w="4009"/>
        <w:gridCol w:w="309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04:05:06.789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04:05:06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04:05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040506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04:05 AM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04:05; AM does not affect value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04:05 PM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16:05; input hour must be &lt;= 12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04:05:06.789-8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04:05:06-08:00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04:05-08:00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040506-08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04:05:06 PST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time zone specified by abbreviation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2003-04-12 04:05:06 America/New_York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time zone specified by full name</w:t>
            </w:r>
          </w:p>
        </w:tc>
      </w:tr>
    </w:tbl>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8.12. Time Zone Input</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ime Zone Input"/>
      </w:tblPr>
      <w:tblGrid>
        <w:gridCol w:w="1849"/>
        <w:gridCol w:w="302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Abbreviation (for Pacific Standard Time)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America/New_York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Full time zone name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PST8PDT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POSIX-style time zone specification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-8:00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ISO-8601 offset for PST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-800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ISO-8601 offset for PST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ISO-8601 offset for PST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zulu</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Military abbreviation for UTC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Short form of </w:t>
            </w:r>
            <w:r w:rsidRPr="006E295A">
              <w:rPr>
                <w:rStyle w:val="HTML1"/>
                <w:rFonts w:ascii="Courier New" w:hAnsi="Courier New" w:cs="Courier New"/>
                <w:sz w:val="18"/>
                <w:szCs w:val="18"/>
              </w:rPr>
              <w:t>zulu</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Refer to </w:t>
      </w:r>
      <w:hyperlink r:id="rId211" w:anchor="DATATYPE-TIMEZONES" w:tooltip="8.5.3. Time Zones" w:history="1">
        <w:r w:rsidRPr="006E295A">
          <w:rPr>
            <w:rStyle w:val="a6"/>
            <w:rFonts w:ascii="Arial" w:hAnsi="Arial" w:cs="Arial"/>
            <w:b/>
            <w:bCs/>
            <w:color w:val="840032"/>
            <w:sz w:val="18"/>
            <w:szCs w:val="18"/>
          </w:rPr>
          <w:t>Section 8.5.3</w:t>
        </w:r>
      </w:hyperlink>
      <w:r w:rsidRPr="006E295A">
        <w:rPr>
          <w:rFonts w:ascii="Arial" w:hAnsi="Arial" w:cs="Arial"/>
          <w:color w:val="0D0A0B"/>
          <w:sz w:val="18"/>
          <w:szCs w:val="18"/>
        </w:rPr>
        <w:t> for more information on how to specify time zones.</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8.5.1.3. Time Stamps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13" w:name="id-1.5.7.13.19.7.2"/>
      <w:bookmarkStart w:id="214" w:name="id-1.5.7.13.19.7.3"/>
      <w:bookmarkStart w:id="215" w:name="id-1.5.7.13.19.7.4"/>
      <w:bookmarkEnd w:id="213"/>
      <w:bookmarkEnd w:id="214"/>
      <w:bookmarkEnd w:id="215"/>
      <w:r w:rsidRPr="006E295A">
        <w:rPr>
          <w:rFonts w:ascii="Arial" w:hAnsi="Arial" w:cs="Arial"/>
          <w:color w:val="0D0A0B"/>
          <w:sz w:val="18"/>
          <w:szCs w:val="18"/>
        </w:rPr>
        <w:t>Valid input for the time stamp types consists of the concatenation of a date and a time, followed by an optional time zone, followed by an optional </w:t>
      </w:r>
      <w:r w:rsidRPr="006E295A">
        <w:rPr>
          <w:rStyle w:val="HTML1"/>
          <w:rFonts w:ascii="Courier New" w:hAnsi="Courier New" w:cs="Courier New"/>
          <w:color w:val="0D0A0B"/>
          <w:sz w:val="18"/>
          <w:szCs w:val="18"/>
        </w:rPr>
        <w:t>AD</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BC</w:t>
      </w:r>
      <w:r w:rsidRPr="006E295A">
        <w:rPr>
          <w:rFonts w:ascii="Arial" w:hAnsi="Arial" w:cs="Arial"/>
          <w:color w:val="0D0A0B"/>
          <w:sz w:val="18"/>
          <w:szCs w:val="18"/>
        </w:rPr>
        <w:t>. (Alternatively, </w:t>
      </w:r>
      <w:r w:rsidRPr="006E295A">
        <w:rPr>
          <w:rStyle w:val="HTML1"/>
          <w:rFonts w:ascii="Courier New" w:hAnsi="Courier New" w:cs="Courier New"/>
          <w:color w:val="0D0A0B"/>
          <w:sz w:val="18"/>
          <w:szCs w:val="18"/>
        </w:rPr>
        <w:t>AD</w:t>
      </w:r>
      <w:r w:rsidRPr="006E295A">
        <w:rPr>
          <w:rFonts w:ascii="Arial" w:hAnsi="Arial" w:cs="Arial"/>
          <w:color w:val="0D0A0B"/>
          <w:sz w:val="18"/>
          <w:szCs w:val="18"/>
        </w:rPr>
        <w:t>/</w:t>
      </w:r>
      <w:r w:rsidRPr="006E295A">
        <w:rPr>
          <w:rStyle w:val="HTML1"/>
          <w:rFonts w:ascii="Courier New" w:hAnsi="Courier New" w:cs="Courier New"/>
          <w:color w:val="0D0A0B"/>
          <w:sz w:val="18"/>
          <w:szCs w:val="18"/>
        </w:rPr>
        <w:t>BC</w:t>
      </w:r>
      <w:r w:rsidRPr="006E295A">
        <w:rPr>
          <w:rFonts w:ascii="Arial" w:hAnsi="Arial" w:cs="Arial"/>
          <w:color w:val="0D0A0B"/>
          <w:sz w:val="18"/>
          <w:szCs w:val="18"/>
        </w:rPr>
        <w:t> can appear before the time zone, but this is not the preferred ordering.) Thus: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1999-01-08 04:05:06</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1999-01-08 04:05:06 -8:00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are valid values, which follow the </w:t>
      </w:r>
      <w:r w:rsidRPr="006E295A">
        <w:rPr>
          <w:rStyle w:val="HTML"/>
          <w:rFonts w:ascii="Arial" w:hAnsi="Arial" w:cs="Arial"/>
          <w:color w:val="0D0A0B"/>
          <w:sz w:val="18"/>
          <w:szCs w:val="18"/>
        </w:rPr>
        <w:t>ISO</w:t>
      </w:r>
      <w:r w:rsidRPr="006E295A">
        <w:rPr>
          <w:rFonts w:ascii="Arial" w:hAnsi="Arial" w:cs="Arial"/>
          <w:color w:val="0D0A0B"/>
          <w:sz w:val="18"/>
          <w:szCs w:val="18"/>
        </w:rPr>
        <w:t> 8601 standard. In addition, the common format: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January 8 04:05:06 1999 PST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supported.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
          <w:rFonts w:ascii="Arial" w:hAnsi="Arial" w:cs="Arial"/>
          <w:color w:val="0D0A0B"/>
          <w:sz w:val="18"/>
          <w:szCs w:val="18"/>
        </w:rPr>
        <w:t>SQL</w:t>
      </w:r>
      <w:r w:rsidRPr="006E295A">
        <w:rPr>
          <w:rFonts w:ascii="Arial" w:hAnsi="Arial" w:cs="Arial"/>
          <w:color w:val="0D0A0B"/>
          <w:sz w:val="18"/>
          <w:szCs w:val="18"/>
        </w:rPr>
        <w:t> standard differentiates </w:t>
      </w:r>
      <w:r w:rsidRPr="006E295A">
        <w:rPr>
          <w:rStyle w:val="HTML1"/>
          <w:rFonts w:ascii="Courier New" w:hAnsi="Courier New" w:cs="Courier New"/>
          <w:color w:val="0D0A0B"/>
          <w:sz w:val="18"/>
          <w:szCs w:val="18"/>
        </w:rPr>
        <w:t>timestamp without time zone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literals by the presence of a </w:t>
      </w:r>
      <w:r w:rsidRPr="006E295A">
        <w:rPr>
          <w:rStyle w:val="quote"/>
          <w:rFonts w:ascii="Arial" w:hAnsi="Arial" w:cs="Arial"/>
          <w:color w:val="0D0A0B"/>
          <w:sz w:val="18"/>
          <w:szCs w:val="18"/>
        </w:rPr>
        <w:t>“+”</w:t>
      </w:r>
      <w:r w:rsidRPr="006E295A">
        <w:rPr>
          <w:rFonts w:ascii="Arial" w:hAnsi="Arial" w:cs="Arial"/>
          <w:color w:val="0D0A0B"/>
          <w:sz w:val="18"/>
          <w:szCs w:val="18"/>
        </w:rPr>
        <w:t> or </w:t>
      </w:r>
      <w:r w:rsidRPr="006E295A">
        <w:rPr>
          <w:rStyle w:val="quote"/>
          <w:rFonts w:ascii="Arial" w:hAnsi="Arial" w:cs="Arial"/>
          <w:color w:val="0D0A0B"/>
          <w:sz w:val="18"/>
          <w:szCs w:val="18"/>
        </w:rPr>
        <w:t>“-”</w:t>
      </w:r>
      <w:r w:rsidRPr="006E295A">
        <w:rPr>
          <w:rFonts w:ascii="Arial" w:hAnsi="Arial" w:cs="Arial"/>
          <w:color w:val="0D0A0B"/>
          <w:sz w:val="18"/>
          <w:szCs w:val="18"/>
        </w:rPr>
        <w:t> symbol and time zone offset after the time. Hence, according to the standard,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TIMESTAMP '2004-10-19 10:23:54'</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a </w:t>
      </w:r>
      <w:r w:rsidRPr="006E295A">
        <w:rPr>
          <w:rStyle w:val="HTML1"/>
          <w:rFonts w:ascii="Courier New" w:hAnsi="Courier New" w:cs="Courier New"/>
          <w:color w:val="0D0A0B"/>
          <w:sz w:val="18"/>
          <w:szCs w:val="18"/>
        </w:rPr>
        <w:t>timestamp without time zone</w:t>
      </w:r>
      <w:r w:rsidRPr="006E295A">
        <w:rPr>
          <w:rFonts w:ascii="Arial" w:hAnsi="Arial" w:cs="Arial"/>
          <w:color w:val="0D0A0B"/>
          <w:sz w:val="18"/>
          <w:szCs w:val="18"/>
        </w:rPr>
        <w:t>, while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TIMESTAMP '2004-10-19 10:23:54+02'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a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 never examines the content of a literal string before determining its type, and therefore will treat both of the above as </w:t>
      </w:r>
      <w:r w:rsidRPr="006E295A">
        <w:rPr>
          <w:rStyle w:val="HTML1"/>
          <w:rFonts w:ascii="Courier New" w:hAnsi="Courier New" w:cs="Courier New"/>
          <w:color w:val="0D0A0B"/>
          <w:sz w:val="18"/>
          <w:szCs w:val="18"/>
        </w:rPr>
        <w:t>timestamp without time zone</w:t>
      </w:r>
      <w:r w:rsidRPr="006E295A">
        <w:rPr>
          <w:rFonts w:ascii="Arial" w:hAnsi="Arial" w:cs="Arial"/>
          <w:color w:val="0D0A0B"/>
          <w:sz w:val="18"/>
          <w:szCs w:val="18"/>
        </w:rPr>
        <w:t>. To ensure that a literal is treated as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give it the correct explicit type: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TIMESTAMP WITH TIME ZONE '2004-10-19 10:23:54+02'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 literal that has been determined to be </w:t>
      </w:r>
      <w:r w:rsidRPr="006E295A">
        <w:rPr>
          <w:rStyle w:val="HTML1"/>
          <w:rFonts w:ascii="Courier New" w:hAnsi="Courier New" w:cs="Courier New"/>
          <w:color w:val="0D0A0B"/>
          <w:sz w:val="18"/>
          <w:szCs w:val="18"/>
        </w:rPr>
        <w:t>timestamp without time zone</w:t>
      </w:r>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silently ignore any time zone indication. That is, the resulting value is derived from the date/time fields in the input value, and is not adjusted for time zone.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the internally stored value is always in UTC (Universal Coordinated Time, traditionally known as Greenwich Mean Time, </w:t>
      </w:r>
      <w:r w:rsidRPr="006E295A">
        <w:rPr>
          <w:rStyle w:val="HTML"/>
          <w:rFonts w:ascii="Arial" w:hAnsi="Arial" w:cs="Arial"/>
          <w:color w:val="0D0A0B"/>
          <w:sz w:val="18"/>
          <w:szCs w:val="18"/>
        </w:rPr>
        <w:t>GMT</w:t>
      </w:r>
      <w:r w:rsidRPr="006E295A">
        <w:rPr>
          <w:rFonts w:ascii="Arial" w:hAnsi="Arial" w:cs="Arial"/>
          <w:color w:val="0D0A0B"/>
          <w:sz w:val="18"/>
          <w:szCs w:val="18"/>
        </w:rPr>
        <w:t>). An input value that has an explicit time zone specified is converted to UTC using the appropriate offset for that time zone. If no time zone is stated in the input string, then it is assumed to be in the time zone indicated by the system's </w:t>
      </w:r>
      <w:hyperlink r:id="rId212" w:anchor="GUC-TIMEZONE" w:history="1">
        <w:r w:rsidRPr="006E295A">
          <w:rPr>
            <w:rStyle w:val="a6"/>
            <w:rFonts w:ascii="Arial" w:hAnsi="Arial" w:cs="Arial"/>
            <w:b/>
            <w:bCs/>
            <w:color w:val="840032"/>
            <w:sz w:val="18"/>
            <w:szCs w:val="18"/>
          </w:rPr>
          <w:t>TimeZone</w:t>
        </w:r>
      </w:hyperlink>
      <w:r w:rsidRPr="006E295A">
        <w:rPr>
          <w:rFonts w:ascii="Arial" w:hAnsi="Arial" w:cs="Arial"/>
          <w:color w:val="0D0A0B"/>
          <w:sz w:val="18"/>
          <w:szCs w:val="18"/>
        </w:rPr>
        <w:t> parameter, and is converted to UTC using the offset for the </w:t>
      </w:r>
      <w:r w:rsidRPr="006E295A">
        <w:rPr>
          <w:rStyle w:val="HTML1"/>
          <w:rFonts w:ascii="Courier New" w:hAnsi="Courier New" w:cs="Courier New"/>
          <w:color w:val="0D0A0B"/>
          <w:sz w:val="18"/>
          <w:szCs w:val="18"/>
        </w:rPr>
        <w:t>timezone</w:t>
      </w:r>
      <w:r w:rsidRPr="006E295A">
        <w:rPr>
          <w:rFonts w:ascii="Arial" w:hAnsi="Arial" w:cs="Arial"/>
          <w:color w:val="0D0A0B"/>
          <w:sz w:val="18"/>
          <w:szCs w:val="18"/>
        </w:rPr>
        <w:t> zone.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value is output, it is always converted from UTC to the current </w:t>
      </w:r>
      <w:r w:rsidRPr="006E295A">
        <w:rPr>
          <w:rStyle w:val="HTML1"/>
          <w:rFonts w:ascii="Courier New" w:hAnsi="Courier New" w:cs="Courier New"/>
          <w:color w:val="0D0A0B"/>
          <w:sz w:val="18"/>
          <w:szCs w:val="18"/>
        </w:rPr>
        <w:t>timezone</w:t>
      </w:r>
      <w:r w:rsidRPr="006E295A">
        <w:rPr>
          <w:rFonts w:ascii="Arial" w:hAnsi="Arial" w:cs="Arial"/>
          <w:color w:val="0D0A0B"/>
          <w:sz w:val="18"/>
          <w:szCs w:val="18"/>
        </w:rPr>
        <w:t> zone, and displayed as local time in that zone. To see the time in another time zone, either change </w:t>
      </w:r>
      <w:r w:rsidRPr="006E295A">
        <w:rPr>
          <w:rStyle w:val="HTML1"/>
          <w:rFonts w:ascii="Courier New" w:hAnsi="Courier New" w:cs="Courier New"/>
          <w:color w:val="0D0A0B"/>
          <w:sz w:val="18"/>
          <w:szCs w:val="18"/>
        </w:rPr>
        <w:t>timezone</w:t>
      </w:r>
      <w:r w:rsidRPr="006E295A">
        <w:rPr>
          <w:rFonts w:ascii="Arial" w:hAnsi="Arial" w:cs="Arial"/>
          <w:color w:val="0D0A0B"/>
          <w:sz w:val="18"/>
          <w:szCs w:val="18"/>
        </w:rPr>
        <w:t> or use the </w:t>
      </w:r>
      <w:r w:rsidRPr="006E295A">
        <w:rPr>
          <w:rStyle w:val="HTML1"/>
          <w:rFonts w:ascii="Courier New" w:hAnsi="Courier New" w:cs="Courier New"/>
          <w:color w:val="0D0A0B"/>
          <w:sz w:val="18"/>
          <w:szCs w:val="18"/>
        </w:rPr>
        <w:t>AT TIME ZONE</w:t>
      </w:r>
      <w:r w:rsidRPr="006E295A">
        <w:rPr>
          <w:rFonts w:ascii="Arial" w:hAnsi="Arial" w:cs="Arial"/>
          <w:color w:val="0D0A0B"/>
          <w:sz w:val="18"/>
          <w:szCs w:val="18"/>
        </w:rPr>
        <w:t> construct (see </w:t>
      </w:r>
      <w:hyperlink r:id="rId213" w:anchor="FUNCTIONS-DATETIME-ZONECONVERT" w:tooltip="9.9.3. AT TIME ZONE" w:history="1">
        <w:r w:rsidRPr="006E295A">
          <w:rPr>
            <w:rStyle w:val="a6"/>
            <w:rFonts w:ascii="Arial" w:hAnsi="Arial" w:cs="Arial"/>
            <w:b/>
            <w:bCs/>
            <w:color w:val="840032"/>
            <w:sz w:val="18"/>
            <w:szCs w:val="18"/>
          </w:rPr>
          <w:t>Section 9.9.3</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Conversions between </w:t>
      </w:r>
      <w:r w:rsidRPr="006E295A">
        <w:rPr>
          <w:rStyle w:val="HTML1"/>
          <w:rFonts w:ascii="Courier New" w:hAnsi="Courier New" w:cs="Courier New"/>
          <w:color w:val="0D0A0B"/>
          <w:sz w:val="18"/>
          <w:szCs w:val="18"/>
        </w:rPr>
        <w:t>timestamp without time zone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normally assume that the </w:t>
      </w:r>
      <w:r w:rsidRPr="006E295A">
        <w:rPr>
          <w:rStyle w:val="HTML1"/>
          <w:rFonts w:ascii="Courier New" w:hAnsi="Courier New" w:cs="Courier New"/>
          <w:color w:val="0D0A0B"/>
          <w:sz w:val="18"/>
          <w:szCs w:val="18"/>
        </w:rPr>
        <w:t>timestamp without time zone</w:t>
      </w:r>
      <w:r w:rsidRPr="006E295A">
        <w:rPr>
          <w:rFonts w:ascii="Arial" w:hAnsi="Arial" w:cs="Arial"/>
          <w:color w:val="0D0A0B"/>
          <w:sz w:val="18"/>
          <w:szCs w:val="18"/>
        </w:rPr>
        <w:t> value should be taken or given as </w:t>
      </w:r>
      <w:r w:rsidRPr="006E295A">
        <w:rPr>
          <w:rStyle w:val="HTML1"/>
          <w:rFonts w:ascii="Courier New" w:hAnsi="Courier New" w:cs="Courier New"/>
          <w:color w:val="0D0A0B"/>
          <w:sz w:val="18"/>
          <w:szCs w:val="18"/>
        </w:rPr>
        <w:t>timezone</w:t>
      </w:r>
      <w:r w:rsidRPr="006E295A">
        <w:rPr>
          <w:rFonts w:ascii="Arial" w:hAnsi="Arial" w:cs="Arial"/>
          <w:color w:val="0D0A0B"/>
          <w:sz w:val="18"/>
          <w:szCs w:val="18"/>
        </w:rPr>
        <w:t> local time. A different time zone can be specified for the conversion using </w:t>
      </w:r>
      <w:r w:rsidRPr="006E295A">
        <w:rPr>
          <w:rStyle w:val="HTML1"/>
          <w:rFonts w:ascii="Courier New" w:hAnsi="Courier New" w:cs="Courier New"/>
          <w:color w:val="0D0A0B"/>
          <w:sz w:val="18"/>
          <w:szCs w:val="18"/>
        </w:rPr>
        <w:t>AT TIME ZONE</w:t>
      </w:r>
      <w:r w:rsidRPr="006E295A">
        <w:rPr>
          <w:rFonts w:ascii="Arial" w:hAnsi="Arial" w:cs="Arial"/>
          <w:color w:val="0D0A0B"/>
          <w:sz w:val="18"/>
          <w:szCs w:val="18"/>
        </w:rPr>
        <w:t>.</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8.5.1.4. Special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16" w:name="id-1.5.7.13.19.8.2"/>
      <w:bookmarkStart w:id="217" w:name="id-1.5.7.13.19.8.3"/>
      <w:bookmarkEnd w:id="216"/>
      <w:bookmarkEnd w:id="217"/>
      <w:r w:rsidRPr="006E295A">
        <w:rPr>
          <w:rStyle w:val="productname"/>
          <w:rFonts w:ascii="Arial" w:hAnsi="Arial" w:cs="Arial"/>
          <w:color w:val="0D0A0B"/>
          <w:sz w:val="18"/>
          <w:szCs w:val="18"/>
        </w:rPr>
        <w:t>PostgreSQL</w:t>
      </w:r>
      <w:r w:rsidRPr="006E295A">
        <w:rPr>
          <w:rFonts w:ascii="Arial" w:hAnsi="Arial" w:cs="Arial"/>
          <w:color w:val="0D0A0B"/>
          <w:sz w:val="18"/>
          <w:szCs w:val="18"/>
        </w:rPr>
        <w:t> supports several special date/time input values for convenience, as shown in </w:t>
      </w:r>
      <w:hyperlink r:id="rId214" w:anchor="DATATYPE-DATETIME-SPECIAL-TABLE" w:tooltip="Table 8.13. Special Date/Time Inputs" w:history="1">
        <w:r w:rsidRPr="006E295A">
          <w:rPr>
            <w:rStyle w:val="a6"/>
            <w:rFonts w:ascii="Arial" w:hAnsi="Arial" w:cs="Arial"/>
            <w:b/>
            <w:bCs/>
            <w:color w:val="840032"/>
            <w:sz w:val="18"/>
            <w:szCs w:val="18"/>
          </w:rPr>
          <w:t>Table 8.13</w:t>
        </w:r>
      </w:hyperlink>
      <w:r w:rsidRPr="006E295A">
        <w:rPr>
          <w:rFonts w:ascii="Arial" w:hAnsi="Arial" w:cs="Arial"/>
          <w:color w:val="0D0A0B"/>
          <w:sz w:val="18"/>
          <w:szCs w:val="18"/>
        </w:rPr>
        <w:t>. The values </w:t>
      </w:r>
      <w:r w:rsidRPr="006E295A">
        <w:rPr>
          <w:rStyle w:val="HTML1"/>
          <w:rFonts w:ascii="Courier New" w:hAnsi="Courier New" w:cs="Courier New"/>
          <w:color w:val="0D0A0B"/>
          <w:sz w:val="18"/>
          <w:szCs w:val="18"/>
        </w:rPr>
        <w:t>infinity</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-infinity</w:t>
      </w:r>
      <w:r w:rsidRPr="006E295A">
        <w:rPr>
          <w:rFonts w:ascii="Arial" w:hAnsi="Arial" w:cs="Arial"/>
          <w:color w:val="0D0A0B"/>
          <w:sz w:val="18"/>
          <w:szCs w:val="18"/>
        </w:rPr>
        <w:t> are specially represented inside the system and will be displayed unchanged; but the others are simply notational shorthands that will be converted to ordinary date/time values when read. (In particular, </w:t>
      </w:r>
      <w:r w:rsidRPr="006E295A">
        <w:rPr>
          <w:rStyle w:val="HTML1"/>
          <w:rFonts w:ascii="Courier New" w:hAnsi="Courier New" w:cs="Courier New"/>
          <w:color w:val="0D0A0B"/>
          <w:sz w:val="18"/>
          <w:szCs w:val="18"/>
        </w:rPr>
        <w:t>now</w:t>
      </w:r>
      <w:r w:rsidRPr="006E295A">
        <w:rPr>
          <w:rFonts w:ascii="Arial" w:hAnsi="Arial" w:cs="Arial"/>
          <w:color w:val="0D0A0B"/>
          <w:sz w:val="18"/>
          <w:szCs w:val="18"/>
        </w:rPr>
        <w:t> and related strings are converted to a specific time value as soon as they are read.) All of these values need to be enclosed in single quotes when used as constants in SQL commands.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8.13. Special Date/Time Inputs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pecial Date/Time Inputs"/>
      </w:tblPr>
      <w:tblGrid>
        <w:gridCol w:w="1093"/>
        <w:gridCol w:w="2128"/>
        <w:gridCol w:w="3672"/>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Input String</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Valid Types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epoch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r w:rsidRPr="006E295A">
              <w:rPr>
                <w:sz w:val="18"/>
                <w:szCs w:val="18"/>
              </w:rPr>
              <w:t>, </w:t>
            </w:r>
            <w:r w:rsidRPr="006E295A">
              <w:rPr>
                <w:rStyle w:val="HTML1"/>
                <w:rFonts w:ascii="Courier New" w:hAnsi="Courier New" w:cs="Courier New"/>
                <w:sz w:val="18"/>
                <w:szCs w:val="18"/>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1970-01-01 00:00:00+00 (Unix system time zero)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infinity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r w:rsidRPr="006E295A">
              <w:rPr>
                <w:sz w:val="18"/>
                <w:szCs w:val="18"/>
              </w:rPr>
              <w:t>, </w:t>
            </w:r>
            <w:r w:rsidRPr="006E295A">
              <w:rPr>
                <w:rStyle w:val="HTML1"/>
                <w:rFonts w:ascii="Courier New" w:hAnsi="Courier New" w:cs="Courier New"/>
                <w:sz w:val="18"/>
                <w:szCs w:val="18"/>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later than all other time stamps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-infinity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r w:rsidRPr="006E295A">
              <w:rPr>
                <w:sz w:val="18"/>
                <w:szCs w:val="18"/>
              </w:rPr>
              <w:t>, </w:t>
            </w:r>
            <w:r w:rsidRPr="006E295A">
              <w:rPr>
                <w:rStyle w:val="HTML1"/>
                <w:rFonts w:ascii="Courier New" w:hAnsi="Courier New" w:cs="Courier New"/>
                <w:sz w:val="18"/>
                <w:szCs w:val="18"/>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earlier than all other time stamps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r w:rsidRPr="006E295A">
              <w:rPr>
                <w:sz w:val="18"/>
                <w:szCs w:val="18"/>
              </w:rPr>
              <w:t>, </w:t>
            </w:r>
            <w:r w:rsidRPr="006E295A">
              <w:rPr>
                <w:rStyle w:val="HTML1"/>
                <w:rFonts w:ascii="Courier New" w:hAnsi="Courier New" w:cs="Courier New"/>
                <w:sz w:val="18"/>
                <w:szCs w:val="18"/>
              </w:rPr>
              <w:t>time</w:t>
            </w:r>
            <w:r w:rsidRPr="006E295A">
              <w:rPr>
                <w:sz w:val="18"/>
                <w:szCs w:val="18"/>
              </w:rPr>
              <w:t>, </w:t>
            </w:r>
            <w:r w:rsidRPr="006E295A">
              <w:rPr>
                <w:rStyle w:val="HTML1"/>
                <w:rFonts w:ascii="Courier New" w:hAnsi="Courier New" w:cs="Courier New"/>
                <w:sz w:val="18"/>
                <w:szCs w:val="18"/>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transaction's start time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today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r w:rsidRPr="006E295A">
              <w:rPr>
                <w:sz w:val="18"/>
                <w:szCs w:val="18"/>
              </w:rPr>
              <w:t>, </w:t>
            </w:r>
            <w:r w:rsidRPr="006E295A">
              <w:rPr>
                <w:rStyle w:val="HTML1"/>
                <w:rFonts w:ascii="Courier New" w:hAnsi="Courier New" w:cs="Courier New"/>
                <w:sz w:val="18"/>
                <w:szCs w:val="18"/>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midnight today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tomorrow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r w:rsidRPr="006E295A">
              <w:rPr>
                <w:sz w:val="18"/>
                <w:szCs w:val="18"/>
              </w:rPr>
              <w:t>, </w:t>
            </w:r>
            <w:r w:rsidRPr="006E295A">
              <w:rPr>
                <w:rStyle w:val="HTML1"/>
                <w:rFonts w:ascii="Courier New" w:hAnsi="Courier New" w:cs="Courier New"/>
                <w:sz w:val="18"/>
                <w:szCs w:val="18"/>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midnight tomorrow</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yesterday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r w:rsidRPr="006E295A">
              <w:rPr>
                <w:sz w:val="18"/>
                <w:szCs w:val="18"/>
              </w:rPr>
              <w:t>, </w:t>
            </w:r>
            <w:r w:rsidRPr="006E295A">
              <w:rPr>
                <w:rStyle w:val="HTML1"/>
                <w:rFonts w:ascii="Courier New" w:hAnsi="Courier New" w:cs="Courier New"/>
                <w:sz w:val="18"/>
                <w:szCs w:val="18"/>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midnight yesterday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allballs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00:00:00.00 UTC</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w:t>
      </w:r>
      <w:r w:rsidRPr="006E295A">
        <w:rPr>
          <w:rStyle w:val="HTML"/>
          <w:rFonts w:ascii="Arial" w:hAnsi="Arial" w:cs="Arial"/>
          <w:color w:val="0D0A0B"/>
          <w:sz w:val="18"/>
          <w:szCs w:val="18"/>
        </w:rPr>
        <w:t>SQL</w:t>
      </w:r>
      <w:r w:rsidRPr="006E295A">
        <w:rPr>
          <w:rFonts w:ascii="Arial" w:hAnsi="Arial" w:cs="Arial"/>
          <w:color w:val="0D0A0B"/>
          <w:sz w:val="18"/>
          <w:szCs w:val="18"/>
        </w:rPr>
        <w:t>-compatible functions can also be used to obtain the current time value for the corresponding data type: </w:t>
      </w:r>
      <w:r w:rsidRPr="006E295A">
        <w:rPr>
          <w:rStyle w:val="HTML1"/>
          <w:rFonts w:ascii="Courier New" w:hAnsi="Courier New" w:cs="Courier New"/>
          <w:color w:val="0D0A0B"/>
          <w:sz w:val="18"/>
          <w:szCs w:val="18"/>
        </w:rPr>
        <w:t>CURRENT_DATE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CURRENT_TIME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CURRENT_TIMESTAMP</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LOCALTIME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LOCALTIMESTAMP</w:t>
      </w:r>
      <w:r w:rsidRPr="006E295A">
        <w:rPr>
          <w:rFonts w:ascii="Arial" w:hAnsi="Arial" w:cs="Arial"/>
          <w:color w:val="0D0A0B"/>
          <w:sz w:val="18"/>
          <w:szCs w:val="18"/>
        </w:rPr>
        <w:t>. The latter four accept an optional subsecond precision specification. (See </w:t>
      </w:r>
      <w:hyperlink r:id="rId215" w:anchor="FUNCTIONS-DATETIME-CURRENT" w:tooltip="9.9.4. Current Date/Time" w:history="1">
        <w:r w:rsidRPr="006E295A">
          <w:rPr>
            <w:rStyle w:val="a6"/>
            <w:rFonts w:ascii="Arial" w:hAnsi="Arial" w:cs="Arial"/>
            <w:b/>
            <w:bCs/>
            <w:color w:val="840032"/>
            <w:sz w:val="18"/>
            <w:szCs w:val="18"/>
          </w:rPr>
          <w:t>Section 9.9.4</w:t>
        </w:r>
      </w:hyperlink>
      <w:r w:rsidRPr="006E295A">
        <w:rPr>
          <w:rFonts w:ascii="Arial" w:hAnsi="Arial" w:cs="Arial"/>
          <w:color w:val="0D0A0B"/>
          <w:sz w:val="18"/>
          <w:szCs w:val="18"/>
        </w:rPr>
        <w:t>.) Note that these are SQL functions and are </w:t>
      </w:r>
      <w:r w:rsidRPr="006E295A">
        <w:rPr>
          <w:rStyle w:val="a7"/>
          <w:rFonts w:ascii="Arial" w:hAnsi="Arial" w:cs="Arial"/>
          <w:color w:val="0D0A0B"/>
          <w:sz w:val="18"/>
          <w:szCs w:val="18"/>
        </w:rPr>
        <w:t>not</w:t>
      </w:r>
      <w:r w:rsidRPr="006E295A">
        <w:rPr>
          <w:rFonts w:ascii="Arial" w:hAnsi="Arial" w:cs="Arial"/>
          <w:color w:val="0D0A0B"/>
          <w:sz w:val="18"/>
          <w:szCs w:val="18"/>
        </w:rPr>
        <w:t> recognized in data input strings.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8.5.2. Date/Time Output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18" w:name="id-1.5.7.13.20.2"/>
      <w:bookmarkStart w:id="219" w:name="id-1.5.7.13.20.3"/>
      <w:bookmarkEnd w:id="218"/>
      <w:bookmarkEnd w:id="219"/>
      <w:r w:rsidRPr="006E295A">
        <w:rPr>
          <w:rFonts w:ascii="Arial" w:hAnsi="Arial" w:cs="Arial"/>
          <w:color w:val="0D0A0B"/>
          <w:sz w:val="18"/>
          <w:szCs w:val="18"/>
        </w:rPr>
        <w:t>The output format of the date/time types can be set to one of the four styles ISO 8601, </w:t>
      </w:r>
      <w:r w:rsidRPr="006E295A">
        <w:rPr>
          <w:rStyle w:val="HTML"/>
          <w:rFonts w:ascii="Arial" w:hAnsi="Arial" w:cs="Arial"/>
          <w:color w:val="0D0A0B"/>
          <w:sz w:val="18"/>
          <w:szCs w:val="18"/>
        </w:rPr>
        <w:t>SQL</w:t>
      </w:r>
      <w:r w:rsidRPr="006E295A">
        <w:rPr>
          <w:rFonts w:ascii="Arial" w:hAnsi="Arial" w:cs="Arial"/>
          <w:color w:val="0D0A0B"/>
          <w:sz w:val="18"/>
          <w:szCs w:val="18"/>
        </w:rPr>
        <w:t> (Ingres), traditional </w:t>
      </w:r>
      <w:r w:rsidRPr="006E295A">
        <w:rPr>
          <w:rStyle w:val="productname"/>
          <w:rFonts w:ascii="Arial" w:hAnsi="Arial" w:cs="Arial"/>
          <w:color w:val="0D0A0B"/>
          <w:sz w:val="18"/>
          <w:szCs w:val="18"/>
        </w:rPr>
        <w:t>POSTGRES</w:t>
      </w:r>
      <w:r w:rsidRPr="006E295A">
        <w:rPr>
          <w:rFonts w:ascii="Arial" w:hAnsi="Arial" w:cs="Arial"/>
          <w:color w:val="0D0A0B"/>
          <w:sz w:val="18"/>
          <w:szCs w:val="18"/>
        </w:rPr>
        <w:t> (Unix </w:t>
      </w:r>
      <w:r w:rsidRPr="006E295A">
        <w:rPr>
          <w:rStyle w:val="application"/>
          <w:rFonts w:ascii="Arial" w:hAnsi="Arial" w:cs="Arial"/>
          <w:color w:val="0D0A0B"/>
          <w:sz w:val="18"/>
          <w:szCs w:val="18"/>
        </w:rPr>
        <w:t>date</w:t>
      </w:r>
      <w:r w:rsidRPr="006E295A">
        <w:rPr>
          <w:rFonts w:ascii="Arial" w:hAnsi="Arial" w:cs="Arial"/>
          <w:color w:val="0D0A0B"/>
          <w:sz w:val="18"/>
          <w:szCs w:val="18"/>
        </w:rPr>
        <w:t> format), or German. The default is the </w:t>
      </w:r>
      <w:r w:rsidRPr="006E295A">
        <w:rPr>
          <w:rStyle w:val="HTML"/>
          <w:rFonts w:ascii="Arial" w:hAnsi="Arial" w:cs="Arial"/>
          <w:color w:val="0D0A0B"/>
          <w:sz w:val="18"/>
          <w:szCs w:val="18"/>
        </w:rPr>
        <w:t>ISO</w:t>
      </w:r>
      <w:r w:rsidRPr="006E295A">
        <w:rPr>
          <w:rFonts w:ascii="Arial" w:hAnsi="Arial" w:cs="Arial"/>
          <w:color w:val="0D0A0B"/>
          <w:sz w:val="18"/>
          <w:szCs w:val="18"/>
        </w:rPr>
        <w:t> format. (The </w:t>
      </w:r>
      <w:r w:rsidRPr="006E295A">
        <w:rPr>
          <w:rStyle w:val="HTML"/>
          <w:rFonts w:ascii="Arial" w:hAnsi="Arial" w:cs="Arial"/>
          <w:color w:val="0D0A0B"/>
          <w:sz w:val="18"/>
          <w:szCs w:val="18"/>
        </w:rPr>
        <w:t>SQL</w:t>
      </w:r>
      <w:r w:rsidRPr="006E295A">
        <w:rPr>
          <w:rFonts w:ascii="Arial" w:hAnsi="Arial" w:cs="Arial"/>
          <w:color w:val="0D0A0B"/>
          <w:sz w:val="18"/>
          <w:szCs w:val="18"/>
        </w:rPr>
        <w:t>standard requires the use of the ISO 8601 format. The name of the </w:t>
      </w:r>
      <w:r w:rsidRPr="006E295A">
        <w:rPr>
          <w:rStyle w:val="quote"/>
          <w:rFonts w:ascii="Arial" w:hAnsi="Arial" w:cs="Arial"/>
          <w:color w:val="0D0A0B"/>
          <w:sz w:val="18"/>
          <w:szCs w:val="18"/>
        </w:rPr>
        <w:t>“SQL”</w:t>
      </w:r>
      <w:r w:rsidRPr="006E295A">
        <w:rPr>
          <w:rFonts w:ascii="Arial" w:hAnsi="Arial" w:cs="Arial"/>
          <w:color w:val="0D0A0B"/>
          <w:sz w:val="18"/>
          <w:szCs w:val="18"/>
        </w:rPr>
        <w:t> output format is a historical accident.) </w:t>
      </w:r>
      <w:hyperlink r:id="rId216" w:anchor="DATATYPE-DATETIME-OUTPUT-TABLE" w:tooltip="Table 8.14. Date/Time Output Styles" w:history="1">
        <w:r w:rsidRPr="006E295A">
          <w:rPr>
            <w:rStyle w:val="a6"/>
            <w:rFonts w:ascii="Arial" w:hAnsi="Arial" w:cs="Arial"/>
            <w:b/>
            <w:bCs/>
            <w:color w:val="840032"/>
            <w:sz w:val="18"/>
            <w:szCs w:val="18"/>
          </w:rPr>
          <w:t>Table 8.14</w:t>
        </w:r>
      </w:hyperlink>
      <w:r w:rsidRPr="006E295A">
        <w:rPr>
          <w:rFonts w:ascii="Arial" w:hAnsi="Arial" w:cs="Arial"/>
          <w:color w:val="0D0A0B"/>
          <w:sz w:val="18"/>
          <w:szCs w:val="18"/>
        </w:rPr>
        <w:t> shows examples of each output style. The output of the </w:t>
      </w:r>
      <w:r w:rsidRPr="006E295A">
        <w:rPr>
          <w:rStyle w:val="HTML1"/>
          <w:rFonts w:ascii="Courier New" w:hAnsi="Courier New" w:cs="Courier New"/>
          <w:color w:val="0D0A0B"/>
          <w:sz w:val="18"/>
          <w:szCs w:val="18"/>
        </w:rPr>
        <w:t>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time</w:t>
      </w:r>
      <w:r w:rsidRPr="006E295A">
        <w:rPr>
          <w:rFonts w:ascii="Arial" w:hAnsi="Arial" w:cs="Arial"/>
          <w:color w:val="0D0A0B"/>
          <w:sz w:val="18"/>
          <w:szCs w:val="18"/>
        </w:rPr>
        <w:t> types is generally only the date or time part in accordance with the given examples. However, the </w:t>
      </w:r>
      <w:r w:rsidRPr="006E295A">
        <w:rPr>
          <w:rStyle w:val="productname"/>
          <w:rFonts w:ascii="Arial" w:hAnsi="Arial" w:cs="Arial"/>
          <w:color w:val="0D0A0B"/>
          <w:sz w:val="18"/>
          <w:szCs w:val="18"/>
        </w:rPr>
        <w:t>POSTGRES</w:t>
      </w:r>
      <w:r w:rsidRPr="006E295A">
        <w:rPr>
          <w:rFonts w:ascii="Arial" w:hAnsi="Arial" w:cs="Arial"/>
          <w:color w:val="0D0A0B"/>
          <w:sz w:val="18"/>
          <w:szCs w:val="18"/>
        </w:rPr>
        <w:t> style outputs date-only values in </w:t>
      </w:r>
      <w:r w:rsidRPr="006E295A">
        <w:rPr>
          <w:rStyle w:val="HTML"/>
          <w:rFonts w:ascii="Arial" w:hAnsi="Arial" w:cs="Arial"/>
          <w:color w:val="0D0A0B"/>
          <w:sz w:val="18"/>
          <w:szCs w:val="18"/>
        </w:rPr>
        <w:t>ISO</w:t>
      </w:r>
      <w:r w:rsidRPr="006E295A">
        <w:rPr>
          <w:rFonts w:ascii="Arial" w:hAnsi="Arial" w:cs="Arial"/>
          <w:color w:val="0D0A0B"/>
          <w:sz w:val="18"/>
          <w:szCs w:val="18"/>
        </w:rPr>
        <w:t> format.</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8.14. Date/Time Output Styles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ate/Time Output Styles"/>
      </w:tblPr>
      <w:tblGrid>
        <w:gridCol w:w="1483"/>
        <w:gridCol w:w="1822"/>
        <w:gridCol w:w="314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Style Specification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ISO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 SQL standard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1997-12-17 07:37:16-08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SQL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traditional style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12/17/1997 07:37:16.00 PST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Postgres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original style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Wed Dec 17 07:37:16 1997 PST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German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regional style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17.12.1997 07:37:16.00 PST</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ISO 8601 specifies the use of uppercase letter </w:t>
      </w:r>
      <w:r w:rsidRPr="006E295A">
        <w:rPr>
          <w:rStyle w:val="HTML1"/>
          <w:rFonts w:ascii="Courier New" w:hAnsi="Courier New" w:cs="Courier New"/>
          <w:color w:val="0D0A0B"/>
          <w:sz w:val="18"/>
          <w:szCs w:val="18"/>
          <w:bdr w:val="none" w:sz="0" w:space="0" w:color="auto" w:frame="1"/>
        </w:rPr>
        <w:t>T</w:t>
      </w:r>
      <w:r w:rsidRPr="006E295A">
        <w:rPr>
          <w:rFonts w:ascii="Arial" w:hAnsi="Arial" w:cs="Arial"/>
          <w:color w:val="0D0A0B"/>
          <w:sz w:val="18"/>
          <w:szCs w:val="18"/>
        </w:rPr>
        <w:t> to separate the date and time. </w:t>
      </w:r>
      <w:r w:rsidRPr="006E295A">
        <w:rPr>
          <w:rStyle w:val="productname"/>
          <w:rFonts w:ascii="Arial" w:hAnsi="Arial" w:cs="Arial"/>
          <w:color w:val="0D0A0B"/>
          <w:sz w:val="18"/>
          <w:szCs w:val="18"/>
        </w:rPr>
        <w:t>PostgreSQL</w:t>
      </w:r>
      <w:r w:rsidRPr="006E295A">
        <w:rPr>
          <w:rFonts w:ascii="Arial" w:hAnsi="Arial" w:cs="Arial"/>
          <w:color w:val="0D0A0B"/>
          <w:sz w:val="18"/>
          <w:szCs w:val="18"/>
        </w:rPr>
        <w:t>accepts that format on input, but on output it uses a space rather than </w:t>
      </w:r>
      <w:r w:rsidRPr="006E295A">
        <w:rPr>
          <w:rStyle w:val="HTML1"/>
          <w:rFonts w:ascii="Courier New" w:hAnsi="Courier New" w:cs="Courier New"/>
          <w:color w:val="0D0A0B"/>
          <w:sz w:val="18"/>
          <w:szCs w:val="18"/>
          <w:bdr w:val="none" w:sz="0" w:space="0" w:color="auto" w:frame="1"/>
        </w:rPr>
        <w:t>T</w:t>
      </w:r>
      <w:r w:rsidRPr="006E295A">
        <w:rPr>
          <w:rFonts w:ascii="Arial" w:hAnsi="Arial" w:cs="Arial"/>
          <w:color w:val="0D0A0B"/>
          <w:sz w:val="18"/>
          <w:szCs w:val="18"/>
        </w:rPr>
        <w:t>, as shown above. This is for readability and for consistency with RFC 3339 as well as some other database systems.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w:t>
      </w:r>
      <w:r w:rsidRPr="006E295A">
        <w:rPr>
          <w:rStyle w:val="HTML"/>
          <w:rFonts w:ascii="Arial" w:hAnsi="Arial" w:cs="Arial"/>
          <w:color w:val="0D0A0B"/>
          <w:sz w:val="18"/>
          <w:szCs w:val="18"/>
        </w:rPr>
        <w:t>SQL</w:t>
      </w:r>
      <w:r w:rsidRPr="006E295A">
        <w:rPr>
          <w:rFonts w:ascii="Arial" w:hAnsi="Arial" w:cs="Arial"/>
          <w:color w:val="0D0A0B"/>
          <w:sz w:val="18"/>
          <w:szCs w:val="18"/>
        </w:rPr>
        <w:t> and POSTGRES styles, day appears before month if DMY field ordering has been specified, otherwise month appears before day. (See </w:t>
      </w:r>
      <w:hyperlink r:id="rId217" w:anchor="DATATYPE-DATETIME-INPUT" w:tooltip="8.5.1. Date/Time Input" w:history="1">
        <w:r w:rsidRPr="006E295A">
          <w:rPr>
            <w:rStyle w:val="a6"/>
            <w:rFonts w:ascii="Arial" w:hAnsi="Arial" w:cs="Arial"/>
            <w:b/>
            <w:bCs/>
            <w:color w:val="840032"/>
            <w:sz w:val="18"/>
            <w:szCs w:val="18"/>
          </w:rPr>
          <w:t>Section 8.5.1</w:t>
        </w:r>
      </w:hyperlink>
      <w:r w:rsidRPr="006E295A">
        <w:rPr>
          <w:rFonts w:ascii="Arial" w:hAnsi="Arial" w:cs="Arial"/>
          <w:color w:val="0D0A0B"/>
          <w:sz w:val="18"/>
          <w:szCs w:val="18"/>
        </w:rPr>
        <w:t> for how this setting also affects interpretation of input values.) </w:t>
      </w:r>
      <w:hyperlink r:id="rId218" w:anchor="DATATYPE-DATETIME-OUTPUT2-TABLE" w:tooltip="Table 8.15. Date Order Conventions" w:history="1">
        <w:r w:rsidRPr="006E295A">
          <w:rPr>
            <w:rStyle w:val="a6"/>
            <w:rFonts w:ascii="Arial" w:hAnsi="Arial" w:cs="Arial"/>
            <w:b/>
            <w:bCs/>
            <w:color w:val="840032"/>
            <w:sz w:val="18"/>
            <w:szCs w:val="18"/>
          </w:rPr>
          <w:t>Table 8.15</w:t>
        </w:r>
      </w:hyperlink>
      <w:r w:rsidRPr="006E295A">
        <w:rPr>
          <w:rFonts w:ascii="Arial" w:hAnsi="Arial" w:cs="Arial"/>
          <w:color w:val="0D0A0B"/>
          <w:sz w:val="18"/>
          <w:szCs w:val="18"/>
        </w:rPr>
        <w:t> shows examples.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8.15. Date Order Conventions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ate Order Conventions"/>
      </w:tblPr>
      <w:tblGrid>
        <w:gridCol w:w="1657"/>
        <w:gridCol w:w="1556"/>
        <w:gridCol w:w="314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rStyle w:val="HTML1"/>
                <w:rFonts w:ascii="Courier New" w:hAnsi="Courier New" w:cs="Courier New"/>
                <w:sz w:val="18"/>
                <w:szCs w:val="18"/>
              </w:rPr>
              <w:t>datestyle</w:t>
            </w:r>
            <w:r w:rsidRPr="006E295A">
              <w:rPr>
                <w:b/>
                <w:bCs/>
                <w:sz w:val="18"/>
                <w:szCs w:val="18"/>
              </w:rPr>
              <w:t> Setting</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Input Ordering</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 Output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SQL, DMY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day</w:t>
            </w:r>
            <w:r w:rsidRPr="006E295A">
              <w:rPr>
                <w:sz w:val="18"/>
                <w:szCs w:val="18"/>
              </w:rPr>
              <w:t>/</w:t>
            </w:r>
            <w:r w:rsidRPr="006E295A">
              <w:rPr>
                <w:rStyle w:val="HTML1"/>
                <w:rFonts w:ascii="Courier New" w:hAnsi="Courier New" w:cs="Courier New"/>
                <w:b/>
                <w:bCs/>
                <w:i/>
                <w:iCs/>
                <w:sz w:val="18"/>
                <w:szCs w:val="18"/>
              </w:rPr>
              <w:t>month</w:t>
            </w:r>
            <w:r w:rsidRPr="006E295A">
              <w:rPr>
                <w:sz w:val="18"/>
                <w:szCs w:val="18"/>
              </w:rPr>
              <w:t>/</w:t>
            </w:r>
            <w:r w:rsidRPr="006E295A">
              <w:rPr>
                <w:rStyle w:val="HTML1"/>
                <w:rFonts w:ascii="Courier New" w:hAnsi="Courier New" w:cs="Courier New"/>
                <w:b/>
                <w:bCs/>
                <w:i/>
                <w:iCs/>
                <w:sz w:val="18"/>
                <w:szCs w:val="18"/>
              </w:rPr>
              <w:t>year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17/12/1997 15:37:16.00 CET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SQL, MDY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month</w:t>
            </w:r>
            <w:r w:rsidRPr="006E295A">
              <w:rPr>
                <w:sz w:val="18"/>
                <w:szCs w:val="18"/>
              </w:rPr>
              <w:t>/</w:t>
            </w:r>
            <w:r w:rsidRPr="006E295A">
              <w:rPr>
                <w:rStyle w:val="HTML1"/>
                <w:rFonts w:ascii="Courier New" w:hAnsi="Courier New" w:cs="Courier New"/>
                <w:b/>
                <w:bCs/>
                <w:i/>
                <w:iCs/>
                <w:sz w:val="18"/>
                <w:szCs w:val="18"/>
              </w:rPr>
              <w:t>day</w:t>
            </w:r>
            <w:r w:rsidRPr="006E295A">
              <w:rPr>
                <w:sz w:val="18"/>
                <w:szCs w:val="18"/>
              </w:rPr>
              <w:t>/</w:t>
            </w:r>
            <w:r w:rsidRPr="006E295A">
              <w:rPr>
                <w:rStyle w:val="HTML1"/>
                <w:rFonts w:ascii="Courier New" w:hAnsi="Courier New" w:cs="Courier New"/>
                <w:b/>
                <w:bCs/>
                <w:i/>
                <w:iCs/>
                <w:sz w:val="18"/>
                <w:szCs w:val="18"/>
              </w:rPr>
              <w:t>year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12/17/1997 07:37:16.00 PST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Postgres, DMY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day</w:t>
            </w:r>
            <w:r w:rsidRPr="006E295A">
              <w:rPr>
                <w:sz w:val="18"/>
                <w:szCs w:val="18"/>
              </w:rPr>
              <w:t>/</w:t>
            </w:r>
            <w:r w:rsidRPr="006E295A">
              <w:rPr>
                <w:rStyle w:val="HTML1"/>
                <w:rFonts w:ascii="Courier New" w:hAnsi="Courier New" w:cs="Courier New"/>
                <w:b/>
                <w:bCs/>
                <w:i/>
                <w:iCs/>
                <w:sz w:val="18"/>
                <w:szCs w:val="18"/>
              </w:rPr>
              <w:t>month</w:t>
            </w:r>
            <w:r w:rsidRPr="006E295A">
              <w:rPr>
                <w:sz w:val="18"/>
                <w:szCs w:val="18"/>
              </w:rPr>
              <w:t>/</w:t>
            </w:r>
            <w:r w:rsidRPr="006E295A">
              <w:rPr>
                <w:rStyle w:val="HTML1"/>
                <w:rFonts w:ascii="Courier New" w:hAnsi="Courier New" w:cs="Courier New"/>
                <w:b/>
                <w:bCs/>
                <w:i/>
                <w:iCs/>
                <w:sz w:val="18"/>
                <w:szCs w:val="18"/>
              </w:rPr>
              <w:t>year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Wed 17 Dec 07:37:16 1997 PST</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date/time style can be selected by the user using the </w:t>
      </w:r>
      <w:r w:rsidRPr="006E295A">
        <w:rPr>
          <w:rStyle w:val="HTML1"/>
          <w:rFonts w:ascii="Courier New" w:hAnsi="Courier New" w:cs="Courier New"/>
          <w:color w:val="0D0A0B"/>
          <w:sz w:val="18"/>
          <w:szCs w:val="18"/>
        </w:rPr>
        <w:t>SET datestyle</w:t>
      </w:r>
      <w:r w:rsidRPr="006E295A">
        <w:rPr>
          <w:rFonts w:ascii="Arial" w:hAnsi="Arial" w:cs="Arial"/>
          <w:color w:val="0D0A0B"/>
          <w:sz w:val="18"/>
          <w:szCs w:val="18"/>
        </w:rPr>
        <w:t> command, the </w:t>
      </w:r>
      <w:hyperlink r:id="rId219" w:anchor="GUC-DATESTYLE" w:history="1">
        <w:r w:rsidRPr="006E295A">
          <w:rPr>
            <w:rStyle w:val="a6"/>
            <w:rFonts w:ascii="Arial" w:hAnsi="Arial" w:cs="Arial"/>
            <w:b/>
            <w:bCs/>
            <w:color w:val="840032"/>
            <w:sz w:val="18"/>
            <w:szCs w:val="18"/>
          </w:rPr>
          <w:t>DateStyle</w:t>
        </w:r>
      </w:hyperlink>
      <w:r w:rsidRPr="006E295A">
        <w:rPr>
          <w:rFonts w:ascii="Arial" w:hAnsi="Arial" w:cs="Arial"/>
          <w:color w:val="0D0A0B"/>
          <w:sz w:val="18"/>
          <w:szCs w:val="18"/>
        </w:rPr>
        <w:t> parameter in the </w:t>
      </w:r>
      <w:r w:rsidRPr="006E295A">
        <w:rPr>
          <w:rStyle w:val="HTML1"/>
          <w:rFonts w:ascii="Courier New" w:hAnsi="Courier New" w:cs="Courier New"/>
          <w:color w:val="0D0A0B"/>
          <w:sz w:val="18"/>
          <w:szCs w:val="18"/>
        </w:rPr>
        <w:t>postgresql.conf</w:t>
      </w:r>
      <w:r w:rsidRPr="006E295A">
        <w:rPr>
          <w:rFonts w:ascii="Arial" w:hAnsi="Arial" w:cs="Arial"/>
          <w:color w:val="0D0A0B"/>
          <w:sz w:val="18"/>
          <w:szCs w:val="18"/>
        </w:rPr>
        <w:t> configuration file, or the </w:t>
      </w:r>
      <w:r w:rsidRPr="006E295A">
        <w:rPr>
          <w:rStyle w:val="HTML1"/>
          <w:rFonts w:ascii="Courier New" w:hAnsi="Courier New" w:cs="Courier New"/>
          <w:color w:val="0D0A0B"/>
          <w:sz w:val="18"/>
          <w:szCs w:val="18"/>
        </w:rPr>
        <w:t>PGDATESTYLE</w:t>
      </w:r>
      <w:r w:rsidRPr="006E295A">
        <w:rPr>
          <w:rFonts w:ascii="Arial" w:hAnsi="Arial" w:cs="Arial"/>
          <w:color w:val="0D0A0B"/>
          <w:sz w:val="18"/>
          <w:szCs w:val="18"/>
        </w:rPr>
        <w:t> environment variable on the server or client.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formatting function </w:t>
      </w:r>
      <w:r w:rsidRPr="006E295A">
        <w:rPr>
          <w:rStyle w:val="HTML1"/>
          <w:rFonts w:ascii="Courier New" w:hAnsi="Courier New" w:cs="Courier New"/>
          <w:color w:val="0D0A0B"/>
          <w:sz w:val="18"/>
          <w:szCs w:val="18"/>
        </w:rPr>
        <w:t>to_char</w:t>
      </w:r>
      <w:r w:rsidRPr="006E295A">
        <w:rPr>
          <w:rFonts w:ascii="Arial" w:hAnsi="Arial" w:cs="Arial"/>
          <w:color w:val="0D0A0B"/>
          <w:sz w:val="18"/>
          <w:szCs w:val="18"/>
        </w:rPr>
        <w:t> (see </w:t>
      </w:r>
      <w:hyperlink r:id="rId220" w:tooltip="9.8. Data Type Formatting Functions" w:history="1">
        <w:r w:rsidRPr="006E295A">
          <w:rPr>
            <w:rStyle w:val="a6"/>
            <w:rFonts w:ascii="Arial" w:hAnsi="Arial" w:cs="Arial"/>
            <w:b/>
            <w:bCs/>
            <w:color w:val="840032"/>
            <w:sz w:val="18"/>
            <w:szCs w:val="18"/>
          </w:rPr>
          <w:t>Section 9.8</w:t>
        </w:r>
      </w:hyperlink>
      <w:r w:rsidRPr="006E295A">
        <w:rPr>
          <w:rFonts w:ascii="Arial" w:hAnsi="Arial" w:cs="Arial"/>
          <w:color w:val="0D0A0B"/>
          <w:sz w:val="18"/>
          <w:szCs w:val="18"/>
        </w:rPr>
        <w:t>) is also available as a more flexible way to format date/time output.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8.5.3. Time Zones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20" w:name="id-1.5.7.13.21.2"/>
      <w:bookmarkEnd w:id="220"/>
      <w:r w:rsidRPr="006E295A">
        <w:rPr>
          <w:rFonts w:ascii="Arial" w:hAnsi="Arial" w:cs="Arial"/>
          <w:color w:val="0D0A0B"/>
          <w:sz w:val="18"/>
          <w:szCs w:val="18"/>
        </w:rPr>
        <w:t>Time zones, and time-zone conventions, are influenced by political decisions, not just earth geometry. Time zones around the world became somewhat standardized during the 1900s, but continue to be prone to arbitrary changes, particularly with respect to daylight-savings rules. </w:t>
      </w:r>
      <w:r w:rsidRPr="006E295A">
        <w:rPr>
          <w:rStyle w:val="productname"/>
          <w:rFonts w:ascii="Arial" w:hAnsi="Arial" w:cs="Arial"/>
          <w:color w:val="0D0A0B"/>
          <w:sz w:val="18"/>
          <w:szCs w:val="18"/>
        </w:rPr>
        <w:t>PostgreSQL</w:t>
      </w:r>
      <w:r w:rsidRPr="006E295A">
        <w:rPr>
          <w:rFonts w:ascii="Arial" w:hAnsi="Arial" w:cs="Arial"/>
          <w:color w:val="0D0A0B"/>
          <w:sz w:val="18"/>
          <w:szCs w:val="18"/>
        </w:rPr>
        <w:t> uses the widely-used IANA (Olson) time zone database for information about historical time zone rules. For times in the future, the assumption is that the latest known rules for a given time zone will continue to be observed indefinitely far into the future.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endeavors to be compatible with the </w:t>
      </w:r>
      <w:r w:rsidRPr="006E295A">
        <w:rPr>
          <w:rStyle w:val="HTML"/>
          <w:rFonts w:ascii="Arial" w:hAnsi="Arial" w:cs="Arial"/>
          <w:color w:val="0D0A0B"/>
          <w:sz w:val="18"/>
          <w:szCs w:val="18"/>
        </w:rPr>
        <w:t>SQL</w:t>
      </w:r>
      <w:r w:rsidRPr="006E295A">
        <w:rPr>
          <w:rFonts w:ascii="Arial" w:hAnsi="Arial" w:cs="Arial"/>
          <w:color w:val="0D0A0B"/>
          <w:sz w:val="18"/>
          <w:szCs w:val="18"/>
        </w:rPr>
        <w:t> standard definitions for typical usage. However, the </w:t>
      </w:r>
      <w:r w:rsidRPr="006E295A">
        <w:rPr>
          <w:rStyle w:val="HTML"/>
          <w:rFonts w:ascii="Arial" w:hAnsi="Arial" w:cs="Arial"/>
          <w:color w:val="0D0A0B"/>
          <w:sz w:val="18"/>
          <w:szCs w:val="18"/>
        </w:rPr>
        <w:t>SQL</w:t>
      </w:r>
      <w:r w:rsidRPr="006E295A">
        <w:rPr>
          <w:rFonts w:ascii="Arial" w:hAnsi="Arial" w:cs="Arial"/>
          <w:color w:val="0D0A0B"/>
          <w:sz w:val="18"/>
          <w:szCs w:val="18"/>
        </w:rPr>
        <w:t> standard has an odd mix of date and time types and capabilities. Two obvious problems are:</w:t>
      </w:r>
    </w:p>
    <w:p w:rsidR="00417622" w:rsidRPr="006E295A" w:rsidRDefault="00417622" w:rsidP="006B3EAD">
      <w:pPr>
        <w:pStyle w:val="a5"/>
        <w:numPr>
          <w:ilvl w:val="0"/>
          <w:numId w:val="2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Although the </w:t>
      </w:r>
      <w:r w:rsidRPr="006E295A">
        <w:rPr>
          <w:rStyle w:val="HTML1"/>
          <w:rFonts w:ascii="Courier New" w:hAnsi="Courier New" w:cs="Courier New"/>
          <w:color w:val="0D0A0B"/>
          <w:sz w:val="18"/>
          <w:szCs w:val="18"/>
        </w:rPr>
        <w:t>date</w:t>
      </w:r>
      <w:r w:rsidRPr="006E295A">
        <w:rPr>
          <w:rFonts w:ascii="Arial" w:hAnsi="Arial" w:cs="Arial"/>
          <w:color w:val="0D0A0B"/>
          <w:sz w:val="18"/>
          <w:szCs w:val="18"/>
        </w:rPr>
        <w:t> type cannot have an associated time zone, the </w:t>
      </w:r>
      <w:r w:rsidRPr="006E295A">
        <w:rPr>
          <w:rStyle w:val="HTML1"/>
          <w:rFonts w:ascii="Courier New" w:hAnsi="Courier New" w:cs="Courier New"/>
          <w:color w:val="0D0A0B"/>
          <w:sz w:val="18"/>
          <w:szCs w:val="18"/>
        </w:rPr>
        <w:t>time</w:t>
      </w:r>
      <w:r w:rsidRPr="006E295A">
        <w:rPr>
          <w:rFonts w:ascii="Arial" w:hAnsi="Arial" w:cs="Arial"/>
          <w:color w:val="0D0A0B"/>
          <w:sz w:val="18"/>
          <w:szCs w:val="18"/>
        </w:rPr>
        <w:t> type can. Time zones in the real world have little meaning unless associated with a date as well as a time, since the offset can vary through the year with daylight-saving time boundaries.</w:t>
      </w:r>
    </w:p>
    <w:p w:rsidR="00417622" w:rsidRPr="006E295A" w:rsidRDefault="00417622" w:rsidP="006B3EAD">
      <w:pPr>
        <w:pStyle w:val="a5"/>
        <w:numPr>
          <w:ilvl w:val="0"/>
          <w:numId w:val="2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default time zone is specified as a constant numeric offset from </w:t>
      </w:r>
      <w:r w:rsidRPr="006E295A">
        <w:rPr>
          <w:rStyle w:val="HTML"/>
          <w:rFonts w:ascii="Arial" w:hAnsi="Arial" w:cs="Arial"/>
          <w:color w:val="0D0A0B"/>
          <w:sz w:val="18"/>
          <w:szCs w:val="18"/>
        </w:rPr>
        <w:t>UTC</w:t>
      </w:r>
      <w:r w:rsidRPr="006E295A">
        <w:rPr>
          <w:rFonts w:ascii="Arial" w:hAnsi="Arial" w:cs="Arial"/>
          <w:color w:val="0D0A0B"/>
          <w:sz w:val="18"/>
          <w:szCs w:val="18"/>
        </w:rPr>
        <w:t>. It is therefore impossible to adapt to daylight-saving time when doing date/time arithmetic across </w:t>
      </w:r>
      <w:r w:rsidRPr="006E295A">
        <w:rPr>
          <w:rStyle w:val="HTML"/>
          <w:rFonts w:ascii="Arial" w:hAnsi="Arial" w:cs="Arial"/>
          <w:color w:val="0D0A0B"/>
          <w:sz w:val="18"/>
          <w:szCs w:val="18"/>
        </w:rPr>
        <w:t>DST</w:t>
      </w:r>
      <w:r w:rsidRPr="006E295A">
        <w:rPr>
          <w:rFonts w:ascii="Arial" w:hAnsi="Arial" w:cs="Arial"/>
          <w:color w:val="0D0A0B"/>
          <w:sz w:val="18"/>
          <w:szCs w:val="18"/>
        </w:rPr>
        <w:t>boundaries.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address these difficulties, we recommend using date/time types that contain both date and time when using time zones. We do </w:t>
      </w:r>
      <w:r w:rsidRPr="006E295A">
        <w:rPr>
          <w:rStyle w:val="a7"/>
          <w:rFonts w:ascii="Arial" w:hAnsi="Arial" w:cs="Arial"/>
          <w:color w:val="0D0A0B"/>
          <w:sz w:val="18"/>
          <w:szCs w:val="18"/>
        </w:rPr>
        <w:t>not</w:t>
      </w:r>
      <w:r w:rsidRPr="006E295A">
        <w:rPr>
          <w:rFonts w:ascii="Arial" w:hAnsi="Arial" w:cs="Arial"/>
          <w:color w:val="0D0A0B"/>
          <w:sz w:val="18"/>
          <w:szCs w:val="18"/>
        </w:rPr>
        <w:t> recommend using the type </w:t>
      </w:r>
      <w:r w:rsidRPr="006E295A">
        <w:rPr>
          <w:rStyle w:val="HTML1"/>
          <w:rFonts w:ascii="Courier New" w:hAnsi="Courier New" w:cs="Courier New"/>
          <w:color w:val="0D0A0B"/>
          <w:sz w:val="18"/>
          <w:szCs w:val="18"/>
        </w:rPr>
        <w:t>time with time zone</w:t>
      </w:r>
      <w:r w:rsidRPr="006E295A">
        <w:rPr>
          <w:rFonts w:ascii="Arial" w:hAnsi="Arial" w:cs="Arial"/>
          <w:color w:val="0D0A0B"/>
          <w:sz w:val="18"/>
          <w:szCs w:val="18"/>
        </w:rPr>
        <w:t> (though it is supported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for legacy applications and for compliance with the </w:t>
      </w:r>
      <w:r w:rsidRPr="006E295A">
        <w:rPr>
          <w:rStyle w:val="HTML"/>
          <w:rFonts w:ascii="Arial" w:hAnsi="Arial" w:cs="Arial"/>
          <w:color w:val="0D0A0B"/>
          <w:sz w:val="18"/>
          <w:szCs w:val="18"/>
        </w:rPr>
        <w:t>SQL</w:t>
      </w:r>
      <w:r w:rsidRPr="006E295A">
        <w:rPr>
          <w:rFonts w:ascii="Arial" w:hAnsi="Arial" w:cs="Arial"/>
          <w:color w:val="0D0A0B"/>
          <w:sz w:val="18"/>
          <w:szCs w:val="18"/>
        </w:rPr>
        <w:t> standard). </w:t>
      </w:r>
      <w:r w:rsidRPr="006E295A">
        <w:rPr>
          <w:rStyle w:val="productname"/>
          <w:rFonts w:ascii="Arial" w:hAnsi="Arial" w:cs="Arial"/>
          <w:color w:val="0D0A0B"/>
          <w:sz w:val="18"/>
          <w:szCs w:val="18"/>
        </w:rPr>
        <w:t>PostgreSQL</w:t>
      </w:r>
      <w:r w:rsidRPr="006E295A">
        <w:rPr>
          <w:rFonts w:ascii="Arial" w:hAnsi="Arial" w:cs="Arial"/>
          <w:color w:val="0D0A0B"/>
          <w:sz w:val="18"/>
          <w:szCs w:val="18"/>
        </w:rPr>
        <w:t> assumes your local time zone for any type containing only date or time.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timezone-aware dates and times are stored internally in </w:t>
      </w:r>
      <w:r w:rsidRPr="006E295A">
        <w:rPr>
          <w:rStyle w:val="HTML"/>
          <w:rFonts w:ascii="Arial" w:hAnsi="Arial" w:cs="Arial"/>
          <w:color w:val="0D0A0B"/>
          <w:sz w:val="18"/>
          <w:szCs w:val="18"/>
        </w:rPr>
        <w:t>UTC</w:t>
      </w:r>
      <w:r w:rsidRPr="006E295A">
        <w:rPr>
          <w:rFonts w:ascii="Arial" w:hAnsi="Arial" w:cs="Arial"/>
          <w:color w:val="0D0A0B"/>
          <w:sz w:val="18"/>
          <w:szCs w:val="18"/>
        </w:rPr>
        <w:t>. They are converted to local time in the zone specified by the </w:t>
      </w:r>
      <w:hyperlink r:id="rId221" w:anchor="GUC-TIMEZONE" w:history="1">
        <w:r w:rsidRPr="006E295A">
          <w:rPr>
            <w:rStyle w:val="a6"/>
            <w:rFonts w:ascii="Arial" w:hAnsi="Arial" w:cs="Arial"/>
            <w:b/>
            <w:bCs/>
            <w:color w:val="840032"/>
            <w:sz w:val="18"/>
            <w:szCs w:val="18"/>
          </w:rPr>
          <w:t>TimeZone</w:t>
        </w:r>
      </w:hyperlink>
      <w:r w:rsidRPr="006E295A">
        <w:rPr>
          <w:rFonts w:ascii="Arial" w:hAnsi="Arial" w:cs="Arial"/>
          <w:color w:val="0D0A0B"/>
          <w:sz w:val="18"/>
          <w:szCs w:val="18"/>
        </w:rPr>
        <w:t> configuration parameter before being displayed to the client.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allows you to specify time zones in three different forms:</w:t>
      </w:r>
    </w:p>
    <w:p w:rsidR="00417622" w:rsidRPr="006E295A" w:rsidRDefault="00417622" w:rsidP="006B3EAD">
      <w:pPr>
        <w:pStyle w:val="a5"/>
        <w:numPr>
          <w:ilvl w:val="0"/>
          <w:numId w:val="2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full time zone name, for example </w:t>
      </w:r>
      <w:r w:rsidRPr="006E295A">
        <w:rPr>
          <w:rStyle w:val="HTML1"/>
          <w:rFonts w:ascii="Courier New" w:hAnsi="Courier New" w:cs="Courier New"/>
          <w:color w:val="0D0A0B"/>
          <w:sz w:val="18"/>
          <w:szCs w:val="18"/>
        </w:rPr>
        <w:t>America/New_York</w:t>
      </w:r>
      <w:r w:rsidRPr="006E295A">
        <w:rPr>
          <w:rFonts w:ascii="Arial" w:hAnsi="Arial" w:cs="Arial"/>
          <w:color w:val="0D0A0B"/>
          <w:sz w:val="18"/>
          <w:szCs w:val="18"/>
        </w:rPr>
        <w:t>. The recognized time zone names are listed in the </w:t>
      </w:r>
      <w:r w:rsidRPr="006E295A">
        <w:rPr>
          <w:rStyle w:val="HTML1"/>
          <w:rFonts w:ascii="Courier New" w:hAnsi="Courier New" w:cs="Courier New"/>
          <w:color w:val="0D0A0B"/>
          <w:sz w:val="18"/>
          <w:szCs w:val="18"/>
        </w:rPr>
        <w:t>pg_timezone_names</w:t>
      </w:r>
      <w:r w:rsidRPr="006E295A">
        <w:rPr>
          <w:rFonts w:ascii="Arial" w:hAnsi="Arial" w:cs="Arial"/>
          <w:color w:val="0D0A0B"/>
          <w:sz w:val="18"/>
          <w:szCs w:val="18"/>
        </w:rPr>
        <w:t> view (see </w:t>
      </w:r>
      <w:hyperlink r:id="rId222" w:tooltip="51.90. pg_timezone_names" w:history="1">
        <w:r w:rsidRPr="006E295A">
          <w:rPr>
            <w:rStyle w:val="a6"/>
            <w:rFonts w:ascii="Arial" w:hAnsi="Arial" w:cs="Arial"/>
            <w:b/>
            <w:bCs/>
            <w:color w:val="840032"/>
            <w:sz w:val="18"/>
            <w:szCs w:val="18"/>
          </w:rPr>
          <w:t>Section 51.90</w:t>
        </w:r>
      </w:hyperlink>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 uses the widely-used IANA time zone data for this purpose, so the same time zone names are also recognized by other software.</w:t>
      </w:r>
    </w:p>
    <w:p w:rsidR="00417622" w:rsidRPr="006E295A" w:rsidRDefault="00417622" w:rsidP="006B3EAD">
      <w:pPr>
        <w:pStyle w:val="a5"/>
        <w:numPr>
          <w:ilvl w:val="0"/>
          <w:numId w:val="2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time zone abbreviation, for example </w:t>
      </w:r>
      <w:r w:rsidRPr="006E295A">
        <w:rPr>
          <w:rStyle w:val="HTML1"/>
          <w:rFonts w:ascii="Courier New" w:hAnsi="Courier New" w:cs="Courier New"/>
          <w:color w:val="0D0A0B"/>
          <w:sz w:val="18"/>
          <w:szCs w:val="18"/>
        </w:rPr>
        <w:t>PST</w:t>
      </w:r>
      <w:r w:rsidRPr="006E295A">
        <w:rPr>
          <w:rFonts w:ascii="Arial" w:hAnsi="Arial" w:cs="Arial"/>
          <w:color w:val="0D0A0B"/>
          <w:sz w:val="18"/>
          <w:szCs w:val="18"/>
        </w:rPr>
        <w:t>. Such a specification merely defines a particular offset from UTC, in contrast to full time zone names which can imply a set of daylight savings transition-date rules as well. The recognized abbreviations are listed in the </w:t>
      </w:r>
      <w:r w:rsidRPr="006E295A">
        <w:rPr>
          <w:rStyle w:val="HTML1"/>
          <w:rFonts w:ascii="Courier New" w:hAnsi="Courier New" w:cs="Courier New"/>
          <w:color w:val="0D0A0B"/>
          <w:sz w:val="18"/>
          <w:szCs w:val="18"/>
        </w:rPr>
        <w:t>pg_timezone_abbrevs</w:t>
      </w:r>
      <w:r w:rsidRPr="006E295A">
        <w:rPr>
          <w:rFonts w:ascii="Arial" w:hAnsi="Arial" w:cs="Arial"/>
          <w:color w:val="0D0A0B"/>
          <w:sz w:val="18"/>
          <w:szCs w:val="18"/>
        </w:rPr>
        <w:t> view (see </w:t>
      </w:r>
      <w:hyperlink r:id="rId223" w:tooltip="51.89. pg_timezone_abbrevs" w:history="1">
        <w:r w:rsidRPr="006E295A">
          <w:rPr>
            <w:rStyle w:val="a6"/>
            <w:rFonts w:ascii="Arial" w:hAnsi="Arial" w:cs="Arial"/>
            <w:b/>
            <w:bCs/>
            <w:color w:val="840032"/>
            <w:sz w:val="18"/>
            <w:szCs w:val="18"/>
          </w:rPr>
          <w:t>Section 51.89</w:t>
        </w:r>
      </w:hyperlink>
      <w:r w:rsidRPr="006E295A">
        <w:rPr>
          <w:rFonts w:ascii="Arial" w:hAnsi="Arial" w:cs="Arial"/>
          <w:color w:val="0D0A0B"/>
          <w:sz w:val="18"/>
          <w:szCs w:val="18"/>
        </w:rPr>
        <w:t>). You cannot set the configuration parameters </w:t>
      </w:r>
      <w:hyperlink r:id="rId224" w:anchor="GUC-TIMEZONE" w:history="1">
        <w:r w:rsidRPr="006E295A">
          <w:rPr>
            <w:rStyle w:val="a6"/>
            <w:rFonts w:ascii="Arial" w:hAnsi="Arial" w:cs="Arial"/>
            <w:b/>
            <w:bCs/>
            <w:color w:val="840032"/>
            <w:sz w:val="18"/>
            <w:szCs w:val="18"/>
          </w:rPr>
          <w:t>TimeZone</w:t>
        </w:r>
      </w:hyperlink>
      <w:r w:rsidRPr="006E295A">
        <w:rPr>
          <w:rFonts w:ascii="Arial" w:hAnsi="Arial" w:cs="Arial"/>
          <w:color w:val="0D0A0B"/>
          <w:sz w:val="18"/>
          <w:szCs w:val="18"/>
        </w:rPr>
        <w:t> or </w:t>
      </w:r>
      <w:hyperlink r:id="rId225" w:anchor="GUC-LOG-TIMEZONE" w:history="1">
        <w:r w:rsidRPr="006E295A">
          <w:rPr>
            <w:rStyle w:val="a6"/>
            <w:rFonts w:ascii="Arial" w:hAnsi="Arial" w:cs="Arial"/>
            <w:b/>
            <w:bCs/>
            <w:color w:val="840032"/>
            <w:sz w:val="18"/>
            <w:szCs w:val="18"/>
          </w:rPr>
          <w:t>log_timezone</w:t>
        </w:r>
      </w:hyperlink>
      <w:r w:rsidRPr="006E295A">
        <w:rPr>
          <w:rFonts w:ascii="Arial" w:hAnsi="Arial" w:cs="Arial"/>
          <w:color w:val="0D0A0B"/>
          <w:sz w:val="18"/>
          <w:szCs w:val="18"/>
        </w:rPr>
        <w:t> to a time zone abbreviation, but you can use abbreviations in date/time input values and with the </w:t>
      </w:r>
      <w:r w:rsidRPr="006E295A">
        <w:rPr>
          <w:rStyle w:val="HTML1"/>
          <w:rFonts w:ascii="Courier New" w:hAnsi="Courier New" w:cs="Courier New"/>
          <w:color w:val="0D0A0B"/>
          <w:sz w:val="18"/>
          <w:szCs w:val="18"/>
        </w:rPr>
        <w:t>AT TIME ZONE</w:t>
      </w:r>
      <w:r w:rsidRPr="006E295A">
        <w:rPr>
          <w:rFonts w:ascii="Arial" w:hAnsi="Arial" w:cs="Arial"/>
          <w:color w:val="0D0A0B"/>
          <w:sz w:val="18"/>
          <w:szCs w:val="18"/>
        </w:rPr>
        <w:t> operator.</w:t>
      </w:r>
    </w:p>
    <w:p w:rsidR="00417622" w:rsidRPr="006E295A" w:rsidRDefault="00417622" w:rsidP="006B3EAD">
      <w:pPr>
        <w:pStyle w:val="a5"/>
        <w:numPr>
          <w:ilvl w:val="0"/>
          <w:numId w:val="2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the timezone names and abbreviations,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accept POSIX-style time zone specifications of the form </w:t>
      </w:r>
      <w:r w:rsidRPr="006E295A">
        <w:rPr>
          <w:rStyle w:val="HTML1"/>
          <w:rFonts w:ascii="Courier New" w:hAnsi="Courier New" w:cs="Courier New"/>
          <w:b/>
          <w:bCs/>
          <w:i/>
          <w:iCs/>
          <w:color w:val="0D0A0B"/>
          <w:sz w:val="18"/>
          <w:szCs w:val="18"/>
        </w:rPr>
        <w:t>STDoffset</w:t>
      </w:r>
      <w:r w:rsidRPr="006E295A">
        <w:rPr>
          <w:rFonts w:ascii="Arial" w:hAnsi="Arial" w:cs="Arial"/>
          <w:color w:val="0D0A0B"/>
          <w:sz w:val="18"/>
          <w:szCs w:val="18"/>
        </w:rPr>
        <w:t> or </w:t>
      </w:r>
      <w:r w:rsidRPr="006E295A">
        <w:rPr>
          <w:rStyle w:val="HTML1"/>
          <w:rFonts w:ascii="Courier New" w:hAnsi="Courier New" w:cs="Courier New"/>
          <w:b/>
          <w:bCs/>
          <w:i/>
          <w:iCs/>
          <w:color w:val="0D0A0B"/>
          <w:sz w:val="18"/>
          <w:szCs w:val="18"/>
        </w:rPr>
        <w:t>STDoffsetDST</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STD</w:t>
      </w:r>
      <w:r w:rsidRPr="006E295A">
        <w:rPr>
          <w:rFonts w:ascii="Arial" w:hAnsi="Arial" w:cs="Arial"/>
          <w:color w:val="0D0A0B"/>
          <w:sz w:val="18"/>
          <w:szCs w:val="18"/>
        </w:rPr>
        <w:t> is a zone abbreviation, </w:t>
      </w:r>
      <w:r w:rsidRPr="006E295A">
        <w:rPr>
          <w:rStyle w:val="HTML1"/>
          <w:rFonts w:ascii="Courier New" w:hAnsi="Courier New" w:cs="Courier New"/>
          <w:b/>
          <w:bCs/>
          <w:i/>
          <w:iCs/>
          <w:color w:val="0D0A0B"/>
          <w:sz w:val="18"/>
          <w:szCs w:val="18"/>
        </w:rPr>
        <w:t>offset</w:t>
      </w:r>
      <w:r w:rsidRPr="006E295A">
        <w:rPr>
          <w:rFonts w:ascii="Arial" w:hAnsi="Arial" w:cs="Arial"/>
          <w:color w:val="0D0A0B"/>
          <w:sz w:val="18"/>
          <w:szCs w:val="18"/>
        </w:rPr>
        <w:t> is a numeric offset in hours west from UTC, and </w:t>
      </w:r>
      <w:r w:rsidRPr="006E295A">
        <w:rPr>
          <w:rStyle w:val="HTML1"/>
          <w:rFonts w:ascii="Courier New" w:hAnsi="Courier New" w:cs="Courier New"/>
          <w:b/>
          <w:bCs/>
          <w:i/>
          <w:iCs/>
          <w:color w:val="0D0A0B"/>
          <w:sz w:val="18"/>
          <w:szCs w:val="18"/>
        </w:rPr>
        <w:t>DST</w:t>
      </w:r>
      <w:r w:rsidRPr="006E295A">
        <w:rPr>
          <w:rFonts w:ascii="Arial" w:hAnsi="Arial" w:cs="Arial"/>
          <w:color w:val="0D0A0B"/>
          <w:sz w:val="18"/>
          <w:szCs w:val="18"/>
        </w:rPr>
        <w:t xml:space="preserve"> is an optional </w:t>
      </w:r>
      <w:r w:rsidRPr="006E295A">
        <w:rPr>
          <w:rFonts w:ascii="Arial" w:hAnsi="Arial" w:cs="Arial"/>
          <w:color w:val="0D0A0B"/>
          <w:sz w:val="18"/>
          <w:szCs w:val="18"/>
        </w:rPr>
        <w:lastRenderedPageBreak/>
        <w:t>daylight-savings zone abbreviation, assumed to stand for one hour ahead of the given offset. For example, if </w:t>
      </w:r>
      <w:r w:rsidRPr="006E295A">
        <w:rPr>
          <w:rStyle w:val="HTML1"/>
          <w:rFonts w:ascii="Courier New" w:hAnsi="Courier New" w:cs="Courier New"/>
          <w:color w:val="0D0A0B"/>
          <w:sz w:val="18"/>
          <w:szCs w:val="18"/>
        </w:rPr>
        <w:t>EST5EDT</w:t>
      </w:r>
      <w:r w:rsidRPr="006E295A">
        <w:rPr>
          <w:rFonts w:ascii="Arial" w:hAnsi="Arial" w:cs="Arial"/>
          <w:color w:val="0D0A0B"/>
          <w:sz w:val="18"/>
          <w:szCs w:val="18"/>
        </w:rPr>
        <w:t> were not already a recognized zone name, it would be accepted and would be functionally equivalent to United States East Coast time. In this syntax, a zone abbreviation can be a string of letters, or an arbitrary string surrounded by angle brackets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When a daylight-savings zone abbreviation is present, it is assumed to be used according to the same daylight-savings transition rules used in the IANA time zone database's </w:t>
      </w:r>
      <w:r w:rsidRPr="006E295A">
        <w:rPr>
          <w:rStyle w:val="HTML1"/>
          <w:rFonts w:ascii="Courier New" w:hAnsi="Courier New" w:cs="Courier New"/>
          <w:color w:val="0D0A0B"/>
          <w:sz w:val="18"/>
          <w:szCs w:val="18"/>
        </w:rPr>
        <w:t>posixrules</w:t>
      </w:r>
      <w:r w:rsidRPr="006E295A">
        <w:rPr>
          <w:rFonts w:ascii="Arial" w:hAnsi="Arial" w:cs="Arial"/>
          <w:color w:val="0D0A0B"/>
          <w:sz w:val="18"/>
          <w:szCs w:val="18"/>
        </w:rPr>
        <w:t> entry. In a standard </w:t>
      </w:r>
      <w:r w:rsidRPr="006E295A">
        <w:rPr>
          <w:rStyle w:val="productname"/>
          <w:rFonts w:ascii="Arial" w:hAnsi="Arial" w:cs="Arial"/>
          <w:color w:val="0D0A0B"/>
          <w:sz w:val="18"/>
          <w:szCs w:val="18"/>
        </w:rPr>
        <w:t>PostgreSQL</w:t>
      </w:r>
      <w:r w:rsidRPr="006E295A">
        <w:rPr>
          <w:rFonts w:ascii="Arial" w:hAnsi="Arial" w:cs="Arial"/>
          <w:color w:val="0D0A0B"/>
          <w:sz w:val="18"/>
          <w:szCs w:val="18"/>
        </w:rPr>
        <w:t> installation, </w:t>
      </w:r>
      <w:r w:rsidRPr="006E295A">
        <w:rPr>
          <w:rStyle w:val="HTML1"/>
          <w:rFonts w:ascii="Courier New" w:hAnsi="Courier New" w:cs="Courier New"/>
          <w:color w:val="0D0A0B"/>
          <w:sz w:val="18"/>
          <w:szCs w:val="18"/>
        </w:rPr>
        <w:t>posixrules</w:t>
      </w:r>
      <w:r w:rsidRPr="006E295A">
        <w:rPr>
          <w:rFonts w:ascii="Arial" w:hAnsi="Arial" w:cs="Arial"/>
          <w:color w:val="0D0A0B"/>
          <w:sz w:val="18"/>
          <w:szCs w:val="18"/>
        </w:rPr>
        <w:t> is the same as </w:t>
      </w:r>
      <w:r w:rsidRPr="006E295A">
        <w:rPr>
          <w:rStyle w:val="HTML1"/>
          <w:rFonts w:ascii="Courier New" w:hAnsi="Courier New" w:cs="Courier New"/>
          <w:color w:val="0D0A0B"/>
          <w:sz w:val="18"/>
          <w:szCs w:val="18"/>
        </w:rPr>
        <w:t>US/Eastern</w:t>
      </w:r>
      <w:r w:rsidRPr="006E295A">
        <w:rPr>
          <w:rFonts w:ascii="Arial" w:hAnsi="Arial" w:cs="Arial"/>
          <w:color w:val="0D0A0B"/>
          <w:sz w:val="18"/>
          <w:szCs w:val="18"/>
        </w:rPr>
        <w:t>, so that POSIX-style time zone specifications follow USA daylight-savings rules. If needed, you can adjust this behavior by replacing the </w:t>
      </w:r>
      <w:r w:rsidRPr="006E295A">
        <w:rPr>
          <w:rStyle w:val="HTML1"/>
          <w:rFonts w:ascii="Courier New" w:hAnsi="Courier New" w:cs="Courier New"/>
          <w:color w:val="0D0A0B"/>
          <w:sz w:val="18"/>
          <w:szCs w:val="18"/>
        </w:rPr>
        <w:t>posixrules</w:t>
      </w:r>
      <w:r w:rsidRPr="006E295A">
        <w:rPr>
          <w:rFonts w:ascii="Arial" w:hAnsi="Arial" w:cs="Arial"/>
          <w:color w:val="0D0A0B"/>
          <w:sz w:val="18"/>
          <w:szCs w:val="18"/>
        </w:rPr>
        <w:t> file.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short, this is the difference between abbreviations and full names: abbreviations represent a specific offset from UTC, whereas many of the full names imply a local daylight-savings time rule, and so have two possible UTC offsets. As an example, </w:t>
      </w:r>
      <w:r w:rsidRPr="006E295A">
        <w:rPr>
          <w:rStyle w:val="HTML1"/>
          <w:rFonts w:ascii="Courier New" w:hAnsi="Courier New" w:cs="Courier New"/>
          <w:color w:val="0D0A0B"/>
          <w:sz w:val="18"/>
          <w:szCs w:val="18"/>
        </w:rPr>
        <w:t>2014-06-04 12:00 America/New_York</w:t>
      </w:r>
      <w:r w:rsidRPr="006E295A">
        <w:rPr>
          <w:rFonts w:ascii="Arial" w:hAnsi="Arial" w:cs="Arial"/>
          <w:color w:val="0D0A0B"/>
          <w:sz w:val="18"/>
          <w:szCs w:val="18"/>
        </w:rPr>
        <w:t> represents noon local time in New York, which for this particular date was Eastern Daylight Time (UTC-4). So </w:t>
      </w:r>
      <w:r w:rsidRPr="006E295A">
        <w:rPr>
          <w:rStyle w:val="HTML1"/>
          <w:rFonts w:ascii="Courier New" w:hAnsi="Courier New" w:cs="Courier New"/>
          <w:color w:val="0D0A0B"/>
          <w:sz w:val="18"/>
          <w:szCs w:val="18"/>
        </w:rPr>
        <w:t>2014-06-04 12:00 EDT</w:t>
      </w:r>
      <w:r w:rsidRPr="006E295A">
        <w:rPr>
          <w:rFonts w:ascii="Arial" w:hAnsi="Arial" w:cs="Arial"/>
          <w:color w:val="0D0A0B"/>
          <w:sz w:val="18"/>
          <w:szCs w:val="18"/>
        </w:rPr>
        <w:t> specifies that same time instant. But </w:t>
      </w:r>
      <w:r w:rsidRPr="006E295A">
        <w:rPr>
          <w:rStyle w:val="HTML1"/>
          <w:rFonts w:ascii="Courier New" w:hAnsi="Courier New" w:cs="Courier New"/>
          <w:color w:val="0D0A0B"/>
          <w:sz w:val="18"/>
          <w:szCs w:val="18"/>
        </w:rPr>
        <w:t>2014-06-04 12:00 EST</w:t>
      </w:r>
      <w:r w:rsidRPr="006E295A">
        <w:rPr>
          <w:rFonts w:ascii="Arial" w:hAnsi="Arial" w:cs="Arial"/>
          <w:color w:val="0D0A0B"/>
          <w:sz w:val="18"/>
          <w:szCs w:val="18"/>
        </w:rPr>
        <w:t> specifies noon Eastern Standard Time (UTC-5), regardless of whether daylight savings was nominally in effect on that date.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complicate matters, some jurisdictions have used the same timezone abbreviation to mean different UTC offsets at different times; for example, in Moscow </w:t>
      </w:r>
      <w:r w:rsidRPr="006E295A">
        <w:rPr>
          <w:rStyle w:val="HTML1"/>
          <w:rFonts w:ascii="Courier New" w:hAnsi="Courier New" w:cs="Courier New"/>
          <w:color w:val="0D0A0B"/>
          <w:sz w:val="18"/>
          <w:szCs w:val="18"/>
        </w:rPr>
        <w:t>MSK</w:t>
      </w:r>
      <w:r w:rsidRPr="006E295A">
        <w:rPr>
          <w:rFonts w:ascii="Arial" w:hAnsi="Arial" w:cs="Arial"/>
          <w:color w:val="0D0A0B"/>
          <w:sz w:val="18"/>
          <w:szCs w:val="18"/>
        </w:rPr>
        <w:t> has meant UTC+3 in some years and UTC+4 in others. </w:t>
      </w:r>
      <w:r w:rsidRPr="006E295A">
        <w:rPr>
          <w:rStyle w:val="application"/>
          <w:rFonts w:ascii="Arial" w:hAnsi="Arial" w:cs="Arial"/>
          <w:color w:val="0D0A0B"/>
          <w:sz w:val="18"/>
          <w:szCs w:val="18"/>
        </w:rPr>
        <w:t>PostgreSQL</w:t>
      </w:r>
      <w:r w:rsidRPr="006E295A">
        <w:rPr>
          <w:rFonts w:ascii="Arial" w:hAnsi="Arial" w:cs="Arial"/>
          <w:color w:val="0D0A0B"/>
          <w:sz w:val="18"/>
          <w:szCs w:val="18"/>
        </w:rPr>
        <w:t> interprets such abbreviations according to whatever they meant (or had most recently meant) on the specified date; but, as with the </w:t>
      </w:r>
      <w:r w:rsidRPr="006E295A">
        <w:rPr>
          <w:rStyle w:val="HTML1"/>
          <w:rFonts w:ascii="Courier New" w:hAnsi="Courier New" w:cs="Courier New"/>
          <w:color w:val="0D0A0B"/>
          <w:sz w:val="18"/>
          <w:szCs w:val="18"/>
        </w:rPr>
        <w:t>EST</w:t>
      </w:r>
      <w:r w:rsidRPr="006E295A">
        <w:rPr>
          <w:rFonts w:ascii="Arial" w:hAnsi="Arial" w:cs="Arial"/>
          <w:color w:val="0D0A0B"/>
          <w:sz w:val="18"/>
          <w:szCs w:val="18"/>
        </w:rPr>
        <w:t> example above, this is not necessarily the same as local civil time on that date.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One should be wary that the POSIX-style time zone feature can lead to silently accepting bogus input, since there is no check on the reasonableness of the zone abbreviations. For example, </w:t>
      </w:r>
      <w:r w:rsidRPr="006E295A">
        <w:rPr>
          <w:rStyle w:val="HTML1"/>
          <w:rFonts w:ascii="Courier New" w:hAnsi="Courier New" w:cs="Courier New"/>
          <w:color w:val="0D0A0B"/>
          <w:sz w:val="18"/>
          <w:szCs w:val="18"/>
        </w:rPr>
        <w:t>SET TIMEZONE TO FOOBAR0</w:t>
      </w:r>
      <w:r w:rsidRPr="006E295A">
        <w:rPr>
          <w:rFonts w:ascii="Arial" w:hAnsi="Arial" w:cs="Arial"/>
          <w:color w:val="0D0A0B"/>
          <w:sz w:val="18"/>
          <w:szCs w:val="18"/>
        </w:rPr>
        <w:t> will work, leaving the system effectively using a rather peculiar abbreviation for UTC. Another issue to keep in mind is that in POSIX time zone names, positive offsets are used for locations </w:t>
      </w:r>
      <w:r w:rsidRPr="006E295A">
        <w:rPr>
          <w:rStyle w:val="a7"/>
          <w:rFonts w:ascii="Arial" w:hAnsi="Arial" w:cs="Arial"/>
          <w:color w:val="0D0A0B"/>
          <w:sz w:val="18"/>
          <w:szCs w:val="18"/>
        </w:rPr>
        <w:t>west</w:t>
      </w:r>
      <w:r w:rsidRPr="006E295A">
        <w:rPr>
          <w:rFonts w:ascii="Arial" w:hAnsi="Arial" w:cs="Arial"/>
          <w:color w:val="0D0A0B"/>
          <w:sz w:val="18"/>
          <w:szCs w:val="18"/>
        </w:rPr>
        <w:t> of Greenwich. Everywhere else, </w:t>
      </w:r>
      <w:r w:rsidRPr="006E295A">
        <w:rPr>
          <w:rStyle w:val="productname"/>
          <w:rFonts w:ascii="Arial" w:hAnsi="Arial" w:cs="Arial"/>
          <w:color w:val="0D0A0B"/>
          <w:sz w:val="18"/>
          <w:szCs w:val="18"/>
        </w:rPr>
        <w:t>PostgreSQL</w:t>
      </w:r>
      <w:r w:rsidRPr="006E295A">
        <w:rPr>
          <w:rFonts w:ascii="Arial" w:hAnsi="Arial" w:cs="Arial"/>
          <w:color w:val="0D0A0B"/>
          <w:sz w:val="18"/>
          <w:szCs w:val="18"/>
        </w:rPr>
        <w:t> follows the ISO-8601 convention that positive timezone offsets are </w:t>
      </w:r>
      <w:r w:rsidRPr="006E295A">
        <w:rPr>
          <w:rStyle w:val="a7"/>
          <w:rFonts w:ascii="Arial" w:hAnsi="Arial" w:cs="Arial"/>
          <w:color w:val="0D0A0B"/>
          <w:sz w:val="18"/>
          <w:szCs w:val="18"/>
        </w:rPr>
        <w:t>east</w:t>
      </w:r>
      <w:r w:rsidRPr="006E295A">
        <w:rPr>
          <w:rFonts w:ascii="Arial" w:hAnsi="Arial" w:cs="Arial"/>
          <w:color w:val="0D0A0B"/>
          <w:sz w:val="18"/>
          <w:szCs w:val="18"/>
        </w:rPr>
        <w:t> of Greenwich.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all cases, timezone names and abbreviations are recognized case-insensitively. (This is a change from </w:t>
      </w:r>
      <w:r w:rsidRPr="006E295A">
        <w:rPr>
          <w:rStyle w:val="productname"/>
          <w:rFonts w:ascii="Arial" w:hAnsi="Arial" w:cs="Arial"/>
          <w:color w:val="0D0A0B"/>
          <w:sz w:val="18"/>
          <w:szCs w:val="18"/>
        </w:rPr>
        <w:t>PostgreSQL</w:t>
      </w:r>
      <w:r w:rsidRPr="006E295A">
        <w:rPr>
          <w:rFonts w:ascii="Arial" w:hAnsi="Arial" w:cs="Arial"/>
          <w:color w:val="0D0A0B"/>
          <w:sz w:val="18"/>
          <w:szCs w:val="18"/>
        </w:rPr>
        <w:t> versions prior to 8.2, which were case-sensitive in some contexts but not others.)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Neither timezone names nor abbreviations are hard-wired into the server; they are obtained from configuration files stored under </w:t>
      </w:r>
      <w:r w:rsidRPr="006E295A">
        <w:rPr>
          <w:rStyle w:val="HTML1"/>
          <w:rFonts w:ascii="Courier New" w:hAnsi="Courier New" w:cs="Courier New"/>
          <w:color w:val="0D0A0B"/>
          <w:sz w:val="18"/>
          <w:szCs w:val="18"/>
        </w:rPr>
        <w:t>.../share/timezone/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.../share/timezonesets/</w:t>
      </w:r>
      <w:r w:rsidRPr="006E295A">
        <w:rPr>
          <w:rFonts w:ascii="Arial" w:hAnsi="Arial" w:cs="Arial"/>
          <w:color w:val="0D0A0B"/>
          <w:sz w:val="18"/>
          <w:szCs w:val="18"/>
        </w:rPr>
        <w:t> of the installation directory (see </w:t>
      </w:r>
      <w:hyperlink r:id="rId226" w:tooltip="B.4. Date/Time Configuration Files" w:history="1">
        <w:r w:rsidRPr="006E295A">
          <w:rPr>
            <w:rStyle w:val="a6"/>
            <w:rFonts w:ascii="Arial" w:hAnsi="Arial" w:cs="Arial"/>
            <w:b/>
            <w:bCs/>
            <w:color w:val="840032"/>
            <w:sz w:val="18"/>
            <w:szCs w:val="18"/>
          </w:rPr>
          <w:t>Section B.4</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hyperlink r:id="rId227" w:anchor="GUC-TIMEZONE" w:history="1">
        <w:r w:rsidRPr="006E295A">
          <w:rPr>
            <w:rStyle w:val="a6"/>
            <w:rFonts w:ascii="Arial" w:hAnsi="Arial" w:cs="Arial"/>
            <w:b/>
            <w:bCs/>
            <w:color w:val="840032"/>
            <w:sz w:val="18"/>
            <w:szCs w:val="18"/>
          </w:rPr>
          <w:t>TimeZone</w:t>
        </w:r>
      </w:hyperlink>
      <w:r w:rsidRPr="006E295A">
        <w:rPr>
          <w:rFonts w:ascii="Arial" w:hAnsi="Arial" w:cs="Arial"/>
          <w:color w:val="0D0A0B"/>
          <w:sz w:val="18"/>
          <w:szCs w:val="18"/>
        </w:rPr>
        <w:t> configuration parameter can be set in the file </w:t>
      </w:r>
      <w:r w:rsidRPr="006E295A">
        <w:rPr>
          <w:rStyle w:val="HTML1"/>
          <w:rFonts w:ascii="Courier New" w:hAnsi="Courier New" w:cs="Courier New"/>
          <w:color w:val="0D0A0B"/>
          <w:sz w:val="18"/>
          <w:szCs w:val="18"/>
        </w:rPr>
        <w:t>postgresql.conf</w:t>
      </w:r>
      <w:r w:rsidRPr="006E295A">
        <w:rPr>
          <w:rFonts w:ascii="Arial" w:hAnsi="Arial" w:cs="Arial"/>
          <w:color w:val="0D0A0B"/>
          <w:sz w:val="18"/>
          <w:szCs w:val="18"/>
        </w:rPr>
        <w:t>, or in any of the other standard ways described in </w:t>
      </w:r>
      <w:hyperlink r:id="rId228" w:tooltip="Chapter 19. Server Configuration" w:history="1">
        <w:r w:rsidRPr="006E295A">
          <w:rPr>
            <w:rStyle w:val="a6"/>
            <w:rFonts w:ascii="Arial" w:hAnsi="Arial" w:cs="Arial"/>
            <w:b/>
            <w:bCs/>
            <w:color w:val="840032"/>
            <w:sz w:val="18"/>
            <w:szCs w:val="18"/>
          </w:rPr>
          <w:t>Chapter 19</w:t>
        </w:r>
      </w:hyperlink>
      <w:r w:rsidRPr="006E295A">
        <w:rPr>
          <w:rFonts w:ascii="Arial" w:hAnsi="Arial" w:cs="Arial"/>
          <w:color w:val="0D0A0B"/>
          <w:sz w:val="18"/>
          <w:szCs w:val="18"/>
        </w:rPr>
        <w:t>. There are also some special ways to set it:</w:t>
      </w:r>
    </w:p>
    <w:p w:rsidR="00417622" w:rsidRPr="006E295A" w:rsidRDefault="00417622" w:rsidP="006B3EAD">
      <w:pPr>
        <w:pStyle w:val="a5"/>
        <w:numPr>
          <w:ilvl w:val="0"/>
          <w:numId w:val="2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
          <w:rFonts w:ascii="Arial" w:hAnsi="Arial" w:cs="Arial"/>
          <w:color w:val="0D0A0B"/>
          <w:sz w:val="18"/>
          <w:szCs w:val="18"/>
        </w:rPr>
        <w:t>SQL</w:t>
      </w:r>
      <w:r w:rsidRPr="006E295A">
        <w:rPr>
          <w:rFonts w:ascii="Arial" w:hAnsi="Arial" w:cs="Arial"/>
          <w:color w:val="0D0A0B"/>
          <w:sz w:val="18"/>
          <w:szCs w:val="18"/>
        </w:rPr>
        <w:t> command </w:t>
      </w:r>
      <w:r w:rsidRPr="006E295A">
        <w:rPr>
          <w:rStyle w:val="HTML1"/>
          <w:rFonts w:ascii="Courier New" w:hAnsi="Courier New" w:cs="Courier New"/>
          <w:color w:val="0D0A0B"/>
          <w:sz w:val="18"/>
          <w:szCs w:val="18"/>
        </w:rPr>
        <w:t>SET TIME ZONE</w:t>
      </w:r>
      <w:r w:rsidRPr="006E295A">
        <w:rPr>
          <w:rFonts w:ascii="Arial" w:hAnsi="Arial" w:cs="Arial"/>
          <w:color w:val="0D0A0B"/>
          <w:sz w:val="18"/>
          <w:szCs w:val="18"/>
        </w:rPr>
        <w:t> sets the time zone for the session. This is an alternative spelling of </w:t>
      </w:r>
      <w:r w:rsidRPr="006E295A">
        <w:rPr>
          <w:rStyle w:val="HTML1"/>
          <w:rFonts w:ascii="Courier New" w:hAnsi="Courier New" w:cs="Courier New"/>
          <w:color w:val="0D0A0B"/>
          <w:sz w:val="18"/>
          <w:szCs w:val="18"/>
        </w:rPr>
        <w:t>SET TIMEZONE TO</w:t>
      </w:r>
      <w:r w:rsidRPr="006E295A">
        <w:rPr>
          <w:rFonts w:ascii="Arial" w:hAnsi="Arial" w:cs="Arial"/>
          <w:color w:val="0D0A0B"/>
          <w:sz w:val="18"/>
          <w:szCs w:val="18"/>
        </w:rPr>
        <w:t> with a more SQL-spec-compatible syntax.</w:t>
      </w:r>
    </w:p>
    <w:p w:rsidR="00417622" w:rsidRPr="006E295A" w:rsidRDefault="00417622" w:rsidP="006B3EAD">
      <w:pPr>
        <w:pStyle w:val="a5"/>
        <w:numPr>
          <w:ilvl w:val="0"/>
          <w:numId w:val="2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PGTZ</w:t>
      </w:r>
      <w:r w:rsidRPr="006E295A">
        <w:rPr>
          <w:rFonts w:ascii="Arial" w:hAnsi="Arial" w:cs="Arial"/>
          <w:color w:val="0D0A0B"/>
          <w:sz w:val="18"/>
          <w:szCs w:val="18"/>
        </w:rPr>
        <w:t> environment variable is used by </w:t>
      </w:r>
      <w:r w:rsidRPr="006E295A">
        <w:rPr>
          <w:rStyle w:val="application"/>
          <w:rFonts w:ascii="Arial" w:hAnsi="Arial" w:cs="Arial"/>
          <w:color w:val="0D0A0B"/>
          <w:sz w:val="18"/>
          <w:szCs w:val="18"/>
        </w:rPr>
        <w:t>libpq</w:t>
      </w:r>
      <w:r w:rsidRPr="006E295A">
        <w:rPr>
          <w:rFonts w:ascii="Arial" w:hAnsi="Arial" w:cs="Arial"/>
          <w:color w:val="0D0A0B"/>
          <w:sz w:val="18"/>
          <w:szCs w:val="18"/>
        </w:rPr>
        <w:t> clients to send a </w:t>
      </w:r>
      <w:r w:rsidRPr="006E295A">
        <w:rPr>
          <w:rStyle w:val="HTML1"/>
          <w:rFonts w:ascii="Courier New" w:hAnsi="Courier New" w:cs="Courier New"/>
          <w:color w:val="0D0A0B"/>
          <w:sz w:val="18"/>
          <w:szCs w:val="18"/>
        </w:rPr>
        <w:t>SET TIME ZONE</w:t>
      </w:r>
      <w:r w:rsidRPr="006E295A">
        <w:rPr>
          <w:rFonts w:ascii="Arial" w:hAnsi="Arial" w:cs="Arial"/>
          <w:color w:val="0D0A0B"/>
          <w:sz w:val="18"/>
          <w:szCs w:val="18"/>
        </w:rPr>
        <w:t> command to the server upon connection.</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8.5.4. Interval Input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21" w:name="id-1.5.7.13.22.2"/>
      <w:bookmarkEnd w:id="221"/>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values can be written using the following verbose syntax: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optional"/>
          <w:rFonts w:ascii="Courier New" w:hAnsi="Courier New" w:cs="Courier New"/>
          <w:color w:val="0D0A0B"/>
          <w:sz w:val="18"/>
          <w:szCs w:val="18"/>
        </w:rPr>
        <w:t>@</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quantity</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unit</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quantity</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unit</w:t>
      </w:r>
      <w:r w:rsidRPr="006E295A">
        <w:rPr>
          <w:rStyle w:val="optional"/>
          <w:rFonts w:ascii="Courier New" w:hAnsi="Courier New" w:cs="Courier New"/>
          <w:color w:val="0D0A0B"/>
          <w:sz w:val="18"/>
          <w:szCs w:val="18"/>
        </w:rPr>
        <w:t>...</w:t>
      </w:r>
      <w:r w:rsidRPr="006E295A">
        <w:rPr>
          <w:rFonts w:ascii="Courier New" w:hAnsi="Courier New" w:cs="Courier New"/>
          <w:color w:val="0D0A0B"/>
          <w:sz w:val="18"/>
          <w:szCs w:val="18"/>
        </w:rPr>
        <w:t>] [</w:t>
      </w:r>
      <w:r w:rsidRPr="006E295A">
        <w:rPr>
          <w:rStyle w:val="HTML1"/>
          <w:rFonts w:ascii="Courier New" w:hAnsi="Courier New" w:cs="Courier New"/>
          <w:b/>
          <w:bCs/>
          <w:i/>
          <w:iCs/>
          <w:color w:val="0D0A0B"/>
          <w:sz w:val="18"/>
          <w:szCs w:val="18"/>
        </w:rPr>
        <w:t>direction</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b/>
          <w:bCs/>
          <w:i/>
          <w:iCs/>
          <w:color w:val="0D0A0B"/>
          <w:sz w:val="18"/>
          <w:szCs w:val="18"/>
        </w:rPr>
        <w:t>quantity</w:t>
      </w:r>
      <w:r w:rsidRPr="006E295A">
        <w:rPr>
          <w:rFonts w:ascii="Arial" w:hAnsi="Arial" w:cs="Arial"/>
          <w:color w:val="0D0A0B"/>
          <w:sz w:val="18"/>
          <w:szCs w:val="18"/>
        </w:rPr>
        <w:t> is a number (possibly signed); </w:t>
      </w:r>
      <w:r w:rsidRPr="006E295A">
        <w:rPr>
          <w:rStyle w:val="HTML1"/>
          <w:rFonts w:ascii="Courier New" w:hAnsi="Courier New" w:cs="Courier New"/>
          <w:b/>
          <w:bCs/>
          <w:i/>
          <w:iCs/>
          <w:color w:val="0D0A0B"/>
          <w:sz w:val="18"/>
          <w:szCs w:val="18"/>
        </w:rPr>
        <w:t>unit</w:t>
      </w:r>
      <w:r w:rsidRPr="006E295A">
        <w:rPr>
          <w:rFonts w:ascii="Arial" w:hAnsi="Arial" w:cs="Arial"/>
          <w:color w:val="0D0A0B"/>
          <w:sz w:val="18"/>
          <w:szCs w:val="18"/>
        </w:rPr>
        <w:t> is </w:t>
      </w:r>
      <w:r w:rsidRPr="006E295A">
        <w:rPr>
          <w:rStyle w:val="HTML1"/>
          <w:rFonts w:ascii="Courier New" w:hAnsi="Courier New" w:cs="Courier New"/>
          <w:color w:val="0D0A0B"/>
          <w:sz w:val="18"/>
          <w:szCs w:val="18"/>
        </w:rPr>
        <w:t>microsecond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millisecond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second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minute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hour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day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week</w:t>
      </w:r>
      <w:r w:rsidRPr="006E295A">
        <w:rPr>
          <w:rFonts w:ascii="Arial" w:hAnsi="Arial" w:cs="Arial"/>
          <w:color w:val="0D0A0B"/>
          <w:sz w:val="18"/>
          <w:szCs w:val="18"/>
        </w:rPr>
        <w:t>, </w:t>
      </w:r>
      <w:r w:rsidRPr="006E295A">
        <w:rPr>
          <w:rStyle w:val="HTML1"/>
          <w:rFonts w:ascii="Courier New" w:hAnsi="Courier New" w:cs="Courier New"/>
          <w:color w:val="0D0A0B"/>
          <w:sz w:val="18"/>
          <w:szCs w:val="18"/>
        </w:rPr>
        <w:t>month</w:t>
      </w:r>
      <w:r w:rsidRPr="006E295A">
        <w:rPr>
          <w:rFonts w:ascii="Arial" w:hAnsi="Arial" w:cs="Arial"/>
          <w:color w:val="0D0A0B"/>
          <w:sz w:val="18"/>
          <w:szCs w:val="18"/>
        </w:rPr>
        <w:t>, </w:t>
      </w:r>
      <w:r w:rsidRPr="006E295A">
        <w:rPr>
          <w:rStyle w:val="HTML1"/>
          <w:rFonts w:ascii="Courier New" w:hAnsi="Courier New" w:cs="Courier New"/>
          <w:color w:val="0D0A0B"/>
          <w:sz w:val="18"/>
          <w:szCs w:val="18"/>
        </w:rPr>
        <w:t>year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decade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century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millennium</w:t>
      </w:r>
      <w:r w:rsidRPr="006E295A">
        <w:rPr>
          <w:rFonts w:ascii="Arial" w:hAnsi="Arial" w:cs="Arial"/>
          <w:color w:val="0D0A0B"/>
          <w:sz w:val="18"/>
          <w:szCs w:val="18"/>
        </w:rPr>
        <w:t>, or abbreviations or plurals of these units; </w:t>
      </w:r>
      <w:r w:rsidRPr="006E295A">
        <w:rPr>
          <w:rStyle w:val="HTML1"/>
          <w:rFonts w:ascii="Courier New" w:hAnsi="Courier New" w:cs="Courier New"/>
          <w:b/>
          <w:bCs/>
          <w:i/>
          <w:iCs/>
          <w:color w:val="0D0A0B"/>
          <w:sz w:val="18"/>
          <w:szCs w:val="18"/>
        </w:rPr>
        <w:t>direction</w:t>
      </w:r>
      <w:r w:rsidRPr="006E295A">
        <w:rPr>
          <w:rFonts w:ascii="Arial" w:hAnsi="Arial" w:cs="Arial"/>
          <w:color w:val="0D0A0B"/>
          <w:sz w:val="18"/>
          <w:szCs w:val="18"/>
        </w:rPr>
        <w:t> can be </w:t>
      </w:r>
      <w:r w:rsidRPr="006E295A">
        <w:rPr>
          <w:rStyle w:val="HTML1"/>
          <w:rFonts w:ascii="Courier New" w:hAnsi="Courier New" w:cs="Courier New"/>
          <w:color w:val="0D0A0B"/>
          <w:sz w:val="18"/>
          <w:szCs w:val="18"/>
        </w:rPr>
        <w:t>ago</w:t>
      </w:r>
      <w:r w:rsidRPr="006E295A">
        <w:rPr>
          <w:rFonts w:ascii="Arial" w:hAnsi="Arial" w:cs="Arial"/>
          <w:color w:val="0D0A0B"/>
          <w:sz w:val="18"/>
          <w:szCs w:val="18"/>
        </w:rPr>
        <w:t xml:space="preserve"> or </w:t>
      </w:r>
      <w:r w:rsidRPr="006E295A">
        <w:rPr>
          <w:rFonts w:ascii="Arial" w:hAnsi="Arial" w:cs="Arial"/>
          <w:color w:val="0D0A0B"/>
          <w:sz w:val="18"/>
          <w:szCs w:val="18"/>
        </w:rPr>
        <w:lastRenderedPageBreak/>
        <w:t>empty. The at sign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optional noise. The amounts of the different units are implicitly added with appropriate sign accounting. </w:t>
      </w:r>
      <w:r w:rsidRPr="006E295A">
        <w:rPr>
          <w:rStyle w:val="HTML1"/>
          <w:rFonts w:ascii="Courier New" w:hAnsi="Courier New" w:cs="Courier New"/>
          <w:color w:val="0D0A0B"/>
          <w:sz w:val="18"/>
          <w:szCs w:val="18"/>
        </w:rPr>
        <w:t>ago</w:t>
      </w:r>
      <w:r w:rsidRPr="006E295A">
        <w:rPr>
          <w:rFonts w:ascii="Arial" w:hAnsi="Arial" w:cs="Arial"/>
          <w:color w:val="0D0A0B"/>
          <w:sz w:val="18"/>
          <w:szCs w:val="18"/>
        </w:rPr>
        <w:t> negates all the fields. This syntax is also used for interval output, if </w:t>
      </w:r>
      <w:hyperlink r:id="rId229" w:anchor="GUC-INTERVALSTYLE" w:history="1">
        <w:r w:rsidRPr="006E295A">
          <w:rPr>
            <w:rStyle w:val="a6"/>
            <w:rFonts w:ascii="Arial" w:hAnsi="Arial" w:cs="Arial"/>
            <w:b/>
            <w:bCs/>
            <w:color w:val="840032"/>
            <w:sz w:val="18"/>
            <w:szCs w:val="18"/>
          </w:rPr>
          <w:t>IntervalStyle</w:t>
        </w:r>
      </w:hyperlink>
      <w:r w:rsidRPr="006E295A">
        <w:rPr>
          <w:rFonts w:ascii="Arial" w:hAnsi="Arial" w:cs="Arial"/>
          <w:color w:val="0D0A0B"/>
          <w:sz w:val="18"/>
          <w:szCs w:val="18"/>
        </w:rPr>
        <w:t> is set to </w:t>
      </w:r>
      <w:r w:rsidRPr="006E295A">
        <w:rPr>
          <w:rStyle w:val="HTML1"/>
          <w:rFonts w:ascii="Courier New" w:hAnsi="Courier New" w:cs="Courier New"/>
          <w:color w:val="0D0A0B"/>
          <w:sz w:val="18"/>
          <w:szCs w:val="18"/>
        </w:rPr>
        <w:t>postgres_verbose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Quantities of days, hours, minutes, and seconds can be specified without explicit unit markings. For example, </w:t>
      </w:r>
      <w:r w:rsidRPr="006E295A">
        <w:rPr>
          <w:rStyle w:val="HTML1"/>
          <w:rFonts w:ascii="Courier New" w:hAnsi="Courier New" w:cs="Courier New"/>
          <w:color w:val="0D0A0B"/>
          <w:sz w:val="18"/>
          <w:szCs w:val="18"/>
        </w:rPr>
        <w:t>'1 12:59:10'</w:t>
      </w:r>
      <w:r w:rsidRPr="006E295A">
        <w:rPr>
          <w:rFonts w:ascii="Arial" w:hAnsi="Arial" w:cs="Arial"/>
          <w:color w:val="0D0A0B"/>
          <w:sz w:val="18"/>
          <w:szCs w:val="18"/>
        </w:rPr>
        <w:t> is read the same as </w:t>
      </w:r>
      <w:r w:rsidRPr="006E295A">
        <w:rPr>
          <w:rStyle w:val="HTML1"/>
          <w:rFonts w:ascii="Courier New" w:hAnsi="Courier New" w:cs="Courier New"/>
          <w:color w:val="0D0A0B"/>
          <w:sz w:val="18"/>
          <w:szCs w:val="18"/>
        </w:rPr>
        <w:t>'1 day 12 hours 59 min 10 sec'</w:t>
      </w:r>
      <w:r w:rsidRPr="006E295A">
        <w:rPr>
          <w:rFonts w:ascii="Arial" w:hAnsi="Arial" w:cs="Arial"/>
          <w:color w:val="0D0A0B"/>
          <w:sz w:val="18"/>
          <w:szCs w:val="18"/>
        </w:rPr>
        <w:t>. Also, a combination of years and months can be specified with a dash; for example </w:t>
      </w:r>
      <w:r w:rsidRPr="006E295A">
        <w:rPr>
          <w:rStyle w:val="HTML1"/>
          <w:rFonts w:ascii="Courier New" w:hAnsi="Courier New" w:cs="Courier New"/>
          <w:color w:val="0D0A0B"/>
          <w:sz w:val="18"/>
          <w:szCs w:val="18"/>
        </w:rPr>
        <w:t>'200-10'</w:t>
      </w:r>
      <w:r w:rsidRPr="006E295A">
        <w:rPr>
          <w:rFonts w:ascii="Arial" w:hAnsi="Arial" w:cs="Arial"/>
          <w:color w:val="0D0A0B"/>
          <w:sz w:val="18"/>
          <w:szCs w:val="18"/>
        </w:rPr>
        <w:t> is read the same as </w:t>
      </w:r>
      <w:r w:rsidRPr="006E295A">
        <w:rPr>
          <w:rStyle w:val="HTML1"/>
          <w:rFonts w:ascii="Courier New" w:hAnsi="Courier New" w:cs="Courier New"/>
          <w:color w:val="0D0A0B"/>
          <w:sz w:val="18"/>
          <w:szCs w:val="18"/>
        </w:rPr>
        <w:t>'200 years 10 months'</w:t>
      </w:r>
      <w:r w:rsidRPr="006E295A">
        <w:rPr>
          <w:rFonts w:ascii="Arial" w:hAnsi="Arial" w:cs="Arial"/>
          <w:color w:val="0D0A0B"/>
          <w:sz w:val="18"/>
          <w:szCs w:val="18"/>
        </w:rPr>
        <w:t>. (These shorter forms are in fact the only ones allowed by the </w:t>
      </w:r>
      <w:r w:rsidRPr="006E295A">
        <w:rPr>
          <w:rStyle w:val="HTML"/>
          <w:rFonts w:ascii="Arial" w:hAnsi="Arial" w:cs="Arial"/>
          <w:color w:val="0D0A0B"/>
          <w:sz w:val="18"/>
          <w:szCs w:val="18"/>
        </w:rPr>
        <w:t>SQL</w:t>
      </w:r>
      <w:r w:rsidRPr="006E295A">
        <w:rPr>
          <w:rFonts w:ascii="Arial" w:hAnsi="Arial" w:cs="Arial"/>
          <w:color w:val="0D0A0B"/>
          <w:sz w:val="18"/>
          <w:szCs w:val="18"/>
        </w:rPr>
        <w:t> standard, and are used for output when </w:t>
      </w:r>
      <w:r w:rsidRPr="006E295A">
        <w:rPr>
          <w:rStyle w:val="HTML1"/>
          <w:rFonts w:ascii="Courier New" w:hAnsi="Courier New" w:cs="Courier New"/>
          <w:color w:val="0D0A0B"/>
          <w:sz w:val="18"/>
          <w:szCs w:val="18"/>
        </w:rPr>
        <w:t>IntervalStyle</w:t>
      </w:r>
      <w:r w:rsidRPr="006E295A">
        <w:rPr>
          <w:rFonts w:ascii="Arial" w:hAnsi="Arial" w:cs="Arial"/>
          <w:color w:val="0D0A0B"/>
          <w:sz w:val="18"/>
          <w:szCs w:val="18"/>
        </w:rPr>
        <w:t> is set to </w:t>
      </w:r>
      <w:r w:rsidRPr="006E295A">
        <w:rPr>
          <w:rStyle w:val="HTML1"/>
          <w:rFonts w:ascii="Courier New" w:hAnsi="Courier New" w:cs="Courier New"/>
          <w:color w:val="0D0A0B"/>
          <w:sz w:val="18"/>
          <w:szCs w:val="18"/>
        </w:rPr>
        <w:t>sql_standard</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Interval values can also be written as ISO 8601 time intervals, using either the </w:t>
      </w:r>
      <w:r w:rsidRPr="006E295A">
        <w:rPr>
          <w:rStyle w:val="quote"/>
          <w:rFonts w:ascii="Arial" w:hAnsi="Arial" w:cs="Arial"/>
          <w:color w:val="0D0A0B"/>
          <w:sz w:val="18"/>
          <w:szCs w:val="18"/>
        </w:rPr>
        <w:t>“format with designators”</w:t>
      </w:r>
      <w:r w:rsidRPr="006E295A">
        <w:rPr>
          <w:rFonts w:ascii="Arial" w:hAnsi="Arial" w:cs="Arial"/>
          <w:color w:val="0D0A0B"/>
          <w:sz w:val="18"/>
          <w:szCs w:val="18"/>
        </w:rPr>
        <w:t> of the standard's section 4.4.3.2 or the </w:t>
      </w:r>
      <w:r w:rsidRPr="006E295A">
        <w:rPr>
          <w:rStyle w:val="quote"/>
          <w:rFonts w:ascii="Arial" w:hAnsi="Arial" w:cs="Arial"/>
          <w:color w:val="0D0A0B"/>
          <w:sz w:val="18"/>
          <w:szCs w:val="18"/>
        </w:rPr>
        <w:t>“alternative format”</w:t>
      </w:r>
      <w:r w:rsidRPr="006E295A">
        <w:rPr>
          <w:rFonts w:ascii="Arial" w:hAnsi="Arial" w:cs="Arial"/>
          <w:color w:val="0D0A0B"/>
          <w:sz w:val="18"/>
          <w:szCs w:val="18"/>
        </w:rPr>
        <w:t> of section 4.4.3.3. The format with designators looks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P </w:t>
      </w:r>
      <w:r w:rsidRPr="006E295A">
        <w:rPr>
          <w:rStyle w:val="HTML1"/>
          <w:rFonts w:ascii="Courier New" w:hAnsi="Courier New" w:cs="Courier New"/>
          <w:b/>
          <w:bCs/>
          <w:i/>
          <w:iCs/>
          <w:color w:val="0D0A0B"/>
          <w:sz w:val="18"/>
          <w:szCs w:val="18"/>
        </w:rPr>
        <w:t>quantity</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unit</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quantity</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unit</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xml:space="preserve"> T [ </w:t>
      </w:r>
      <w:r w:rsidRPr="006E295A">
        <w:rPr>
          <w:rStyle w:val="HTML1"/>
          <w:rFonts w:ascii="Courier New" w:hAnsi="Courier New" w:cs="Courier New"/>
          <w:b/>
          <w:bCs/>
          <w:i/>
          <w:iCs/>
          <w:color w:val="0D0A0B"/>
          <w:sz w:val="18"/>
          <w:szCs w:val="18"/>
        </w:rPr>
        <w:t>quantity</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unit</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string must start with a </w:t>
      </w:r>
      <w:r w:rsidRPr="006E295A">
        <w:rPr>
          <w:rStyle w:val="HTML1"/>
          <w:rFonts w:ascii="Courier New" w:hAnsi="Courier New" w:cs="Courier New"/>
          <w:color w:val="0D0A0B"/>
          <w:sz w:val="18"/>
          <w:szCs w:val="18"/>
        </w:rPr>
        <w:t>P</w:t>
      </w:r>
      <w:r w:rsidRPr="006E295A">
        <w:rPr>
          <w:rFonts w:ascii="Arial" w:hAnsi="Arial" w:cs="Arial"/>
          <w:color w:val="0D0A0B"/>
          <w:sz w:val="18"/>
          <w:szCs w:val="18"/>
        </w:rPr>
        <w:t>, and may include a </w:t>
      </w:r>
      <w:r w:rsidRPr="006E295A">
        <w:rPr>
          <w:rStyle w:val="HTML1"/>
          <w:rFonts w:ascii="Courier New" w:hAnsi="Courier New" w:cs="Courier New"/>
          <w:color w:val="0D0A0B"/>
          <w:sz w:val="18"/>
          <w:szCs w:val="18"/>
        </w:rPr>
        <w:t>T</w:t>
      </w:r>
      <w:r w:rsidRPr="006E295A">
        <w:rPr>
          <w:rFonts w:ascii="Arial" w:hAnsi="Arial" w:cs="Arial"/>
          <w:color w:val="0D0A0B"/>
          <w:sz w:val="18"/>
          <w:szCs w:val="18"/>
        </w:rPr>
        <w:t> that introduces the time-of-day units. The available unit abbreviations are given in </w:t>
      </w:r>
      <w:hyperlink r:id="rId230" w:anchor="DATATYPE-INTERVAL-ISO8601-UNITS" w:tooltip="Table 8.16. ISO 8601 Interval Unit Abbreviations" w:history="1">
        <w:r w:rsidRPr="006E295A">
          <w:rPr>
            <w:rStyle w:val="a6"/>
            <w:rFonts w:ascii="Arial" w:hAnsi="Arial" w:cs="Arial"/>
            <w:b/>
            <w:bCs/>
            <w:color w:val="840032"/>
            <w:sz w:val="18"/>
            <w:szCs w:val="18"/>
          </w:rPr>
          <w:t>Table 8.16</w:t>
        </w:r>
      </w:hyperlink>
      <w:r w:rsidRPr="006E295A">
        <w:rPr>
          <w:rFonts w:ascii="Arial" w:hAnsi="Arial" w:cs="Arial"/>
          <w:color w:val="0D0A0B"/>
          <w:sz w:val="18"/>
          <w:szCs w:val="18"/>
        </w:rPr>
        <w:t>. Units may be omitted, and may be specified in any order, but units smaller than a day must appear after </w:t>
      </w:r>
      <w:r w:rsidRPr="006E295A">
        <w:rPr>
          <w:rStyle w:val="HTML1"/>
          <w:rFonts w:ascii="Courier New" w:hAnsi="Courier New" w:cs="Courier New"/>
          <w:color w:val="0D0A0B"/>
          <w:sz w:val="18"/>
          <w:szCs w:val="18"/>
        </w:rPr>
        <w:t>T</w:t>
      </w:r>
      <w:r w:rsidRPr="006E295A">
        <w:rPr>
          <w:rFonts w:ascii="Arial" w:hAnsi="Arial" w:cs="Arial"/>
          <w:color w:val="0D0A0B"/>
          <w:sz w:val="18"/>
          <w:szCs w:val="18"/>
        </w:rPr>
        <w:t>. In particular, the meaning of </w:t>
      </w:r>
      <w:r w:rsidRPr="006E295A">
        <w:rPr>
          <w:rStyle w:val="HTML1"/>
          <w:rFonts w:ascii="Courier New" w:hAnsi="Courier New" w:cs="Courier New"/>
          <w:color w:val="0D0A0B"/>
          <w:sz w:val="18"/>
          <w:szCs w:val="18"/>
        </w:rPr>
        <w:t>M</w:t>
      </w:r>
      <w:r w:rsidRPr="006E295A">
        <w:rPr>
          <w:rFonts w:ascii="Arial" w:hAnsi="Arial" w:cs="Arial"/>
          <w:color w:val="0D0A0B"/>
          <w:sz w:val="18"/>
          <w:szCs w:val="18"/>
        </w:rPr>
        <w:t> depends on whether it is before or after </w:t>
      </w:r>
      <w:r w:rsidRPr="006E295A">
        <w:rPr>
          <w:rStyle w:val="HTML1"/>
          <w:rFonts w:ascii="Courier New" w:hAnsi="Courier New" w:cs="Courier New"/>
          <w:color w:val="0D0A0B"/>
          <w:sz w:val="18"/>
          <w:szCs w:val="18"/>
        </w:rPr>
        <w:t>T</w:t>
      </w:r>
      <w:r w:rsidRPr="006E295A">
        <w:rPr>
          <w:rFonts w:ascii="Arial" w:hAnsi="Arial" w:cs="Arial"/>
          <w:color w:val="0D0A0B"/>
          <w:sz w:val="18"/>
          <w:szCs w:val="18"/>
        </w:rPr>
        <w:t>.</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8.16. ISO 8601 Interval Unit Abbreviations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ISO 8601 Interval Unit Abbreviations"/>
      </w:tblPr>
      <w:tblGrid>
        <w:gridCol w:w="1091"/>
        <w:gridCol w:w="2014"/>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Abbreviation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Meaning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sz w:val="18"/>
                <w:szCs w:val="18"/>
              </w:rPr>
              <w: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Years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Months (in the date part)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Weeks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Days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Hours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Minutes (in the time part)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Seconds</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alternative format: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years</w:t>
      </w:r>
      <w:r w:rsidRPr="006E295A">
        <w:rPr>
          <w:rStyle w:val="optional"/>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months</w:t>
      </w:r>
      <w:r w:rsidRPr="006E295A">
        <w:rPr>
          <w:rStyle w:val="optional"/>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days</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xml:space="preserve"> T </w:t>
      </w:r>
      <w:r w:rsidRPr="006E295A">
        <w:rPr>
          <w:rStyle w:val="HTML1"/>
          <w:rFonts w:ascii="Courier New" w:hAnsi="Courier New" w:cs="Courier New"/>
          <w:b/>
          <w:bCs/>
          <w:i/>
          <w:iCs/>
          <w:color w:val="0D0A0B"/>
          <w:sz w:val="18"/>
          <w:szCs w:val="18"/>
        </w:rPr>
        <w:t>hours</w:t>
      </w:r>
      <w:r w:rsidRPr="006E295A">
        <w:rPr>
          <w:rStyle w:val="optional"/>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minutes</w:t>
      </w:r>
      <w:r w:rsidRPr="006E295A">
        <w:rPr>
          <w:rStyle w:val="optional"/>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seconds</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string must begin with </w:t>
      </w:r>
      <w:r w:rsidRPr="006E295A">
        <w:rPr>
          <w:rStyle w:val="HTML1"/>
          <w:rFonts w:ascii="Courier New" w:hAnsi="Courier New" w:cs="Courier New"/>
          <w:color w:val="0D0A0B"/>
          <w:sz w:val="18"/>
          <w:szCs w:val="18"/>
        </w:rPr>
        <w:t>P</w:t>
      </w:r>
      <w:r w:rsidRPr="006E295A">
        <w:rPr>
          <w:rFonts w:ascii="Arial" w:hAnsi="Arial" w:cs="Arial"/>
          <w:color w:val="0D0A0B"/>
          <w:sz w:val="18"/>
          <w:szCs w:val="18"/>
        </w:rPr>
        <w:t>, and a </w:t>
      </w:r>
      <w:r w:rsidRPr="006E295A">
        <w:rPr>
          <w:rStyle w:val="HTML1"/>
          <w:rFonts w:ascii="Courier New" w:hAnsi="Courier New" w:cs="Courier New"/>
          <w:color w:val="0D0A0B"/>
          <w:sz w:val="18"/>
          <w:szCs w:val="18"/>
        </w:rPr>
        <w:t>T</w:t>
      </w:r>
      <w:r w:rsidRPr="006E295A">
        <w:rPr>
          <w:rFonts w:ascii="Arial" w:hAnsi="Arial" w:cs="Arial"/>
          <w:color w:val="0D0A0B"/>
          <w:sz w:val="18"/>
          <w:szCs w:val="18"/>
        </w:rPr>
        <w:t> separates the date and time parts of the interval. The values are given as numbers similar to ISO 8601 dates.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writing an interval constant with a </w:t>
      </w:r>
      <w:r w:rsidRPr="006E295A">
        <w:rPr>
          <w:rStyle w:val="HTML1"/>
          <w:rFonts w:ascii="Courier New" w:hAnsi="Courier New" w:cs="Courier New"/>
          <w:b/>
          <w:bCs/>
          <w:i/>
          <w:iCs/>
          <w:color w:val="0D0A0B"/>
          <w:sz w:val="18"/>
          <w:szCs w:val="18"/>
        </w:rPr>
        <w:t>fields</w:t>
      </w:r>
      <w:r w:rsidRPr="006E295A">
        <w:rPr>
          <w:rFonts w:ascii="Arial" w:hAnsi="Arial" w:cs="Arial"/>
          <w:color w:val="0D0A0B"/>
          <w:sz w:val="18"/>
          <w:szCs w:val="18"/>
        </w:rPr>
        <w:t> specification, or when assigning a string to an interval column that was defined with a </w:t>
      </w:r>
      <w:r w:rsidRPr="006E295A">
        <w:rPr>
          <w:rStyle w:val="HTML1"/>
          <w:rFonts w:ascii="Courier New" w:hAnsi="Courier New" w:cs="Courier New"/>
          <w:b/>
          <w:bCs/>
          <w:i/>
          <w:iCs/>
          <w:color w:val="0D0A0B"/>
          <w:sz w:val="18"/>
          <w:szCs w:val="18"/>
        </w:rPr>
        <w:t>fields</w:t>
      </w:r>
      <w:r w:rsidRPr="006E295A">
        <w:rPr>
          <w:rFonts w:ascii="Arial" w:hAnsi="Arial" w:cs="Arial"/>
          <w:color w:val="0D0A0B"/>
          <w:sz w:val="18"/>
          <w:szCs w:val="18"/>
        </w:rPr>
        <w:t> specification, the interpretation of unmarked quantities depends on the </w:t>
      </w:r>
      <w:r w:rsidRPr="006E295A">
        <w:rPr>
          <w:rStyle w:val="HTML1"/>
          <w:rFonts w:ascii="Courier New" w:hAnsi="Courier New" w:cs="Courier New"/>
          <w:b/>
          <w:bCs/>
          <w:i/>
          <w:iCs/>
          <w:color w:val="0D0A0B"/>
          <w:sz w:val="18"/>
          <w:szCs w:val="18"/>
        </w:rPr>
        <w:t>fields</w:t>
      </w:r>
      <w:r w:rsidRPr="006E295A">
        <w:rPr>
          <w:rFonts w:ascii="Arial" w:hAnsi="Arial" w:cs="Arial"/>
          <w:color w:val="0D0A0B"/>
          <w:sz w:val="18"/>
          <w:szCs w:val="18"/>
        </w:rPr>
        <w:t>. For example </w:t>
      </w:r>
      <w:r w:rsidRPr="006E295A">
        <w:rPr>
          <w:rStyle w:val="HTML1"/>
          <w:rFonts w:ascii="Courier New" w:hAnsi="Courier New" w:cs="Courier New"/>
          <w:color w:val="0D0A0B"/>
          <w:sz w:val="18"/>
          <w:szCs w:val="18"/>
        </w:rPr>
        <w:t>INTERVAL '1' YEAR</w:t>
      </w:r>
      <w:r w:rsidRPr="006E295A">
        <w:rPr>
          <w:rFonts w:ascii="Arial" w:hAnsi="Arial" w:cs="Arial"/>
          <w:color w:val="0D0A0B"/>
          <w:sz w:val="18"/>
          <w:szCs w:val="18"/>
        </w:rPr>
        <w:t> is read as 1 year, whereas </w:t>
      </w:r>
      <w:r w:rsidRPr="006E295A">
        <w:rPr>
          <w:rStyle w:val="HTML1"/>
          <w:rFonts w:ascii="Courier New" w:hAnsi="Courier New" w:cs="Courier New"/>
          <w:color w:val="0D0A0B"/>
          <w:sz w:val="18"/>
          <w:szCs w:val="18"/>
        </w:rPr>
        <w:t>INTERVAL '1'</w:t>
      </w:r>
      <w:r w:rsidRPr="006E295A">
        <w:rPr>
          <w:rFonts w:ascii="Arial" w:hAnsi="Arial" w:cs="Arial"/>
          <w:color w:val="0D0A0B"/>
          <w:sz w:val="18"/>
          <w:szCs w:val="18"/>
        </w:rPr>
        <w:t> means 1 second. Also, field values </w:t>
      </w:r>
      <w:r w:rsidRPr="006E295A">
        <w:rPr>
          <w:rStyle w:val="quote"/>
          <w:rFonts w:ascii="Arial" w:hAnsi="Arial" w:cs="Arial"/>
          <w:color w:val="0D0A0B"/>
          <w:sz w:val="18"/>
          <w:szCs w:val="18"/>
        </w:rPr>
        <w:t>“to the right”</w:t>
      </w:r>
      <w:r w:rsidRPr="006E295A">
        <w:rPr>
          <w:rFonts w:ascii="Arial" w:hAnsi="Arial" w:cs="Arial"/>
          <w:color w:val="0D0A0B"/>
          <w:sz w:val="18"/>
          <w:szCs w:val="18"/>
        </w:rPr>
        <w:t> of the least significant field allowed by the </w:t>
      </w:r>
      <w:r w:rsidRPr="006E295A">
        <w:rPr>
          <w:rStyle w:val="HTML1"/>
          <w:rFonts w:ascii="Courier New" w:hAnsi="Courier New" w:cs="Courier New"/>
          <w:b/>
          <w:bCs/>
          <w:i/>
          <w:iCs/>
          <w:color w:val="0D0A0B"/>
          <w:sz w:val="18"/>
          <w:szCs w:val="18"/>
        </w:rPr>
        <w:t>fields</w:t>
      </w:r>
      <w:r w:rsidRPr="006E295A">
        <w:rPr>
          <w:rFonts w:ascii="Arial" w:hAnsi="Arial" w:cs="Arial"/>
          <w:color w:val="0D0A0B"/>
          <w:sz w:val="18"/>
          <w:szCs w:val="18"/>
        </w:rPr>
        <w:t>specification are silently discarded. For example, writing </w:t>
      </w:r>
      <w:r w:rsidRPr="006E295A">
        <w:rPr>
          <w:rStyle w:val="HTML1"/>
          <w:rFonts w:ascii="Courier New" w:hAnsi="Courier New" w:cs="Courier New"/>
          <w:color w:val="0D0A0B"/>
          <w:sz w:val="18"/>
          <w:szCs w:val="18"/>
        </w:rPr>
        <w:t>INTERVAL '1 day 2:03:04' HOUR TO MINUTE</w:t>
      </w:r>
      <w:r w:rsidRPr="006E295A">
        <w:rPr>
          <w:rFonts w:ascii="Arial" w:hAnsi="Arial" w:cs="Arial"/>
          <w:color w:val="0D0A0B"/>
          <w:sz w:val="18"/>
          <w:szCs w:val="18"/>
        </w:rPr>
        <w:t> results in dropping the seconds field, but not the day field.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According to the </w:t>
      </w:r>
      <w:r w:rsidRPr="006E295A">
        <w:rPr>
          <w:rStyle w:val="HTML"/>
          <w:rFonts w:ascii="Arial" w:hAnsi="Arial" w:cs="Arial"/>
          <w:color w:val="0D0A0B"/>
          <w:sz w:val="18"/>
          <w:szCs w:val="18"/>
        </w:rPr>
        <w:t>SQL</w:t>
      </w:r>
      <w:r w:rsidRPr="006E295A">
        <w:rPr>
          <w:rFonts w:ascii="Arial" w:hAnsi="Arial" w:cs="Arial"/>
          <w:color w:val="0D0A0B"/>
          <w:sz w:val="18"/>
          <w:szCs w:val="18"/>
        </w:rPr>
        <w:t> standard all fields of an interval value must have the same sign, so a leading negative sign applies to all fields; for example the negative sign in the interval literal </w:t>
      </w:r>
      <w:r w:rsidRPr="006E295A">
        <w:rPr>
          <w:rStyle w:val="HTML1"/>
          <w:rFonts w:ascii="Courier New" w:hAnsi="Courier New" w:cs="Courier New"/>
          <w:color w:val="0D0A0B"/>
          <w:sz w:val="18"/>
          <w:szCs w:val="18"/>
        </w:rPr>
        <w:t>'-1 2:03:04'</w:t>
      </w:r>
      <w:r w:rsidRPr="006E295A">
        <w:rPr>
          <w:rFonts w:ascii="Arial" w:hAnsi="Arial" w:cs="Arial"/>
          <w:color w:val="0D0A0B"/>
          <w:sz w:val="18"/>
          <w:szCs w:val="18"/>
        </w:rPr>
        <w:t>applies to both the days and hour/minute/second parts.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allows the fields to have different signs, and traditionally treats each field in the textual representation as independently signed, so that the hour/minute/second part is considered positive in this example. If </w:t>
      </w:r>
      <w:r w:rsidRPr="006E295A">
        <w:rPr>
          <w:rStyle w:val="HTML1"/>
          <w:rFonts w:ascii="Courier New" w:hAnsi="Courier New" w:cs="Courier New"/>
          <w:color w:val="0D0A0B"/>
          <w:sz w:val="18"/>
          <w:szCs w:val="18"/>
        </w:rPr>
        <w:t>IntervalStyle</w:t>
      </w:r>
      <w:r w:rsidRPr="006E295A">
        <w:rPr>
          <w:rFonts w:ascii="Arial" w:hAnsi="Arial" w:cs="Arial"/>
          <w:color w:val="0D0A0B"/>
          <w:sz w:val="18"/>
          <w:szCs w:val="18"/>
        </w:rPr>
        <w:t> is set to </w:t>
      </w:r>
      <w:r w:rsidRPr="006E295A">
        <w:rPr>
          <w:rStyle w:val="HTML1"/>
          <w:rFonts w:ascii="Courier New" w:hAnsi="Courier New" w:cs="Courier New"/>
          <w:color w:val="0D0A0B"/>
          <w:sz w:val="18"/>
          <w:szCs w:val="18"/>
        </w:rPr>
        <w:t>sql_standard</w:t>
      </w:r>
      <w:r w:rsidRPr="006E295A">
        <w:rPr>
          <w:rFonts w:ascii="Arial" w:hAnsi="Arial" w:cs="Arial"/>
          <w:color w:val="0D0A0B"/>
          <w:sz w:val="18"/>
          <w:szCs w:val="18"/>
        </w:rPr>
        <w:t xml:space="preserve"> then a leading sign is considered to apply to all fields (but only if no additional signs </w:t>
      </w:r>
      <w:r w:rsidRPr="006E295A">
        <w:rPr>
          <w:rFonts w:ascii="Arial" w:hAnsi="Arial" w:cs="Arial"/>
          <w:color w:val="0D0A0B"/>
          <w:sz w:val="18"/>
          <w:szCs w:val="18"/>
        </w:rPr>
        <w:lastRenderedPageBreak/>
        <w:t>appear). Otherwise the traditional </w:t>
      </w:r>
      <w:r w:rsidRPr="006E295A">
        <w:rPr>
          <w:rStyle w:val="productname"/>
          <w:rFonts w:ascii="Arial" w:hAnsi="Arial" w:cs="Arial"/>
          <w:color w:val="0D0A0B"/>
          <w:sz w:val="18"/>
          <w:szCs w:val="18"/>
        </w:rPr>
        <w:t>PostgreSQL</w:t>
      </w:r>
      <w:r w:rsidRPr="006E295A">
        <w:rPr>
          <w:rFonts w:ascii="Arial" w:hAnsi="Arial" w:cs="Arial"/>
          <w:color w:val="0D0A0B"/>
          <w:sz w:val="18"/>
          <w:szCs w:val="18"/>
        </w:rPr>
        <w:t> interpretation is used. To avoid ambiguity, it's recommended to attach an explicit sign to each field if any field is negative.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verbose input format, and in some fields of the more compact input formats, field values can have fractional parts; for example </w:t>
      </w:r>
      <w:r w:rsidRPr="006E295A">
        <w:rPr>
          <w:rStyle w:val="HTML1"/>
          <w:rFonts w:ascii="Courier New" w:hAnsi="Courier New" w:cs="Courier New"/>
          <w:color w:val="0D0A0B"/>
          <w:sz w:val="18"/>
          <w:szCs w:val="18"/>
        </w:rPr>
        <w:t>'1.5 week'</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'01:02:03.45'</w:t>
      </w:r>
      <w:r w:rsidRPr="006E295A">
        <w:rPr>
          <w:rFonts w:ascii="Arial" w:hAnsi="Arial" w:cs="Arial"/>
          <w:color w:val="0D0A0B"/>
          <w:sz w:val="18"/>
          <w:szCs w:val="18"/>
        </w:rPr>
        <w:t>. Such input is converted to the appropriate number of months, days, and seconds for storage. When this would result in a fractional number of months or days, the fraction is added to the lower-order fields using the conversion factors 1 month = 30 days and 1 day = 24 hours. For example, </w:t>
      </w:r>
      <w:r w:rsidRPr="006E295A">
        <w:rPr>
          <w:rStyle w:val="HTML1"/>
          <w:rFonts w:ascii="Courier New" w:hAnsi="Courier New" w:cs="Courier New"/>
          <w:color w:val="0D0A0B"/>
          <w:sz w:val="18"/>
          <w:szCs w:val="18"/>
        </w:rPr>
        <w:t>'1.5 month'</w:t>
      </w:r>
      <w:r w:rsidRPr="006E295A">
        <w:rPr>
          <w:rFonts w:ascii="Arial" w:hAnsi="Arial" w:cs="Arial"/>
          <w:color w:val="0D0A0B"/>
          <w:sz w:val="18"/>
          <w:szCs w:val="18"/>
        </w:rPr>
        <w:t> becomes 1 month and 15 days. Only seconds will ever be shown as fractional on output.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231" w:anchor="DATATYPE-INTERVAL-INPUT-EXAMPLES" w:tooltip="Table 8.17. Interval Input" w:history="1">
        <w:r w:rsidRPr="006E295A">
          <w:rPr>
            <w:rStyle w:val="a6"/>
            <w:rFonts w:ascii="Arial" w:hAnsi="Arial" w:cs="Arial"/>
            <w:b/>
            <w:bCs/>
            <w:color w:val="840032"/>
            <w:sz w:val="18"/>
            <w:szCs w:val="18"/>
          </w:rPr>
          <w:t>Table 8.17</w:t>
        </w:r>
      </w:hyperlink>
      <w:r w:rsidRPr="006E295A">
        <w:rPr>
          <w:rFonts w:ascii="Arial" w:hAnsi="Arial" w:cs="Arial"/>
          <w:color w:val="0D0A0B"/>
          <w:sz w:val="18"/>
          <w:szCs w:val="18"/>
        </w:rPr>
        <w:t> shows some examples of valid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input.</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8.17. Interval Input</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Interval Input"/>
      </w:tblPr>
      <w:tblGrid>
        <w:gridCol w:w="3370"/>
        <w:gridCol w:w="492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sz w:val="18"/>
                <w:szCs w:val="18"/>
              </w:rPr>
              <w:t>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SQL standard format: 1 year 2 months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3 4:05:06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SQL standard format: 3 days 4 hours 5 minutes 6 seconds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year 2 months 3 days 4 hours 5 minutes 6 seconds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Traditional Postgres format: 1 year 2 months 3 days 4 hours 5 minutes 6 seconds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P1Y2M3DT4H5M6S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 </w:t>
            </w:r>
            <w:r w:rsidRPr="006E295A">
              <w:rPr>
                <w:rStyle w:val="quote"/>
                <w:sz w:val="18"/>
                <w:szCs w:val="18"/>
              </w:rPr>
              <w:t>“format with designators”</w:t>
            </w:r>
            <w:r w:rsidRPr="006E295A">
              <w:rPr>
                <w:sz w:val="18"/>
                <w:szCs w:val="18"/>
              </w:rPr>
              <w:t>: same meaning as above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P0001-02-03T04:05:06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 </w:t>
            </w:r>
            <w:r w:rsidRPr="006E295A">
              <w:rPr>
                <w:rStyle w:val="quote"/>
                <w:sz w:val="18"/>
                <w:szCs w:val="18"/>
              </w:rPr>
              <w:t>“alternative format”</w:t>
            </w:r>
            <w:r w:rsidRPr="006E295A">
              <w:rPr>
                <w:sz w:val="18"/>
                <w:szCs w:val="18"/>
              </w:rPr>
              <w:t>: same meaning as above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Internally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values are stored as months, days, and seconds. This is done because the number of days in a month varies, and a day can have 23 or 25 hours if a daylight savings time adjustment is involved. The months and days fields are integers while the seconds field can store fractions. Because intervals are usually created from constant strings or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subtraction, this storage method works well in most cases, but can cause unexpected results: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EXTRACT(hours from '80 minutes'::interval);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date_part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EXTRACT(days from '80 hours'::interval);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date_part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Functions </w:t>
      </w:r>
      <w:r w:rsidRPr="006E295A">
        <w:rPr>
          <w:rStyle w:val="HTML1"/>
          <w:rFonts w:ascii="Courier New" w:hAnsi="Courier New" w:cs="Courier New"/>
          <w:color w:val="0D0A0B"/>
          <w:sz w:val="18"/>
          <w:szCs w:val="18"/>
        </w:rPr>
        <w:t>justify_days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justify_hours</w:t>
      </w:r>
      <w:r w:rsidRPr="006E295A">
        <w:rPr>
          <w:rFonts w:ascii="Arial" w:hAnsi="Arial" w:cs="Arial"/>
          <w:color w:val="0D0A0B"/>
          <w:sz w:val="18"/>
          <w:szCs w:val="18"/>
        </w:rPr>
        <w:t> are available for adjusting days and hours that overflow their normal ranges.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8.5.5. Interval Output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22" w:name="id-1.5.7.13.23.2"/>
      <w:bookmarkEnd w:id="222"/>
      <w:r w:rsidRPr="006E295A">
        <w:rPr>
          <w:rFonts w:ascii="Arial" w:hAnsi="Arial" w:cs="Arial"/>
          <w:color w:val="0D0A0B"/>
          <w:sz w:val="18"/>
          <w:szCs w:val="18"/>
        </w:rPr>
        <w:t>The output format of the interval type can be set to one of the four styles </w:t>
      </w:r>
      <w:r w:rsidRPr="006E295A">
        <w:rPr>
          <w:rStyle w:val="HTML1"/>
          <w:rFonts w:ascii="Courier New" w:hAnsi="Courier New" w:cs="Courier New"/>
          <w:color w:val="0D0A0B"/>
          <w:sz w:val="18"/>
          <w:szCs w:val="18"/>
        </w:rPr>
        <w:t>sql_standard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postgres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postgres_verbose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iso_8601</w:t>
      </w:r>
      <w:r w:rsidRPr="006E295A">
        <w:rPr>
          <w:rFonts w:ascii="Arial" w:hAnsi="Arial" w:cs="Arial"/>
          <w:color w:val="0D0A0B"/>
          <w:sz w:val="18"/>
          <w:szCs w:val="18"/>
        </w:rPr>
        <w:t>, using the command </w:t>
      </w:r>
      <w:r w:rsidRPr="006E295A">
        <w:rPr>
          <w:rStyle w:val="HTML1"/>
          <w:rFonts w:ascii="Courier New" w:hAnsi="Courier New" w:cs="Courier New"/>
          <w:color w:val="0D0A0B"/>
          <w:sz w:val="18"/>
          <w:szCs w:val="18"/>
        </w:rPr>
        <w:t>SET intervalstyle</w:t>
      </w:r>
      <w:r w:rsidRPr="006E295A">
        <w:rPr>
          <w:rFonts w:ascii="Arial" w:hAnsi="Arial" w:cs="Arial"/>
          <w:color w:val="0D0A0B"/>
          <w:sz w:val="18"/>
          <w:szCs w:val="18"/>
        </w:rPr>
        <w:t>. The default is the </w:t>
      </w:r>
      <w:r w:rsidRPr="006E295A">
        <w:rPr>
          <w:rStyle w:val="HTML1"/>
          <w:rFonts w:ascii="Courier New" w:hAnsi="Courier New" w:cs="Courier New"/>
          <w:color w:val="0D0A0B"/>
          <w:sz w:val="18"/>
          <w:szCs w:val="18"/>
        </w:rPr>
        <w:t>postgres</w:t>
      </w:r>
      <w:r w:rsidRPr="006E295A">
        <w:rPr>
          <w:rFonts w:ascii="Arial" w:hAnsi="Arial" w:cs="Arial"/>
          <w:color w:val="0D0A0B"/>
          <w:sz w:val="18"/>
          <w:szCs w:val="18"/>
        </w:rPr>
        <w:t>format. </w:t>
      </w:r>
      <w:hyperlink r:id="rId232" w:anchor="INTERVAL-STYLE-OUTPUT-TABLE" w:tooltip="Table 8.18. Interval Output Style Examples" w:history="1">
        <w:r w:rsidRPr="006E295A">
          <w:rPr>
            <w:rStyle w:val="a6"/>
            <w:rFonts w:ascii="Arial" w:hAnsi="Arial" w:cs="Arial"/>
            <w:b/>
            <w:bCs/>
            <w:color w:val="840032"/>
            <w:sz w:val="18"/>
            <w:szCs w:val="18"/>
          </w:rPr>
          <w:t>Table 8.18</w:t>
        </w:r>
      </w:hyperlink>
      <w:r w:rsidRPr="006E295A">
        <w:rPr>
          <w:rFonts w:ascii="Arial" w:hAnsi="Arial" w:cs="Arial"/>
          <w:color w:val="0D0A0B"/>
          <w:sz w:val="18"/>
          <w:szCs w:val="18"/>
        </w:rPr>
        <w:t> shows examples of each output style.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sql_standard</w:t>
      </w:r>
      <w:r w:rsidRPr="006E295A">
        <w:rPr>
          <w:rFonts w:ascii="Arial" w:hAnsi="Arial" w:cs="Arial"/>
          <w:color w:val="0D0A0B"/>
          <w:sz w:val="18"/>
          <w:szCs w:val="18"/>
        </w:rPr>
        <w:t xml:space="preserve"> style produces output that conforms to the SQL standard's specification for interval literal strings, if the interval value meets the standard's restrictions (either year-month only or day-time only, with no mixing of positive and negative components). Otherwise the output looks like a standard </w:t>
      </w:r>
      <w:r w:rsidRPr="006E295A">
        <w:rPr>
          <w:rFonts w:ascii="Arial" w:hAnsi="Arial" w:cs="Arial"/>
          <w:color w:val="0D0A0B"/>
          <w:sz w:val="18"/>
          <w:szCs w:val="18"/>
        </w:rPr>
        <w:lastRenderedPageBreak/>
        <w:t>year-month literal string followed by a day-time literal string, with explicit signs added to disambiguate mixed-sign intervals.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output of the </w:t>
      </w:r>
      <w:r w:rsidRPr="006E295A">
        <w:rPr>
          <w:rStyle w:val="HTML1"/>
          <w:rFonts w:ascii="Courier New" w:hAnsi="Courier New" w:cs="Courier New"/>
          <w:color w:val="0D0A0B"/>
          <w:sz w:val="18"/>
          <w:szCs w:val="18"/>
        </w:rPr>
        <w:t>postgres</w:t>
      </w:r>
      <w:r w:rsidRPr="006E295A">
        <w:rPr>
          <w:rFonts w:ascii="Arial" w:hAnsi="Arial" w:cs="Arial"/>
          <w:color w:val="0D0A0B"/>
          <w:sz w:val="18"/>
          <w:szCs w:val="18"/>
        </w:rPr>
        <w:t> style matches the output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 releases prior to 8.4 when the </w:t>
      </w:r>
      <w:hyperlink r:id="rId233" w:anchor="GUC-DATESTYLE" w:history="1">
        <w:r w:rsidRPr="006E295A">
          <w:rPr>
            <w:rStyle w:val="a6"/>
            <w:rFonts w:ascii="Arial" w:hAnsi="Arial" w:cs="Arial"/>
            <w:b/>
            <w:bCs/>
            <w:color w:val="840032"/>
            <w:sz w:val="18"/>
            <w:szCs w:val="18"/>
          </w:rPr>
          <w:t>DateStyle</w:t>
        </w:r>
      </w:hyperlink>
      <w:r w:rsidRPr="006E295A">
        <w:rPr>
          <w:rFonts w:ascii="Arial" w:hAnsi="Arial" w:cs="Arial"/>
          <w:color w:val="0D0A0B"/>
          <w:sz w:val="18"/>
          <w:szCs w:val="18"/>
        </w:rPr>
        <w:t> parameter was set to </w:t>
      </w:r>
      <w:r w:rsidRPr="006E295A">
        <w:rPr>
          <w:rStyle w:val="HTML1"/>
          <w:rFonts w:ascii="Courier New" w:hAnsi="Courier New" w:cs="Courier New"/>
          <w:color w:val="0D0A0B"/>
          <w:sz w:val="18"/>
          <w:szCs w:val="18"/>
        </w:rPr>
        <w:t>ISO</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output of the </w:t>
      </w:r>
      <w:r w:rsidRPr="006E295A">
        <w:rPr>
          <w:rStyle w:val="HTML1"/>
          <w:rFonts w:ascii="Courier New" w:hAnsi="Courier New" w:cs="Courier New"/>
          <w:color w:val="0D0A0B"/>
          <w:sz w:val="18"/>
          <w:szCs w:val="18"/>
        </w:rPr>
        <w:t>postgres_verbose</w:t>
      </w:r>
      <w:r w:rsidRPr="006E295A">
        <w:rPr>
          <w:rFonts w:ascii="Arial" w:hAnsi="Arial" w:cs="Arial"/>
          <w:color w:val="0D0A0B"/>
          <w:sz w:val="18"/>
          <w:szCs w:val="18"/>
        </w:rPr>
        <w:t> style matches the output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 releases prior to 8.4 when the </w:t>
      </w:r>
      <w:r w:rsidRPr="006E295A">
        <w:rPr>
          <w:rStyle w:val="HTML1"/>
          <w:rFonts w:ascii="Courier New" w:hAnsi="Courier New" w:cs="Courier New"/>
          <w:color w:val="0D0A0B"/>
          <w:sz w:val="18"/>
          <w:szCs w:val="18"/>
        </w:rPr>
        <w:t>DateStyle</w:t>
      </w:r>
      <w:r w:rsidRPr="006E295A">
        <w:rPr>
          <w:rFonts w:ascii="Arial" w:hAnsi="Arial" w:cs="Arial"/>
          <w:color w:val="0D0A0B"/>
          <w:sz w:val="18"/>
          <w:szCs w:val="18"/>
        </w:rPr>
        <w:t> parameter was set to non-</w:t>
      </w:r>
      <w:r w:rsidRPr="006E295A">
        <w:rPr>
          <w:rStyle w:val="HTML1"/>
          <w:rFonts w:ascii="Courier New" w:hAnsi="Courier New" w:cs="Courier New"/>
          <w:color w:val="0D0A0B"/>
          <w:sz w:val="18"/>
          <w:szCs w:val="18"/>
        </w:rPr>
        <w:t>ISO</w:t>
      </w:r>
      <w:r w:rsidRPr="006E295A">
        <w:rPr>
          <w:rFonts w:ascii="Arial" w:hAnsi="Arial" w:cs="Arial"/>
          <w:color w:val="0D0A0B"/>
          <w:sz w:val="18"/>
          <w:szCs w:val="18"/>
        </w:rPr>
        <w:t> output.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output of the </w:t>
      </w:r>
      <w:r w:rsidRPr="006E295A">
        <w:rPr>
          <w:rStyle w:val="HTML1"/>
          <w:rFonts w:ascii="Courier New" w:hAnsi="Courier New" w:cs="Courier New"/>
          <w:color w:val="0D0A0B"/>
          <w:sz w:val="18"/>
          <w:szCs w:val="18"/>
        </w:rPr>
        <w:t>iso_8601</w:t>
      </w:r>
      <w:r w:rsidRPr="006E295A">
        <w:rPr>
          <w:rFonts w:ascii="Arial" w:hAnsi="Arial" w:cs="Arial"/>
          <w:color w:val="0D0A0B"/>
          <w:sz w:val="18"/>
          <w:szCs w:val="18"/>
        </w:rPr>
        <w:t> style matches the </w:t>
      </w:r>
      <w:r w:rsidRPr="006E295A">
        <w:rPr>
          <w:rStyle w:val="quote"/>
          <w:rFonts w:ascii="Arial" w:hAnsi="Arial" w:cs="Arial"/>
          <w:color w:val="0D0A0B"/>
          <w:sz w:val="18"/>
          <w:szCs w:val="18"/>
        </w:rPr>
        <w:t>“format with designators”</w:t>
      </w:r>
      <w:r w:rsidRPr="006E295A">
        <w:rPr>
          <w:rFonts w:ascii="Arial" w:hAnsi="Arial" w:cs="Arial"/>
          <w:color w:val="0D0A0B"/>
          <w:sz w:val="18"/>
          <w:szCs w:val="18"/>
        </w:rPr>
        <w:t> described in section 4.4.3.2 of the ISO 8601 standard.</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8.18. Interval Output Style Examples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Interval Output Style Examples"/>
      </w:tblPr>
      <w:tblGrid>
        <w:gridCol w:w="1849"/>
        <w:gridCol w:w="1382"/>
        <w:gridCol w:w="2047"/>
        <w:gridCol w:w="3012"/>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Style Specification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Year-Month Interval</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Day-Time Interval</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Mixed Interval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sql_standard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3 4:05:06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 +3 -4:05:06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postgres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year 2 mons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3 days 04:05:06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 year -2 mons +3 days -04:05:06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postgres_verbose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1 year 2 mons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3 days 4 hours 5 mins 6 secs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1 year 2 mons -3 days 4 hours 5 mins 6 secs ago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iso_8601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P1Y2M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P3DT4H5M6S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P-1Y-2M3DT-4H-5M-6S</w:t>
            </w:r>
          </w:p>
        </w:tc>
      </w:tr>
    </w:tbl>
    <w:p w:rsidR="00417622" w:rsidRPr="006E295A" w:rsidRDefault="00417622"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8.6. Boolean Type</w:t>
      </w:r>
    </w:p>
    <w:p w:rsidR="00417622" w:rsidRPr="006E295A" w:rsidRDefault="00417622" w:rsidP="006B3EAD">
      <w:pPr>
        <w:widowControl/>
        <w:shd w:val="clear" w:color="auto" w:fill="FFFFFF"/>
        <w:jc w:val="left"/>
        <w:rPr>
          <w:rFonts w:ascii="Arial" w:eastAsia="宋体" w:hAnsi="Arial" w:cs="Arial"/>
          <w:color w:val="0D0A0B"/>
          <w:kern w:val="0"/>
          <w:sz w:val="18"/>
          <w:szCs w:val="18"/>
        </w:rPr>
      </w:pPr>
      <w:bookmarkStart w:id="223" w:name="id-1.5.7.14.2"/>
      <w:bookmarkStart w:id="224" w:name="id-1.5.7.14.3"/>
      <w:bookmarkStart w:id="225" w:name="id-1.5.7.14.4"/>
      <w:bookmarkEnd w:id="223"/>
      <w:bookmarkEnd w:id="224"/>
      <w:bookmarkEnd w:id="225"/>
      <w:r w:rsidRPr="006E295A">
        <w:rPr>
          <w:rFonts w:ascii="Arial" w:eastAsia="宋体" w:hAnsi="Arial" w:cs="Arial"/>
          <w:color w:val="0D0A0B"/>
          <w:kern w:val="0"/>
          <w:sz w:val="18"/>
          <w:szCs w:val="18"/>
        </w:rPr>
        <w:t>PostgreSQL provides the standard SQL type </w:t>
      </w:r>
      <w:r w:rsidRPr="006E295A">
        <w:rPr>
          <w:rFonts w:ascii="Courier New" w:eastAsia="宋体" w:hAnsi="Courier New" w:cs="Courier New"/>
          <w:color w:val="0D0A0B"/>
          <w:kern w:val="0"/>
          <w:sz w:val="18"/>
          <w:szCs w:val="18"/>
        </w:rPr>
        <w:t>boolean</w:t>
      </w:r>
      <w:r w:rsidRPr="006E295A">
        <w:rPr>
          <w:rFonts w:ascii="Arial" w:eastAsia="宋体" w:hAnsi="Arial" w:cs="Arial"/>
          <w:color w:val="0D0A0B"/>
          <w:kern w:val="0"/>
          <w:sz w:val="18"/>
          <w:szCs w:val="18"/>
        </w:rPr>
        <w:t>; see </w:t>
      </w:r>
      <w:hyperlink r:id="rId234" w:anchor="DATATYPE-BOOLEAN-TABLE" w:tooltip="Table 8.19. Boolean Data Type" w:history="1">
        <w:r w:rsidRPr="006E295A">
          <w:rPr>
            <w:rFonts w:ascii="Arial" w:eastAsia="宋体" w:hAnsi="Arial" w:cs="Arial"/>
            <w:b/>
            <w:bCs/>
            <w:color w:val="840032"/>
            <w:kern w:val="0"/>
            <w:sz w:val="18"/>
            <w:szCs w:val="18"/>
          </w:rPr>
          <w:t>Table 8.19</w:t>
        </w:r>
      </w:hyperlink>
      <w:r w:rsidRPr="006E295A">
        <w:rPr>
          <w:rFonts w:ascii="Arial" w:eastAsia="宋体" w:hAnsi="Arial" w:cs="Arial"/>
          <w:color w:val="0D0A0B"/>
          <w:kern w:val="0"/>
          <w:sz w:val="18"/>
          <w:szCs w:val="18"/>
        </w:rPr>
        <w:t>. The </w:t>
      </w:r>
      <w:r w:rsidRPr="006E295A">
        <w:rPr>
          <w:rFonts w:ascii="Courier New" w:eastAsia="宋体" w:hAnsi="Courier New" w:cs="Courier New"/>
          <w:color w:val="0D0A0B"/>
          <w:kern w:val="0"/>
          <w:sz w:val="18"/>
          <w:szCs w:val="18"/>
        </w:rPr>
        <w:t>boolean</w:t>
      </w:r>
      <w:r w:rsidRPr="006E295A">
        <w:rPr>
          <w:rFonts w:ascii="Arial" w:eastAsia="宋体" w:hAnsi="Arial" w:cs="Arial"/>
          <w:color w:val="0D0A0B"/>
          <w:kern w:val="0"/>
          <w:sz w:val="18"/>
          <w:szCs w:val="18"/>
        </w:rPr>
        <w:t> type can have several states: “true”, “false”, and a third state, “unknown”, which is represented by the SQL null value.</w:t>
      </w:r>
    </w:p>
    <w:p w:rsidR="00417622" w:rsidRPr="006E295A" w:rsidRDefault="00417622" w:rsidP="006B3EAD">
      <w:pPr>
        <w:widowControl/>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8.19. Boolean Data Type</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oolean Data Type"/>
      </w:tblPr>
      <w:tblGrid>
        <w:gridCol w:w="877"/>
        <w:gridCol w:w="1209"/>
        <w:gridCol w:w="210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Storage Size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1 byte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state of true or false</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Boolean constants can be represented in SQL queries by the SQL key words </w:t>
      </w:r>
      <w:r w:rsidRPr="006E295A">
        <w:rPr>
          <w:rFonts w:ascii="Courier New" w:eastAsia="宋体" w:hAnsi="Courier New" w:cs="Courier New"/>
          <w:color w:val="0D0A0B"/>
          <w:kern w:val="0"/>
          <w:sz w:val="18"/>
          <w:szCs w:val="18"/>
        </w:rPr>
        <w:t>TRUE</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FALSE</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NULL</w:t>
      </w:r>
      <w:r w:rsidRPr="006E295A">
        <w:rPr>
          <w:rFonts w:ascii="Arial" w:eastAsia="宋体" w:hAnsi="Arial" w:cs="Arial"/>
          <w:color w:val="0D0A0B"/>
          <w:kern w:val="0"/>
          <w:sz w:val="18"/>
          <w:szCs w:val="18"/>
        </w:rPr>
        <w:t>.</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datatype input function for type </w:t>
      </w:r>
      <w:r w:rsidRPr="006E295A">
        <w:rPr>
          <w:rFonts w:ascii="Courier New" w:eastAsia="宋体" w:hAnsi="Courier New" w:cs="Courier New"/>
          <w:color w:val="0D0A0B"/>
          <w:kern w:val="0"/>
          <w:sz w:val="18"/>
          <w:szCs w:val="18"/>
        </w:rPr>
        <w:t>boolean</w:t>
      </w:r>
      <w:r w:rsidRPr="006E295A">
        <w:rPr>
          <w:rFonts w:ascii="Arial" w:eastAsia="宋体" w:hAnsi="Arial" w:cs="Arial"/>
          <w:color w:val="0D0A0B"/>
          <w:kern w:val="0"/>
          <w:sz w:val="18"/>
          <w:szCs w:val="18"/>
        </w:rPr>
        <w:t> accepts these string representations for the “true” state:</w:t>
      </w: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463"/>
      </w:tblGrid>
      <w:tr w:rsidR="00417622" w:rsidRPr="006E295A" w:rsidTr="00417622">
        <w:tc>
          <w:tcPr>
            <w:tcW w:w="0" w:type="auto"/>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true</w:t>
            </w:r>
          </w:p>
        </w:tc>
      </w:tr>
      <w:tr w:rsidR="00417622" w:rsidRPr="006E295A" w:rsidTr="00417622">
        <w:tc>
          <w:tcPr>
            <w:tcW w:w="0" w:type="auto"/>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yes</w:t>
            </w:r>
          </w:p>
        </w:tc>
      </w:tr>
      <w:tr w:rsidR="00417622" w:rsidRPr="006E295A" w:rsidTr="00417622">
        <w:tc>
          <w:tcPr>
            <w:tcW w:w="0" w:type="auto"/>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on</w:t>
            </w:r>
          </w:p>
        </w:tc>
      </w:tr>
      <w:tr w:rsidR="00417622" w:rsidRPr="006E295A" w:rsidTr="00417622">
        <w:tc>
          <w:tcPr>
            <w:tcW w:w="0" w:type="auto"/>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and these representations for the “false” state:</w:t>
      </w: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571"/>
      </w:tblGrid>
      <w:tr w:rsidR="00417622" w:rsidRPr="006E295A" w:rsidTr="00417622">
        <w:tc>
          <w:tcPr>
            <w:tcW w:w="0" w:type="auto"/>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false</w:t>
            </w:r>
          </w:p>
        </w:tc>
      </w:tr>
      <w:tr w:rsidR="00417622" w:rsidRPr="006E295A" w:rsidTr="00417622">
        <w:tc>
          <w:tcPr>
            <w:tcW w:w="0" w:type="auto"/>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no</w:t>
            </w:r>
          </w:p>
        </w:tc>
      </w:tr>
      <w:tr w:rsidR="00417622" w:rsidRPr="006E295A" w:rsidTr="00417622">
        <w:tc>
          <w:tcPr>
            <w:tcW w:w="0" w:type="auto"/>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off</w:t>
            </w:r>
          </w:p>
        </w:tc>
      </w:tr>
      <w:tr w:rsidR="00417622" w:rsidRPr="006E295A" w:rsidTr="00417622">
        <w:tc>
          <w:tcPr>
            <w:tcW w:w="0" w:type="auto"/>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0</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Unique prefixes of these strings are also accepted, for example </w:t>
      </w:r>
      <w:r w:rsidRPr="006E295A">
        <w:rPr>
          <w:rFonts w:ascii="Courier New" w:eastAsia="宋体" w:hAnsi="Courier New" w:cs="Courier New"/>
          <w:color w:val="0D0A0B"/>
          <w:kern w:val="0"/>
          <w:sz w:val="18"/>
          <w:szCs w:val="18"/>
        </w:rPr>
        <w:t>t</w:t>
      </w:r>
      <w:r w:rsidRPr="006E295A">
        <w:rPr>
          <w:rFonts w:ascii="Arial" w:eastAsia="宋体" w:hAnsi="Arial" w:cs="Arial"/>
          <w:color w:val="0D0A0B"/>
          <w:kern w:val="0"/>
          <w:sz w:val="18"/>
          <w:szCs w:val="18"/>
        </w:rPr>
        <w:t> or </w:t>
      </w:r>
      <w:r w:rsidRPr="006E295A">
        <w:rPr>
          <w:rFonts w:ascii="Courier New" w:eastAsia="宋体" w:hAnsi="Courier New" w:cs="Courier New"/>
          <w:color w:val="0D0A0B"/>
          <w:kern w:val="0"/>
          <w:sz w:val="18"/>
          <w:szCs w:val="18"/>
        </w:rPr>
        <w:t>n</w:t>
      </w:r>
      <w:r w:rsidRPr="006E295A">
        <w:rPr>
          <w:rFonts w:ascii="Arial" w:eastAsia="宋体" w:hAnsi="Arial" w:cs="Arial"/>
          <w:color w:val="0D0A0B"/>
          <w:kern w:val="0"/>
          <w:sz w:val="18"/>
          <w:szCs w:val="18"/>
        </w:rPr>
        <w:t>. Leading or trailing whitespace is ignored, and case does not matter.</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datatype output function for type </w:t>
      </w:r>
      <w:r w:rsidRPr="006E295A">
        <w:rPr>
          <w:rFonts w:ascii="Courier New" w:eastAsia="宋体" w:hAnsi="Courier New" w:cs="Courier New"/>
          <w:color w:val="0D0A0B"/>
          <w:kern w:val="0"/>
          <w:sz w:val="18"/>
          <w:szCs w:val="18"/>
        </w:rPr>
        <w:t>boolean</w:t>
      </w:r>
      <w:r w:rsidRPr="006E295A">
        <w:rPr>
          <w:rFonts w:ascii="Arial" w:eastAsia="宋体" w:hAnsi="Arial" w:cs="Arial"/>
          <w:color w:val="0D0A0B"/>
          <w:kern w:val="0"/>
          <w:sz w:val="18"/>
          <w:szCs w:val="18"/>
        </w:rPr>
        <w:t> always emits either </w:t>
      </w:r>
      <w:r w:rsidRPr="006E295A">
        <w:rPr>
          <w:rFonts w:ascii="Courier New" w:eastAsia="宋体" w:hAnsi="Courier New" w:cs="Courier New"/>
          <w:color w:val="0D0A0B"/>
          <w:kern w:val="0"/>
          <w:sz w:val="18"/>
          <w:szCs w:val="18"/>
        </w:rPr>
        <w:t>t</w:t>
      </w:r>
      <w:r w:rsidRPr="006E295A">
        <w:rPr>
          <w:rFonts w:ascii="Arial" w:eastAsia="宋体" w:hAnsi="Arial" w:cs="Arial"/>
          <w:color w:val="0D0A0B"/>
          <w:kern w:val="0"/>
          <w:sz w:val="18"/>
          <w:szCs w:val="18"/>
        </w:rPr>
        <w:t> or </w:t>
      </w:r>
      <w:r w:rsidRPr="006E295A">
        <w:rPr>
          <w:rFonts w:ascii="Courier New" w:eastAsia="宋体" w:hAnsi="Courier New" w:cs="Courier New"/>
          <w:color w:val="0D0A0B"/>
          <w:kern w:val="0"/>
          <w:sz w:val="18"/>
          <w:szCs w:val="18"/>
        </w:rPr>
        <w:t>f</w:t>
      </w:r>
      <w:r w:rsidRPr="006E295A">
        <w:rPr>
          <w:rFonts w:ascii="Arial" w:eastAsia="宋体" w:hAnsi="Arial" w:cs="Arial"/>
          <w:color w:val="0D0A0B"/>
          <w:kern w:val="0"/>
          <w:sz w:val="18"/>
          <w:szCs w:val="18"/>
        </w:rPr>
        <w:t>, as shown in </w:t>
      </w:r>
      <w:hyperlink r:id="rId235" w:anchor="DATATYPE-BOOLEAN-EXAMPLE" w:tooltip="Example 8.2. Using the boolean Type" w:history="1">
        <w:r w:rsidRPr="006E295A">
          <w:rPr>
            <w:rFonts w:ascii="Arial" w:eastAsia="宋体" w:hAnsi="Arial" w:cs="Arial"/>
            <w:b/>
            <w:bCs/>
            <w:color w:val="840032"/>
            <w:kern w:val="0"/>
            <w:sz w:val="18"/>
            <w:szCs w:val="18"/>
          </w:rPr>
          <w:t>Example 8.2</w:t>
        </w:r>
      </w:hyperlink>
      <w:r w:rsidRPr="006E295A">
        <w:rPr>
          <w:rFonts w:ascii="Arial" w:eastAsia="宋体" w:hAnsi="Arial" w:cs="Arial"/>
          <w:color w:val="0D0A0B"/>
          <w:kern w:val="0"/>
          <w:sz w:val="18"/>
          <w:szCs w:val="18"/>
        </w:rPr>
        <w:t>.</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Example 8.2. Using the </w:t>
      </w:r>
      <w:r w:rsidRPr="006E295A">
        <w:rPr>
          <w:rFonts w:ascii="Courier New" w:eastAsia="宋体" w:hAnsi="Courier New" w:cs="Courier New"/>
          <w:color w:val="0D0A0B"/>
          <w:kern w:val="0"/>
          <w:sz w:val="18"/>
          <w:szCs w:val="18"/>
        </w:rPr>
        <w:t>boolean</w:t>
      </w:r>
      <w:r w:rsidRPr="006E295A">
        <w:rPr>
          <w:rFonts w:ascii="Arial" w:eastAsia="宋体" w:hAnsi="Arial" w:cs="Arial"/>
          <w:b/>
          <w:bCs/>
          <w:color w:val="0D0A0B"/>
          <w:kern w:val="0"/>
          <w:sz w:val="18"/>
          <w:szCs w:val="18"/>
        </w:rPr>
        <w:t> Type</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CREATE TABLE test1 (a boolean, b text);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INSERT INTO test1 VALUES (TRUE, 'sic est');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INSERT INTO test1 VALUES (FALSE, 'non est');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lastRenderedPageBreak/>
        <w:t>SELECT * FROM test1;</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a |    b</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t | sic est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f | non est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test1 WHERE a;</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a |    b</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t | sic est</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br/>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key words </w:t>
      </w:r>
      <w:r w:rsidRPr="006E295A">
        <w:rPr>
          <w:rFonts w:ascii="Courier New" w:eastAsia="宋体" w:hAnsi="Courier New" w:cs="Courier New"/>
          <w:color w:val="0D0A0B"/>
          <w:kern w:val="0"/>
          <w:sz w:val="18"/>
          <w:szCs w:val="18"/>
        </w:rPr>
        <w:t>TRUE</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FALSE</w:t>
      </w:r>
      <w:r w:rsidRPr="006E295A">
        <w:rPr>
          <w:rFonts w:ascii="Arial" w:eastAsia="宋体" w:hAnsi="Arial" w:cs="Arial"/>
          <w:color w:val="0D0A0B"/>
          <w:kern w:val="0"/>
          <w:sz w:val="18"/>
          <w:szCs w:val="18"/>
        </w:rPr>
        <w:t> are the preferred (SQL-compliant) method for writing Boolean constants in SQL queries. But you can also use the string representations by following the generic string-literal constant syntax described in </w:t>
      </w:r>
      <w:hyperlink r:id="rId236" w:anchor="SQL-SYNTAX-CONSTANTS-GENERIC" w:tooltip="4.1.2.7. Constants of Other Types" w:history="1">
        <w:r w:rsidRPr="006E295A">
          <w:rPr>
            <w:rFonts w:ascii="Arial" w:eastAsia="宋体" w:hAnsi="Arial" w:cs="Arial"/>
            <w:b/>
            <w:bCs/>
            <w:color w:val="840032"/>
            <w:kern w:val="0"/>
            <w:sz w:val="18"/>
            <w:szCs w:val="18"/>
          </w:rPr>
          <w:t>Section 4.1.2.7</w:t>
        </w:r>
      </w:hyperlink>
      <w:r w:rsidRPr="006E295A">
        <w:rPr>
          <w:rFonts w:ascii="Arial" w:eastAsia="宋体" w:hAnsi="Arial" w:cs="Arial"/>
          <w:color w:val="0D0A0B"/>
          <w:kern w:val="0"/>
          <w:sz w:val="18"/>
          <w:szCs w:val="18"/>
        </w:rPr>
        <w:t>, for example </w:t>
      </w:r>
      <w:r w:rsidRPr="006E295A">
        <w:rPr>
          <w:rFonts w:ascii="Courier New" w:eastAsia="宋体" w:hAnsi="Courier New" w:cs="Courier New"/>
          <w:color w:val="0D0A0B"/>
          <w:kern w:val="0"/>
          <w:sz w:val="18"/>
          <w:szCs w:val="18"/>
        </w:rPr>
        <w:t>'yes'::boolean</w:t>
      </w:r>
      <w:r w:rsidRPr="006E295A">
        <w:rPr>
          <w:rFonts w:ascii="Arial" w:eastAsia="宋体" w:hAnsi="Arial" w:cs="Arial"/>
          <w:color w:val="0D0A0B"/>
          <w:kern w:val="0"/>
          <w:sz w:val="18"/>
          <w:szCs w:val="18"/>
        </w:rPr>
        <w:t>.</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Note that the parser automatically understands that </w:t>
      </w:r>
      <w:r w:rsidRPr="006E295A">
        <w:rPr>
          <w:rFonts w:ascii="Courier New" w:eastAsia="宋体" w:hAnsi="Courier New" w:cs="Courier New"/>
          <w:color w:val="0D0A0B"/>
          <w:kern w:val="0"/>
          <w:sz w:val="18"/>
          <w:szCs w:val="18"/>
        </w:rPr>
        <w:t>TRUE</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FALSE</w:t>
      </w:r>
      <w:r w:rsidRPr="006E295A">
        <w:rPr>
          <w:rFonts w:ascii="Arial" w:eastAsia="宋体" w:hAnsi="Arial" w:cs="Arial"/>
          <w:color w:val="0D0A0B"/>
          <w:kern w:val="0"/>
          <w:sz w:val="18"/>
          <w:szCs w:val="18"/>
        </w:rPr>
        <w:t> are of type </w:t>
      </w:r>
      <w:r w:rsidRPr="006E295A">
        <w:rPr>
          <w:rFonts w:ascii="Courier New" w:eastAsia="宋体" w:hAnsi="Courier New" w:cs="Courier New"/>
          <w:color w:val="0D0A0B"/>
          <w:kern w:val="0"/>
          <w:sz w:val="18"/>
          <w:szCs w:val="18"/>
        </w:rPr>
        <w:t>boolean</w:t>
      </w:r>
      <w:r w:rsidRPr="006E295A">
        <w:rPr>
          <w:rFonts w:ascii="Arial" w:eastAsia="宋体" w:hAnsi="Arial" w:cs="Arial"/>
          <w:color w:val="0D0A0B"/>
          <w:kern w:val="0"/>
          <w:sz w:val="18"/>
          <w:szCs w:val="18"/>
        </w:rPr>
        <w:t>, but this is not so for </w:t>
      </w:r>
      <w:r w:rsidRPr="006E295A">
        <w:rPr>
          <w:rFonts w:ascii="Courier New" w:eastAsia="宋体" w:hAnsi="Courier New" w:cs="Courier New"/>
          <w:color w:val="0D0A0B"/>
          <w:kern w:val="0"/>
          <w:sz w:val="18"/>
          <w:szCs w:val="18"/>
        </w:rPr>
        <w:t>NULL</w:t>
      </w:r>
      <w:r w:rsidRPr="006E295A">
        <w:rPr>
          <w:rFonts w:ascii="Arial" w:eastAsia="宋体" w:hAnsi="Arial" w:cs="Arial"/>
          <w:color w:val="0D0A0B"/>
          <w:kern w:val="0"/>
          <w:sz w:val="18"/>
          <w:szCs w:val="18"/>
        </w:rPr>
        <w:t> because that can have any type. So in some contexts you might have to cast </w:t>
      </w:r>
      <w:r w:rsidRPr="006E295A">
        <w:rPr>
          <w:rFonts w:ascii="Courier New" w:eastAsia="宋体" w:hAnsi="Courier New" w:cs="Courier New"/>
          <w:color w:val="0D0A0B"/>
          <w:kern w:val="0"/>
          <w:sz w:val="18"/>
          <w:szCs w:val="18"/>
        </w:rPr>
        <w:t>NULL</w:t>
      </w:r>
      <w:r w:rsidRPr="006E295A">
        <w:rPr>
          <w:rFonts w:ascii="Arial" w:eastAsia="宋体" w:hAnsi="Arial" w:cs="Arial"/>
          <w:color w:val="0D0A0B"/>
          <w:kern w:val="0"/>
          <w:sz w:val="18"/>
          <w:szCs w:val="18"/>
        </w:rPr>
        <w:t> to </w:t>
      </w:r>
      <w:r w:rsidRPr="006E295A">
        <w:rPr>
          <w:rFonts w:ascii="Courier New" w:eastAsia="宋体" w:hAnsi="Courier New" w:cs="Courier New"/>
          <w:color w:val="0D0A0B"/>
          <w:kern w:val="0"/>
          <w:sz w:val="18"/>
          <w:szCs w:val="18"/>
        </w:rPr>
        <w:t>boolean</w:t>
      </w:r>
      <w:r w:rsidRPr="006E295A">
        <w:rPr>
          <w:rFonts w:ascii="Arial" w:eastAsia="宋体" w:hAnsi="Arial" w:cs="Arial"/>
          <w:color w:val="0D0A0B"/>
          <w:kern w:val="0"/>
          <w:sz w:val="18"/>
          <w:szCs w:val="18"/>
        </w:rPr>
        <w:t> explicitly, for example </w:t>
      </w:r>
      <w:r w:rsidRPr="006E295A">
        <w:rPr>
          <w:rFonts w:ascii="Courier New" w:eastAsia="宋体" w:hAnsi="Courier New" w:cs="Courier New"/>
          <w:color w:val="0D0A0B"/>
          <w:kern w:val="0"/>
          <w:sz w:val="18"/>
          <w:szCs w:val="18"/>
        </w:rPr>
        <w:t>NULL::boolean</w:t>
      </w:r>
      <w:r w:rsidRPr="006E295A">
        <w:rPr>
          <w:rFonts w:ascii="Arial" w:eastAsia="宋体" w:hAnsi="Arial" w:cs="Arial"/>
          <w:color w:val="0D0A0B"/>
          <w:kern w:val="0"/>
          <w:sz w:val="18"/>
          <w:szCs w:val="18"/>
        </w:rPr>
        <w:t>. Conversely, the cast can be omitted from a string-literal Boolean value in contexts where the parser can deduce that the literal must be of type </w:t>
      </w:r>
      <w:r w:rsidRPr="006E295A">
        <w:rPr>
          <w:rFonts w:ascii="Courier New" w:eastAsia="宋体" w:hAnsi="Courier New" w:cs="Courier New"/>
          <w:color w:val="0D0A0B"/>
          <w:kern w:val="0"/>
          <w:sz w:val="18"/>
          <w:szCs w:val="18"/>
        </w:rPr>
        <w:t>boolean</w:t>
      </w:r>
      <w:r w:rsidRPr="006E295A">
        <w:rPr>
          <w:rFonts w:ascii="Arial" w:eastAsia="宋体" w:hAnsi="Arial" w:cs="Arial"/>
          <w:color w:val="0D0A0B"/>
          <w:kern w:val="0"/>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8.7. Enumerated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Enumerated (enum) types are data types that comprise a static, ordered set of values. They are equivalent to the </w:t>
      </w:r>
      <w:r w:rsidRPr="006E295A">
        <w:rPr>
          <w:rStyle w:val="HTML1"/>
          <w:rFonts w:ascii="Courier New" w:hAnsi="Courier New" w:cs="Courier New"/>
          <w:color w:val="0D0A0B"/>
          <w:sz w:val="18"/>
          <w:szCs w:val="18"/>
        </w:rPr>
        <w:t>enum</w:t>
      </w:r>
      <w:r w:rsidRPr="006E295A">
        <w:rPr>
          <w:rFonts w:ascii="Arial" w:hAnsi="Arial" w:cs="Arial"/>
          <w:color w:val="0D0A0B"/>
          <w:sz w:val="18"/>
          <w:szCs w:val="18"/>
        </w:rPr>
        <w:t> types supported in a number of programming languages. An example of an enum type might be the days of the week, or a set of status values for a piece of data.</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8.7.1. Declaration of Enumerated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Enum types are created using the </w:t>
      </w:r>
      <w:hyperlink r:id="rId237" w:tooltip="CREATE TYPE" w:history="1">
        <w:r w:rsidRPr="006E295A">
          <w:rPr>
            <w:rStyle w:val="refentrytitle"/>
            <w:rFonts w:ascii="Arial" w:hAnsi="Arial" w:cs="Arial"/>
            <w:b/>
            <w:bCs/>
            <w:color w:val="840032"/>
            <w:sz w:val="18"/>
            <w:szCs w:val="18"/>
          </w:rPr>
          <w:t>CREATE TYPE</w:t>
        </w:r>
      </w:hyperlink>
      <w:r w:rsidRPr="006E295A">
        <w:rPr>
          <w:rFonts w:ascii="Arial" w:hAnsi="Arial" w:cs="Arial"/>
          <w:color w:val="0D0A0B"/>
          <w:sz w:val="18"/>
          <w:szCs w:val="18"/>
        </w:rPr>
        <w:t> command,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TYPE mood AS ENUM ('sad', 'ok', 'happy');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Once created, the enum type can be used in table and function definitions much like any other type: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TYPE mood AS ENUM ('sad', 'ok', 'happy');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person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current_mood mood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person VALUES ('Moe', 'happy');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person WHERE current_mood = 'happy';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 current_mood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Moe  | happy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8.7.2. Ordering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ordering of the values in an enum type is the order in which the values were listed when the type was created. All standard comparison operators and related aggregate functions are supported for enums.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person VALUES ('Larry', 'sad');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INSERT INTO person VALUES ('Curly', 'ok');</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person WHERE current_mood &gt; 'sad';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 current_mood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Moe   | happy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Curly | ok</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person WHERE current_mood &gt; 'sad' ORDER BY current_mood;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 current_mood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Curly | ok</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Moe   | happy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person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current_mood = (SELECT MIN(current_mood) FROM person);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Larry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8.7.3. Type Safety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enumerated data type is separate and cannot be compared with other enumerated types. See this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TYPE happiness AS ENUM ('happy', 'very happy', 'ecstatic');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holidays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num_weeks integer,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happiness happiness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holidays(num_weeks,happiness) VALUES (4, 'happy');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holidays(num_weeks,happiness) VALUES (6, 'very happy');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holidays(num_weeks,happiness) VALUES (8, 'ecstatic');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holidays(num_weeks,happiness) VALUES (2, 'sad');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invalid input value for enum happiness: "sad"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person.name, holidays.num_weeks FROM person, holidays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person.current_mood = holidays.happiness;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operator does not exist: mood = happiness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really need to do something like that, you can either write a custom operator or add explicit casts to your 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person.name, holidays.num_weeks FROM person, holidays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person.current_mood::text = holidays.happiness::text;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 num_weeks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Moe  |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8.7.4. Implementation Details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Enum labels are case sensitive, so </w:t>
      </w:r>
      <w:r w:rsidRPr="006E295A">
        <w:rPr>
          <w:rStyle w:val="HTML1"/>
          <w:rFonts w:ascii="Courier New" w:hAnsi="Courier New" w:cs="Courier New"/>
          <w:color w:val="0D0A0B"/>
          <w:sz w:val="18"/>
          <w:szCs w:val="18"/>
        </w:rPr>
        <w:t>'happy'</w:t>
      </w:r>
      <w:r w:rsidRPr="006E295A">
        <w:rPr>
          <w:rFonts w:ascii="Arial" w:hAnsi="Arial" w:cs="Arial"/>
          <w:color w:val="0D0A0B"/>
          <w:sz w:val="18"/>
          <w:szCs w:val="18"/>
        </w:rPr>
        <w:t> is not the same as </w:t>
      </w:r>
      <w:r w:rsidRPr="006E295A">
        <w:rPr>
          <w:rStyle w:val="HTML1"/>
          <w:rFonts w:ascii="Courier New" w:hAnsi="Courier New" w:cs="Courier New"/>
          <w:color w:val="0D0A0B"/>
          <w:sz w:val="18"/>
          <w:szCs w:val="18"/>
        </w:rPr>
        <w:t>'HAPPY'</w:t>
      </w:r>
      <w:r w:rsidRPr="006E295A">
        <w:rPr>
          <w:rFonts w:ascii="Arial" w:hAnsi="Arial" w:cs="Arial"/>
          <w:color w:val="0D0A0B"/>
          <w:sz w:val="18"/>
          <w:szCs w:val="18"/>
        </w:rPr>
        <w:t>. White space in the labels is significant too.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Although enum types are primarily intended for static sets of values, there is support for adding new values to an existing enum type, and for renaming values (see </w:t>
      </w:r>
      <w:hyperlink r:id="rId238" w:tooltip="ALTER TYPE" w:history="1">
        <w:r w:rsidRPr="006E295A">
          <w:rPr>
            <w:rStyle w:val="refentrytitle"/>
            <w:rFonts w:ascii="Arial" w:hAnsi="Arial" w:cs="Arial"/>
            <w:b/>
            <w:bCs/>
            <w:color w:val="840032"/>
            <w:sz w:val="18"/>
            <w:szCs w:val="18"/>
          </w:rPr>
          <w:t>ALTER TYPE</w:t>
        </w:r>
      </w:hyperlink>
      <w:r w:rsidRPr="006E295A">
        <w:rPr>
          <w:rFonts w:ascii="Arial" w:hAnsi="Arial" w:cs="Arial"/>
          <w:color w:val="0D0A0B"/>
          <w:sz w:val="18"/>
          <w:szCs w:val="18"/>
        </w:rPr>
        <w:t>). Existing values cannot be removed from an enum type, nor can the sort ordering of such values be changed, short of dropping and re-creating the enum 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enum value occupies four bytes on disk. The length of an enum value's textual label is limited by the </w:t>
      </w:r>
      <w:r w:rsidRPr="006E295A">
        <w:rPr>
          <w:rStyle w:val="HTML1"/>
          <w:rFonts w:ascii="Courier New" w:hAnsi="Courier New" w:cs="Courier New"/>
          <w:color w:val="0D0A0B"/>
          <w:sz w:val="18"/>
          <w:szCs w:val="18"/>
        </w:rPr>
        <w:t>NAMEDATALEN</w:t>
      </w:r>
      <w:r w:rsidRPr="006E295A">
        <w:rPr>
          <w:rFonts w:ascii="Arial" w:hAnsi="Arial" w:cs="Arial"/>
          <w:color w:val="0D0A0B"/>
          <w:sz w:val="18"/>
          <w:szCs w:val="18"/>
        </w:rPr>
        <w:t> setting compiled into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in standard builds this means at most 63 bytes.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translations from internal enum values to textual labels are kept in the system catalog </w:t>
      </w:r>
      <w:hyperlink r:id="rId239" w:tooltip="51.20. pg_enum" w:history="1">
        <w:r w:rsidRPr="006E295A">
          <w:rPr>
            <w:rStyle w:val="HTML1"/>
            <w:rFonts w:ascii="Courier New" w:hAnsi="Courier New" w:cs="Courier New"/>
            <w:color w:val="840032"/>
            <w:sz w:val="18"/>
            <w:szCs w:val="18"/>
          </w:rPr>
          <w:t>pg_enum</w:t>
        </w:r>
      </w:hyperlink>
      <w:r w:rsidRPr="006E295A">
        <w:rPr>
          <w:rFonts w:ascii="Arial" w:hAnsi="Arial" w:cs="Arial"/>
          <w:color w:val="0D0A0B"/>
          <w:sz w:val="18"/>
          <w:szCs w:val="18"/>
        </w:rPr>
        <w:t>. Querying this catalog directly can be useful.</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8.8. Geometric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Geometric data types represent two-dimensional spatial objects. </w:t>
      </w:r>
      <w:hyperlink r:id="rId240" w:anchor="DATATYPE-GEO-TABLE" w:tooltip="Table 8.20. Geometric Types" w:history="1">
        <w:r w:rsidRPr="006E295A">
          <w:rPr>
            <w:rStyle w:val="a6"/>
            <w:rFonts w:ascii="Arial" w:hAnsi="Arial" w:cs="Arial"/>
            <w:b/>
            <w:bCs/>
            <w:color w:val="840032"/>
            <w:sz w:val="18"/>
            <w:szCs w:val="18"/>
          </w:rPr>
          <w:t>Table 8.20</w:t>
        </w:r>
      </w:hyperlink>
      <w:r w:rsidRPr="006E295A">
        <w:rPr>
          <w:rFonts w:ascii="Arial" w:hAnsi="Arial" w:cs="Arial"/>
          <w:color w:val="0D0A0B"/>
          <w:sz w:val="18"/>
          <w:szCs w:val="18"/>
        </w:rPr>
        <w:t> shows the geometric types available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8.20. Geometric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eometric Types"/>
      </w:tblPr>
      <w:tblGrid>
        <w:gridCol w:w="877"/>
        <w:gridCol w:w="1105"/>
        <w:gridCol w:w="2437"/>
        <w:gridCol w:w="2568"/>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Storage Size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Representation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16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Point on a plane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(x,y)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line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32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Infinite line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{A,B,C}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lseg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32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Finite line segment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((x1,y1),(x2,y2))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32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Rectangular 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((x1,y1),(x2,y2))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16+16n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Closed path (similar to 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((x1,y1),...)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16+16n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Open 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[(x1,y1),...]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40+16n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Polygon (similar to closed 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((x1,y1),...)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24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&lt;(x,y),r&gt; (center point and radius)</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rich set of functions and operators is available to perform various geometric operations such as scaling, translation, rotation, and determining intersections. They are explained in </w:t>
      </w:r>
      <w:hyperlink r:id="rId241" w:tooltip="9.11. Geometric Functions and Operators" w:history="1">
        <w:r w:rsidRPr="006E295A">
          <w:rPr>
            <w:rStyle w:val="a6"/>
            <w:rFonts w:ascii="Arial" w:hAnsi="Arial" w:cs="Arial"/>
            <w:b/>
            <w:bCs/>
            <w:color w:val="840032"/>
            <w:sz w:val="18"/>
            <w:szCs w:val="18"/>
          </w:rPr>
          <w:t>Section 9.11</w:t>
        </w:r>
      </w:hyperlink>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8.8.1. Points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26" w:name="id-1.5.7.16.5.2"/>
      <w:bookmarkEnd w:id="226"/>
      <w:r w:rsidRPr="006E295A">
        <w:rPr>
          <w:rFonts w:ascii="Arial" w:hAnsi="Arial" w:cs="Arial"/>
          <w:color w:val="0D0A0B"/>
          <w:sz w:val="18"/>
          <w:szCs w:val="18"/>
        </w:rPr>
        <w:t>Points are the fundamental two-dimensional building block for geometric types. Values of type </w:t>
      </w:r>
      <w:r w:rsidRPr="006E295A">
        <w:rPr>
          <w:rStyle w:val="HTML1"/>
          <w:rFonts w:ascii="Courier New" w:hAnsi="Courier New" w:cs="Courier New"/>
          <w:color w:val="0D0A0B"/>
          <w:sz w:val="18"/>
          <w:szCs w:val="18"/>
        </w:rPr>
        <w:t>point</w:t>
      </w:r>
      <w:r w:rsidRPr="006E295A">
        <w:rPr>
          <w:rFonts w:ascii="Arial" w:hAnsi="Arial" w:cs="Arial"/>
          <w:color w:val="0D0A0B"/>
          <w:sz w:val="18"/>
          <w:szCs w:val="18"/>
        </w:rPr>
        <w:t> are specified using either of the following syntaxes: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b/>
          <w:bCs/>
          <w:i/>
          <w:iCs/>
          <w:color w:val="0D0A0B"/>
          <w:sz w:val="18"/>
          <w:szCs w:val="18"/>
        </w:rPr>
        <w:t>x</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y</w:t>
      </w:r>
      <w:r w:rsidRPr="006E295A">
        <w:rPr>
          <w:rFonts w:ascii="Arial" w:hAnsi="Arial" w:cs="Arial"/>
          <w:color w:val="0D0A0B"/>
          <w:sz w:val="18"/>
          <w:szCs w:val="18"/>
        </w:rPr>
        <w:t> are the respective coordinates, as floating-point numbers.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Points are output using the first syntax.</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8.8.2. Lines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27" w:name="id-1.5.7.16.6.2"/>
      <w:bookmarkEnd w:id="227"/>
      <w:r w:rsidRPr="006E295A">
        <w:rPr>
          <w:rFonts w:ascii="Arial" w:hAnsi="Arial" w:cs="Arial"/>
          <w:color w:val="0D0A0B"/>
          <w:sz w:val="18"/>
          <w:szCs w:val="18"/>
        </w:rPr>
        <w:t>Lines are represented by the linear equation </w:t>
      </w:r>
      <w:r w:rsidRPr="006E295A">
        <w:rPr>
          <w:rStyle w:val="HTML1"/>
          <w:rFonts w:ascii="Courier New" w:hAnsi="Courier New" w:cs="Courier New"/>
          <w:b/>
          <w:bCs/>
          <w:i/>
          <w:iCs/>
          <w:color w:val="0D0A0B"/>
          <w:sz w:val="18"/>
          <w:szCs w:val="18"/>
        </w:rPr>
        <w:t>A</w:t>
      </w:r>
      <w:r w:rsidRPr="006E295A">
        <w:rPr>
          <w:rFonts w:ascii="Arial" w:hAnsi="Arial" w:cs="Arial"/>
          <w:color w:val="0D0A0B"/>
          <w:sz w:val="18"/>
          <w:szCs w:val="18"/>
        </w:rPr>
        <w:t>x + </w:t>
      </w:r>
      <w:r w:rsidRPr="006E295A">
        <w:rPr>
          <w:rStyle w:val="HTML1"/>
          <w:rFonts w:ascii="Courier New" w:hAnsi="Courier New" w:cs="Courier New"/>
          <w:b/>
          <w:bCs/>
          <w:i/>
          <w:iCs/>
          <w:color w:val="0D0A0B"/>
          <w:sz w:val="18"/>
          <w:szCs w:val="18"/>
        </w:rPr>
        <w:t>B</w:t>
      </w:r>
      <w:r w:rsidRPr="006E295A">
        <w:rPr>
          <w:rFonts w:ascii="Arial" w:hAnsi="Arial" w:cs="Arial"/>
          <w:color w:val="0D0A0B"/>
          <w:sz w:val="18"/>
          <w:szCs w:val="18"/>
        </w:rPr>
        <w:t>y + </w:t>
      </w:r>
      <w:r w:rsidRPr="006E295A">
        <w:rPr>
          <w:rStyle w:val="HTML1"/>
          <w:rFonts w:ascii="Courier New" w:hAnsi="Courier New" w:cs="Courier New"/>
          <w:b/>
          <w:bCs/>
          <w:i/>
          <w:iCs/>
          <w:color w:val="0D0A0B"/>
          <w:sz w:val="18"/>
          <w:szCs w:val="18"/>
        </w:rPr>
        <w:t>C</w:t>
      </w:r>
      <w:r w:rsidRPr="006E295A">
        <w:rPr>
          <w:rFonts w:ascii="Arial" w:hAnsi="Arial" w:cs="Arial"/>
          <w:color w:val="0D0A0B"/>
          <w:sz w:val="18"/>
          <w:szCs w:val="18"/>
        </w:rPr>
        <w:t> = 0, where </w:t>
      </w:r>
      <w:r w:rsidRPr="006E295A">
        <w:rPr>
          <w:rStyle w:val="HTML1"/>
          <w:rFonts w:ascii="Courier New" w:hAnsi="Courier New" w:cs="Courier New"/>
          <w:b/>
          <w:bCs/>
          <w:i/>
          <w:iCs/>
          <w:color w:val="0D0A0B"/>
          <w:sz w:val="18"/>
          <w:szCs w:val="18"/>
        </w:rPr>
        <w:t>A</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B</w:t>
      </w:r>
      <w:r w:rsidRPr="006E295A">
        <w:rPr>
          <w:rFonts w:ascii="Arial" w:hAnsi="Arial" w:cs="Arial"/>
          <w:color w:val="0D0A0B"/>
          <w:sz w:val="18"/>
          <w:szCs w:val="18"/>
        </w:rPr>
        <w:t> are not both zero. Values of type </w:t>
      </w:r>
      <w:r w:rsidRPr="006E295A">
        <w:rPr>
          <w:rStyle w:val="HTML1"/>
          <w:rFonts w:ascii="Courier New" w:hAnsi="Courier New" w:cs="Courier New"/>
          <w:color w:val="0D0A0B"/>
          <w:sz w:val="18"/>
          <w:szCs w:val="18"/>
        </w:rPr>
        <w:t>line</w:t>
      </w:r>
      <w:r w:rsidRPr="006E295A">
        <w:rPr>
          <w:rFonts w:ascii="Arial" w:hAnsi="Arial" w:cs="Arial"/>
          <w:color w:val="0D0A0B"/>
          <w:sz w:val="18"/>
          <w:szCs w:val="18"/>
        </w:rPr>
        <w:t> are input and output in the following form: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A</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B</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w:t>
      </w:r>
      <w:r w:rsidRPr="006E295A">
        <w:rPr>
          <w:rFonts w:ascii="Courier New" w:hAnsi="Courier New" w:cs="Courier New"/>
          <w:color w:val="0D0A0B"/>
          <w:sz w:val="18"/>
          <w:szCs w:val="18"/>
        </w:rPr>
        <w:t xml:space="preserv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Alternatively, any of the following forms can be used for input: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x1</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y1</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x2</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y2</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are two different points on the line.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8.8.3. Line Segments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28" w:name="id-1.5.7.16.7.2"/>
      <w:bookmarkStart w:id="229" w:name="id-1.5.7.16.7.3"/>
      <w:bookmarkEnd w:id="228"/>
      <w:bookmarkEnd w:id="229"/>
      <w:r w:rsidRPr="006E295A">
        <w:rPr>
          <w:rFonts w:ascii="Arial" w:hAnsi="Arial" w:cs="Arial"/>
          <w:color w:val="0D0A0B"/>
          <w:sz w:val="18"/>
          <w:szCs w:val="18"/>
        </w:rPr>
        <w:t>Line segments are represented by pairs of points that are the endpoints of the segment. Values of type </w:t>
      </w:r>
      <w:r w:rsidRPr="006E295A">
        <w:rPr>
          <w:rStyle w:val="HTML1"/>
          <w:rFonts w:ascii="Courier New" w:hAnsi="Courier New" w:cs="Courier New"/>
          <w:color w:val="0D0A0B"/>
          <w:sz w:val="18"/>
          <w:szCs w:val="18"/>
        </w:rPr>
        <w:t>lseg</w:t>
      </w:r>
      <w:r w:rsidRPr="006E295A">
        <w:rPr>
          <w:rFonts w:ascii="Arial" w:hAnsi="Arial" w:cs="Arial"/>
          <w:color w:val="0D0A0B"/>
          <w:sz w:val="18"/>
          <w:szCs w:val="18"/>
        </w:rPr>
        <w:t> are specified using any of the following syntaxes: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x1</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y1</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x2</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y2</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are the end points of the line segment.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Line segments are output using the first syntax.</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8.8.4. Boxes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30" w:name="id-1.5.7.16.8.2"/>
      <w:bookmarkStart w:id="231" w:name="id-1.5.7.16.8.3"/>
      <w:bookmarkEnd w:id="230"/>
      <w:bookmarkEnd w:id="231"/>
      <w:r w:rsidRPr="006E295A">
        <w:rPr>
          <w:rFonts w:ascii="Arial" w:hAnsi="Arial" w:cs="Arial"/>
          <w:color w:val="0D0A0B"/>
          <w:sz w:val="18"/>
          <w:szCs w:val="18"/>
        </w:rPr>
        <w:t>Boxes are represented by pairs of points that are opposite corners of the box. Values of type </w:t>
      </w:r>
      <w:r w:rsidRPr="006E295A">
        <w:rPr>
          <w:rStyle w:val="HTML1"/>
          <w:rFonts w:ascii="Courier New" w:hAnsi="Courier New" w:cs="Courier New"/>
          <w:color w:val="0D0A0B"/>
          <w:sz w:val="18"/>
          <w:szCs w:val="18"/>
        </w:rPr>
        <w:t>box</w:t>
      </w:r>
      <w:r w:rsidRPr="006E295A">
        <w:rPr>
          <w:rFonts w:ascii="Arial" w:hAnsi="Arial" w:cs="Arial"/>
          <w:color w:val="0D0A0B"/>
          <w:sz w:val="18"/>
          <w:szCs w:val="18"/>
        </w:rPr>
        <w:t> are specified using any of the following syntaxes: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x2</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x1</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y1</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x2</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y2</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are any two opposite corners of the box.</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Boxes are output using the second syntax.</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Any two opposite corners can be supplied on input, but the values will be reordered as needed to store the upper right and lower left corners, in that order.</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8.8.5. Paths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32" w:name="id-1.5.7.16.9.2"/>
      <w:bookmarkEnd w:id="232"/>
      <w:r w:rsidRPr="006E295A">
        <w:rPr>
          <w:rFonts w:ascii="Arial" w:hAnsi="Arial" w:cs="Arial"/>
          <w:color w:val="0D0A0B"/>
          <w:sz w:val="18"/>
          <w:szCs w:val="18"/>
        </w:rPr>
        <w:t>Paths are represented by lists of connected points. Paths can be </w:t>
      </w:r>
      <w:r w:rsidRPr="006E295A">
        <w:rPr>
          <w:rStyle w:val="a7"/>
          <w:rFonts w:ascii="Arial" w:hAnsi="Arial" w:cs="Arial"/>
          <w:color w:val="0D0A0B"/>
          <w:sz w:val="18"/>
          <w:szCs w:val="18"/>
        </w:rPr>
        <w:t>open</w:t>
      </w:r>
      <w:r w:rsidRPr="006E295A">
        <w:rPr>
          <w:rFonts w:ascii="Arial" w:hAnsi="Arial" w:cs="Arial"/>
          <w:color w:val="0D0A0B"/>
          <w:sz w:val="18"/>
          <w:szCs w:val="18"/>
        </w:rPr>
        <w:t>, where the first and last points in the list are considered not connected, or </w:t>
      </w:r>
      <w:r w:rsidRPr="006E295A">
        <w:rPr>
          <w:rStyle w:val="a7"/>
          <w:rFonts w:ascii="Arial" w:hAnsi="Arial" w:cs="Arial"/>
          <w:color w:val="0D0A0B"/>
          <w:sz w:val="18"/>
          <w:szCs w:val="18"/>
        </w:rPr>
        <w:t>closed</w:t>
      </w:r>
      <w:r w:rsidRPr="006E295A">
        <w:rPr>
          <w:rFonts w:ascii="Arial" w:hAnsi="Arial" w:cs="Arial"/>
          <w:color w:val="0D0A0B"/>
          <w:sz w:val="18"/>
          <w:szCs w:val="18"/>
        </w:rPr>
        <w:t>, where the first and last points are considered connected.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Values of type </w:t>
      </w:r>
      <w:r w:rsidRPr="006E295A">
        <w:rPr>
          <w:rStyle w:val="HTML1"/>
          <w:rFonts w:ascii="Courier New" w:hAnsi="Courier New" w:cs="Courier New"/>
          <w:color w:val="0D0A0B"/>
          <w:sz w:val="18"/>
          <w:szCs w:val="18"/>
        </w:rPr>
        <w:t>path</w:t>
      </w:r>
      <w:r w:rsidRPr="006E295A">
        <w:rPr>
          <w:rFonts w:ascii="Arial" w:hAnsi="Arial" w:cs="Arial"/>
          <w:color w:val="0D0A0B"/>
          <w:sz w:val="18"/>
          <w:szCs w:val="18"/>
        </w:rPr>
        <w:t> are specified using any of the following syntaxes: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 ( </w:t>
      </w:r>
      <w:r w:rsidRPr="006E295A">
        <w:rPr>
          <w:rStyle w:val="HTML1"/>
          <w:rFonts w:ascii="Courier New" w:hAnsi="Courier New" w:cs="Courier New"/>
          <w:b/>
          <w:bCs/>
          <w:i/>
          <w:iCs/>
          <w:color w:val="0D0A0B"/>
          <w:sz w:val="18"/>
          <w:szCs w:val="18"/>
        </w:rPr>
        <w:t>xn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yn</w:t>
      </w: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 ( </w:t>
      </w:r>
      <w:r w:rsidRPr="006E295A">
        <w:rPr>
          <w:rStyle w:val="HTML1"/>
          <w:rFonts w:ascii="Courier New" w:hAnsi="Courier New" w:cs="Courier New"/>
          <w:b/>
          <w:bCs/>
          <w:i/>
          <w:iCs/>
          <w:color w:val="0D0A0B"/>
          <w:sz w:val="18"/>
          <w:szCs w:val="18"/>
        </w:rPr>
        <w:t>xn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yn</w:t>
      </w: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 ( </w:t>
      </w:r>
      <w:r w:rsidRPr="006E295A">
        <w:rPr>
          <w:rStyle w:val="HTML1"/>
          <w:rFonts w:ascii="Courier New" w:hAnsi="Courier New" w:cs="Courier New"/>
          <w:b/>
          <w:bCs/>
          <w:i/>
          <w:iCs/>
          <w:color w:val="0D0A0B"/>
          <w:sz w:val="18"/>
          <w:szCs w:val="18"/>
        </w:rPr>
        <w:t>xn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yn</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yn</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the points are the end points of the line segments comprising the path. Square brackets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indicate an open path, while parentheses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indicate a closed path. When the outermost parentheses are omitted, as in the third through fifth syntaxes, a closed path is assumed.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Paths are output using the first or second syntax, as appropriate.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8.8.6. Polygons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33" w:name="id-1.5.7.16.10.2"/>
      <w:bookmarkEnd w:id="233"/>
      <w:r w:rsidRPr="006E295A">
        <w:rPr>
          <w:rFonts w:ascii="Arial" w:hAnsi="Arial" w:cs="Arial"/>
          <w:color w:val="0D0A0B"/>
          <w:sz w:val="18"/>
          <w:szCs w:val="18"/>
        </w:rPr>
        <w:t>Polygons are represented by lists of points (the vertexes of the polygon). Polygons are very similar to closed paths, but are stored differently and have their own set of support routines.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Values of type </w:t>
      </w:r>
      <w:r w:rsidRPr="006E295A">
        <w:rPr>
          <w:rStyle w:val="HTML1"/>
          <w:rFonts w:ascii="Courier New" w:hAnsi="Courier New" w:cs="Courier New"/>
          <w:color w:val="0D0A0B"/>
          <w:sz w:val="18"/>
          <w:szCs w:val="18"/>
        </w:rPr>
        <w:t>polygon</w:t>
      </w:r>
      <w:r w:rsidRPr="006E295A">
        <w:rPr>
          <w:rFonts w:ascii="Arial" w:hAnsi="Arial" w:cs="Arial"/>
          <w:color w:val="0D0A0B"/>
          <w:sz w:val="18"/>
          <w:szCs w:val="18"/>
        </w:rPr>
        <w:t> are specified using any of the following syntaxes: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 ( </w:t>
      </w:r>
      <w:r w:rsidRPr="006E295A">
        <w:rPr>
          <w:rStyle w:val="HTML1"/>
          <w:rFonts w:ascii="Courier New" w:hAnsi="Courier New" w:cs="Courier New"/>
          <w:b/>
          <w:bCs/>
          <w:i/>
          <w:iCs/>
          <w:color w:val="0D0A0B"/>
          <w:sz w:val="18"/>
          <w:szCs w:val="18"/>
        </w:rPr>
        <w:t>xn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yn</w:t>
      </w:r>
      <w:r w:rsidRPr="006E295A">
        <w:rPr>
          <w:rFonts w:ascii="Courier New" w:hAnsi="Courier New" w:cs="Courier New"/>
          <w:color w:val="0D0A0B"/>
          <w:sz w:val="18"/>
          <w:szCs w:val="18"/>
        </w:rPr>
        <w:t xml:space="preserve">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 ( </w:t>
      </w:r>
      <w:r w:rsidRPr="006E295A">
        <w:rPr>
          <w:rStyle w:val="HTML1"/>
          <w:rFonts w:ascii="Courier New" w:hAnsi="Courier New" w:cs="Courier New"/>
          <w:b/>
          <w:bCs/>
          <w:i/>
          <w:iCs/>
          <w:color w:val="0D0A0B"/>
          <w:sz w:val="18"/>
          <w:szCs w:val="18"/>
        </w:rPr>
        <w:t>xn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yn</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yn</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y1</w:t>
      </w:r>
      <w:r w:rsidRPr="006E295A">
        <w:rPr>
          <w:rFonts w:ascii="Courier New" w:hAnsi="Courier New" w:cs="Courier New"/>
          <w:color w:val="0D0A0B"/>
          <w:sz w:val="18"/>
          <w:szCs w:val="18"/>
        </w:rPr>
        <w:t xml:space="preserve">   , ... ,   </w:t>
      </w:r>
      <w:r w:rsidRPr="006E295A">
        <w:rPr>
          <w:rStyle w:val="HTML1"/>
          <w:rFonts w:ascii="Courier New" w:hAnsi="Courier New" w:cs="Courier New"/>
          <w:b/>
          <w:bCs/>
          <w:i/>
          <w:iCs/>
          <w:color w:val="0D0A0B"/>
          <w:sz w:val="18"/>
          <w:szCs w:val="18"/>
        </w:rPr>
        <w:t>xn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the points are the end points of the line segments comprising the boundary of the polygon.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Polygons are output using the first syntax.</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8.8.7. Circles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34" w:name="id-1.5.7.16.11.2"/>
      <w:bookmarkEnd w:id="234"/>
      <w:r w:rsidRPr="006E295A">
        <w:rPr>
          <w:rFonts w:ascii="Arial" w:hAnsi="Arial" w:cs="Arial"/>
          <w:color w:val="0D0A0B"/>
          <w:sz w:val="18"/>
          <w:szCs w:val="18"/>
        </w:rPr>
        <w:t>Circles are represented by a center point and radius. Values of type </w:t>
      </w:r>
      <w:r w:rsidRPr="006E295A">
        <w:rPr>
          <w:rStyle w:val="HTML1"/>
          <w:rFonts w:ascii="Courier New" w:hAnsi="Courier New" w:cs="Courier New"/>
          <w:color w:val="0D0A0B"/>
          <w:sz w:val="18"/>
          <w:szCs w:val="18"/>
        </w:rPr>
        <w:t>circle</w:t>
      </w:r>
      <w:r w:rsidRPr="006E295A">
        <w:rPr>
          <w:rFonts w:ascii="Arial" w:hAnsi="Arial" w:cs="Arial"/>
          <w:color w:val="0D0A0B"/>
          <w:sz w:val="18"/>
          <w:szCs w:val="18"/>
        </w:rPr>
        <w:t> are specified using any of the following syntaxes: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&lt; ( </w:t>
      </w:r>
      <w:r w:rsidRPr="006E295A">
        <w:rPr>
          <w:rStyle w:val="HTML1"/>
          <w:rFonts w:ascii="Courier New" w:hAnsi="Courier New" w:cs="Courier New"/>
          <w:b/>
          <w:bCs/>
          <w:i/>
          <w:iCs/>
          <w:color w:val="0D0A0B"/>
          <w:sz w:val="18"/>
          <w:szCs w:val="18"/>
        </w:rPr>
        <w:t>x</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w:t>
      </w:r>
      <w:r w:rsidRPr="006E295A">
        <w:rPr>
          <w:rFonts w:ascii="Courier New" w:hAnsi="Courier New" w:cs="Courier New"/>
          <w:color w:val="0D0A0B"/>
          <w:sz w:val="18"/>
          <w:szCs w:val="18"/>
        </w:rPr>
        <w:t xml:space="preserve"> ) , </w:t>
      </w:r>
      <w:r w:rsidRPr="006E295A">
        <w:rPr>
          <w:rStyle w:val="HTML1"/>
          <w:rFonts w:ascii="Courier New" w:hAnsi="Courier New" w:cs="Courier New"/>
          <w:b/>
          <w:bCs/>
          <w:i/>
          <w:iCs/>
          <w:color w:val="0D0A0B"/>
          <w:sz w:val="18"/>
          <w:szCs w:val="18"/>
        </w:rPr>
        <w:t>r</w:t>
      </w:r>
      <w:r w:rsidRPr="006E295A">
        <w:rPr>
          <w:rFonts w:ascii="Courier New" w:hAnsi="Courier New" w:cs="Courier New"/>
          <w:color w:val="0D0A0B"/>
          <w:sz w:val="18"/>
          <w:szCs w:val="18"/>
        </w:rPr>
        <w:t xml:space="preserve"> &gt;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w:t>
      </w:r>
      <w:r w:rsidRPr="006E295A">
        <w:rPr>
          <w:rFonts w:ascii="Courier New" w:hAnsi="Courier New" w:cs="Courier New"/>
          <w:color w:val="0D0A0B"/>
          <w:sz w:val="18"/>
          <w:szCs w:val="18"/>
        </w:rPr>
        <w:t xml:space="preserve"> ) , </w:t>
      </w:r>
      <w:r w:rsidRPr="006E295A">
        <w:rPr>
          <w:rStyle w:val="HTML1"/>
          <w:rFonts w:ascii="Courier New" w:hAnsi="Courier New" w:cs="Courier New"/>
          <w:b/>
          <w:bCs/>
          <w:i/>
          <w:iCs/>
          <w:color w:val="0D0A0B"/>
          <w:sz w:val="18"/>
          <w:szCs w:val="18"/>
        </w:rPr>
        <w:t>r</w:t>
      </w: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x</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w:t>
      </w:r>
      <w:r w:rsidRPr="006E295A">
        <w:rPr>
          <w:rFonts w:ascii="Courier New" w:hAnsi="Courier New" w:cs="Courier New"/>
          <w:color w:val="0D0A0B"/>
          <w:sz w:val="18"/>
          <w:szCs w:val="18"/>
        </w:rPr>
        <w:t xml:space="preserve"> ) , </w:t>
      </w:r>
      <w:r w:rsidRPr="006E295A">
        <w:rPr>
          <w:rStyle w:val="HTML1"/>
          <w:rFonts w:ascii="Courier New" w:hAnsi="Courier New" w:cs="Courier New"/>
          <w:b/>
          <w:bCs/>
          <w:i/>
          <w:iCs/>
          <w:color w:val="0D0A0B"/>
          <w:sz w:val="18"/>
          <w:szCs w:val="18"/>
        </w:rPr>
        <w:t>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y</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y</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the center point and </w:t>
      </w:r>
      <w:r w:rsidRPr="006E295A">
        <w:rPr>
          <w:rStyle w:val="HTML1"/>
          <w:rFonts w:ascii="Courier New" w:hAnsi="Courier New" w:cs="Courier New"/>
          <w:b/>
          <w:bCs/>
          <w:i/>
          <w:iCs/>
          <w:color w:val="0D0A0B"/>
          <w:sz w:val="18"/>
          <w:szCs w:val="18"/>
        </w:rPr>
        <w:t>r</w:t>
      </w:r>
      <w:r w:rsidRPr="006E295A">
        <w:rPr>
          <w:rFonts w:ascii="Arial" w:hAnsi="Arial" w:cs="Arial"/>
          <w:color w:val="0D0A0B"/>
          <w:sz w:val="18"/>
          <w:szCs w:val="18"/>
        </w:rPr>
        <w:t> is the radius of the circle.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Circles are output using the first syntax.</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8.9. Network Address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offers data types to store IPv4, IPv6, and MAC addresses, as shown in </w:t>
      </w:r>
      <w:hyperlink r:id="rId242" w:anchor="DATATYPE-NET-TYPES-TABLE" w:tooltip="Table 8.21. Network Address Types" w:history="1">
        <w:r w:rsidRPr="006E295A">
          <w:rPr>
            <w:rStyle w:val="a6"/>
            <w:rFonts w:ascii="Arial" w:hAnsi="Arial" w:cs="Arial"/>
            <w:b/>
            <w:bCs/>
            <w:color w:val="840032"/>
            <w:sz w:val="18"/>
            <w:szCs w:val="18"/>
          </w:rPr>
          <w:t>Table 8.21</w:t>
        </w:r>
      </w:hyperlink>
      <w:r w:rsidRPr="006E295A">
        <w:rPr>
          <w:rFonts w:ascii="Arial" w:hAnsi="Arial" w:cs="Arial"/>
          <w:color w:val="0D0A0B"/>
          <w:sz w:val="18"/>
          <w:szCs w:val="18"/>
        </w:rPr>
        <w:t>. It is better to use these types instead of plain text types to store network addresses, because these types offer input error checking and specialized operators and functions (see </w:t>
      </w:r>
      <w:hyperlink r:id="rId243" w:tooltip="9.12. Network Address Functions and Operators" w:history="1">
        <w:r w:rsidRPr="006E295A">
          <w:rPr>
            <w:rStyle w:val="a6"/>
            <w:rFonts w:ascii="Arial" w:hAnsi="Arial" w:cs="Arial"/>
            <w:b/>
            <w:bCs/>
            <w:color w:val="840032"/>
            <w:sz w:val="18"/>
            <w:szCs w:val="18"/>
          </w:rPr>
          <w:t>Section 9.12</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8.21. Network Address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Network Address Types"/>
      </w:tblPr>
      <w:tblGrid>
        <w:gridCol w:w="985"/>
        <w:gridCol w:w="1068"/>
        <w:gridCol w:w="2564"/>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Storage Size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cidr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7 or 19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IPv4 and IPv6 networks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7 or 19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IPv4 and IPv6 hosts and networks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macaddr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6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MAC addresses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macaddr8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8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MAC addresses (EUI-64 format)</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sorting </w:t>
      </w:r>
      <w:r w:rsidRPr="006E295A">
        <w:rPr>
          <w:rStyle w:val="HTML1"/>
          <w:rFonts w:ascii="Courier New" w:hAnsi="Courier New" w:cs="Courier New"/>
          <w:color w:val="0D0A0B"/>
          <w:sz w:val="18"/>
          <w:szCs w:val="18"/>
        </w:rPr>
        <w:t>inet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cidr</w:t>
      </w:r>
      <w:r w:rsidRPr="006E295A">
        <w:rPr>
          <w:rFonts w:ascii="Arial" w:hAnsi="Arial" w:cs="Arial"/>
          <w:color w:val="0D0A0B"/>
          <w:sz w:val="18"/>
          <w:szCs w:val="18"/>
        </w:rPr>
        <w:t> data types, IPv4 addresses will always sort before IPv6 addresses, including IPv4 addresses encapsulated or mapped to IPv6 addresses, such as ::10.2.3.4 or ::ffff:10.4.3.2.</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8.9.1. </w:t>
      </w:r>
      <w:r w:rsidRPr="006E295A">
        <w:rPr>
          <w:rStyle w:val="HTML1"/>
          <w:rFonts w:ascii="Courier New" w:hAnsi="Courier New" w:cs="Courier New"/>
          <w:b w:val="0"/>
          <w:bCs w:val="0"/>
          <w:color w:val="336791"/>
          <w:sz w:val="18"/>
          <w:szCs w:val="18"/>
        </w:rPr>
        <w:t>inet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35" w:name="id-1.5.7.17.6.2"/>
      <w:bookmarkEnd w:id="235"/>
      <w:r w:rsidRPr="006E295A">
        <w:rPr>
          <w:rFonts w:ascii="Arial" w:hAnsi="Arial" w:cs="Arial"/>
          <w:color w:val="0D0A0B"/>
          <w:sz w:val="18"/>
          <w:szCs w:val="18"/>
        </w:rPr>
        <w:t>The </w:t>
      </w:r>
      <w:r w:rsidRPr="006E295A">
        <w:rPr>
          <w:rStyle w:val="HTML1"/>
          <w:rFonts w:ascii="Courier New" w:hAnsi="Courier New" w:cs="Courier New"/>
          <w:color w:val="0D0A0B"/>
          <w:sz w:val="18"/>
          <w:szCs w:val="18"/>
        </w:rPr>
        <w:t>inet</w:t>
      </w:r>
      <w:r w:rsidRPr="006E295A">
        <w:rPr>
          <w:rFonts w:ascii="Arial" w:hAnsi="Arial" w:cs="Arial"/>
          <w:color w:val="0D0A0B"/>
          <w:sz w:val="18"/>
          <w:szCs w:val="18"/>
        </w:rPr>
        <w:t> type holds an IPv4 or IPv6 host address, and optionally its subnet, all in one field. The subnet is represented by the number of network address bits present in the host address (the </w:t>
      </w:r>
      <w:r w:rsidRPr="006E295A">
        <w:rPr>
          <w:rStyle w:val="quote"/>
          <w:rFonts w:ascii="Arial" w:hAnsi="Arial" w:cs="Arial"/>
          <w:color w:val="0D0A0B"/>
          <w:sz w:val="18"/>
          <w:szCs w:val="18"/>
        </w:rPr>
        <w:t>“netmask”</w:t>
      </w:r>
      <w:r w:rsidRPr="006E295A">
        <w:rPr>
          <w:rFonts w:ascii="Arial" w:hAnsi="Arial" w:cs="Arial"/>
          <w:color w:val="0D0A0B"/>
          <w:sz w:val="18"/>
          <w:szCs w:val="18"/>
        </w:rPr>
        <w:t>). If the netmask is 32 and the address is IPv4, then the value does not indicate a subnet, only a single host. In IPv6, the address length is 128 bits, so 128 bits specify a unique host address. Note that if you want to accept only networks, you should use the </w:t>
      </w:r>
      <w:r w:rsidRPr="006E295A">
        <w:rPr>
          <w:rStyle w:val="HTML1"/>
          <w:rFonts w:ascii="Courier New" w:hAnsi="Courier New" w:cs="Courier New"/>
          <w:color w:val="0D0A0B"/>
          <w:sz w:val="18"/>
          <w:szCs w:val="18"/>
        </w:rPr>
        <w:t>cidr</w:t>
      </w:r>
      <w:r w:rsidRPr="006E295A">
        <w:rPr>
          <w:rFonts w:ascii="Arial" w:hAnsi="Arial" w:cs="Arial"/>
          <w:color w:val="0D0A0B"/>
          <w:sz w:val="18"/>
          <w:szCs w:val="18"/>
        </w:rPr>
        <w:t> type rather than </w:t>
      </w:r>
      <w:r w:rsidRPr="006E295A">
        <w:rPr>
          <w:rStyle w:val="HTML1"/>
          <w:rFonts w:ascii="Courier New" w:hAnsi="Courier New" w:cs="Courier New"/>
          <w:color w:val="0D0A0B"/>
          <w:sz w:val="18"/>
          <w:szCs w:val="18"/>
        </w:rPr>
        <w:t>inet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input format for this type is </w:t>
      </w:r>
      <w:r w:rsidRPr="006E295A">
        <w:rPr>
          <w:rStyle w:val="HTML1"/>
          <w:rFonts w:ascii="Courier New" w:hAnsi="Courier New" w:cs="Courier New"/>
          <w:b/>
          <w:bCs/>
          <w:i/>
          <w:iCs/>
          <w:color w:val="0D0A0B"/>
          <w:sz w:val="18"/>
          <w:szCs w:val="18"/>
        </w:rPr>
        <w:t>address/y</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address</w:t>
      </w:r>
      <w:r w:rsidRPr="006E295A">
        <w:rPr>
          <w:rFonts w:ascii="Arial" w:hAnsi="Arial" w:cs="Arial"/>
          <w:color w:val="0D0A0B"/>
          <w:sz w:val="18"/>
          <w:szCs w:val="18"/>
        </w:rPr>
        <w:t> is an IPv4 or IPv6 address and </w:t>
      </w:r>
      <w:r w:rsidRPr="006E295A">
        <w:rPr>
          <w:rStyle w:val="HTML1"/>
          <w:rFonts w:ascii="Courier New" w:hAnsi="Courier New" w:cs="Courier New"/>
          <w:b/>
          <w:bCs/>
          <w:i/>
          <w:iCs/>
          <w:color w:val="0D0A0B"/>
          <w:sz w:val="18"/>
          <w:szCs w:val="18"/>
        </w:rPr>
        <w:t>y</w:t>
      </w:r>
      <w:r w:rsidRPr="006E295A">
        <w:rPr>
          <w:rFonts w:ascii="Arial" w:hAnsi="Arial" w:cs="Arial"/>
          <w:color w:val="0D0A0B"/>
          <w:sz w:val="18"/>
          <w:szCs w:val="18"/>
        </w:rPr>
        <w:t> is the number of bits in the netmask. If the </w:t>
      </w:r>
      <w:r w:rsidRPr="006E295A">
        <w:rPr>
          <w:rStyle w:val="HTML1"/>
          <w:rFonts w:ascii="Courier New" w:hAnsi="Courier New" w:cs="Courier New"/>
          <w:b/>
          <w:bCs/>
          <w:i/>
          <w:iCs/>
          <w:color w:val="0D0A0B"/>
          <w:sz w:val="18"/>
          <w:szCs w:val="18"/>
        </w:rPr>
        <w:t>/y</w:t>
      </w:r>
      <w:r w:rsidRPr="006E295A">
        <w:rPr>
          <w:rFonts w:ascii="Arial" w:hAnsi="Arial" w:cs="Arial"/>
          <w:color w:val="0D0A0B"/>
          <w:sz w:val="18"/>
          <w:szCs w:val="18"/>
        </w:rPr>
        <w:t> portion is missing, the netmask is 32 for IPv4 and 128 for IPv6, so the value represents just a single host. On display, the </w:t>
      </w:r>
      <w:r w:rsidRPr="006E295A">
        <w:rPr>
          <w:rStyle w:val="HTML1"/>
          <w:rFonts w:ascii="Courier New" w:hAnsi="Courier New" w:cs="Courier New"/>
          <w:b/>
          <w:bCs/>
          <w:i/>
          <w:iCs/>
          <w:color w:val="0D0A0B"/>
          <w:sz w:val="18"/>
          <w:szCs w:val="18"/>
        </w:rPr>
        <w:t>/y</w:t>
      </w:r>
      <w:r w:rsidRPr="006E295A">
        <w:rPr>
          <w:rFonts w:ascii="Arial" w:hAnsi="Arial" w:cs="Arial"/>
          <w:color w:val="0D0A0B"/>
          <w:sz w:val="18"/>
          <w:szCs w:val="18"/>
        </w:rPr>
        <w:t> portion is suppressed if the netmask specifies a single host.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8.9.2. </w:t>
      </w:r>
      <w:r w:rsidRPr="006E295A">
        <w:rPr>
          <w:rStyle w:val="HTML1"/>
          <w:rFonts w:ascii="Courier New" w:hAnsi="Courier New" w:cs="Courier New"/>
          <w:b w:val="0"/>
          <w:bCs w:val="0"/>
          <w:color w:val="336791"/>
          <w:sz w:val="18"/>
          <w:szCs w:val="18"/>
        </w:rPr>
        <w:t>cidr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36" w:name="id-1.5.7.17.7.2"/>
      <w:bookmarkEnd w:id="236"/>
      <w:r w:rsidRPr="006E295A">
        <w:rPr>
          <w:rFonts w:ascii="Arial" w:hAnsi="Arial" w:cs="Arial"/>
          <w:color w:val="0D0A0B"/>
          <w:sz w:val="18"/>
          <w:szCs w:val="18"/>
        </w:rPr>
        <w:t>The </w:t>
      </w:r>
      <w:r w:rsidRPr="006E295A">
        <w:rPr>
          <w:rStyle w:val="HTML1"/>
          <w:rFonts w:ascii="Courier New" w:hAnsi="Courier New" w:cs="Courier New"/>
          <w:color w:val="0D0A0B"/>
          <w:sz w:val="18"/>
          <w:szCs w:val="18"/>
        </w:rPr>
        <w:t>cidr</w:t>
      </w:r>
      <w:r w:rsidRPr="006E295A">
        <w:rPr>
          <w:rFonts w:ascii="Arial" w:hAnsi="Arial" w:cs="Arial"/>
          <w:color w:val="0D0A0B"/>
          <w:sz w:val="18"/>
          <w:szCs w:val="18"/>
        </w:rPr>
        <w:t> type holds an IPv4 or IPv6 network specification. Input and output formats follow Classless Internet Domain Routing conventions. The format for specifying networks is </w:t>
      </w:r>
      <w:r w:rsidRPr="006E295A">
        <w:rPr>
          <w:rStyle w:val="HTML1"/>
          <w:rFonts w:ascii="Courier New" w:hAnsi="Courier New" w:cs="Courier New"/>
          <w:b/>
          <w:bCs/>
          <w:i/>
          <w:iCs/>
          <w:color w:val="0D0A0B"/>
          <w:sz w:val="18"/>
          <w:szCs w:val="18"/>
        </w:rPr>
        <w:t>address/y</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address</w:t>
      </w:r>
      <w:r w:rsidRPr="006E295A">
        <w:rPr>
          <w:rFonts w:ascii="Arial" w:hAnsi="Arial" w:cs="Arial"/>
          <w:color w:val="0D0A0B"/>
          <w:sz w:val="18"/>
          <w:szCs w:val="18"/>
        </w:rPr>
        <w:t> is the network represented as an IPv4 or IPv6 address, and </w:t>
      </w:r>
      <w:r w:rsidRPr="006E295A">
        <w:rPr>
          <w:rStyle w:val="HTML1"/>
          <w:rFonts w:ascii="Courier New" w:hAnsi="Courier New" w:cs="Courier New"/>
          <w:b/>
          <w:bCs/>
          <w:i/>
          <w:iCs/>
          <w:color w:val="0D0A0B"/>
          <w:sz w:val="18"/>
          <w:szCs w:val="18"/>
        </w:rPr>
        <w:t>y</w:t>
      </w:r>
      <w:r w:rsidRPr="006E295A">
        <w:rPr>
          <w:rFonts w:ascii="Arial" w:hAnsi="Arial" w:cs="Arial"/>
          <w:color w:val="0D0A0B"/>
          <w:sz w:val="18"/>
          <w:szCs w:val="18"/>
        </w:rPr>
        <w:t> is the number of bits in the netmask. If </w:t>
      </w:r>
      <w:r w:rsidRPr="006E295A">
        <w:rPr>
          <w:rStyle w:val="HTML1"/>
          <w:rFonts w:ascii="Courier New" w:hAnsi="Courier New" w:cs="Courier New"/>
          <w:b/>
          <w:bCs/>
          <w:i/>
          <w:iCs/>
          <w:color w:val="0D0A0B"/>
          <w:sz w:val="18"/>
          <w:szCs w:val="18"/>
        </w:rPr>
        <w:t>y</w:t>
      </w:r>
      <w:r w:rsidRPr="006E295A">
        <w:rPr>
          <w:rFonts w:ascii="Arial" w:hAnsi="Arial" w:cs="Arial"/>
          <w:color w:val="0D0A0B"/>
          <w:sz w:val="18"/>
          <w:szCs w:val="18"/>
        </w:rPr>
        <w:t xml:space="preserve"> is omitted, it is calculated using assumptions from the older classful network numbering system, except it will be at least large enough to include all of the octets written in </w:t>
      </w:r>
      <w:r w:rsidRPr="006E295A">
        <w:rPr>
          <w:rFonts w:ascii="Arial" w:hAnsi="Arial" w:cs="Arial"/>
          <w:color w:val="0D0A0B"/>
          <w:sz w:val="18"/>
          <w:szCs w:val="18"/>
        </w:rPr>
        <w:lastRenderedPageBreak/>
        <w:t>the input. It is an error to specify a network address that has bits set to the right of the specified netmask.</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244" w:anchor="DATATYPE-NET-CIDR-TABLE" w:tooltip="Table 8.22. cidr Type Input Examples" w:history="1">
        <w:r w:rsidRPr="006E295A">
          <w:rPr>
            <w:rStyle w:val="a6"/>
            <w:rFonts w:ascii="Arial" w:hAnsi="Arial" w:cs="Arial"/>
            <w:b/>
            <w:bCs/>
            <w:color w:val="840032"/>
            <w:sz w:val="18"/>
            <w:szCs w:val="18"/>
          </w:rPr>
          <w:t>Table 8.22</w:t>
        </w:r>
      </w:hyperlink>
      <w:r w:rsidRPr="006E295A">
        <w:rPr>
          <w:rFonts w:ascii="Arial" w:hAnsi="Arial" w:cs="Arial"/>
          <w:color w:val="0D0A0B"/>
          <w:sz w:val="18"/>
          <w:szCs w:val="18"/>
        </w:rPr>
        <w:t> shows some examples.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8.22. </w:t>
      </w:r>
      <w:r w:rsidRPr="006E295A">
        <w:rPr>
          <w:rStyle w:val="HTML1"/>
          <w:rFonts w:ascii="Courier New" w:hAnsi="Courier New" w:cs="Courier New"/>
          <w:color w:val="0D0A0B"/>
          <w:sz w:val="18"/>
          <w:szCs w:val="18"/>
        </w:rPr>
        <w:t>cidr</w:t>
      </w:r>
      <w:r w:rsidRPr="006E295A">
        <w:rPr>
          <w:rStyle w:val="a8"/>
          <w:rFonts w:ascii="Arial" w:hAnsi="Arial" w:cs="Arial"/>
          <w:color w:val="0D0A0B"/>
          <w:sz w:val="18"/>
          <w:szCs w:val="18"/>
        </w:rPr>
        <w:t> Type Input Examples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idr Type Input Examples"/>
      </w:tblPr>
      <w:tblGrid>
        <w:gridCol w:w="2877"/>
        <w:gridCol w:w="2877"/>
        <w:gridCol w:w="2536"/>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rStyle w:val="HTML1"/>
                <w:rFonts w:ascii="Courier New" w:hAnsi="Courier New" w:cs="Courier New"/>
                <w:sz w:val="18"/>
                <w:szCs w:val="18"/>
              </w:rPr>
              <w:t>cidr</w:t>
            </w:r>
            <w:r w:rsidRPr="006E295A">
              <w:rPr>
                <w:b/>
                <w:bCs/>
                <w:sz w:val="18"/>
                <w:szCs w:val="18"/>
              </w:rPr>
              <w:t> Input</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rStyle w:val="HTML1"/>
                <w:rFonts w:ascii="Courier New" w:hAnsi="Courier New" w:cs="Courier New"/>
                <w:sz w:val="18"/>
                <w:szCs w:val="18"/>
              </w:rPr>
              <w:t>cidr</w:t>
            </w:r>
            <w:r w:rsidRPr="006E295A">
              <w:rPr>
                <w:b/>
                <w:bCs/>
                <w:sz w:val="18"/>
                <w:szCs w:val="18"/>
              </w:rPr>
              <w:t> Output</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rStyle w:val="HTML1"/>
                <w:rFonts w:ascii="Courier New" w:hAnsi="Courier New" w:cs="Courier New"/>
                <w:sz w:val="18"/>
                <w:szCs w:val="18"/>
              </w:rPr>
              <w:t>abbrev(cidr)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sz w:val="18"/>
                <w:szCs w:val="18"/>
              </w:rPr>
              <w:t>192.168.100.128/25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192.168.100.128/25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192.168.100.128/25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192.168.0.0/24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192.168.0/24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192.168/25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192.168.0.0/25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192.168.0.0/25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192.168.1.0/24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192.168.1/24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192.168.0.0/24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192.168.0/24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128.1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128.1.0.0/16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128.1/16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128.0.0.0/16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128.0/16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128.1.2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128.1.2.0/24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128.1.2/24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10.1.2.0/24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10.1.2/24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10.1.0.0/16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10.1/16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10.0.0.0/8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10.1.2.3/32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10.1.2.3/32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10.1.2.3/32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2001:4f8:3:ba::/64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2001:4f8:3:ba::/64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2001:4f8:3:ba::/64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2001:4f8:3:ba:2e0:81ff:fe22:d1f1/128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2001:4f8:3:ba:2e0:81ff:fe22:d1f1/128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2001:4f8:3:ba:2e0:81ff:fe22:d1f1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::ffff:1.2.3.0/120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::ffff:1.2.3.0/120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::ffff:1.2.3/120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::ffff:1.2.3.0/128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::ffff:1.2.3.0/128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::ffff:1.2.3.0/128</w:t>
            </w:r>
          </w:p>
        </w:tc>
      </w:tr>
    </w:tbl>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8.9.3. </w:t>
      </w:r>
      <w:r w:rsidRPr="006E295A">
        <w:rPr>
          <w:rStyle w:val="HTML1"/>
          <w:rFonts w:ascii="Courier New" w:hAnsi="Courier New" w:cs="Courier New"/>
          <w:b w:val="0"/>
          <w:bCs w:val="0"/>
          <w:color w:val="336791"/>
          <w:sz w:val="18"/>
          <w:szCs w:val="18"/>
        </w:rPr>
        <w:t>inet</w:t>
      </w:r>
      <w:r w:rsidRPr="006E295A">
        <w:rPr>
          <w:rFonts w:ascii="Arial" w:hAnsi="Arial" w:cs="Arial"/>
          <w:color w:val="336791"/>
          <w:sz w:val="18"/>
          <w:szCs w:val="18"/>
        </w:rPr>
        <w:t> vs. </w:t>
      </w:r>
      <w:r w:rsidRPr="006E295A">
        <w:rPr>
          <w:rStyle w:val="HTML1"/>
          <w:rFonts w:ascii="Courier New" w:hAnsi="Courier New" w:cs="Courier New"/>
          <w:b w:val="0"/>
          <w:bCs w:val="0"/>
          <w:color w:val="336791"/>
          <w:sz w:val="18"/>
          <w:szCs w:val="18"/>
        </w:rPr>
        <w:t>cidr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essential difference between </w:t>
      </w:r>
      <w:r w:rsidRPr="006E295A">
        <w:rPr>
          <w:rStyle w:val="HTML1"/>
          <w:rFonts w:ascii="Courier New" w:hAnsi="Courier New" w:cs="Courier New"/>
          <w:color w:val="0D0A0B"/>
          <w:sz w:val="18"/>
          <w:szCs w:val="18"/>
        </w:rPr>
        <w:t>inet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cidr</w:t>
      </w:r>
      <w:r w:rsidRPr="006E295A">
        <w:rPr>
          <w:rFonts w:ascii="Arial" w:hAnsi="Arial" w:cs="Arial"/>
          <w:color w:val="0D0A0B"/>
          <w:sz w:val="18"/>
          <w:szCs w:val="18"/>
        </w:rPr>
        <w:t> data types is that </w:t>
      </w:r>
      <w:r w:rsidRPr="006E295A">
        <w:rPr>
          <w:rStyle w:val="HTML1"/>
          <w:rFonts w:ascii="Courier New" w:hAnsi="Courier New" w:cs="Courier New"/>
          <w:color w:val="0D0A0B"/>
          <w:sz w:val="18"/>
          <w:szCs w:val="18"/>
        </w:rPr>
        <w:t>inet</w:t>
      </w:r>
      <w:r w:rsidRPr="006E295A">
        <w:rPr>
          <w:rFonts w:ascii="Arial" w:hAnsi="Arial" w:cs="Arial"/>
          <w:color w:val="0D0A0B"/>
          <w:sz w:val="18"/>
          <w:szCs w:val="18"/>
        </w:rPr>
        <w:t> accepts values with nonzero bits to the right of the netmask, whereas </w:t>
      </w:r>
      <w:r w:rsidRPr="006E295A">
        <w:rPr>
          <w:rStyle w:val="HTML1"/>
          <w:rFonts w:ascii="Courier New" w:hAnsi="Courier New" w:cs="Courier New"/>
          <w:color w:val="0D0A0B"/>
          <w:sz w:val="18"/>
          <w:szCs w:val="18"/>
        </w:rPr>
        <w:t>cidr</w:t>
      </w:r>
      <w:r w:rsidRPr="006E295A">
        <w:rPr>
          <w:rFonts w:ascii="Arial" w:hAnsi="Arial" w:cs="Arial"/>
          <w:color w:val="0D0A0B"/>
          <w:sz w:val="18"/>
          <w:szCs w:val="18"/>
        </w:rPr>
        <w:t> does not. For example, </w:t>
      </w:r>
      <w:r w:rsidRPr="006E295A">
        <w:rPr>
          <w:rStyle w:val="HTML1"/>
          <w:rFonts w:ascii="Courier New" w:hAnsi="Courier New" w:cs="Courier New"/>
          <w:color w:val="0D0A0B"/>
          <w:sz w:val="18"/>
          <w:szCs w:val="18"/>
        </w:rPr>
        <w:t>192.168.0.1/24</w:t>
      </w:r>
      <w:r w:rsidRPr="006E295A">
        <w:rPr>
          <w:rFonts w:ascii="Arial" w:hAnsi="Arial" w:cs="Arial"/>
          <w:color w:val="0D0A0B"/>
          <w:sz w:val="18"/>
          <w:szCs w:val="18"/>
        </w:rPr>
        <w:t> is valid for </w:t>
      </w:r>
      <w:r w:rsidRPr="006E295A">
        <w:rPr>
          <w:rStyle w:val="HTML1"/>
          <w:rFonts w:ascii="Courier New" w:hAnsi="Courier New" w:cs="Courier New"/>
          <w:color w:val="0D0A0B"/>
          <w:sz w:val="18"/>
          <w:szCs w:val="18"/>
        </w:rPr>
        <w:t>inet</w:t>
      </w:r>
      <w:r w:rsidRPr="006E295A">
        <w:rPr>
          <w:rFonts w:ascii="Arial" w:hAnsi="Arial" w:cs="Arial"/>
          <w:color w:val="0D0A0B"/>
          <w:sz w:val="18"/>
          <w:szCs w:val="18"/>
        </w:rPr>
        <w:t> but not for </w:t>
      </w:r>
      <w:r w:rsidRPr="006E295A">
        <w:rPr>
          <w:rStyle w:val="HTML1"/>
          <w:rFonts w:ascii="Courier New" w:hAnsi="Courier New" w:cs="Courier New"/>
          <w:color w:val="0D0A0B"/>
          <w:sz w:val="18"/>
          <w:szCs w:val="18"/>
        </w:rPr>
        <w:t>cidr</w:t>
      </w:r>
      <w:r w:rsidRPr="006E295A">
        <w:rPr>
          <w:rFonts w:ascii="Arial" w:hAnsi="Arial" w:cs="Arial"/>
          <w:color w:val="0D0A0B"/>
          <w:sz w:val="18"/>
          <w:szCs w:val="18"/>
        </w:rPr>
        <w:t>.</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do not like the output format for </w:t>
      </w:r>
      <w:r w:rsidRPr="006E295A">
        <w:rPr>
          <w:rStyle w:val="HTML1"/>
          <w:rFonts w:ascii="Courier New" w:hAnsi="Courier New" w:cs="Courier New"/>
          <w:color w:val="0D0A0B"/>
          <w:sz w:val="18"/>
          <w:szCs w:val="18"/>
          <w:bdr w:val="none" w:sz="0" w:space="0" w:color="auto" w:frame="1"/>
        </w:rPr>
        <w:t>inet</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cidr</w:t>
      </w:r>
      <w:r w:rsidRPr="006E295A">
        <w:rPr>
          <w:rFonts w:ascii="Arial" w:hAnsi="Arial" w:cs="Arial"/>
          <w:color w:val="0D0A0B"/>
          <w:sz w:val="18"/>
          <w:szCs w:val="18"/>
        </w:rPr>
        <w:t> values, try the functions </w:t>
      </w:r>
      <w:r w:rsidRPr="006E295A">
        <w:rPr>
          <w:rStyle w:val="HTML1"/>
          <w:rFonts w:ascii="Courier New" w:hAnsi="Courier New" w:cs="Courier New"/>
          <w:color w:val="0D0A0B"/>
          <w:sz w:val="18"/>
          <w:szCs w:val="18"/>
          <w:bdr w:val="none" w:sz="0" w:space="0" w:color="auto" w:frame="1"/>
        </w:rPr>
        <w:t>host</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abbrev</w:t>
      </w:r>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8.9.4. </w:t>
      </w:r>
      <w:r w:rsidRPr="006E295A">
        <w:rPr>
          <w:rStyle w:val="HTML1"/>
          <w:rFonts w:ascii="Courier New" w:hAnsi="Courier New" w:cs="Courier New"/>
          <w:b w:val="0"/>
          <w:bCs w:val="0"/>
          <w:color w:val="336791"/>
          <w:sz w:val="18"/>
          <w:szCs w:val="18"/>
        </w:rPr>
        <w:t>macaddr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37" w:name="id-1.5.7.17.9.2"/>
      <w:bookmarkStart w:id="238" w:name="id-1.5.7.17.9.3"/>
      <w:bookmarkEnd w:id="237"/>
      <w:bookmarkEnd w:id="238"/>
      <w:r w:rsidRPr="006E295A">
        <w:rPr>
          <w:rFonts w:ascii="Arial" w:hAnsi="Arial" w:cs="Arial"/>
          <w:color w:val="0D0A0B"/>
          <w:sz w:val="18"/>
          <w:szCs w:val="18"/>
        </w:rPr>
        <w:t>The </w:t>
      </w:r>
      <w:r w:rsidRPr="006E295A">
        <w:rPr>
          <w:rStyle w:val="HTML1"/>
          <w:rFonts w:ascii="Courier New" w:hAnsi="Courier New" w:cs="Courier New"/>
          <w:color w:val="0D0A0B"/>
          <w:sz w:val="18"/>
          <w:szCs w:val="18"/>
        </w:rPr>
        <w:t>macaddr</w:t>
      </w:r>
      <w:r w:rsidRPr="006E295A">
        <w:rPr>
          <w:rFonts w:ascii="Arial" w:hAnsi="Arial" w:cs="Arial"/>
          <w:color w:val="0D0A0B"/>
          <w:sz w:val="18"/>
          <w:szCs w:val="18"/>
        </w:rPr>
        <w:t> type stores MAC addresses, known for example from Ethernet card hardware addresses (although MAC addresses are used for other purposes as well). Input is accepted in the following formats:</w:t>
      </w: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2083"/>
      </w:tblGrid>
      <w:tr w:rsidR="00417622" w:rsidRPr="006E295A" w:rsidTr="00417622">
        <w:tc>
          <w:tcPr>
            <w:tcW w:w="0" w:type="auto"/>
            <w:vAlign w:val="center"/>
            <w:hideMark/>
          </w:tcPr>
          <w:p w:rsidR="00417622" w:rsidRPr="006E295A" w:rsidRDefault="00417622" w:rsidP="006B3EAD">
            <w:pPr>
              <w:rPr>
                <w:rFonts w:ascii="宋体" w:hAnsi="宋体" w:cs="宋体"/>
                <w:sz w:val="18"/>
                <w:szCs w:val="18"/>
              </w:rPr>
            </w:pPr>
            <w:r w:rsidRPr="006E295A">
              <w:rPr>
                <w:rStyle w:val="HTML1"/>
                <w:rFonts w:ascii="Courier New" w:hAnsi="Courier New" w:cs="Courier New"/>
                <w:sz w:val="18"/>
                <w:szCs w:val="18"/>
              </w:rPr>
              <w:t>'08:00:2b:01:02:03'</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'0800.2b01.0203'</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examples would all specify the same address. Upper and lower case is accepted for the digits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through </w:t>
      </w:r>
      <w:r w:rsidRPr="006E295A">
        <w:rPr>
          <w:rStyle w:val="HTML1"/>
          <w:rFonts w:ascii="Courier New" w:hAnsi="Courier New" w:cs="Courier New"/>
          <w:color w:val="0D0A0B"/>
          <w:sz w:val="18"/>
          <w:szCs w:val="18"/>
        </w:rPr>
        <w:t>f</w:t>
      </w:r>
      <w:r w:rsidRPr="006E295A">
        <w:rPr>
          <w:rFonts w:ascii="Arial" w:hAnsi="Arial" w:cs="Arial"/>
          <w:color w:val="0D0A0B"/>
          <w:sz w:val="18"/>
          <w:szCs w:val="18"/>
        </w:rPr>
        <w:t>. Output is always in the first of the forms shown.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IEEE Std 802-2001 specifies the second shown form (with hyphens) as the canonical form for MAC addresses, and specifies the first form (with colons) as the bit-reversed notation, so that 08-00-2b-01-02-03 = 01:00:4D:08:04:0C. This convention is widely ignored nowadays, and it is relevant only for obsolete network protocols (such as Token Ring). PostgreSQL makes no provisions for bit reversal, and all accepted formats use the canonical LSB order.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remaining five input formats are not part of any standard.</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8.9.5. </w:t>
      </w:r>
      <w:r w:rsidRPr="006E295A">
        <w:rPr>
          <w:rStyle w:val="HTML1"/>
          <w:rFonts w:ascii="Courier New" w:hAnsi="Courier New" w:cs="Courier New"/>
          <w:b w:val="0"/>
          <w:bCs w:val="0"/>
          <w:color w:val="336791"/>
          <w:sz w:val="18"/>
          <w:szCs w:val="18"/>
        </w:rPr>
        <w:t>macaddr8</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39" w:name="id-1.5.7.17.10.2"/>
      <w:bookmarkStart w:id="240" w:name="id-1.5.7.17.10.3"/>
      <w:bookmarkEnd w:id="239"/>
      <w:bookmarkEnd w:id="240"/>
      <w:r w:rsidRPr="006E295A">
        <w:rPr>
          <w:rFonts w:ascii="Arial" w:hAnsi="Arial" w:cs="Arial"/>
          <w:color w:val="0D0A0B"/>
          <w:sz w:val="18"/>
          <w:szCs w:val="18"/>
        </w:rPr>
        <w:t>The </w:t>
      </w:r>
      <w:r w:rsidRPr="006E295A">
        <w:rPr>
          <w:rStyle w:val="HTML1"/>
          <w:rFonts w:ascii="Courier New" w:hAnsi="Courier New" w:cs="Courier New"/>
          <w:color w:val="0D0A0B"/>
          <w:sz w:val="18"/>
          <w:szCs w:val="18"/>
        </w:rPr>
        <w:t>macaddr8</w:t>
      </w:r>
      <w:r w:rsidRPr="006E295A">
        <w:rPr>
          <w:rFonts w:ascii="Arial" w:hAnsi="Arial" w:cs="Arial"/>
          <w:color w:val="0D0A0B"/>
          <w:sz w:val="18"/>
          <w:szCs w:val="18"/>
        </w:rPr>
        <w:t> type stores MAC addresses in EUI-64 format, known for example from Ethernet card hardware addresses (although MAC addresses are used for other purposes as well). This type can accept both 6 and 8 byte length MAC addresses and stores them in 8 byte length format. MAC addresses given in 6 byte format will be stored in 8 byte length format with the 4th and 5th bytes set to FF and FE, respectively. Note that IPv6 uses a modified EUI-64 format where the 7th bit should be set to one after the conversion from EUI-48. The function </w:t>
      </w:r>
      <w:r w:rsidRPr="006E295A">
        <w:rPr>
          <w:rStyle w:val="HTML1"/>
          <w:rFonts w:ascii="Courier New" w:hAnsi="Courier New" w:cs="Courier New"/>
          <w:color w:val="0D0A0B"/>
          <w:sz w:val="18"/>
          <w:szCs w:val="18"/>
        </w:rPr>
        <w:t>macaddr8_set7bit</w:t>
      </w:r>
      <w:r w:rsidRPr="006E295A">
        <w:rPr>
          <w:rFonts w:ascii="Arial" w:hAnsi="Arial" w:cs="Arial"/>
          <w:color w:val="0D0A0B"/>
          <w:sz w:val="18"/>
          <w:szCs w:val="18"/>
        </w:rPr>
        <w:t> is provided to make this change. Generally speaking, any input which is comprised of pairs of hex digits (on byte boundaries), optionally separated consistently by one of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accepted. The number of hex digits must be either 16 (8 bytes) or 12 (6 bytes). Leading and trailing whitespace is ignored. The following are examples of input formats that are accepted:</w:t>
      </w: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2731"/>
      </w:tblGrid>
      <w:tr w:rsidR="00417622" w:rsidRPr="006E295A" w:rsidTr="00417622">
        <w:tc>
          <w:tcPr>
            <w:tcW w:w="0" w:type="auto"/>
            <w:vAlign w:val="center"/>
            <w:hideMark/>
          </w:tcPr>
          <w:p w:rsidR="00417622" w:rsidRPr="006E295A" w:rsidRDefault="00417622" w:rsidP="006B3EAD">
            <w:pPr>
              <w:rPr>
                <w:rFonts w:ascii="宋体" w:hAnsi="宋体" w:cs="宋体"/>
                <w:sz w:val="18"/>
                <w:szCs w:val="18"/>
              </w:rPr>
            </w:pPr>
            <w:r w:rsidRPr="006E295A">
              <w:rPr>
                <w:rStyle w:val="HTML1"/>
                <w:rFonts w:ascii="Courier New" w:hAnsi="Courier New" w:cs="Courier New"/>
                <w:sz w:val="18"/>
                <w:szCs w:val="18"/>
              </w:rPr>
              <w:t>'08:00:2b:01:02:03:04:05'</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'08-00-2b-01-02-03-04-05'</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'08002b:0102030405'</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'08002b-0102030405'</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'0800.2b01.0203.0405'</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'0800-2b01-0203-0405'</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'08002b01:02030405'</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'08002b0102030405'</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examples would all specify the same address. Upper and lower case is accepted for the digits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through </w:t>
      </w:r>
      <w:r w:rsidRPr="006E295A">
        <w:rPr>
          <w:rStyle w:val="HTML1"/>
          <w:rFonts w:ascii="Courier New" w:hAnsi="Courier New" w:cs="Courier New"/>
          <w:color w:val="0D0A0B"/>
          <w:sz w:val="18"/>
          <w:szCs w:val="18"/>
        </w:rPr>
        <w:t>f</w:t>
      </w:r>
      <w:r w:rsidRPr="006E295A">
        <w:rPr>
          <w:rFonts w:ascii="Arial" w:hAnsi="Arial" w:cs="Arial"/>
          <w:color w:val="0D0A0B"/>
          <w:sz w:val="18"/>
          <w:szCs w:val="18"/>
        </w:rPr>
        <w:t>. Output is always in the first of the forms shown. The last six input formats that are mentioned above are not part of any standard. To convert a traditional 48 bit MAC address in EUI-48 format to modified EUI-64 format to be included as the host portion of an IPv6 address, use </w:t>
      </w:r>
      <w:r w:rsidRPr="006E295A">
        <w:rPr>
          <w:rStyle w:val="HTML1"/>
          <w:rFonts w:ascii="Courier New" w:hAnsi="Courier New" w:cs="Courier New"/>
          <w:color w:val="0D0A0B"/>
          <w:sz w:val="18"/>
          <w:szCs w:val="18"/>
        </w:rPr>
        <w:t>macaddr8_set7bit</w:t>
      </w:r>
      <w:r w:rsidRPr="006E295A">
        <w:rPr>
          <w:rFonts w:ascii="Arial" w:hAnsi="Arial" w:cs="Arial"/>
          <w:color w:val="0D0A0B"/>
          <w:sz w:val="18"/>
          <w:szCs w:val="18"/>
        </w:rPr>
        <w:t> as shown: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macaddr8_set7bit('08:00:2b:01:02:03');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macaddr8_set7bit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0a:00:2b:ff:fe:01:02:03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(1 row)</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8.10. Bit String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41" w:name="id-1.5.7.18.2"/>
      <w:bookmarkEnd w:id="241"/>
      <w:r w:rsidRPr="006E295A">
        <w:rPr>
          <w:rFonts w:ascii="Arial" w:hAnsi="Arial" w:cs="Arial"/>
          <w:color w:val="0D0A0B"/>
          <w:sz w:val="18"/>
          <w:szCs w:val="18"/>
        </w:rPr>
        <w:t>Bit strings are strings of 1's and 0's. They can be used to store or visualize bit masks. There are two SQL bit types: </w:t>
      </w:r>
      <w:r w:rsidRPr="006E295A">
        <w:rPr>
          <w:rStyle w:val="HTML1"/>
          <w:rFonts w:ascii="Courier New" w:hAnsi="Courier New" w:cs="Courier New"/>
          <w:color w:val="0D0A0B"/>
          <w:sz w:val="18"/>
          <w:szCs w:val="18"/>
        </w:rPr>
        <w:t>bit(</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bit varying(</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is a positive integer.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lastRenderedPageBreak/>
        <w:t>bit</w:t>
      </w:r>
      <w:r w:rsidRPr="006E295A">
        <w:rPr>
          <w:rFonts w:ascii="Arial" w:hAnsi="Arial" w:cs="Arial"/>
          <w:color w:val="0D0A0B"/>
          <w:sz w:val="18"/>
          <w:szCs w:val="18"/>
        </w:rPr>
        <w:t> type data must match the length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exactly; it is an error to attempt to store shorter or longer bit strings. </w:t>
      </w:r>
      <w:r w:rsidRPr="006E295A">
        <w:rPr>
          <w:rStyle w:val="HTML1"/>
          <w:rFonts w:ascii="Courier New" w:hAnsi="Courier New" w:cs="Courier New"/>
          <w:color w:val="0D0A0B"/>
          <w:sz w:val="18"/>
          <w:szCs w:val="18"/>
        </w:rPr>
        <w:t>bit varying</w:t>
      </w:r>
      <w:r w:rsidRPr="006E295A">
        <w:rPr>
          <w:rFonts w:ascii="Arial" w:hAnsi="Arial" w:cs="Arial"/>
          <w:color w:val="0D0A0B"/>
          <w:sz w:val="18"/>
          <w:szCs w:val="18"/>
        </w:rPr>
        <w:t> data is of variable length up to the maximum length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longer strings will be rejected. Writing </w:t>
      </w:r>
      <w:r w:rsidRPr="006E295A">
        <w:rPr>
          <w:rStyle w:val="HTML1"/>
          <w:rFonts w:ascii="Courier New" w:hAnsi="Courier New" w:cs="Courier New"/>
          <w:color w:val="0D0A0B"/>
          <w:sz w:val="18"/>
          <w:szCs w:val="18"/>
        </w:rPr>
        <w:t>bit</w:t>
      </w:r>
      <w:r w:rsidRPr="006E295A">
        <w:rPr>
          <w:rFonts w:ascii="Arial" w:hAnsi="Arial" w:cs="Arial"/>
          <w:color w:val="0D0A0B"/>
          <w:sz w:val="18"/>
          <w:szCs w:val="18"/>
        </w:rPr>
        <w:t> without a length is equivalent to </w:t>
      </w:r>
      <w:r w:rsidRPr="006E295A">
        <w:rPr>
          <w:rStyle w:val="HTML1"/>
          <w:rFonts w:ascii="Courier New" w:hAnsi="Courier New" w:cs="Courier New"/>
          <w:color w:val="0D0A0B"/>
          <w:sz w:val="18"/>
          <w:szCs w:val="18"/>
        </w:rPr>
        <w:t>bit(1)</w:t>
      </w:r>
      <w:r w:rsidRPr="006E295A">
        <w:rPr>
          <w:rFonts w:ascii="Arial" w:hAnsi="Arial" w:cs="Arial"/>
          <w:color w:val="0D0A0B"/>
          <w:sz w:val="18"/>
          <w:szCs w:val="18"/>
        </w:rPr>
        <w:t>, while </w:t>
      </w:r>
      <w:r w:rsidRPr="006E295A">
        <w:rPr>
          <w:rStyle w:val="HTML1"/>
          <w:rFonts w:ascii="Courier New" w:hAnsi="Courier New" w:cs="Courier New"/>
          <w:color w:val="0D0A0B"/>
          <w:sz w:val="18"/>
          <w:szCs w:val="18"/>
        </w:rPr>
        <w:t>bit varying</w:t>
      </w:r>
      <w:r w:rsidRPr="006E295A">
        <w:rPr>
          <w:rFonts w:ascii="Arial" w:hAnsi="Arial" w:cs="Arial"/>
          <w:color w:val="0D0A0B"/>
          <w:sz w:val="18"/>
          <w:szCs w:val="18"/>
        </w:rPr>
        <w:t> without a length specification means unlimited length.</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one explicitly casts a bit-string value to </w:t>
      </w:r>
      <w:r w:rsidRPr="006E295A">
        <w:rPr>
          <w:rStyle w:val="HTML1"/>
          <w:rFonts w:ascii="Courier New" w:hAnsi="Courier New" w:cs="Courier New"/>
          <w:color w:val="0D0A0B"/>
          <w:sz w:val="18"/>
          <w:szCs w:val="18"/>
          <w:bdr w:val="none" w:sz="0" w:space="0" w:color="auto" w:frame="1"/>
        </w:rPr>
        <w:t>bit(</w:t>
      </w:r>
      <w:r w:rsidRPr="006E295A">
        <w:rPr>
          <w:rStyle w:val="HTML1"/>
          <w:rFonts w:ascii="Courier New" w:hAnsi="Courier New" w:cs="Courier New"/>
          <w:b/>
          <w:bCs/>
          <w:i/>
          <w:iCs/>
          <w:color w:val="0D0A0B"/>
          <w:sz w:val="18"/>
          <w:szCs w:val="18"/>
          <w:bdr w:val="none" w:sz="0" w:space="0" w:color="auto" w:frame="1"/>
        </w:rPr>
        <w:t>n</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it will be truncated or zero-padded on the right to be exactly </w:t>
      </w:r>
      <w:r w:rsidRPr="006E295A">
        <w:rPr>
          <w:rStyle w:val="HTML1"/>
          <w:rFonts w:ascii="Courier New" w:hAnsi="Courier New" w:cs="Courier New"/>
          <w:b/>
          <w:bCs/>
          <w:i/>
          <w:iCs/>
          <w:color w:val="0D0A0B"/>
          <w:sz w:val="18"/>
          <w:szCs w:val="18"/>
          <w:bdr w:val="none" w:sz="0" w:space="0" w:color="auto" w:frame="1"/>
        </w:rPr>
        <w:t>n</w:t>
      </w:r>
      <w:r w:rsidRPr="006E295A">
        <w:rPr>
          <w:rFonts w:ascii="Arial" w:hAnsi="Arial" w:cs="Arial"/>
          <w:color w:val="0D0A0B"/>
          <w:sz w:val="18"/>
          <w:szCs w:val="18"/>
        </w:rPr>
        <w:t> bits, without raising an error. Similarly, if one explicitly casts a bit-string value to </w:t>
      </w:r>
      <w:r w:rsidRPr="006E295A">
        <w:rPr>
          <w:rStyle w:val="HTML1"/>
          <w:rFonts w:ascii="Courier New" w:hAnsi="Courier New" w:cs="Courier New"/>
          <w:color w:val="0D0A0B"/>
          <w:sz w:val="18"/>
          <w:szCs w:val="18"/>
          <w:bdr w:val="none" w:sz="0" w:space="0" w:color="auto" w:frame="1"/>
        </w:rPr>
        <w:t>bit varying(</w:t>
      </w:r>
      <w:r w:rsidRPr="006E295A">
        <w:rPr>
          <w:rStyle w:val="HTML1"/>
          <w:rFonts w:ascii="Courier New" w:hAnsi="Courier New" w:cs="Courier New"/>
          <w:b/>
          <w:bCs/>
          <w:i/>
          <w:iCs/>
          <w:color w:val="0D0A0B"/>
          <w:sz w:val="18"/>
          <w:szCs w:val="18"/>
          <w:bdr w:val="none" w:sz="0" w:space="0" w:color="auto" w:frame="1"/>
        </w:rPr>
        <w:t>n</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it will be truncated on the right if it is more than </w:t>
      </w:r>
      <w:r w:rsidRPr="006E295A">
        <w:rPr>
          <w:rStyle w:val="HTML1"/>
          <w:rFonts w:ascii="Courier New" w:hAnsi="Courier New" w:cs="Courier New"/>
          <w:b/>
          <w:bCs/>
          <w:i/>
          <w:iCs/>
          <w:color w:val="0D0A0B"/>
          <w:sz w:val="18"/>
          <w:szCs w:val="18"/>
          <w:bdr w:val="none" w:sz="0" w:space="0" w:color="auto" w:frame="1"/>
        </w:rPr>
        <w:t>n</w:t>
      </w:r>
      <w:r w:rsidRPr="006E295A">
        <w:rPr>
          <w:rFonts w:ascii="Arial" w:hAnsi="Arial" w:cs="Arial"/>
          <w:color w:val="0D0A0B"/>
          <w:sz w:val="18"/>
          <w:szCs w:val="18"/>
        </w:rPr>
        <w:t> bits.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Refer to </w:t>
      </w:r>
      <w:hyperlink r:id="rId245" w:anchor="SQL-SYNTAX-BIT-STRINGS" w:tooltip="4.1.2.5. Bit-string Constants" w:history="1">
        <w:r w:rsidRPr="006E295A">
          <w:rPr>
            <w:rStyle w:val="a6"/>
            <w:rFonts w:ascii="Arial" w:hAnsi="Arial" w:cs="Arial"/>
            <w:b/>
            <w:bCs/>
            <w:color w:val="840032"/>
            <w:sz w:val="18"/>
            <w:szCs w:val="18"/>
          </w:rPr>
          <w:t>Section 4.1.2.5</w:t>
        </w:r>
      </w:hyperlink>
      <w:r w:rsidRPr="006E295A">
        <w:rPr>
          <w:rFonts w:ascii="Arial" w:hAnsi="Arial" w:cs="Arial"/>
          <w:color w:val="0D0A0B"/>
          <w:sz w:val="18"/>
          <w:szCs w:val="18"/>
        </w:rPr>
        <w:t> for information about the syntax of bit string constants. Bit-logical operators and string manipulation functions are available; see </w:t>
      </w:r>
      <w:hyperlink r:id="rId246" w:tooltip="9.6. Bit String Functions and Operators" w:history="1">
        <w:r w:rsidRPr="006E295A">
          <w:rPr>
            <w:rStyle w:val="a6"/>
            <w:rFonts w:ascii="Arial" w:hAnsi="Arial" w:cs="Arial"/>
            <w:b/>
            <w:bCs/>
            <w:color w:val="840032"/>
            <w:sz w:val="18"/>
            <w:szCs w:val="18"/>
          </w:rPr>
          <w:t>Section 9.6</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8.3. Using the Bit String Types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test (a BIT(3), b BIT VARYING(5));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test VALUES (B'101', B'00');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test VALUES (B'10', B'101');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ERROR:  bit string length 2 does not match type bit(3)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test VALUES (B'10'::bit(3), B'101');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a  |  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Style w:val="HTML1"/>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101 | 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 xml:space="preserve"> 100 | 101</w:t>
      </w:r>
    </w:p>
    <w:p w:rsidR="00417622" w:rsidRPr="006E295A" w:rsidRDefault="00417622" w:rsidP="006B3EAD">
      <w:pPr>
        <w:rPr>
          <w:rFonts w:ascii="宋体" w:hAnsi="宋体" w:cs="宋体"/>
          <w:sz w:val="18"/>
          <w:szCs w:val="18"/>
        </w:rPr>
      </w:pPr>
      <w:r w:rsidRPr="006E295A">
        <w:rPr>
          <w:rFonts w:ascii="Arial" w:hAnsi="Arial" w:cs="Arial"/>
          <w:color w:val="0D0A0B"/>
          <w:sz w:val="18"/>
          <w:szCs w:val="18"/>
        </w:rPr>
        <w:br/>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bit string value requires 1 byte for each group of 8 bits, plus 5 or 8 bytes overhead depending on the length of the string (but long values may be compressed or moved out-of-line, as explained in </w:t>
      </w:r>
      <w:hyperlink r:id="rId247" w:tooltip="8.3. Character Types" w:history="1">
        <w:r w:rsidRPr="006E295A">
          <w:rPr>
            <w:rStyle w:val="a6"/>
            <w:rFonts w:ascii="Arial" w:hAnsi="Arial" w:cs="Arial"/>
            <w:b/>
            <w:bCs/>
            <w:color w:val="840032"/>
            <w:sz w:val="18"/>
            <w:szCs w:val="18"/>
          </w:rPr>
          <w:t>Section 8.3</w:t>
        </w:r>
      </w:hyperlink>
      <w:r w:rsidRPr="006E295A">
        <w:rPr>
          <w:rFonts w:ascii="Arial" w:hAnsi="Arial" w:cs="Arial"/>
          <w:color w:val="0D0A0B"/>
          <w:sz w:val="18"/>
          <w:szCs w:val="18"/>
        </w:rPr>
        <w:t> for character strings).</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8.11. Text Search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two data types that are designed to support full text search, which is the activity of searching through a collection of natural-language </w:t>
      </w:r>
      <w:r w:rsidRPr="006E295A">
        <w:rPr>
          <w:rStyle w:val="a7"/>
          <w:rFonts w:ascii="Arial" w:hAnsi="Arial" w:cs="Arial"/>
          <w:color w:val="0D0A0B"/>
          <w:sz w:val="18"/>
          <w:szCs w:val="18"/>
        </w:rPr>
        <w:t>documents</w:t>
      </w:r>
      <w:r w:rsidRPr="006E295A">
        <w:rPr>
          <w:rFonts w:ascii="Arial" w:hAnsi="Arial" w:cs="Arial"/>
          <w:color w:val="0D0A0B"/>
          <w:sz w:val="18"/>
          <w:szCs w:val="18"/>
        </w:rPr>
        <w:t> to locate those that best match a </w:t>
      </w:r>
      <w:r w:rsidRPr="006E295A">
        <w:rPr>
          <w:rStyle w:val="a7"/>
          <w:rFonts w:ascii="Arial" w:hAnsi="Arial" w:cs="Arial"/>
          <w:color w:val="0D0A0B"/>
          <w:sz w:val="18"/>
          <w:szCs w:val="18"/>
        </w:rPr>
        <w:t>query</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type represents a document in a form optimized for text search; the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type similarly represents a text query. </w:t>
      </w:r>
      <w:hyperlink r:id="rId248" w:tooltip="Chapter 12. Full Text Search" w:history="1">
        <w:r w:rsidRPr="006E295A">
          <w:rPr>
            <w:rStyle w:val="a6"/>
            <w:rFonts w:ascii="Arial" w:hAnsi="Arial" w:cs="Arial"/>
            <w:b/>
            <w:bCs/>
            <w:color w:val="840032"/>
            <w:sz w:val="18"/>
            <w:szCs w:val="18"/>
          </w:rPr>
          <w:t>Chapter 12</w:t>
        </w:r>
      </w:hyperlink>
      <w:r w:rsidRPr="006E295A">
        <w:rPr>
          <w:rFonts w:ascii="Arial" w:hAnsi="Arial" w:cs="Arial"/>
          <w:color w:val="0D0A0B"/>
          <w:sz w:val="18"/>
          <w:szCs w:val="18"/>
        </w:rPr>
        <w:t> provides a detailed explanation of this facility, and </w:t>
      </w:r>
      <w:hyperlink r:id="rId249" w:tooltip="9.13. Text Search Functions and Operators" w:history="1">
        <w:r w:rsidRPr="006E295A">
          <w:rPr>
            <w:rStyle w:val="a6"/>
            <w:rFonts w:ascii="Arial" w:hAnsi="Arial" w:cs="Arial"/>
            <w:b/>
            <w:bCs/>
            <w:color w:val="840032"/>
            <w:sz w:val="18"/>
            <w:szCs w:val="18"/>
          </w:rPr>
          <w:t>Section 9.13</w:t>
        </w:r>
      </w:hyperlink>
      <w:r w:rsidRPr="006E295A">
        <w:rPr>
          <w:rFonts w:ascii="Arial" w:hAnsi="Arial" w:cs="Arial"/>
          <w:color w:val="0D0A0B"/>
          <w:sz w:val="18"/>
          <w:szCs w:val="18"/>
        </w:rPr>
        <w:t> summarizes the related functions and operators.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8.11.1. </w:t>
      </w:r>
      <w:r w:rsidRPr="006E295A">
        <w:rPr>
          <w:rStyle w:val="HTML1"/>
          <w:rFonts w:ascii="Courier New" w:hAnsi="Courier New" w:cs="Courier New"/>
          <w:b w:val="0"/>
          <w:bCs w:val="0"/>
          <w:color w:val="336791"/>
          <w:sz w:val="18"/>
          <w:szCs w:val="18"/>
        </w:rPr>
        <w:t>tsvector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42" w:name="id-1.5.7.19.5.2"/>
      <w:bookmarkEnd w:id="242"/>
      <w:r w:rsidRPr="006E295A">
        <w:rPr>
          <w:rFonts w:ascii="Arial" w:hAnsi="Arial" w:cs="Arial"/>
          <w:color w:val="0D0A0B"/>
          <w:sz w:val="18"/>
          <w:szCs w:val="18"/>
        </w:rPr>
        <w:t>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value is a sorted list of distinct </w:t>
      </w:r>
      <w:r w:rsidRPr="006E295A">
        <w:rPr>
          <w:rStyle w:val="a7"/>
          <w:rFonts w:ascii="Arial" w:hAnsi="Arial" w:cs="Arial"/>
          <w:color w:val="0D0A0B"/>
          <w:sz w:val="18"/>
          <w:szCs w:val="18"/>
        </w:rPr>
        <w:t>lexemes</w:t>
      </w:r>
      <w:r w:rsidRPr="006E295A">
        <w:rPr>
          <w:rFonts w:ascii="Arial" w:hAnsi="Arial" w:cs="Arial"/>
          <w:color w:val="0D0A0B"/>
          <w:sz w:val="18"/>
          <w:szCs w:val="18"/>
        </w:rPr>
        <w:t>, which are words that have been </w:t>
      </w:r>
      <w:r w:rsidRPr="006E295A">
        <w:rPr>
          <w:rStyle w:val="a7"/>
          <w:rFonts w:ascii="Arial" w:hAnsi="Arial" w:cs="Arial"/>
          <w:color w:val="0D0A0B"/>
          <w:sz w:val="18"/>
          <w:szCs w:val="18"/>
        </w:rPr>
        <w:t>normalized</w:t>
      </w:r>
      <w:r w:rsidRPr="006E295A">
        <w:rPr>
          <w:rFonts w:ascii="Arial" w:hAnsi="Arial" w:cs="Arial"/>
          <w:color w:val="0D0A0B"/>
          <w:sz w:val="18"/>
          <w:szCs w:val="18"/>
        </w:rPr>
        <w:t> to merge different variants of the same word (see </w:t>
      </w:r>
      <w:hyperlink r:id="rId250" w:tooltip="Chapter 12. Full Text Search" w:history="1">
        <w:r w:rsidRPr="006E295A">
          <w:rPr>
            <w:rStyle w:val="a6"/>
            <w:rFonts w:ascii="Arial" w:hAnsi="Arial" w:cs="Arial"/>
            <w:b/>
            <w:bCs/>
            <w:color w:val="840032"/>
            <w:sz w:val="18"/>
            <w:szCs w:val="18"/>
          </w:rPr>
          <w:t>Chapter 12</w:t>
        </w:r>
      </w:hyperlink>
      <w:r w:rsidRPr="006E295A">
        <w:rPr>
          <w:rFonts w:ascii="Arial" w:hAnsi="Arial" w:cs="Arial"/>
          <w:color w:val="0D0A0B"/>
          <w:sz w:val="18"/>
          <w:szCs w:val="18"/>
        </w:rPr>
        <w:t> for details). Sorting and duplicate-elimination are done automatically during input, as shown in this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 fat cat sat on a mat and ate a fat rat'::tsvector;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tsvector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'and' 'ate' 'cat' 'fat' 'mat' 'on' 'rat' 'sat'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represent lexemes containing whitespace or punctuation, surround them with quotes: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$$the lexeme '    ' contains spaces$$::tsvector;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tsvector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    ' 'contains' 'lexeme' 'spaces' 'the'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use dollar-quoted string literals in this example and the next one to avoid the confusion of having to double quote marks within the literals.) Embedded quotes and backslashes must be doubled: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$$the lexeme 'Joe''s' contains a quote$$::tsvector;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tsvector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'Joe''s' 'a' 'contains' 'lexeme' 'quote' 'the'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Optionally, integer </w:t>
      </w:r>
      <w:r w:rsidRPr="006E295A">
        <w:rPr>
          <w:rStyle w:val="a7"/>
          <w:rFonts w:ascii="Arial" w:hAnsi="Arial" w:cs="Arial"/>
          <w:color w:val="0D0A0B"/>
          <w:sz w:val="18"/>
          <w:szCs w:val="18"/>
        </w:rPr>
        <w:t>positions</w:t>
      </w:r>
      <w:r w:rsidRPr="006E295A">
        <w:rPr>
          <w:rFonts w:ascii="Arial" w:hAnsi="Arial" w:cs="Arial"/>
          <w:color w:val="0D0A0B"/>
          <w:sz w:val="18"/>
          <w:szCs w:val="18"/>
        </w:rPr>
        <w:t> can be attached to lexemes: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'a:1 fat:2 cat:3 sat:4 on:5 a:6 mat:7 and:8 ate:9 a:10 fat:11 rat:12'::tsvector;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tsvector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'a':1,6,10 'and':8 'ate':9 'cat':3 'fat':2,11 'mat':7 'on':5 'rat':12 'sat':4</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position normally indicates the source word's location in the document. Positional information can be used for </w:t>
      </w:r>
      <w:r w:rsidRPr="006E295A">
        <w:rPr>
          <w:rStyle w:val="a7"/>
          <w:rFonts w:ascii="Arial" w:hAnsi="Arial" w:cs="Arial"/>
          <w:color w:val="0D0A0B"/>
          <w:sz w:val="18"/>
          <w:szCs w:val="18"/>
        </w:rPr>
        <w:t>proximity ranking</w:t>
      </w:r>
      <w:r w:rsidRPr="006E295A">
        <w:rPr>
          <w:rFonts w:ascii="Arial" w:hAnsi="Arial" w:cs="Arial"/>
          <w:color w:val="0D0A0B"/>
          <w:sz w:val="18"/>
          <w:szCs w:val="18"/>
        </w:rPr>
        <w:t>. Position values can range from 1 to 16383; larger numbers are silently set to 16383. Duplicate positions for the same lexeme are discarded.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Lexemes that have positions can further be labeled with a </w:t>
      </w:r>
      <w:r w:rsidRPr="006E295A">
        <w:rPr>
          <w:rStyle w:val="a7"/>
          <w:rFonts w:ascii="Arial" w:hAnsi="Arial" w:cs="Arial"/>
          <w:color w:val="0D0A0B"/>
          <w:sz w:val="18"/>
          <w:szCs w:val="18"/>
        </w:rPr>
        <w:t>weight</w:t>
      </w:r>
      <w:r w:rsidRPr="006E295A">
        <w:rPr>
          <w:rFonts w:ascii="Arial" w:hAnsi="Arial" w:cs="Arial"/>
          <w:color w:val="0D0A0B"/>
          <w:sz w:val="18"/>
          <w:szCs w:val="18"/>
        </w:rPr>
        <w:t>, which can be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w:t>
      </w:r>
      <w:r w:rsidRPr="006E295A">
        <w:rPr>
          <w:rFonts w:ascii="Arial" w:hAnsi="Arial" w:cs="Arial"/>
          <w:color w:val="0D0A0B"/>
          <w:sz w:val="18"/>
          <w:szCs w:val="18"/>
        </w:rPr>
        <w:t> is the default and hence is not shown on output: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'a:1A fat:2B,4C cat:5D'::tsvector;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tsvector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'a':1A 'cat':5 'fat':2B,4C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Weights are typically used to reflect document structure, for example by marking title words differently from body words. Text search ranking functions can assign different priorities to the different weight markers.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important to understand that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type itself does not perform any word normalization; it assumes the words it is given are normalized appropriately for the application.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'The Fat Rats'::tsvector;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tsvector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 'Rats' 'The'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most English-text-searching applications the above words would be considered non-normalized, but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doesn't care. Raw document text should usually be passed through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to normalize the words appropriately for searching: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to_tsvector('english', 'The Fat Rats');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to_tsvector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'fat':2 'rat':3</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Again, see </w:t>
      </w:r>
      <w:hyperlink r:id="rId251" w:tooltip="Chapter 12. Full Text Search" w:history="1">
        <w:r w:rsidRPr="006E295A">
          <w:rPr>
            <w:rStyle w:val="a6"/>
            <w:rFonts w:ascii="Arial" w:hAnsi="Arial" w:cs="Arial"/>
            <w:b/>
            <w:bCs/>
            <w:color w:val="840032"/>
            <w:sz w:val="18"/>
            <w:szCs w:val="18"/>
          </w:rPr>
          <w:t>Chapter 12</w:t>
        </w:r>
      </w:hyperlink>
      <w:r w:rsidRPr="006E295A">
        <w:rPr>
          <w:rFonts w:ascii="Arial" w:hAnsi="Arial" w:cs="Arial"/>
          <w:color w:val="0D0A0B"/>
          <w:sz w:val="18"/>
          <w:szCs w:val="18"/>
        </w:rPr>
        <w:t> for more detail.</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8.11.2. </w:t>
      </w:r>
      <w:r w:rsidRPr="006E295A">
        <w:rPr>
          <w:rStyle w:val="HTML1"/>
          <w:rFonts w:ascii="Courier New" w:hAnsi="Courier New" w:cs="Courier New"/>
          <w:b w:val="0"/>
          <w:bCs w:val="0"/>
          <w:color w:val="336791"/>
          <w:sz w:val="18"/>
          <w:szCs w:val="18"/>
        </w:rPr>
        <w:t>tsquery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43" w:name="id-1.5.7.19.6.2"/>
      <w:bookmarkEnd w:id="243"/>
      <w:r w:rsidRPr="006E295A">
        <w:rPr>
          <w:rFonts w:ascii="Arial" w:hAnsi="Arial" w:cs="Arial"/>
          <w:color w:val="0D0A0B"/>
          <w:sz w:val="18"/>
          <w:szCs w:val="18"/>
        </w:rPr>
        <w:t>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value stores lexemes that are to be searched for, and can combine them using the Boolean operators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(OR),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(NOT), as well as the phrase search operator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xml:space="preserve"> (FOLLOWED BY). </w:t>
      </w:r>
      <w:r w:rsidRPr="006E295A">
        <w:rPr>
          <w:rFonts w:ascii="Arial" w:hAnsi="Arial" w:cs="Arial"/>
          <w:color w:val="0D0A0B"/>
          <w:sz w:val="18"/>
          <w:szCs w:val="18"/>
        </w:rPr>
        <w:lastRenderedPageBreak/>
        <w:t>There is also a variant </w:t>
      </w:r>
      <w:r w:rsidRPr="006E295A">
        <w:rPr>
          <w:rStyle w:val="HTML1"/>
          <w:rFonts w:ascii="Courier New" w:hAnsi="Courier New" w:cs="Courier New"/>
          <w:color w:val="0D0A0B"/>
          <w:sz w:val="18"/>
          <w:szCs w:val="18"/>
        </w:rPr>
        <w:t>&lt;</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of the FOLLOWED BY operator, where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is an integer constant that specifies the distance between the two lexemes being searched for.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is equivalent to </w:t>
      </w:r>
      <w:r w:rsidRPr="006E295A">
        <w:rPr>
          <w:rStyle w:val="HTML1"/>
          <w:rFonts w:ascii="Courier New" w:hAnsi="Courier New" w:cs="Courier New"/>
          <w:color w:val="0D0A0B"/>
          <w:sz w:val="18"/>
          <w:szCs w:val="18"/>
        </w:rPr>
        <w:t>&lt;1&gt;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Parentheses can be used to enforce grouping of these operators. In the absence of parentheses,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(NOT) binds most tightly,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(FOLLOWED BY) next most tightly, then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(AND),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(OR) binding the least tightly.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are 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'fat &amp; rat'::tsquery;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tsquery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 &amp; 'rat'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'fat &amp; (rat | cat)'::tsquery;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tsquery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 &amp; ( 'rat' | 'cat'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'fat &amp; rat &amp; ! cat'::tsquery;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tsquery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 &amp; 'rat' &amp; !'cat'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Optionally, lexemes in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can be labeled with one or more weight letters, which restricts them to match only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lexemes with one of those weights: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'fat:ab &amp; cat'::tsquery;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'fat':AB &amp; 'cat'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Also, lexemes in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can be labeled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to specify prefix matching: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'super:*'::tsquery;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tsquery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'super':*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will match any word in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that begins with </w:t>
      </w:r>
      <w:r w:rsidRPr="006E295A">
        <w:rPr>
          <w:rStyle w:val="quote"/>
          <w:rFonts w:ascii="Arial" w:hAnsi="Arial" w:cs="Arial"/>
          <w:color w:val="0D0A0B"/>
          <w:sz w:val="18"/>
          <w:szCs w:val="18"/>
        </w:rPr>
        <w:t>“super”</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Quoting rules for lexemes are the same as described previously for lexemes in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and, as with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any required normalization of words must be done before converting to the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type. The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function is convenient for performing such normalization: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to_tsquery('Fat:ab &amp; Cats');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to_tsquery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'fat':AB &amp; 'cat'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will process prefixes in the same way as other words, which means this comparison returns 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to_tsvector( 'postgraduate' ) @@ to_tsquery( 'postgres:*'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w:t>
      </w:r>
      <w:r w:rsidRPr="006E295A">
        <w:rPr>
          <w:rStyle w:val="HTML1"/>
          <w:rFonts w:ascii="Courier New" w:hAnsi="Courier New" w:cs="Courier New"/>
          <w:color w:val="0D0A0B"/>
          <w:sz w:val="18"/>
          <w:szCs w:val="18"/>
        </w:rPr>
        <w:t>postgres</w:t>
      </w:r>
      <w:r w:rsidRPr="006E295A">
        <w:rPr>
          <w:rFonts w:ascii="Arial" w:hAnsi="Arial" w:cs="Arial"/>
          <w:color w:val="0D0A0B"/>
          <w:sz w:val="18"/>
          <w:szCs w:val="18"/>
        </w:rPr>
        <w:t> gets stemmed to </w:t>
      </w:r>
      <w:r w:rsidRPr="006E295A">
        <w:rPr>
          <w:rStyle w:val="HTML1"/>
          <w:rFonts w:ascii="Courier New" w:hAnsi="Courier New" w:cs="Courier New"/>
          <w:color w:val="0D0A0B"/>
          <w:sz w:val="18"/>
          <w:szCs w:val="18"/>
        </w:rPr>
        <w:t>postgr</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to_tsvector( 'postgraduate' ), to_tsquery( 'postgres:*'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to_tsvector  | to_tsquery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'postgradu':1 | 'postgr':*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which will match the stemmed form of </w:t>
      </w:r>
      <w:r w:rsidRPr="006E295A">
        <w:rPr>
          <w:rStyle w:val="HTML1"/>
          <w:rFonts w:ascii="Courier New" w:hAnsi="Courier New" w:cs="Courier New"/>
          <w:color w:val="0D0A0B"/>
          <w:sz w:val="18"/>
          <w:szCs w:val="18"/>
        </w:rPr>
        <w:t>postgraduate</w:t>
      </w:r>
      <w:r w:rsidRPr="006E295A">
        <w:rPr>
          <w:rFonts w:ascii="Arial" w:hAnsi="Arial" w:cs="Arial"/>
          <w:color w:val="0D0A0B"/>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8.12. </w:t>
      </w:r>
      <w:r w:rsidRPr="006E295A">
        <w:rPr>
          <w:rStyle w:val="HTML"/>
          <w:rFonts w:ascii="Arial" w:hAnsi="Arial" w:cs="Arial"/>
          <w:color w:val="336791"/>
          <w:sz w:val="18"/>
          <w:szCs w:val="18"/>
        </w:rPr>
        <w:t>UUID</w:t>
      </w:r>
      <w:r w:rsidRPr="006E295A">
        <w:rPr>
          <w:rFonts w:ascii="Arial" w:hAnsi="Arial" w:cs="Arial"/>
          <w:color w:val="336791"/>
          <w:sz w:val="18"/>
          <w:szCs w:val="18"/>
        </w:rPr>
        <w:t> 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44" w:name="id-1.5.7.20.2"/>
      <w:bookmarkEnd w:id="244"/>
      <w:r w:rsidRPr="006E295A">
        <w:rPr>
          <w:rFonts w:ascii="Arial" w:hAnsi="Arial" w:cs="Arial"/>
          <w:color w:val="0D0A0B"/>
          <w:sz w:val="18"/>
          <w:szCs w:val="18"/>
        </w:rPr>
        <w:t>The data type </w:t>
      </w:r>
      <w:r w:rsidRPr="006E295A">
        <w:rPr>
          <w:rStyle w:val="HTML1"/>
          <w:rFonts w:ascii="Courier New" w:hAnsi="Courier New" w:cs="Courier New"/>
          <w:color w:val="0D0A0B"/>
          <w:sz w:val="18"/>
          <w:szCs w:val="18"/>
        </w:rPr>
        <w:t>uuid</w:t>
      </w:r>
      <w:r w:rsidRPr="006E295A">
        <w:rPr>
          <w:rFonts w:ascii="Arial" w:hAnsi="Arial" w:cs="Arial"/>
          <w:color w:val="0D0A0B"/>
          <w:sz w:val="18"/>
          <w:szCs w:val="18"/>
        </w:rPr>
        <w:t> stores Universally Unique Identifiers (UUID) as defined by RFC 4122, ISO/IEC 9834-8:2005, and related standards. (Some systems refer to this data type as a globally unique identifier, or GUID,</w:t>
      </w:r>
      <w:bookmarkStart w:id="245" w:name="id-1.5.7.20.3.2"/>
      <w:bookmarkEnd w:id="245"/>
      <w:r w:rsidRPr="006E295A">
        <w:rPr>
          <w:rFonts w:ascii="Arial" w:hAnsi="Arial" w:cs="Arial"/>
          <w:color w:val="0D0A0B"/>
          <w:sz w:val="18"/>
          <w:szCs w:val="18"/>
        </w:rPr>
        <w:t> instead.) This identifier is a 128-bit quantity that is generated by an algorithm chosen to make it very unlikely that the same identifier will be generated by anyone else in the known universe using the same algorithm. Therefore, for distributed systems, these identifiers provide a better uniqueness guarantee than sequence generators, which are only unique within a single database.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UUID is written as a sequence of lower-case hexadecimal digits, in several groups separated by hyphens, specifically a group of 8 digits followed by three groups of 4 digits followed by a group of 12 digits, for a total of 32 digits representing the 128 bits. An example of a UUID in this standard form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a0eebc99-9c0b-4ef8-bb6d-6bb9bd380a11</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also accepts the following alternative forms for input: use of upper-case digits, the standard format surrounded by braces, omitting some or all hyphens, adding a hyphen after any group of four digits. Examples are: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A0EEBC99-9C0B-4EF8-BB6D-6BB9BD380A11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{a0eebc99-9c0b-4ef8-bb6d-6bb9bd380a11}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a0eebc999c0b4ef8bb6d6bb9bd380a11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a0ee-bc99-9c0b-4ef8-bb6d-6bb9-bd38-0a11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{a0eebc99-9c0b4ef8-bb6d6bb9-bd380a11}</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Output is always in the standard form.</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storage and comparison functions for UUIDs, but the core database does not include any function for generating UUIDs, because no single algorithm is well suited for every application. The </w:t>
      </w:r>
      <w:hyperlink r:id="rId252" w:tooltip="F.45. uuid-ossp" w:history="1">
        <w:r w:rsidRPr="006E295A">
          <w:rPr>
            <w:rStyle w:val="a6"/>
            <w:rFonts w:ascii="Arial" w:hAnsi="Arial" w:cs="Arial"/>
            <w:b/>
            <w:bCs/>
            <w:color w:val="840032"/>
            <w:sz w:val="18"/>
            <w:szCs w:val="18"/>
            <w:u w:val="none"/>
          </w:rPr>
          <w:t>uuid-ossp</w:t>
        </w:r>
      </w:hyperlink>
      <w:r w:rsidRPr="006E295A">
        <w:rPr>
          <w:rFonts w:ascii="Arial" w:hAnsi="Arial" w:cs="Arial"/>
          <w:color w:val="0D0A0B"/>
          <w:sz w:val="18"/>
          <w:szCs w:val="18"/>
        </w:rPr>
        <w:t> module provides functions that implement several standard algorithms. The </w:t>
      </w:r>
      <w:hyperlink r:id="rId253" w:tooltip="F.26. pgcrypto" w:history="1">
        <w:r w:rsidRPr="006E295A">
          <w:rPr>
            <w:rStyle w:val="a6"/>
            <w:rFonts w:ascii="Arial" w:hAnsi="Arial" w:cs="Arial"/>
            <w:b/>
            <w:bCs/>
            <w:color w:val="840032"/>
            <w:sz w:val="18"/>
            <w:szCs w:val="18"/>
            <w:u w:val="none"/>
          </w:rPr>
          <w:t>pgcrypto</w:t>
        </w:r>
      </w:hyperlink>
      <w:r w:rsidRPr="006E295A">
        <w:rPr>
          <w:rFonts w:ascii="Arial" w:hAnsi="Arial" w:cs="Arial"/>
          <w:color w:val="0D0A0B"/>
          <w:sz w:val="18"/>
          <w:szCs w:val="18"/>
        </w:rPr>
        <w:t> module also provides a generation function for random UUIDs. Alternatively, UUIDs could be generated by client applications or other libraries invoked through a server-side function.</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8.13. </w:t>
      </w:r>
      <w:r w:rsidRPr="006E295A">
        <w:rPr>
          <w:rStyle w:val="HTML"/>
          <w:rFonts w:ascii="Arial" w:hAnsi="Arial" w:cs="Arial"/>
          <w:color w:val="336791"/>
          <w:sz w:val="18"/>
          <w:szCs w:val="18"/>
        </w:rPr>
        <w:t>XML</w:t>
      </w:r>
      <w:r w:rsidRPr="006E295A">
        <w:rPr>
          <w:rFonts w:ascii="Arial" w:hAnsi="Arial" w:cs="Arial"/>
          <w:color w:val="336791"/>
          <w:sz w:val="18"/>
          <w:szCs w:val="18"/>
        </w:rPr>
        <w:t> 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data type can be used to store XML data. Its advantage over storing XML data in a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field is that it checks the input values for well-formedness, and there are support functions to perform type-safe operations on it; see </w:t>
      </w:r>
      <w:hyperlink r:id="rId254" w:tooltip="9.14. XML Functions" w:history="1">
        <w:r w:rsidRPr="006E295A">
          <w:rPr>
            <w:rStyle w:val="a6"/>
            <w:rFonts w:ascii="Arial" w:hAnsi="Arial" w:cs="Arial"/>
            <w:b/>
            <w:bCs/>
            <w:color w:val="840032"/>
            <w:sz w:val="18"/>
            <w:szCs w:val="18"/>
          </w:rPr>
          <w:t>Section 9.14</w:t>
        </w:r>
      </w:hyperlink>
      <w:r w:rsidRPr="006E295A">
        <w:rPr>
          <w:rFonts w:ascii="Arial" w:hAnsi="Arial" w:cs="Arial"/>
          <w:color w:val="0D0A0B"/>
          <w:sz w:val="18"/>
          <w:szCs w:val="18"/>
        </w:rPr>
        <w:t>. Use of this data type requires the installation to have been built with </w:t>
      </w:r>
      <w:r w:rsidRPr="006E295A">
        <w:rPr>
          <w:rStyle w:val="HTML1"/>
          <w:rFonts w:ascii="Courier New" w:hAnsi="Courier New" w:cs="Courier New"/>
          <w:color w:val="0D0A0B"/>
          <w:sz w:val="18"/>
          <w:szCs w:val="18"/>
        </w:rPr>
        <w:t>configure --with-libxml</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type can store well-formed </w:t>
      </w:r>
      <w:r w:rsidRPr="006E295A">
        <w:rPr>
          <w:rStyle w:val="quote"/>
          <w:rFonts w:ascii="Arial" w:hAnsi="Arial" w:cs="Arial"/>
          <w:color w:val="0D0A0B"/>
          <w:sz w:val="18"/>
          <w:szCs w:val="18"/>
        </w:rPr>
        <w:t>“documents”</w:t>
      </w:r>
      <w:r w:rsidRPr="006E295A">
        <w:rPr>
          <w:rFonts w:ascii="Arial" w:hAnsi="Arial" w:cs="Arial"/>
          <w:color w:val="0D0A0B"/>
          <w:sz w:val="18"/>
          <w:szCs w:val="18"/>
        </w:rPr>
        <w:t>, as defined by the XML standard, as well as </w:t>
      </w:r>
      <w:r w:rsidRPr="006E295A">
        <w:rPr>
          <w:rStyle w:val="quote"/>
          <w:rFonts w:ascii="Arial" w:hAnsi="Arial" w:cs="Arial"/>
          <w:color w:val="0D0A0B"/>
          <w:sz w:val="18"/>
          <w:szCs w:val="18"/>
        </w:rPr>
        <w:t>“content”</w:t>
      </w:r>
      <w:r w:rsidRPr="006E295A">
        <w:rPr>
          <w:rFonts w:ascii="Arial" w:hAnsi="Arial" w:cs="Arial"/>
          <w:color w:val="0D0A0B"/>
          <w:sz w:val="18"/>
          <w:szCs w:val="18"/>
        </w:rPr>
        <w:t> fragments, which are defined by reference to the more permissive </w:t>
      </w:r>
      <w:hyperlink r:id="rId255" w:anchor="DocumentNode" w:tgtFrame="_top" w:history="1">
        <w:r w:rsidRPr="006E295A">
          <w:rPr>
            <w:rStyle w:val="quote"/>
            <w:rFonts w:ascii="Arial" w:hAnsi="Arial" w:cs="Arial"/>
            <w:b/>
            <w:bCs/>
            <w:color w:val="840032"/>
            <w:sz w:val="18"/>
            <w:szCs w:val="18"/>
          </w:rPr>
          <w:t>“document node”</w:t>
        </w:r>
      </w:hyperlink>
      <w:r w:rsidRPr="006E295A">
        <w:rPr>
          <w:rFonts w:ascii="Arial" w:hAnsi="Arial" w:cs="Arial"/>
          <w:color w:val="0D0A0B"/>
          <w:sz w:val="18"/>
          <w:szCs w:val="18"/>
        </w:rPr>
        <w:t> of the XQuery and XPath data model. Roughly, this means that content fragments can have more than one top-level element or character node. The expression </w:t>
      </w:r>
      <w:r w:rsidRPr="006E295A">
        <w:rPr>
          <w:rStyle w:val="HTML1"/>
          <w:rFonts w:ascii="Courier New" w:hAnsi="Courier New" w:cs="Courier New"/>
          <w:b/>
          <w:bCs/>
          <w:i/>
          <w:iCs/>
          <w:color w:val="0D0A0B"/>
          <w:sz w:val="18"/>
          <w:szCs w:val="18"/>
        </w:rPr>
        <w:t>xmlvalue</w:t>
      </w:r>
      <w:r w:rsidRPr="006E295A">
        <w:rPr>
          <w:rStyle w:val="HTML1"/>
          <w:rFonts w:ascii="Courier New" w:hAnsi="Courier New" w:cs="Courier New"/>
          <w:color w:val="0D0A0B"/>
          <w:sz w:val="18"/>
          <w:szCs w:val="18"/>
        </w:rPr>
        <w:t> IS DOCUMENT</w:t>
      </w:r>
      <w:r w:rsidRPr="006E295A">
        <w:rPr>
          <w:rFonts w:ascii="Arial" w:hAnsi="Arial" w:cs="Arial"/>
          <w:color w:val="0D0A0B"/>
          <w:sz w:val="18"/>
          <w:szCs w:val="18"/>
        </w:rPr>
        <w:t> can be used to evaluate whether a particular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value is a full document or only a content fragment.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8.13.1. Creating XML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produce a value of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from character data, use the function </w:t>
      </w:r>
      <w:r w:rsidRPr="006E295A">
        <w:rPr>
          <w:rStyle w:val="HTML1"/>
          <w:rFonts w:ascii="Courier New" w:hAnsi="Courier New" w:cs="Courier New"/>
          <w:color w:val="0D0A0B"/>
          <w:sz w:val="18"/>
          <w:szCs w:val="18"/>
        </w:rPr>
        <w:t>xmlparse</w:t>
      </w:r>
      <w:r w:rsidRPr="006E295A">
        <w:rPr>
          <w:rFonts w:ascii="Arial" w:hAnsi="Arial" w:cs="Arial"/>
          <w:color w:val="0D0A0B"/>
          <w:sz w:val="18"/>
          <w:szCs w:val="18"/>
        </w:rPr>
        <w:t>:</w:t>
      </w:r>
      <w:bookmarkStart w:id="246" w:name="id-1.5.7.21.5.2.3"/>
      <w:bookmarkEnd w:id="246"/>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XMLPARSE ( { DOCUMENT | CONTENT } </w:t>
      </w: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XMLPARSE (DOCUMENT '&lt;?xml version="1.0"?&gt;&lt;book&gt;&lt;title&gt;Manual&lt;/title&gt;&lt;chapter&gt;...&lt;/chapter&gt;&lt;/book&gt;')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XMLPARSE (CONTENT 'abc&lt;foo&gt;bar&lt;/foo&gt;&lt;bar&gt;foo&lt;/bar&gt;')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While this is the only way to convert character strings into XML values according to the SQL standard, the PostgreSQL-specific syntaxes: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xml '&lt;foo&gt;bar&lt;/foo&gt;'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'&lt;foo&gt;bar&lt;/foo&gt;'::xml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can also be used.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type does not validate input values against a document type declaration (DTD),</w:t>
      </w:r>
      <w:bookmarkStart w:id="247" w:name="id-1.5.7.21.5.3.2"/>
      <w:bookmarkEnd w:id="247"/>
      <w:r w:rsidRPr="006E295A">
        <w:rPr>
          <w:rFonts w:ascii="Arial" w:hAnsi="Arial" w:cs="Arial"/>
          <w:color w:val="0D0A0B"/>
          <w:sz w:val="18"/>
          <w:szCs w:val="18"/>
        </w:rPr>
        <w:t> even when the input value specifies a DTD. There is also currently no built-in support for validating against other XML schema languages such as XML Schema.</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inverse operation, producing a character string value from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uses the function </w:t>
      </w:r>
      <w:r w:rsidRPr="006E295A">
        <w:rPr>
          <w:rStyle w:val="HTML1"/>
          <w:rFonts w:ascii="Courier New" w:hAnsi="Courier New" w:cs="Courier New"/>
          <w:color w:val="0D0A0B"/>
          <w:sz w:val="18"/>
          <w:szCs w:val="18"/>
        </w:rPr>
        <w:t>xmlserialize</w:t>
      </w:r>
      <w:r w:rsidRPr="006E295A">
        <w:rPr>
          <w:rFonts w:ascii="Arial" w:hAnsi="Arial" w:cs="Arial"/>
          <w:color w:val="0D0A0B"/>
          <w:sz w:val="18"/>
          <w:szCs w:val="18"/>
        </w:rPr>
        <w:t>:</w:t>
      </w:r>
      <w:bookmarkStart w:id="248" w:name="id-1.5.7.21.5.4.3"/>
      <w:bookmarkEnd w:id="248"/>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XMLSERIALIZE ( { DOCUMENT | CONTENT } </w:t>
      </w: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 xml:space="preserve"> AS </w:t>
      </w:r>
      <w:r w:rsidRPr="006E295A">
        <w:rPr>
          <w:rStyle w:val="HTML1"/>
          <w:rFonts w:ascii="Courier New" w:hAnsi="Courier New" w:cs="Courier New"/>
          <w:b/>
          <w:bCs/>
          <w:i/>
          <w:iCs/>
          <w:color w:val="0D0A0B"/>
          <w:sz w:val="18"/>
          <w:szCs w:val="18"/>
        </w:rPr>
        <w:t>type</w:t>
      </w:r>
      <w:r w:rsidRPr="006E295A">
        <w:rPr>
          <w:rFonts w:ascii="Courier New" w:hAnsi="Courier New" w:cs="Courier New"/>
          <w:color w:val="0D0A0B"/>
          <w:sz w:val="18"/>
          <w:szCs w:val="18"/>
        </w:rPr>
        <w:t xml:space="preserv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type</w:t>
      </w:r>
      <w:r w:rsidRPr="006E295A">
        <w:rPr>
          <w:rFonts w:ascii="Arial" w:hAnsi="Arial" w:cs="Arial"/>
          <w:color w:val="0D0A0B"/>
          <w:sz w:val="18"/>
          <w:szCs w:val="18"/>
        </w:rPr>
        <w:t> can be </w:t>
      </w:r>
      <w:r w:rsidRPr="006E295A">
        <w:rPr>
          <w:rStyle w:val="HTML1"/>
          <w:rFonts w:ascii="Courier New" w:hAnsi="Courier New" w:cs="Courier New"/>
          <w:color w:val="0D0A0B"/>
          <w:sz w:val="18"/>
          <w:szCs w:val="18"/>
        </w:rPr>
        <w:t>character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character varying</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(or an alias for one of those). Again, according to the SQL standard, this is the only way to convert between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and character types, but PostgreSQL also allows you to simply cast the value.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 character string value is cast to or from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without going through </w:t>
      </w:r>
      <w:r w:rsidRPr="006E295A">
        <w:rPr>
          <w:rStyle w:val="HTML1"/>
          <w:rFonts w:ascii="Courier New" w:hAnsi="Courier New" w:cs="Courier New"/>
          <w:color w:val="0D0A0B"/>
          <w:sz w:val="18"/>
          <w:szCs w:val="18"/>
        </w:rPr>
        <w:t>XMLPARSE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XMLSERIALIZE</w:t>
      </w:r>
      <w:r w:rsidRPr="006E295A">
        <w:rPr>
          <w:rFonts w:ascii="Arial" w:hAnsi="Arial" w:cs="Arial"/>
          <w:color w:val="0D0A0B"/>
          <w:sz w:val="18"/>
          <w:szCs w:val="18"/>
        </w:rPr>
        <w:t>, respectively, the choice of </w:t>
      </w:r>
      <w:r w:rsidRPr="006E295A">
        <w:rPr>
          <w:rStyle w:val="HTML1"/>
          <w:rFonts w:ascii="Courier New" w:hAnsi="Courier New" w:cs="Courier New"/>
          <w:color w:val="0D0A0B"/>
          <w:sz w:val="18"/>
          <w:szCs w:val="18"/>
        </w:rPr>
        <w:t>DOCUMENT</w:t>
      </w:r>
      <w:r w:rsidRPr="006E295A">
        <w:rPr>
          <w:rFonts w:ascii="Arial" w:hAnsi="Arial" w:cs="Arial"/>
          <w:color w:val="0D0A0B"/>
          <w:sz w:val="18"/>
          <w:szCs w:val="18"/>
        </w:rPr>
        <w:t> versus </w:t>
      </w:r>
      <w:r w:rsidRPr="006E295A">
        <w:rPr>
          <w:rStyle w:val="HTML1"/>
          <w:rFonts w:ascii="Courier New" w:hAnsi="Courier New" w:cs="Courier New"/>
          <w:color w:val="0D0A0B"/>
          <w:sz w:val="18"/>
          <w:szCs w:val="18"/>
        </w:rPr>
        <w:t>CONTENT</w:t>
      </w:r>
      <w:r w:rsidRPr="006E295A">
        <w:rPr>
          <w:rFonts w:ascii="Arial" w:hAnsi="Arial" w:cs="Arial"/>
          <w:color w:val="0D0A0B"/>
          <w:sz w:val="18"/>
          <w:szCs w:val="18"/>
        </w:rPr>
        <w:t> is determined by the </w:t>
      </w:r>
      <w:r w:rsidRPr="006E295A">
        <w:rPr>
          <w:rStyle w:val="quote"/>
          <w:rFonts w:ascii="Arial" w:hAnsi="Arial" w:cs="Arial"/>
          <w:color w:val="0D0A0B"/>
          <w:sz w:val="18"/>
          <w:szCs w:val="18"/>
        </w:rPr>
        <w:t>“XML option”</w:t>
      </w:r>
      <w:r w:rsidRPr="006E295A">
        <w:rPr>
          <w:rFonts w:ascii="Arial" w:hAnsi="Arial" w:cs="Arial"/>
          <w:color w:val="0D0A0B"/>
          <w:sz w:val="18"/>
          <w:szCs w:val="18"/>
        </w:rPr>
        <w:t> </w:t>
      </w:r>
      <w:bookmarkStart w:id="249" w:name="id-1.5.7.21.5.5.7"/>
      <w:bookmarkEnd w:id="249"/>
      <w:r w:rsidRPr="006E295A">
        <w:rPr>
          <w:rFonts w:ascii="Arial" w:hAnsi="Arial" w:cs="Arial"/>
          <w:color w:val="0D0A0B"/>
          <w:sz w:val="18"/>
          <w:szCs w:val="18"/>
        </w:rPr>
        <w:t>session configuration parameter, which can be set using the standard command: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XML OPTION { DOCUMENT | CONTENT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the more PostgreSQL-like syntax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xmloption TO { DOCUMENT | CONTENT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default is </w:t>
      </w:r>
      <w:r w:rsidRPr="006E295A">
        <w:rPr>
          <w:rStyle w:val="HTML1"/>
          <w:rFonts w:ascii="Courier New" w:hAnsi="Courier New" w:cs="Courier New"/>
          <w:color w:val="0D0A0B"/>
          <w:sz w:val="18"/>
          <w:szCs w:val="18"/>
        </w:rPr>
        <w:t>CONTENT</w:t>
      </w:r>
      <w:r w:rsidRPr="006E295A">
        <w:rPr>
          <w:rFonts w:ascii="Arial" w:hAnsi="Arial" w:cs="Arial"/>
          <w:color w:val="0D0A0B"/>
          <w:sz w:val="18"/>
          <w:szCs w:val="18"/>
        </w:rPr>
        <w:t>, so all forms of XML data are allowed.</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8.13.2. Encoding Handling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Care must be taken when dealing with multiple character encodings on the client, server, and in the XML data passed through them. When using the text mode to pass queries to the server and query results to the client (which is the normal mode), PostgreSQL converts all character data passed between the client and the server and vice versa to the character encoding of the respective end; see </w:t>
      </w:r>
      <w:hyperlink r:id="rId256" w:tooltip="23.3. Character Set Support" w:history="1">
        <w:r w:rsidRPr="006E295A">
          <w:rPr>
            <w:rStyle w:val="a6"/>
            <w:rFonts w:ascii="Arial" w:hAnsi="Arial" w:cs="Arial"/>
            <w:b/>
            <w:bCs/>
            <w:color w:val="840032"/>
            <w:sz w:val="18"/>
            <w:szCs w:val="18"/>
          </w:rPr>
          <w:t>Section 23.3</w:t>
        </w:r>
      </w:hyperlink>
      <w:r w:rsidRPr="006E295A">
        <w:rPr>
          <w:rFonts w:ascii="Arial" w:hAnsi="Arial" w:cs="Arial"/>
          <w:color w:val="0D0A0B"/>
          <w:sz w:val="18"/>
          <w:szCs w:val="18"/>
        </w:rPr>
        <w:t>. This includes string representations of XML values, such as in the above examples. This would ordinarily mean that encoding declarations contained in XML data can become invalid as the character data is converted to other encodings while traveling between client and server, because the embedded encoding declaration is not changed. To cope with this behavior, encoding declarations contained in character strings presented for input to the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type are </w:t>
      </w:r>
      <w:r w:rsidRPr="006E295A">
        <w:rPr>
          <w:rStyle w:val="a7"/>
          <w:rFonts w:ascii="Arial" w:hAnsi="Arial" w:cs="Arial"/>
          <w:color w:val="0D0A0B"/>
          <w:sz w:val="18"/>
          <w:szCs w:val="18"/>
        </w:rPr>
        <w:t>ignored</w:t>
      </w:r>
      <w:r w:rsidRPr="006E295A">
        <w:rPr>
          <w:rFonts w:ascii="Arial" w:hAnsi="Arial" w:cs="Arial"/>
          <w:color w:val="0D0A0B"/>
          <w:sz w:val="18"/>
          <w:szCs w:val="18"/>
        </w:rPr>
        <w:t>, and content is assumed to be in the current server encoding. Consequently, for correct processing, character strings of XML data must be sent from the client in the current client encoding. It is the responsibility of the client to either convert documents to the current client encoding before sending them to the server, or to adjust the client encoding appropriately. On output, values of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will not have an encoding declaration, and clients should assume all data is in the current client encoding.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When using binary mode to pass query parameters to the server and query results back to the client, no encoding conversion is performed, so the situation is different. In this case, an encoding declaration in the XML data will be observed, and if it is absent, the data will be assumed to be in UTF-8 (as required </w:t>
      </w:r>
      <w:r w:rsidRPr="006E295A">
        <w:rPr>
          <w:rFonts w:ascii="Arial" w:hAnsi="Arial" w:cs="Arial"/>
          <w:color w:val="0D0A0B"/>
          <w:sz w:val="18"/>
          <w:szCs w:val="18"/>
        </w:rPr>
        <w:lastRenderedPageBreak/>
        <w:t>by the XML standard; note that PostgreSQL does not support UTF-16). On output, data will have an encoding declaration specifying the client encoding, unless the client encoding is UTF-8, in which case it will be omitted.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Needless to say, processing XML data with PostgreSQL will be less error-prone and more efficient if the XML data encoding, client encoding, and server encoding are the same. Since XML data is internally processed in UTF-8, computations will be most efficient if the server encoding is also UTF-8.</w:t>
      </w:r>
    </w:p>
    <w:p w:rsidR="00417622" w:rsidRPr="006E295A" w:rsidRDefault="00417622" w:rsidP="00AA1420">
      <w:pPr>
        <w:pStyle w:val="a5"/>
        <w:shd w:val="clear" w:color="auto" w:fill="FFF3CD"/>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Caution</w:t>
      </w:r>
    </w:p>
    <w:p w:rsidR="00417622" w:rsidRPr="006E295A" w:rsidRDefault="00417622" w:rsidP="006B3EAD">
      <w:pPr>
        <w:pStyle w:val="a5"/>
        <w:shd w:val="clear" w:color="auto" w:fill="FFF3CD"/>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XML-related functions may not work at all on non-ASCII data when the server encoding is not UTF-8. This is known to be an issue for </w:t>
      </w:r>
      <w:r w:rsidRPr="006E295A">
        <w:rPr>
          <w:rStyle w:val="HTML1"/>
          <w:rFonts w:ascii="Courier New" w:hAnsi="Courier New" w:cs="Courier New"/>
          <w:color w:val="0D0A0B"/>
          <w:sz w:val="18"/>
          <w:szCs w:val="18"/>
          <w:bdr w:val="none" w:sz="0" w:space="0" w:color="auto" w:frame="1"/>
        </w:rPr>
        <w:t>xmltable()</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xpath()</w:t>
      </w:r>
      <w:r w:rsidRPr="006E295A">
        <w:rPr>
          <w:rFonts w:ascii="Arial" w:hAnsi="Arial" w:cs="Arial"/>
          <w:color w:val="0D0A0B"/>
          <w:sz w:val="18"/>
          <w:szCs w:val="18"/>
        </w:rPr>
        <w:t> in particular.</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8.13.3. Accessing XML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data type is unusual in that it does not provide any comparison operators. This is because there is no well-defined and universally useful comparison algorithm for XML data. One consequence of this is that you cannot retrieve rows by comparing an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column against a search value. XML values should therefore typically be accompanied by a separate key field such as an ID. An alternative solution for comparing XML values is to convert them to character strings first, but note that character string comparison has little to do with a useful XML comparison method.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Since there are no comparison operators for the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data type, it is not possible to create an index directly on a column of this type. If speedy searches in XML data are desired, possible workarounds include casting the expression to a character string type and indexing that, or indexing an XPath expression. Of course, the actual query would have to be adjusted to search by the indexed expression.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text-search functionality in PostgreSQL can also be used to speed up full-document searches of XML data. The necessary preprocessing support is, however, not yet available in the PostgreSQL distribution.</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8.14. </w:t>
      </w:r>
      <w:r w:rsidRPr="006E295A">
        <w:rPr>
          <w:rStyle w:val="HTML"/>
          <w:rFonts w:ascii="Arial" w:hAnsi="Arial" w:cs="Arial"/>
          <w:color w:val="336791"/>
          <w:sz w:val="18"/>
          <w:szCs w:val="18"/>
        </w:rPr>
        <w:t>JSON</w:t>
      </w:r>
      <w:r w:rsidRPr="006E295A">
        <w:rPr>
          <w:rFonts w:ascii="Arial" w:hAnsi="Arial" w:cs="Arial"/>
          <w:color w:val="336791"/>
          <w:sz w:val="18"/>
          <w:szCs w:val="18"/>
        </w:rPr>
        <w:t>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JSON data types are for storing JSON (JavaScript Object Notation) data, as specified in </w:t>
      </w:r>
      <w:hyperlink r:id="rId257" w:tgtFrame="_top" w:history="1">
        <w:r w:rsidRPr="006E295A">
          <w:rPr>
            <w:rStyle w:val="a6"/>
            <w:rFonts w:ascii="Arial" w:hAnsi="Arial" w:cs="Arial"/>
            <w:b/>
            <w:bCs/>
            <w:color w:val="840032"/>
            <w:sz w:val="18"/>
            <w:szCs w:val="18"/>
          </w:rPr>
          <w:t>RFC 7159</w:t>
        </w:r>
      </w:hyperlink>
      <w:r w:rsidRPr="006E295A">
        <w:rPr>
          <w:rFonts w:ascii="Arial" w:hAnsi="Arial" w:cs="Arial"/>
          <w:color w:val="0D0A0B"/>
          <w:sz w:val="18"/>
          <w:szCs w:val="18"/>
        </w:rPr>
        <w:t>. Such data can also be stored as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but the JSON data types have the advantage of enforcing that each stored value is valid according to the JSON rules. There are also assorted JSON-specific functions and operators available for data stored in these data types; see </w:t>
      </w:r>
      <w:hyperlink r:id="rId258" w:tooltip="9.15. JSON Functions and Operators" w:history="1">
        <w:r w:rsidRPr="006E295A">
          <w:rPr>
            <w:rStyle w:val="a6"/>
            <w:rFonts w:ascii="Arial" w:hAnsi="Arial" w:cs="Arial"/>
            <w:b/>
            <w:bCs/>
            <w:color w:val="840032"/>
            <w:sz w:val="18"/>
            <w:szCs w:val="18"/>
          </w:rPr>
          <w:t>Section 9.15</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two JSON data types: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They accept </w:t>
      </w:r>
      <w:r w:rsidRPr="006E295A">
        <w:rPr>
          <w:rStyle w:val="a7"/>
          <w:rFonts w:ascii="Arial" w:hAnsi="Arial" w:cs="Arial"/>
          <w:color w:val="0D0A0B"/>
          <w:sz w:val="18"/>
          <w:szCs w:val="18"/>
        </w:rPr>
        <w:t>almost</w:t>
      </w:r>
      <w:r w:rsidRPr="006E295A">
        <w:rPr>
          <w:rFonts w:ascii="Arial" w:hAnsi="Arial" w:cs="Arial"/>
          <w:color w:val="0D0A0B"/>
          <w:sz w:val="18"/>
          <w:szCs w:val="18"/>
        </w:rPr>
        <w:t> identical sets of values as input. The major practical difference is one of efficiency. The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data type stores an exact copy of the input text, which processing functions must reparse on each execution; while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data is stored in a decomposed binary format that makes it slightly slower to input due to added conversion overhead, but significantly faster to process, since no reparsing is needed.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also supports indexing, which can be a significant advantage.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the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type stores an exact copy of the input text, it will preserve semantically-insignificant white space between tokens, as well as the order of keys within JSON objects. Also, if a JSON object within the value contains the same key more than once, all the key/value pairs are kept. (The processing functions consider the last value as the operative one.) By contrast,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does not preserve white space, does not preserve the order of object keys, and does not keep duplicate object keys. If duplicate keys are specified in the input, only the last value is kept.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general, most applications should prefer to store JSON data as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unless there are quite specialized needs, such as legacy assumptions about ordering of object keys.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xml:space="preserve"> allows only one character set encoding per database. It is therefore not possible for the JSON types to conform rigidly to the JSON specification unless the database encoding is UTF8. </w:t>
      </w:r>
      <w:r w:rsidRPr="006E295A">
        <w:rPr>
          <w:rFonts w:ascii="Arial" w:hAnsi="Arial" w:cs="Arial"/>
          <w:color w:val="0D0A0B"/>
          <w:sz w:val="18"/>
          <w:szCs w:val="18"/>
        </w:rPr>
        <w:lastRenderedPageBreak/>
        <w:t>Attempts to directly include characters that cannot be represented in the database encoding will fail; conversely, characters that can be represented in the database encoding but not in UTF8 will be allowed.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RFC 7159 permits JSON strings to contain Unicode escape sequences denoted by </w:t>
      </w:r>
      <w:r w:rsidRPr="006E295A">
        <w:rPr>
          <w:rStyle w:val="HTML1"/>
          <w:rFonts w:ascii="Courier New" w:hAnsi="Courier New" w:cs="Courier New"/>
          <w:color w:val="0D0A0B"/>
          <w:sz w:val="18"/>
          <w:szCs w:val="18"/>
        </w:rPr>
        <w:t>\u</w:t>
      </w:r>
      <w:r w:rsidRPr="006E295A">
        <w:rPr>
          <w:rStyle w:val="HTML1"/>
          <w:rFonts w:ascii="Courier New" w:hAnsi="Courier New" w:cs="Courier New"/>
          <w:b/>
          <w:bCs/>
          <w:i/>
          <w:iCs/>
          <w:color w:val="0D0A0B"/>
          <w:sz w:val="18"/>
          <w:szCs w:val="18"/>
        </w:rPr>
        <w:t>XXXX</w:t>
      </w:r>
      <w:r w:rsidRPr="006E295A">
        <w:rPr>
          <w:rFonts w:ascii="Arial" w:hAnsi="Arial" w:cs="Arial"/>
          <w:color w:val="0D0A0B"/>
          <w:sz w:val="18"/>
          <w:szCs w:val="18"/>
        </w:rPr>
        <w:t>. In the input function for the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type, Unicode escapes are allowed regardless of the database encoding, and are checked only for syntactic correctness (that is, that four hex digits follow </w:t>
      </w:r>
      <w:r w:rsidRPr="006E295A">
        <w:rPr>
          <w:rStyle w:val="HTML1"/>
          <w:rFonts w:ascii="Courier New" w:hAnsi="Courier New" w:cs="Courier New"/>
          <w:color w:val="0D0A0B"/>
          <w:sz w:val="18"/>
          <w:szCs w:val="18"/>
        </w:rPr>
        <w:t>\u</w:t>
      </w:r>
      <w:r w:rsidRPr="006E295A">
        <w:rPr>
          <w:rFonts w:ascii="Arial" w:hAnsi="Arial" w:cs="Arial"/>
          <w:color w:val="0D0A0B"/>
          <w:sz w:val="18"/>
          <w:szCs w:val="18"/>
        </w:rPr>
        <w:t>). However, the input function for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is stricter: it disallows Unicode escapes for non-ASCII characters (those above </w:t>
      </w:r>
      <w:r w:rsidRPr="006E295A">
        <w:rPr>
          <w:rStyle w:val="HTML1"/>
          <w:rFonts w:ascii="Courier New" w:hAnsi="Courier New" w:cs="Courier New"/>
          <w:color w:val="0D0A0B"/>
          <w:sz w:val="18"/>
          <w:szCs w:val="18"/>
        </w:rPr>
        <w:t>U+007F</w:t>
      </w:r>
      <w:r w:rsidRPr="006E295A">
        <w:rPr>
          <w:rFonts w:ascii="Arial" w:hAnsi="Arial" w:cs="Arial"/>
          <w:color w:val="0D0A0B"/>
          <w:sz w:val="18"/>
          <w:szCs w:val="18"/>
        </w:rPr>
        <w:t>) unless the database encoding is UTF8. The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type also rejects </w:t>
      </w:r>
      <w:r w:rsidRPr="006E295A">
        <w:rPr>
          <w:rStyle w:val="HTML1"/>
          <w:rFonts w:ascii="Courier New" w:hAnsi="Courier New" w:cs="Courier New"/>
          <w:color w:val="0D0A0B"/>
          <w:sz w:val="18"/>
          <w:szCs w:val="18"/>
        </w:rPr>
        <w:t>\u0000</w:t>
      </w:r>
      <w:r w:rsidRPr="006E295A">
        <w:rPr>
          <w:rFonts w:ascii="Arial" w:hAnsi="Arial" w:cs="Arial"/>
          <w:color w:val="0D0A0B"/>
          <w:sz w:val="18"/>
          <w:szCs w:val="18"/>
        </w:rPr>
        <w:t> (because that cannot be represented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type), and it insists that any use of Unicode surrogate pairs to designate characters outside the Unicode Basic Multilingual Plane be correct. Valid Unicode escapes are converted to the equivalent ASCII or UTF8 character for storage; this includes folding surrogate pairs into a single character.</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Many of the JSON processing functions described in </w:t>
      </w:r>
      <w:hyperlink r:id="rId259" w:tooltip="9.15. JSON Functions and Operators" w:history="1">
        <w:r w:rsidRPr="006E295A">
          <w:rPr>
            <w:rStyle w:val="a6"/>
            <w:rFonts w:ascii="Arial" w:hAnsi="Arial" w:cs="Arial"/>
            <w:b/>
            <w:bCs/>
            <w:color w:val="840032"/>
            <w:sz w:val="18"/>
            <w:szCs w:val="18"/>
          </w:rPr>
          <w:t>Section 9.15</w:t>
        </w:r>
      </w:hyperlink>
      <w:r w:rsidRPr="006E295A">
        <w:rPr>
          <w:rFonts w:ascii="Arial" w:hAnsi="Arial" w:cs="Arial"/>
          <w:color w:val="0D0A0B"/>
          <w:sz w:val="18"/>
          <w:szCs w:val="18"/>
        </w:rPr>
        <w:t> will convert Unicode escapes to regular characters, and will therefore throw the same types of errors just described even if their input is of type </w:t>
      </w:r>
      <w:r w:rsidRPr="006E295A">
        <w:rPr>
          <w:rStyle w:val="HTML1"/>
          <w:rFonts w:ascii="Courier New" w:hAnsi="Courier New" w:cs="Courier New"/>
          <w:color w:val="0D0A0B"/>
          <w:sz w:val="18"/>
          <w:szCs w:val="18"/>
          <w:bdr w:val="none" w:sz="0" w:space="0" w:color="auto" w:frame="1"/>
        </w:rPr>
        <w:t>json</w:t>
      </w:r>
      <w:r w:rsidRPr="006E295A">
        <w:rPr>
          <w:rFonts w:ascii="Arial" w:hAnsi="Arial" w:cs="Arial"/>
          <w:color w:val="0D0A0B"/>
          <w:sz w:val="18"/>
          <w:szCs w:val="18"/>
        </w:rPr>
        <w:t> not </w:t>
      </w:r>
      <w:r w:rsidRPr="006E295A">
        <w:rPr>
          <w:rStyle w:val="HTML1"/>
          <w:rFonts w:ascii="Courier New" w:hAnsi="Courier New" w:cs="Courier New"/>
          <w:color w:val="0D0A0B"/>
          <w:sz w:val="18"/>
          <w:szCs w:val="18"/>
          <w:bdr w:val="none" w:sz="0" w:space="0" w:color="auto" w:frame="1"/>
        </w:rPr>
        <w:t>jsonb</w:t>
      </w:r>
      <w:r w:rsidRPr="006E295A">
        <w:rPr>
          <w:rFonts w:ascii="Arial" w:hAnsi="Arial" w:cs="Arial"/>
          <w:color w:val="0D0A0B"/>
          <w:sz w:val="18"/>
          <w:szCs w:val="18"/>
        </w:rPr>
        <w:t>. The fact that the </w:t>
      </w:r>
      <w:r w:rsidRPr="006E295A">
        <w:rPr>
          <w:rStyle w:val="HTML1"/>
          <w:rFonts w:ascii="Courier New" w:hAnsi="Courier New" w:cs="Courier New"/>
          <w:color w:val="0D0A0B"/>
          <w:sz w:val="18"/>
          <w:szCs w:val="18"/>
          <w:bdr w:val="none" w:sz="0" w:space="0" w:color="auto" w:frame="1"/>
        </w:rPr>
        <w:t>json</w:t>
      </w:r>
      <w:r w:rsidRPr="006E295A">
        <w:rPr>
          <w:rFonts w:ascii="Arial" w:hAnsi="Arial" w:cs="Arial"/>
          <w:color w:val="0D0A0B"/>
          <w:sz w:val="18"/>
          <w:szCs w:val="18"/>
        </w:rPr>
        <w:t> input function does not make these checks may be considered a historical artifact, although it does allow for simple storage (without processing) of JSON Unicode escapes in a non-UTF8 database encoding. In general, it is best to avoid mixing Unicode escapes in JSON with a non-UTF8 database encoding, if possible.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converting textual JSON input into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the primitive types described by </w:t>
      </w:r>
      <w:r w:rsidRPr="006E295A">
        <w:rPr>
          <w:rStyle w:val="HTML"/>
          <w:rFonts w:ascii="Arial" w:hAnsi="Arial" w:cs="Arial"/>
          <w:color w:val="0D0A0B"/>
          <w:sz w:val="18"/>
          <w:szCs w:val="18"/>
        </w:rPr>
        <w:t>RFC</w:t>
      </w:r>
      <w:r w:rsidRPr="006E295A">
        <w:rPr>
          <w:rFonts w:ascii="Arial" w:hAnsi="Arial" w:cs="Arial"/>
          <w:color w:val="0D0A0B"/>
          <w:sz w:val="18"/>
          <w:szCs w:val="18"/>
        </w:rPr>
        <w:t> 7159 are effectively mapped onto native </w:t>
      </w:r>
      <w:r w:rsidRPr="006E295A">
        <w:rPr>
          <w:rStyle w:val="productname"/>
          <w:rFonts w:ascii="Arial" w:hAnsi="Arial" w:cs="Arial"/>
          <w:color w:val="0D0A0B"/>
          <w:sz w:val="18"/>
          <w:szCs w:val="18"/>
        </w:rPr>
        <w:t>PostgreSQL</w:t>
      </w:r>
      <w:r w:rsidRPr="006E295A">
        <w:rPr>
          <w:rFonts w:ascii="Arial" w:hAnsi="Arial" w:cs="Arial"/>
          <w:color w:val="0D0A0B"/>
          <w:sz w:val="18"/>
          <w:szCs w:val="18"/>
        </w:rPr>
        <w:t> types, as shown in </w:t>
      </w:r>
      <w:hyperlink r:id="rId260" w:anchor="JSON-TYPE-MAPPING-TABLE" w:tooltip="Table 8.23. JSON primitive types and corresponding PostgreSQL types" w:history="1">
        <w:r w:rsidRPr="006E295A">
          <w:rPr>
            <w:rStyle w:val="a6"/>
            <w:rFonts w:ascii="Arial" w:hAnsi="Arial" w:cs="Arial"/>
            <w:b/>
            <w:bCs/>
            <w:color w:val="840032"/>
            <w:sz w:val="18"/>
            <w:szCs w:val="18"/>
          </w:rPr>
          <w:t>Table 8.23</w:t>
        </w:r>
      </w:hyperlink>
      <w:r w:rsidRPr="006E295A">
        <w:rPr>
          <w:rFonts w:ascii="Arial" w:hAnsi="Arial" w:cs="Arial"/>
          <w:color w:val="0D0A0B"/>
          <w:sz w:val="18"/>
          <w:szCs w:val="18"/>
        </w:rPr>
        <w:t>. Therefore, there are some minor additional constraints on what constitutes valid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data that do not apply to the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type, nor to JSON in the abstract, corresponding to limits on what can be represented by the underlying data type. Notably,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will reject numbers that are outside the range of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data type, while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will not. Such implementation-defined restrictions are permitted by </w:t>
      </w:r>
      <w:r w:rsidRPr="006E295A">
        <w:rPr>
          <w:rStyle w:val="HTML"/>
          <w:rFonts w:ascii="Arial" w:hAnsi="Arial" w:cs="Arial"/>
          <w:color w:val="0D0A0B"/>
          <w:sz w:val="18"/>
          <w:szCs w:val="18"/>
        </w:rPr>
        <w:t>RFC</w:t>
      </w:r>
      <w:r w:rsidRPr="006E295A">
        <w:rPr>
          <w:rFonts w:ascii="Arial" w:hAnsi="Arial" w:cs="Arial"/>
          <w:color w:val="0D0A0B"/>
          <w:sz w:val="18"/>
          <w:szCs w:val="18"/>
        </w:rPr>
        <w:t> 7159. However, in practice such problems are far more likely to occur in other implementations, as it is common to represent JSON's </w:t>
      </w:r>
      <w:r w:rsidRPr="006E295A">
        <w:rPr>
          <w:rStyle w:val="HTML1"/>
          <w:rFonts w:ascii="Courier New" w:hAnsi="Courier New" w:cs="Courier New"/>
          <w:color w:val="0D0A0B"/>
          <w:sz w:val="18"/>
          <w:szCs w:val="18"/>
        </w:rPr>
        <w:t>number</w:t>
      </w:r>
      <w:r w:rsidRPr="006E295A">
        <w:rPr>
          <w:rFonts w:ascii="Arial" w:hAnsi="Arial" w:cs="Arial"/>
          <w:color w:val="0D0A0B"/>
          <w:sz w:val="18"/>
          <w:szCs w:val="18"/>
        </w:rPr>
        <w:t> primitive type as IEEE 754 double precision floating point (which </w:t>
      </w:r>
      <w:r w:rsidRPr="006E295A">
        <w:rPr>
          <w:rStyle w:val="HTML"/>
          <w:rFonts w:ascii="Arial" w:hAnsi="Arial" w:cs="Arial"/>
          <w:color w:val="0D0A0B"/>
          <w:sz w:val="18"/>
          <w:szCs w:val="18"/>
        </w:rPr>
        <w:t>RFC</w:t>
      </w:r>
      <w:r w:rsidRPr="006E295A">
        <w:rPr>
          <w:rFonts w:ascii="Arial" w:hAnsi="Arial" w:cs="Arial"/>
          <w:color w:val="0D0A0B"/>
          <w:sz w:val="18"/>
          <w:szCs w:val="18"/>
        </w:rPr>
        <w:t> 7159 explicitly anticipates and allows for). When using JSON as an interchange format with such systems, the danger of losing numeric precision compared to data originally stored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should be considered.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Conversely, as noted in the table there are some minor restrictions on the input format of JSON primitive types that do not apply to the corresponding </w:t>
      </w:r>
      <w:r w:rsidRPr="006E295A">
        <w:rPr>
          <w:rStyle w:val="productname"/>
          <w:rFonts w:ascii="Arial" w:hAnsi="Arial" w:cs="Arial"/>
          <w:color w:val="0D0A0B"/>
          <w:sz w:val="18"/>
          <w:szCs w:val="18"/>
        </w:rPr>
        <w:t>PostgreSQL</w:t>
      </w:r>
      <w:r w:rsidRPr="006E295A">
        <w:rPr>
          <w:rFonts w:ascii="Arial" w:hAnsi="Arial" w:cs="Arial"/>
          <w:color w:val="0D0A0B"/>
          <w:sz w:val="18"/>
          <w:szCs w:val="18"/>
        </w:rPr>
        <w:t> types.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8.23. JSON primitive types and corresponding </w:t>
      </w:r>
      <w:r w:rsidRPr="006E295A">
        <w:rPr>
          <w:rStyle w:val="productname"/>
          <w:rFonts w:ascii="Arial" w:hAnsi="Arial" w:cs="Arial"/>
          <w:b/>
          <w:bCs/>
          <w:color w:val="0D0A0B"/>
          <w:sz w:val="18"/>
          <w:szCs w:val="18"/>
        </w:rPr>
        <w:t>PostgreSQL</w:t>
      </w:r>
      <w:r w:rsidRPr="006E295A">
        <w:rPr>
          <w:rStyle w:val="a8"/>
          <w:rFonts w:ascii="Arial" w:hAnsi="Arial" w:cs="Arial"/>
          <w:color w:val="0D0A0B"/>
          <w:sz w:val="18"/>
          <w:szCs w:val="18"/>
        </w:rPr>
        <w:t>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JSON primitive types and corresponding PostgreSQL types"/>
      </w:tblPr>
      <w:tblGrid>
        <w:gridCol w:w="1384"/>
        <w:gridCol w:w="1341"/>
        <w:gridCol w:w="556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JSON primitive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rStyle w:val="productname"/>
                <w:b/>
                <w:bCs/>
                <w:sz w:val="18"/>
                <w:szCs w:val="18"/>
              </w:rPr>
              <w:t>PostgreSQL</w:t>
            </w:r>
            <w:r w:rsidRPr="006E295A">
              <w:rPr>
                <w:b/>
                <w:bCs/>
                <w:sz w:val="18"/>
                <w:szCs w:val="18"/>
              </w:rPr>
              <w:t>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Notes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\u0000</w:t>
            </w:r>
            <w:r w:rsidRPr="006E295A">
              <w:rPr>
                <w:sz w:val="18"/>
                <w:szCs w:val="18"/>
              </w:rPr>
              <w:t> is disallowed, as are non-ASCII Unicode escapes if database encoding is not 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number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NaN</w:t>
            </w:r>
            <w:r w:rsidRPr="006E295A">
              <w:rPr>
                <w:sz w:val="18"/>
                <w:szCs w:val="18"/>
              </w:rPr>
              <w:t> and </w:t>
            </w:r>
            <w:r w:rsidRPr="006E295A">
              <w:rPr>
                <w:rStyle w:val="HTML1"/>
                <w:rFonts w:ascii="Courier New" w:hAnsi="Courier New" w:cs="Courier New"/>
                <w:sz w:val="18"/>
                <w:szCs w:val="18"/>
              </w:rPr>
              <w:t>infinity</w:t>
            </w:r>
            <w:r w:rsidRPr="006E295A">
              <w:rPr>
                <w:sz w:val="18"/>
                <w:szCs w:val="18"/>
              </w:rPr>
              <w:t> values are disallowed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Only lowercase </w:t>
            </w:r>
            <w:r w:rsidRPr="006E295A">
              <w:rPr>
                <w:rStyle w:val="HTML1"/>
                <w:rFonts w:ascii="Courier New" w:hAnsi="Courier New" w:cs="Courier New"/>
                <w:sz w:val="18"/>
                <w:szCs w:val="18"/>
              </w:rPr>
              <w:t>true</w:t>
            </w:r>
            <w:r w:rsidRPr="006E295A">
              <w:rPr>
                <w:sz w:val="18"/>
                <w:szCs w:val="18"/>
              </w:rPr>
              <w:t> and </w:t>
            </w:r>
            <w:r w:rsidRPr="006E295A">
              <w:rPr>
                <w:rStyle w:val="HTML1"/>
                <w:rFonts w:ascii="Courier New" w:hAnsi="Courier New" w:cs="Courier New"/>
                <w:sz w:val="18"/>
                <w:szCs w:val="18"/>
              </w:rPr>
              <w:t>false</w:t>
            </w:r>
            <w:r w:rsidRPr="006E295A">
              <w:rPr>
                <w:sz w:val="18"/>
                <w:szCs w:val="18"/>
              </w:rPr>
              <w:t> spellings are accepted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SQL </w:t>
            </w:r>
            <w:r w:rsidRPr="006E295A">
              <w:rPr>
                <w:rStyle w:val="HTML1"/>
                <w:rFonts w:ascii="Courier New" w:hAnsi="Courier New" w:cs="Courier New"/>
                <w:sz w:val="18"/>
                <w:szCs w:val="18"/>
              </w:rPr>
              <w:t>NULL</w:t>
            </w:r>
            <w:r w:rsidRPr="006E295A">
              <w:rPr>
                <w:sz w:val="18"/>
                <w:szCs w:val="18"/>
              </w:rPr>
              <w:t> is a different concept</w:t>
            </w:r>
          </w:p>
        </w:tc>
      </w:tr>
    </w:tbl>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8.14.1. JSON Input and Output Syntax</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input/output syntax for the JSON data types is as specified in </w:t>
      </w:r>
      <w:r w:rsidRPr="006E295A">
        <w:rPr>
          <w:rStyle w:val="HTML"/>
          <w:rFonts w:ascii="Arial" w:hAnsi="Arial" w:cs="Arial"/>
          <w:color w:val="0D0A0B"/>
          <w:sz w:val="18"/>
          <w:szCs w:val="18"/>
        </w:rPr>
        <w:t>RFC</w:t>
      </w:r>
      <w:r w:rsidRPr="006E295A">
        <w:rPr>
          <w:rFonts w:ascii="Arial" w:hAnsi="Arial" w:cs="Arial"/>
          <w:color w:val="0D0A0B"/>
          <w:sz w:val="18"/>
          <w:szCs w:val="18"/>
        </w:rPr>
        <w:t> 7159.</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following are all valid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expressions: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Simple scalar/primitive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Primitive values can be numbers, quoted strings, true, false, or null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'5'::json;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Array of zero or more elements (elements need not be of same type)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'[1, 2, "foo", null]'::json;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Object containing pairs of keys and values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Note that object keys must always be quoted strings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'{"bar": "baz", "balance": 7.77, "active": false}'::json;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Arrays and objects can be nested arbitrarily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[true, "bar"], "tags": {"a": 1, "b": null}}'::json;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previously stated, when a JSON value is input and then printed without any additional processing,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outputs the same text that was input, while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does not preserve semantically-insignificant details such as whitespace. For example, note the differences here: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'{"bar": "baz", "balance": 7.77, "active":false}'::json;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json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{"bar": "baz", "balance": 7.77, "active":false}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'{"bar": "baz", "balance": 7.77, "active":false}'::jsonb;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jsonb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{"bar": "baz", "active": false, "balance": 7.77}</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One semantically-insignificant detail worth noting is that in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numbers will be printed according to the behavior of the underlying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type. In practice this means that numbers entered with </w:t>
      </w:r>
      <w:r w:rsidRPr="006E295A">
        <w:rPr>
          <w:rStyle w:val="HTML1"/>
          <w:rFonts w:ascii="Courier New" w:hAnsi="Courier New" w:cs="Courier New"/>
          <w:color w:val="0D0A0B"/>
          <w:sz w:val="18"/>
          <w:szCs w:val="18"/>
        </w:rPr>
        <w:t>E</w:t>
      </w:r>
      <w:r w:rsidRPr="006E295A">
        <w:rPr>
          <w:rFonts w:ascii="Arial" w:hAnsi="Arial" w:cs="Arial"/>
          <w:color w:val="0D0A0B"/>
          <w:sz w:val="18"/>
          <w:szCs w:val="18"/>
        </w:rPr>
        <w:t>notation will be printed without it,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'{"reading": 1.230e-5}'::json, '{"reading": 1.230e-5}'::jsonb;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json          |          jsonb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{"reading": 1.230e-5} | {"reading": 0.00001230}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However,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will preserve trailing fractional zeroes, as seen in this example, even though those are semantically insignificant for purposes such as equality checks.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8.14.2. Designing JSON documents effectively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Representing data as JSON can be considerably more flexible than the traditional relational data model, which is compelling in environments where requirements are fluid. It is quite possible for both approaches to co-exist and complement each other within the same application. However, even for applications where maximal flexibility is desired, it is still recommended that JSON documents have a somewhat fixed structure. The structure is typically unenforced (though enforcing some business rules </w:t>
      </w:r>
      <w:r w:rsidRPr="006E295A">
        <w:rPr>
          <w:rFonts w:ascii="Arial" w:hAnsi="Arial" w:cs="Arial"/>
          <w:color w:val="0D0A0B"/>
          <w:sz w:val="18"/>
          <w:szCs w:val="18"/>
        </w:rPr>
        <w:lastRenderedPageBreak/>
        <w:t>declaratively is possible), but having a predictable structure makes it easier to write queries that usefully summarize a set of </w:t>
      </w:r>
      <w:r w:rsidRPr="006E295A">
        <w:rPr>
          <w:rStyle w:val="quote"/>
          <w:rFonts w:ascii="Arial" w:hAnsi="Arial" w:cs="Arial"/>
          <w:color w:val="0D0A0B"/>
          <w:sz w:val="18"/>
          <w:szCs w:val="18"/>
        </w:rPr>
        <w:t>“documents”</w:t>
      </w:r>
      <w:r w:rsidRPr="006E295A">
        <w:rPr>
          <w:rFonts w:ascii="Arial" w:hAnsi="Arial" w:cs="Arial"/>
          <w:color w:val="0D0A0B"/>
          <w:sz w:val="18"/>
          <w:szCs w:val="18"/>
        </w:rPr>
        <w:t> (datums) in a table.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JSON data is subject to the same concurrency-control considerations as any other data type when stored in a table. Although storing large documents is practicable, keep in mind that any update acquires a row-level lock on the whole row. Consider limiting JSON documents to a manageable size in order to decrease lock contention among updating transactions. Ideally, JSON documents should each represent an atomic datum that business rules dictate cannot reasonably be further subdivided into smaller datums that could be modified independently.</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8.14.3. </w:t>
      </w:r>
      <w:r w:rsidRPr="006E295A">
        <w:rPr>
          <w:rStyle w:val="HTML1"/>
          <w:rFonts w:ascii="Courier New" w:hAnsi="Courier New" w:cs="Courier New"/>
          <w:b w:val="0"/>
          <w:bCs w:val="0"/>
          <w:color w:val="336791"/>
          <w:sz w:val="18"/>
          <w:szCs w:val="18"/>
        </w:rPr>
        <w:t>jsonb</w:t>
      </w:r>
      <w:r w:rsidRPr="006E295A">
        <w:rPr>
          <w:rFonts w:ascii="Arial" w:hAnsi="Arial" w:cs="Arial"/>
          <w:color w:val="336791"/>
          <w:sz w:val="18"/>
          <w:szCs w:val="18"/>
        </w:rPr>
        <w:t> Containment and Existence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50" w:name="id-1.5.7.22.16.2"/>
      <w:bookmarkStart w:id="251" w:name="id-1.5.7.22.16.3"/>
      <w:bookmarkEnd w:id="250"/>
      <w:bookmarkEnd w:id="251"/>
      <w:r w:rsidRPr="006E295A">
        <w:rPr>
          <w:rFonts w:ascii="Arial" w:hAnsi="Arial" w:cs="Arial"/>
          <w:color w:val="0D0A0B"/>
          <w:sz w:val="18"/>
          <w:szCs w:val="18"/>
        </w:rPr>
        <w:t>Testing </w:t>
      </w:r>
      <w:r w:rsidRPr="006E295A">
        <w:rPr>
          <w:rStyle w:val="a7"/>
          <w:rFonts w:ascii="Arial" w:hAnsi="Arial" w:cs="Arial"/>
          <w:color w:val="0D0A0B"/>
          <w:sz w:val="18"/>
          <w:szCs w:val="18"/>
        </w:rPr>
        <w:t>containment</w:t>
      </w:r>
      <w:r w:rsidRPr="006E295A">
        <w:rPr>
          <w:rFonts w:ascii="Arial" w:hAnsi="Arial" w:cs="Arial"/>
          <w:color w:val="0D0A0B"/>
          <w:sz w:val="18"/>
          <w:szCs w:val="18"/>
        </w:rPr>
        <w:t> is an important capability of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There is no parallel set of facilities for the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type. Containment tests whether one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document has contained within it another one. These examples return true except as noted: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Simple scalar/primitive values contain only the identical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'"foo"'::jsonb @&gt; '"foo"'::jsonb;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The array on the right side is contained within the one on the left: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'[1, 2, 3]'::jsonb @&gt; '[1, 3]'::jsonb;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Order of array elements is not significant, so this is also 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'[1, 2, 3]'::jsonb @&gt; '[3, 1]'::jsonb;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Duplicate array elements don't matter either: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'[1, 2, 3]'::jsonb @&gt; '[1, 2, 2]'::jsonb;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The object with a single pair on the right side is contained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within the object on the left side: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'{"product": "PostgreSQL", "version": 9.4, "jsonb": true}'::jsonb @&gt; '{"version": 9.4}'::jsonb;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The array on the right side is </w:t>
      </w:r>
      <w:r w:rsidRPr="006E295A">
        <w:rPr>
          <w:rStyle w:val="a8"/>
          <w:rFonts w:ascii="Courier New" w:hAnsi="Courier New" w:cs="Courier New"/>
          <w:color w:val="0D0A0B"/>
          <w:sz w:val="18"/>
          <w:szCs w:val="18"/>
        </w:rPr>
        <w:t>not</w:t>
      </w:r>
      <w:r w:rsidRPr="006E295A">
        <w:rPr>
          <w:rFonts w:ascii="Courier New" w:hAnsi="Courier New" w:cs="Courier New"/>
          <w:color w:val="0D0A0B"/>
          <w:sz w:val="18"/>
          <w:szCs w:val="18"/>
        </w:rPr>
        <w:t xml:space="preserve"> considered contained within the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array on the left, even though a similar array is nested within it: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'[1, 2, [1, 3]]'::jsonb @&gt; '[1, 3]'::jsonb;  -- yields 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But with a layer of nesting, it is contained: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'[1, 2, [1, 3]]'::jsonb @&gt; '[[1, 3]]'::jsonb;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Similarly, containment is not reported here: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{"bar": "baz"}}'::jsonb @&gt; '{"bar": "baz"}'::jsonb;  -- yields 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A top-level key and an empty object is contained: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{"bar": "baz"}}'::jsonb @&gt; '{"foo": {}}'::jsonb;</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The general principle is that the contained object must match the containing object as to structure and data contents, possibly after discarding some non-matching array elements or object key/value pairs </w:t>
      </w:r>
      <w:r w:rsidRPr="006E295A">
        <w:rPr>
          <w:rFonts w:ascii="Arial" w:hAnsi="Arial" w:cs="Arial"/>
          <w:color w:val="0D0A0B"/>
          <w:sz w:val="18"/>
          <w:szCs w:val="18"/>
        </w:rPr>
        <w:lastRenderedPageBreak/>
        <w:t>from the containing object. But remember that the order of array elements is not significant when doing a containment match, and duplicate array elements are effectively considered only once.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a special exception to the general principle that the structures must match, an array may contain a primitive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This array contains the primitive string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"bar"]'::jsonb @&gt; '"bar"'::jsonb;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This exception is not reciprocal -- non-containment is reported here: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'"bar"'::jsonb @&gt; '["bar"]'::jsonb;  -- yields false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also has an </w:t>
      </w:r>
      <w:r w:rsidRPr="006E295A">
        <w:rPr>
          <w:rStyle w:val="a7"/>
          <w:rFonts w:ascii="Arial" w:hAnsi="Arial" w:cs="Arial"/>
          <w:color w:val="0D0A0B"/>
          <w:sz w:val="18"/>
          <w:szCs w:val="18"/>
        </w:rPr>
        <w:t>existence</w:t>
      </w:r>
      <w:r w:rsidRPr="006E295A">
        <w:rPr>
          <w:rFonts w:ascii="Arial" w:hAnsi="Arial" w:cs="Arial"/>
          <w:color w:val="0D0A0B"/>
          <w:sz w:val="18"/>
          <w:szCs w:val="18"/>
        </w:rPr>
        <w:t> operator, which is a variation on the theme of containment: it tests whether a string (given as a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value) appears as an object key or array element at the top level of the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value. These examples return true except as noted: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String exists as array element: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"bar", "baz"]'::jsonb ? 'bar';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String exists as object key: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"bar"}'::jsonb ?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Object values are not considered: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"bar"}'::jsonb ? 'bar';  -- yields 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As with containment, existence must match at the top level: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{"bar": "baz"}}'::jsonb ? 'bar'; -- yields 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A string is considered to exist if it matches a primitive JSON string: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'"foo"'::jsonb ? 'foo';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JSON objects are better suited than arrays for testing containment or existence when there are many keys or elements involved, because unlike arrays they are internally optimized for searching, and do not need to be searched linearly.</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JSON containment is nested, an appropriate query can skip explicit selection of sub-objects. As an example, suppose that we have a </w:t>
      </w:r>
      <w:r w:rsidRPr="006E295A">
        <w:rPr>
          <w:rStyle w:val="HTML1"/>
          <w:rFonts w:ascii="Courier New" w:hAnsi="Courier New" w:cs="Courier New"/>
          <w:color w:val="0D0A0B"/>
          <w:sz w:val="18"/>
          <w:szCs w:val="18"/>
          <w:bdr w:val="none" w:sz="0" w:space="0" w:color="auto" w:frame="1"/>
        </w:rPr>
        <w:t>doc</w:t>
      </w:r>
      <w:r w:rsidRPr="006E295A">
        <w:rPr>
          <w:rFonts w:ascii="Arial" w:hAnsi="Arial" w:cs="Arial"/>
          <w:color w:val="0D0A0B"/>
          <w:sz w:val="18"/>
          <w:szCs w:val="18"/>
        </w:rPr>
        <w:t> column containing objects at the top level, with most objects containing </w:t>
      </w:r>
      <w:r w:rsidRPr="006E295A">
        <w:rPr>
          <w:rStyle w:val="HTML1"/>
          <w:rFonts w:ascii="Courier New" w:hAnsi="Courier New" w:cs="Courier New"/>
          <w:color w:val="0D0A0B"/>
          <w:sz w:val="18"/>
          <w:szCs w:val="18"/>
          <w:bdr w:val="none" w:sz="0" w:space="0" w:color="auto" w:frame="1"/>
        </w:rPr>
        <w:t>tags</w:t>
      </w:r>
      <w:r w:rsidRPr="006E295A">
        <w:rPr>
          <w:rFonts w:ascii="Arial" w:hAnsi="Arial" w:cs="Arial"/>
          <w:color w:val="0D0A0B"/>
          <w:sz w:val="18"/>
          <w:szCs w:val="18"/>
        </w:rPr>
        <w:t> fields that contain arrays of sub-objects. This query finds entries in which sub-objects containing both </w:t>
      </w:r>
      <w:r w:rsidRPr="006E295A">
        <w:rPr>
          <w:rStyle w:val="HTML1"/>
          <w:rFonts w:ascii="Courier New" w:hAnsi="Courier New" w:cs="Courier New"/>
          <w:color w:val="0D0A0B"/>
          <w:sz w:val="18"/>
          <w:szCs w:val="18"/>
          <w:bdr w:val="none" w:sz="0" w:space="0" w:color="auto" w:frame="1"/>
        </w:rPr>
        <w:t>"term":"paris"</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"term":"food"</w:t>
      </w:r>
      <w:r w:rsidRPr="006E295A">
        <w:rPr>
          <w:rFonts w:ascii="Arial" w:hAnsi="Arial" w:cs="Arial"/>
          <w:color w:val="0D0A0B"/>
          <w:sz w:val="18"/>
          <w:szCs w:val="18"/>
        </w:rPr>
        <w:t> appear, while ignoring any such keys outside the </w:t>
      </w:r>
      <w:r w:rsidRPr="006E295A">
        <w:rPr>
          <w:rStyle w:val="HTML1"/>
          <w:rFonts w:ascii="Courier New" w:hAnsi="Courier New" w:cs="Courier New"/>
          <w:color w:val="0D0A0B"/>
          <w:sz w:val="18"/>
          <w:szCs w:val="18"/>
          <w:bdr w:val="none" w:sz="0" w:space="0" w:color="auto" w:frame="1"/>
        </w:rPr>
        <w:t>tags</w:t>
      </w:r>
      <w:r w:rsidRPr="006E295A">
        <w:rPr>
          <w:rFonts w:ascii="Arial" w:hAnsi="Arial" w:cs="Arial"/>
          <w:color w:val="0D0A0B"/>
          <w:sz w:val="18"/>
          <w:szCs w:val="18"/>
        </w:rPr>
        <w:t> array:</w:t>
      </w:r>
    </w:p>
    <w:p w:rsidR="00417622" w:rsidRPr="006E295A" w:rsidRDefault="00417622" w:rsidP="006B3EAD">
      <w:pPr>
        <w:pStyle w:val="HTML0"/>
        <w:shd w:val="clear" w:color="auto" w:fill="E8F7E6"/>
        <w:rPr>
          <w:rFonts w:ascii="Courier New" w:hAnsi="Courier New" w:cs="Courier New"/>
          <w:color w:val="0D0A0B"/>
          <w:sz w:val="18"/>
          <w:szCs w:val="18"/>
        </w:rPr>
      </w:pPr>
      <w:r w:rsidRPr="006E295A">
        <w:rPr>
          <w:rFonts w:ascii="Courier New" w:hAnsi="Courier New" w:cs="Courier New"/>
          <w:color w:val="0D0A0B"/>
          <w:sz w:val="18"/>
          <w:szCs w:val="18"/>
        </w:rPr>
        <w:t>SELECT doc-&gt;'site_name' FROM websites</w:t>
      </w:r>
    </w:p>
    <w:p w:rsidR="00417622" w:rsidRPr="006E295A" w:rsidRDefault="00417622" w:rsidP="006B3EAD">
      <w:pPr>
        <w:pStyle w:val="HTML0"/>
        <w:shd w:val="clear" w:color="auto" w:fill="E8F7E6"/>
        <w:rPr>
          <w:rFonts w:ascii="Courier New" w:hAnsi="Courier New" w:cs="Courier New"/>
          <w:color w:val="0D0A0B"/>
          <w:sz w:val="18"/>
          <w:szCs w:val="18"/>
        </w:rPr>
      </w:pPr>
      <w:r w:rsidRPr="006E295A">
        <w:rPr>
          <w:rFonts w:ascii="Courier New" w:hAnsi="Courier New" w:cs="Courier New"/>
          <w:color w:val="0D0A0B"/>
          <w:sz w:val="18"/>
          <w:szCs w:val="18"/>
        </w:rPr>
        <w:t xml:space="preserve">  WHERE doc @&gt; '{"tags":[{"term":"paris"}, {"term":"food"}]}';</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One could accomplish the same thing with, say,</w:t>
      </w:r>
    </w:p>
    <w:p w:rsidR="00417622" w:rsidRPr="006E295A" w:rsidRDefault="00417622" w:rsidP="006B3EAD">
      <w:pPr>
        <w:pStyle w:val="HTML0"/>
        <w:shd w:val="clear" w:color="auto" w:fill="E8F7E6"/>
        <w:rPr>
          <w:rFonts w:ascii="Courier New" w:hAnsi="Courier New" w:cs="Courier New"/>
          <w:color w:val="0D0A0B"/>
          <w:sz w:val="18"/>
          <w:szCs w:val="18"/>
        </w:rPr>
      </w:pPr>
      <w:r w:rsidRPr="006E295A">
        <w:rPr>
          <w:rFonts w:ascii="Courier New" w:hAnsi="Courier New" w:cs="Courier New"/>
          <w:color w:val="0D0A0B"/>
          <w:sz w:val="18"/>
          <w:szCs w:val="18"/>
        </w:rPr>
        <w:t>SELECT doc-&gt;'site_name' FROM websites</w:t>
      </w:r>
    </w:p>
    <w:p w:rsidR="00417622" w:rsidRPr="006E295A" w:rsidRDefault="00417622" w:rsidP="006B3EAD">
      <w:pPr>
        <w:pStyle w:val="HTML0"/>
        <w:shd w:val="clear" w:color="auto" w:fill="E8F7E6"/>
        <w:rPr>
          <w:rFonts w:ascii="Courier New" w:hAnsi="Courier New" w:cs="Courier New"/>
          <w:color w:val="0D0A0B"/>
          <w:sz w:val="18"/>
          <w:szCs w:val="18"/>
        </w:rPr>
      </w:pPr>
      <w:r w:rsidRPr="006E295A">
        <w:rPr>
          <w:rFonts w:ascii="Courier New" w:hAnsi="Courier New" w:cs="Courier New"/>
          <w:color w:val="0D0A0B"/>
          <w:sz w:val="18"/>
          <w:szCs w:val="18"/>
        </w:rPr>
        <w:t xml:space="preserve">  WHERE doc-&gt;'tags' @&gt; '[{"term":"paris"}, {"term":"food"}]';</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but that approach is less flexible, and often less efficient as well.</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 the other hand, the JSON existence operator is not nested: it will only look for the specified key or array element at top level of the JSON value.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various containment and existence operators, along with all other JSON operators and functions are documented in </w:t>
      </w:r>
      <w:hyperlink r:id="rId261" w:tooltip="9.15. JSON Functions and Operators" w:history="1">
        <w:r w:rsidRPr="006E295A">
          <w:rPr>
            <w:rStyle w:val="a6"/>
            <w:rFonts w:ascii="Arial" w:hAnsi="Arial" w:cs="Arial"/>
            <w:b/>
            <w:bCs/>
            <w:color w:val="840032"/>
            <w:sz w:val="18"/>
            <w:szCs w:val="18"/>
          </w:rPr>
          <w:t>Section 9.15</w:t>
        </w:r>
      </w:hyperlink>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8.14.4. </w:t>
      </w:r>
      <w:r w:rsidRPr="006E295A">
        <w:rPr>
          <w:rStyle w:val="HTML1"/>
          <w:rFonts w:ascii="Courier New" w:hAnsi="Courier New" w:cs="Courier New"/>
          <w:b w:val="0"/>
          <w:bCs w:val="0"/>
          <w:color w:val="336791"/>
          <w:sz w:val="18"/>
          <w:szCs w:val="18"/>
        </w:rPr>
        <w:t>jsonb</w:t>
      </w:r>
      <w:r w:rsidRPr="006E295A">
        <w:rPr>
          <w:rFonts w:ascii="Arial" w:hAnsi="Arial" w:cs="Arial"/>
          <w:color w:val="336791"/>
          <w:sz w:val="18"/>
          <w:szCs w:val="18"/>
        </w:rPr>
        <w:t> Indexing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52" w:name="id-1.5.7.22.17.2"/>
      <w:bookmarkEnd w:id="252"/>
      <w:r w:rsidRPr="006E295A">
        <w:rPr>
          <w:rFonts w:ascii="Arial" w:hAnsi="Arial" w:cs="Arial"/>
          <w:color w:val="0D0A0B"/>
          <w:sz w:val="18"/>
          <w:szCs w:val="18"/>
        </w:rPr>
        <w:t>GIN indexes can be used to efficiently search for keys or key/value pairs occurring within a large number of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documents (datums). Two GIN </w:t>
      </w:r>
      <w:r w:rsidRPr="006E295A">
        <w:rPr>
          <w:rStyle w:val="quote"/>
          <w:rFonts w:ascii="Arial" w:hAnsi="Arial" w:cs="Arial"/>
          <w:color w:val="0D0A0B"/>
          <w:sz w:val="18"/>
          <w:szCs w:val="18"/>
        </w:rPr>
        <w:t>“operator classes”</w:t>
      </w:r>
      <w:r w:rsidRPr="006E295A">
        <w:rPr>
          <w:rFonts w:ascii="Arial" w:hAnsi="Arial" w:cs="Arial"/>
          <w:color w:val="0D0A0B"/>
          <w:sz w:val="18"/>
          <w:szCs w:val="18"/>
        </w:rPr>
        <w:t> are provided, offering different performance and flexibility trade-offs.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default GIN operator class for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supports queries with top-level key-exists operators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operators and path/value-exists operator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(For details of the semantics that these operators implement, see </w:t>
      </w:r>
      <w:hyperlink r:id="rId262" w:anchor="FUNCTIONS-JSONB-OP-TABLE" w:tooltip="Table 9.44. Additional jsonb Operators" w:history="1">
        <w:r w:rsidRPr="006E295A">
          <w:rPr>
            <w:rStyle w:val="a6"/>
            <w:rFonts w:ascii="Arial" w:hAnsi="Arial" w:cs="Arial"/>
            <w:b/>
            <w:bCs/>
            <w:color w:val="840032"/>
            <w:sz w:val="18"/>
            <w:szCs w:val="18"/>
          </w:rPr>
          <w:t>Table 9.44</w:t>
        </w:r>
      </w:hyperlink>
      <w:r w:rsidRPr="006E295A">
        <w:rPr>
          <w:rFonts w:ascii="Arial" w:hAnsi="Arial" w:cs="Arial"/>
          <w:color w:val="0D0A0B"/>
          <w:sz w:val="18"/>
          <w:szCs w:val="18"/>
        </w:rPr>
        <w:t>.) An example of creating an index with this operator class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INDEX idxgin ON api USING GIN (jdoc);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non-default GIN operator class </w:t>
      </w:r>
      <w:r w:rsidRPr="006E295A">
        <w:rPr>
          <w:rStyle w:val="HTML1"/>
          <w:rFonts w:ascii="Courier New" w:hAnsi="Courier New" w:cs="Courier New"/>
          <w:color w:val="0D0A0B"/>
          <w:sz w:val="18"/>
          <w:szCs w:val="18"/>
        </w:rPr>
        <w:t>jsonb_path_ops</w:t>
      </w:r>
      <w:r w:rsidRPr="006E295A">
        <w:rPr>
          <w:rFonts w:ascii="Arial" w:hAnsi="Arial" w:cs="Arial"/>
          <w:color w:val="0D0A0B"/>
          <w:sz w:val="18"/>
          <w:szCs w:val="18"/>
        </w:rPr>
        <w:t> supports indexing the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operator only. An example of creating an index with this operator class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INDEX idxginp ON api USING GIN (jdoc jsonb_path_ops);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Consider the example of a table that stores JSON documents retrieved from a third-party web service, with a documented schema definition. A typical document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"guid": "9c36adc1-7fb5-4d5b-83b4-90356a46061a",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"Angela Barton",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"is_active": 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"company": "Magnafone",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"address": "178 Howard Place, Gulf, Washington, 702",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"registered": "2009-11-07T08:53:22 +08:00",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"latitude": 19.793713,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"longitude": 86.513373,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"tags":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"enim",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"aliquip",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"qui"</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store these documents in a table named </w:t>
      </w:r>
      <w:r w:rsidRPr="006E295A">
        <w:rPr>
          <w:rStyle w:val="HTML1"/>
          <w:rFonts w:ascii="Courier New" w:hAnsi="Courier New" w:cs="Courier New"/>
          <w:color w:val="0D0A0B"/>
          <w:sz w:val="18"/>
          <w:szCs w:val="18"/>
        </w:rPr>
        <w:t>api</w:t>
      </w:r>
      <w:r w:rsidRPr="006E295A">
        <w:rPr>
          <w:rFonts w:ascii="Arial" w:hAnsi="Arial" w:cs="Arial"/>
          <w:color w:val="0D0A0B"/>
          <w:sz w:val="18"/>
          <w:szCs w:val="18"/>
        </w:rPr>
        <w:t>, in a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column named </w:t>
      </w:r>
      <w:r w:rsidRPr="006E295A">
        <w:rPr>
          <w:rStyle w:val="HTML1"/>
          <w:rFonts w:ascii="Courier New" w:hAnsi="Courier New" w:cs="Courier New"/>
          <w:color w:val="0D0A0B"/>
          <w:sz w:val="18"/>
          <w:szCs w:val="18"/>
        </w:rPr>
        <w:t>jdoc</w:t>
      </w:r>
      <w:r w:rsidRPr="006E295A">
        <w:rPr>
          <w:rFonts w:ascii="Arial" w:hAnsi="Arial" w:cs="Arial"/>
          <w:color w:val="0D0A0B"/>
          <w:sz w:val="18"/>
          <w:szCs w:val="18"/>
        </w:rPr>
        <w:t>. If a GIN index is created on this column, queries like the following can make use of the index: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Find documents in which the key "company" has value "Magnafone"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jdoc-&gt;'guid', jdoc-&gt;'name' FROM api WHERE jdoc @&gt; '{"company": "Magnafone"}';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However, the index could not be used for queries like the following, because though the operator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indexable, it is not applied directly to the indexed column </w:t>
      </w:r>
      <w:r w:rsidRPr="006E295A">
        <w:rPr>
          <w:rStyle w:val="HTML1"/>
          <w:rFonts w:ascii="Courier New" w:hAnsi="Courier New" w:cs="Courier New"/>
          <w:color w:val="0D0A0B"/>
          <w:sz w:val="18"/>
          <w:szCs w:val="18"/>
        </w:rPr>
        <w:t>jdoc</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Find documents in which the key "tags" contains key or array element "qui"</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jdoc-&gt;'guid', jdoc-&gt;'name' FROM api WHERE jdoc -&gt; 'tags' ? 'qui';</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Still, with appropriate use of expression indexes, the above query can use an index. If querying for particular items within the </w:t>
      </w:r>
      <w:r w:rsidRPr="006E295A">
        <w:rPr>
          <w:rStyle w:val="HTML1"/>
          <w:rFonts w:ascii="Courier New" w:hAnsi="Courier New" w:cs="Courier New"/>
          <w:color w:val="0D0A0B"/>
          <w:sz w:val="18"/>
          <w:szCs w:val="18"/>
        </w:rPr>
        <w:t>"tags"</w:t>
      </w:r>
      <w:r w:rsidRPr="006E295A">
        <w:rPr>
          <w:rFonts w:ascii="Arial" w:hAnsi="Arial" w:cs="Arial"/>
          <w:color w:val="0D0A0B"/>
          <w:sz w:val="18"/>
          <w:szCs w:val="18"/>
        </w:rPr>
        <w:t> key is common, defining an index like this may be worthwhile: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INDEX idxgintags ON api USING GIN ((jdoc -&gt; 'tags'));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Now,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w:t>
      </w:r>
      <w:r w:rsidRPr="006E295A">
        <w:rPr>
          <w:rStyle w:val="HTML1"/>
          <w:rFonts w:ascii="Courier New" w:hAnsi="Courier New" w:cs="Courier New"/>
          <w:color w:val="0D0A0B"/>
          <w:sz w:val="18"/>
          <w:szCs w:val="18"/>
        </w:rPr>
        <w:t>jdoc -&gt; 'tags' ? 'qui'</w:t>
      </w:r>
      <w:r w:rsidRPr="006E295A">
        <w:rPr>
          <w:rFonts w:ascii="Arial" w:hAnsi="Arial" w:cs="Arial"/>
          <w:color w:val="0D0A0B"/>
          <w:sz w:val="18"/>
          <w:szCs w:val="18"/>
        </w:rPr>
        <w:t> will be recognized as an application of the indexable operator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to the indexed expression </w:t>
      </w:r>
      <w:r w:rsidRPr="006E295A">
        <w:rPr>
          <w:rStyle w:val="HTML1"/>
          <w:rFonts w:ascii="Courier New" w:hAnsi="Courier New" w:cs="Courier New"/>
          <w:color w:val="0D0A0B"/>
          <w:sz w:val="18"/>
          <w:szCs w:val="18"/>
        </w:rPr>
        <w:t>jdoc -&gt; 'tags'</w:t>
      </w:r>
      <w:r w:rsidRPr="006E295A">
        <w:rPr>
          <w:rFonts w:ascii="Arial" w:hAnsi="Arial" w:cs="Arial"/>
          <w:color w:val="0D0A0B"/>
          <w:sz w:val="18"/>
          <w:szCs w:val="18"/>
        </w:rPr>
        <w:t>. (More information on expression indexes can be found in </w:t>
      </w:r>
      <w:hyperlink r:id="rId263" w:tooltip="11.7. Indexes on Expressions" w:history="1">
        <w:r w:rsidRPr="006E295A">
          <w:rPr>
            <w:rStyle w:val="a6"/>
            <w:rFonts w:ascii="Arial" w:hAnsi="Arial" w:cs="Arial"/>
            <w:b/>
            <w:bCs/>
            <w:color w:val="840032"/>
            <w:sz w:val="18"/>
            <w:szCs w:val="18"/>
          </w:rPr>
          <w:t>Section 11.7</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approach to querying is to exploit containment,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Find documents in which the key "tags" contains array element "qui"</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jdoc-&gt;'guid', jdoc-&gt;'name' FROM api WHERE jdoc @&gt; '{"tags": ["qui"]}';</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simple GIN index on the </w:t>
      </w:r>
      <w:r w:rsidRPr="006E295A">
        <w:rPr>
          <w:rStyle w:val="HTML1"/>
          <w:rFonts w:ascii="Courier New" w:hAnsi="Courier New" w:cs="Courier New"/>
          <w:color w:val="0D0A0B"/>
          <w:sz w:val="18"/>
          <w:szCs w:val="18"/>
        </w:rPr>
        <w:t>jdoc</w:t>
      </w:r>
      <w:r w:rsidRPr="006E295A">
        <w:rPr>
          <w:rFonts w:ascii="Arial" w:hAnsi="Arial" w:cs="Arial"/>
          <w:color w:val="0D0A0B"/>
          <w:sz w:val="18"/>
          <w:szCs w:val="18"/>
        </w:rPr>
        <w:t> column can support this query. But note that such an index will store copies of every key and value in the </w:t>
      </w:r>
      <w:r w:rsidRPr="006E295A">
        <w:rPr>
          <w:rStyle w:val="HTML1"/>
          <w:rFonts w:ascii="Courier New" w:hAnsi="Courier New" w:cs="Courier New"/>
          <w:color w:val="0D0A0B"/>
          <w:sz w:val="18"/>
          <w:szCs w:val="18"/>
        </w:rPr>
        <w:t>jdoc</w:t>
      </w:r>
      <w:r w:rsidRPr="006E295A">
        <w:rPr>
          <w:rFonts w:ascii="Arial" w:hAnsi="Arial" w:cs="Arial"/>
          <w:color w:val="0D0A0B"/>
          <w:sz w:val="18"/>
          <w:szCs w:val="18"/>
        </w:rPr>
        <w:t> column, whereas the expression index of the previous example stores only data found under the </w:t>
      </w:r>
      <w:r w:rsidRPr="006E295A">
        <w:rPr>
          <w:rStyle w:val="HTML1"/>
          <w:rFonts w:ascii="Courier New" w:hAnsi="Courier New" w:cs="Courier New"/>
          <w:color w:val="0D0A0B"/>
          <w:sz w:val="18"/>
          <w:szCs w:val="18"/>
        </w:rPr>
        <w:t>tags</w:t>
      </w:r>
      <w:r w:rsidRPr="006E295A">
        <w:rPr>
          <w:rFonts w:ascii="Arial" w:hAnsi="Arial" w:cs="Arial"/>
          <w:color w:val="0D0A0B"/>
          <w:sz w:val="18"/>
          <w:szCs w:val="18"/>
        </w:rPr>
        <w:t> key. While the simple-index approach is far more flexible (since it supports queries about any key), targeted expression indexes are likely to be smaller and faster to search than a simple index.</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Although the </w:t>
      </w:r>
      <w:r w:rsidRPr="006E295A">
        <w:rPr>
          <w:rStyle w:val="HTML1"/>
          <w:rFonts w:ascii="Courier New" w:hAnsi="Courier New" w:cs="Courier New"/>
          <w:color w:val="0D0A0B"/>
          <w:sz w:val="18"/>
          <w:szCs w:val="18"/>
        </w:rPr>
        <w:t>jsonb_path_ops</w:t>
      </w:r>
      <w:r w:rsidRPr="006E295A">
        <w:rPr>
          <w:rFonts w:ascii="Arial" w:hAnsi="Arial" w:cs="Arial"/>
          <w:color w:val="0D0A0B"/>
          <w:sz w:val="18"/>
          <w:szCs w:val="18"/>
        </w:rPr>
        <w:t> operator class supports only queries with the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operator, it has notable performance advantages over the default operator class </w:t>
      </w:r>
      <w:r w:rsidRPr="006E295A">
        <w:rPr>
          <w:rStyle w:val="HTML1"/>
          <w:rFonts w:ascii="Courier New" w:hAnsi="Courier New" w:cs="Courier New"/>
          <w:color w:val="0D0A0B"/>
          <w:sz w:val="18"/>
          <w:szCs w:val="18"/>
        </w:rPr>
        <w:t>jsonb_ops</w:t>
      </w:r>
      <w:r w:rsidRPr="006E295A">
        <w:rPr>
          <w:rFonts w:ascii="Arial" w:hAnsi="Arial" w:cs="Arial"/>
          <w:color w:val="0D0A0B"/>
          <w:sz w:val="18"/>
          <w:szCs w:val="18"/>
        </w:rPr>
        <w:t>. A </w:t>
      </w:r>
      <w:r w:rsidRPr="006E295A">
        <w:rPr>
          <w:rStyle w:val="HTML1"/>
          <w:rFonts w:ascii="Courier New" w:hAnsi="Courier New" w:cs="Courier New"/>
          <w:color w:val="0D0A0B"/>
          <w:sz w:val="18"/>
          <w:szCs w:val="18"/>
        </w:rPr>
        <w:t>jsonb_path_ops</w:t>
      </w:r>
      <w:r w:rsidRPr="006E295A">
        <w:rPr>
          <w:rFonts w:ascii="Arial" w:hAnsi="Arial" w:cs="Arial"/>
          <w:color w:val="0D0A0B"/>
          <w:sz w:val="18"/>
          <w:szCs w:val="18"/>
        </w:rPr>
        <w:t> index is usually much smaller than a </w:t>
      </w:r>
      <w:r w:rsidRPr="006E295A">
        <w:rPr>
          <w:rStyle w:val="HTML1"/>
          <w:rFonts w:ascii="Courier New" w:hAnsi="Courier New" w:cs="Courier New"/>
          <w:color w:val="0D0A0B"/>
          <w:sz w:val="18"/>
          <w:szCs w:val="18"/>
        </w:rPr>
        <w:t>jsonb_ops</w:t>
      </w:r>
      <w:r w:rsidRPr="006E295A">
        <w:rPr>
          <w:rFonts w:ascii="Arial" w:hAnsi="Arial" w:cs="Arial"/>
          <w:color w:val="0D0A0B"/>
          <w:sz w:val="18"/>
          <w:szCs w:val="18"/>
        </w:rPr>
        <w:t> index over the same data, and the specificity of searches is better, particularly when queries contain keys that appear frequently in the data. Therefore search operations typically perform better than with the default operator class.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technical difference between a </w:t>
      </w:r>
      <w:r w:rsidRPr="006E295A">
        <w:rPr>
          <w:rStyle w:val="HTML1"/>
          <w:rFonts w:ascii="Courier New" w:hAnsi="Courier New" w:cs="Courier New"/>
          <w:color w:val="0D0A0B"/>
          <w:sz w:val="18"/>
          <w:szCs w:val="18"/>
        </w:rPr>
        <w:t>jsonb_ops</w:t>
      </w:r>
      <w:r w:rsidRPr="006E295A">
        <w:rPr>
          <w:rFonts w:ascii="Arial" w:hAnsi="Arial" w:cs="Arial"/>
          <w:color w:val="0D0A0B"/>
          <w:sz w:val="18"/>
          <w:szCs w:val="18"/>
        </w:rPr>
        <w:t> and a </w:t>
      </w:r>
      <w:r w:rsidRPr="006E295A">
        <w:rPr>
          <w:rStyle w:val="HTML1"/>
          <w:rFonts w:ascii="Courier New" w:hAnsi="Courier New" w:cs="Courier New"/>
          <w:color w:val="0D0A0B"/>
          <w:sz w:val="18"/>
          <w:szCs w:val="18"/>
        </w:rPr>
        <w:t>jsonb_path_ops</w:t>
      </w:r>
      <w:r w:rsidRPr="006E295A">
        <w:rPr>
          <w:rFonts w:ascii="Arial" w:hAnsi="Arial" w:cs="Arial"/>
          <w:color w:val="0D0A0B"/>
          <w:sz w:val="18"/>
          <w:szCs w:val="18"/>
        </w:rPr>
        <w:t> GIN index is that the former creates independent index items for each key and value in the data, while the latter creates index items only for each value in the data. </w:t>
      </w:r>
      <w:hyperlink r:id="rId264" w:anchor="ftn.id-1.5.7.22.17.8.3" w:history="1">
        <w:r w:rsidRPr="006E295A">
          <w:rPr>
            <w:rStyle w:val="a6"/>
            <w:rFonts w:ascii="Arial" w:hAnsi="Arial" w:cs="Arial"/>
            <w:b/>
            <w:bCs/>
            <w:color w:val="840032"/>
            <w:sz w:val="18"/>
            <w:szCs w:val="18"/>
            <w:vertAlign w:val="superscript"/>
          </w:rPr>
          <w:t>[6]</w:t>
        </w:r>
      </w:hyperlink>
      <w:r w:rsidRPr="006E295A">
        <w:rPr>
          <w:rFonts w:ascii="Arial" w:hAnsi="Arial" w:cs="Arial"/>
          <w:color w:val="0D0A0B"/>
          <w:sz w:val="18"/>
          <w:szCs w:val="18"/>
        </w:rPr>
        <w:t> Basically, each </w:t>
      </w:r>
      <w:r w:rsidRPr="006E295A">
        <w:rPr>
          <w:rStyle w:val="HTML1"/>
          <w:rFonts w:ascii="Courier New" w:hAnsi="Courier New" w:cs="Courier New"/>
          <w:color w:val="0D0A0B"/>
          <w:sz w:val="18"/>
          <w:szCs w:val="18"/>
        </w:rPr>
        <w:t>jsonb_path_ops</w:t>
      </w:r>
      <w:r w:rsidRPr="006E295A">
        <w:rPr>
          <w:rFonts w:ascii="Arial" w:hAnsi="Arial" w:cs="Arial"/>
          <w:color w:val="0D0A0B"/>
          <w:sz w:val="18"/>
          <w:szCs w:val="18"/>
        </w:rPr>
        <w:t> index item is a hash of the value and the key(s) leading to it; for example to index </w:t>
      </w:r>
      <w:r w:rsidRPr="006E295A">
        <w:rPr>
          <w:rStyle w:val="HTML1"/>
          <w:rFonts w:ascii="Courier New" w:hAnsi="Courier New" w:cs="Courier New"/>
          <w:color w:val="0D0A0B"/>
          <w:sz w:val="18"/>
          <w:szCs w:val="18"/>
        </w:rPr>
        <w:t>{"foo": {"bar": "baz"}}</w:t>
      </w:r>
      <w:r w:rsidRPr="006E295A">
        <w:rPr>
          <w:rFonts w:ascii="Arial" w:hAnsi="Arial" w:cs="Arial"/>
          <w:color w:val="0D0A0B"/>
          <w:sz w:val="18"/>
          <w:szCs w:val="18"/>
        </w:rPr>
        <w:t>, a single index item would be created incorporating all three of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bar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baz</w:t>
      </w:r>
      <w:r w:rsidRPr="006E295A">
        <w:rPr>
          <w:rFonts w:ascii="Arial" w:hAnsi="Arial" w:cs="Arial"/>
          <w:color w:val="0D0A0B"/>
          <w:sz w:val="18"/>
          <w:szCs w:val="18"/>
        </w:rPr>
        <w:t> into the hash value. Thus a containment query looking for this structure would result in an extremely specific index search; but there is no way at all to find out whether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appears as a key. On the other hand, a </w:t>
      </w:r>
      <w:r w:rsidRPr="006E295A">
        <w:rPr>
          <w:rStyle w:val="HTML1"/>
          <w:rFonts w:ascii="Courier New" w:hAnsi="Courier New" w:cs="Courier New"/>
          <w:color w:val="0D0A0B"/>
          <w:sz w:val="18"/>
          <w:szCs w:val="18"/>
        </w:rPr>
        <w:t>jsonb_ops</w:t>
      </w:r>
      <w:r w:rsidRPr="006E295A">
        <w:rPr>
          <w:rFonts w:ascii="Arial" w:hAnsi="Arial" w:cs="Arial"/>
          <w:color w:val="0D0A0B"/>
          <w:sz w:val="18"/>
          <w:szCs w:val="18"/>
        </w:rPr>
        <w:t> index would create three index items representing </w:t>
      </w:r>
      <w:r w:rsidRPr="006E295A">
        <w:rPr>
          <w:rStyle w:val="HTML1"/>
          <w:rFonts w:ascii="Courier New" w:hAnsi="Courier New" w:cs="Courier New"/>
          <w:color w:val="0D0A0B"/>
          <w:sz w:val="18"/>
          <w:szCs w:val="18"/>
        </w:rPr>
        <w:t>foo</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bar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baz</w:t>
      </w:r>
      <w:r w:rsidRPr="006E295A">
        <w:rPr>
          <w:rFonts w:ascii="Arial" w:hAnsi="Arial" w:cs="Arial"/>
          <w:color w:val="0D0A0B"/>
          <w:sz w:val="18"/>
          <w:szCs w:val="18"/>
        </w:rPr>
        <w:t> separately; then to do the containment query, it would look for rows containing all three of these items. While GIN indexes can perform such an AND search fairly efficiently, it will still be less specific and slower than the equivalent </w:t>
      </w:r>
      <w:r w:rsidRPr="006E295A">
        <w:rPr>
          <w:rStyle w:val="HTML1"/>
          <w:rFonts w:ascii="Courier New" w:hAnsi="Courier New" w:cs="Courier New"/>
          <w:color w:val="0D0A0B"/>
          <w:sz w:val="18"/>
          <w:szCs w:val="18"/>
        </w:rPr>
        <w:t>jsonb_path_ops</w:t>
      </w:r>
      <w:r w:rsidRPr="006E295A">
        <w:rPr>
          <w:rFonts w:ascii="Arial" w:hAnsi="Arial" w:cs="Arial"/>
          <w:color w:val="0D0A0B"/>
          <w:sz w:val="18"/>
          <w:szCs w:val="18"/>
        </w:rPr>
        <w:t>search, especially if there are a very large number of rows containing any single one of the three index items.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disadvantage of the </w:t>
      </w:r>
      <w:r w:rsidRPr="006E295A">
        <w:rPr>
          <w:rStyle w:val="HTML1"/>
          <w:rFonts w:ascii="Courier New" w:hAnsi="Courier New" w:cs="Courier New"/>
          <w:color w:val="0D0A0B"/>
          <w:sz w:val="18"/>
          <w:szCs w:val="18"/>
        </w:rPr>
        <w:t>jsonb_path_ops</w:t>
      </w:r>
      <w:r w:rsidRPr="006E295A">
        <w:rPr>
          <w:rFonts w:ascii="Arial" w:hAnsi="Arial" w:cs="Arial"/>
          <w:color w:val="0D0A0B"/>
          <w:sz w:val="18"/>
          <w:szCs w:val="18"/>
        </w:rPr>
        <w:t> approach is that it produces no index entries for JSON structures not containing any values, such as </w:t>
      </w:r>
      <w:r w:rsidRPr="006E295A">
        <w:rPr>
          <w:rStyle w:val="HTML1"/>
          <w:rFonts w:ascii="Courier New" w:hAnsi="Courier New" w:cs="Courier New"/>
          <w:color w:val="0D0A0B"/>
          <w:sz w:val="18"/>
          <w:szCs w:val="18"/>
        </w:rPr>
        <w:t>{"a": {}}</w:t>
      </w:r>
      <w:r w:rsidRPr="006E295A">
        <w:rPr>
          <w:rFonts w:ascii="Arial" w:hAnsi="Arial" w:cs="Arial"/>
          <w:color w:val="0D0A0B"/>
          <w:sz w:val="18"/>
          <w:szCs w:val="18"/>
        </w:rPr>
        <w:t>. If a search for documents containing such a structure is requested, it will require a full-index scan, which is quite slow. </w:t>
      </w:r>
      <w:r w:rsidRPr="006E295A">
        <w:rPr>
          <w:rStyle w:val="HTML1"/>
          <w:rFonts w:ascii="Courier New" w:hAnsi="Courier New" w:cs="Courier New"/>
          <w:color w:val="0D0A0B"/>
          <w:sz w:val="18"/>
          <w:szCs w:val="18"/>
        </w:rPr>
        <w:t>jsonb_path_ops</w:t>
      </w:r>
      <w:r w:rsidRPr="006E295A">
        <w:rPr>
          <w:rFonts w:ascii="Arial" w:hAnsi="Arial" w:cs="Arial"/>
          <w:color w:val="0D0A0B"/>
          <w:sz w:val="18"/>
          <w:szCs w:val="18"/>
        </w:rPr>
        <w:t> is therefore ill-suited for applications that often perform such searches.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also supports </w:t>
      </w:r>
      <w:r w:rsidRPr="006E295A">
        <w:rPr>
          <w:rStyle w:val="HTML1"/>
          <w:rFonts w:ascii="Courier New" w:hAnsi="Courier New" w:cs="Courier New"/>
          <w:color w:val="0D0A0B"/>
          <w:sz w:val="18"/>
          <w:szCs w:val="18"/>
        </w:rPr>
        <w:t>btree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hash</w:t>
      </w:r>
      <w:r w:rsidRPr="006E295A">
        <w:rPr>
          <w:rFonts w:ascii="Arial" w:hAnsi="Arial" w:cs="Arial"/>
          <w:color w:val="0D0A0B"/>
          <w:sz w:val="18"/>
          <w:szCs w:val="18"/>
        </w:rPr>
        <w:t> indexes. These are usually useful only if it's important to check equality of complete JSON documents. The </w:t>
      </w:r>
      <w:r w:rsidRPr="006E295A">
        <w:rPr>
          <w:rStyle w:val="HTML1"/>
          <w:rFonts w:ascii="Courier New" w:hAnsi="Courier New" w:cs="Courier New"/>
          <w:color w:val="0D0A0B"/>
          <w:sz w:val="18"/>
          <w:szCs w:val="18"/>
        </w:rPr>
        <w:t>btree</w:t>
      </w:r>
      <w:r w:rsidRPr="006E295A">
        <w:rPr>
          <w:rFonts w:ascii="Arial" w:hAnsi="Arial" w:cs="Arial"/>
          <w:color w:val="0D0A0B"/>
          <w:sz w:val="18"/>
          <w:szCs w:val="18"/>
        </w:rPr>
        <w:t> ordering for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datums is seldom of great interest, but for completeness it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Object</w:t>
      </w:r>
      <w:r w:rsidRPr="006E295A">
        <w:rPr>
          <w:rFonts w:ascii="Courier New" w:hAnsi="Courier New" w:cs="Courier New"/>
          <w:color w:val="0D0A0B"/>
          <w:sz w:val="18"/>
          <w:szCs w:val="18"/>
        </w:rPr>
        <w:t xml:space="preserve"> &gt; </w:t>
      </w:r>
      <w:r w:rsidRPr="006E295A">
        <w:rPr>
          <w:rStyle w:val="HTML1"/>
          <w:rFonts w:ascii="Courier New" w:hAnsi="Courier New" w:cs="Courier New"/>
          <w:b/>
          <w:bCs/>
          <w:i/>
          <w:iCs/>
          <w:color w:val="0D0A0B"/>
          <w:sz w:val="18"/>
          <w:szCs w:val="18"/>
        </w:rPr>
        <w:t>Array</w:t>
      </w:r>
      <w:r w:rsidRPr="006E295A">
        <w:rPr>
          <w:rFonts w:ascii="Courier New" w:hAnsi="Courier New" w:cs="Courier New"/>
          <w:color w:val="0D0A0B"/>
          <w:sz w:val="18"/>
          <w:szCs w:val="18"/>
        </w:rPr>
        <w:t xml:space="preserve"> &gt; </w:t>
      </w:r>
      <w:r w:rsidRPr="006E295A">
        <w:rPr>
          <w:rStyle w:val="HTML1"/>
          <w:rFonts w:ascii="Courier New" w:hAnsi="Courier New" w:cs="Courier New"/>
          <w:b/>
          <w:bCs/>
          <w:i/>
          <w:iCs/>
          <w:color w:val="0D0A0B"/>
          <w:sz w:val="18"/>
          <w:szCs w:val="18"/>
        </w:rPr>
        <w:t>Boolean</w:t>
      </w:r>
      <w:r w:rsidRPr="006E295A">
        <w:rPr>
          <w:rFonts w:ascii="Courier New" w:hAnsi="Courier New" w:cs="Courier New"/>
          <w:color w:val="0D0A0B"/>
          <w:sz w:val="18"/>
          <w:szCs w:val="18"/>
        </w:rPr>
        <w:t xml:space="preserve"> &gt; </w:t>
      </w:r>
      <w:r w:rsidRPr="006E295A">
        <w:rPr>
          <w:rStyle w:val="HTML1"/>
          <w:rFonts w:ascii="Courier New" w:hAnsi="Courier New" w:cs="Courier New"/>
          <w:b/>
          <w:bCs/>
          <w:i/>
          <w:iCs/>
          <w:color w:val="0D0A0B"/>
          <w:sz w:val="18"/>
          <w:szCs w:val="18"/>
        </w:rPr>
        <w:t>Number</w:t>
      </w:r>
      <w:r w:rsidRPr="006E295A">
        <w:rPr>
          <w:rFonts w:ascii="Courier New" w:hAnsi="Courier New" w:cs="Courier New"/>
          <w:color w:val="0D0A0B"/>
          <w:sz w:val="18"/>
          <w:szCs w:val="18"/>
        </w:rPr>
        <w:t xml:space="preserve"> &gt; </w:t>
      </w:r>
      <w:r w:rsidRPr="006E295A">
        <w:rPr>
          <w:rStyle w:val="HTML1"/>
          <w:rFonts w:ascii="Courier New" w:hAnsi="Courier New" w:cs="Courier New"/>
          <w:b/>
          <w:bCs/>
          <w:i/>
          <w:iCs/>
          <w:color w:val="0D0A0B"/>
          <w:sz w:val="18"/>
          <w:szCs w:val="18"/>
        </w:rPr>
        <w:t>String</w:t>
      </w:r>
      <w:r w:rsidRPr="006E295A">
        <w:rPr>
          <w:rFonts w:ascii="Courier New" w:hAnsi="Courier New" w:cs="Courier New"/>
          <w:color w:val="0D0A0B"/>
          <w:sz w:val="18"/>
          <w:szCs w:val="18"/>
        </w:rPr>
        <w:t xml:space="preserve"> &gt; </w:t>
      </w:r>
      <w:r w:rsidRPr="006E295A">
        <w:rPr>
          <w:rStyle w:val="HTML1"/>
          <w:rFonts w:ascii="Courier New" w:hAnsi="Courier New" w:cs="Courier New"/>
          <w:b/>
          <w:bCs/>
          <w:i/>
          <w:iCs/>
          <w:color w:val="0D0A0B"/>
          <w:sz w:val="18"/>
          <w:szCs w:val="18"/>
        </w:rPr>
        <w:t>Null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Object with n pairs</w:t>
      </w:r>
      <w:r w:rsidRPr="006E295A">
        <w:rPr>
          <w:rFonts w:ascii="Courier New" w:hAnsi="Courier New" w:cs="Courier New"/>
          <w:color w:val="0D0A0B"/>
          <w:sz w:val="18"/>
          <w:szCs w:val="18"/>
        </w:rPr>
        <w:t xml:space="preserve"> &gt; </w:t>
      </w:r>
      <w:r w:rsidRPr="006E295A">
        <w:rPr>
          <w:rStyle w:val="HTML1"/>
          <w:rFonts w:ascii="Courier New" w:hAnsi="Courier New" w:cs="Courier New"/>
          <w:b/>
          <w:bCs/>
          <w:i/>
          <w:iCs/>
          <w:color w:val="0D0A0B"/>
          <w:sz w:val="18"/>
          <w:szCs w:val="18"/>
        </w:rPr>
        <w:t>object with n - 1 pairs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Array with n elements</w:t>
      </w:r>
      <w:r w:rsidRPr="006E295A">
        <w:rPr>
          <w:rFonts w:ascii="Courier New" w:hAnsi="Courier New" w:cs="Courier New"/>
          <w:color w:val="0D0A0B"/>
          <w:sz w:val="18"/>
          <w:szCs w:val="18"/>
        </w:rPr>
        <w:t xml:space="preserve"> &gt; </w:t>
      </w:r>
      <w:r w:rsidRPr="006E295A">
        <w:rPr>
          <w:rStyle w:val="HTML1"/>
          <w:rFonts w:ascii="Courier New" w:hAnsi="Courier New" w:cs="Courier New"/>
          <w:b/>
          <w:bCs/>
          <w:i/>
          <w:iCs/>
          <w:color w:val="0D0A0B"/>
          <w:sz w:val="18"/>
          <w:szCs w:val="18"/>
        </w:rPr>
        <w:t>array with n - 1 elements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Objects with equal numbers of pairs are compared in the order: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key-1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value-1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key-2</w:t>
      </w:r>
      <w:r w:rsidRPr="006E295A">
        <w:rPr>
          <w:rFonts w:ascii="Courier New" w:hAnsi="Courier New" w:cs="Courier New"/>
          <w:color w:val="0D0A0B"/>
          <w:sz w:val="18"/>
          <w:szCs w:val="18"/>
        </w:rPr>
        <w:t xml:space="preserv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object keys are compared in their storage order; in particular, since shorter keys are stored before longer keys, this can lead to results that might be unintuitive, such as: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"aa": 1, "c": 1} &gt; {"b": 1, "d": 1}</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Similarly, arrays with equal numbers of elements are compared in the order: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element-1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element-2</w:t>
      </w:r>
      <w:r w:rsidRPr="006E295A">
        <w:rPr>
          <w:rFonts w:ascii="Courier New" w:hAnsi="Courier New" w:cs="Courier New"/>
          <w:color w:val="0D0A0B"/>
          <w:sz w:val="18"/>
          <w:szCs w:val="18"/>
        </w:rPr>
        <w:t xml:space="preserv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Primitive JSON values are compared using the same comparison rules as for the underlying </w:t>
      </w:r>
      <w:r w:rsidRPr="006E295A">
        <w:rPr>
          <w:rStyle w:val="productname"/>
          <w:rFonts w:ascii="Arial" w:hAnsi="Arial" w:cs="Arial"/>
          <w:color w:val="0D0A0B"/>
          <w:sz w:val="18"/>
          <w:szCs w:val="18"/>
        </w:rPr>
        <w:t>PostgreSQL</w:t>
      </w:r>
      <w:r w:rsidRPr="006E295A">
        <w:rPr>
          <w:rFonts w:ascii="Arial" w:hAnsi="Arial" w:cs="Arial"/>
          <w:color w:val="0D0A0B"/>
          <w:sz w:val="18"/>
          <w:szCs w:val="18"/>
        </w:rPr>
        <w:t> data type. Strings are compared using the default database collation.</w:t>
      </w:r>
    </w:p>
    <w:p w:rsidR="00417622" w:rsidRPr="006E295A" w:rsidRDefault="00417622" w:rsidP="006B3EAD">
      <w:pPr>
        <w:shd w:val="clear" w:color="auto" w:fill="FFFFFF"/>
        <w:rPr>
          <w:rFonts w:ascii="Arial" w:hAnsi="Arial" w:cs="Arial"/>
          <w:color w:val="0D0A0B"/>
          <w:sz w:val="18"/>
          <w:szCs w:val="18"/>
        </w:rPr>
      </w:pPr>
    </w:p>
    <w:p w:rsidR="00417622" w:rsidRPr="006E295A" w:rsidRDefault="00417622" w:rsidP="006B3EAD">
      <w:pPr>
        <w:shd w:val="clear" w:color="auto" w:fill="FFFFFF"/>
        <w:rPr>
          <w:rFonts w:ascii="Arial" w:hAnsi="Arial" w:cs="Arial"/>
          <w:color w:val="0D0A0B"/>
          <w:sz w:val="18"/>
          <w:szCs w:val="18"/>
        </w:rPr>
      </w:pPr>
      <w:r w:rsidRPr="006E295A">
        <w:rPr>
          <w:rFonts w:ascii="Arial" w:hAnsi="Arial" w:cs="Arial"/>
          <w:color w:val="0D0A0B"/>
          <w:sz w:val="18"/>
          <w:szCs w:val="18"/>
        </w:rPr>
        <w:pict>
          <v:rect id="_x0000_i1026" style="width:0;height:0" o:hrstd="t" o:hr="t" fillcolor="#a0a0a0" stroked="f"/>
        </w:pic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265" w:anchor="id-1.5.7.22.17.8.3" w:history="1">
        <w:r w:rsidRPr="006E295A">
          <w:rPr>
            <w:rStyle w:val="a6"/>
            <w:rFonts w:ascii="Arial" w:hAnsi="Arial" w:cs="Arial"/>
            <w:b/>
            <w:bCs/>
            <w:color w:val="840032"/>
            <w:sz w:val="18"/>
            <w:szCs w:val="18"/>
            <w:vertAlign w:val="superscript"/>
          </w:rPr>
          <w:t>[6]</w:t>
        </w:r>
      </w:hyperlink>
      <w:r w:rsidRPr="006E295A">
        <w:rPr>
          <w:rFonts w:ascii="Arial" w:hAnsi="Arial" w:cs="Arial"/>
          <w:color w:val="0D0A0B"/>
          <w:sz w:val="18"/>
          <w:szCs w:val="18"/>
        </w:rPr>
        <w:t> For this purpose, the term </w:t>
      </w:r>
      <w:r w:rsidRPr="006E295A">
        <w:rPr>
          <w:rStyle w:val="quote"/>
          <w:rFonts w:ascii="Arial" w:hAnsi="Arial" w:cs="Arial"/>
          <w:color w:val="0D0A0B"/>
          <w:sz w:val="18"/>
          <w:szCs w:val="18"/>
        </w:rPr>
        <w:t>“value”</w:t>
      </w:r>
      <w:r w:rsidRPr="006E295A">
        <w:rPr>
          <w:rFonts w:ascii="Arial" w:hAnsi="Arial" w:cs="Arial"/>
          <w:color w:val="0D0A0B"/>
          <w:sz w:val="18"/>
          <w:szCs w:val="18"/>
        </w:rPr>
        <w:t> includes array elements, though JSON terminology sometimes considers array elements distinct from values within objects.</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8.15. Arrays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allows columns of a table to be defined as variable-length multidimensional arrays. Arrays of any built-in or user-defined base type, enum type, or composite type can be created. Arrays of domains are not yet supported.</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8.15.1. Declaration of Array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53" w:name="id-1.5.7.23.4.2"/>
      <w:bookmarkEnd w:id="253"/>
      <w:r w:rsidRPr="006E295A">
        <w:rPr>
          <w:rFonts w:ascii="Arial" w:hAnsi="Arial" w:cs="Arial"/>
          <w:color w:val="0D0A0B"/>
          <w:sz w:val="18"/>
          <w:szCs w:val="18"/>
        </w:rPr>
        <w:t>To illustrate the use of array types, we create this table: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sal_emp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pay_by_quarter  integer[],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schedule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shown, an array data type is named by appending square brackets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to the data type name of the array elements. The above command will create a table named </w:t>
      </w:r>
      <w:r w:rsidRPr="006E295A">
        <w:rPr>
          <w:rStyle w:val="HTML1"/>
          <w:rFonts w:ascii="Courier New" w:hAnsi="Courier New" w:cs="Courier New"/>
          <w:color w:val="0D0A0B"/>
          <w:sz w:val="18"/>
          <w:szCs w:val="18"/>
        </w:rPr>
        <w:t>sal_emp</w:t>
      </w:r>
      <w:r w:rsidRPr="006E295A">
        <w:rPr>
          <w:rFonts w:ascii="Arial" w:hAnsi="Arial" w:cs="Arial"/>
          <w:color w:val="0D0A0B"/>
          <w:sz w:val="18"/>
          <w:szCs w:val="18"/>
        </w:rPr>
        <w:t> with a column of type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name</w:t>
      </w:r>
      <w:r w:rsidRPr="006E295A">
        <w:rPr>
          <w:rFonts w:ascii="Arial" w:hAnsi="Arial" w:cs="Arial"/>
          <w:color w:val="0D0A0B"/>
          <w:sz w:val="18"/>
          <w:szCs w:val="18"/>
        </w:rPr>
        <w:t>), a one-dimensional array of type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pay_by_quarter</w:t>
      </w:r>
      <w:r w:rsidRPr="006E295A">
        <w:rPr>
          <w:rFonts w:ascii="Arial" w:hAnsi="Arial" w:cs="Arial"/>
          <w:color w:val="0D0A0B"/>
          <w:sz w:val="18"/>
          <w:szCs w:val="18"/>
        </w:rPr>
        <w:t>), which represents the employee's salary by quarter, and a two-dimensional array of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schedule</w:t>
      </w:r>
      <w:r w:rsidRPr="006E295A">
        <w:rPr>
          <w:rFonts w:ascii="Arial" w:hAnsi="Arial" w:cs="Arial"/>
          <w:color w:val="0D0A0B"/>
          <w:sz w:val="18"/>
          <w:szCs w:val="18"/>
        </w:rPr>
        <w:t>), which represents the employee's weekly schedule.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syntax for </w:t>
      </w:r>
      <w:r w:rsidRPr="006E295A">
        <w:rPr>
          <w:rStyle w:val="HTML1"/>
          <w:rFonts w:ascii="Courier New" w:hAnsi="Courier New" w:cs="Courier New"/>
          <w:color w:val="0D0A0B"/>
          <w:sz w:val="18"/>
          <w:szCs w:val="18"/>
        </w:rPr>
        <w:t>CREATE TABLE</w:t>
      </w:r>
      <w:r w:rsidRPr="006E295A">
        <w:rPr>
          <w:rFonts w:ascii="Arial" w:hAnsi="Arial" w:cs="Arial"/>
          <w:color w:val="0D0A0B"/>
          <w:sz w:val="18"/>
          <w:szCs w:val="18"/>
        </w:rPr>
        <w:t> allows the exact size of arrays to be specified,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tictactoe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squares   integer[3][3]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However, the current implementation ignores any supplied array size limits, i.e., the behavior is the same as for arrays of unspecified length.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current implementation does not enforce the declared number of dimensions either. Arrays of a particular element type are all considered to be of the same type, regardless of size or number of dimensions. So, declaring the array size or number of dimensions in </w:t>
      </w:r>
      <w:r w:rsidRPr="006E295A">
        <w:rPr>
          <w:rStyle w:val="HTML1"/>
          <w:rFonts w:ascii="Courier New" w:hAnsi="Courier New" w:cs="Courier New"/>
          <w:color w:val="0D0A0B"/>
          <w:sz w:val="18"/>
          <w:szCs w:val="18"/>
        </w:rPr>
        <w:t>CREATE TABLE</w:t>
      </w:r>
      <w:r w:rsidRPr="006E295A">
        <w:rPr>
          <w:rFonts w:ascii="Arial" w:hAnsi="Arial" w:cs="Arial"/>
          <w:color w:val="0D0A0B"/>
          <w:sz w:val="18"/>
          <w:szCs w:val="18"/>
        </w:rPr>
        <w:t> is simply documentation; it does not affect run-time behavior.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alternative syntax, which conforms to the SQL standard by using the keyword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can be used for one-dimensional arrays. </w:t>
      </w:r>
      <w:r w:rsidRPr="006E295A">
        <w:rPr>
          <w:rStyle w:val="HTML1"/>
          <w:rFonts w:ascii="Courier New" w:hAnsi="Courier New" w:cs="Courier New"/>
          <w:color w:val="0D0A0B"/>
          <w:sz w:val="18"/>
          <w:szCs w:val="18"/>
        </w:rPr>
        <w:t>pay_by_quarter</w:t>
      </w:r>
      <w:r w:rsidRPr="006E295A">
        <w:rPr>
          <w:rFonts w:ascii="Arial" w:hAnsi="Arial" w:cs="Arial"/>
          <w:color w:val="0D0A0B"/>
          <w:sz w:val="18"/>
          <w:szCs w:val="18"/>
        </w:rPr>
        <w:t> could have been defined as: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pay_by_quarter  integer ARRAY[4],</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if no array size is to be specified: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pay_by_quarter  integer ARRAY,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before, however, </w:t>
      </w:r>
      <w:r w:rsidRPr="006E295A">
        <w:rPr>
          <w:rStyle w:val="productname"/>
          <w:rFonts w:ascii="Arial" w:hAnsi="Arial" w:cs="Arial"/>
          <w:color w:val="0D0A0B"/>
          <w:sz w:val="18"/>
          <w:szCs w:val="18"/>
        </w:rPr>
        <w:t>PostgreSQL</w:t>
      </w:r>
      <w:r w:rsidRPr="006E295A">
        <w:rPr>
          <w:rFonts w:ascii="Arial" w:hAnsi="Arial" w:cs="Arial"/>
          <w:color w:val="0D0A0B"/>
          <w:sz w:val="18"/>
          <w:szCs w:val="18"/>
        </w:rPr>
        <w:t> does not enforce the size restriction in any case.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8.15.2. Array Value Input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54" w:name="id-1.5.7.23.5.2"/>
      <w:bookmarkEnd w:id="254"/>
      <w:r w:rsidRPr="006E295A">
        <w:rPr>
          <w:rFonts w:ascii="Arial" w:hAnsi="Arial" w:cs="Arial"/>
          <w:color w:val="0D0A0B"/>
          <w:sz w:val="18"/>
          <w:szCs w:val="18"/>
        </w:rPr>
        <w:t xml:space="preserve">To write an array value as a literal constant, enclose the element values within curly braces and separate them by commas. (If you know C, this is not unlike the C syntax for initializing structures.) You </w:t>
      </w:r>
      <w:r w:rsidRPr="006E295A">
        <w:rPr>
          <w:rFonts w:ascii="Arial" w:hAnsi="Arial" w:cs="Arial"/>
          <w:color w:val="0D0A0B"/>
          <w:sz w:val="18"/>
          <w:szCs w:val="18"/>
        </w:rPr>
        <w:lastRenderedPageBreak/>
        <w:t>can put double quotes around any element value, and must do so if it contains commas or curly braces. (More details appear below.) Thus, the general format of an array constant is the following: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val1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delim</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val2</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delim</w:t>
      </w:r>
      <w:r w:rsidRPr="006E295A">
        <w:rPr>
          <w:rFonts w:ascii="Courier New" w:hAnsi="Courier New" w:cs="Courier New"/>
          <w:color w:val="0D0A0B"/>
          <w:sz w:val="18"/>
          <w:szCs w:val="18"/>
        </w:rPr>
        <w:t xml:space="preserve"> ...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b/>
          <w:bCs/>
          <w:i/>
          <w:iCs/>
          <w:color w:val="0D0A0B"/>
          <w:sz w:val="18"/>
          <w:szCs w:val="18"/>
        </w:rPr>
        <w:t>delim</w:t>
      </w:r>
      <w:r w:rsidRPr="006E295A">
        <w:rPr>
          <w:rFonts w:ascii="Arial" w:hAnsi="Arial" w:cs="Arial"/>
          <w:color w:val="0D0A0B"/>
          <w:sz w:val="18"/>
          <w:szCs w:val="18"/>
        </w:rPr>
        <w:t> is the delimiter character for the type, as recorded in its </w:t>
      </w:r>
      <w:r w:rsidRPr="006E295A">
        <w:rPr>
          <w:rStyle w:val="HTML1"/>
          <w:rFonts w:ascii="Courier New" w:hAnsi="Courier New" w:cs="Courier New"/>
          <w:color w:val="0D0A0B"/>
          <w:sz w:val="18"/>
          <w:szCs w:val="18"/>
        </w:rPr>
        <w:t>pg_type</w:t>
      </w:r>
      <w:r w:rsidRPr="006E295A">
        <w:rPr>
          <w:rFonts w:ascii="Arial" w:hAnsi="Arial" w:cs="Arial"/>
          <w:color w:val="0D0A0B"/>
          <w:sz w:val="18"/>
          <w:szCs w:val="18"/>
        </w:rPr>
        <w:t> entry. Among the standard data types provided in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distribution, all use a comma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except for type </w:t>
      </w:r>
      <w:r w:rsidRPr="006E295A">
        <w:rPr>
          <w:rStyle w:val="HTML1"/>
          <w:rFonts w:ascii="Courier New" w:hAnsi="Courier New" w:cs="Courier New"/>
          <w:color w:val="0D0A0B"/>
          <w:sz w:val="18"/>
          <w:szCs w:val="18"/>
        </w:rPr>
        <w:t>box</w:t>
      </w:r>
      <w:r w:rsidRPr="006E295A">
        <w:rPr>
          <w:rFonts w:ascii="Arial" w:hAnsi="Arial" w:cs="Arial"/>
          <w:color w:val="0D0A0B"/>
          <w:sz w:val="18"/>
          <w:szCs w:val="18"/>
        </w:rPr>
        <w:t>which uses a semicolon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Each </w:t>
      </w:r>
      <w:r w:rsidRPr="006E295A">
        <w:rPr>
          <w:rStyle w:val="HTML1"/>
          <w:rFonts w:ascii="Courier New" w:hAnsi="Courier New" w:cs="Courier New"/>
          <w:b/>
          <w:bCs/>
          <w:i/>
          <w:iCs/>
          <w:color w:val="0D0A0B"/>
          <w:sz w:val="18"/>
          <w:szCs w:val="18"/>
        </w:rPr>
        <w:t>val</w:t>
      </w:r>
      <w:r w:rsidRPr="006E295A">
        <w:rPr>
          <w:rFonts w:ascii="Arial" w:hAnsi="Arial" w:cs="Arial"/>
          <w:color w:val="0D0A0B"/>
          <w:sz w:val="18"/>
          <w:szCs w:val="18"/>
        </w:rPr>
        <w:t> is either a constant of the array element type, or a subarray. An example of an array constant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'{{1,2,3},{4,5,6},{7,8,9}}'</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constant is a two-dimensional, 3-by-3 array consisting of three subarrays of integers.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set an element of an array constant to NULL, write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for the element value. (Any upper- or lower-case variant of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will do.) If you want an actual string value </w:t>
      </w:r>
      <w:r w:rsidRPr="006E295A">
        <w:rPr>
          <w:rStyle w:val="quote"/>
          <w:rFonts w:ascii="Arial" w:hAnsi="Arial" w:cs="Arial"/>
          <w:color w:val="0D0A0B"/>
          <w:sz w:val="18"/>
          <w:szCs w:val="18"/>
        </w:rPr>
        <w:t>“NULL”</w:t>
      </w:r>
      <w:r w:rsidRPr="006E295A">
        <w:rPr>
          <w:rFonts w:ascii="Arial" w:hAnsi="Arial" w:cs="Arial"/>
          <w:color w:val="0D0A0B"/>
          <w:sz w:val="18"/>
          <w:szCs w:val="18"/>
        </w:rPr>
        <w:t>, you must put double quotes around it.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kinds of array constants are actually only a special case of the generic type constants discussed in </w:t>
      </w:r>
      <w:hyperlink r:id="rId266" w:anchor="SQL-SYNTAX-CONSTANTS-GENERIC" w:tooltip="4.1.2.7. Constants of Other Types" w:history="1">
        <w:r w:rsidRPr="006E295A">
          <w:rPr>
            <w:rStyle w:val="a6"/>
            <w:rFonts w:ascii="Arial" w:hAnsi="Arial" w:cs="Arial"/>
            <w:b/>
            <w:bCs/>
            <w:color w:val="840032"/>
            <w:sz w:val="18"/>
            <w:szCs w:val="18"/>
          </w:rPr>
          <w:t>Section 4.1.2.7</w:t>
        </w:r>
      </w:hyperlink>
      <w:r w:rsidRPr="006E295A">
        <w:rPr>
          <w:rFonts w:ascii="Arial" w:hAnsi="Arial" w:cs="Arial"/>
          <w:color w:val="0D0A0B"/>
          <w:sz w:val="18"/>
          <w:szCs w:val="18"/>
        </w:rPr>
        <w:t>. The constant is initially treated as a string and passed to the array input conversion routine. An explicit type specification might be necessary.)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we can show some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statements: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sal_emp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VALUES ('Bill',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'{10000, 10000, 10000, 10000}',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'{{"meeting", "lunch"}, {"training", "presentation"}}');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sal_emp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VALUES ('Carol',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'{20000, 25000, 25000, 25000}',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'{{"breakfast", "consulting"}, {"meeting", "lunch"}}');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result of the previous two inserts looks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sal_emp;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      pay_by_quarter       |                 schedule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Bill  | {10000,10000,10000,10000} | {{meeting,lunch},{training,presentation}}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Carol | {20000,25000,25000,25000} | {{breakfast,consulting},{meeting,lunch}}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Multidimensional arrays must have matching extents for each dimension. A mismatch causes an error,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sal_emp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VALUES ('Bill',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'{10000, 10000, 10000, 10000}',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'{{"meeting", "lunch"}, {"meeting"}}');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multidimensional arrays must have array expressions with matching dimensions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constructor syntax can also be used: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sal_emp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VALUES ('Bill',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ARRAY[10000, 10000, 10000, 10000],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ARRAY[['meeting', 'lunch'], ['training', 'presentation']]);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sal_emp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VALUES ('Carol',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ARRAY[20000, 25000, 25000, 25000],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ARRAY[['breakfast', 'consulting'], ['meeting', 'lunch']]);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Notice that the array elements are ordinary SQL constants or expressions; for instance, string literals are single quoted, instead of double quoted as they would be in an array literal. The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constructor syntax is discussed in more detail in </w:t>
      </w:r>
      <w:hyperlink r:id="rId267" w:anchor="SQL-SYNTAX-ARRAY-CONSTRUCTORS" w:tooltip="4.2.12. Array Constructors" w:history="1">
        <w:r w:rsidRPr="006E295A">
          <w:rPr>
            <w:rStyle w:val="a6"/>
            <w:rFonts w:ascii="Arial" w:hAnsi="Arial" w:cs="Arial"/>
            <w:b/>
            <w:bCs/>
            <w:color w:val="840032"/>
            <w:sz w:val="18"/>
            <w:szCs w:val="18"/>
          </w:rPr>
          <w:t>Section 4.2.12</w:t>
        </w:r>
      </w:hyperlink>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8.15.3. Accessing Arrays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55" w:name="id-1.5.7.23.6.2"/>
      <w:bookmarkEnd w:id="255"/>
      <w:r w:rsidRPr="006E295A">
        <w:rPr>
          <w:rFonts w:ascii="Arial" w:hAnsi="Arial" w:cs="Arial"/>
          <w:color w:val="0D0A0B"/>
          <w:sz w:val="18"/>
          <w:szCs w:val="18"/>
        </w:rPr>
        <w:t>Now, we can run some queries on the table. First, we show how to access a single element of an array. This query retrieves the names of the employees whose pay changed in the second quarter: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name FROM sal_emp WHERE pay_by_quarter[1] &lt;&gt; pay_by_quarter[2];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Carol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array subscript numbers are written within square brackets. By default </w:t>
      </w:r>
      <w:r w:rsidRPr="006E295A">
        <w:rPr>
          <w:rStyle w:val="productname"/>
          <w:rFonts w:ascii="Arial" w:hAnsi="Arial" w:cs="Arial"/>
          <w:color w:val="0D0A0B"/>
          <w:sz w:val="18"/>
          <w:szCs w:val="18"/>
        </w:rPr>
        <w:t>PostgreSQL</w:t>
      </w:r>
      <w:r w:rsidRPr="006E295A">
        <w:rPr>
          <w:rFonts w:ascii="Arial" w:hAnsi="Arial" w:cs="Arial"/>
          <w:color w:val="0D0A0B"/>
          <w:sz w:val="18"/>
          <w:szCs w:val="18"/>
        </w:rPr>
        <w:t> uses a one-based numbering convention for arrays, that is, an array of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elements starts with </w:t>
      </w:r>
      <w:r w:rsidRPr="006E295A">
        <w:rPr>
          <w:rStyle w:val="HTML1"/>
          <w:rFonts w:ascii="Courier New" w:hAnsi="Courier New" w:cs="Courier New"/>
          <w:color w:val="0D0A0B"/>
          <w:sz w:val="18"/>
          <w:szCs w:val="18"/>
        </w:rPr>
        <w:t>array[1]</w:t>
      </w:r>
      <w:r w:rsidRPr="006E295A">
        <w:rPr>
          <w:rFonts w:ascii="Arial" w:hAnsi="Arial" w:cs="Arial"/>
          <w:color w:val="0D0A0B"/>
          <w:sz w:val="18"/>
          <w:szCs w:val="18"/>
        </w:rPr>
        <w:t> and ends with </w:t>
      </w:r>
      <w:r w:rsidRPr="006E295A">
        <w:rPr>
          <w:rStyle w:val="HTML1"/>
          <w:rFonts w:ascii="Courier New" w:hAnsi="Courier New" w:cs="Courier New"/>
          <w:color w:val="0D0A0B"/>
          <w:sz w:val="18"/>
          <w:szCs w:val="18"/>
        </w:rPr>
        <w:t>array[</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retrieves the third quarter pay of all employees: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pay_by_quarter[3] FROM sal_emp;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pay_by_quarter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25000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can also access arbitrary rectangular slices of an array, or subarrays. An array slice is denoted by writing </w:t>
      </w:r>
      <w:r w:rsidRPr="006E295A">
        <w:rPr>
          <w:rStyle w:val="HTML1"/>
          <w:rFonts w:ascii="Courier New" w:hAnsi="Courier New" w:cs="Courier New"/>
          <w:b/>
          <w:bCs/>
          <w:i/>
          <w:iCs/>
          <w:color w:val="0D0A0B"/>
          <w:sz w:val="18"/>
          <w:szCs w:val="18"/>
        </w:rPr>
        <w:t>lower-bound</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upper-bound</w:t>
      </w:r>
      <w:r w:rsidRPr="006E295A">
        <w:rPr>
          <w:rFonts w:ascii="Arial" w:hAnsi="Arial" w:cs="Arial"/>
          <w:color w:val="0D0A0B"/>
          <w:sz w:val="18"/>
          <w:szCs w:val="18"/>
        </w:rPr>
        <w:t> for one or more array dimensions. For example, this query retrieves the first item on Bill's schedule for the first two days of the week:</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schedule[1:2][1:1] FROM sal_emp WHERE name = 'Bill';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schedule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{{meeting},{training}}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any dimension is written as a slice, i.e., contains a colon, then all dimensions are treated as slices. Any dimension that has only a single number (no colon) is treated as being from 1 to the number specified. For example, </w:t>
      </w:r>
      <w:r w:rsidRPr="006E295A">
        <w:rPr>
          <w:rStyle w:val="HTML1"/>
          <w:rFonts w:ascii="Courier New" w:hAnsi="Courier New" w:cs="Courier New"/>
          <w:color w:val="0D0A0B"/>
          <w:sz w:val="18"/>
          <w:szCs w:val="18"/>
        </w:rPr>
        <w:t>[2]</w:t>
      </w:r>
      <w:r w:rsidRPr="006E295A">
        <w:rPr>
          <w:rFonts w:ascii="Arial" w:hAnsi="Arial" w:cs="Arial"/>
          <w:color w:val="0D0A0B"/>
          <w:sz w:val="18"/>
          <w:szCs w:val="18"/>
        </w:rPr>
        <w:t> is treated as </w:t>
      </w:r>
      <w:r w:rsidRPr="006E295A">
        <w:rPr>
          <w:rStyle w:val="HTML1"/>
          <w:rFonts w:ascii="Courier New" w:hAnsi="Courier New" w:cs="Courier New"/>
          <w:color w:val="0D0A0B"/>
          <w:sz w:val="18"/>
          <w:szCs w:val="18"/>
        </w:rPr>
        <w:t>[1:2]</w:t>
      </w:r>
      <w:r w:rsidRPr="006E295A">
        <w:rPr>
          <w:rFonts w:ascii="Arial" w:hAnsi="Arial" w:cs="Arial"/>
          <w:color w:val="0D0A0B"/>
          <w:sz w:val="18"/>
          <w:szCs w:val="18"/>
        </w:rPr>
        <w:t>, as in this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schedule[1:2][2] FROM sal_emp WHERE name = 'Bill';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schedule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{{meeting,lunch},{training,presentation}}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avoid confusion with the non-slice case, it's best to use slice syntax for all dimensions, e.g., </w:t>
      </w:r>
      <w:r w:rsidRPr="006E295A">
        <w:rPr>
          <w:rStyle w:val="HTML1"/>
          <w:rFonts w:ascii="Courier New" w:hAnsi="Courier New" w:cs="Courier New"/>
          <w:color w:val="0D0A0B"/>
          <w:sz w:val="18"/>
          <w:szCs w:val="18"/>
        </w:rPr>
        <w:t>[1:2][1:1]</w:t>
      </w:r>
      <w:r w:rsidRPr="006E295A">
        <w:rPr>
          <w:rFonts w:ascii="Arial" w:hAnsi="Arial" w:cs="Arial"/>
          <w:color w:val="0D0A0B"/>
          <w:sz w:val="18"/>
          <w:szCs w:val="18"/>
        </w:rPr>
        <w:t>, not </w:t>
      </w:r>
      <w:r w:rsidRPr="006E295A">
        <w:rPr>
          <w:rStyle w:val="HTML1"/>
          <w:rFonts w:ascii="Courier New" w:hAnsi="Courier New" w:cs="Courier New"/>
          <w:color w:val="0D0A0B"/>
          <w:sz w:val="18"/>
          <w:szCs w:val="18"/>
        </w:rPr>
        <w:t>[2][1:1]</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possible to omit the </w:t>
      </w:r>
      <w:r w:rsidRPr="006E295A">
        <w:rPr>
          <w:rStyle w:val="HTML1"/>
          <w:rFonts w:ascii="Courier New" w:hAnsi="Courier New" w:cs="Courier New"/>
          <w:b/>
          <w:bCs/>
          <w:i/>
          <w:iCs/>
          <w:color w:val="0D0A0B"/>
          <w:sz w:val="18"/>
          <w:szCs w:val="18"/>
        </w:rPr>
        <w:t>lower-bound</w:t>
      </w:r>
      <w:r w:rsidRPr="006E295A">
        <w:rPr>
          <w:rFonts w:ascii="Arial" w:hAnsi="Arial" w:cs="Arial"/>
          <w:color w:val="0D0A0B"/>
          <w:sz w:val="18"/>
          <w:szCs w:val="18"/>
        </w:rPr>
        <w:t> and/or </w:t>
      </w:r>
      <w:r w:rsidRPr="006E295A">
        <w:rPr>
          <w:rStyle w:val="HTML1"/>
          <w:rFonts w:ascii="Courier New" w:hAnsi="Courier New" w:cs="Courier New"/>
          <w:b/>
          <w:bCs/>
          <w:i/>
          <w:iCs/>
          <w:color w:val="0D0A0B"/>
          <w:sz w:val="18"/>
          <w:szCs w:val="18"/>
        </w:rPr>
        <w:t>upper-bound</w:t>
      </w:r>
      <w:r w:rsidRPr="006E295A">
        <w:rPr>
          <w:rFonts w:ascii="Arial" w:hAnsi="Arial" w:cs="Arial"/>
          <w:color w:val="0D0A0B"/>
          <w:sz w:val="18"/>
          <w:szCs w:val="18"/>
        </w:rPr>
        <w:t> of a slice specifier; the missing bound is replaced by the lower or upper limit of the array's subscripts.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schedule[:2][2:] FROM sal_emp WHERE name = 'Bill';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schedule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{{lunch},{presentation}}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schedule[:][1:1] FROM sal_emp WHERE name = 'Bill';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schedule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{{meeting},{training}}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array subscript expression will return null if either the array itself or any of the subscript expressions are null. Also, null is returned if a subscript is outside the array bounds (this case does not raise an error). For example, if </w:t>
      </w:r>
      <w:r w:rsidRPr="006E295A">
        <w:rPr>
          <w:rStyle w:val="HTML1"/>
          <w:rFonts w:ascii="Courier New" w:hAnsi="Courier New" w:cs="Courier New"/>
          <w:color w:val="0D0A0B"/>
          <w:sz w:val="18"/>
          <w:szCs w:val="18"/>
        </w:rPr>
        <w:t>schedule</w:t>
      </w:r>
      <w:r w:rsidRPr="006E295A">
        <w:rPr>
          <w:rFonts w:ascii="Arial" w:hAnsi="Arial" w:cs="Arial"/>
          <w:color w:val="0D0A0B"/>
          <w:sz w:val="18"/>
          <w:szCs w:val="18"/>
        </w:rPr>
        <w:t> currently has the dimensions </w:t>
      </w:r>
      <w:r w:rsidRPr="006E295A">
        <w:rPr>
          <w:rStyle w:val="HTML1"/>
          <w:rFonts w:ascii="Courier New" w:hAnsi="Courier New" w:cs="Courier New"/>
          <w:color w:val="0D0A0B"/>
          <w:sz w:val="18"/>
          <w:szCs w:val="18"/>
        </w:rPr>
        <w:t>[1:3][1:2]</w:t>
      </w:r>
      <w:r w:rsidRPr="006E295A">
        <w:rPr>
          <w:rFonts w:ascii="Arial" w:hAnsi="Arial" w:cs="Arial"/>
          <w:color w:val="0D0A0B"/>
          <w:sz w:val="18"/>
          <w:szCs w:val="18"/>
        </w:rPr>
        <w:t> then referencing </w:t>
      </w:r>
      <w:r w:rsidRPr="006E295A">
        <w:rPr>
          <w:rStyle w:val="HTML1"/>
          <w:rFonts w:ascii="Courier New" w:hAnsi="Courier New" w:cs="Courier New"/>
          <w:color w:val="0D0A0B"/>
          <w:sz w:val="18"/>
          <w:szCs w:val="18"/>
        </w:rPr>
        <w:t>schedule[3][3]</w:t>
      </w:r>
      <w:r w:rsidRPr="006E295A">
        <w:rPr>
          <w:rFonts w:ascii="Arial" w:hAnsi="Arial" w:cs="Arial"/>
          <w:color w:val="0D0A0B"/>
          <w:sz w:val="18"/>
          <w:szCs w:val="18"/>
        </w:rPr>
        <w:t> yields NULL. Similarly, an array reference with the wrong number of subscripts yields a null rather than an error.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array slice expression likewise yields null if the array itself or any of the subscript expressions are null. However, in other cases such as selecting an array slice that is completely outside the current array bounds, a slice expression yields an empty (zero-dimensional) array instead of null. (This does not match non-slice behavior and is done for historical reasons.) If the requested slice partially overlaps the array bounds, then it is silently reduced to just the overlapping region instead of returning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current dimensions of any array value can be retrieved with the </w:t>
      </w:r>
      <w:r w:rsidRPr="006E295A">
        <w:rPr>
          <w:rStyle w:val="HTML1"/>
          <w:rFonts w:ascii="Courier New" w:hAnsi="Courier New" w:cs="Courier New"/>
          <w:color w:val="0D0A0B"/>
          <w:sz w:val="18"/>
          <w:szCs w:val="18"/>
        </w:rPr>
        <w:t>array_dims</w:t>
      </w:r>
      <w:r w:rsidRPr="006E295A">
        <w:rPr>
          <w:rFonts w:ascii="Arial" w:hAnsi="Arial" w:cs="Arial"/>
          <w:color w:val="0D0A0B"/>
          <w:sz w:val="18"/>
          <w:szCs w:val="18"/>
        </w:rPr>
        <w:t> function: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array_dims(schedule) FROM sal_emp WHERE name = 'Carol';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array_dims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[1:2][1:2]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array_dims</w:t>
      </w:r>
      <w:r w:rsidRPr="006E295A">
        <w:rPr>
          <w:rFonts w:ascii="Arial" w:hAnsi="Arial" w:cs="Arial"/>
          <w:color w:val="0D0A0B"/>
          <w:sz w:val="18"/>
          <w:szCs w:val="18"/>
        </w:rPr>
        <w:t> produces a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result, which is convenient for people to read but perhaps inconvenient for programs. Dimensions can also be retrieved with </w:t>
      </w:r>
      <w:r w:rsidRPr="006E295A">
        <w:rPr>
          <w:rStyle w:val="HTML1"/>
          <w:rFonts w:ascii="Courier New" w:hAnsi="Courier New" w:cs="Courier New"/>
          <w:color w:val="0D0A0B"/>
          <w:sz w:val="18"/>
          <w:szCs w:val="18"/>
        </w:rPr>
        <w:t>array_upper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array_lower</w:t>
      </w:r>
      <w:r w:rsidRPr="006E295A">
        <w:rPr>
          <w:rFonts w:ascii="Arial" w:hAnsi="Arial" w:cs="Arial"/>
          <w:color w:val="0D0A0B"/>
          <w:sz w:val="18"/>
          <w:szCs w:val="18"/>
        </w:rPr>
        <w:t>, which return the upper and lower bound of a specified array dimension, respectively: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array_upper(schedule, 1) FROM sal_emp WHERE name = 'Carol';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array_upper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array_length</w:t>
      </w:r>
      <w:r w:rsidRPr="006E295A">
        <w:rPr>
          <w:rFonts w:ascii="Arial" w:hAnsi="Arial" w:cs="Arial"/>
          <w:color w:val="0D0A0B"/>
          <w:sz w:val="18"/>
          <w:szCs w:val="18"/>
        </w:rPr>
        <w:t> will return the length of a specified array dimension: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array_length(schedule, 1) FROM sal_emp WHERE name = 'Carol';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array_length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cardinality</w:t>
      </w:r>
      <w:r w:rsidRPr="006E295A">
        <w:rPr>
          <w:rFonts w:ascii="Arial" w:hAnsi="Arial" w:cs="Arial"/>
          <w:color w:val="0D0A0B"/>
          <w:sz w:val="18"/>
          <w:szCs w:val="18"/>
        </w:rPr>
        <w:t> returns the total number of elements in an array across all dimensions. It is effectively the number of rows a call to </w:t>
      </w:r>
      <w:r w:rsidRPr="006E295A">
        <w:rPr>
          <w:rStyle w:val="HTML1"/>
          <w:rFonts w:ascii="Courier New" w:hAnsi="Courier New" w:cs="Courier New"/>
          <w:color w:val="0D0A0B"/>
          <w:sz w:val="18"/>
          <w:szCs w:val="18"/>
        </w:rPr>
        <w:t>unnest</w:t>
      </w:r>
      <w:r w:rsidRPr="006E295A">
        <w:rPr>
          <w:rFonts w:ascii="Arial" w:hAnsi="Arial" w:cs="Arial"/>
          <w:color w:val="0D0A0B"/>
          <w:sz w:val="18"/>
          <w:szCs w:val="18"/>
        </w:rPr>
        <w:t> would yield: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cardinality(schedule) FROM sal_emp WHERE name = 'Carol';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cardinality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8.15.4. Modifying Arrays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56" w:name="id-1.5.7.23.7.2"/>
      <w:bookmarkEnd w:id="256"/>
      <w:r w:rsidRPr="006E295A">
        <w:rPr>
          <w:rFonts w:ascii="Arial" w:hAnsi="Arial" w:cs="Arial"/>
          <w:color w:val="0D0A0B"/>
          <w:sz w:val="18"/>
          <w:szCs w:val="18"/>
        </w:rPr>
        <w:t>An array value can be replaced completely: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sal_emp SET pay_by_quarter = '{25000,25000,27000,27000}'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name = 'Carol';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using the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expression syntax: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sal_emp SET pay_by_quarter = ARRAY[25000,25000,27000,27000]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name = 'Carol';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array can also be updated at a single element: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sal_emp SET pay_by_quarter[4] = 15000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name = 'Bill';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updated in a slice: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sal_emp SET pay_by_quarter[1:2] = '{27000,27000}'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name = 'Carol';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slice syntaxes with omitted </w:t>
      </w:r>
      <w:r w:rsidRPr="006E295A">
        <w:rPr>
          <w:rStyle w:val="HTML1"/>
          <w:rFonts w:ascii="Courier New" w:hAnsi="Courier New" w:cs="Courier New"/>
          <w:b/>
          <w:bCs/>
          <w:i/>
          <w:iCs/>
          <w:color w:val="0D0A0B"/>
          <w:sz w:val="18"/>
          <w:szCs w:val="18"/>
        </w:rPr>
        <w:t>lower-bound</w:t>
      </w:r>
      <w:r w:rsidRPr="006E295A">
        <w:rPr>
          <w:rFonts w:ascii="Arial" w:hAnsi="Arial" w:cs="Arial"/>
          <w:color w:val="0D0A0B"/>
          <w:sz w:val="18"/>
          <w:szCs w:val="18"/>
        </w:rPr>
        <w:t> and/or </w:t>
      </w:r>
      <w:r w:rsidRPr="006E295A">
        <w:rPr>
          <w:rStyle w:val="HTML1"/>
          <w:rFonts w:ascii="Courier New" w:hAnsi="Courier New" w:cs="Courier New"/>
          <w:b/>
          <w:bCs/>
          <w:i/>
          <w:iCs/>
          <w:color w:val="0D0A0B"/>
          <w:sz w:val="18"/>
          <w:szCs w:val="18"/>
        </w:rPr>
        <w:t>upper-bound</w:t>
      </w:r>
      <w:r w:rsidRPr="006E295A">
        <w:rPr>
          <w:rFonts w:ascii="Arial" w:hAnsi="Arial" w:cs="Arial"/>
          <w:color w:val="0D0A0B"/>
          <w:sz w:val="18"/>
          <w:szCs w:val="18"/>
        </w:rPr>
        <w:t> can be used too, but only when updating an array value that is not NULL or zero-dimensional (otherwise, there is no existing subscript limit to substitute).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stored array value can be enlarged by assigning to elements not already present. Any positions between those previously present and the newly assigned elements will be filled with nulls. For example, if array </w:t>
      </w:r>
      <w:r w:rsidRPr="006E295A">
        <w:rPr>
          <w:rStyle w:val="HTML1"/>
          <w:rFonts w:ascii="Courier New" w:hAnsi="Courier New" w:cs="Courier New"/>
          <w:color w:val="0D0A0B"/>
          <w:sz w:val="18"/>
          <w:szCs w:val="18"/>
        </w:rPr>
        <w:t>myarray</w:t>
      </w:r>
      <w:r w:rsidRPr="006E295A">
        <w:rPr>
          <w:rFonts w:ascii="Arial" w:hAnsi="Arial" w:cs="Arial"/>
          <w:color w:val="0D0A0B"/>
          <w:sz w:val="18"/>
          <w:szCs w:val="18"/>
        </w:rPr>
        <w:t> currently has 4 elements, it will have six elements after an update that assigns to </w:t>
      </w:r>
      <w:r w:rsidRPr="006E295A">
        <w:rPr>
          <w:rStyle w:val="HTML1"/>
          <w:rFonts w:ascii="Courier New" w:hAnsi="Courier New" w:cs="Courier New"/>
          <w:color w:val="0D0A0B"/>
          <w:sz w:val="18"/>
          <w:szCs w:val="18"/>
        </w:rPr>
        <w:t>myarray[6]</w:t>
      </w:r>
      <w:r w:rsidRPr="006E295A">
        <w:rPr>
          <w:rFonts w:ascii="Arial" w:hAnsi="Arial" w:cs="Arial"/>
          <w:color w:val="0D0A0B"/>
          <w:sz w:val="18"/>
          <w:szCs w:val="18"/>
        </w:rPr>
        <w:t>; </w:t>
      </w:r>
      <w:r w:rsidRPr="006E295A">
        <w:rPr>
          <w:rStyle w:val="HTML1"/>
          <w:rFonts w:ascii="Courier New" w:hAnsi="Courier New" w:cs="Courier New"/>
          <w:color w:val="0D0A0B"/>
          <w:sz w:val="18"/>
          <w:szCs w:val="18"/>
        </w:rPr>
        <w:t>myarray[5]</w:t>
      </w:r>
      <w:r w:rsidRPr="006E295A">
        <w:rPr>
          <w:rFonts w:ascii="Arial" w:hAnsi="Arial" w:cs="Arial"/>
          <w:color w:val="0D0A0B"/>
          <w:sz w:val="18"/>
          <w:szCs w:val="18"/>
        </w:rPr>
        <w:t> will contain null. Currently, enlargement in this fashion is only allowed for one-dimensional arrays, not multidimensional arrays.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Subscripted assignment allows creation of arrays that do not use one-based subscripts. For example one might assign to </w:t>
      </w:r>
      <w:r w:rsidRPr="006E295A">
        <w:rPr>
          <w:rStyle w:val="HTML1"/>
          <w:rFonts w:ascii="Courier New" w:hAnsi="Courier New" w:cs="Courier New"/>
          <w:color w:val="0D0A0B"/>
          <w:sz w:val="18"/>
          <w:szCs w:val="18"/>
        </w:rPr>
        <w:t>myarray[-2:7]</w:t>
      </w:r>
      <w:r w:rsidRPr="006E295A">
        <w:rPr>
          <w:rFonts w:ascii="Arial" w:hAnsi="Arial" w:cs="Arial"/>
          <w:color w:val="0D0A0B"/>
          <w:sz w:val="18"/>
          <w:szCs w:val="18"/>
        </w:rPr>
        <w:t> to create an array with subscript values from -2 to 7.</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New array values can also be constructed using the concatenation operator,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ARRAY[1,2] || ARRAY[3,4];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?column?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ARRAY[5,6] || ARRAY[[1,2],[3,4]];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{{5,6},{1,2},{3,4}}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concatenation operator allows a single element to be pushed onto the beginning or end of a one-dimensional array. It also accepts two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-dimensional arrays, or an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-dimensional and an </w:t>
      </w:r>
      <w:r w:rsidRPr="006E295A">
        <w:rPr>
          <w:rStyle w:val="HTML1"/>
          <w:rFonts w:ascii="Courier New" w:hAnsi="Courier New" w:cs="Courier New"/>
          <w:b/>
          <w:bCs/>
          <w:i/>
          <w:iCs/>
          <w:color w:val="0D0A0B"/>
          <w:sz w:val="18"/>
          <w:szCs w:val="18"/>
        </w:rPr>
        <w:t>N+1</w:t>
      </w:r>
      <w:r w:rsidRPr="006E295A">
        <w:rPr>
          <w:rFonts w:ascii="Arial" w:hAnsi="Arial" w:cs="Arial"/>
          <w:color w:val="0D0A0B"/>
          <w:sz w:val="18"/>
          <w:szCs w:val="18"/>
        </w:rPr>
        <w:t>-dimensional array.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 single element is pushed onto either the beginning or end of a one-dimensional array, the result is an array with the same lower bound subscript as the array operand.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array_dims(1 || '[0:1]={2,3}'::int[]);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array_dims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[0:2]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array_dims(ARRAY[1,2] ||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array_dims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two arrays with an equal number of dimensions are concatenated, the result retains the lower bound subscript of the left-hand operand's outer dimension. The result is an array comprising every element of the left-hand operand followed by every element of the right-hand operand.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array_dims(ARRAY[1,2] || ARRAY[3,4,5]);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array_dims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array_dims(ARRAY[[1,2],[3,4]] || ARRAY[[5,6],[7,8],[9,0]]);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array_dims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[1:5][1:2]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an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-dimensional array is pushed onto the beginning or end of an </w:t>
      </w:r>
      <w:r w:rsidRPr="006E295A">
        <w:rPr>
          <w:rStyle w:val="HTML1"/>
          <w:rFonts w:ascii="Courier New" w:hAnsi="Courier New" w:cs="Courier New"/>
          <w:b/>
          <w:bCs/>
          <w:i/>
          <w:iCs/>
          <w:color w:val="0D0A0B"/>
          <w:sz w:val="18"/>
          <w:szCs w:val="18"/>
        </w:rPr>
        <w:t>N+1</w:t>
      </w:r>
      <w:r w:rsidRPr="006E295A">
        <w:rPr>
          <w:rFonts w:ascii="Arial" w:hAnsi="Arial" w:cs="Arial"/>
          <w:color w:val="0D0A0B"/>
          <w:sz w:val="18"/>
          <w:szCs w:val="18"/>
        </w:rPr>
        <w:t>-dimensional array, the result is analogous to the element-array case above. Each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-dimensional sub-array is essentially an element of the </w:t>
      </w:r>
      <w:r w:rsidRPr="006E295A">
        <w:rPr>
          <w:rStyle w:val="HTML1"/>
          <w:rFonts w:ascii="Courier New" w:hAnsi="Courier New" w:cs="Courier New"/>
          <w:b/>
          <w:bCs/>
          <w:i/>
          <w:iCs/>
          <w:color w:val="0D0A0B"/>
          <w:sz w:val="18"/>
          <w:szCs w:val="18"/>
        </w:rPr>
        <w:t>N+1</w:t>
      </w:r>
      <w:r w:rsidRPr="006E295A">
        <w:rPr>
          <w:rFonts w:ascii="Arial" w:hAnsi="Arial" w:cs="Arial"/>
          <w:color w:val="0D0A0B"/>
          <w:sz w:val="18"/>
          <w:szCs w:val="18"/>
        </w:rPr>
        <w:t>-dimensional array's outer dimension.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array_dims(ARRAY[1,2] || ARRAY[[3,4],[5,6]]);</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array_dims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[1:3][1:2]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array can also be constructed by using the functions </w:t>
      </w:r>
      <w:r w:rsidRPr="006E295A">
        <w:rPr>
          <w:rStyle w:val="HTML1"/>
          <w:rFonts w:ascii="Courier New" w:hAnsi="Courier New" w:cs="Courier New"/>
          <w:color w:val="0D0A0B"/>
          <w:sz w:val="18"/>
          <w:szCs w:val="18"/>
        </w:rPr>
        <w:t>array_prepend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array_append</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array_cat</w:t>
      </w:r>
      <w:r w:rsidRPr="006E295A">
        <w:rPr>
          <w:rFonts w:ascii="Arial" w:hAnsi="Arial" w:cs="Arial"/>
          <w:color w:val="0D0A0B"/>
          <w:sz w:val="18"/>
          <w:szCs w:val="18"/>
        </w:rPr>
        <w:t>. The first two only support one-dimensional arrays, but </w:t>
      </w:r>
      <w:r w:rsidRPr="006E295A">
        <w:rPr>
          <w:rStyle w:val="HTML1"/>
          <w:rFonts w:ascii="Courier New" w:hAnsi="Courier New" w:cs="Courier New"/>
          <w:color w:val="0D0A0B"/>
          <w:sz w:val="18"/>
          <w:szCs w:val="18"/>
        </w:rPr>
        <w:t>array_cat</w:t>
      </w:r>
      <w:r w:rsidRPr="006E295A">
        <w:rPr>
          <w:rFonts w:ascii="Arial" w:hAnsi="Arial" w:cs="Arial"/>
          <w:color w:val="0D0A0B"/>
          <w:sz w:val="18"/>
          <w:szCs w:val="18"/>
        </w:rPr>
        <w:t> supports multidimensional arrays. 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array_prepend(1, ARRAY[2,3]);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array_prepend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array_append(ARRAY[1,2],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array_append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array_cat(ARRAY[1,2], ARRAY[3,4]);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array_cat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array_cat(ARRAY[[1,2],[3,4]], ARRAY[5,6]);</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array_cat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{{1,2},{3,4},{5,6}}</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array_cat(ARRAY[5,6], ARRAY[[1,2],[3,4]]);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array_cat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{{5,6},{1,2},{3,4}}</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simple cases, the concatenation operator discussed above is preferred over direct use of these functions. However, because the concatenation operator is overloaded to serve all three cases, there are situations where use of one of the functions is helpful to avoid ambiguity. For example consider: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ARRAY[1, 2] || '{3, 4}';  -- the untyped literal is taken as an array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ARRAY[1, 2] || '7';                 -- so is this one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ERROR:  malformed array literal: "7"</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ARRAY[1, 2] || NULL;                -- so is an undecorated NULL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array_append(ARRAY[1, 2], NULL);    -- this might have been meant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array_append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examples above, the parser sees an integer array on one side of the concatenation operator, and a constant of undetermined type on the other. The heuristic it uses to resolve the constant's type is to assume it's of the same type as the operator's other input — in this case, integer array. So the concatenation operator is presumed to represent </w:t>
      </w:r>
      <w:r w:rsidRPr="006E295A">
        <w:rPr>
          <w:rStyle w:val="HTML1"/>
          <w:rFonts w:ascii="Courier New" w:hAnsi="Courier New" w:cs="Courier New"/>
          <w:color w:val="0D0A0B"/>
          <w:sz w:val="18"/>
          <w:szCs w:val="18"/>
        </w:rPr>
        <w:t>array_cat</w:t>
      </w:r>
      <w:r w:rsidRPr="006E295A">
        <w:rPr>
          <w:rFonts w:ascii="Arial" w:hAnsi="Arial" w:cs="Arial"/>
          <w:color w:val="0D0A0B"/>
          <w:sz w:val="18"/>
          <w:szCs w:val="18"/>
        </w:rPr>
        <w:t>, not </w:t>
      </w:r>
      <w:r w:rsidRPr="006E295A">
        <w:rPr>
          <w:rStyle w:val="HTML1"/>
          <w:rFonts w:ascii="Courier New" w:hAnsi="Courier New" w:cs="Courier New"/>
          <w:color w:val="0D0A0B"/>
          <w:sz w:val="18"/>
          <w:szCs w:val="18"/>
        </w:rPr>
        <w:t>array_append</w:t>
      </w:r>
      <w:r w:rsidRPr="006E295A">
        <w:rPr>
          <w:rFonts w:ascii="Arial" w:hAnsi="Arial" w:cs="Arial"/>
          <w:color w:val="0D0A0B"/>
          <w:sz w:val="18"/>
          <w:szCs w:val="18"/>
        </w:rPr>
        <w:t>. When that's the wrong choice, it could be fixed by casting the constant to the array's element type; but explicit use of </w:t>
      </w:r>
      <w:r w:rsidRPr="006E295A">
        <w:rPr>
          <w:rStyle w:val="HTML1"/>
          <w:rFonts w:ascii="Courier New" w:hAnsi="Courier New" w:cs="Courier New"/>
          <w:color w:val="0D0A0B"/>
          <w:sz w:val="18"/>
          <w:szCs w:val="18"/>
        </w:rPr>
        <w:t>array_append</w:t>
      </w:r>
      <w:r w:rsidRPr="006E295A">
        <w:rPr>
          <w:rFonts w:ascii="Arial" w:hAnsi="Arial" w:cs="Arial"/>
          <w:color w:val="0D0A0B"/>
          <w:sz w:val="18"/>
          <w:szCs w:val="18"/>
        </w:rPr>
        <w:t> might be a preferable solution.</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8.15.5. Searching in Arrays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57" w:name="id-1.5.7.23.8.2"/>
      <w:bookmarkEnd w:id="257"/>
      <w:r w:rsidRPr="006E295A">
        <w:rPr>
          <w:rFonts w:ascii="Arial" w:hAnsi="Arial" w:cs="Arial"/>
          <w:color w:val="0D0A0B"/>
          <w:sz w:val="18"/>
          <w:szCs w:val="18"/>
        </w:rPr>
        <w:t>To search for a value in an array, each value must be checked. This can be done manually, if you know the size of the array.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sal_emp WHERE pay_by_quarter[1] = 10000 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pay_by_quarter[2] = 10000 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pay_by_quarter[3] = 10000 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pay_by_quarter[4] = 10000;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However, this quickly becomes tedious for large arrays, and is not helpful if the size of the array is unknown. An alternative method is described in </w:t>
      </w:r>
      <w:hyperlink r:id="rId268" w:tooltip="9.23. Row and Array Comparisons" w:history="1">
        <w:r w:rsidRPr="006E295A">
          <w:rPr>
            <w:rStyle w:val="a6"/>
            <w:rFonts w:ascii="Arial" w:hAnsi="Arial" w:cs="Arial"/>
            <w:b/>
            <w:bCs/>
            <w:color w:val="840032"/>
            <w:sz w:val="18"/>
            <w:szCs w:val="18"/>
          </w:rPr>
          <w:t>Section 9.23</w:t>
        </w:r>
      </w:hyperlink>
      <w:r w:rsidRPr="006E295A">
        <w:rPr>
          <w:rFonts w:ascii="Arial" w:hAnsi="Arial" w:cs="Arial"/>
          <w:color w:val="0D0A0B"/>
          <w:sz w:val="18"/>
          <w:szCs w:val="18"/>
        </w:rPr>
        <w:t>. The above query could be replaced by: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sal_emp WHERE 10000 = ANY (pay_by_quarter);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you can find rows where the array has all values equal to 10000 with: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sal_emp WHERE 10000 = ALL (pay_by_quarter);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Alternatively, the </w:t>
      </w:r>
      <w:r w:rsidRPr="006E295A">
        <w:rPr>
          <w:rStyle w:val="HTML1"/>
          <w:rFonts w:ascii="Courier New" w:hAnsi="Courier New" w:cs="Courier New"/>
          <w:color w:val="0D0A0B"/>
          <w:sz w:val="18"/>
          <w:szCs w:val="18"/>
        </w:rPr>
        <w:t>generate_subscripts</w:t>
      </w:r>
      <w:r w:rsidRPr="006E295A">
        <w:rPr>
          <w:rFonts w:ascii="Arial" w:hAnsi="Arial" w:cs="Arial"/>
          <w:color w:val="0D0A0B"/>
          <w:sz w:val="18"/>
          <w:szCs w:val="18"/>
        </w:rPr>
        <w:t> function can be used.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pay_by_quarter,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generate_subscripts(pay_by_quarter, 1) AS 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sal_emp) AS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pay_by_quarter[s] = 10000;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function is described in </w:t>
      </w:r>
      <w:hyperlink r:id="rId269" w:anchor="FUNCTIONS-SRF-SUBSCRIPTS" w:tooltip="Table 9.59. Subscript Generating Functions" w:history="1">
        <w:r w:rsidRPr="006E295A">
          <w:rPr>
            <w:rStyle w:val="a6"/>
            <w:rFonts w:ascii="Arial" w:hAnsi="Arial" w:cs="Arial"/>
            <w:b/>
            <w:bCs/>
            <w:color w:val="840032"/>
            <w:sz w:val="18"/>
            <w:szCs w:val="18"/>
          </w:rPr>
          <w:t>Table 9.59</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also search an array using the </w:t>
      </w:r>
      <w:r w:rsidRPr="006E295A">
        <w:rPr>
          <w:rStyle w:val="HTML1"/>
          <w:rFonts w:ascii="Courier New" w:hAnsi="Courier New" w:cs="Courier New"/>
          <w:color w:val="0D0A0B"/>
          <w:sz w:val="18"/>
          <w:szCs w:val="18"/>
        </w:rPr>
        <w:t>&amp;&amp;</w:t>
      </w:r>
      <w:r w:rsidRPr="006E295A">
        <w:rPr>
          <w:rFonts w:ascii="Arial" w:hAnsi="Arial" w:cs="Arial"/>
          <w:color w:val="0D0A0B"/>
          <w:sz w:val="18"/>
          <w:szCs w:val="18"/>
        </w:rPr>
        <w:t> operator, which checks whether the left operand overlaps with the right operand. For instance: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sal_emp WHERE pay_by_quarter &amp;&amp; ARRAY[10000];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and other array operators are further described in </w:t>
      </w:r>
      <w:hyperlink r:id="rId270" w:tooltip="9.18. Array Functions and Operators" w:history="1">
        <w:r w:rsidRPr="006E295A">
          <w:rPr>
            <w:rStyle w:val="a6"/>
            <w:rFonts w:ascii="Arial" w:hAnsi="Arial" w:cs="Arial"/>
            <w:b/>
            <w:bCs/>
            <w:color w:val="840032"/>
            <w:sz w:val="18"/>
            <w:szCs w:val="18"/>
          </w:rPr>
          <w:t>Section 9.18</w:t>
        </w:r>
      </w:hyperlink>
      <w:r w:rsidRPr="006E295A">
        <w:rPr>
          <w:rFonts w:ascii="Arial" w:hAnsi="Arial" w:cs="Arial"/>
          <w:color w:val="0D0A0B"/>
          <w:sz w:val="18"/>
          <w:szCs w:val="18"/>
        </w:rPr>
        <w:t>. It can be accelerated by an appropriate index, as described in </w:t>
      </w:r>
      <w:hyperlink r:id="rId271" w:tooltip="11.2. Index Types" w:history="1">
        <w:r w:rsidRPr="006E295A">
          <w:rPr>
            <w:rStyle w:val="a6"/>
            <w:rFonts w:ascii="Arial" w:hAnsi="Arial" w:cs="Arial"/>
            <w:b/>
            <w:bCs/>
            <w:color w:val="840032"/>
            <w:sz w:val="18"/>
            <w:szCs w:val="18"/>
          </w:rPr>
          <w:t>Section 11.2</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also search for specific values in an array using the </w:t>
      </w:r>
      <w:r w:rsidRPr="006E295A">
        <w:rPr>
          <w:rStyle w:val="HTML1"/>
          <w:rFonts w:ascii="Courier New" w:hAnsi="Courier New" w:cs="Courier New"/>
          <w:color w:val="0D0A0B"/>
          <w:sz w:val="18"/>
          <w:szCs w:val="18"/>
        </w:rPr>
        <w:t>array_position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array_positions</w:t>
      </w:r>
      <w:r w:rsidRPr="006E295A">
        <w:rPr>
          <w:rFonts w:ascii="Arial" w:hAnsi="Arial" w:cs="Arial"/>
          <w:color w:val="0D0A0B"/>
          <w:sz w:val="18"/>
          <w:szCs w:val="18"/>
        </w:rPr>
        <w:t xml:space="preserve"> functions. The former returns the subscript of the first </w:t>
      </w:r>
      <w:r w:rsidRPr="006E295A">
        <w:rPr>
          <w:rFonts w:ascii="Arial" w:hAnsi="Arial" w:cs="Arial"/>
          <w:color w:val="0D0A0B"/>
          <w:sz w:val="18"/>
          <w:szCs w:val="18"/>
        </w:rPr>
        <w:lastRenderedPageBreak/>
        <w:t>occurrence of a value in an array; the latter returns an array with the subscripts of all occurrences of the value in the array.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array_position(ARRAY['sun','mon','tue','wed','thu','fri','sat'], 'mon');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array_positions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array_positions(ARRAY[1, 4, 3, 1, 3, 4, 2, 1],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array_positions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{1,4,8}</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Arrays are not sets; searching for specific array elements can be a sign of database misdesign. Consider using a separate table with a row for each item that would be an array element. This will be easier to search, and is likely to scale better for a large number of elements.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8.15.6. Array Input and Output Syntax</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58" w:name="id-1.5.7.23.9.2"/>
      <w:bookmarkEnd w:id="258"/>
      <w:r w:rsidRPr="006E295A">
        <w:rPr>
          <w:rFonts w:ascii="Arial" w:hAnsi="Arial" w:cs="Arial"/>
          <w:color w:val="0D0A0B"/>
          <w:sz w:val="18"/>
          <w:szCs w:val="18"/>
        </w:rPr>
        <w:t>The external text representation of an array value consists of items that are interpreted according to the I/O conversion rules for the array's element type, plus decoration that indicates the array structure. The decoration consists of curly braces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around the array value plus delimiter characters between adjacent items. The delimiter character is usually a comma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but can be something else: it is determined by the </w:t>
      </w:r>
      <w:r w:rsidRPr="006E295A">
        <w:rPr>
          <w:rStyle w:val="HTML1"/>
          <w:rFonts w:ascii="Courier New" w:hAnsi="Courier New" w:cs="Courier New"/>
          <w:color w:val="0D0A0B"/>
          <w:sz w:val="18"/>
          <w:szCs w:val="18"/>
        </w:rPr>
        <w:t>typdelim</w:t>
      </w:r>
      <w:r w:rsidRPr="006E295A">
        <w:rPr>
          <w:rFonts w:ascii="Arial" w:hAnsi="Arial" w:cs="Arial"/>
          <w:color w:val="0D0A0B"/>
          <w:sz w:val="18"/>
          <w:szCs w:val="18"/>
        </w:rPr>
        <w:t> setting for the array's element type. Among the standard data types provided in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distribution, all use a comma, except for type </w:t>
      </w:r>
      <w:r w:rsidRPr="006E295A">
        <w:rPr>
          <w:rStyle w:val="HTML1"/>
          <w:rFonts w:ascii="Courier New" w:hAnsi="Courier New" w:cs="Courier New"/>
          <w:color w:val="0D0A0B"/>
          <w:sz w:val="18"/>
          <w:szCs w:val="18"/>
        </w:rPr>
        <w:t>box</w:t>
      </w:r>
      <w:r w:rsidRPr="006E295A">
        <w:rPr>
          <w:rFonts w:ascii="Arial" w:hAnsi="Arial" w:cs="Arial"/>
          <w:color w:val="0D0A0B"/>
          <w:sz w:val="18"/>
          <w:szCs w:val="18"/>
        </w:rPr>
        <w:t>, which uses a semicolon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In a multidimensional array, each dimension (row, plane, cube, etc.) gets its own level of curly braces, and delimiters must be written between adjacent curly-braced entities of the same level.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array output routine will put double quotes around element values if they are empty strings, contain curly braces, delimiter characters, double quotes, backslashes, or white space, or match the word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Double quotes and backslashes embedded in element values will be backslash-escaped. For numeric data types it is safe to assume that double quotes will never appear, but for textual data types one should be prepared to cope with either the presence or absence of quotes.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By default, the lower bound index value of an array's dimensions is set to one. To represent arrays with other lower bounds, the array subscript ranges can be specified explicitly before writing the array contents. This decoration consists of square brackets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around each array dimension's lower and upper bounds, with a colon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delimiter character in between. The array dimension decoration is followed by an equal sign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f1[1][-2][3] AS e1, f1[1][-1][5] AS e2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(SELECT '[1:1][-2:-1][3:5]={{{1,2,3},{4,5,6}}}'::int[] AS f1) AS ss;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e1 | e2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6</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array output routine will include explicit dimensions in its result only when there are one or more lower bounds different from one.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If the value written for an element is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(in any case variant), the element is taken to be NULL. The presence of any quotes or backslashes disables this and allows the literal string value </w:t>
      </w:r>
      <w:r w:rsidRPr="006E295A">
        <w:rPr>
          <w:rStyle w:val="quote"/>
          <w:rFonts w:ascii="Arial" w:hAnsi="Arial" w:cs="Arial"/>
          <w:color w:val="0D0A0B"/>
          <w:sz w:val="18"/>
          <w:szCs w:val="18"/>
        </w:rPr>
        <w:t>“NULL”</w:t>
      </w:r>
      <w:r w:rsidRPr="006E295A">
        <w:rPr>
          <w:rFonts w:ascii="Arial" w:hAnsi="Arial" w:cs="Arial"/>
          <w:color w:val="0D0A0B"/>
          <w:sz w:val="18"/>
          <w:szCs w:val="18"/>
        </w:rPr>
        <w:t> to be entered. Also, for backward compatibility with pre-8.2 versions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 the </w:t>
      </w:r>
      <w:hyperlink r:id="rId272" w:anchor="GUC-ARRAY-NULLS" w:history="1">
        <w:r w:rsidRPr="006E295A">
          <w:rPr>
            <w:rStyle w:val="a6"/>
            <w:rFonts w:ascii="Arial" w:hAnsi="Arial" w:cs="Arial"/>
            <w:b/>
            <w:bCs/>
            <w:color w:val="840032"/>
            <w:sz w:val="18"/>
            <w:szCs w:val="18"/>
          </w:rPr>
          <w:t>array_nulls</w:t>
        </w:r>
      </w:hyperlink>
      <w:r w:rsidRPr="006E295A">
        <w:rPr>
          <w:rFonts w:ascii="Arial" w:hAnsi="Arial" w:cs="Arial"/>
          <w:color w:val="0D0A0B"/>
          <w:sz w:val="18"/>
          <w:szCs w:val="18"/>
        </w:rPr>
        <w:t> configuration parameter can be turned </w:t>
      </w:r>
      <w:r w:rsidRPr="006E295A">
        <w:rPr>
          <w:rStyle w:val="HTML1"/>
          <w:rFonts w:ascii="Courier New" w:hAnsi="Courier New" w:cs="Courier New"/>
          <w:color w:val="0D0A0B"/>
          <w:sz w:val="18"/>
          <w:szCs w:val="18"/>
        </w:rPr>
        <w:t>off</w:t>
      </w:r>
      <w:r w:rsidRPr="006E295A">
        <w:rPr>
          <w:rFonts w:ascii="Arial" w:hAnsi="Arial" w:cs="Arial"/>
          <w:color w:val="0D0A0B"/>
          <w:sz w:val="18"/>
          <w:szCs w:val="18"/>
        </w:rPr>
        <w:t> to suppress recognition of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as a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shown previously, when writing an array value you can use double quotes around any individual array element. You </w:t>
      </w:r>
      <w:r w:rsidRPr="006E295A">
        <w:rPr>
          <w:rStyle w:val="a7"/>
          <w:rFonts w:ascii="Arial" w:hAnsi="Arial" w:cs="Arial"/>
          <w:color w:val="0D0A0B"/>
          <w:sz w:val="18"/>
          <w:szCs w:val="18"/>
        </w:rPr>
        <w:t>must</w:t>
      </w:r>
      <w:r w:rsidRPr="006E295A">
        <w:rPr>
          <w:rFonts w:ascii="Arial" w:hAnsi="Arial" w:cs="Arial"/>
          <w:color w:val="0D0A0B"/>
          <w:sz w:val="18"/>
          <w:szCs w:val="18"/>
        </w:rPr>
        <w:t> do so if the element value would otherwise confuse the array-value parser. For example, elements containing curly braces, commas (or the data type's delimiter character), double quotes, backslashes, or leading or trailing whitespace must be double-quoted. Empty strings and strings matching the word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must be quoted, too. To put a double quote or backslash in a quoted array element value, precede it with a backslash. Alternatively, you can avoid quotes and use backslash-escaping to protect all data characters that would otherwise be taken as array syntax.</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add whitespace before a left brace or after a right brace. You can also add whitespace before or after any individual item string. In all of these cases the whitespace will be ignored. However, whitespace within double-quoted elements, or surrounded on both sides by non-whitespace characters of an element, is not ignored.</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bdr w:val="none" w:sz="0" w:space="0" w:color="auto" w:frame="1"/>
        </w:rPr>
        <w:t>ARRAY</w:t>
      </w:r>
      <w:r w:rsidRPr="006E295A">
        <w:rPr>
          <w:rFonts w:ascii="Arial" w:hAnsi="Arial" w:cs="Arial"/>
          <w:color w:val="0D0A0B"/>
          <w:sz w:val="18"/>
          <w:szCs w:val="18"/>
        </w:rPr>
        <w:t> constructor syntax (see </w:t>
      </w:r>
      <w:hyperlink r:id="rId273" w:anchor="SQL-SYNTAX-ARRAY-CONSTRUCTORS" w:tooltip="4.2.12. Array Constructors" w:history="1">
        <w:r w:rsidRPr="006E295A">
          <w:rPr>
            <w:rStyle w:val="a6"/>
            <w:rFonts w:ascii="Arial" w:hAnsi="Arial" w:cs="Arial"/>
            <w:b/>
            <w:bCs/>
            <w:color w:val="840032"/>
            <w:sz w:val="18"/>
            <w:szCs w:val="18"/>
          </w:rPr>
          <w:t>Section 4.2.12</w:t>
        </w:r>
      </w:hyperlink>
      <w:r w:rsidRPr="006E295A">
        <w:rPr>
          <w:rFonts w:ascii="Arial" w:hAnsi="Arial" w:cs="Arial"/>
          <w:color w:val="0D0A0B"/>
          <w:sz w:val="18"/>
          <w:szCs w:val="18"/>
        </w:rPr>
        <w:t>) is often easier to work with than the array-literal syntax when writing array values in SQL commands. In </w:t>
      </w:r>
      <w:r w:rsidRPr="006E295A">
        <w:rPr>
          <w:rStyle w:val="HTML1"/>
          <w:rFonts w:ascii="Courier New" w:hAnsi="Courier New" w:cs="Courier New"/>
          <w:color w:val="0D0A0B"/>
          <w:sz w:val="18"/>
          <w:szCs w:val="18"/>
          <w:bdr w:val="none" w:sz="0" w:space="0" w:color="auto" w:frame="1"/>
        </w:rPr>
        <w:t>ARRAY</w:t>
      </w:r>
      <w:r w:rsidRPr="006E295A">
        <w:rPr>
          <w:rFonts w:ascii="Arial" w:hAnsi="Arial" w:cs="Arial"/>
          <w:color w:val="0D0A0B"/>
          <w:sz w:val="18"/>
          <w:szCs w:val="18"/>
        </w:rPr>
        <w:t>, individual element values are written the same way they would be written when not members of an array.</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8.16. Composite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t>
      </w:r>
      <w:r w:rsidRPr="006E295A">
        <w:rPr>
          <w:rStyle w:val="a7"/>
          <w:rFonts w:ascii="Arial" w:hAnsi="Arial" w:cs="Arial"/>
          <w:color w:val="0D0A0B"/>
          <w:sz w:val="18"/>
          <w:szCs w:val="18"/>
        </w:rPr>
        <w:t>composite type</w:t>
      </w:r>
      <w:r w:rsidRPr="006E295A">
        <w:rPr>
          <w:rFonts w:ascii="Arial" w:hAnsi="Arial" w:cs="Arial"/>
          <w:color w:val="0D0A0B"/>
          <w:sz w:val="18"/>
          <w:szCs w:val="18"/>
        </w:rPr>
        <w:t> represents the structure of a row or record; it is essentially just a list of field names and their data types.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allows composite types to be used in many of the same ways that simple types can be used. For example, a column of a table can be declared to be of a composite type.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8.16.1. Declaration of Composite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are two simple examples of defining composite types: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TYPE complex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       double precision,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       double precision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TYPE inventory_item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supplier_id     integer,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syntax is comparable to </w:t>
      </w:r>
      <w:r w:rsidRPr="006E295A">
        <w:rPr>
          <w:rStyle w:val="HTML1"/>
          <w:rFonts w:ascii="Courier New" w:hAnsi="Courier New" w:cs="Courier New"/>
          <w:color w:val="0D0A0B"/>
          <w:sz w:val="18"/>
          <w:szCs w:val="18"/>
        </w:rPr>
        <w:t>CREATE TABLE</w:t>
      </w:r>
      <w:r w:rsidRPr="006E295A">
        <w:rPr>
          <w:rFonts w:ascii="Arial" w:hAnsi="Arial" w:cs="Arial"/>
          <w:color w:val="0D0A0B"/>
          <w:sz w:val="18"/>
          <w:szCs w:val="18"/>
        </w:rPr>
        <w:t>, except that only field names and types can be specified; no constraints (such as </w:t>
      </w:r>
      <w:r w:rsidRPr="006E295A">
        <w:rPr>
          <w:rStyle w:val="HTML1"/>
          <w:rFonts w:ascii="Courier New" w:hAnsi="Courier New" w:cs="Courier New"/>
          <w:color w:val="0D0A0B"/>
          <w:sz w:val="18"/>
          <w:szCs w:val="18"/>
        </w:rPr>
        <w:t>NOT NULL</w:t>
      </w:r>
      <w:r w:rsidRPr="006E295A">
        <w:rPr>
          <w:rFonts w:ascii="Arial" w:hAnsi="Arial" w:cs="Arial"/>
          <w:color w:val="0D0A0B"/>
          <w:sz w:val="18"/>
          <w:szCs w:val="18"/>
        </w:rPr>
        <w:t>) can presently be included. Note that the </w:t>
      </w:r>
      <w:r w:rsidRPr="006E295A">
        <w:rPr>
          <w:rStyle w:val="HTML1"/>
          <w:rFonts w:ascii="Courier New" w:hAnsi="Courier New" w:cs="Courier New"/>
          <w:color w:val="0D0A0B"/>
          <w:sz w:val="18"/>
          <w:szCs w:val="18"/>
        </w:rPr>
        <w:t>AS</w:t>
      </w:r>
      <w:r w:rsidRPr="006E295A">
        <w:rPr>
          <w:rFonts w:ascii="Arial" w:hAnsi="Arial" w:cs="Arial"/>
          <w:color w:val="0D0A0B"/>
          <w:sz w:val="18"/>
          <w:szCs w:val="18"/>
        </w:rPr>
        <w:t> keyword is essential; without it, the system will think a different kind of </w:t>
      </w:r>
      <w:r w:rsidRPr="006E295A">
        <w:rPr>
          <w:rStyle w:val="HTML1"/>
          <w:rFonts w:ascii="Courier New" w:hAnsi="Courier New" w:cs="Courier New"/>
          <w:color w:val="0D0A0B"/>
          <w:sz w:val="18"/>
          <w:szCs w:val="18"/>
        </w:rPr>
        <w:t>CREATE TYPE</w:t>
      </w:r>
      <w:r w:rsidRPr="006E295A">
        <w:rPr>
          <w:rFonts w:ascii="Arial" w:hAnsi="Arial" w:cs="Arial"/>
          <w:color w:val="0D0A0B"/>
          <w:sz w:val="18"/>
          <w:szCs w:val="18"/>
        </w:rPr>
        <w:t> command is meant, and you will get odd syntax errors.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Having defined the types, we can use them to create tables: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on_hand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item      inventory_item,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count     integer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on_hand VALUES (ROW('fuzzy dice', 42, 1.99), 1000);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functions: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price_extension(inventory_item, integer) RETURNS numeric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AS 'SELECT $1.price * $2' LANGUAGE SQL;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price_extension(item, 10) FROM on_hand;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Whenever you create a table, a composite type is also automatically created, with the same name as the table, to represent the table's row type. For example, had we said: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inventory_item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supplier_id     integer REFERENCES suppliers,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price           numeric CHECK (price &gt; 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then the same </w:t>
      </w:r>
      <w:r w:rsidRPr="006E295A">
        <w:rPr>
          <w:rStyle w:val="HTML1"/>
          <w:rFonts w:ascii="Courier New" w:hAnsi="Courier New" w:cs="Courier New"/>
          <w:color w:val="0D0A0B"/>
          <w:sz w:val="18"/>
          <w:szCs w:val="18"/>
        </w:rPr>
        <w:t>inventory_item</w:t>
      </w:r>
      <w:r w:rsidRPr="006E295A">
        <w:rPr>
          <w:rFonts w:ascii="Arial" w:hAnsi="Arial" w:cs="Arial"/>
          <w:color w:val="0D0A0B"/>
          <w:sz w:val="18"/>
          <w:szCs w:val="18"/>
        </w:rPr>
        <w:t> composite type shown above would come into being as a byproduct, and could be used just as above. Note however an important restriction of the current implementation: since no constraints are associated with a composite type, the constraints shown in the table definition </w:t>
      </w:r>
      <w:r w:rsidRPr="006E295A">
        <w:rPr>
          <w:rStyle w:val="a7"/>
          <w:rFonts w:ascii="Arial" w:hAnsi="Arial" w:cs="Arial"/>
          <w:color w:val="0D0A0B"/>
          <w:sz w:val="18"/>
          <w:szCs w:val="18"/>
        </w:rPr>
        <w:t>do not apply</w:t>
      </w:r>
      <w:r w:rsidRPr="006E295A">
        <w:rPr>
          <w:rFonts w:ascii="Arial" w:hAnsi="Arial" w:cs="Arial"/>
          <w:color w:val="0D0A0B"/>
          <w:sz w:val="18"/>
          <w:szCs w:val="18"/>
        </w:rPr>
        <w:t> to values of the composite type outside the table. (A partial workaround is to use domain types as members of composite types.)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8.16.2. Constructing Composite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59" w:name="id-1.5.7.24.6.2"/>
      <w:bookmarkEnd w:id="259"/>
      <w:r w:rsidRPr="006E295A">
        <w:rPr>
          <w:rFonts w:ascii="Arial" w:hAnsi="Arial" w:cs="Arial"/>
          <w:color w:val="0D0A0B"/>
          <w:sz w:val="18"/>
          <w:szCs w:val="18"/>
        </w:rPr>
        <w:t>To write a composite value as a literal constant, enclose the field values within parentheses and separate them by commas. You can put double quotes around any field value, and must do so if it contains commas or parentheses. (More details appear </w:t>
      </w:r>
      <w:hyperlink r:id="rId274" w:anchor="ROWTYPES-IO-SYNTAX" w:tooltip="8.16.6. Composite Type Input and Output Syntax" w:history="1">
        <w:r w:rsidRPr="006E295A">
          <w:rPr>
            <w:rStyle w:val="a6"/>
            <w:rFonts w:ascii="Arial" w:hAnsi="Arial" w:cs="Arial"/>
            <w:b/>
            <w:bCs/>
            <w:color w:val="840032"/>
            <w:sz w:val="18"/>
            <w:szCs w:val="18"/>
          </w:rPr>
          <w:t>below</w:t>
        </w:r>
      </w:hyperlink>
      <w:r w:rsidRPr="006E295A">
        <w:rPr>
          <w:rFonts w:ascii="Arial" w:hAnsi="Arial" w:cs="Arial"/>
          <w:color w:val="0D0A0B"/>
          <w:sz w:val="18"/>
          <w:szCs w:val="18"/>
        </w:rPr>
        <w:t>.) Thus, the general format of a composite constant is the following: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val1</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val2</w:t>
      </w:r>
      <w:r w:rsidRPr="006E295A">
        <w:rPr>
          <w:rFonts w:ascii="Courier New" w:hAnsi="Courier New" w:cs="Courier New"/>
          <w:color w:val="0D0A0B"/>
          <w:sz w:val="18"/>
          <w:szCs w:val="18"/>
        </w:rPr>
        <w:t xml:space="preserve"> , ...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example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'("fuzzy dice",42,1.99)'</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which would be a valid value of the </w:t>
      </w:r>
      <w:r w:rsidRPr="006E295A">
        <w:rPr>
          <w:rStyle w:val="HTML1"/>
          <w:rFonts w:ascii="Courier New" w:hAnsi="Courier New" w:cs="Courier New"/>
          <w:color w:val="0D0A0B"/>
          <w:sz w:val="18"/>
          <w:szCs w:val="18"/>
        </w:rPr>
        <w:t>inventory_item</w:t>
      </w:r>
      <w:r w:rsidRPr="006E295A">
        <w:rPr>
          <w:rFonts w:ascii="Arial" w:hAnsi="Arial" w:cs="Arial"/>
          <w:color w:val="0D0A0B"/>
          <w:sz w:val="18"/>
          <w:szCs w:val="18"/>
        </w:rPr>
        <w:t> type defined above. To make a field be NULL, write no characters at all in its position in the list. For example, this constant specifies a NULL third field: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'("fuzzy dice",42,)'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want an empty string rather than NULL, write double quotes: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'("",42,)'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the first field is a non-NULL empty string, the third is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constants are actually only a special case of the generic type constants discussed in </w:t>
      </w:r>
      <w:hyperlink r:id="rId275" w:anchor="SQL-SYNTAX-CONSTANTS-GENERIC" w:tooltip="4.1.2.7. Constants of Other Types" w:history="1">
        <w:r w:rsidRPr="006E295A">
          <w:rPr>
            <w:rStyle w:val="a6"/>
            <w:rFonts w:ascii="Arial" w:hAnsi="Arial" w:cs="Arial"/>
            <w:b/>
            <w:bCs/>
            <w:color w:val="840032"/>
            <w:sz w:val="18"/>
            <w:szCs w:val="18"/>
          </w:rPr>
          <w:t>Section 4.1.2.7</w:t>
        </w:r>
      </w:hyperlink>
      <w:r w:rsidRPr="006E295A">
        <w:rPr>
          <w:rFonts w:ascii="Arial" w:hAnsi="Arial" w:cs="Arial"/>
          <w:color w:val="0D0A0B"/>
          <w:sz w:val="18"/>
          <w:szCs w:val="18"/>
        </w:rPr>
        <w:t>. The constant is initially treated as a string and passed to the composite-type input conversion routine. An explicit type specification might be necessary to tell which type to convert the constant to.)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ROW</w:t>
      </w:r>
      <w:r w:rsidRPr="006E295A">
        <w:rPr>
          <w:rFonts w:ascii="Arial" w:hAnsi="Arial" w:cs="Arial"/>
          <w:color w:val="0D0A0B"/>
          <w:sz w:val="18"/>
          <w:szCs w:val="18"/>
        </w:rPr>
        <w:t> expression syntax can also be used to construct composite values. In most cases this is considerably simpler to use than the string-literal syntax since you don't have to worry about multiple layers of quoting. We already used this method above: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ROW('fuzzy dice', 42, 1.99)</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ROW('', 42,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ROW keyword is actually optional as long as you have more than one field in the expression, so these can be simplified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('fuzzy dice', 42, 1.99)</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42,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ROW</w:t>
      </w:r>
      <w:r w:rsidRPr="006E295A">
        <w:rPr>
          <w:rFonts w:ascii="Arial" w:hAnsi="Arial" w:cs="Arial"/>
          <w:color w:val="0D0A0B"/>
          <w:sz w:val="18"/>
          <w:szCs w:val="18"/>
        </w:rPr>
        <w:t> expression syntax is discussed in more detail in </w:t>
      </w:r>
      <w:hyperlink r:id="rId276" w:anchor="SQL-SYNTAX-ROW-CONSTRUCTORS" w:tooltip="4.2.13. Row Constructors" w:history="1">
        <w:r w:rsidRPr="006E295A">
          <w:rPr>
            <w:rStyle w:val="a6"/>
            <w:rFonts w:ascii="Arial" w:hAnsi="Arial" w:cs="Arial"/>
            <w:b/>
            <w:bCs/>
            <w:color w:val="840032"/>
            <w:sz w:val="18"/>
            <w:szCs w:val="18"/>
          </w:rPr>
          <w:t>Section 4.2.13</w:t>
        </w:r>
      </w:hyperlink>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8.16.3. Accessing Composite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access a field of a composite column, one writes a dot and the field name, much like selecting a field from a table name. In fact, it's so much like selecting from a table name that you often have to use parentheses to keep from confusing the parser. For example, you might try to select some subfields from our </w:t>
      </w:r>
      <w:r w:rsidRPr="006E295A">
        <w:rPr>
          <w:rStyle w:val="HTML1"/>
          <w:rFonts w:ascii="Courier New" w:hAnsi="Courier New" w:cs="Courier New"/>
          <w:color w:val="0D0A0B"/>
          <w:sz w:val="18"/>
          <w:szCs w:val="18"/>
        </w:rPr>
        <w:t>on_hand</w:t>
      </w:r>
      <w:r w:rsidRPr="006E295A">
        <w:rPr>
          <w:rFonts w:ascii="Arial" w:hAnsi="Arial" w:cs="Arial"/>
          <w:color w:val="0D0A0B"/>
          <w:sz w:val="18"/>
          <w:szCs w:val="18"/>
        </w:rPr>
        <w:t> example table with something like: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item.name FROM on_hand WHERE item.price &gt; 9.99;</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will not work since the name </w:t>
      </w:r>
      <w:r w:rsidRPr="006E295A">
        <w:rPr>
          <w:rStyle w:val="HTML1"/>
          <w:rFonts w:ascii="Courier New" w:hAnsi="Courier New" w:cs="Courier New"/>
          <w:color w:val="0D0A0B"/>
          <w:sz w:val="18"/>
          <w:szCs w:val="18"/>
        </w:rPr>
        <w:t>item</w:t>
      </w:r>
      <w:r w:rsidRPr="006E295A">
        <w:rPr>
          <w:rFonts w:ascii="Arial" w:hAnsi="Arial" w:cs="Arial"/>
          <w:color w:val="0D0A0B"/>
          <w:sz w:val="18"/>
          <w:szCs w:val="18"/>
        </w:rPr>
        <w:t> is taken to be a table name, not a column name of </w:t>
      </w:r>
      <w:r w:rsidRPr="006E295A">
        <w:rPr>
          <w:rStyle w:val="HTML1"/>
          <w:rFonts w:ascii="Courier New" w:hAnsi="Courier New" w:cs="Courier New"/>
          <w:color w:val="0D0A0B"/>
          <w:sz w:val="18"/>
          <w:szCs w:val="18"/>
        </w:rPr>
        <w:t>on_hand</w:t>
      </w:r>
      <w:r w:rsidRPr="006E295A">
        <w:rPr>
          <w:rFonts w:ascii="Arial" w:hAnsi="Arial" w:cs="Arial"/>
          <w:color w:val="0D0A0B"/>
          <w:sz w:val="18"/>
          <w:szCs w:val="18"/>
        </w:rPr>
        <w:t>, per SQL syntax rules. You must write it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(item).name FROM on_hand WHERE (item).price &gt; 9.99;</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if you need to use the table name as well (for instance in a multitable query),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(on_hand.item).name FROM on_hand WHERE (on_hand.item).price &gt; 9.99;</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the parenthesized object is correctly interpreted as a reference to the </w:t>
      </w:r>
      <w:r w:rsidRPr="006E295A">
        <w:rPr>
          <w:rStyle w:val="HTML1"/>
          <w:rFonts w:ascii="Courier New" w:hAnsi="Courier New" w:cs="Courier New"/>
          <w:color w:val="0D0A0B"/>
          <w:sz w:val="18"/>
          <w:szCs w:val="18"/>
        </w:rPr>
        <w:t>item</w:t>
      </w:r>
      <w:r w:rsidRPr="006E295A">
        <w:rPr>
          <w:rFonts w:ascii="Arial" w:hAnsi="Arial" w:cs="Arial"/>
          <w:color w:val="0D0A0B"/>
          <w:sz w:val="18"/>
          <w:szCs w:val="18"/>
        </w:rPr>
        <w:t> column, and then the subfield can be selected from it.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Similar syntactic issues apply whenever you select a field from a composite value. For instance, to select just one field from the result of a function that returns a composite value, you'd need to write something like: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(my_func(...)).field FROM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Without the extra parentheses, this will generate a syntax error.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special field name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means </w:t>
      </w:r>
      <w:r w:rsidRPr="006E295A">
        <w:rPr>
          <w:rStyle w:val="quote"/>
          <w:rFonts w:ascii="Arial" w:hAnsi="Arial" w:cs="Arial"/>
          <w:color w:val="0D0A0B"/>
          <w:sz w:val="18"/>
          <w:szCs w:val="18"/>
        </w:rPr>
        <w:t>“all fields”</w:t>
      </w:r>
      <w:r w:rsidRPr="006E295A">
        <w:rPr>
          <w:rFonts w:ascii="Arial" w:hAnsi="Arial" w:cs="Arial"/>
          <w:color w:val="0D0A0B"/>
          <w:sz w:val="18"/>
          <w:szCs w:val="18"/>
        </w:rPr>
        <w:t>, as further explained in </w:t>
      </w:r>
      <w:hyperlink r:id="rId277" w:anchor="ROWTYPES-USAGE" w:tooltip="8.16.5. Using Composite Types in Queries" w:history="1">
        <w:r w:rsidRPr="006E295A">
          <w:rPr>
            <w:rStyle w:val="a6"/>
            <w:rFonts w:ascii="Arial" w:hAnsi="Arial" w:cs="Arial"/>
            <w:b/>
            <w:bCs/>
            <w:color w:val="840032"/>
            <w:sz w:val="18"/>
            <w:szCs w:val="18"/>
          </w:rPr>
          <w:t>Section 8.16.5</w:t>
        </w:r>
      </w:hyperlink>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8.16.4. Modifying Composite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are some examples of the proper syntax for inserting and updating composite columns. First, inserting or updating a whole column: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mytab (complex_col) VALUES((1.1,2.2));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mytab SET complex_col = ROW(1.1,2.2) WHERE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example omits </w:t>
      </w:r>
      <w:r w:rsidRPr="006E295A">
        <w:rPr>
          <w:rStyle w:val="HTML1"/>
          <w:rFonts w:ascii="Courier New" w:hAnsi="Courier New" w:cs="Courier New"/>
          <w:color w:val="0D0A0B"/>
          <w:sz w:val="18"/>
          <w:szCs w:val="18"/>
        </w:rPr>
        <w:t>ROW</w:t>
      </w:r>
      <w:r w:rsidRPr="006E295A">
        <w:rPr>
          <w:rFonts w:ascii="Arial" w:hAnsi="Arial" w:cs="Arial"/>
          <w:color w:val="0D0A0B"/>
          <w:sz w:val="18"/>
          <w:szCs w:val="18"/>
        </w:rPr>
        <w:t>, the second uses it; we could have done it either way.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can update an individual subfield of a composite column: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mytab SET complex_col.r = (complex_col).r + 1 WHERE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Notice here that we don't need to (and indeed cannot) put parentheses around the column name appearing just after </w:t>
      </w:r>
      <w:r w:rsidRPr="006E295A">
        <w:rPr>
          <w:rStyle w:val="HTML1"/>
          <w:rFonts w:ascii="Courier New" w:hAnsi="Courier New" w:cs="Courier New"/>
          <w:color w:val="0D0A0B"/>
          <w:sz w:val="18"/>
          <w:szCs w:val="18"/>
        </w:rPr>
        <w:t>SET</w:t>
      </w:r>
      <w:r w:rsidRPr="006E295A">
        <w:rPr>
          <w:rFonts w:ascii="Arial" w:hAnsi="Arial" w:cs="Arial"/>
          <w:color w:val="0D0A0B"/>
          <w:sz w:val="18"/>
          <w:szCs w:val="18"/>
        </w:rPr>
        <w:t>, but we do need parentheses when referencing the same column in the expression to the right of the equal sign.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we can specify subfields as targets for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too: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mytab (complex_col.r, complex_col.i) VALUES(1.1, 2.2);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Had we not supplied values for all the subfields of the column, the remaining subfields would have been filled with null values.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8.16.5. Using Composite Types in Queries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various special syntax rules and behaviors associated with composite types in queries. These rules provide useful shortcuts, but can be confusing if you don't know the logic behind them.</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a reference to a table name (or alias) in a query is effectively a reference to the composite value of the table's current row. For example, if we had a table </w:t>
      </w:r>
      <w:r w:rsidRPr="006E295A">
        <w:rPr>
          <w:rStyle w:val="HTML1"/>
          <w:rFonts w:ascii="Courier New" w:hAnsi="Courier New" w:cs="Courier New"/>
          <w:color w:val="0D0A0B"/>
          <w:sz w:val="18"/>
          <w:szCs w:val="18"/>
        </w:rPr>
        <w:t>inventory_item</w:t>
      </w:r>
      <w:r w:rsidRPr="006E295A">
        <w:rPr>
          <w:rFonts w:ascii="Arial" w:hAnsi="Arial" w:cs="Arial"/>
          <w:color w:val="0D0A0B"/>
          <w:sz w:val="18"/>
          <w:szCs w:val="18"/>
        </w:rPr>
        <w:t> as shown </w:t>
      </w:r>
      <w:hyperlink r:id="rId278" w:anchor="ROWTYPES-DECLARING" w:tooltip="8.16.1. Declaration of Composite Types" w:history="1">
        <w:r w:rsidRPr="006E295A">
          <w:rPr>
            <w:rStyle w:val="a6"/>
            <w:rFonts w:ascii="Arial" w:hAnsi="Arial" w:cs="Arial"/>
            <w:b/>
            <w:bCs/>
            <w:color w:val="840032"/>
            <w:sz w:val="18"/>
            <w:szCs w:val="18"/>
          </w:rPr>
          <w:t>above</w:t>
        </w:r>
      </w:hyperlink>
      <w:r w:rsidRPr="006E295A">
        <w:rPr>
          <w:rFonts w:ascii="Arial" w:hAnsi="Arial" w:cs="Arial"/>
          <w:color w:val="0D0A0B"/>
          <w:sz w:val="18"/>
          <w:szCs w:val="18"/>
        </w:rPr>
        <w:t>, we could write: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c FROM inventory_item 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produces a single composite-valued column, so we might get output like: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("fuzzy dice",42,1.99)</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however that simple names are matched to column names before table names, so this example works only because there is no column named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in the query's tables.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ordinary qualified-column-name syntax </w:t>
      </w:r>
      <w:r w:rsidRPr="006E295A">
        <w:rPr>
          <w:rStyle w:val="HTML1"/>
          <w:rFonts w:ascii="Courier New" w:hAnsi="Courier New" w:cs="Courier New"/>
          <w:b/>
          <w:bCs/>
          <w:i/>
          <w:iCs/>
          <w:color w:val="0D0A0B"/>
          <w:sz w:val="18"/>
          <w:szCs w:val="18"/>
        </w:rPr>
        <w:t>table_name</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column_name</w:t>
      </w:r>
      <w:r w:rsidRPr="006E295A">
        <w:rPr>
          <w:rFonts w:ascii="Arial" w:hAnsi="Arial" w:cs="Arial"/>
          <w:color w:val="0D0A0B"/>
          <w:sz w:val="18"/>
          <w:szCs w:val="18"/>
        </w:rPr>
        <w:t> can be understood as applying </w:t>
      </w:r>
      <w:hyperlink r:id="rId279" w:anchor="FIELD-SELECTION" w:tooltip="4.2.4. Field Selection" w:history="1">
        <w:r w:rsidRPr="006E295A">
          <w:rPr>
            <w:rStyle w:val="a6"/>
            <w:rFonts w:ascii="Arial" w:hAnsi="Arial" w:cs="Arial"/>
            <w:b/>
            <w:bCs/>
            <w:color w:val="840032"/>
            <w:sz w:val="18"/>
            <w:szCs w:val="18"/>
          </w:rPr>
          <w:t>field selection</w:t>
        </w:r>
      </w:hyperlink>
      <w:r w:rsidRPr="006E295A">
        <w:rPr>
          <w:rFonts w:ascii="Arial" w:hAnsi="Arial" w:cs="Arial"/>
          <w:color w:val="0D0A0B"/>
          <w:sz w:val="18"/>
          <w:szCs w:val="18"/>
        </w:rPr>
        <w:t> to the composite value of the table's current row. (For efficiency reasons, it's not actually implemented that way.)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we write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 FROM inventory_item 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then, according to the SQL standard, we should get the contents of the table expanded into separate columns: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 supplier_id | price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fuzzy dice |          42 |  1.99</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if the query were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c.name, c.supplier_id, c.price FROM inventory_item 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will apply this expansion behavior to any composite-valued expression, although as shown </w:t>
      </w:r>
      <w:hyperlink r:id="rId280" w:anchor="ROWTYPES-ACCESSING" w:tooltip="8.16.3. Accessing Composite Types" w:history="1">
        <w:r w:rsidRPr="006E295A">
          <w:rPr>
            <w:rStyle w:val="a6"/>
            <w:rFonts w:ascii="Arial" w:hAnsi="Arial" w:cs="Arial"/>
            <w:b/>
            <w:bCs/>
            <w:color w:val="840032"/>
            <w:sz w:val="18"/>
            <w:szCs w:val="18"/>
          </w:rPr>
          <w:t>above</w:t>
        </w:r>
      </w:hyperlink>
      <w:r w:rsidRPr="006E295A">
        <w:rPr>
          <w:rFonts w:ascii="Arial" w:hAnsi="Arial" w:cs="Arial"/>
          <w:color w:val="0D0A0B"/>
          <w:sz w:val="18"/>
          <w:szCs w:val="18"/>
        </w:rPr>
        <w:t>, you need to write parentheses around the value that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applied to whenever it's not a simple table name. For example, if </w:t>
      </w:r>
      <w:r w:rsidRPr="006E295A">
        <w:rPr>
          <w:rStyle w:val="HTML1"/>
          <w:rFonts w:ascii="Courier New" w:hAnsi="Courier New" w:cs="Courier New"/>
          <w:color w:val="0D0A0B"/>
          <w:sz w:val="18"/>
          <w:szCs w:val="18"/>
        </w:rPr>
        <w:t>myfunc()</w:t>
      </w:r>
      <w:r w:rsidRPr="006E295A">
        <w:rPr>
          <w:rFonts w:ascii="Arial" w:hAnsi="Arial" w:cs="Arial"/>
          <w:color w:val="0D0A0B"/>
          <w:sz w:val="18"/>
          <w:szCs w:val="18"/>
        </w:rPr>
        <w:t> is a function returning a composite type with columns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then these two queries have the same result: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(myfunc(x)).* FROM some_table;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(myfunc(x)).a, (myfunc(x)).b, (myfunc(x)).c FROM some_table;</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handles column expansion by actually transforming the first form into the second. So, in this example, </w:t>
      </w:r>
      <w:r w:rsidRPr="006E295A">
        <w:rPr>
          <w:rStyle w:val="HTML1"/>
          <w:rFonts w:ascii="Courier New" w:hAnsi="Courier New" w:cs="Courier New"/>
          <w:color w:val="0D0A0B"/>
          <w:sz w:val="18"/>
          <w:szCs w:val="18"/>
          <w:bdr w:val="none" w:sz="0" w:space="0" w:color="auto" w:frame="1"/>
        </w:rPr>
        <w:t>myfunc()</w:t>
      </w:r>
      <w:r w:rsidRPr="006E295A">
        <w:rPr>
          <w:rFonts w:ascii="Arial" w:hAnsi="Arial" w:cs="Arial"/>
          <w:color w:val="0D0A0B"/>
          <w:sz w:val="18"/>
          <w:szCs w:val="18"/>
        </w:rPr>
        <w:t> would get invoked three times per row with either syntax. If it's an expensive function you may wish to avoid that, which you can do with a query like:</w:t>
      </w:r>
    </w:p>
    <w:p w:rsidR="00417622" w:rsidRPr="006E295A" w:rsidRDefault="00417622" w:rsidP="006B3EAD">
      <w:pPr>
        <w:pStyle w:val="HTML0"/>
        <w:shd w:val="clear" w:color="auto" w:fill="E8F7E6"/>
        <w:rPr>
          <w:rFonts w:ascii="Courier New" w:hAnsi="Courier New" w:cs="Courier New"/>
          <w:color w:val="0D0A0B"/>
          <w:sz w:val="18"/>
          <w:szCs w:val="18"/>
        </w:rPr>
      </w:pPr>
      <w:r w:rsidRPr="006E295A">
        <w:rPr>
          <w:rFonts w:ascii="Courier New" w:hAnsi="Courier New" w:cs="Courier New"/>
          <w:color w:val="0D0A0B"/>
          <w:sz w:val="18"/>
          <w:szCs w:val="18"/>
        </w:rPr>
        <w:t>SELECT (m).* FROM (SELECT myfunc(x) AS m FROM some_table OFFSET 0) ss;</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bdr w:val="none" w:sz="0" w:space="0" w:color="auto" w:frame="1"/>
        </w:rPr>
        <w:t>OFFSET 0</w:t>
      </w:r>
      <w:r w:rsidRPr="006E295A">
        <w:rPr>
          <w:rFonts w:ascii="Arial" w:hAnsi="Arial" w:cs="Arial"/>
          <w:color w:val="0D0A0B"/>
          <w:sz w:val="18"/>
          <w:szCs w:val="18"/>
        </w:rPr>
        <w:t> clause keeps the optimizer from </w:t>
      </w:r>
      <w:r w:rsidRPr="006E295A">
        <w:rPr>
          <w:rStyle w:val="quote"/>
          <w:rFonts w:ascii="Arial" w:hAnsi="Arial" w:cs="Arial"/>
          <w:color w:val="0D0A0B"/>
          <w:sz w:val="18"/>
          <w:szCs w:val="18"/>
        </w:rPr>
        <w:t>“flattening”</w:t>
      </w:r>
      <w:r w:rsidRPr="006E295A">
        <w:rPr>
          <w:rFonts w:ascii="Arial" w:hAnsi="Arial" w:cs="Arial"/>
          <w:color w:val="0D0A0B"/>
          <w:sz w:val="18"/>
          <w:szCs w:val="18"/>
        </w:rPr>
        <w:t> the sub-select to arrive at the form with multiple calls of </w:t>
      </w:r>
      <w:r w:rsidRPr="006E295A">
        <w:rPr>
          <w:rStyle w:val="HTML1"/>
          <w:rFonts w:ascii="Courier New" w:hAnsi="Courier New" w:cs="Courier New"/>
          <w:color w:val="0D0A0B"/>
          <w:sz w:val="18"/>
          <w:szCs w:val="18"/>
          <w:bdr w:val="none" w:sz="0" w:space="0" w:color="auto" w:frame="1"/>
        </w:rPr>
        <w:t>myfunc()</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b/>
          <w:bCs/>
          <w:i/>
          <w:iCs/>
          <w:color w:val="0D0A0B"/>
          <w:sz w:val="18"/>
          <w:szCs w:val="18"/>
        </w:rPr>
        <w:t>composite_value</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syntax results in column expansion of this kind when it appears at the top level of a </w:t>
      </w:r>
      <w:hyperlink r:id="rId281" w:tooltip="7.3. Select Lists" w:history="1">
        <w:r w:rsidRPr="006E295A">
          <w:rPr>
            <w:rStyle w:val="HTML1"/>
            <w:rFonts w:ascii="Courier New" w:hAnsi="Courier New" w:cs="Courier New"/>
            <w:color w:val="840032"/>
            <w:sz w:val="18"/>
            <w:szCs w:val="18"/>
          </w:rPr>
          <w:t>SELECT</w:t>
        </w:r>
        <w:r w:rsidRPr="006E295A">
          <w:rPr>
            <w:rStyle w:val="a6"/>
            <w:rFonts w:ascii="Arial" w:hAnsi="Arial" w:cs="Arial"/>
            <w:b/>
            <w:bCs/>
            <w:color w:val="840032"/>
            <w:sz w:val="18"/>
            <w:szCs w:val="18"/>
          </w:rPr>
          <w:t> output list</w:t>
        </w:r>
      </w:hyperlink>
      <w:r w:rsidRPr="006E295A">
        <w:rPr>
          <w:rFonts w:ascii="Arial" w:hAnsi="Arial" w:cs="Arial"/>
          <w:color w:val="0D0A0B"/>
          <w:sz w:val="18"/>
          <w:szCs w:val="18"/>
        </w:rPr>
        <w:t>, a </w:t>
      </w:r>
      <w:hyperlink r:id="rId282" w:tooltip="6.4. Returning Data From Modified Rows" w:history="1">
        <w:r w:rsidRPr="006E295A">
          <w:rPr>
            <w:rStyle w:val="HTML1"/>
            <w:rFonts w:ascii="Courier New" w:hAnsi="Courier New" w:cs="Courier New"/>
            <w:color w:val="840032"/>
            <w:sz w:val="18"/>
            <w:szCs w:val="18"/>
          </w:rPr>
          <w:t>RETURNING</w:t>
        </w:r>
        <w:r w:rsidRPr="006E295A">
          <w:rPr>
            <w:rStyle w:val="a6"/>
            <w:rFonts w:ascii="Arial" w:hAnsi="Arial" w:cs="Arial"/>
            <w:b/>
            <w:bCs/>
            <w:color w:val="840032"/>
            <w:sz w:val="18"/>
            <w:szCs w:val="18"/>
          </w:rPr>
          <w:t> list</w:t>
        </w:r>
      </w:hyperlink>
      <w:r w:rsidRPr="006E295A">
        <w:rPr>
          <w:rFonts w:ascii="Arial" w:hAnsi="Arial" w:cs="Arial"/>
          <w:color w:val="0D0A0B"/>
          <w:sz w:val="18"/>
          <w:szCs w:val="18"/>
        </w:rPr>
        <w:t> in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a </w:t>
      </w:r>
      <w:hyperlink r:id="rId283" w:tooltip="7.7. VALUES Lists" w:history="1">
        <w:r w:rsidRPr="006E295A">
          <w:rPr>
            <w:rStyle w:val="HTML1"/>
            <w:rFonts w:ascii="Courier New" w:hAnsi="Courier New" w:cs="Courier New"/>
            <w:color w:val="840032"/>
            <w:sz w:val="18"/>
            <w:szCs w:val="18"/>
          </w:rPr>
          <w:t>VALUES</w:t>
        </w:r>
        <w:r w:rsidRPr="006E295A">
          <w:rPr>
            <w:rStyle w:val="a6"/>
            <w:rFonts w:ascii="Arial" w:hAnsi="Arial" w:cs="Arial"/>
            <w:b/>
            <w:bCs/>
            <w:color w:val="840032"/>
            <w:sz w:val="18"/>
            <w:szCs w:val="18"/>
          </w:rPr>
          <w:t> clause</w:t>
        </w:r>
      </w:hyperlink>
      <w:r w:rsidRPr="006E295A">
        <w:rPr>
          <w:rFonts w:ascii="Arial" w:hAnsi="Arial" w:cs="Arial"/>
          <w:color w:val="0D0A0B"/>
          <w:sz w:val="18"/>
          <w:szCs w:val="18"/>
        </w:rPr>
        <w:t>, or a </w:t>
      </w:r>
      <w:hyperlink r:id="rId284" w:anchor="SQL-SYNTAX-ROW-CONSTRUCTORS" w:tooltip="4.2.13. Row Constructors" w:history="1">
        <w:r w:rsidRPr="006E295A">
          <w:rPr>
            <w:rStyle w:val="a6"/>
            <w:rFonts w:ascii="Arial" w:hAnsi="Arial" w:cs="Arial"/>
            <w:b/>
            <w:bCs/>
            <w:color w:val="840032"/>
            <w:sz w:val="18"/>
            <w:szCs w:val="18"/>
          </w:rPr>
          <w:t>row constructor</w:t>
        </w:r>
      </w:hyperlink>
      <w:r w:rsidRPr="006E295A">
        <w:rPr>
          <w:rFonts w:ascii="Arial" w:hAnsi="Arial" w:cs="Arial"/>
          <w:color w:val="0D0A0B"/>
          <w:sz w:val="18"/>
          <w:szCs w:val="18"/>
        </w:rPr>
        <w:t>. In all other contexts (including when nested inside one of those constructs), attaching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to a composite value does not change the value, since it means </w:t>
      </w:r>
      <w:r w:rsidRPr="006E295A">
        <w:rPr>
          <w:rStyle w:val="quote"/>
          <w:rFonts w:ascii="Arial" w:hAnsi="Arial" w:cs="Arial"/>
          <w:color w:val="0D0A0B"/>
          <w:sz w:val="18"/>
          <w:szCs w:val="18"/>
        </w:rPr>
        <w:t>“all columns”</w:t>
      </w:r>
      <w:r w:rsidRPr="006E295A">
        <w:rPr>
          <w:rFonts w:ascii="Arial" w:hAnsi="Arial" w:cs="Arial"/>
          <w:color w:val="0D0A0B"/>
          <w:sz w:val="18"/>
          <w:szCs w:val="18"/>
        </w:rPr>
        <w:t> and so the same composite value is produced again. For example, if </w:t>
      </w:r>
      <w:r w:rsidRPr="006E295A">
        <w:rPr>
          <w:rStyle w:val="HTML1"/>
          <w:rFonts w:ascii="Courier New" w:hAnsi="Courier New" w:cs="Courier New"/>
          <w:color w:val="0D0A0B"/>
          <w:sz w:val="18"/>
          <w:szCs w:val="18"/>
        </w:rPr>
        <w:t>somefunc()</w:t>
      </w:r>
      <w:r w:rsidRPr="006E295A">
        <w:rPr>
          <w:rFonts w:ascii="Arial" w:hAnsi="Arial" w:cs="Arial"/>
          <w:color w:val="0D0A0B"/>
          <w:sz w:val="18"/>
          <w:szCs w:val="18"/>
        </w:rPr>
        <w:t> accepts a composite-valued argument, these queries are the same: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somefunc(c.*) FROM inventory_item 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somefunc(c) FROM inventory_item 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both cases, the current row of </w:t>
      </w:r>
      <w:r w:rsidRPr="006E295A">
        <w:rPr>
          <w:rStyle w:val="HTML1"/>
          <w:rFonts w:ascii="Courier New" w:hAnsi="Courier New" w:cs="Courier New"/>
          <w:color w:val="0D0A0B"/>
          <w:sz w:val="18"/>
          <w:szCs w:val="18"/>
        </w:rPr>
        <w:t>inventory_item</w:t>
      </w:r>
      <w:r w:rsidRPr="006E295A">
        <w:rPr>
          <w:rFonts w:ascii="Arial" w:hAnsi="Arial" w:cs="Arial"/>
          <w:color w:val="0D0A0B"/>
          <w:sz w:val="18"/>
          <w:szCs w:val="18"/>
        </w:rPr>
        <w:t> is passed to the function as a single composite-valued argument. Even though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xml:space="preserve"> does nothing in such cases, using it is good style, since it makes </w:t>
      </w:r>
      <w:r w:rsidRPr="006E295A">
        <w:rPr>
          <w:rFonts w:ascii="Arial" w:hAnsi="Arial" w:cs="Arial"/>
          <w:color w:val="0D0A0B"/>
          <w:sz w:val="18"/>
          <w:szCs w:val="18"/>
        </w:rPr>
        <w:lastRenderedPageBreak/>
        <w:t>clear that a composite value is intended. In particular, the parser will consider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in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to refer to a table name or alias, not to a column name, so that there is no ambiguity; whereas without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it is not clear whether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means a table name or a column name, and in fact the column-name interpretation will be preferred if there is a column named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example demonstrating these concepts is that all these queries mean the same thing: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inventory_item c ORDER BY 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inventory_item c ORDER BY 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inventory_item c ORDER BY ROW(c.*);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of these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clauses specify the row's composite value, resulting in sorting the rows according to the rules described in </w:t>
      </w:r>
      <w:hyperlink r:id="rId285" w:anchor="COMPOSITE-TYPE-COMPARISON" w:tooltip="9.23.6. Composite Type Comparison" w:history="1">
        <w:r w:rsidRPr="006E295A">
          <w:rPr>
            <w:rStyle w:val="a6"/>
            <w:rFonts w:ascii="Arial" w:hAnsi="Arial" w:cs="Arial"/>
            <w:b/>
            <w:bCs/>
            <w:color w:val="840032"/>
            <w:sz w:val="18"/>
            <w:szCs w:val="18"/>
          </w:rPr>
          <w:t>Section 9.23.6</w:t>
        </w:r>
      </w:hyperlink>
      <w:r w:rsidRPr="006E295A">
        <w:rPr>
          <w:rFonts w:ascii="Arial" w:hAnsi="Arial" w:cs="Arial"/>
          <w:color w:val="0D0A0B"/>
          <w:sz w:val="18"/>
          <w:szCs w:val="18"/>
        </w:rPr>
        <w:t>. However, if </w:t>
      </w:r>
      <w:r w:rsidRPr="006E295A">
        <w:rPr>
          <w:rStyle w:val="HTML1"/>
          <w:rFonts w:ascii="Courier New" w:hAnsi="Courier New" w:cs="Courier New"/>
          <w:color w:val="0D0A0B"/>
          <w:sz w:val="18"/>
          <w:szCs w:val="18"/>
        </w:rPr>
        <w:t>inventory_item</w:t>
      </w:r>
      <w:r w:rsidRPr="006E295A">
        <w:rPr>
          <w:rFonts w:ascii="Arial" w:hAnsi="Arial" w:cs="Arial"/>
          <w:color w:val="0D0A0B"/>
          <w:sz w:val="18"/>
          <w:szCs w:val="18"/>
        </w:rPr>
        <w:t> contained a column named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the first case would be different from the others, as it would mean to sort by that column only. Given the column names previously shown, these queries are also equivalent to those above: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inventory_item c ORDER BY ROW(c.name, c.supplier_id, c.price);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inventory_item c ORDER BY (c.name, c.supplier_id, c.price);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last case uses a row constructor with the key word </w:t>
      </w:r>
      <w:r w:rsidRPr="006E295A">
        <w:rPr>
          <w:rStyle w:val="HTML1"/>
          <w:rFonts w:ascii="Courier New" w:hAnsi="Courier New" w:cs="Courier New"/>
          <w:color w:val="0D0A0B"/>
          <w:sz w:val="18"/>
          <w:szCs w:val="18"/>
        </w:rPr>
        <w:t>ROW</w:t>
      </w:r>
      <w:r w:rsidRPr="006E295A">
        <w:rPr>
          <w:rFonts w:ascii="Arial" w:hAnsi="Arial" w:cs="Arial"/>
          <w:color w:val="0D0A0B"/>
          <w:sz w:val="18"/>
          <w:szCs w:val="18"/>
        </w:rPr>
        <w:t> omitted.)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special syntactical behavior associated with composite values is that we can use </w:t>
      </w:r>
      <w:r w:rsidRPr="006E295A">
        <w:rPr>
          <w:rStyle w:val="a7"/>
          <w:rFonts w:ascii="Arial" w:hAnsi="Arial" w:cs="Arial"/>
          <w:color w:val="0D0A0B"/>
          <w:sz w:val="18"/>
          <w:szCs w:val="18"/>
        </w:rPr>
        <w:t>functional notation</w:t>
      </w:r>
      <w:r w:rsidRPr="006E295A">
        <w:rPr>
          <w:rFonts w:ascii="Arial" w:hAnsi="Arial" w:cs="Arial"/>
          <w:color w:val="0D0A0B"/>
          <w:sz w:val="18"/>
          <w:szCs w:val="18"/>
        </w:rPr>
        <w:t> for extracting a field of a composite value. The simple way to explain this is that the notations </w:t>
      </w:r>
      <w:r w:rsidRPr="006E295A">
        <w:rPr>
          <w:rStyle w:val="HTML1"/>
          <w:rFonts w:ascii="Courier New" w:hAnsi="Courier New" w:cs="Courier New"/>
          <w:b/>
          <w:bCs/>
          <w:i/>
          <w:iCs/>
          <w:color w:val="0D0A0B"/>
          <w:sz w:val="18"/>
          <w:szCs w:val="18"/>
        </w:rPr>
        <w:t>field</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table</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table</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field</w:t>
      </w:r>
      <w:r w:rsidRPr="006E295A">
        <w:rPr>
          <w:rFonts w:ascii="Arial" w:hAnsi="Arial" w:cs="Arial"/>
          <w:color w:val="0D0A0B"/>
          <w:sz w:val="18"/>
          <w:szCs w:val="18"/>
        </w:rPr>
        <w:t> are interchangeable. For example, these queries are equivalent: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c.name FROM inventory_item c WHERE c.price &gt; 1000;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name(c) FROM inventory_item c WHERE price(c) &gt; 1000;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Moreover, if we have a function that accepts a single argument of a composite type, we can call it with either notation. These queries are all equivalent: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somefunc(c) FROM inventory_item 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somefunc(c.*) FROM inventory_item 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c.somefunc FROM inventory_item 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equivalence between functional notation and field notation makes it possible to use functions on composite types to implement </w:t>
      </w:r>
      <w:r w:rsidRPr="006E295A">
        <w:rPr>
          <w:rStyle w:val="quote"/>
          <w:rFonts w:ascii="Arial" w:hAnsi="Arial" w:cs="Arial"/>
          <w:color w:val="0D0A0B"/>
          <w:sz w:val="18"/>
          <w:szCs w:val="18"/>
        </w:rPr>
        <w:t>“computed fields”</w:t>
      </w:r>
      <w:r w:rsidRPr="006E295A">
        <w:rPr>
          <w:rFonts w:ascii="Arial" w:hAnsi="Arial" w:cs="Arial"/>
          <w:color w:val="0D0A0B"/>
          <w:sz w:val="18"/>
          <w:szCs w:val="18"/>
        </w:rPr>
        <w:t>. </w:t>
      </w:r>
      <w:bookmarkStart w:id="260" w:name="id-1.5.7.24.9.10.2"/>
      <w:bookmarkStart w:id="261" w:name="id-1.5.7.24.9.10.3"/>
      <w:bookmarkEnd w:id="260"/>
      <w:bookmarkEnd w:id="261"/>
      <w:r w:rsidRPr="006E295A">
        <w:rPr>
          <w:rFonts w:ascii="Arial" w:hAnsi="Arial" w:cs="Arial"/>
          <w:color w:val="0D0A0B"/>
          <w:sz w:val="18"/>
          <w:szCs w:val="18"/>
        </w:rPr>
        <w:t>An application using the last query above wouldn't need to be directly aware that </w:t>
      </w:r>
      <w:r w:rsidRPr="006E295A">
        <w:rPr>
          <w:rStyle w:val="HTML1"/>
          <w:rFonts w:ascii="Courier New" w:hAnsi="Courier New" w:cs="Courier New"/>
          <w:color w:val="0D0A0B"/>
          <w:sz w:val="18"/>
          <w:szCs w:val="18"/>
        </w:rPr>
        <w:t>somefunc</w:t>
      </w:r>
      <w:r w:rsidRPr="006E295A">
        <w:rPr>
          <w:rFonts w:ascii="Arial" w:hAnsi="Arial" w:cs="Arial"/>
          <w:color w:val="0D0A0B"/>
          <w:sz w:val="18"/>
          <w:szCs w:val="18"/>
        </w:rPr>
        <w:t> isn't a real column of the table.</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of this behavior, it's unwise to give a function that takes a single composite-type argument the same name as any of the fields of that composite type. If there is ambiguity, the field-name interpretation will be preferred, so that such a function could not be called without tricks. One way to force the function interpretation is to schema-qualify the function name, that is, write </w:t>
      </w:r>
      <w:r w:rsidRPr="006E295A">
        <w:rPr>
          <w:rStyle w:val="HTML1"/>
          <w:rFonts w:ascii="Courier New" w:hAnsi="Courier New" w:cs="Courier New"/>
          <w:b/>
          <w:bCs/>
          <w:i/>
          <w:iCs/>
          <w:color w:val="0D0A0B"/>
          <w:sz w:val="18"/>
          <w:szCs w:val="18"/>
          <w:bdr w:val="none" w:sz="0" w:space="0" w:color="auto" w:frame="1"/>
        </w:rPr>
        <w:t>schema</w:t>
      </w:r>
      <w:r w:rsidRPr="006E295A">
        <w:rPr>
          <w:rStyle w:val="HTML1"/>
          <w:rFonts w:ascii="Courier New" w:hAnsi="Courier New" w:cs="Courier New"/>
          <w:color w:val="0D0A0B"/>
          <w:sz w:val="18"/>
          <w:szCs w:val="18"/>
          <w:bdr w:val="none" w:sz="0" w:space="0" w:color="auto" w:frame="1"/>
        </w:rPr>
        <w:t>.</w:t>
      </w:r>
      <w:r w:rsidRPr="006E295A">
        <w:rPr>
          <w:rStyle w:val="HTML1"/>
          <w:rFonts w:ascii="Courier New" w:hAnsi="Courier New" w:cs="Courier New"/>
          <w:b/>
          <w:bCs/>
          <w:i/>
          <w:iCs/>
          <w:color w:val="0D0A0B"/>
          <w:sz w:val="18"/>
          <w:szCs w:val="18"/>
          <w:bdr w:val="none" w:sz="0" w:space="0" w:color="auto" w:frame="1"/>
        </w:rPr>
        <w:t>func</w:t>
      </w:r>
      <w:r w:rsidRPr="006E295A">
        <w:rPr>
          <w:rStyle w:val="HTML1"/>
          <w:rFonts w:ascii="Courier New" w:hAnsi="Courier New" w:cs="Courier New"/>
          <w:color w:val="0D0A0B"/>
          <w:sz w:val="18"/>
          <w:szCs w:val="18"/>
          <w:bdr w:val="none" w:sz="0" w:space="0" w:color="auto" w:frame="1"/>
        </w:rPr>
        <w:t>(</w:t>
      </w:r>
      <w:r w:rsidRPr="006E295A">
        <w:rPr>
          <w:rStyle w:val="HTML1"/>
          <w:rFonts w:ascii="Courier New" w:hAnsi="Courier New" w:cs="Courier New"/>
          <w:b/>
          <w:bCs/>
          <w:i/>
          <w:iCs/>
          <w:color w:val="0D0A0B"/>
          <w:sz w:val="18"/>
          <w:szCs w:val="18"/>
          <w:bdr w:val="none" w:sz="0" w:space="0" w:color="auto" w:frame="1"/>
        </w:rPr>
        <w:t>compositevalue</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8.16.6. Composite Type Input and Output Syntax</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external text representation of a composite value consists of items that are interpreted according to the I/O conversion rules for the individual field types, plus decoration that indicates the composite structure. The decoration consists of parentheses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around the whole value, plus commas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between adjacent items. Whitespace outside the parentheses is ignored, but within the parentheses it is considered part of the field value, and might or might not be significant depending on the input conversion rules for the field data type. For example, 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42)'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whitespace will be ignored if the field type is integer, but not if it is text.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As shown previously, when writing a composite value you can write double quotes around any individual field value. You </w:t>
      </w:r>
      <w:r w:rsidRPr="006E295A">
        <w:rPr>
          <w:rStyle w:val="a7"/>
          <w:rFonts w:ascii="Arial" w:hAnsi="Arial" w:cs="Arial"/>
          <w:color w:val="0D0A0B"/>
          <w:sz w:val="18"/>
          <w:szCs w:val="18"/>
        </w:rPr>
        <w:t>must</w:t>
      </w:r>
      <w:r w:rsidRPr="006E295A">
        <w:rPr>
          <w:rFonts w:ascii="Arial" w:hAnsi="Arial" w:cs="Arial"/>
          <w:color w:val="0D0A0B"/>
          <w:sz w:val="18"/>
          <w:szCs w:val="18"/>
        </w:rPr>
        <w:t> do so if the field value would otherwise confuse the composite-value parser. In particular, fields containing parentheses, commas, double quotes, or backslashes must be double-quoted. To put a double quote or backslash in a quoted composite field value, precede it with a backslash. (Also, a pair of double quotes within a double-quoted field value is taken to represent a double quote character, analogously to the rules for single quotes in SQL literal strings.) Alternatively, you can avoid quoting and use backslash-escaping to protect all data characters that would otherwise be taken as composite syntax.</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completely empty field value (no characters at all between the commas or parentheses) represents a NULL. To write a value that is an empty string rather than NULL, write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composite output routine will put double quotes around field values if they are empty strings or contain parentheses, commas, double quotes, backslashes, or white space. (Doing so for white space is not essential, but aids legibility.) Double quotes and backslashes embedded in field values will be doubled.</w:t>
      </w:r>
    </w:p>
    <w:p w:rsidR="00417622" w:rsidRPr="006E295A" w:rsidRDefault="00417622" w:rsidP="00AA1420">
      <w:pPr>
        <w:pStyle w:val="HTML0"/>
        <w:shd w:val="clear" w:color="auto" w:fill="D1ECF1"/>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Remember that what you write in an SQL command will first be interpreted as a string literal, and then as a composite. This doubles the number of backslashes you need (assuming escape string syntax is used). For example, to insert a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field containing a double quote and a backslash in a composite value, you'd need to write:</w:t>
      </w:r>
    </w:p>
    <w:p w:rsidR="00417622" w:rsidRPr="006E295A" w:rsidRDefault="00417622"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INSERT ... VALUES ('("\"\\")');</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string-literal processor removes one level of backslashes, so that what arrives at the composite-value parser looks like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In turn, the string fed to the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data type's input routine becomes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(If we were working with a data type whose input routine also treated backslashes specially, </w:t>
      </w:r>
      <w:r w:rsidRPr="006E295A">
        <w:rPr>
          <w:rStyle w:val="HTML1"/>
          <w:rFonts w:ascii="Courier New" w:hAnsi="Courier New" w:cs="Courier New"/>
          <w:color w:val="0D0A0B"/>
          <w:sz w:val="18"/>
          <w:szCs w:val="18"/>
          <w:bdr w:val="none" w:sz="0" w:space="0" w:color="auto" w:frame="1"/>
        </w:rPr>
        <w:t>bytea</w:t>
      </w:r>
      <w:r w:rsidRPr="006E295A">
        <w:rPr>
          <w:rFonts w:ascii="Arial" w:hAnsi="Arial" w:cs="Arial"/>
          <w:color w:val="0D0A0B"/>
          <w:sz w:val="18"/>
          <w:szCs w:val="18"/>
        </w:rPr>
        <w:t> for example, we might need as many as eight backslashes in the command to get one backslash into the stored composite field.) Dollar quoting (see </w:t>
      </w:r>
      <w:hyperlink r:id="rId286" w:anchor="SQL-SYNTAX-DOLLAR-QUOTING" w:tooltip="4.1.2.4. Dollar-quoted String Constants" w:history="1">
        <w:r w:rsidRPr="006E295A">
          <w:rPr>
            <w:rStyle w:val="a6"/>
            <w:rFonts w:ascii="Arial" w:hAnsi="Arial" w:cs="Arial"/>
            <w:b/>
            <w:bCs/>
            <w:color w:val="840032"/>
            <w:sz w:val="18"/>
            <w:szCs w:val="18"/>
          </w:rPr>
          <w:t>Section 4.1.2.4</w:t>
        </w:r>
      </w:hyperlink>
      <w:r w:rsidRPr="006E295A">
        <w:rPr>
          <w:rFonts w:ascii="Arial" w:hAnsi="Arial" w:cs="Arial"/>
          <w:color w:val="0D0A0B"/>
          <w:sz w:val="18"/>
          <w:szCs w:val="18"/>
        </w:rPr>
        <w:t>) can be used to avoid the need to double backslashes.</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bdr w:val="none" w:sz="0" w:space="0" w:color="auto" w:frame="1"/>
        </w:rPr>
        <w:t>ROW</w:t>
      </w:r>
      <w:r w:rsidRPr="006E295A">
        <w:rPr>
          <w:rFonts w:ascii="Arial" w:hAnsi="Arial" w:cs="Arial"/>
          <w:color w:val="0D0A0B"/>
          <w:sz w:val="18"/>
          <w:szCs w:val="18"/>
        </w:rPr>
        <w:t> constructor syntax is usually easier to work with than the composite-literal syntax when writing composite values in SQL commands. In </w:t>
      </w:r>
      <w:r w:rsidRPr="006E295A">
        <w:rPr>
          <w:rStyle w:val="HTML1"/>
          <w:rFonts w:ascii="Courier New" w:hAnsi="Courier New" w:cs="Courier New"/>
          <w:color w:val="0D0A0B"/>
          <w:sz w:val="18"/>
          <w:szCs w:val="18"/>
          <w:bdr w:val="none" w:sz="0" w:space="0" w:color="auto" w:frame="1"/>
        </w:rPr>
        <w:t>ROW</w:t>
      </w:r>
      <w:r w:rsidRPr="006E295A">
        <w:rPr>
          <w:rFonts w:ascii="Arial" w:hAnsi="Arial" w:cs="Arial"/>
          <w:color w:val="0D0A0B"/>
          <w:sz w:val="18"/>
          <w:szCs w:val="18"/>
        </w:rPr>
        <w:t>, individual field values are written the same way they would be written when not members of a composite.</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8.17. Range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Range types are data types representing a range of values of some element type (called the range's </w:t>
      </w:r>
      <w:r w:rsidRPr="006E295A">
        <w:rPr>
          <w:rStyle w:val="a7"/>
          <w:rFonts w:ascii="Arial" w:hAnsi="Arial" w:cs="Arial"/>
          <w:color w:val="0D0A0B"/>
          <w:sz w:val="18"/>
          <w:szCs w:val="18"/>
        </w:rPr>
        <w:t>subtype</w:t>
      </w:r>
      <w:r w:rsidRPr="006E295A">
        <w:rPr>
          <w:rFonts w:ascii="Arial" w:hAnsi="Arial" w:cs="Arial"/>
          <w:color w:val="0D0A0B"/>
          <w:sz w:val="18"/>
          <w:szCs w:val="18"/>
        </w:rPr>
        <w:t>). For instance, ranges of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might be used to represent the ranges of time that a meeting room is reserved. In this case the data type is </w:t>
      </w:r>
      <w:r w:rsidRPr="006E295A">
        <w:rPr>
          <w:rStyle w:val="HTML1"/>
          <w:rFonts w:ascii="Courier New" w:hAnsi="Courier New" w:cs="Courier New"/>
          <w:color w:val="0D0A0B"/>
          <w:sz w:val="18"/>
          <w:szCs w:val="18"/>
        </w:rPr>
        <w:t>tsrange</w:t>
      </w:r>
      <w:r w:rsidRPr="006E295A">
        <w:rPr>
          <w:rFonts w:ascii="Arial" w:hAnsi="Arial" w:cs="Arial"/>
          <w:color w:val="0D0A0B"/>
          <w:sz w:val="18"/>
          <w:szCs w:val="18"/>
        </w:rPr>
        <w:t> (short for </w:t>
      </w:r>
      <w:r w:rsidRPr="006E295A">
        <w:rPr>
          <w:rStyle w:val="quote"/>
          <w:rFonts w:ascii="Arial" w:hAnsi="Arial" w:cs="Arial"/>
          <w:color w:val="0D0A0B"/>
          <w:sz w:val="18"/>
          <w:szCs w:val="18"/>
        </w:rPr>
        <w:t>“timestamp range”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is the subtype. The subtype must have a total order so that it is well-defined whether element values are within, before, or after a range of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Range types are useful because they represent many element values in a single range value, and because concepts such as overlapping ranges can be expressed clearly. The use of time and date ranges for scheduling purposes is the clearest example; but price ranges, measurement ranges from an instrument, and so forth can also be useful.</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8.17.1. Built-in Range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PostgreSQL comes with the following built-in range types:</w:t>
      </w:r>
    </w:p>
    <w:p w:rsidR="00417622" w:rsidRPr="006E295A" w:rsidRDefault="00417622" w:rsidP="006B3EAD">
      <w:pPr>
        <w:pStyle w:val="a5"/>
        <w:numPr>
          <w:ilvl w:val="0"/>
          <w:numId w:val="25"/>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int4range</w:t>
      </w:r>
      <w:r w:rsidRPr="006E295A">
        <w:rPr>
          <w:rFonts w:ascii="Arial" w:hAnsi="Arial" w:cs="Arial"/>
          <w:color w:val="0D0A0B"/>
          <w:sz w:val="18"/>
          <w:szCs w:val="18"/>
        </w:rPr>
        <w:t> — Range of </w:t>
      </w:r>
      <w:r w:rsidRPr="006E295A">
        <w:rPr>
          <w:rStyle w:val="HTML1"/>
          <w:rFonts w:ascii="Courier New" w:hAnsi="Courier New" w:cs="Courier New"/>
          <w:color w:val="0D0A0B"/>
          <w:sz w:val="18"/>
          <w:szCs w:val="18"/>
        </w:rPr>
        <w:t>integer</w:t>
      </w:r>
    </w:p>
    <w:p w:rsidR="00417622" w:rsidRPr="006E295A" w:rsidRDefault="00417622" w:rsidP="006B3EAD">
      <w:pPr>
        <w:pStyle w:val="a5"/>
        <w:numPr>
          <w:ilvl w:val="0"/>
          <w:numId w:val="25"/>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int8range</w:t>
      </w:r>
      <w:r w:rsidRPr="006E295A">
        <w:rPr>
          <w:rFonts w:ascii="Arial" w:hAnsi="Arial" w:cs="Arial"/>
          <w:color w:val="0D0A0B"/>
          <w:sz w:val="18"/>
          <w:szCs w:val="18"/>
        </w:rPr>
        <w:t> — Range of </w:t>
      </w:r>
      <w:r w:rsidRPr="006E295A">
        <w:rPr>
          <w:rStyle w:val="HTML1"/>
          <w:rFonts w:ascii="Courier New" w:hAnsi="Courier New" w:cs="Courier New"/>
          <w:color w:val="0D0A0B"/>
          <w:sz w:val="18"/>
          <w:szCs w:val="18"/>
        </w:rPr>
        <w:t>bigint</w:t>
      </w:r>
    </w:p>
    <w:p w:rsidR="00417622" w:rsidRPr="006E295A" w:rsidRDefault="00417622" w:rsidP="006B3EAD">
      <w:pPr>
        <w:pStyle w:val="a5"/>
        <w:numPr>
          <w:ilvl w:val="0"/>
          <w:numId w:val="25"/>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lastRenderedPageBreak/>
        <w:t>numrange</w:t>
      </w:r>
      <w:r w:rsidRPr="006E295A">
        <w:rPr>
          <w:rFonts w:ascii="Arial" w:hAnsi="Arial" w:cs="Arial"/>
          <w:color w:val="0D0A0B"/>
          <w:sz w:val="18"/>
          <w:szCs w:val="18"/>
        </w:rPr>
        <w:t> — Range of </w:t>
      </w:r>
      <w:r w:rsidRPr="006E295A">
        <w:rPr>
          <w:rStyle w:val="HTML1"/>
          <w:rFonts w:ascii="Courier New" w:hAnsi="Courier New" w:cs="Courier New"/>
          <w:color w:val="0D0A0B"/>
          <w:sz w:val="18"/>
          <w:szCs w:val="18"/>
        </w:rPr>
        <w:t>numeric</w:t>
      </w:r>
    </w:p>
    <w:p w:rsidR="00417622" w:rsidRPr="006E295A" w:rsidRDefault="00417622" w:rsidP="006B3EAD">
      <w:pPr>
        <w:pStyle w:val="a5"/>
        <w:numPr>
          <w:ilvl w:val="0"/>
          <w:numId w:val="25"/>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tsrange</w:t>
      </w:r>
      <w:r w:rsidRPr="006E295A">
        <w:rPr>
          <w:rFonts w:ascii="Arial" w:hAnsi="Arial" w:cs="Arial"/>
          <w:color w:val="0D0A0B"/>
          <w:sz w:val="18"/>
          <w:szCs w:val="18"/>
        </w:rPr>
        <w:t> — Range of </w:t>
      </w:r>
      <w:r w:rsidRPr="006E295A">
        <w:rPr>
          <w:rStyle w:val="HTML1"/>
          <w:rFonts w:ascii="Courier New" w:hAnsi="Courier New" w:cs="Courier New"/>
          <w:color w:val="0D0A0B"/>
          <w:sz w:val="18"/>
          <w:szCs w:val="18"/>
        </w:rPr>
        <w:t>timestamp without time zone</w:t>
      </w:r>
    </w:p>
    <w:p w:rsidR="00417622" w:rsidRPr="006E295A" w:rsidRDefault="00417622" w:rsidP="006B3EAD">
      <w:pPr>
        <w:pStyle w:val="a5"/>
        <w:numPr>
          <w:ilvl w:val="0"/>
          <w:numId w:val="25"/>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tstzrange</w:t>
      </w:r>
      <w:r w:rsidRPr="006E295A">
        <w:rPr>
          <w:rFonts w:ascii="Arial" w:hAnsi="Arial" w:cs="Arial"/>
          <w:color w:val="0D0A0B"/>
          <w:sz w:val="18"/>
          <w:szCs w:val="18"/>
        </w:rPr>
        <w:t> — Range of </w:t>
      </w:r>
      <w:r w:rsidRPr="006E295A">
        <w:rPr>
          <w:rStyle w:val="HTML1"/>
          <w:rFonts w:ascii="Courier New" w:hAnsi="Courier New" w:cs="Courier New"/>
          <w:color w:val="0D0A0B"/>
          <w:sz w:val="18"/>
          <w:szCs w:val="18"/>
        </w:rPr>
        <w:t>timestamp with time zone</w:t>
      </w:r>
    </w:p>
    <w:p w:rsidR="00417622" w:rsidRPr="006E295A" w:rsidRDefault="00417622" w:rsidP="006B3EAD">
      <w:pPr>
        <w:pStyle w:val="a5"/>
        <w:numPr>
          <w:ilvl w:val="0"/>
          <w:numId w:val="25"/>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daterange</w:t>
      </w:r>
      <w:r w:rsidRPr="006E295A">
        <w:rPr>
          <w:rFonts w:ascii="Arial" w:hAnsi="Arial" w:cs="Arial"/>
          <w:color w:val="0D0A0B"/>
          <w:sz w:val="18"/>
          <w:szCs w:val="18"/>
        </w:rPr>
        <w:t> — Range of </w:t>
      </w:r>
      <w:r w:rsidRPr="006E295A">
        <w:rPr>
          <w:rStyle w:val="HTML1"/>
          <w:rFonts w:ascii="Courier New" w:hAnsi="Courier New" w:cs="Courier New"/>
          <w:color w:val="0D0A0B"/>
          <w:sz w:val="18"/>
          <w:szCs w:val="18"/>
        </w:rPr>
        <w:t>date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you can define your own range types; see </w:t>
      </w:r>
      <w:hyperlink r:id="rId287" w:tooltip="CREATE TYPE" w:history="1">
        <w:r w:rsidRPr="006E295A">
          <w:rPr>
            <w:rStyle w:val="refentrytitle"/>
            <w:rFonts w:ascii="Arial" w:hAnsi="Arial" w:cs="Arial"/>
            <w:b/>
            <w:bCs/>
            <w:color w:val="840032"/>
            <w:sz w:val="18"/>
            <w:szCs w:val="18"/>
          </w:rPr>
          <w:t>CREATE TYPE</w:t>
        </w:r>
      </w:hyperlink>
      <w:r w:rsidRPr="006E295A">
        <w:rPr>
          <w:rFonts w:ascii="Arial" w:hAnsi="Arial" w:cs="Arial"/>
          <w:color w:val="0D0A0B"/>
          <w:sz w:val="18"/>
          <w:szCs w:val="18"/>
        </w:rPr>
        <w:t> for more information.</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8.17.2.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reservation (room int, during tsrange);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reservation VALUES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(1108, '[2010-01-01 14:30, 2010-01-01 15:30)');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Containment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int4range(10, 20) @&gt;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Overlaps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numrange(11.1, 22.2) &amp;&amp; numrange(20.0, 30.0);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Extract the upper bound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upper(int8range(15, 25));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Compute the intersection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int4range(10, 20) * int4range(15, 25);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Is the range empty?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isempty(numrange(1, 5));</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288" w:anchor="RANGE-OPERATORS-TABLE" w:tooltip="Table 9.50. Range Operators" w:history="1">
        <w:r w:rsidRPr="006E295A">
          <w:rPr>
            <w:rStyle w:val="a6"/>
            <w:rFonts w:ascii="Arial" w:hAnsi="Arial" w:cs="Arial"/>
            <w:b/>
            <w:bCs/>
            <w:color w:val="840032"/>
            <w:sz w:val="18"/>
            <w:szCs w:val="18"/>
          </w:rPr>
          <w:t>Table 9.50</w:t>
        </w:r>
      </w:hyperlink>
      <w:r w:rsidRPr="006E295A">
        <w:rPr>
          <w:rFonts w:ascii="Arial" w:hAnsi="Arial" w:cs="Arial"/>
          <w:color w:val="0D0A0B"/>
          <w:sz w:val="18"/>
          <w:szCs w:val="18"/>
        </w:rPr>
        <w:t> and </w:t>
      </w:r>
      <w:hyperlink r:id="rId289" w:anchor="RANGE-FUNCTIONS-TABLE" w:tooltip="Table 9.51. Range Functions" w:history="1">
        <w:r w:rsidRPr="006E295A">
          <w:rPr>
            <w:rStyle w:val="a6"/>
            <w:rFonts w:ascii="Arial" w:hAnsi="Arial" w:cs="Arial"/>
            <w:b/>
            <w:bCs/>
            <w:color w:val="840032"/>
            <w:sz w:val="18"/>
            <w:szCs w:val="18"/>
          </w:rPr>
          <w:t>Table 9.51</w:t>
        </w:r>
      </w:hyperlink>
      <w:r w:rsidRPr="006E295A">
        <w:rPr>
          <w:rFonts w:ascii="Arial" w:hAnsi="Arial" w:cs="Arial"/>
          <w:color w:val="0D0A0B"/>
          <w:sz w:val="18"/>
          <w:szCs w:val="18"/>
        </w:rPr>
        <w:t> for complete lists of operators and functions on range types.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8.17.3. Inclusive and Exclusive Bounds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Every non-empty range has two bounds, the lower bound and the upper bound. All points between these values are included in the range. An inclusive bound means that the boundary point itself is included in the range as well, while an exclusive bound means that the boundary point is not included in the range.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text form of a range, an inclusive lower bound is represented by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while an exclusive lower bound is represented by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Likewise, an inclusive upper bound is represented by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while an exclusive upper bound is represented by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(See </w:t>
      </w:r>
      <w:hyperlink r:id="rId290" w:anchor="RANGETYPES-IO" w:tooltip="8.17.5. Range Input/Output" w:history="1">
        <w:r w:rsidRPr="006E295A">
          <w:rPr>
            <w:rStyle w:val="a6"/>
            <w:rFonts w:ascii="Arial" w:hAnsi="Arial" w:cs="Arial"/>
            <w:b/>
            <w:bCs/>
            <w:color w:val="840032"/>
            <w:sz w:val="18"/>
            <w:szCs w:val="18"/>
          </w:rPr>
          <w:t>Section 8.17.5</w:t>
        </w:r>
      </w:hyperlink>
      <w:r w:rsidRPr="006E295A">
        <w:rPr>
          <w:rFonts w:ascii="Arial" w:hAnsi="Arial" w:cs="Arial"/>
          <w:color w:val="0D0A0B"/>
          <w:sz w:val="18"/>
          <w:szCs w:val="18"/>
        </w:rPr>
        <w:t> for more details.)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w:t>
      </w:r>
      <w:r w:rsidRPr="006E295A">
        <w:rPr>
          <w:rStyle w:val="HTML1"/>
          <w:rFonts w:ascii="Courier New" w:hAnsi="Courier New" w:cs="Courier New"/>
          <w:color w:val="0D0A0B"/>
          <w:sz w:val="18"/>
          <w:szCs w:val="18"/>
        </w:rPr>
        <w:t>lower_inc</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upper_inc</w:t>
      </w:r>
      <w:r w:rsidRPr="006E295A">
        <w:rPr>
          <w:rFonts w:ascii="Arial" w:hAnsi="Arial" w:cs="Arial"/>
          <w:color w:val="0D0A0B"/>
          <w:sz w:val="18"/>
          <w:szCs w:val="18"/>
        </w:rPr>
        <w:t> test the inclusivity of the lower and upper bounds of a range value, respectively.</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8.17.4. Infinite (Unbounded) Ranges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lower bound of a range can be omitted, meaning that all points less than the upper bound are included in the range. Likewise, if the upper bound of the range is omitted, then all points greater than the lower bound are included in the range. If both lower and upper bounds are omitted, all values of the element type are considered to be in the range.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equivalent to considering that the lower bound is </w:t>
      </w:r>
      <w:r w:rsidRPr="006E295A">
        <w:rPr>
          <w:rStyle w:val="quote"/>
          <w:rFonts w:ascii="Arial" w:hAnsi="Arial" w:cs="Arial"/>
          <w:color w:val="0D0A0B"/>
          <w:sz w:val="18"/>
          <w:szCs w:val="18"/>
        </w:rPr>
        <w:t>“minus infinity”</w:t>
      </w:r>
      <w:r w:rsidRPr="006E295A">
        <w:rPr>
          <w:rFonts w:ascii="Arial" w:hAnsi="Arial" w:cs="Arial"/>
          <w:color w:val="0D0A0B"/>
          <w:sz w:val="18"/>
          <w:szCs w:val="18"/>
        </w:rPr>
        <w:t>, or the upper bound is </w:t>
      </w:r>
      <w:r w:rsidRPr="006E295A">
        <w:rPr>
          <w:rStyle w:val="quote"/>
          <w:rFonts w:ascii="Arial" w:hAnsi="Arial" w:cs="Arial"/>
          <w:color w:val="0D0A0B"/>
          <w:sz w:val="18"/>
          <w:szCs w:val="18"/>
        </w:rPr>
        <w:t>“plus infinity”</w:t>
      </w:r>
      <w:r w:rsidRPr="006E295A">
        <w:rPr>
          <w:rFonts w:ascii="Arial" w:hAnsi="Arial" w:cs="Arial"/>
          <w:color w:val="0D0A0B"/>
          <w:sz w:val="18"/>
          <w:szCs w:val="18"/>
        </w:rPr>
        <w:t>, respectively. But note that these infinite values are never values of the range's element type, and can never be part of the range. (So there is no such thing as an inclusive infinite bound — if you try to write one, it will automatically be converted to an exclusive bound.)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Also, some element types have a notion of </w:t>
      </w:r>
      <w:r w:rsidRPr="006E295A">
        <w:rPr>
          <w:rStyle w:val="quote"/>
          <w:rFonts w:ascii="Arial" w:hAnsi="Arial" w:cs="Arial"/>
          <w:color w:val="0D0A0B"/>
          <w:sz w:val="18"/>
          <w:szCs w:val="18"/>
        </w:rPr>
        <w:t>“infinity”</w:t>
      </w:r>
      <w:r w:rsidRPr="006E295A">
        <w:rPr>
          <w:rFonts w:ascii="Arial" w:hAnsi="Arial" w:cs="Arial"/>
          <w:color w:val="0D0A0B"/>
          <w:sz w:val="18"/>
          <w:szCs w:val="18"/>
        </w:rPr>
        <w:t>, but that is just another value so far as the range type mechanisms are concerned. For example, in timestamp ranges, </w:t>
      </w:r>
      <w:r w:rsidRPr="006E295A">
        <w:rPr>
          <w:rStyle w:val="HTML1"/>
          <w:rFonts w:ascii="Courier New" w:hAnsi="Courier New" w:cs="Courier New"/>
          <w:color w:val="0D0A0B"/>
          <w:sz w:val="18"/>
          <w:szCs w:val="18"/>
        </w:rPr>
        <w:t>[today,]</w:t>
      </w:r>
      <w:r w:rsidRPr="006E295A">
        <w:rPr>
          <w:rFonts w:ascii="Arial" w:hAnsi="Arial" w:cs="Arial"/>
          <w:color w:val="0D0A0B"/>
          <w:sz w:val="18"/>
          <w:szCs w:val="18"/>
        </w:rPr>
        <w:t> means the same thing as </w:t>
      </w:r>
      <w:r w:rsidRPr="006E295A">
        <w:rPr>
          <w:rStyle w:val="HTML1"/>
          <w:rFonts w:ascii="Courier New" w:hAnsi="Courier New" w:cs="Courier New"/>
          <w:color w:val="0D0A0B"/>
          <w:sz w:val="18"/>
          <w:szCs w:val="18"/>
        </w:rPr>
        <w:t>[today,)</w:t>
      </w:r>
      <w:r w:rsidRPr="006E295A">
        <w:rPr>
          <w:rFonts w:ascii="Arial" w:hAnsi="Arial" w:cs="Arial"/>
          <w:color w:val="0D0A0B"/>
          <w:sz w:val="18"/>
          <w:szCs w:val="18"/>
        </w:rPr>
        <w:t>. But </w:t>
      </w:r>
      <w:r w:rsidRPr="006E295A">
        <w:rPr>
          <w:rStyle w:val="HTML1"/>
          <w:rFonts w:ascii="Courier New" w:hAnsi="Courier New" w:cs="Courier New"/>
          <w:color w:val="0D0A0B"/>
          <w:sz w:val="18"/>
          <w:szCs w:val="18"/>
        </w:rPr>
        <w:t>[today,infinity]</w:t>
      </w:r>
      <w:r w:rsidRPr="006E295A">
        <w:rPr>
          <w:rFonts w:ascii="Arial" w:hAnsi="Arial" w:cs="Arial"/>
          <w:color w:val="0D0A0B"/>
          <w:sz w:val="18"/>
          <w:szCs w:val="18"/>
        </w:rPr>
        <w:t> means something different from </w:t>
      </w:r>
      <w:r w:rsidRPr="006E295A">
        <w:rPr>
          <w:rStyle w:val="HTML1"/>
          <w:rFonts w:ascii="Courier New" w:hAnsi="Courier New" w:cs="Courier New"/>
          <w:color w:val="0D0A0B"/>
          <w:sz w:val="18"/>
          <w:szCs w:val="18"/>
        </w:rPr>
        <w:t>[today,infinity)</w:t>
      </w:r>
      <w:r w:rsidRPr="006E295A">
        <w:rPr>
          <w:rFonts w:ascii="Arial" w:hAnsi="Arial" w:cs="Arial"/>
          <w:color w:val="0D0A0B"/>
          <w:sz w:val="18"/>
          <w:szCs w:val="18"/>
        </w:rPr>
        <w:t> — the latter excludes the special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value </w:t>
      </w:r>
      <w:r w:rsidRPr="006E295A">
        <w:rPr>
          <w:rStyle w:val="HTML1"/>
          <w:rFonts w:ascii="Courier New" w:hAnsi="Courier New" w:cs="Courier New"/>
          <w:color w:val="0D0A0B"/>
          <w:sz w:val="18"/>
          <w:szCs w:val="18"/>
        </w:rPr>
        <w:t>infinity</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w:t>
      </w:r>
      <w:r w:rsidRPr="006E295A">
        <w:rPr>
          <w:rStyle w:val="HTML1"/>
          <w:rFonts w:ascii="Courier New" w:hAnsi="Courier New" w:cs="Courier New"/>
          <w:color w:val="0D0A0B"/>
          <w:sz w:val="18"/>
          <w:szCs w:val="18"/>
        </w:rPr>
        <w:t>lower_inf</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upper_inf</w:t>
      </w:r>
      <w:r w:rsidRPr="006E295A">
        <w:rPr>
          <w:rFonts w:ascii="Arial" w:hAnsi="Arial" w:cs="Arial"/>
          <w:color w:val="0D0A0B"/>
          <w:sz w:val="18"/>
          <w:szCs w:val="18"/>
        </w:rPr>
        <w:t> test for infinite lower and upper bounds of a range, respectively.</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8.17.5. Range Input/Output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input for a range value must follow one of the following patterns: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lower-bound</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upper-bound</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lower-bound</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upper-bound</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lower-bound</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upper-bound</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lower-bound</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upper-bound</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empty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parentheses or brackets indicate whether the lower and upper bounds are exclusive or inclusive, as described previously. Notice that the final pattern is </w:t>
      </w:r>
      <w:r w:rsidRPr="006E295A">
        <w:rPr>
          <w:rStyle w:val="HTML1"/>
          <w:rFonts w:ascii="Courier New" w:hAnsi="Courier New" w:cs="Courier New"/>
          <w:color w:val="0D0A0B"/>
          <w:sz w:val="18"/>
          <w:szCs w:val="18"/>
        </w:rPr>
        <w:t>empty</w:t>
      </w:r>
      <w:r w:rsidRPr="006E295A">
        <w:rPr>
          <w:rFonts w:ascii="Arial" w:hAnsi="Arial" w:cs="Arial"/>
          <w:color w:val="0D0A0B"/>
          <w:sz w:val="18"/>
          <w:szCs w:val="18"/>
        </w:rPr>
        <w:t>, which represents an empty range (a range that contains no points).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b/>
          <w:bCs/>
          <w:i/>
          <w:iCs/>
          <w:color w:val="0D0A0B"/>
          <w:sz w:val="18"/>
          <w:szCs w:val="18"/>
        </w:rPr>
        <w:t>lower-bound</w:t>
      </w:r>
      <w:r w:rsidRPr="006E295A">
        <w:rPr>
          <w:rFonts w:ascii="Arial" w:hAnsi="Arial" w:cs="Arial"/>
          <w:color w:val="0D0A0B"/>
          <w:sz w:val="18"/>
          <w:szCs w:val="18"/>
        </w:rPr>
        <w:t> may be either a string that is valid input for the subtype, or empty to indicate no lower bound. Likewise, </w:t>
      </w:r>
      <w:r w:rsidRPr="006E295A">
        <w:rPr>
          <w:rStyle w:val="HTML1"/>
          <w:rFonts w:ascii="Courier New" w:hAnsi="Courier New" w:cs="Courier New"/>
          <w:b/>
          <w:bCs/>
          <w:i/>
          <w:iCs/>
          <w:color w:val="0D0A0B"/>
          <w:sz w:val="18"/>
          <w:szCs w:val="18"/>
        </w:rPr>
        <w:t>upper-bound</w:t>
      </w:r>
      <w:r w:rsidRPr="006E295A">
        <w:rPr>
          <w:rFonts w:ascii="Arial" w:hAnsi="Arial" w:cs="Arial"/>
          <w:color w:val="0D0A0B"/>
          <w:sz w:val="18"/>
          <w:szCs w:val="18"/>
        </w:rPr>
        <w:t> may be either a string that is valid input for the subtype, or empty to indicate no upper bound.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bound value can be quoted using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(double quote) characters. This is necessary if the bound value contains parentheses, brackets, commas, double quotes, or backslashes, since these characters would otherwise be taken as part of the range syntax. To put a double quote or backslash in a quoted bound value, precede it with a backslash. (Also, a pair of double quotes within a double-quoted bound value is taken to represent a double quote character, analogously to the rules for single quotes in SQL literal strings.) Alternatively, you can avoid quoting and use backslash-escaping to protect all data characters that would otherwise be taken as range syntax. Also, to write a bound value that is an empty string, write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since writing nothing means an infinite bound.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Whitespace is allowed before and after the range value, but any whitespace between the parentheses or brackets is taken as part of the lower or upper bound value. (Depending on the element type, it might or might not be significant.)</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rules are very similar to those for writing field values in composite-type literals. See </w:t>
      </w:r>
      <w:hyperlink r:id="rId291" w:anchor="ROWTYPES-IO-SYNTAX" w:tooltip="8.16.6. Composite Type Input and Output Syntax" w:history="1">
        <w:r w:rsidRPr="006E295A">
          <w:rPr>
            <w:rStyle w:val="a6"/>
            <w:rFonts w:ascii="Arial" w:hAnsi="Arial" w:cs="Arial"/>
            <w:b/>
            <w:bCs/>
            <w:color w:val="840032"/>
            <w:sz w:val="18"/>
            <w:szCs w:val="18"/>
          </w:rPr>
          <w:t>Section 8.16.6</w:t>
        </w:r>
      </w:hyperlink>
      <w:r w:rsidRPr="006E295A">
        <w:rPr>
          <w:rFonts w:ascii="Arial" w:hAnsi="Arial" w:cs="Arial"/>
          <w:color w:val="0D0A0B"/>
          <w:sz w:val="18"/>
          <w:szCs w:val="18"/>
        </w:rPr>
        <w:t> for additional commentary.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includes 3, does not include 7, and does include all points in between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'[3,7)'::int4range;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does not include either 3 or 7, but includes all points in between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'(3,7)'::int4range;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includes only the single point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'[4,4]'::int4range;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includes no points (and will be normalized to 'empty')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'[4,4)'::int4range;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8.17.6. Constructing Ranges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range type has a constructor function with the same name as the range type. Using the constructor function is frequently more convenient than writing a range literal constant, since it avoids the need for extra quoting of the bound values. The constructor function accepts two or three arguments. The two-argument form constructs a range in standard form (lower bound inclusive, upper bound exclusive), while the three-argument form constructs a range with bounds of the form specified by the third argument. The third argument must be one of the strings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or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The full form is: lower bound, upper bound, and text argument indicating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inclusivity/exclusivity of bounds.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numrange(1.0, 14.0,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If the third argument is omitted, '[)' is assumed.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numrange(1.0, 14.0);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Although '(]' is specified here, on display the value will be converted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canonical form, since int8range is a discrete range type (see below).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int8range(1, 14,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Using NULL for either bound causes the range to be unbounded on that side.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numrange(NULL, 2.2);</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8.17.7. Discrete Range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discrete range is one whose element type has a well-defined </w:t>
      </w:r>
      <w:r w:rsidRPr="006E295A">
        <w:rPr>
          <w:rStyle w:val="quote"/>
          <w:rFonts w:ascii="Arial" w:hAnsi="Arial" w:cs="Arial"/>
          <w:color w:val="0D0A0B"/>
          <w:sz w:val="18"/>
          <w:szCs w:val="18"/>
        </w:rPr>
        <w:t>“step”</w:t>
      </w:r>
      <w:r w:rsidRPr="006E295A">
        <w:rPr>
          <w:rFonts w:ascii="Arial" w:hAnsi="Arial" w:cs="Arial"/>
          <w:color w:val="0D0A0B"/>
          <w:sz w:val="18"/>
          <w:szCs w:val="18"/>
        </w:rPr>
        <w:t>, such as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date</w:t>
      </w:r>
      <w:r w:rsidRPr="006E295A">
        <w:rPr>
          <w:rFonts w:ascii="Arial" w:hAnsi="Arial" w:cs="Arial"/>
          <w:color w:val="0D0A0B"/>
          <w:sz w:val="18"/>
          <w:szCs w:val="18"/>
        </w:rPr>
        <w:t>. In these types two elements can be said to be adjacent, when there are no valid values between them. This contrasts with continuous ranges, where it's always (or almost always) possible to identify other element values between two given values. For example, a range over the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type is continuous, as is a range over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(Even though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has limited precision, and so could theoretically be treated as discrete, it's better to consider it continuous since the step size is normally not of interest.)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way to think about a discrete range type is that there is a clear idea of a </w:t>
      </w:r>
      <w:r w:rsidRPr="006E295A">
        <w:rPr>
          <w:rStyle w:val="quote"/>
          <w:rFonts w:ascii="Arial" w:hAnsi="Arial" w:cs="Arial"/>
          <w:color w:val="0D0A0B"/>
          <w:sz w:val="18"/>
          <w:szCs w:val="18"/>
        </w:rPr>
        <w:t>“next”</w:t>
      </w:r>
      <w:r w:rsidRPr="006E295A">
        <w:rPr>
          <w:rFonts w:ascii="Arial" w:hAnsi="Arial" w:cs="Arial"/>
          <w:color w:val="0D0A0B"/>
          <w:sz w:val="18"/>
          <w:szCs w:val="18"/>
        </w:rPr>
        <w:t> or </w:t>
      </w:r>
      <w:r w:rsidRPr="006E295A">
        <w:rPr>
          <w:rStyle w:val="quote"/>
          <w:rFonts w:ascii="Arial" w:hAnsi="Arial" w:cs="Arial"/>
          <w:color w:val="0D0A0B"/>
          <w:sz w:val="18"/>
          <w:szCs w:val="18"/>
        </w:rPr>
        <w:t>“previous”</w:t>
      </w:r>
      <w:r w:rsidRPr="006E295A">
        <w:rPr>
          <w:rFonts w:ascii="Arial" w:hAnsi="Arial" w:cs="Arial"/>
          <w:color w:val="0D0A0B"/>
          <w:sz w:val="18"/>
          <w:szCs w:val="18"/>
        </w:rPr>
        <w:t> value for each element value. Knowing that, it is possible to convert between inclusive and exclusive representations of a range's bounds, by choosing the next or previous element value instead of the one originally given. For example, in an integer range type </w:t>
      </w:r>
      <w:r w:rsidRPr="006E295A">
        <w:rPr>
          <w:rStyle w:val="HTML1"/>
          <w:rFonts w:ascii="Courier New" w:hAnsi="Courier New" w:cs="Courier New"/>
          <w:color w:val="0D0A0B"/>
          <w:sz w:val="18"/>
          <w:szCs w:val="18"/>
        </w:rPr>
        <w:t>[4,8]</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(3,9)</w:t>
      </w:r>
      <w:r w:rsidRPr="006E295A">
        <w:rPr>
          <w:rFonts w:ascii="Arial" w:hAnsi="Arial" w:cs="Arial"/>
          <w:color w:val="0D0A0B"/>
          <w:sz w:val="18"/>
          <w:szCs w:val="18"/>
        </w:rPr>
        <w:t> denote the same set of values; but this would not be so for a range over numeric.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discrete range type should have a </w:t>
      </w:r>
      <w:r w:rsidRPr="006E295A">
        <w:rPr>
          <w:rStyle w:val="a7"/>
          <w:rFonts w:ascii="Arial" w:hAnsi="Arial" w:cs="Arial"/>
          <w:color w:val="0D0A0B"/>
          <w:sz w:val="18"/>
          <w:szCs w:val="18"/>
        </w:rPr>
        <w:t>canonicalization</w:t>
      </w:r>
      <w:r w:rsidRPr="006E295A">
        <w:rPr>
          <w:rFonts w:ascii="Arial" w:hAnsi="Arial" w:cs="Arial"/>
          <w:color w:val="0D0A0B"/>
          <w:sz w:val="18"/>
          <w:szCs w:val="18"/>
        </w:rPr>
        <w:t> function that is aware of the desired step size for the element type. The canonicalization function is charged with converting equivalent values of the range type to have identical representations, in particular consistently inclusive or exclusive bounds. If a canonicalization function is not specified, then ranges with different formatting will always be treated as unequal, even though they might represent the same set of values in reality.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built-in range types </w:t>
      </w:r>
      <w:r w:rsidRPr="006E295A">
        <w:rPr>
          <w:rStyle w:val="HTML1"/>
          <w:rFonts w:ascii="Courier New" w:hAnsi="Courier New" w:cs="Courier New"/>
          <w:color w:val="0D0A0B"/>
          <w:sz w:val="18"/>
          <w:szCs w:val="18"/>
        </w:rPr>
        <w:t>int4range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int8range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daterange</w:t>
      </w:r>
      <w:r w:rsidRPr="006E295A">
        <w:rPr>
          <w:rFonts w:ascii="Arial" w:hAnsi="Arial" w:cs="Arial"/>
          <w:color w:val="0D0A0B"/>
          <w:sz w:val="18"/>
          <w:szCs w:val="18"/>
        </w:rPr>
        <w:t> all use a canonical form that includes the lower bound and excludes the upper bound; that is,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User-defined range types can use other conventions, however.</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8.17.8. Defining New Range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Users can define their own range types. The most common reason to do this is to use ranges over subtypes not provided among the built-in range types. For example, to define a new range type of subtype </w:t>
      </w:r>
      <w:r w:rsidRPr="006E295A">
        <w:rPr>
          <w:rStyle w:val="HTML1"/>
          <w:rFonts w:ascii="Courier New" w:hAnsi="Courier New" w:cs="Courier New"/>
          <w:color w:val="0D0A0B"/>
          <w:sz w:val="18"/>
          <w:szCs w:val="18"/>
        </w:rPr>
        <w:t>float8</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TYPE floatrange AS RANGE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subtype = float8,</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subtype_diff = float8mi</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'[1.234, 5.678]'::floatrange;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w:t>
      </w:r>
      <w:r w:rsidRPr="006E295A">
        <w:rPr>
          <w:rStyle w:val="HTML1"/>
          <w:rFonts w:ascii="Courier New" w:hAnsi="Courier New" w:cs="Courier New"/>
          <w:color w:val="0D0A0B"/>
          <w:sz w:val="18"/>
          <w:szCs w:val="18"/>
        </w:rPr>
        <w:t>float8</w:t>
      </w:r>
      <w:r w:rsidRPr="006E295A">
        <w:rPr>
          <w:rFonts w:ascii="Arial" w:hAnsi="Arial" w:cs="Arial"/>
          <w:color w:val="0D0A0B"/>
          <w:sz w:val="18"/>
          <w:szCs w:val="18"/>
        </w:rPr>
        <w:t> has no meaningful </w:t>
      </w:r>
      <w:r w:rsidRPr="006E295A">
        <w:rPr>
          <w:rStyle w:val="quote"/>
          <w:rFonts w:ascii="Arial" w:hAnsi="Arial" w:cs="Arial"/>
          <w:color w:val="0D0A0B"/>
          <w:sz w:val="18"/>
          <w:szCs w:val="18"/>
        </w:rPr>
        <w:t>“step”</w:t>
      </w:r>
      <w:r w:rsidRPr="006E295A">
        <w:rPr>
          <w:rFonts w:ascii="Arial" w:hAnsi="Arial" w:cs="Arial"/>
          <w:color w:val="0D0A0B"/>
          <w:sz w:val="18"/>
          <w:szCs w:val="18"/>
        </w:rPr>
        <w:t>, we do not define a canonicalization function in this example.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Defining your own range type also allows you to specify a different subtype B-tree operator class or collation to use, so as to change the sort ordering that determines which values fall into a given range.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subtype is considered to have discrete rather than continuous values, the </w:t>
      </w:r>
      <w:r w:rsidRPr="006E295A">
        <w:rPr>
          <w:rStyle w:val="HTML1"/>
          <w:rFonts w:ascii="Courier New" w:hAnsi="Courier New" w:cs="Courier New"/>
          <w:color w:val="0D0A0B"/>
          <w:sz w:val="18"/>
          <w:szCs w:val="18"/>
        </w:rPr>
        <w:t>CREATE TYPE</w:t>
      </w:r>
      <w:r w:rsidRPr="006E295A">
        <w:rPr>
          <w:rFonts w:ascii="Arial" w:hAnsi="Arial" w:cs="Arial"/>
          <w:color w:val="0D0A0B"/>
          <w:sz w:val="18"/>
          <w:szCs w:val="18"/>
        </w:rPr>
        <w:t> command should specify a </w:t>
      </w:r>
      <w:r w:rsidRPr="006E295A">
        <w:rPr>
          <w:rStyle w:val="HTML1"/>
          <w:rFonts w:ascii="Courier New" w:hAnsi="Courier New" w:cs="Courier New"/>
          <w:color w:val="0D0A0B"/>
          <w:sz w:val="18"/>
          <w:szCs w:val="18"/>
        </w:rPr>
        <w:t>canonical</w:t>
      </w:r>
      <w:r w:rsidRPr="006E295A">
        <w:rPr>
          <w:rFonts w:ascii="Arial" w:hAnsi="Arial" w:cs="Arial"/>
          <w:color w:val="0D0A0B"/>
          <w:sz w:val="18"/>
          <w:szCs w:val="18"/>
        </w:rPr>
        <w:t> function. The canonicalization function takes an input range value, and must return an equivalent range value that may have different bounds and formatting. The canonical output for two ranges that represent the same set of values, for example the integer ranges </w:t>
      </w:r>
      <w:r w:rsidRPr="006E295A">
        <w:rPr>
          <w:rStyle w:val="HTML1"/>
          <w:rFonts w:ascii="Courier New" w:hAnsi="Courier New" w:cs="Courier New"/>
          <w:color w:val="0D0A0B"/>
          <w:sz w:val="18"/>
          <w:szCs w:val="18"/>
        </w:rPr>
        <w:t>[1, 7]</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[1, 8)</w:t>
      </w:r>
      <w:r w:rsidRPr="006E295A">
        <w:rPr>
          <w:rFonts w:ascii="Arial" w:hAnsi="Arial" w:cs="Arial"/>
          <w:color w:val="0D0A0B"/>
          <w:sz w:val="18"/>
          <w:szCs w:val="18"/>
        </w:rPr>
        <w:t>, must be identical. It doesn't matter which representation you choose to be the canonical one, so long as two equivalent values with different formattings are always mapped to the same value with the same formatting. In addition to adjusting the inclusive/exclusive bounds format, a canonicalization function might round off boundary values, in case the desired step size is larger than what the subtype is capable of storing. For instance, a range type over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could be defined to have a step size of an hour, in which case the canonicalization function would need to round off bounds that weren't a multiple of an hour, or perhaps throw an error instead.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any range type that is meant to be used with GiST or SP-GiST indexes should define a subtype difference, or </w:t>
      </w:r>
      <w:r w:rsidRPr="006E295A">
        <w:rPr>
          <w:rStyle w:val="HTML1"/>
          <w:rFonts w:ascii="Courier New" w:hAnsi="Courier New" w:cs="Courier New"/>
          <w:color w:val="0D0A0B"/>
          <w:sz w:val="18"/>
          <w:szCs w:val="18"/>
        </w:rPr>
        <w:t>subtype_diff</w:t>
      </w:r>
      <w:r w:rsidRPr="006E295A">
        <w:rPr>
          <w:rFonts w:ascii="Arial" w:hAnsi="Arial" w:cs="Arial"/>
          <w:color w:val="0D0A0B"/>
          <w:sz w:val="18"/>
          <w:szCs w:val="18"/>
        </w:rPr>
        <w:t>, function. (The index will still work without </w:t>
      </w:r>
      <w:r w:rsidRPr="006E295A">
        <w:rPr>
          <w:rStyle w:val="HTML1"/>
          <w:rFonts w:ascii="Courier New" w:hAnsi="Courier New" w:cs="Courier New"/>
          <w:color w:val="0D0A0B"/>
          <w:sz w:val="18"/>
          <w:szCs w:val="18"/>
        </w:rPr>
        <w:t>subtype_diff</w:t>
      </w:r>
      <w:r w:rsidRPr="006E295A">
        <w:rPr>
          <w:rFonts w:ascii="Arial" w:hAnsi="Arial" w:cs="Arial"/>
          <w:color w:val="0D0A0B"/>
          <w:sz w:val="18"/>
          <w:szCs w:val="18"/>
        </w:rPr>
        <w:t>, but it is likely to be considerably less efficient than if a difference function is provided.) The subtype difference function takes two input values of the subtype, and returns their difference (i.e., </w:t>
      </w:r>
      <w:r w:rsidRPr="006E295A">
        <w:rPr>
          <w:rStyle w:val="HTML1"/>
          <w:rFonts w:ascii="Courier New" w:hAnsi="Courier New" w:cs="Courier New"/>
          <w:b/>
          <w:bCs/>
          <w:i/>
          <w:iCs/>
          <w:color w:val="0D0A0B"/>
          <w:sz w:val="18"/>
          <w:szCs w:val="18"/>
        </w:rPr>
        <w:t>X</w:t>
      </w:r>
      <w:r w:rsidRPr="006E295A">
        <w:rPr>
          <w:rFonts w:ascii="Arial" w:hAnsi="Arial" w:cs="Arial"/>
          <w:color w:val="0D0A0B"/>
          <w:sz w:val="18"/>
          <w:szCs w:val="18"/>
        </w:rPr>
        <w:t> minus </w:t>
      </w:r>
      <w:r w:rsidRPr="006E295A">
        <w:rPr>
          <w:rStyle w:val="HTML1"/>
          <w:rFonts w:ascii="Courier New" w:hAnsi="Courier New" w:cs="Courier New"/>
          <w:b/>
          <w:bCs/>
          <w:i/>
          <w:iCs/>
          <w:color w:val="0D0A0B"/>
          <w:sz w:val="18"/>
          <w:szCs w:val="18"/>
        </w:rPr>
        <w:t>Y</w:t>
      </w:r>
      <w:r w:rsidRPr="006E295A">
        <w:rPr>
          <w:rFonts w:ascii="Arial" w:hAnsi="Arial" w:cs="Arial"/>
          <w:color w:val="0D0A0B"/>
          <w:sz w:val="18"/>
          <w:szCs w:val="18"/>
        </w:rPr>
        <w:t>) represented as a </w:t>
      </w:r>
      <w:r w:rsidRPr="006E295A">
        <w:rPr>
          <w:rStyle w:val="HTML1"/>
          <w:rFonts w:ascii="Courier New" w:hAnsi="Courier New" w:cs="Courier New"/>
          <w:color w:val="0D0A0B"/>
          <w:sz w:val="18"/>
          <w:szCs w:val="18"/>
        </w:rPr>
        <w:t>float8</w:t>
      </w:r>
      <w:r w:rsidRPr="006E295A">
        <w:rPr>
          <w:rFonts w:ascii="Arial" w:hAnsi="Arial" w:cs="Arial"/>
          <w:color w:val="0D0A0B"/>
          <w:sz w:val="18"/>
          <w:szCs w:val="18"/>
        </w:rPr>
        <w:t> value. In our example above, the function </w:t>
      </w:r>
      <w:r w:rsidRPr="006E295A">
        <w:rPr>
          <w:rStyle w:val="HTML1"/>
          <w:rFonts w:ascii="Courier New" w:hAnsi="Courier New" w:cs="Courier New"/>
          <w:color w:val="0D0A0B"/>
          <w:sz w:val="18"/>
          <w:szCs w:val="18"/>
        </w:rPr>
        <w:t>float8mi</w:t>
      </w:r>
      <w:r w:rsidRPr="006E295A">
        <w:rPr>
          <w:rFonts w:ascii="Arial" w:hAnsi="Arial" w:cs="Arial"/>
          <w:color w:val="0D0A0B"/>
          <w:sz w:val="18"/>
          <w:szCs w:val="18"/>
        </w:rPr>
        <w:t> that underlies the regular </w:t>
      </w:r>
      <w:r w:rsidRPr="006E295A">
        <w:rPr>
          <w:rStyle w:val="HTML1"/>
          <w:rFonts w:ascii="Courier New" w:hAnsi="Courier New" w:cs="Courier New"/>
          <w:color w:val="0D0A0B"/>
          <w:sz w:val="18"/>
          <w:szCs w:val="18"/>
        </w:rPr>
        <w:t>float8</w:t>
      </w:r>
      <w:r w:rsidRPr="006E295A">
        <w:rPr>
          <w:rFonts w:ascii="Arial" w:hAnsi="Arial" w:cs="Arial"/>
          <w:color w:val="0D0A0B"/>
          <w:sz w:val="18"/>
          <w:szCs w:val="18"/>
        </w:rPr>
        <w:t> minus operator can be used; but for any other subtype, some type conversion would be necessary. Some creative thought about how to represent differences as numbers might be needed, too. To the greatest extent possible, the </w:t>
      </w:r>
      <w:r w:rsidRPr="006E295A">
        <w:rPr>
          <w:rStyle w:val="HTML1"/>
          <w:rFonts w:ascii="Courier New" w:hAnsi="Courier New" w:cs="Courier New"/>
          <w:color w:val="0D0A0B"/>
          <w:sz w:val="18"/>
          <w:szCs w:val="18"/>
        </w:rPr>
        <w:t>subtype_diff</w:t>
      </w:r>
      <w:r w:rsidRPr="006E295A">
        <w:rPr>
          <w:rFonts w:ascii="Arial" w:hAnsi="Arial" w:cs="Arial"/>
          <w:color w:val="0D0A0B"/>
          <w:sz w:val="18"/>
          <w:szCs w:val="18"/>
        </w:rPr>
        <w:t> function should agree with the sort ordering implied by the selected operator class and collation; that is, its result should be positive whenever its first argument is greater than its second according to the sort ordering.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less-oversimplified example of a </w:t>
      </w:r>
      <w:r w:rsidRPr="006E295A">
        <w:rPr>
          <w:rStyle w:val="HTML1"/>
          <w:rFonts w:ascii="Courier New" w:hAnsi="Courier New" w:cs="Courier New"/>
          <w:color w:val="0D0A0B"/>
          <w:sz w:val="18"/>
          <w:szCs w:val="18"/>
        </w:rPr>
        <w:t>subtype_diff</w:t>
      </w:r>
      <w:r w:rsidRPr="006E295A">
        <w:rPr>
          <w:rFonts w:ascii="Arial" w:hAnsi="Arial" w:cs="Arial"/>
          <w:color w:val="0D0A0B"/>
          <w:sz w:val="18"/>
          <w:szCs w:val="18"/>
        </w:rPr>
        <w:t> function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time_subtype_diff(x time, y time) RETURNS float8 AS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EXTRACT(EPOCH FROM (x - y))' LANGUAGE sql STRICT IMMUTABLE;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TYPE timerange AS RANGE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subtype = time,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subtype_diff = time_subtype_diff</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'[11:10, 23:00]'::timerange;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292" w:tooltip="CREATE TYPE" w:history="1">
        <w:r w:rsidRPr="006E295A">
          <w:rPr>
            <w:rStyle w:val="refentrytitle"/>
            <w:rFonts w:ascii="Arial" w:hAnsi="Arial" w:cs="Arial"/>
            <w:b/>
            <w:bCs/>
            <w:color w:val="840032"/>
            <w:sz w:val="18"/>
            <w:szCs w:val="18"/>
          </w:rPr>
          <w:t>CREATE TYPE</w:t>
        </w:r>
      </w:hyperlink>
      <w:r w:rsidRPr="006E295A">
        <w:rPr>
          <w:rFonts w:ascii="Arial" w:hAnsi="Arial" w:cs="Arial"/>
          <w:color w:val="0D0A0B"/>
          <w:sz w:val="18"/>
          <w:szCs w:val="18"/>
        </w:rPr>
        <w:t> for more information about creating range types.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8.17.9. Indexing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62" w:name="id-1.5.7.25.13.2"/>
      <w:bookmarkEnd w:id="262"/>
      <w:r w:rsidRPr="006E295A">
        <w:rPr>
          <w:rFonts w:ascii="Arial" w:hAnsi="Arial" w:cs="Arial"/>
          <w:color w:val="0D0A0B"/>
          <w:sz w:val="18"/>
          <w:szCs w:val="18"/>
        </w:rPr>
        <w:t>GiST and SP-GiST indexes can be created for table columns of range types. For instance, to create a GiST index: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INDEX reservation_idx ON reservation USING GIST (during);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GiST or SP-GiST index can accelerate queries involving these range operators: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&amp;&amp;</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&gt;&gt;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&amp;&lt;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&amp;&gt;</w:t>
      </w:r>
      <w:r w:rsidRPr="006E295A">
        <w:rPr>
          <w:rFonts w:ascii="Arial" w:hAnsi="Arial" w:cs="Arial"/>
          <w:color w:val="0D0A0B"/>
          <w:sz w:val="18"/>
          <w:szCs w:val="18"/>
        </w:rPr>
        <w:t> (see </w:t>
      </w:r>
      <w:hyperlink r:id="rId293" w:anchor="RANGE-OPERATORS-TABLE" w:tooltip="Table 9.50. Range Operators" w:history="1">
        <w:r w:rsidRPr="006E295A">
          <w:rPr>
            <w:rStyle w:val="a6"/>
            <w:rFonts w:ascii="Arial" w:hAnsi="Arial" w:cs="Arial"/>
            <w:b/>
            <w:bCs/>
            <w:color w:val="840032"/>
            <w:sz w:val="18"/>
            <w:szCs w:val="18"/>
          </w:rPr>
          <w:t>Table 9.50</w:t>
        </w:r>
      </w:hyperlink>
      <w:r w:rsidRPr="006E295A">
        <w:rPr>
          <w:rFonts w:ascii="Arial" w:hAnsi="Arial" w:cs="Arial"/>
          <w:color w:val="0D0A0B"/>
          <w:sz w:val="18"/>
          <w:szCs w:val="18"/>
        </w:rPr>
        <w:t> for more information).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B-tree and hash indexes can be created for table columns of range types. For these index types, basically the only useful range operation is equality. There is a B-tree sort ordering defined for range values, with corresponding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operators, but the ordering is rather arbitrary and not usually useful in the real world. Range types' B-tree and hash support is primarily meant to allow sorting and hashing internally in queries, rather than creation of actual indexes.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8.17.10. Constraints on Ranges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63" w:name="id-1.5.7.25.14.2"/>
      <w:bookmarkEnd w:id="263"/>
      <w:r w:rsidRPr="006E295A">
        <w:rPr>
          <w:rFonts w:ascii="Arial" w:hAnsi="Arial" w:cs="Arial"/>
          <w:color w:val="0D0A0B"/>
          <w:sz w:val="18"/>
          <w:szCs w:val="18"/>
        </w:rPr>
        <w:t>While </w:t>
      </w:r>
      <w:r w:rsidRPr="006E295A">
        <w:rPr>
          <w:rStyle w:val="HTML1"/>
          <w:rFonts w:ascii="Courier New" w:hAnsi="Courier New" w:cs="Courier New"/>
          <w:color w:val="0D0A0B"/>
          <w:sz w:val="18"/>
          <w:szCs w:val="18"/>
        </w:rPr>
        <w:t>UNIQUE</w:t>
      </w:r>
      <w:r w:rsidRPr="006E295A">
        <w:rPr>
          <w:rFonts w:ascii="Arial" w:hAnsi="Arial" w:cs="Arial"/>
          <w:color w:val="0D0A0B"/>
          <w:sz w:val="18"/>
          <w:szCs w:val="18"/>
        </w:rPr>
        <w:t> is a natural constraint for scalar values, it is usually unsuitable for range types. Instead, an exclusion constraint is often more appropriate (see </w:t>
      </w:r>
      <w:hyperlink r:id="rId294" w:anchor="SQL-CREATETABLE-EXCLUDE" w:history="1">
        <w:r w:rsidRPr="006E295A">
          <w:rPr>
            <w:rStyle w:val="a6"/>
            <w:rFonts w:ascii="Arial" w:hAnsi="Arial" w:cs="Arial"/>
            <w:b/>
            <w:bCs/>
            <w:color w:val="840032"/>
            <w:sz w:val="18"/>
            <w:szCs w:val="18"/>
          </w:rPr>
          <w:t>CREATE TABLE ... CONSTRAINT ... EXCLUDE</w:t>
        </w:r>
      </w:hyperlink>
      <w:r w:rsidRPr="006E295A">
        <w:rPr>
          <w:rFonts w:ascii="Arial" w:hAnsi="Arial" w:cs="Arial"/>
          <w:color w:val="0D0A0B"/>
          <w:sz w:val="18"/>
          <w:szCs w:val="18"/>
        </w:rPr>
        <w:t>). Exclusion constraints allow the specification of constraints such as </w:t>
      </w:r>
      <w:r w:rsidRPr="006E295A">
        <w:rPr>
          <w:rStyle w:val="quote"/>
          <w:rFonts w:ascii="Arial" w:hAnsi="Arial" w:cs="Arial"/>
          <w:color w:val="0D0A0B"/>
          <w:sz w:val="18"/>
          <w:szCs w:val="18"/>
        </w:rPr>
        <w:t>“non-overlapping”</w:t>
      </w:r>
      <w:r w:rsidRPr="006E295A">
        <w:rPr>
          <w:rFonts w:ascii="Arial" w:hAnsi="Arial" w:cs="Arial"/>
          <w:color w:val="0D0A0B"/>
          <w:sz w:val="18"/>
          <w:szCs w:val="18"/>
        </w:rPr>
        <w:t> on a range type.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reservation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during tsrange,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EXCLUDE USING GIST (during WITH &amp;&amp;)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That constraint will prevent any overlapping values from existing in the table at the same time: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reservation VALUES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('[2010-01-01 11:30, 2010-01-01 15:00)');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0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reservation VALUES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('[2010-01-01 14:45, 2010-01-01 15:45)');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conflicting key value violates exclusion constraint "reservation_during_excl"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DETAIL:  Key (during)=(["2010-01-01 14:45:00","2010-01-01 15:45:00")) conflicts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existing key (during)=(["2010-01-01 11:30:00","2010-01-01 15:00:00")).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use the </w:t>
      </w:r>
      <w:hyperlink r:id="rId295" w:tooltip="F.7. btree_gist" w:history="1">
        <w:r w:rsidRPr="006E295A">
          <w:rPr>
            <w:rStyle w:val="HTML1"/>
            <w:rFonts w:ascii="Courier New" w:hAnsi="Courier New" w:cs="Courier New"/>
            <w:color w:val="840032"/>
            <w:sz w:val="18"/>
            <w:szCs w:val="18"/>
          </w:rPr>
          <w:t>btree_gist</w:t>
        </w:r>
      </w:hyperlink>
      <w:r w:rsidRPr="006E295A">
        <w:rPr>
          <w:rFonts w:ascii="Arial" w:hAnsi="Arial" w:cs="Arial"/>
          <w:color w:val="0D0A0B"/>
          <w:sz w:val="18"/>
          <w:szCs w:val="18"/>
        </w:rPr>
        <w:t> extension to define exclusion constraints on plain scalar data types, which can then be combined with range exclusions for maximum flexibility. For example, after </w:t>
      </w:r>
      <w:r w:rsidRPr="006E295A">
        <w:rPr>
          <w:rStyle w:val="HTML1"/>
          <w:rFonts w:ascii="Courier New" w:hAnsi="Courier New" w:cs="Courier New"/>
          <w:color w:val="0D0A0B"/>
          <w:sz w:val="18"/>
          <w:szCs w:val="18"/>
        </w:rPr>
        <w:t>btree_gist</w:t>
      </w:r>
      <w:r w:rsidRPr="006E295A">
        <w:rPr>
          <w:rFonts w:ascii="Arial" w:hAnsi="Arial" w:cs="Arial"/>
          <w:color w:val="0D0A0B"/>
          <w:sz w:val="18"/>
          <w:szCs w:val="18"/>
        </w:rPr>
        <w:t> is installed, the following constraint will reject overlapping ranges only if the meeting room numbers are equal: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EXTENSION btree_gist;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room_reservation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room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during tsrange,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EXCLUDE USING GIST (room WITH =, during WITH &amp;&amp;)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room_reservation VALUES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('123A', '[2010-01-01 14:00, 2010-01-01 15:00)');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0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room_reservation VALUES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('123A', '[2010-01-01 14:30, 2010-01-01 15:30)');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conflicting key value violates exclusion constraint "room_reservation_room_during_excl"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DETAIL:  Key (room, during)=(123A, ["2010-01-01 14:30:00","2010-01-01 15:30:00")) conflicts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existing key (room, during)=(123A, ["2010-01-01 14:00:00","2010-01-01 15:00:00")).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room_reservation VALUES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('123B', '[2010-01-01 14:30, 2010-01-01 15:30)');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0 1</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8.18. Object Identifier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64" w:name="id-1.5.7.26.2"/>
      <w:bookmarkStart w:id="265" w:name="id-1.5.7.26.3"/>
      <w:bookmarkStart w:id="266" w:name="id-1.5.7.26.4"/>
      <w:bookmarkStart w:id="267" w:name="id-1.5.7.26.5"/>
      <w:bookmarkStart w:id="268" w:name="id-1.5.7.26.6"/>
      <w:bookmarkStart w:id="269" w:name="id-1.5.7.26.7"/>
      <w:bookmarkStart w:id="270" w:name="id-1.5.7.26.8"/>
      <w:bookmarkStart w:id="271" w:name="id-1.5.7.26.9"/>
      <w:bookmarkStart w:id="272" w:name="id-1.5.7.26.10"/>
      <w:bookmarkStart w:id="273" w:name="id-1.5.7.26.11"/>
      <w:bookmarkStart w:id="274" w:name="id-1.5.7.26.12"/>
      <w:bookmarkStart w:id="275" w:name="id-1.5.7.26.13"/>
      <w:bookmarkStart w:id="276" w:name="id-1.5.7.26.14"/>
      <w:bookmarkEnd w:id="264"/>
      <w:bookmarkEnd w:id="265"/>
      <w:bookmarkEnd w:id="266"/>
      <w:bookmarkEnd w:id="267"/>
      <w:bookmarkEnd w:id="268"/>
      <w:bookmarkEnd w:id="269"/>
      <w:bookmarkEnd w:id="270"/>
      <w:bookmarkEnd w:id="271"/>
      <w:bookmarkEnd w:id="272"/>
      <w:bookmarkEnd w:id="273"/>
      <w:bookmarkEnd w:id="274"/>
      <w:bookmarkEnd w:id="275"/>
      <w:bookmarkEnd w:id="276"/>
      <w:r w:rsidRPr="006E295A">
        <w:rPr>
          <w:rFonts w:ascii="Arial" w:hAnsi="Arial" w:cs="Arial"/>
          <w:color w:val="0D0A0B"/>
          <w:sz w:val="18"/>
          <w:szCs w:val="18"/>
        </w:rPr>
        <w:t>Object identifiers (OIDs) are used internally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as primary keys for various system tables. OIDs are not added to user-created tables, unless </w:t>
      </w:r>
      <w:r w:rsidRPr="006E295A">
        <w:rPr>
          <w:rStyle w:val="HTML1"/>
          <w:rFonts w:ascii="Courier New" w:hAnsi="Courier New" w:cs="Courier New"/>
          <w:color w:val="0D0A0B"/>
          <w:sz w:val="18"/>
          <w:szCs w:val="18"/>
        </w:rPr>
        <w:t>WITH OIDS</w:t>
      </w:r>
      <w:r w:rsidRPr="006E295A">
        <w:rPr>
          <w:rFonts w:ascii="Arial" w:hAnsi="Arial" w:cs="Arial"/>
          <w:color w:val="0D0A0B"/>
          <w:sz w:val="18"/>
          <w:szCs w:val="18"/>
        </w:rPr>
        <w:t> is specified when the table is created, or the </w:t>
      </w:r>
      <w:hyperlink r:id="rId296" w:anchor="GUC-DEFAULT-WITH-OIDS" w:history="1">
        <w:r w:rsidRPr="006E295A">
          <w:rPr>
            <w:rStyle w:val="a6"/>
            <w:rFonts w:ascii="Arial" w:hAnsi="Arial" w:cs="Arial"/>
            <w:b/>
            <w:bCs/>
            <w:color w:val="840032"/>
            <w:sz w:val="18"/>
            <w:szCs w:val="18"/>
          </w:rPr>
          <w:t>default_with_oids</w:t>
        </w:r>
      </w:hyperlink>
      <w:r w:rsidRPr="006E295A">
        <w:rPr>
          <w:rFonts w:ascii="Arial" w:hAnsi="Arial" w:cs="Arial"/>
          <w:color w:val="0D0A0B"/>
          <w:sz w:val="18"/>
          <w:szCs w:val="18"/>
        </w:rPr>
        <w:t> configuration variable is enabled. Type </w:t>
      </w:r>
      <w:r w:rsidRPr="006E295A">
        <w:rPr>
          <w:rStyle w:val="HTML1"/>
          <w:rFonts w:ascii="Courier New" w:hAnsi="Courier New" w:cs="Courier New"/>
          <w:color w:val="0D0A0B"/>
          <w:sz w:val="18"/>
          <w:szCs w:val="18"/>
        </w:rPr>
        <w:t>oid</w:t>
      </w:r>
      <w:r w:rsidRPr="006E295A">
        <w:rPr>
          <w:rFonts w:ascii="Arial" w:hAnsi="Arial" w:cs="Arial"/>
          <w:color w:val="0D0A0B"/>
          <w:sz w:val="18"/>
          <w:szCs w:val="18"/>
        </w:rPr>
        <w:t> represents an object identifier. There are also several alias types for </w:t>
      </w:r>
      <w:r w:rsidRPr="006E295A">
        <w:rPr>
          <w:rStyle w:val="HTML1"/>
          <w:rFonts w:ascii="Courier New" w:hAnsi="Courier New" w:cs="Courier New"/>
          <w:color w:val="0D0A0B"/>
          <w:sz w:val="18"/>
          <w:szCs w:val="18"/>
        </w:rPr>
        <w:t>oid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regproc</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regprocedure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regoper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regoperator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regtype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regrole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regnamespace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regconfig</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regdictionary</w:t>
      </w:r>
      <w:r w:rsidRPr="006E295A">
        <w:rPr>
          <w:rFonts w:ascii="Arial" w:hAnsi="Arial" w:cs="Arial"/>
          <w:color w:val="0D0A0B"/>
          <w:sz w:val="18"/>
          <w:szCs w:val="18"/>
        </w:rPr>
        <w:t>. </w:t>
      </w:r>
      <w:hyperlink r:id="rId297" w:anchor="DATATYPE-OID-TABLE" w:tooltip="Table 8.24. Object Identifier Types" w:history="1">
        <w:r w:rsidRPr="006E295A">
          <w:rPr>
            <w:rStyle w:val="a6"/>
            <w:rFonts w:ascii="Arial" w:hAnsi="Arial" w:cs="Arial"/>
            <w:b/>
            <w:bCs/>
            <w:color w:val="840032"/>
            <w:sz w:val="18"/>
            <w:szCs w:val="18"/>
          </w:rPr>
          <w:t>Table 8.24</w:t>
        </w:r>
      </w:hyperlink>
      <w:r w:rsidRPr="006E295A">
        <w:rPr>
          <w:rFonts w:ascii="Arial" w:hAnsi="Arial" w:cs="Arial"/>
          <w:color w:val="0D0A0B"/>
          <w:sz w:val="18"/>
          <w:szCs w:val="18"/>
        </w:rPr>
        <w:t> shows an overview.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oid</w:t>
      </w:r>
      <w:r w:rsidRPr="006E295A">
        <w:rPr>
          <w:rFonts w:ascii="Arial" w:hAnsi="Arial" w:cs="Arial"/>
          <w:color w:val="0D0A0B"/>
          <w:sz w:val="18"/>
          <w:szCs w:val="18"/>
        </w:rPr>
        <w:t> type is currently implemented as an unsigned four-byte integer. Therefore, it is not large enough to provide database-wide uniqueness in large databases, or even in large individual tables. So, using a user-created table's OID column as a primary key is discouraged. OIDs are best used only for references to system tables.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oid</w:t>
      </w:r>
      <w:r w:rsidRPr="006E295A">
        <w:rPr>
          <w:rFonts w:ascii="Arial" w:hAnsi="Arial" w:cs="Arial"/>
          <w:color w:val="0D0A0B"/>
          <w:sz w:val="18"/>
          <w:szCs w:val="18"/>
        </w:rPr>
        <w:t> type itself has few operations beyond comparison. It can be cast to integer, however, and then manipulated using the standard integer operators. (Beware of possible signed-versus-unsigned confusion if you do this.)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OID alias types have no operations of their own except for specialized input and output routines. These routines are able to accept and display symbolic names for system objects, rather than the raw numeric value that type </w:t>
      </w:r>
      <w:r w:rsidRPr="006E295A">
        <w:rPr>
          <w:rStyle w:val="HTML1"/>
          <w:rFonts w:ascii="Courier New" w:hAnsi="Courier New" w:cs="Courier New"/>
          <w:color w:val="0D0A0B"/>
          <w:sz w:val="18"/>
          <w:szCs w:val="18"/>
        </w:rPr>
        <w:t>oid</w:t>
      </w:r>
      <w:r w:rsidRPr="006E295A">
        <w:rPr>
          <w:rFonts w:ascii="Arial" w:hAnsi="Arial" w:cs="Arial"/>
          <w:color w:val="0D0A0B"/>
          <w:sz w:val="18"/>
          <w:szCs w:val="18"/>
        </w:rPr>
        <w:t> would use. The alias types allow simplified lookup of OID values for objects. For example, to examine the </w:t>
      </w:r>
      <w:r w:rsidRPr="006E295A">
        <w:rPr>
          <w:rStyle w:val="HTML1"/>
          <w:rFonts w:ascii="Courier New" w:hAnsi="Courier New" w:cs="Courier New"/>
          <w:color w:val="0D0A0B"/>
          <w:sz w:val="18"/>
          <w:szCs w:val="18"/>
        </w:rPr>
        <w:t>pg_attribute</w:t>
      </w:r>
      <w:r w:rsidRPr="006E295A">
        <w:rPr>
          <w:rFonts w:ascii="Arial" w:hAnsi="Arial" w:cs="Arial"/>
          <w:color w:val="0D0A0B"/>
          <w:sz w:val="18"/>
          <w:szCs w:val="18"/>
        </w:rPr>
        <w:t> rows related to a table </w:t>
      </w:r>
      <w:r w:rsidRPr="006E295A">
        <w:rPr>
          <w:rStyle w:val="HTML1"/>
          <w:rFonts w:ascii="Courier New" w:hAnsi="Courier New" w:cs="Courier New"/>
          <w:color w:val="0D0A0B"/>
          <w:sz w:val="18"/>
          <w:szCs w:val="18"/>
        </w:rPr>
        <w:t>mytable</w:t>
      </w:r>
      <w:r w:rsidRPr="006E295A">
        <w:rPr>
          <w:rFonts w:ascii="Arial" w:hAnsi="Arial" w:cs="Arial"/>
          <w:color w:val="0D0A0B"/>
          <w:sz w:val="18"/>
          <w:szCs w:val="18"/>
        </w:rPr>
        <w:t>, one could write: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 FROM pg_attribute WHERE attrelid = 'mytable'::regclass;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rather than: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 FROM pg_attribute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WHERE attrelid = (SELECT oid FROM pg_class WHERE relname = 'mytable');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While that doesn't look all that bad by itself, it's still oversimplified. A far more complicated sub-select would be needed to select the right OID if there are multiple tables named </w:t>
      </w:r>
      <w:r w:rsidRPr="006E295A">
        <w:rPr>
          <w:rStyle w:val="HTML1"/>
          <w:rFonts w:ascii="Courier New" w:hAnsi="Courier New" w:cs="Courier New"/>
          <w:color w:val="0D0A0B"/>
          <w:sz w:val="18"/>
          <w:szCs w:val="18"/>
        </w:rPr>
        <w:t>mytable</w:t>
      </w:r>
      <w:r w:rsidRPr="006E295A">
        <w:rPr>
          <w:rFonts w:ascii="Arial" w:hAnsi="Arial" w:cs="Arial"/>
          <w:color w:val="0D0A0B"/>
          <w:sz w:val="18"/>
          <w:szCs w:val="18"/>
        </w:rPr>
        <w:t xml:space="preserve"> in different </w:t>
      </w:r>
      <w:r w:rsidRPr="006E295A">
        <w:rPr>
          <w:rFonts w:ascii="Arial" w:hAnsi="Arial" w:cs="Arial"/>
          <w:color w:val="0D0A0B"/>
          <w:sz w:val="18"/>
          <w:szCs w:val="18"/>
        </w:rPr>
        <w:lastRenderedPageBreak/>
        <w:t>schemas. The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input converter handles the table lookup according to the schema path setting, and so it does the </w:t>
      </w:r>
      <w:r w:rsidRPr="006E295A">
        <w:rPr>
          <w:rStyle w:val="quote"/>
          <w:rFonts w:ascii="Arial" w:hAnsi="Arial" w:cs="Arial"/>
          <w:color w:val="0D0A0B"/>
          <w:sz w:val="18"/>
          <w:szCs w:val="18"/>
        </w:rPr>
        <w:t>“right thing”</w:t>
      </w:r>
      <w:r w:rsidRPr="006E295A">
        <w:rPr>
          <w:rFonts w:ascii="Arial" w:hAnsi="Arial" w:cs="Arial"/>
          <w:color w:val="0D0A0B"/>
          <w:sz w:val="18"/>
          <w:szCs w:val="18"/>
        </w:rPr>
        <w:t> automatically. Similarly, casting a table's OID to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is handy for symbolic display of a numeric OID.</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8.24. Object Identifier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Object Identifier Types"/>
      </w:tblPr>
      <w:tblGrid>
        <w:gridCol w:w="1525"/>
        <w:gridCol w:w="1417"/>
        <w:gridCol w:w="1917"/>
        <w:gridCol w:w="343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References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Value 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numeric object identifier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564182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regproc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pg_proc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function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regprocedure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pg_proc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function with argument types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sum(int4)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regoper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operator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operator with argument types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*(integer,integer)</w:t>
            </w:r>
            <w:r w:rsidRPr="006E295A">
              <w:rPr>
                <w:sz w:val="18"/>
                <w:szCs w:val="18"/>
              </w:rPr>
              <w:t> or </w:t>
            </w:r>
            <w:r w:rsidRPr="006E295A">
              <w:rPr>
                <w:rStyle w:val="HTML1"/>
                <w:rFonts w:ascii="Courier New" w:hAnsi="Courier New" w:cs="Courier New"/>
                <w:sz w:val="18"/>
                <w:szCs w:val="18"/>
              </w:rPr>
              <w:t>-(NONE,integer)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relation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data type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regrole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pg_authid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role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smithee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regnamespace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pg_namespace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namespace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pg_catalog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regconfig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pg_ts_config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text search configuration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english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regdictionary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pg_ts_dict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text search dictionary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simple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of the OID alias types for objects grouped by namespace accept schema-qualified names, and will display schema-qualified names on output if the object would not be found in the current search path without being qualified. The </w:t>
      </w:r>
      <w:r w:rsidRPr="006E295A">
        <w:rPr>
          <w:rStyle w:val="HTML1"/>
          <w:rFonts w:ascii="Courier New" w:hAnsi="Courier New" w:cs="Courier New"/>
          <w:color w:val="0D0A0B"/>
          <w:sz w:val="18"/>
          <w:szCs w:val="18"/>
        </w:rPr>
        <w:t>regproc</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regoper</w:t>
      </w:r>
      <w:r w:rsidRPr="006E295A">
        <w:rPr>
          <w:rFonts w:ascii="Arial" w:hAnsi="Arial" w:cs="Arial"/>
          <w:color w:val="0D0A0B"/>
          <w:sz w:val="18"/>
          <w:szCs w:val="18"/>
        </w:rPr>
        <w:t> alias types will only accept input names that are unique (not overloaded), so they are of limited use; for most uses </w:t>
      </w:r>
      <w:r w:rsidRPr="006E295A">
        <w:rPr>
          <w:rStyle w:val="HTML1"/>
          <w:rFonts w:ascii="Courier New" w:hAnsi="Courier New" w:cs="Courier New"/>
          <w:color w:val="0D0A0B"/>
          <w:sz w:val="18"/>
          <w:szCs w:val="18"/>
        </w:rPr>
        <w:t>regprocedure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regoperator</w:t>
      </w:r>
      <w:r w:rsidRPr="006E295A">
        <w:rPr>
          <w:rFonts w:ascii="Arial" w:hAnsi="Arial" w:cs="Arial"/>
          <w:color w:val="0D0A0B"/>
          <w:sz w:val="18"/>
          <w:szCs w:val="18"/>
        </w:rPr>
        <w:t>are more appropriate. For </w:t>
      </w:r>
      <w:r w:rsidRPr="006E295A">
        <w:rPr>
          <w:rStyle w:val="HTML1"/>
          <w:rFonts w:ascii="Courier New" w:hAnsi="Courier New" w:cs="Courier New"/>
          <w:color w:val="0D0A0B"/>
          <w:sz w:val="18"/>
          <w:szCs w:val="18"/>
        </w:rPr>
        <w:t>regoperator</w:t>
      </w:r>
      <w:r w:rsidRPr="006E295A">
        <w:rPr>
          <w:rFonts w:ascii="Arial" w:hAnsi="Arial" w:cs="Arial"/>
          <w:color w:val="0D0A0B"/>
          <w:sz w:val="18"/>
          <w:szCs w:val="18"/>
        </w:rPr>
        <w:t>, unary operators are identified by writing </w:t>
      </w:r>
      <w:r w:rsidRPr="006E295A">
        <w:rPr>
          <w:rStyle w:val="HTML1"/>
          <w:rFonts w:ascii="Courier New" w:hAnsi="Courier New" w:cs="Courier New"/>
          <w:color w:val="0D0A0B"/>
          <w:sz w:val="18"/>
          <w:szCs w:val="18"/>
        </w:rPr>
        <w:t>NONE</w:t>
      </w:r>
      <w:r w:rsidRPr="006E295A">
        <w:rPr>
          <w:rFonts w:ascii="Arial" w:hAnsi="Arial" w:cs="Arial"/>
          <w:color w:val="0D0A0B"/>
          <w:sz w:val="18"/>
          <w:szCs w:val="18"/>
        </w:rPr>
        <w:t> for the unused operand.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additional property of most of the OID alias types is the creation of dependencies. If a constant of one of these types appears in a stored expression (such as a column default expression or view), it creates a dependency on the referenced object. For example, if a column has a default expression </w:t>
      </w:r>
      <w:r w:rsidRPr="006E295A">
        <w:rPr>
          <w:rStyle w:val="HTML1"/>
          <w:rFonts w:ascii="Courier New" w:hAnsi="Courier New" w:cs="Courier New"/>
          <w:color w:val="0D0A0B"/>
          <w:sz w:val="18"/>
          <w:szCs w:val="18"/>
        </w:rPr>
        <w:t>nextval('my_seq'::regclass)</w:t>
      </w:r>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 understands that the default expression depends on the sequence </w:t>
      </w:r>
      <w:r w:rsidRPr="006E295A">
        <w:rPr>
          <w:rStyle w:val="HTML1"/>
          <w:rFonts w:ascii="Courier New" w:hAnsi="Courier New" w:cs="Courier New"/>
          <w:color w:val="0D0A0B"/>
          <w:sz w:val="18"/>
          <w:szCs w:val="18"/>
        </w:rPr>
        <w:t>my_seq</w:t>
      </w:r>
      <w:r w:rsidRPr="006E295A">
        <w:rPr>
          <w:rFonts w:ascii="Arial" w:hAnsi="Arial" w:cs="Arial"/>
          <w:color w:val="0D0A0B"/>
          <w:sz w:val="18"/>
          <w:szCs w:val="18"/>
        </w:rPr>
        <w:t>; the system will not let the sequence be dropped without first removing the default expression. </w:t>
      </w:r>
      <w:r w:rsidRPr="006E295A">
        <w:rPr>
          <w:rStyle w:val="HTML1"/>
          <w:rFonts w:ascii="Courier New" w:hAnsi="Courier New" w:cs="Courier New"/>
          <w:color w:val="0D0A0B"/>
          <w:sz w:val="18"/>
          <w:szCs w:val="18"/>
        </w:rPr>
        <w:t>regrole</w:t>
      </w:r>
      <w:r w:rsidRPr="006E295A">
        <w:rPr>
          <w:rFonts w:ascii="Arial" w:hAnsi="Arial" w:cs="Arial"/>
          <w:color w:val="0D0A0B"/>
          <w:sz w:val="18"/>
          <w:szCs w:val="18"/>
        </w:rPr>
        <w:t> is the only exception for the property. Constants of this type are not allowed in such expressions.</w:t>
      </w:r>
    </w:p>
    <w:p w:rsidR="00417622" w:rsidRPr="006E295A" w:rsidRDefault="00417622" w:rsidP="00AA1420">
      <w:pPr>
        <w:pStyle w:val="HTML0"/>
        <w:shd w:val="clear" w:color="auto" w:fill="D1ECF1"/>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OID alias types do not completely follow transaction isolation rules. The planner also treats them as simple constants, which may result in sub-optimal planning.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identifier type used by the system is </w:t>
      </w:r>
      <w:r w:rsidRPr="006E295A">
        <w:rPr>
          <w:rStyle w:val="HTML1"/>
          <w:rFonts w:ascii="Courier New" w:hAnsi="Courier New" w:cs="Courier New"/>
          <w:color w:val="0D0A0B"/>
          <w:sz w:val="18"/>
          <w:szCs w:val="18"/>
        </w:rPr>
        <w:t>xid</w:t>
      </w:r>
      <w:r w:rsidRPr="006E295A">
        <w:rPr>
          <w:rFonts w:ascii="Arial" w:hAnsi="Arial" w:cs="Arial"/>
          <w:color w:val="0D0A0B"/>
          <w:sz w:val="18"/>
          <w:szCs w:val="18"/>
        </w:rPr>
        <w:t>, or transaction (abbreviated xact) identifier. This is the data type of the system columns </w:t>
      </w:r>
      <w:r w:rsidRPr="006E295A">
        <w:rPr>
          <w:rStyle w:val="HTML1"/>
          <w:rFonts w:ascii="Courier New" w:hAnsi="Courier New" w:cs="Courier New"/>
          <w:color w:val="0D0A0B"/>
          <w:sz w:val="18"/>
          <w:szCs w:val="18"/>
        </w:rPr>
        <w:t>xmin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xmax</w:t>
      </w:r>
      <w:r w:rsidRPr="006E295A">
        <w:rPr>
          <w:rFonts w:ascii="Arial" w:hAnsi="Arial" w:cs="Arial"/>
          <w:color w:val="0D0A0B"/>
          <w:sz w:val="18"/>
          <w:szCs w:val="18"/>
        </w:rPr>
        <w:t>. Transaction identifiers are 32-bit quantities.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third identifier type used by the system is </w:t>
      </w:r>
      <w:r w:rsidRPr="006E295A">
        <w:rPr>
          <w:rStyle w:val="HTML1"/>
          <w:rFonts w:ascii="Courier New" w:hAnsi="Courier New" w:cs="Courier New"/>
          <w:color w:val="0D0A0B"/>
          <w:sz w:val="18"/>
          <w:szCs w:val="18"/>
        </w:rPr>
        <w:t>cid</w:t>
      </w:r>
      <w:r w:rsidRPr="006E295A">
        <w:rPr>
          <w:rFonts w:ascii="Arial" w:hAnsi="Arial" w:cs="Arial"/>
          <w:color w:val="0D0A0B"/>
          <w:sz w:val="18"/>
          <w:szCs w:val="18"/>
        </w:rPr>
        <w:t>, or command identifier. This is the data type of the system columns </w:t>
      </w:r>
      <w:r w:rsidRPr="006E295A">
        <w:rPr>
          <w:rStyle w:val="HTML1"/>
          <w:rFonts w:ascii="Courier New" w:hAnsi="Courier New" w:cs="Courier New"/>
          <w:color w:val="0D0A0B"/>
          <w:sz w:val="18"/>
          <w:szCs w:val="18"/>
        </w:rPr>
        <w:t>cmin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cmax</w:t>
      </w:r>
      <w:r w:rsidRPr="006E295A">
        <w:rPr>
          <w:rFonts w:ascii="Arial" w:hAnsi="Arial" w:cs="Arial"/>
          <w:color w:val="0D0A0B"/>
          <w:sz w:val="18"/>
          <w:szCs w:val="18"/>
        </w:rPr>
        <w:t>. Command identifiers are also 32-bit quantities.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 final identifier type used by the system is </w:t>
      </w:r>
      <w:r w:rsidRPr="006E295A">
        <w:rPr>
          <w:rStyle w:val="HTML1"/>
          <w:rFonts w:ascii="Courier New" w:hAnsi="Courier New" w:cs="Courier New"/>
          <w:color w:val="0D0A0B"/>
          <w:sz w:val="18"/>
          <w:szCs w:val="18"/>
        </w:rPr>
        <w:t>tid</w:t>
      </w:r>
      <w:r w:rsidRPr="006E295A">
        <w:rPr>
          <w:rFonts w:ascii="Arial" w:hAnsi="Arial" w:cs="Arial"/>
          <w:color w:val="0D0A0B"/>
          <w:sz w:val="18"/>
          <w:szCs w:val="18"/>
        </w:rPr>
        <w:t>, or tuple identifier (row identifier). This is the data type of the system column </w:t>
      </w:r>
      <w:r w:rsidRPr="006E295A">
        <w:rPr>
          <w:rStyle w:val="HTML1"/>
          <w:rFonts w:ascii="Courier New" w:hAnsi="Courier New" w:cs="Courier New"/>
          <w:color w:val="0D0A0B"/>
          <w:sz w:val="18"/>
          <w:szCs w:val="18"/>
        </w:rPr>
        <w:t>ctid</w:t>
      </w:r>
      <w:r w:rsidRPr="006E295A">
        <w:rPr>
          <w:rFonts w:ascii="Arial" w:hAnsi="Arial" w:cs="Arial"/>
          <w:color w:val="0D0A0B"/>
          <w:sz w:val="18"/>
          <w:szCs w:val="18"/>
        </w:rPr>
        <w:t>. A tuple ID is a pair (block number, tuple index within block) that identifies the physical location of the row within its table.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system columns are further explained in </w:t>
      </w:r>
      <w:hyperlink r:id="rId298" w:tooltip="5.4. System Columns" w:history="1">
        <w:r w:rsidRPr="006E295A">
          <w:rPr>
            <w:rStyle w:val="a6"/>
            <w:rFonts w:ascii="Arial" w:hAnsi="Arial" w:cs="Arial"/>
            <w:b/>
            <w:bCs/>
            <w:color w:val="840032"/>
            <w:sz w:val="18"/>
            <w:szCs w:val="18"/>
          </w:rPr>
          <w:t>Section 5.4</w:t>
        </w:r>
      </w:hyperlink>
      <w:r w:rsidRPr="006E295A">
        <w:rPr>
          <w:rFonts w:ascii="Arial" w:hAnsi="Arial" w:cs="Arial"/>
          <w:color w:val="0D0A0B"/>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8.19. </w:t>
      </w:r>
      <w:r w:rsidRPr="006E295A">
        <w:rPr>
          <w:rStyle w:val="HTML"/>
          <w:rFonts w:ascii="Arial" w:hAnsi="Arial" w:cs="Arial"/>
          <w:color w:val="336791"/>
          <w:sz w:val="18"/>
          <w:szCs w:val="18"/>
        </w:rPr>
        <w:t>pg_lsn 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277" w:name="id-1.5.7.27.2"/>
      <w:bookmarkEnd w:id="277"/>
      <w:r w:rsidRPr="006E295A">
        <w:rPr>
          <w:rFonts w:ascii="Arial" w:hAnsi="Arial" w:cs="Arial"/>
          <w:color w:val="0D0A0B"/>
          <w:sz w:val="18"/>
          <w:szCs w:val="18"/>
        </w:rPr>
        <w:t>The </w:t>
      </w:r>
      <w:r w:rsidRPr="006E295A">
        <w:rPr>
          <w:rStyle w:val="HTML1"/>
          <w:rFonts w:ascii="Courier New" w:hAnsi="Courier New" w:cs="Courier New"/>
          <w:color w:val="0D0A0B"/>
          <w:sz w:val="18"/>
          <w:szCs w:val="18"/>
        </w:rPr>
        <w:t>pg_lsn</w:t>
      </w:r>
      <w:r w:rsidRPr="006E295A">
        <w:rPr>
          <w:rFonts w:ascii="Arial" w:hAnsi="Arial" w:cs="Arial"/>
          <w:color w:val="0D0A0B"/>
          <w:sz w:val="18"/>
          <w:szCs w:val="18"/>
        </w:rPr>
        <w:t> data type can be used to store LSN (Log Sequence Number) data which is a pointer to a location in the WAL. This type is a representation of </w:t>
      </w:r>
      <w:r w:rsidRPr="006E295A">
        <w:rPr>
          <w:rStyle w:val="HTML1"/>
          <w:rFonts w:ascii="Courier New" w:hAnsi="Courier New" w:cs="Courier New"/>
          <w:color w:val="0D0A0B"/>
          <w:sz w:val="18"/>
          <w:szCs w:val="18"/>
        </w:rPr>
        <w:t>XLogRecPtr</w:t>
      </w:r>
      <w:r w:rsidRPr="006E295A">
        <w:rPr>
          <w:rFonts w:ascii="Arial" w:hAnsi="Arial" w:cs="Arial"/>
          <w:color w:val="0D0A0B"/>
          <w:sz w:val="18"/>
          <w:szCs w:val="18"/>
        </w:rPr>
        <w:t> and an internal system type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Internally, an LSN is a 64-bit integer, representing a byte position in the write-ahead log stream. It is printed as two hexadecimal numbers of up to 8 digits each, separated by a slash; for example, </w:t>
      </w:r>
      <w:r w:rsidRPr="006E295A">
        <w:rPr>
          <w:rStyle w:val="HTML1"/>
          <w:rFonts w:ascii="Courier New" w:hAnsi="Courier New" w:cs="Courier New"/>
          <w:color w:val="0D0A0B"/>
          <w:sz w:val="18"/>
          <w:szCs w:val="18"/>
        </w:rPr>
        <w:t>16/B374D848</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pg_lsn</w:t>
      </w:r>
      <w:r w:rsidRPr="006E295A">
        <w:rPr>
          <w:rFonts w:ascii="Arial" w:hAnsi="Arial" w:cs="Arial"/>
          <w:color w:val="0D0A0B"/>
          <w:sz w:val="18"/>
          <w:szCs w:val="18"/>
        </w:rPr>
        <w:t> type supports the standard comparison operators, like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Two LSNs can be subtracted using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operator; the result is the number of bytes separating those write-ahead log locations.</w:t>
      </w:r>
    </w:p>
    <w:p w:rsidR="00417622" w:rsidRPr="006E295A" w:rsidRDefault="00417622"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8.20. Pseudo-Types</w:t>
      </w:r>
    </w:p>
    <w:p w:rsidR="00417622" w:rsidRPr="006E295A" w:rsidRDefault="00417622" w:rsidP="006B3EAD">
      <w:pPr>
        <w:widowControl/>
        <w:shd w:val="clear" w:color="auto" w:fill="FFFFFF"/>
        <w:jc w:val="left"/>
        <w:rPr>
          <w:rFonts w:ascii="Arial" w:eastAsia="宋体" w:hAnsi="Arial" w:cs="Arial"/>
          <w:color w:val="0D0A0B"/>
          <w:kern w:val="0"/>
          <w:sz w:val="18"/>
          <w:szCs w:val="18"/>
        </w:rPr>
      </w:pPr>
      <w:bookmarkStart w:id="278" w:name="id-1.5.7.28.2"/>
      <w:bookmarkStart w:id="279" w:name="id-1.5.7.28.3"/>
      <w:bookmarkStart w:id="280" w:name="id-1.5.7.28.4"/>
      <w:bookmarkStart w:id="281" w:name="id-1.5.7.28.5"/>
      <w:bookmarkStart w:id="282" w:name="id-1.5.7.28.6"/>
      <w:bookmarkStart w:id="283" w:name="id-1.5.7.28.7"/>
      <w:bookmarkStart w:id="284" w:name="id-1.5.7.28.8"/>
      <w:bookmarkStart w:id="285" w:name="id-1.5.7.28.9"/>
      <w:bookmarkStart w:id="286" w:name="id-1.5.7.28.10"/>
      <w:bookmarkStart w:id="287" w:name="id-1.5.7.28.11"/>
      <w:bookmarkStart w:id="288" w:name="id-1.5.7.28.12"/>
      <w:bookmarkStart w:id="289" w:name="id-1.5.7.28.13"/>
      <w:bookmarkStart w:id="290" w:name="id-1.5.7.28.14"/>
      <w:bookmarkStart w:id="291" w:name="id-1.5.7.28.15"/>
      <w:bookmarkStart w:id="292" w:name="id-1.5.7.28.16"/>
      <w:bookmarkStart w:id="293" w:name="id-1.5.7.28.17"/>
      <w:bookmarkStart w:id="294" w:name="id-1.5.7.28.18"/>
      <w:bookmarkStart w:id="295" w:name="id-1.5.7.28.19"/>
      <w:bookmarkStart w:id="296" w:name="id-1.5.7.28.20"/>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Pr="006E295A">
        <w:rPr>
          <w:rFonts w:ascii="Arial" w:eastAsia="宋体" w:hAnsi="Arial" w:cs="Arial"/>
          <w:color w:val="0D0A0B"/>
          <w:kern w:val="0"/>
          <w:sz w:val="18"/>
          <w:szCs w:val="18"/>
        </w:rPr>
        <w:t>The PostgreSQL type system contains a number of special-purpose entries that are collectively called </w:t>
      </w:r>
      <w:r w:rsidRPr="006E295A">
        <w:rPr>
          <w:rFonts w:ascii="Arial" w:eastAsia="宋体" w:hAnsi="Arial" w:cs="Arial"/>
          <w:i/>
          <w:iCs/>
          <w:color w:val="0D0A0B"/>
          <w:kern w:val="0"/>
          <w:sz w:val="18"/>
          <w:szCs w:val="18"/>
        </w:rPr>
        <w:t>pseudo-types</w:t>
      </w:r>
      <w:r w:rsidRPr="006E295A">
        <w:rPr>
          <w:rFonts w:ascii="Arial" w:eastAsia="宋体" w:hAnsi="Arial" w:cs="Arial"/>
          <w:color w:val="0D0A0B"/>
          <w:kern w:val="0"/>
          <w:sz w:val="18"/>
          <w:szCs w:val="18"/>
        </w:rPr>
        <w:t>. A pseudo-type cannot be used as a column data type, but it can be used to declare a function's argument or result type. Each of the available pseudo-types is useful in situations where a function's behavior does not correspond to simply taking or returning a value of a specific SQLdata type. </w:t>
      </w:r>
      <w:hyperlink r:id="rId299" w:anchor="DATATYPE-PSEUDOTYPES-TABLE" w:tooltip="Table 8.25. Pseudo-Types" w:history="1">
        <w:r w:rsidRPr="006E295A">
          <w:rPr>
            <w:rFonts w:ascii="Arial" w:eastAsia="宋体" w:hAnsi="Arial" w:cs="Arial"/>
            <w:b/>
            <w:bCs/>
            <w:color w:val="840032"/>
            <w:kern w:val="0"/>
            <w:sz w:val="18"/>
            <w:szCs w:val="18"/>
          </w:rPr>
          <w:t>Table 8.25</w:t>
        </w:r>
      </w:hyperlink>
      <w:r w:rsidRPr="006E295A">
        <w:rPr>
          <w:rFonts w:ascii="Arial" w:eastAsia="宋体" w:hAnsi="Arial" w:cs="Arial"/>
          <w:color w:val="0D0A0B"/>
          <w:kern w:val="0"/>
          <w:sz w:val="18"/>
          <w:szCs w:val="18"/>
        </w:rPr>
        <w:t> lists the existing pseudo-types.</w:t>
      </w:r>
    </w:p>
    <w:p w:rsidR="00417622" w:rsidRPr="006E295A" w:rsidRDefault="00417622" w:rsidP="006B3EAD">
      <w:pPr>
        <w:widowControl/>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8.25. Pseudo-Types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seudo-Types"/>
      </w:tblPr>
      <w:tblGrid>
        <w:gridCol w:w="1849"/>
        <w:gridCol w:w="644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Indicates that a function accepts any input data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Indicates that a function accepts any data type (see </w:t>
            </w:r>
            <w:hyperlink r:id="rId300" w:anchor="EXTEND-TYPES-POLYMORPHIC" w:tooltip="37.2.5. Polymorphic Types" w:history="1">
              <w:r w:rsidRPr="006E295A">
                <w:rPr>
                  <w:rFonts w:ascii="宋体" w:eastAsia="宋体" w:hAnsi="宋体" w:cs="宋体"/>
                  <w:b/>
                  <w:bCs/>
                  <w:color w:val="840032"/>
                  <w:kern w:val="0"/>
                  <w:sz w:val="18"/>
                  <w:szCs w:val="18"/>
                </w:rPr>
                <w:t>Section 37.2.5</w:t>
              </w:r>
            </w:hyperlink>
            <w:r w:rsidRPr="006E295A">
              <w:rPr>
                <w:rFonts w:ascii="宋体" w:eastAsia="宋体" w:hAnsi="宋体" w:cs="宋体"/>
                <w:kern w:val="0"/>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Indicates that a function accepts any array data type (see </w:t>
            </w:r>
            <w:hyperlink r:id="rId301" w:anchor="EXTEND-TYPES-POLYMORPHIC" w:tooltip="37.2.5. Polymorphic Types" w:history="1">
              <w:r w:rsidRPr="006E295A">
                <w:rPr>
                  <w:rFonts w:ascii="宋体" w:eastAsia="宋体" w:hAnsi="宋体" w:cs="宋体"/>
                  <w:b/>
                  <w:bCs/>
                  <w:color w:val="840032"/>
                  <w:kern w:val="0"/>
                  <w:sz w:val="18"/>
                  <w:szCs w:val="18"/>
                </w:rPr>
                <w:t>Section 37.2.5</w:t>
              </w:r>
            </w:hyperlink>
            <w:r w:rsidRPr="006E295A">
              <w:rPr>
                <w:rFonts w:ascii="宋体" w:eastAsia="宋体" w:hAnsi="宋体" w:cs="宋体"/>
                <w:kern w:val="0"/>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anynonarray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Indicates that a function accepts any non-array data type (see </w:t>
            </w:r>
            <w:hyperlink r:id="rId302" w:anchor="EXTEND-TYPES-POLYMORPHIC" w:tooltip="37.2.5. Polymorphic Types" w:history="1">
              <w:r w:rsidRPr="006E295A">
                <w:rPr>
                  <w:rFonts w:ascii="宋体" w:eastAsia="宋体" w:hAnsi="宋体" w:cs="宋体"/>
                  <w:b/>
                  <w:bCs/>
                  <w:color w:val="840032"/>
                  <w:kern w:val="0"/>
                  <w:sz w:val="18"/>
                  <w:szCs w:val="18"/>
                </w:rPr>
                <w:t>Section 37.2.5</w:t>
              </w:r>
            </w:hyperlink>
            <w:r w:rsidRPr="006E295A">
              <w:rPr>
                <w:rFonts w:ascii="宋体" w:eastAsia="宋体" w:hAnsi="宋体" w:cs="宋体"/>
                <w:kern w:val="0"/>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anyenum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Indicates that a function accepts any enum data type (see </w:t>
            </w:r>
            <w:hyperlink r:id="rId303" w:anchor="EXTEND-TYPES-POLYMORPHIC" w:tooltip="37.2.5. Polymorphic Types" w:history="1">
              <w:r w:rsidRPr="006E295A">
                <w:rPr>
                  <w:rFonts w:ascii="宋体" w:eastAsia="宋体" w:hAnsi="宋体" w:cs="宋体"/>
                  <w:b/>
                  <w:bCs/>
                  <w:color w:val="840032"/>
                  <w:kern w:val="0"/>
                  <w:sz w:val="18"/>
                  <w:szCs w:val="18"/>
                </w:rPr>
                <w:t>Section 37.2.5</w:t>
              </w:r>
            </w:hyperlink>
            <w:r w:rsidRPr="006E295A">
              <w:rPr>
                <w:rFonts w:ascii="宋体" w:eastAsia="宋体" w:hAnsi="宋体" w:cs="宋体"/>
                <w:kern w:val="0"/>
                <w:sz w:val="18"/>
                <w:szCs w:val="18"/>
              </w:rPr>
              <w:t> and </w:t>
            </w:r>
            <w:hyperlink r:id="rId304" w:tooltip="8.7. Enumerated Types" w:history="1">
              <w:r w:rsidRPr="006E295A">
                <w:rPr>
                  <w:rFonts w:ascii="宋体" w:eastAsia="宋体" w:hAnsi="宋体" w:cs="宋体"/>
                  <w:b/>
                  <w:bCs/>
                  <w:color w:val="840032"/>
                  <w:kern w:val="0"/>
                  <w:sz w:val="18"/>
                  <w:szCs w:val="18"/>
                </w:rPr>
                <w:t>Section 8.7</w:t>
              </w:r>
            </w:hyperlink>
            <w:r w:rsidRPr="006E295A">
              <w:rPr>
                <w:rFonts w:ascii="宋体" w:eastAsia="宋体" w:hAnsi="宋体" w:cs="宋体"/>
                <w:kern w:val="0"/>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anyrange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Indicates that a function accepts any range data type (see </w:t>
            </w:r>
            <w:hyperlink r:id="rId305" w:anchor="EXTEND-TYPES-POLYMORPHIC" w:tooltip="37.2.5. Polymorphic Types" w:history="1">
              <w:r w:rsidRPr="006E295A">
                <w:rPr>
                  <w:rFonts w:ascii="宋体" w:eastAsia="宋体" w:hAnsi="宋体" w:cs="宋体"/>
                  <w:b/>
                  <w:bCs/>
                  <w:color w:val="840032"/>
                  <w:kern w:val="0"/>
                  <w:sz w:val="18"/>
                  <w:szCs w:val="18"/>
                </w:rPr>
                <w:t>Section 37.2.5</w:t>
              </w:r>
            </w:hyperlink>
            <w:r w:rsidRPr="006E295A">
              <w:rPr>
                <w:rFonts w:ascii="宋体" w:eastAsia="宋体" w:hAnsi="宋体" w:cs="宋体"/>
                <w:kern w:val="0"/>
                <w:sz w:val="18"/>
                <w:szCs w:val="18"/>
              </w:rPr>
              <w:t> and </w:t>
            </w:r>
            <w:hyperlink r:id="rId306" w:tooltip="8.17. Range Types" w:history="1">
              <w:r w:rsidRPr="006E295A">
                <w:rPr>
                  <w:rFonts w:ascii="宋体" w:eastAsia="宋体" w:hAnsi="宋体" w:cs="宋体"/>
                  <w:b/>
                  <w:bCs/>
                  <w:color w:val="840032"/>
                  <w:kern w:val="0"/>
                  <w:sz w:val="18"/>
                  <w:szCs w:val="18"/>
                </w:rPr>
                <w:t>Section 8.17</w:t>
              </w:r>
            </w:hyperlink>
            <w:r w:rsidRPr="006E295A">
              <w:rPr>
                <w:rFonts w:ascii="宋体" w:eastAsia="宋体" w:hAnsi="宋体" w:cs="宋体"/>
                <w:kern w:val="0"/>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cstring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Indicates that a function accepts or returns a null-terminated C string.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Indicates that a function accepts or returns a server-internal data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language_handler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 procedural language call handler is declared to return </w:t>
            </w:r>
            <w:r w:rsidRPr="006E295A">
              <w:rPr>
                <w:rFonts w:ascii="Courier New" w:eastAsia="宋体" w:hAnsi="Courier New" w:cs="Courier New"/>
                <w:kern w:val="0"/>
                <w:sz w:val="18"/>
                <w:szCs w:val="18"/>
              </w:rPr>
              <w:t>language_handler</w:t>
            </w:r>
            <w:r w:rsidRPr="006E295A">
              <w:rPr>
                <w:rFonts w:ascii="宋体" w:eastAsia="宋体" w:hAnsi="宋体" w:cs="宋体"/>
                <w:kern w:val="0"/>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fdw_handler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 foreign-data wrapper handler is declared to return </w:t>
            </w:r>
            <w:r w:rsidRPr="006E295A">
              <w:rPr>
                <w:rFonts w:ascii="Courier New" w:eastAsia="宋体" w:hAnsi="Courier New" w:cs="Courier New"/>
                <w:kern w:val="0"/>
                <w:sz w:val="18"/>
                <w:szCs w:val="18"/>
              </w:rPr>
              <w:t>fdw_handler</w:t>
            </w:r>
            <w:r w:rsidRPr="006E295A">
              <w:rPr>
                <w:rFonts w:ascii="宋体" w:eastAsia="宋体" w:hAnsi="宋体" w:cs="宋体"/>
                <w:kern w:val="0"/>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lastRenderedPageBreak/>
              <w:t>index_am_handler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An index access method handler is declared to return </w:t>
            </w:r>
            <w:r w:rsidRPr="006E295A">
              <w:rPr>
                <w:rFonts w:ascii="Courier New" w:eastAsia="宋体" w:hAnsi="Courier New" w:cs="Courier New"/>
                <w:kern w:val="0"/>
                <w:sz w:val="18"/>
                <w:szCs w:val="18"/>
              </w:rPr>
              <w:t>index_am_handler</w:t>
            </w:r>
            <w:r w:rsidRPr="006E295A">
              <w:rPr>
                <w:rFonts w:ascii="宋体" w:eastAsia="宋体" w:hAnsi="宋体" w:cs="宋体"/>
                <w:kern w:val="0"/>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tsm_handler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 tablesample method handler is declared to return </w:t>
            </w:r>
            <w:r w:rsidRPr="006E295A">
              <w:rPr>
                <w:rFonts w:ascii="Courier New" w:eastAsia="宋体" w:hAnsi="Courier New" w:cs="Courier New"/>
                <w:kern w:val="0"/>
                <w:sz w:val="18"/>
                <w:szCs w:val="18"/>
              </w:rPr>
              <w:t>tsm_handler</w:t>
            </w:r>
            <w:r w:rsidRPr="006E295A">
              <w:rPr>
                <w:rFonts w:ascii="宋体" w:eastAsia="宋体" w:hAnsi="宋体" w:cs="宋体"/>
                <w:kern w:val="0"/>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Identifies a function taking or returning an unspecified row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trigger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 trigger function is declared to return </w:t>
            </w:r>
            <w:r w:rsidRPr="006E295A">
              <w:rPr>
                <w:rFonts w:ascii="Courier New" w:eastAsia="宋体" w:hAnsi="Courier New" w:cs="Courier New"/>
                <w:kern w:val="0"/>
                <w:sz w:val="18"/>
                <w:szCs w:val="18"/>
              </w:rPr>
              <w:t>trigger.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event_trigger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An event trigger function is declared to return </w:t>
            </w:r>
            <w:r w:rsidRPr="006E295A">
              <w:rPr>
                <w:rFonts w:ascii="Courier New" w:eastAsia="宋体" w:hAnsi="Courier New" w:cs="Courier New"/>
                <w:kern w:val="0"/>
                <w:sz w:val="18"/>
                <w:szCs w:val="18"/>
              </w:rPr>
              <w:t>event_trigger.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pg_ddl_command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Identifies a representation of DDL commands that is available to event triggers.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Indicates that a function returns no value.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unknown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Identifies a not-yet-resolved type, e.g. of an undecorated string literal.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opaque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An obsolete type name that formerly served many of the above purposes.</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Functions coded in C (whether built-in or dynamically loaded) can be declared to accept or return any of these pseudo data types. It is up to the function author to ensure that the function will behave safely when a pseudo-type is used as an argument type.</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Functions coded in procedural languages can use pseudo-types only as allowed by their implementation languages. At present most procedural languages forbid use of a pseudo-type as an argument type, and allow only </w:t>
      </w:r>
      <w:r w:rsidRPr="006E295A">
        <w:rPr>
          <w:rFonts w:ascii="Courier New" w:eastAsia="宋体" w:hAnsi="Courier New" w:cs="Courier New"/>
          <w:color w:val="0D0A0B"/>
          <w:kern w:val="0"/>
          <w:sz w:val="18"/>
          <w:szCs w:val="18"/>
        </w:rPr>
        <w:t>void</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record</w:t>
      </w:r>
      <w:r w:rsidRPr="006E295A">
        <w:rPr>
          <w:rFonts w:ascii="Arial" w:eastAsia="宋体" w:hAnsi="Arial" w:cs="Arial"/>
          <w:color w:val="0D0A0B"/>
          <w:kern w:val="0"/>
          <w:sz w:val="18"/>
          <w:szCs w:val="18"/>
        </w:rPr>
        <w:t> as a result type (plus </w:t>
      </w:r>
      <w:r w:rsidRPr="006E295A">
        <w:rPr>
          <w:rFonts w:ascii="Courier New" w:eastAsia="宋体" w:hAnsi="Courier New" w:cs="Courier New"/>
          <w:color w:val="0D0A0B"/>
          <w:kern w:val="0"/>
          <w:sz w:val="18"/>
          <w:szCs w:val="18"/>
        </w:rPr>
        <w:t>trigger</w:t>
      </w:r>
      <w:r w:rsidRPr="006E295A">
        <w:rPr>
          <w:rFonts w:ascii="Arial" w:eastAsia="宋体" w:hAnsi="Arial" w:cs="Arial"/>
          <w:color w:val="0D0A0B"/>
          <w:kern w:val="0"/>
          <w:sz w:val="18"/>
          <w:szCs w:val="18"/>
        </w:rPr>
        <w:t> or </w:t>
      </w:r>
      <w:r w:rsidRPr="006E295A">
        <w:rPr>
          <w:rFonts w:ascii="Courier New" w:eastAsia="宋体" w:hAnsi="Courier New" w:cs="Courier New"/>
          <w:color w:val="0D0A0B"/>
          <w:kern w:val="0"/>
          <w:sz w:val="18"/>
          <w:szCs w:val="18"/>
        </w:rPr>
        <w:t>event_trigger</w:t>
      </w:r>
      <w:r w:rsidRPr="006E295A">
        <w:rPr>
          <w:rFonts w:ascii="Arial" w:eastAsia="宋体" w:hAnsi="Arial" w:cs="Arial"/>
          <w:color w:val="0D0A0B"/>
          <w:kern w:val="0"/>
          <w:sz w:val="18"/>
          <w:szCs w:val="18"/>
        </w:rPr>
        <w:t> when the function is used as a trigger or event trigger). Some also support polymorphic functions using the types </w:t>
      </w:r>
      <w:r w:rsidRPr="006E295A">
        <w:rPr>
          <w:rFonts w:ascii="Courier New" w:eastAsia="宋体" w:hAnsi="Courier New" w:cs="Courier New"/>
          <w:color w:val="0D0A0B"/>
          <w:kern w:val="0"/>
          <w:sz w:val="18"/>
          <w:szCs w:val="18"/>
        </w:rPr>
        <w:t>anyelement</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anyarray</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anynonarray</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anyenum</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anyrange</w:t>
      </w:r>
      <w:r w:rsidRPr="006E295A">
        <w:rPr>
          <w:rFonts w:ascii="Arial" w:eastAsia="宋体" w:hAnsi="Arial" w:cs="Arial"/>
          <w:color w:val="0D0A0B"/>
          <w:kern w:val="0"/>
          <w:sz w:val="18"/>
          <w:szCs w:val="18"/>
        </w:rPr>
        <w:t>.</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w:t>
      </w:r>
      <w:r w:rsidRPr="006E295A">
        <w:rPr>
          <w:rFonts w:ascii="Courier New" w:eastAsia="宋体" w:hAnsi="Courier New" w:cs="Courier New"/>
          <w:color w:val="0D0A0B"/>
          <w:kern w:val="0"/>
          <w:sz w:val="18"/>
          <w:szCs w:val="18"/>
        </w:rPr>
        <w:t>internal</w:t>
      </w:r>
      <w:r w:rsidRPr="006E295A">
        <w:rPr>
          <w:rFonts w:ascii="Arial" w:eastAsia="宋体" w:hAnsi="Arial" w:cs="Arial"/>
          <w:color w:val="0D0A0B"/>
          <w:kern w:val="0"/>
          <w:sz w:val="18"/>
          <w:szCs w:val="18"/>
        </w:rPr>
        <w:t> pseudo-type is used to declare functions that are meant only to be called internally by the database system, and not by direct invocation in an SQL query. If a function has at least one </w:t>
      </w:r>
      <w:r w:rsidRPr="006E295A">
        <w:rPr>
          <w:rFonts w:ascii="Courier New" w:eastAsia="宋体" w:hAnsi="Courier New" w:cs="Courier New"/>
          <w:color w:val="0D0A0B"/>
          <w:kern w:val="0"/>
          <w:sz w:val="18"/>
          <w:szCs w:val="18"/>
        </w:rPr>
        <w:t>internal</w:t>
      </w:r>
      <w:r w:rsidRPr="006E295A">
        <w:rPr>
          <w:rFonts w:ascii="Arial" w:eastAsia="宋体" w:hAnsi="Arial" w:cs="Arial"/>
          <w:color w:val="0D0A0B"/>
          <w:kern w:val="0"/>
          <w:sz w:val="18"/>
          <w:szCs w:val="18"/>
        </w:rPr>
        <w:t>-type argument then it cannot be called from SQL. To preserve the type safety of this restriction it is important to follow this coding rule: do not create any function that is declared to return </w:t>
      </w:r>
      <w:r w:rsidRPr="006E295A">
        <w:rPr>
          <w:rFonts w:ascii="Courier New" w:eastAsia="宋体" w:hAnsi="Courier New" w:cs="Courier New"/>
          <w:color w:val="0D0A0B"/>
          <w:kern w:val="0"/>
          <w:sz w:val="18"/>
          <w:szCs w:val="18"/>
        </w:rPr>
        <w:t>internal</w:t>
      </w:r>
      <w:r w:rsidRPr="006E295A">
        <w:rPr>
          <w:rFonts w:ascii="Arial" w:eastAsia="宋体" w:hAnsi="Arial" w:cs="Arial"/>
          <w:color w:val="0D0A0B"/>
          <w:kern w:val="0"/>
          <w:sz w:val="18"/>
          <w:szCs w:val="18"/>
        </w:rPr>
        <w:t> unless it has at least one </w:t>
      </w:r>
      <w:r w:rsidRPr="006E295A">
        <w:rPr>
          <w:rFonts w:ascii="Courier New" w:eastAsia="宋体" w:hAnsi="Courier New" w:cs="Courier New"/>
          <w:color w:val="0D0A0B"/>
          <w:kern w:val="0"/>
          <w:sz w:val="18"/>
          <w:szCs w:val="18"/>
        </w:rPr>
        <w:t>internal</w:t>
      </w:r>
      <w:r w:rsidRPr="006E295A">
        <w:rPr>
          <w:rFonts w:ascii="Arial" w:eastAsia="宋体" w:hAnsi="Arial" w:cs="Arial"/>
          <w:color w:val="0D0A0B"/>
          <w:kern w:val="0"/>
          <w:sz w:val="18"/>
          <w:szCs w:val="18"/>
        </w:rPr>
        <w:t> argument.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Chapter 9. Functions and Operators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a large number of functions and operators for the built-in data types. Users can also define their own functions and operators, as described in </w:t>
      </w:r>
      <w:hyperlink r:id="rId307" w:tooltip="Part V. Server Programming" w:history="1">
        <w:r w:rsidRPr="006E295A">
          <w:rPr>
            <w:rStyle w:val="a6"/>
            <w:rFonts w:ascii="Arial" w:hAnsi="Arial" w:cs="Arial"/>
            <w:b/>
            <w:bCs/>
            <w:color w:val="840032"/>
            <w:sz w:val="18"/>
            <w:szCs w:val="18"/>
          </w:rPr>
          <w:t>Part V</w:t>
        </w:r>
      </w:hyperlink>
      <w:r w:rsidRPr="006E295A">
        <w:rPr>
          <w:rFonts w:ascii="Arial" w:hAnsi="Arial" w:cs="Arial"/>
          <w:color w:val="0D0A0B"/>
          <w:sz w:val="18"/>
          <w:szCs w:val="18"/>
        </w:rPr>
        <w:t>. The </w:t>
      </w:r>
      <w:r w:rsidRPr="006E295A">
        <w:rPr>
          <w:rStyle w:val="application"/>
          <w:rFonts w:ascii="Arial" w:hAnsi="Arial" w:cs="Arial"/>
          <w:color w:val="0D0A0B"/>
          <w:sz w:val="18"/>
          <w:szCs w:val="18"/>
        </w:rPr>
        <w:t>psql</w:t>
      </w:r>
      <w:r w:rsidRPr="006E295A">
        <w:rPr>
          <w:rFonts w:ascii="Arial" w:hAnsi="Arial" w:cs="Arial"/>
          <w:color w:val="0D0A0B"/>
          <w:sz w:val="18"/>
          <w:szCs w:val="18"/>
        </w:rPr>
        <w:t> commands </w:t>
      </w:r>
      <w:r w:rsidRPr="006E295A">
        <w:rPr>
          <w:rStyle w:val="HTML1"/>
          <w:rFonts w:ascii="Courier New" w:hAnsi="Courier New" w:cs="Courier New"/>
          <w:color w:val="0D0A0B"/>
          <w:sz w:val="18"/>
          <w:szCs w:val="18"/>
        </w:rPr>
        <w:t>\df</w:t>
      </w:r>
      <w:r w:rsidRPr="006E295A">
        <w:rPr>
          <w:rFonts w:ascii="Arial" w:hAnsi="Arial" w:cs="Arial"/>
          <w:color w:val="0D0A0B"/>
          <w:sz w:val="18"/>
          <w:szCs w:val="18"/>
        </w:rPr>
        <w:t>and </w:t>
      </w:r>
      <w:r w:rsidRPr="006E295A">
        <w:rPr>
          <w:rStyle w:val="HTML1"/>
          <w:rFonts w:ascii="Courier New" w:hAnsi="Courier New" w:cs="Courier New"/>
          <w:color w:val="0D0A0B"/>
          <w:sz w:val="18"/>
          <w:szCs w:val="18"/>
        </w:rPr>
        <w:t>\do</w:t>
      </w:r>
      <w:r w:rsidRPr="006E295A">
        <w:rPr>
          <w:rFonts w:ascii="Arial" w:hAnsi="Arial" w:cs="Arial"/>
          <w:color w:val="0D0A0B"/>
          <w:sz w:val="18"/>
          <w:szCs w:val="18"/>
        </w:rPr>
        <w:t> can be used to list all available functions and operators, respectively.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are concerned about portability then note that most of the functions and operators described in this chapter, with the exception of the most trivial arithmetic and comparison operators and some explicitly marked functions, are not specified by the </w:t>
      </w:r>
      <w:r w:rsidRPr="006E295A">
        <w:rPr>
          <w:rStyle w:val="HTML"/>
          <w:rFonts w:ascii="Arial" w:hAnsi="Arial" w:cs="Arial"/>
          <w:color w:val="0D0A0B"/>
          <w:sz w:val="18"/>
          <w:szCs w:val="18"/>
        </w:rPr>
        <w:t>SQL</w:t>
      </w:r>
      <w:r w:rsidRPr="006E295A">
        <w:rPr>
          <w:rFonts w:ascii="Arial" w:hAnsi="Arial" w:cs="Arial"/>
          <w:color w:val="0D0A0B"/>
          <w:sz w:val="18"/>
          <w:szCs w:val="18"/>
        </w:rPr>
        <w:t> standard. Some of this extended functionality is present in other </w:t>
      </w:r>
      <w:r w:rsidRPr="006E295A">
        <w:rPr>
          <w:rStyle w:val="HTML"/>
          <w:rFonts w:ascii="Arial" w:hAnsi="Arial" w:cs="Arial"/>
          <w:color w:val="0D0A0B"/>
          <w:sz w:val="18"/>
          <w:szCs w:val="18"/>
        </w:rPr>
        <w:t>SQL</w:t>
      </w:r>
      <w:r w:rsidRPr="006E295A">
        <w:rPr>
          <w:rFonts w:ascii="Arial" w:hAnsi="Arial" w:cs="Arial"/>
          <w:color w:val="0D0A0B"/>
          <w:sz w:val="18"/>
          <w:szCs w:val="18"/>
        </w:rPr>
        <w:t> database management systems, and in many cases this functionality is compatible and consistent between the various implementations. This chapter is also not exhaustive; additional functions appear in relevant sections of the manual.</w:t>
      </w:r>
    </w:p>
    <w:p w:rsidR="00417622" w:rsidRPr="006E295A" w:rsidRDefault="00417622"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9.1. Logical Operators</w:t>
      </w:r>
    </w:p>
    <w:p w:rsidR="00417622" w:rsidRPr="006E295A" w:rsidRDefault="00417622" w:rsidP="006B3EAD">
      <w:pPr>
        <w:widowControl/>
        <w:shd w:val="clear" w:color="auto" w:fill="FFFFFF"/>
        <w:jc w:val="left"/>
        <w:rPr>
          <w:rFonts w:ascii="Arial" w:eastAsia="宋体" w:hAnsi="Arial" w:cs="Arial"/>
          <w:color w:val="0D0A0B"/>
          <w:kern w:val="0"/>
          <w:sz w:val="18"/>
          <w:szCs w:val="18"/>
        </w:rPr>
      </w:pPr>
      <w:bookmarkStart w:id="297" w:name="id-1.5.8.6.2"/>
      <w:bookmarkStart w:id="298" w:name="id-1.5.8.6.3"/>
      <w:bookmarkEnd w:id="297"/>
      <w:bookmarkEnd w:id="298"/>
      <w:r w:rsidRPr="006E295A">
        <w:rPr>
          <w:rFonts w:ascii="Arial" w:eastAsia="宋体" w:hAnsi="Arial" w:cs="Arial"/>
          <w:color w:val="0D0A0B"/>
          <w:kern w:val="0"/>
          <w:sz w:val="18"/>
          <w:szCs w:val="18"/>
        </w:rPr>
        <w:t>The usual logical operators are available:</w:t>
      </w:r>
      <w:bookmarkStart w:id="299" w:name="id-1.5.8.6.4.1"/>
      <w:bookmarkStart w:id="300" w:name="id-1.5.8.6.4.2"/>
      <w:bookmarkStart w:id="301" w:name="id-1.5.8.6.4.3"/>
      <w:bookmarkStart w:id="302" w:name="id-1.5.8.6.4.4"/>
      <w:bookmarkStart w:id="303" w:name="id-1.5.8.6.4.5"/>
      <w:bookmarkStart w:id="304" w:name="id-1.5.8.6.4.6"/>
      <w:bookmarkEnd w:id="299"/>
      <w:bookmarkEnd w:id="300"/>
      <w:bookmarkEnd w:id="301"/>
      <w:bookmarkEnd w:id="302"/>
      <w:bookmarkEnd w:id="303"/>
      <w:bookmarkEnd w:id="304"/>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Simple list"/>
      </w:tblPr>
      <w:tblGrid>
        <w:gridCol w:w="355"/>
      </w:tblGrid>
      <w:tr w:rsidR="00417622" w:rsidRPr="006E295A" w:rsidTr="00417622">
        <w:tc>
          <w:tcPr>
            <w:tcW w:w="0" w:type="auto"/>
            <w:shd w:val="clear" w:color="auto" w:fill="FFFFFF"/>
            <w:vAlign w:val="center"/>
            <w:hideMark/>
          </w:tcPr>
          <w:p w:rsidR="00417622" w:rsidRPr="006E295A" w:rsidRDefault="00417622"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AND</w:t>
            </w:r>
          </w:p>
        </w:tc>
      </w:tr>
      <w:tr w:rsidR="00417622" w:rsidRPr="006E295A" w:rsidTr="00417622">
        <w:tc>
          <w:tcPr>
            <w:tcW w:w="0" w:type="auto"/>
            <w:shd w:val="clear" w:color="auto" w:fill="FFFFFF"/>
            <w:vAlign w:val="center"/>
            <w:hideMark/>
          </w:tcPr>
          <w:p w:rsidR="00417622" w:rsidRPr="006E295A" w:rsidRDefault="00417622"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OR</w:t>
            </w:r>
          </w:p>
        </w:tc>
      </w:tr>
      <w:tr w:rsidR="00417622" w:rsidRPr="006E295A" w:rsidTr="00417622">
        <w:tc>
          <w:tcPr>
            <w:tcW w:w="0" w:type="auto"/>
            <w:shd w:val="clear" w:color="auto" w:fill="FFFFFF"/>
            <w:vAlign w:val="center"/>
            <w:hideMark/>
          </w:tcPr>
          <w:p w:rsidR="00417622" w:rsidRPr="006E295A" w:rsidRDefault="00417622"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lastRenderedPageBreak/>
              <w:t>NOT</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SQL uses a three-valued logic system with true, false, and </w:t>
      </w:r>
      <w:r w:rsidRPr="006E295A">
        <w:rPr>
          <w:rFonts w:ascii="Courier New" w:eastAsia="宋体" w:hAnsi="Courier New" w:cs="Courier New"/>
          <w:color w:val="0D0A0B"/>
          <w:kern w:val="0"/>
          <w:sz w:val="18"/>
          <w:szCs w:val="18"/>
        </w:rPr>
        <w:t>null</w:t>
      </w:r>
      <w:r w:rsidRPr="006E295A">
        <w:rPr>
          <w:rFonts w:ascii="Arial" w:eastAsia="宋体" w:hAnsi="Arial" w:cs="Arial"/>
          <w:color w:val="0D0A0B"/>
          <w:kern w:val="0"/>
          <w:sz w:val="18"/>
          <w:szCs w:val="18"/>
        </w:rPr>
        <w:t>, which represents “unknown”. Observe the following truth tables: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570"/>
        <w:gridCol w:w="570"/>
        <w:gridCol w:w="970"/>
        <w:gridCol w:w="879"/>
      </w:tblGrid>
      <w:tr w:rsidR="00417622" w:rsidRPr="006E295A" w:rsidTr="00417622">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Courier New" w:eastAsia="宋体" w:hAnsi="Courier New" w:cs="Courier New"/>
                <w:b/>
                <w:bCs/>
                <w:i/>
                <w:iCs/>
                <w:kern w:val="0"/>
                <w:sz w:val="18"/>
                <w:szCs w:val="18"/>
              </w:rPr>
              <w:t>a</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Courier New" w:eastAsia="宋体" w:hAnsi="Courier New" w:cs="Courier New"/>
                <w:b/>
                <w:bCs/>
                <w:i/>
                <w:iCs/>
                <w:kern w:val="0"/>
                <w:sz w:val="18"/>
                <w:szCs w:val="18"/>
              </w:rPr>
              <w:t>b</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Courier New" w:eastAsia="宋体" w:hAnsi="Courier New" w:cs="Courier New"/>
                <w:b/>
                <w:bCs/>
                <w:i/>
                <w:iCs/>
                <w:kern w:val="0"/>
                <w:sz w:val="18"/>
                <w:szCs w:val="18"/>
              </w:rPr>
              <w:t>a</w:t>
            </w:r>
            <w:r w:rsidRPr="006E295A">
              <w:rPr>
                <w:rFonts w:ascii="宋体" w:eastAsia="宋体" w:hAnsi="宋体" w:cs="宋体"/>
                <w:b/>
                <w:bCs/>
                <w:kern w:val="0"/>
                <w:sz w:val="18"/>
                <w:szCs w:val="18"/>
              </w:rPr>
              <w:t> AND </w:t>
            </w:r>
            <w:r w:rsidRPr="006E295A">
              <w:rPr>
                <w:rFonts w:ascii="Courier New" w:eastAsia="宋体" w:hAnsi="Courier New" w:cs="Courier New"/>
                <w:b/>
                <w:bCs/>
                <w:i/>
                <w:iCs/>
                <w:kern w:val="0"/>
                <w:sz w:val="18"/>
                <w:szCs w:val="18"/>
              </w:rPr>
              <w:t>b</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Courier New" w:eastAsia="宋体" w:hAnsi="Courier New" w:cs="Courier New"/>
                <w:b/>
                <w:bCs/>
                <w:i/>
                <w:iCs/>
                <w:kern w:val="0"/>
                <w:sz w:val="18"/>
                <w:szCs w:val="18"/>
              </w:rPr>
              <w:t>a</w:t>
            </w:r>
            <w:r w:rsidRPr="006E295A">
              <w:rPr>
                <w:rFonts w:ascii="宋体" w:eastAsia="宋体" w:hAnsi="宋体" w:cs="宋体"/>
                <w:b/>
                <w:bCs/>
                <w:kern w:val="0"/>
                <w:sz w:val="18"/>
                <w:szCs w:val="18"/>
              </w:rPr>
              <w:t> OR </w:t>
            </w:r>
            <w:r w:rsidRPr="006E295A">
              <w:rPr>
                <w:rFonts w:ascii="Courier New" w:eastAsia="宋体" w:hAnsi="Courier New" w:cs="Courier New"/>
                <w:b/>
                <w:bCs/>
                <w:i/>
                <w:iCs/>
                <w:kern w:val="0"/>
                <w:sz w:val="18"/>
                <w:szCs w:val="18"/>
              </w:rPr>
              <w:t>b</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TRUE</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TRUE</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TRUE</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FALSE</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NULL</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NULL</w:t>
            </w:r>
          </w:p>
        </w:tc>
      </w:tr>
    </w:tbl>
    <w:p w:rsidR="00417622" w:rsidRPr="006E295A" w:rsidRDefault="00417622" w:rsidP="006B3EAD">
      <w:pPr>
        <w:widowControl/>
        <w:shd w:val="clear" w:color="auto" w:fill="FFFFFF"/>
        <w:jc w:val="left"/>
        <w:rPr>
          <w:rFonts w:ascii="Arial" w:eastAsia="宋体" w:hAnsi="Arial" w:cs="Arial"/>
          <w:vanish/>
          <w:color w:val="0D0A0B"/>
          <w:kern w:val="0"/>
          <w:sz w:val="18"/>
          <w:szCs w:val="18"/>
        </w:rPr>
      </w:pP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570"/>
        <w:gridCol w:w="681"/>
      </w:tblGrid>
      <w:tr w:rsidR="00417622" w:rsidRPr="006E295A" w:rsidTr="00417622">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Courier New" w:eastAsia="宋体" w:hAnsi="Courier New" w:cs="Courier New"/>
                <w:b/>
                <w:bCs/>
                <w:i/>
                <w:iCs/>
                <w:kern w:val="0"/>
                <w:sz w:val="18"/>
                <w:szCs w:val="18"/>
              </w:rPr>
              <w:t>a</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NOT </w:t>
            </w:r>
            <w:r w:rsidRPr="006E295A">
              <w:rPr>
                <w:rFonts w:ascii="Courier New" w:eastAsia="宋体" w:hAnsi="Courier New" w:cs="Courier New"/>
                <w:b/>
                <w:bCs/>
                <w:i/>
                <w:iCs/>
                <w:kern w:val="0"/>
                <w:sz w:val="18"/>
                <w:szCs w:val="18"/>
              </w:rPr>
              <w:t>a</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FALSE</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FALSE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TRUE</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NULL</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operators </w:t>
      </w:r>
      <w:r w:rsidRPr="006E295A">
        <w:rPr>
          <w:rFonts w:ascii="Courier New" w:eastAsia="宋体" w:hAnsi="Courier New" w:cs="Courier New"/>
          <w:color w:val="0D0A0B"/>
          <w:kern w:val="0"/>
          <w:sz w:val="18"/>
          <w:szCs w:val="18"/>
        </w:rPr>
        <w:t>AND</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OR</w:t>
      </w:r>
      <w:r w:rsidRPr="006E295A">
        <w:rPr>
          <w:rFonts w:ascii="Arial" w:eastAsia="宋体" w:hAnsi="Arial" w:cs="Arial"/>
          <w:color w:val="0D0A0B"/>
          <w:kern w:val="0"/>
          <w:sz w:val="18"/>
          <w:szCs w:val="18"/>
        </w:rPr>
        <w:t> are commutative, that is, you can switch the left and right operand without affecting the result. But see </w:t>
      </w:r>
      <w:hyperlink r:id="rId308" w:anchor="SYNTAX-EXPRESS-EVAL" w:tooltip="4.2.14. Expression Evaluation Rules" w:history="1">
        <w:r w:rsidRPr="006E295A">
          <w:rPr>
            <w:rFonts w:ascii="Arial" w:eastAsia="宋体" w:hAnsi="Arial" w:cs="Arial"/>
            <w:b/>
            <w:bCs/>
            <w:color w:val="840032"/>
            <w:kern w:val="0"/>
            <w:sz w:val="18"/>
            <w:szCs w:val="18"/>
            <w:u w:val="single"/>
          </w:rPr>
          <w:t>Section 4.2.14</w:t>
        </w:r>
      </w:hyperlink>
      <w:r w:rsidRPr="006E295A">
        <w:rPr>
          <w:rFonts w:ascii="Arial" w:eastAsia="宋体" w:hAnsi="Arial" w:cs="Arial"/>
          <w:color w:val="0D0A0B"/>
          <w:kern w:val="0"/>
          <w:sz w:val="18"/>
          <w:szCs w:val="18"/>
        </w:rPr>
        <w:t> for more information about the order of evaluation of subexpressions.</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9.2. Comparison Functions and Operators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305" w:name="id-1.5.8.7.2"/>
      <w:bookmarkEnd w:id="305"/>
      <w:r w:rsidRPr="006E295A">
        <w:rPr>
          <w:rFonts w:ascii="Arial" w:hAnsi="Arial" w:cs="Arial"/>
          <w:color w:val="0D0A0B"/>
          <w:sz w:val="18"/>
          <w:szCs w:val="18"/>
        </w:rPr>
        <w:t>The usual comparison operators are available, as shown in </w:t>
      </w:r>
      <w:hyperlink r:id="rId309" w:anchor="FUNCTIONS-COMPARISON-OP-TABLE" w:tooltip="Table 9.1. Comparison Operators" w:history="1">
        <w:r w:rsidRPr="006E295A">
          <w:rPr>
            <w:rStyle w:val="a6"/>
            <w:rFonts w:ascii="Arial" w:hAnsi="Arial" w:cs="Arial"/>
            <w:b/>
            <w:bCs/>
            <w:color w:val="840032"/>
            <w:sz w:val="18"/>
            <w:szCs w:val="18"/>
          </w:rPr>
          <w:t>Table 9.1</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9.1. Comparison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omparison Operators"/>
      </w:tblPr>
      <w:tblGrid>
        <w:gridCol w:w="798"/>
        <w:gridCol w:w="1866"/>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less than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greater than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less than or equal to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greater than or equal to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equal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&lt;&gt;</w:t>
            </w:r>
            <w:r w:rsidRPr="006E295A">
              <w:rPr>
                <w:sz w:val="18"/>
                <w:szCs w:val="18"/>
              </w:rPr>
              <w:t> or </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not equal</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operator is converted to </w:t>
      </w:r>
      <w:r w:rsidRPr="006E295A">
        <w:rPr>
          <w:rStyle w:val="HTML1"/>
          <w:rFonts w:ascii="Courier New" w:hAnsi="Courier New" w:cs="Courier New"/>
          <w:color w:val="0D0A0B"/>
          <w:sz w:val="18"/>
          <w:szCs w:val="18"/>
          <w:bdr w:val="none" w:sz="0" w:space="0" w:color="auto" w:frame="1"/>
        </w:rPr>
        <w:t>&lt;&gt;</w:t>
      </w:r>
      <w:r w:rsidRPr="006E295A">
        <w:rPr>
          <w:rFonts w:ascii="Arial" w:hAnsi="Arial" w:cs="Arial"/>
          <w:color w:val="0D0A0B"/>
          <w:sz w:val="18"/>
          <w:szCs w:val="18"/>
        </w:rPr>
        <w:t> in the parser stage. It is not possible to implement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and </w:t>
      </w:r>
      <w:r w:rsidRPr="006E295A">
        <w:rPr>
          <w:rStyle w:val="HTML1"/>
          <w:rFonts w:ascii="Courier New" w:hAnsi="Courier New" w:cs="Courier New"/>
          <w:color w:val="0D0A0B"/>
          <w:sz w:val="18"/>
          <w:szCs w:val="18"/>
          <w:bdr w:val="none" w:sz="0" w:space="0" w:color="auto" w:frame="1"/>
        </w:rPr>
        <w:t>&lt;&gt;</w:t>
      </w:r>
      <w:r w:rsidRPr="006E295A">
        <w:rPr>
          <w:rFonts w:ascii="Arial" w:hAnsi="Arial" w:cs="Arial"/>
          <w:color w:val="0D0A0B"/>
          <w:sz w:val="18"/>
          <w:szCs w:val="18"/>
        </w:rPr>
        <w:t> operators that do different things.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Comparison operators are available for all relevant data types. All comparison operators are binary operators that return values of type </w:t>
      </w:r>
      <w:r w:rsidRPr="006E295A">
        <w:rPr>
          <w:rStyle w:val="HTML1"/>
          <w:rFonts w:ascii="Courier New" w:hAnsi="Courier New" w:cs="Courier New"/>
          <w:color w:val="0D0A0B"/>
          <w:sz w:val="18"/>
          <w:szCs w:val="18"/>
        </w:rPr>
        <w:t>boolean</w:t>
      </w:r>
      <w:r w:rsidRPr="006E295A">
        <w:rPr>
          <w:rFonts w:ascii="Arial" w:hAnsi="Arial" w:cs="Arial"/>
          <w:color w:val="0D0A0B"/>
          <w:sz w:val="18"/>
          <w:szCs w:val="18"/>
        </w:rPr>
        <w:t>; expressions like </w:t>
      </w:r>
      <w:r w:rsidRPr="006E295A">
        <w:rPr>
          <w:rStyle w:val="HTML1"/>
          <w:rFonts w:ascii="Courier New" w:hAnsi="Courier New" w:cs="Courier New"/>
          <w:color w:val="0D0A0B"/>
          <w:sz w:val="18"/>
          <w:szCs w:val="18"/>
        </w:rPr>
        <w:t>1 &lt; 2 &lt; 3</w:t>
      </w:r>
      <w:r w:rsidRPr="006E295A">
        <w:rPr>
          <w:rFonts w:ascii="Arial" w:hAnsi="Arial" w:cs="Arial"/>
          <w:color w:val="0D0A0B"/>
          <w:sz w:val="18"/>
          <w:szCs w:val="18"/>
        </w:rPr>
        <w:t> are not valid (because there is no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operator to compare a Boolean value with </w:t>
      </w:r>
      <w:r w:rsidRPr="006E295A">
        <w:rPr>
          <w:rStyle w:val="HTML1"/>
          <w:rFonts w:ascii="Courier New" w:hAnsi="Courier New" w:cs="Courier New"/>
          <w:color w:val="0D0A0B"/>
          <w:sz w:val="18"/>
          <w:szCs w:val="18"/>
        </w:rPr>
        <w:t>3</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also some comparison predicates, as shown in </w:t>
      </w:r>
      <w:hyperlink r:id="rId310" w:anchor="FUNCTIONS-COMPARISON-PRED-TABLE" w:tooltip="Table 9.2. Comparison Predicates" w:history="1">
        <w:r w:rsidRPr="006E295A">
          <w:rPr>
            <w:rStyle w:val="a6"/>
            <w:rFonts w:ascii="Arial" w:hAnsi="Arial" w:cs="Arial"/>
            <w:b/>
            <w:bCs/>
            <w:color w:val="840032"/>
            <w:sz w:val="18"/>
            <w:szCs w:val="18"/>
          </w:rPr>
          <w:t>Table 9.2</w:t>
        </w:r>
      </w:hyperlink>
      <w:r w:rsidRPr="006E295A">
        <w:rPr>
          <w:rFonts w:ascii="Arial" w:hAnsi="Arial" w:cs="Arial"/>
          <w:color w:val="0D0A0B"/>
          <w:sz w:val="18"/>
          <w:szCs w:val="18"/>
        </w:rPr>
        <w:t>. These behave much like operators, but have special syntax mandated by the SQL standard.</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 Comparison Predicates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omparison Predicates"/>
      </w:tblPr>
      <w:tblGrid>
        <w:gridCol w:w="3618"/>
        <w:gridCol w:w="372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Predicate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b/>
                <w:bCs/>
                <w:i/>
                <w:iCs/>
                <w:sz w:val="18"/>
                <w:szCs w:val="18"/>
              </w:rPr>
              <w:t>a</w:t>
            </w:r>
            <w:r w:rsidRPr="006E295A">
              <w:rPr>
                <w:sz w:val="18"/>
                <w:szCs w:val="18"/>
              </w:rPr>
              <w:t> </w:t>
            </w:r>
            <w:r w:rsidRPr="006E295A">
              <w:rPr>
                <w:rStyle w:val="HTML1"/>
                <w:rFonts w:ascii="Courier New" w:hAnsi="Courier New" w:cs="Courier New"/>
                <w:sz w:val="18"/>
                <w:szCs w:val="18"/>
              </w:rPr>
              <w:t>BETWEEN</w:t>
            </w:r>
            <w:r w:rsidRPr="006E295A">
              <w:rPr>
                <w:sz w:val="18"/>
                <w:szCs w:val="18"/>
              </w:rPr>
              <w:t> </w:t>
            </w:r>
            <w:r w:rsidRPr="006E295A">
              <w:rPr>
                <w:rStyle w:val="HTML1"/>
                <w:rFonts w:ascii="Courier New" w:hAnsi="Courier New" w:cs="Courier New"/>
                <w:b/>
                <w:bCs/>
                <w:i/>
                <w:iCs/>
                <w:sz w:val="18"/>
                <w:szCs w:val="18"/>
              </w:rPr>
              <w:t>x</w:t>
            </w:r>
            <w:r w:rsidRPr="006E295A">
              <w:rPr>
                <w:sz w:val="18"/>
                <w:szCs w:val="18"/>
              </w:rPr>
              <w:t> </w:t>
            </w:r>
            <w:r w:rsidRPr="006E295A">
              <w:rPr>
                <w:rStyle w:val="HTML1"/>
                <w:rFonts w:ascii="Courier New" w:hAnsi="Courier New" w:cs="Courier New"/>
                <w:sz w:val="18"/>
                <w:szCs w:val="18"/>
              </w:rPr>
              <w:t>AND</w:t>
            </w:r>
            <w:r w:rsidRPr="006E295A">
              <w:rPr>
                <w:sz w:val="18"/>
                <w:szCs w:val="18"/>
              </w:rPr>
              <w:t> </w:t>
            </w:r>
            <w:r w:rsidRPr="006E295A">
              <w:rPr>
                <w:rStyle w:val="HTML1"/>
                <w:rFonts w:ascii="Courier New" w:hAnsi="Courier New" w:cs="Courier New"/>
                <w:b/>
                <w:bCs/>
                <w:i/>
                <w:iCs/>
                <w:sz w:val="18"/>
                <w:szCs w:val="18"/>
              </w:rPr>
              <w: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between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a</w:t>
            </w:r>
            <w:r w:rsidRPr="006E295A">
              <w:rPr>
                <w:sz w:val="18"/>
                <w:szCs w:val="18"/>
              </w:rPr>
              <w:t> </w:t>
            </w:r>
            <w:r w:rsidRPr="006E295A">
              <w:rPr>
                <w:rStyle w:val="HTML1"/>
                <w:rFonts w:ascii="Courier New" w:hAnsi="Courier New" w:cs="Courier New"/>
                <w:sz w:val="18"/>
                <w:szCs w:val="18"/>
              </w:rPr>
              <w:t>NOT BETWEEN</w:t>
            </w:r>
            <w:r w:rsidRPr="006E295A">
              <w:rPr>
                <w:sz w:val="18"/>
                <w:szCs w:val="18"/>
              </w:rPr>
              <w:t> </w:t>
            </w:r>
            <w:r w:rsidRPr="006E295A">
              <w:rPr>
                <w:rStyle w:val="HTML1"/>
                <w:rFonts w:ascii="Courier New" w:hAnsi="Courier New" w:cs="Courier New"/>
                <w:b/>
                <w:bCs/>
                <w:i/>
                <w:iCs/>
                <w:sz w:val="18"/>
                <w:szCs w:val="18"/>
              </w:rPr>
              <w:t>x</w:t>
            </w:r>
            <w:r w:rsidRPr="006E295A">
              <w:rPr>
                <w:sz w:val="18"/>
                <w:szCs w:val="18"/>
              </w:rPr>
              <w:t> </w:t>
            </w:r>
            <w:r w:rsidRPr="006E295A">
              <w:rPr>
                <w:rStyle w:val="HTML1"/>
                <w:rFonts w:ascii="Courier New" w:hAnsi="Courier New" w:cs="Courier New"/>
                <w:sz w:val="18"/>
                <w:szCs w:val="18"/>
              </w:rPr>
              <w:t>AND</w:t>
            </w:r>
            <w:r w:rsidRPr="006E295A">
              <w:rPr>
                <w:sz w:val="18"/>
                <w:szCs w:val="18"/>
              </w:rPr>
              <w:t> </w:t>
            </w:r>
            <w:r w:rsidRPr="006E295A">
              <w:rPr>
                <w:rStyle w:val="HTML1"/>
                <w:rFonts w:ascii="Courier New" w:hAnsi="Courier New" w:cs="Courier New"/>
                <w:b/>
                <w:bCs/>
                <w:i/>
                <w:iCs/>
                <w:sz w:val="18"/>
                <w:szCs w:val="18"/>
              </w:rPr>
              <w: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not between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a</w:t>
            </w:r>
            <w:r w:rsidRPr="006E295A">
              <w:rPr>
                <w:sz w:val="18"/>
                <w:szCs w:val="18"/>
              </w:rPr>
              <w:t> </w:t>
            </w:r>
            <w:r w:rsidRPr="006E295A">
              <w:rPr>
                <w:rStyle w:val="HTML1"/>
                <w:rFonts w:ascii="Courier New" w:hAnsi="Courier New" w:cs="Courier New"/>
                <w:sz w:val="18"/>
                <w:szCs w:val="18"/>
              </w:rPr>
              <w:t>BETWEEN SYMMETRIC</w:t>
            </w:r>
            <w:r w:rsidRPr="006E295A">
              <w:rPr>
                <w:sz w:val="18"/>
                <w:szCs w:val="18"/>
              </w:rPr>
              <w:t> </w:t>
            </w:r>
            <w:r w:rsidRPr="006E295A">
              <w:rPr>
                <w:rStyle w:val="HTML1"/>
                <w:rFonts w:ascii="Courier New" w:hAnsi="Courier New" w:cs="Courier New"/>
                <w:b/>
                <w:bCs/>
                <w:i/>
                <w:iCs/>
                <w:sz w:val="18"/>
                <w:szCs w:val="18"/>
              </w:rPr>
              <w:t>x</w:t>
            </w:r>
            <w:r w:rsidRPr="006E295A">
              <w:rPr>
                <w:sz w:val="18"/>
                <w:szCs w:val="18"/>
              </w:rPr>
              <w:t> </w:t>
            </w:r>
            <w:r w:rsidRPr="006E295A">
              <w:rPr>
                <w:rStyle w:val="HTML1"/>
                <w:rFonts w:ascii="Courier New" w:hAnsi="Courier New" w:cs="Courier New"/>
                <w:sz w:val="18"/>
                <w:szCs w:val="18"/>
              </w:rPr>
              <w:t>AND</w:t>
            </w:r>
            <w:r w:rsidRPr="006E295A">
              <w:rPr>
                <w:sz w:val="18"/>
                <w:szCs w:val="18"/>
              </w:rPr>
              <w:t> </w:t>
            </w:r>
            <w:r w:rsidRPr="006E295A">
              <w:rPr>
                <w:rStyle w:val="HTML1"/>
                <w:rFonts w:ascii="Courier New" w:hAnsi="Courier New" w:cs="Courier New"/>
                <w:b/>
                <w:bCs/>
                <w:i/>
                <w:iCs/>
                <w:sz w:val="18"/>
                <w:szCs w:val="18"/>
              </w:rPr>
              <w: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between, after sorting the comparison values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a</w:t>
            </w:r>
            <w:r w:rsidRPr="006E295A">
              <w:rPr>
                <w:sz w:val="18"/>
                <w:szCs w:val="18"/>
              </w:rPr>
              <w:t> </w:t>
            </w:r>
            <w:r w:rsidRPr="006E295A">
              <w:rPr>
                <w:rStyle w:val="HTML1"/>
                <w:rFonts w:ascii="Courier New" w:hAnsi="Courier New" w:cs="Courier New"/>
                <w:sz w:val="18"/>
                <w:szCs w:val="18"/>
              </w:rPr>
              <w:t>NOT BETWEEN SYMMETRIC</w:t>
            </w:r>
            <w:r w:rsidRPr="006E295A">
              <w:rPr>
                <w:sz w:val="18"/>
                <w:szCs w:val="18"/>
              </w:rPr>
              <w:t> </w:t>
            </w:r>
            <w:r w:rsidRPr="006E295A">
              <w:rPr>
                <w:rStyle w:val="HTML1"/>
                <w:rFonts w:ascii="Courier New" w:hAnsi="Courier New" w:cs="Courier New"/>
                <w:b/>
                <w:bCs/>
                <w:i/>
                <w:iCs/>
                <w:sz w:val="18"/>
                <w:szCs w:val="18"/>
              </w:rPr>
              <w:t>x</w:t>
            </w:r>
            <w:r w:rsidRPr="006E295A">
              <w:rPr>
                <w:sz w:val="18"/>
                <w:szCs w:val="18"/>
              </w:rPr>
              <w:t> </w:t>
            </w:r>
            <w:r w:rsidRPr="006E295A">
              <w:rPr>
                <w:rStyle w:val="HTML1"/>
                <w:rFonts w:ascii="Courier New" w:hAnsi="Courier New" w:cs="Courier New"/>
                <w:sz w:val="18"/>
                <w:szCs w:val="18"/>
              </w:rPr>
              <w:t>AND</w:t>
            </w:r>
            <w:r w:rsidRPr="006E295A">
              <w:rPr>
                <w:sz w:val="18"/>
                <w:szCs w:val="18"/>
              </w:rPr>
              <w:t> </w:t>
            </w:r>
            <w:r w:rsidRPr="006E295A">
              <w:rPr>
                <w:rStyle w:val="HTML1"/>
                <w:rFonts w:ascii="Courier New" w:hAnsi="Courier New" w:cs="Courier New"/>
                <w:b/>
                <w:bCs/>
                <w:i/>
                <w:iCs/>
                <w:sz w:val="18"/>
                <w:szCs w:val="18"/>
              </w:rPr>
              <w: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not between, after sorting the comparison values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a</w:t>
            </w:r>
            <w:r w:rsidRPr="006E295A">
              <w:rPr>
                <w:sz w:val="18"/>
                <w:szCs w:val="18"/>
              </w:rPr>
              <w:t> </w:t>
            </w:r>
            <w:r w:rsidRPr="006E295A">
              <w:rPr>
                <w:rStyle w:val="HTML1"/>
                <w:rFonts w:ascii="Courier New" w:hAnsi="Courier New" w:cs="Courier New"/>
                <w:sz w:val="18"/>
                <w:szCs w:val="18"/>
              </w:rPr>
              <w:t>IS DISTINCT FROM</w:t>
            </w:r>
            <w:r w:rsidRPr="006E295A">
              <w:rPr>
                <w:sz w:val="18"/>
                <w:szCs w:val="18"/>
              </w:rPr>
              <w:t> </w:t>
            </w:r>
            <w:r w:rsidRPr="006E295A">
              <w:rPr>
                <w:rStyle w:val="HTML1"/>
                <w:rFonts w:ascii="Courier New" w:hAnsi="Courier New" w:cs="Courier New"/>
                <w:b/>
                <w:bCs/>
                <w:i/>
                <w:iCs/>
                <w:sz w:val="18"/>
                <w:szCs w:val="18"/>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not equal, treating null like an ordinary value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a</w:t>
            </w:r>
            <w:r w:rsidRPr="006E295A">
              <w:rPr>
                <w:sz w:val="18"/>
                <w:szCs w:val="18"/>
              </w:rPr>
              <w:t> </w:t>
            </w:r>
            <w:r w:rsidRPr="006E295A">
              <w:rPr>
                <w:rStyle w:val="HTML1"/>
                <w:rFonts w:ascii="Courier New" w:hAnsi="Courier New" w:cs="Courier New"/>
                <w:sz w:val="18"/>
                <w:szCs w:val="18"/>
              </w:rPr>
              <w:t>IS NOT DISTINCT FROM</w:t>
            </w:r>
            <w:r w:rsidRPr="006E295A">
              <w:rPr>
                <w:sz w:val="18"/>
                <w:szCs w:val="18"/>
              </w:rPr>
              <w:t> </w:t>
            </w:r>
            <w:r w:rsidRPr="006E295A">
              <w:rPr>
                <w:rStyle w:val="HTML1"/>
                <w:rFonts w:ascii="Courier New" w:hAnsi="Courier New" w:cs="Courier New"/>
                <w:b/>
                <w:bCs/>
                <w:i/>
                <w:iCs/>
                <w:sz w:val="18"/>
                <w:szCs w:val="18"/>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equal, treating null like an ordinary value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expression</w:t>
            </w:r>
            <w:r w:rsidRPr="006E295A">
              <w:rPr>
                <w:sz w:val="18"/>
                <w:szCs w:val="18"/>
              </w:rPr>
              <w:t> </w:t>
            </w:r>
            <w:r w:rsidRPr="006E295A">
              <w:rPr>
                <w:rStyle w:val="HTML1"/>
                <w:rFonts w:ascii="Courier New" w:hAnsi="Courier New" w:cs="Courier New"/>
                <w:sz w:val="18"/>
                <w:szCs w:val="18"/>
              </w:rPr>
              <w:t>IS NULL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null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expression</w:t>
            </w:r>
            <w:r w:rsidRPr="006E295A">
              <w:rPr>
                <w:sz w:val="18"/>
                <w:szCs w:val="18"/>
              </w:rPr>
              <w:t> </w:t>
            </w:r>
            <w:r w:rsidRPr="006E295A">
              <w:rPr>
                <w:rStyle w:val="HTML1"/>
                <w:rFonts w:ascii="Courier New" w:hAnsi="Courier New" w:cs="Courier New"/>
                <w:sz w:val="18"/>
                <w:szCs w:val="18"/>
              </w:rPr>
              <w:t>IS NOT NULL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not null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expression</w:t>
            </w:r>
            <w:r w:rsidRPr="006E295A">
              <w:rPr>
                <w:sz w:val="18"/>
                <w:szCs w:val="18"/>
              </w:rPr>
              <w:t> </w:t>
            </w:r>
            <w:r w:rsidRPr="006E295A">
              <w:rPr>
                <w:rStyle w:val="HTML1"/>
                <w:rFonts w:ascii="Courier New" w:hAnsi="Courier New" w:cs="Courier New"/>
                <w:sz w:val="18"/>
                <w:szCs w:val="18"/>
              </w:rPr>
              <w:t>ISNULL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null (nonstandard syntax)</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expression</w:t>
            </w:r>
            <w:r w:rsidRPr="006E295A">
              <w:rPr>
                <w:sz w:val="18"/>
                <w:szCs w:val="18"/>
              </w:rPr>
              <w:t> </w:t>
            </w:r>
            <w:r w:rsidRPr="006E295A">
              <w:rPr>
                <w:rStyle w:val="HTML1"/>
                <w:rFonts w:ascii="Courier New" w:hAnsi="Courier New" w:cs="Courier New"/>
                <w:sz w:val="18"/>
                <w:szCs w:val="18"/>
              </w:rPr>
              <w:t>NOTNULL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not null (nonstandard syntax)</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boolean_expression</w:t>
            </w:r>
            <w:r w:rsidRPr="006E295A">
              <w:rPr>
                <w:sz w:val="18"/>
                <w:szCs w:val="18"/>
              </w:rPr>
              <w:t> </w:t>
            </w:r>
            <w:r w:rsidRPr="006E295A">
              <w:rPr>
                <w:rStyle w:val="HTML1"/>
                <w:rFonts w:ascii="Courier New" w:hAnsi="Courier New" w:cs="Courier New"/>
                <w:sz w:val="18"/>
                <w:szCs w:val="18"/>
              </w:rPr>
              <w:t>IS TRUE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true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boolean_expression</w:t>
            </w:r>
            <w:r w:rsidRPr="006E295A">
              <w:rPr>
                <w:sz w:val="18"/>
                <w:szCs w:val="18"/>
              </w:rPr>
              <w:t> </w:t>
            </w:r>
            <w:r w:rsidRPr="006E295A">
              <w:rPr>
                <w:rStyle w:val="HTML1"/>
                <w:rFonts w:ascii="Courier New" w:hAnsi="Courier New" w:cs="Courier New"/>
                <w:sz w:val="18"/>
                <w:szCs w:val="18"/>
              </w:rPr>
              <w:t>IS NOT TRUE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false or unknown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boolean_expression</w:t>
            </w:r>
            <w:r w:rsidRPr="006E295A">
              <w:rPr>
                <w:sz w:val="18"/>
                <w:szCs w:val="18"/>
              </w:rPr>
              <w:t> </w:t>
            </w:r>
            <w:r w:rsidRPr="006E295A">
              <w:rPr>
                <w:rStyle w:val="HTML1"/>
                <w:rFonts w:ascii="Courier New" w:hAnsi="Courier New" w:cs="Courier New"/>
                <w:sz w:val="18"/>
                <w:szCs w:val="18"/>
              </w:rPr>
              <w:t>IS FALSE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false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boolean_expression</w:t>
            </w:r>
            <w:r w:rsidRPr="006E295A">
              <w:rPr>
                <w:sz w:val="18"/>
                <w:szCs w:val="18"/>
              </w:rPr>
              <w:t> </w:t>
            </w:r>
            <w:r w:rsidRPr="006E295A">
              <w:rPr>
                <w:rStyle w:val="HTML1"/>
                <w:rFonts w:ascii="Courier New" w:hAnsi="Courier New" w:cs="Courier New"/>
                <w:sz w:val="18"/>
                <w:szCs w:val="18"/>
              </w:rPr>
              <w:t>IS NOT FALSE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true or unknown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boolean_expression</w:t>
            </w:r>
            <w:r w:rsidRPr="006E295A">
              <w:rPr>
                <w:sz w:val="18"/>
                <w:szCs w:val="18"/>
              </w:rPr>
              <w:t> </w:t>
            </w:r>
            <w:r w:rsidRPr="006E295A">
              <w:rPr>
                <w:rStyle w:val="HTML1"/>
                <w:rFonts w:ascii="Courier New" w:hAnsi="Courier New" w:cs="Courier New"/>
                <w:sz w:val="18"/>
                <w:szCs w:val="18"/>
              </w:rPr>
              <w:t>IS UNKNOWN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unknown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boolean_expression</w:t>
            </w:r>
            <w:r w:rsidRPr="006E295A">
              <w:rPr>
                <w:sz w:val="18"/>
                <w:szCs w:val="18"/>
              </w:rPr>
              <w:t> </w:t>
            </w:r>
            <w:r w:rsidRPr="006E295A">
              <w:rPr>
                <w:rStyle w:val="HTML1"/>
                <w:rFonts w:ascii="Courier New" w:hAnsi="Courier New" w:cs="Courier New"/>
                <w:sz w:val="18"/>
                <w:szCs w:val="18"/>
              </w:rPr>
              <w:t>IS NOT UNKNOWN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true or false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306" w:name="id-1.5.8.7.9.1"/>
      <w:bookmarkEnd w:id="306"/>
      <w:r w:rsidRPr="006E295A">
        <w:rPr>
          <w:rFonts w:ascii="Arial" w:hAnsi="Arial" w:cs="Arial"/>
          <w:color w:val="0D0A0B"/>
          <w:sz w:val="18"/>
          <w:szCs w:val="18"/>
        </w:rPr>
        <w:t>The </w:t>
      </w:r>
      <w:r w:rsidRPr="006E295A">
        <w:rPr>
          <w:rStyle w:val="HTML1"/>
          <w:rFonts w:ascii="Courier New" w:hAnsi="Courier New" w:cs="Courier New"/>
          <w:color w:val="0D0A0B"/>
          <w:sz w:val="18"/>
          <w:szCs w:val="18"/>
        </w:rPr>
        <w:t>BETWEEN</w:t>
      </w:r>
      <w:r w:rsidRPr="006E295A">
        <w:rPr>
          <w:rFonts w:ascii="Arial" w:hAnsi="Arial" w:cs="Arial"/>
          <w:color w:val="0D0A0B"/>
          <w:sz w:val="18"/>
          <w:szCs w:val="18"/>
        </w:rPr>
        <w:t> predicate simplifies range tests: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w:t>
      </w:r>
      <w:r w:rsidRPr="006E295A">
        <w:rPr>
          <w:rFonts w:ascii="Courier New" w:hAnsi="Courier New" w:cs="Courier New"/>
          <w:color w:val="0D0A0B"/>
          <w:sz w:val="18"/>
          <w:szCs w:val="18"/>
        </w:rPr>
        <w:t xml:space="preserve"> BETWEEN </w:t>
      </w:r>
      <w:r w:rsidRPr="006E295A">
        <w:rPr>
          <w:rStyle w:val="HTML1"/>
          <w:rFonts w:ascii="Courier New" w:hAnsi="Courier New" w:cs="Courier New"/>
          <w:b/>
          <w:bCs/>
          <w:i/>
          <w:iCs/>
          <w:color w:val="0D0A0B"/>
          <w:sz w:val="18"/>
          <w:szCs w:val="18"/>
        </w:rPr>
        <w:t>x</w:t>
      </w:r>
      <w:r w:rsidRPr="006E295A">
        <w:rPr>
          <w:rFonts w:ascii="Courier New" w:hAnsi="Courier New" w:cs="Courier New"/>
          <w:color w:val="0D0A0B"/>
          <w:sz w:val="18"/>
          <w:szCs w:val="18"/>
        </w:rPr>
        <w:t xml:space="preserve"> AND </w:t>
      </w:r>
      <w:r w:rsidRPr="006E295A">
        <w:rPr>
          <w:rStyle w:val="HTML1"/>
          <w:rFonts w:ascii="Courier New" w:hAnsi="Courier New" w:cs="Courier New"/>
          <w:b/>
          <w:bCs/>
          <w:i/>
          <w:iCs/>
          <w:color w:val="0D0A0B"/>
          <w:sz w:val="18"/>
          <w:szCs w:val="18"/>
        </w:rPr>
        <w: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equivalent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w:t>
      </w:r>
      <w:r w:rsidRPr="006E295A">
        <w:rPr>
          <w:rFonts w:ascii="Courier New" w:hAnsi="Courier New" w:cs="Courier New"/>
          <w:color w:val="0D0A0B"/>
          <w:sz w:val="18"/>
          <w:szCs w:val="18"/>
        </w:rPr>
        <w:t xml:space="preserve"> &gt;= </w:t>
      </w:r>
      <w:r w:rsidRPr="006E295A">
        <w:rPr>
          <w:rStyle w:val="HTML1"/>
          <w:rFonts w:ascii="Courier New" w:hAnsi="Courier New" w:cs="Courier New"/>
          <w:b/>
          <w:bCs/>
          <w:i/>
          <w:iCs/>
          <w:color w:val="0D0A0B"/>
          <w:sz w:val="18"/>
          <w:szCs w:val="18"/>
        </w:rPr>
        <w:t>x</w:t>
      </w:r>
      <w:r w:rsidRPr="006E295A">
        <w:rPr>
          <w:rFonts w:ascii="Courier New" w:hAnsi="Courier New" w:cs="Courier New"/>
          <w:color w:val="0D0A0B"/>
          <w:sz w:val="18"/>
          <w:szCs w:val="18"/>
        </w:rPr>
        <w:t xml:space="preserve"> AND </w:t>
      </w:r>
      <w:r w:rsidRPr="006E295A">
        <w:rPr>
          <w:rStyle w:val="HTML1"/>
          <w:rFonts w:ascii="Courier New" w:hAnsi="Courier New" w:cs="Courier New"/>
          <w:b/>
          <w:bCs/>
          <w:i/>
          <w:iCs/>
          <w:color w:val="0D0A0B"/>
          <w:sz w:val="18"/>
          <w:szCs w:val="18"/>
        </w:rPr>
        <w:t>a</w:t>
      </w:r>
      <w:r w:rsidRPr="006E295A">
        <w:rPr>
          <w:rFonts w:ascii="Courier New" w:hAnsi="Courier New" w:cs="Courier New"/>
          <w:color w:val="0D0A0B"/>
          <w:sz w:val="18"/>
          <w:szCs w:val="18"/>
        </w:rPr>
        <w:t xml:space="preserve"> &lt;= </w:t>
      </w:r>
      <w:r w:rsidRPr="006E295A">
        <w:rPr>
          <w:rStyle w:val="HTML1"/>
          <w:rFonts w:ascii="Courier New" w:hAnsi="Courier New" w:cs="Courier New"/>
          <w:b/>
          <w:bCs/>
          <w:i/>
          <w:iCs/>
          <w:color w:val="0D0A0B"/>
          <w:sz w:val="18"/>
          <w:szCs w:val="18"/>
        </w:rPr>
        <w: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Notice that </w:t>
      </w:r>
      <w:r w:rsidRPr="006E295A">
        <w:rPr>
          <w:rStyle w:val="HTML1"/>
          <w:rFonts w:ascii="Courier New" w:hAnsi="Courier New" w:cs="Courier New"/>
          <w:color w:val="0D0A0B"/>
          <w:sz w:val="18"/>
          <w:szCs w:val="18"/>
        </w:rPr>
        <w:t>BETWEEN</w:t>
      </w:r>
      <w:r w:rsidRPr="006E295A">
        <w:rPr>
          <w:rFonts w:ascii="Arial" w:hAnsi="Arial" w:cs="Arial"/>
          <w:color w:val="0D0A0B"/>
          <w:sz w:val="18"/>
          <w:szCs w:val="18"/>
        </w:rPr>
        <w:t> treats the endpoint values as included in the range. </w:t>
      </w:r>
      <w:r w:rsidRPr="006E295A">
        <w:rPr>
          <w:rStyle w:val="HTML1"/>
          <w:rFonts w:ascii="Courier New" w:hAnsi="Courier New" w:cs="Courier New"/>
          <w:color w:val="0D0A0B"/>
          <w:sz w:val="18"/>
          <w:szCs w:val="18"/>
        </w:rPr>
        <w:t>NOT BETWEEN</w:t>
      </w:r>
      <w:r w:rsidRPr="006E295A">
        <w:rPr>
          <w:rFonts w:ascii="Arial" w:hAnsi="Arial" w:cs="Arial"/>
          <w:color w:val="0D0A0B"/>
          <w:sz w:val="18"/>
          <w:szCs w:val="18"/>
        </w:rPr>
        <w:t> does the opposite comparison: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w:t>
      </w:r>
      <w:r w:rsidRPr="006E295A">
        <w:rPr>
          <w:rFonts w:ascii="Courier New" w:hAnsi="Courier New" w:cs="Courier New"/>
          <w:color w:val="0D0A0B"/>
          <w:sz w:val="18"/>
          <w:szCs w:val="18"/>
        </w:rPr>
        <w:t xml:space="preserve"> NOT BETWEEN </w:t>
      </w:r>
      <w:r w:rsidRPr="006E295A">
        <w:rPr>
          <w:rStyle w:val="HTML1"/>
          <w:rFonts w:ascii="Courier New" w:hAnsi="Courier New" w:cs="Courier New"/>
          <w:b/>
          <w:bCs/>
          <w:i/>
          <w:iCs/>
          <w:color w:val="0D0A0B"/>
          <w:sz w:val="18"/>
          <w:szCs w:val="18"/>
        </w:rPr>
        <w:t>x</w:t>
      </w:r>
      <w:r w:rsidRPr="006E295A">
        <w:rPr>
          <w:rFonts w:ascii="Courier New" w:hAnsi="Courier New" w:cs="Courier New"/>
          <w:color w:val="0D0A0B"/>
          <w:sz w:val="18"/>
          <w:szCs w:val="18"/>
        </w:rPr>
        <w:t xml:space="preserve"> AND </w:t>
      </w:r>
      <w:r w:rsidRPr="006E295A">
        <w:rPr>
          <w:rStyle w:val="HTML1"/>
          <w:rFonts w:ascii="Courier New" w:hAnsi="Courier New" w:cs="Courier New"/>
          <w:b/>
          <w:bCs/>
          <w:i/>
          <w:iCs/>
          <w:color w:val="0D0A0B"/>
          <w:sz w:val="18"/>
          <w:szCs w:val="18"/>
        </w:rPr>
        <w: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 equivalent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w:t>
      </w:r>
      <w:r w:rsidRPr="006E295A">
        <w:rPr>
          <w:rFonts w:ascii="Courier New" w:hAnsi="Courier New" w:cs="Courier New"/>
          <w:color w:val="0D0A0B"/>
          <w:sz w:val="18"/>
          <w:szCs w:val="18"/>
        </w:rPr>
        <w:t xml:space="preserve"> &lt; </w:t>
      </w:r>
      <w:r w:rsidRPr="006E295A">
        <w:rPr>
          <w:rStyle w:val="HTML1"/>
          <w:rFonts w:ascii="Courier New" w:hAnsi="Courier New" w:cs="Courier New"/>
          <w:b/>
          <w:bCs/>
          <w:i/>
          <w:iCs/>
          <w:color w:val="0D0A0B"/>
          <w:sz w:val="18"/>
          <w:szCs w:val="18"/>
        </w:rPr>
        <w:t>x</w:t>
      </w:r>
      <w:r w:rsidRPr="006E295A">
        <w:rPr>
          <w:rFonts w:ascii="Courier New" w:hAnsi="Courier New" w:cs="Courier New"/>
          <w:color w:val="0D0A0B"/>
          <w:sz w:val="18"/>
          <w:szCs w:val="18"/>
        </w:rPr>
        <w:t xml:space="preserve"> OR </w:t>
      </w:r>
      <w:r w:rsidRPr="006E295A">
        <w:rPr>
          <w:rStyle w:val="HTML1"/>
          <w:rFonts w:ascii="Courier New" w:hAnsi="Courier New" w:cs="Courier New"/>
          <w:b/>
          <w:bCs/>
          <w:i/>
          <w:iCs/>
          <w:color w:val="0D0A0B"/>
          <w:sz w:val="18"/>
          <w:szCs w:val="18"/>
        </w:rPr>
        <w:t>a</w:t>
      </w:r>
      <w:r w:rsidRPr="006E295A">
        <w:rPr>
          <w:rFonts w:ascii="Courier New" w:hAnsi="Courier New" w:cs="Courier New"/>
          <w:color w:val="0D0A0B"/>
          <w:sz w:val="18"/>
          <w:szCs w:val="18"/>
        </w:rPr>
        <w:t xml:space="preserve"> &gt; </w:t>
      </w:r>
      <w:r w:rsidRPr="006E295A">
        <w:rPr>
          <w:rStyle w:val="HTML1"/>
          <w:rFonts w:ascii="Courier New" w:hAnsi="Courier New" w:cs="Courier New"/>
          <w:b/>
          <w:bCs/>
          <w:i/>
          <w:iCs/>
          <w:color w:val="0D0A0B"/>
          <w:sz w:val="18"/>
          <w:szCs w:val="18"/>
        </w:rPr>
        <w: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307" w:name="id-1.5.8.7.9.9"/>
      <w:bookmarkEnd w:id="307"/>
      <w:r w:rsidRPr="006E295A">
        <w:rPr>
          <w:rStyle w:val="HTML1"/>
          <w:rFonts w:ascii="Courier New" w:hAnsi="Courier New" w:cs="Courier New"/>
          <w:color w:val="0D0A0B"/>
          <w:sz w:val="18"/>
          <w:szCs w:val="18"/>
        </w:rPr>
        <w:t>BETWEEN SYMMETRIC</w:t>
      </w:r>
      <w:r w:rsidRPr="006E295A">
        <w:rPr>
          <w:rFonts w:ascii="Arial" w:hAnsi="Arial" w:cs="Arial"/>
          <w:color w:val="0D0A0B"/>
          <w:sz w:val="18"/>
          <w:szCs w:val="18"/>
        </w:rPr>
        <w:t> is like </w:t>
      </w:r>
      <w:r w:rsidRPr="006E295A">
        <w:rPr>
          <w:rStyle w:val="HTML1"/>
          <w:rFonts w:ascii="Courier New" w:hAnsi="Courier New" w:cs="Courier New"/>
          <w:color w:val="0D0A0B"/>
          <w:sz w:val="18"/>
          <w:szCs w:val="18"/>
        </w:rPr>
        <w:t>BETWEEN</w:t>
      </w:r>
      <w:r w:rsidRPr="006E295A">
        <w:rPr>
          <w:rFonts w:ascii="Arial" w:hAnsi="Arial" w:cs="Arial"/>
          <w:color w:val="0D0A0B"/>
          <w:sz w:val="18"/>
          <w:szCs w:val="18"/>
        </w:rPr>
        <w:t> except there is no requirement that the argument to the left of </w:t>
      </w:r>
      <w:r w:rsidRPr="006E295A">
        <w:rPr>
          <w:rStyle w:val="HTML1"/>
          <w:rFonts w:ascii="Courier New" w:hAnsi="Courier New" w:cs="Courier New"/>
          <w:color w:val="0D0A0B"/>
          <w:sz w:val="18"/>
          <w:szCs w:val="18"/>
        </w:rPr>
        <w:t>AND</w:t>
      </w:r>
      <w:r w:rsidRPr="006E295A">
        <w:rPr>
          <w:rFonts w:ascii="Arial" w:hAnsi="Arial" w:cs="Arial"/>
          <w:color w:val="0D0A0B"/>
          <w:sz w:val="18"/>
          <w:szCs w:val="18"/>
        </w:rPr>
        <w:t> be less than or equal to the argument on the right. If it is not, those two arguments are automatically swapped, so that a nonempty range is always implied.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308" w:name="id-1.5.8.7.10.1"/>
      <w:bookmarkStart w:id="309" w:name="id-1.5.8.7.10.2"/>
      <w:bookmarkEnd w:id="308"/>
      <w:bookmarkEnd w:id="309"/>
      <w:r w:rsidRPr="006E295A">
        <w:rPr>
          <w:rFonts w:ascii="Arial" w:hAnsi="Arial" w:cs="Arial"/>
          <w:color w:val="0D0A0B"/>
          <w:sz w:val="18"/>
          <w:szCs w:val="18"/>
        </w:rPr>
        <w:t>Ordinary comparison operators yield null (signifying </w:t>
      </w:r>
      <w:r w:rsidRPr="006E295A">
        <w:rPr>
          <w:rStyle w:val="quote"/>
          <w:rFonts w:ascii="Arial" w:hAnsi="Arial" w:cs="Arial"/>
          <w:color w:val="0D0A0B"/>
          <w:sz w:val="18"/>
          <w:szCs w:val="18"/>
        </w:rPr>
        <w:t>“unknown”</w:t>
      </w:r>
      <w:r w:rsidRPr="006E295A">
        <w:rPr>
          <w:rFonts w:ascii="Arial" w:hAnsi="Arial" w:cs="Arial"/>
          <w:color w:val="0D0A0B"/>
          <w:sz w:val="18"/>
          <w:szCs w:val="18"/>
        </w:rPr>
        <w:t>), not true or false, when either input is null. For example, </w:t>
      </w:r>
      <w:r w:rsidRPr="006E295A">
        <w:rPr>
          <w:rStyle w:val="HTML1"/>
          <w:rFonts w:ascii="Courier New" w:hAnsi="Courier New" w:cs="Courier New"/>
          <w:color w:val="0D0A0B"/>
          <w:sz w:val="18"/>
          <w:szCs w:val="18"/>
        </w:rPr>
        <w:t>7 = NULL</w:t>
      </w:r>
      <w:r w:rsidRPr="006E295A">
        <w:rPr>
          <w:rFonts w:ascii="Arial" w:hAnsi="Arial" w:cs="Arial"/>
          <w:color w:val="0D0A0B"/>
          <w:sz w:val="18"/>
          <w:szCs w:val="18"/>
        </w:rPr>
        <w:t> yields null, as does </w:t>
      </w:r>
      <w:r w:rsidRPr="006E295A">
        <w:rPr>
          <w:rStyle w:val="HTML1"/>
          <w:rFonts w:ascii="Courier New" w:hAnsi="Courier New" w:cs="Courier New"/>
          <w:color w:val="0D0A0B"/>
          <w:sz w:val="18"/>
          <w:szCs w:val="18"/>
        </w:rPr>
        <w:t>7 &lt;&gt; NULL</w:t>
      </w:r>
      <w:r w:rsidRPr="006E295A">
        <w:rPr>
          <w:rFonts w:ascii="Arial" w:hAnsi="Arial" w:cs="Arial"/>
          <w:color w:val="0D0A0B"/>
          <w:sz w:val="18"/>
          <w:szCs w:val="18"/>
        </w:rPr>
        <w:t>. When this behavior is not suitable, use the </w:t>
      </w:r>
      <w:r w:rsidRPr="006E295A">
        <w:rPr>
          <w:rStyle w:val="HTML1"/>
          <w:rFonts w:ascii="Courier New" w:hAnsi="Courier New" w:cs="Courier New"/>
          <w:color w:val="0D0A0B"/>
          <w:sz w:val="18"/>
          <w:szCs w:val="18"/>
        </w:rPr>
        <w:t>IS [ </w:t>
      </w:r>
      <w:r w:rsidRPr="006E295A">
        <w:rPr>
          <w:rStyle w:val="optional"/>
          <w:rFonts w:ascii="Courier New" w:hAnsi="Courier New" w:cs="Courier New"/>
          <w:color w:val="0D0A0B"/>
          <w:sz w:val="18"/>
          <w:szCs w:val="18"/>
        </w:rPr>
        <w:t>NOT</w:t>
      </w:r>
      <w:r w:rsidRPr="006E295A">
        <w:rPr>
          <w:rStyle w:val="HTML1"/>
          <w:rFonts w:ascii="Courier New" w:hAnsi="Courier New" w:cs="Courier New"/>
          <w:color w:val="0D0A0B"/>
          <w:sz w:val="18"/>
          <w:szCs w:val="18"/>
        </w:rPr>
        <w:t> ] DISTINCT FROM</w:t>
      </w:r>
      <w:r w:rsidRPr="006E295A">
        <w:rPr>
          <w:rFonts w:ascii="Arial" w:hAnsi="Arial" w:cs="Arial"/>
          <w:color w:val="0D0A0B"/>
          <w:sz w:val="18"/>
          <w:szCs w:val="18"/>
        </w:rPr>
        <w:t> predicates: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w:t>
      </w:r>
      <w:r w:rsidRPr="006E295A">
        <w:rPr>
          <w:rFonts w:ascii="Courier New" w:hAnsi="Courier New" w:cs="Courier New"/>
          <w:color w:val="0D0A0B"/>
          <w:sz w:val="18"/>
          <w:szCs w:val="18"/>
        </w:rPr>
        <w:t xml:space="preserve"> IS DISTINCT FROM </w:t>
      </w:r>
      <w:r w:rsidRPr="006E295A">
        <w:rPr>
          <w:rStyle w:val="HTML1"/>
          <w:rFonts w:ascii="Courier New" w:hAnsi="Courier New" w:cs="Courier New"/>
          <w:b/>
          <w:bCs/>
          <w:i/>
          <w:iCs/>
          <w:color w:val="0D0A0B"/>
          <w:sz w:val="18"/>
          <w:szCs w:val="18"/>
        </w:rPr>
        <w:t>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a</w:t>
      </w:r>
      <w:r w:rsidRPr="006E295A">
        <w:rPr>
          <w:rFonts w:ascii="Courier New" w:hAnsi="Courier New" w:cs="Courier New"/>
          <w:color w:val="0D0A0B"/>
          <w:sz w:val="18"/>
          <w:szCs w:val="18"/>
        </w:rPr>
        <w:t xml:space="preserve"> IS NOT DISTINCT FROM </w:t>
      </w:r>
      <w:r w:rsidRPr="006E295A">
        <w:rPr>
          <w:rStyle w:val="HTML1"/>
          <w:rFonts w:ascii="Courier New" w:hAnsi="Courier New" w:cs="Courier New"/>
          <w:b/>
          <w:bCs/>
          <w:i/>
          <w:iCs/>
          <w:color w:val="0D0A0B"/>
          <w:sz w:val="18"/>
          <w:szCs w:val="18"/>
        </w:rPr>
        <w:t>b</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non-null inputs, </w:t>
      </w:r>
      <w:r w:rsidRPr="006E295A">
        <w:rPr>
          <w:rStyle w:val="HTML1"/>
          <w:rFonts w:ascii="Courier New" w:hAnsi="Courier New" w:cs="Courier New"/>
          <w:color w:val="0D0A0B"/>
          <w:sz w:val="18"/>
          <w:szCs w:val="18"/>
        </w:rPr>
        <w:t>IS DISTINCT FROM</w:t>
      </w:r>
      <w:r w:rsidRPr="006E295A">
        <w:rPr>
          <w:rFonts w:ascii="Arial" w:hAnsi="Arial" w:cs="Arial"/>
          <w:color w:val="0D0A0B"/>
          <w:sz w:val="18"/>
          <w:szCs w:val="18"/>
        </w:rPr>
        <w:t> is the same as the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operator. However, if both inputs are null it returns false, and if only one input is null it returns true. Similarly, </w:t>
      </w:r>
      <w:r w:rsidRPr="006E295A">
        <w:rPr>
          <w:rStyle w:val="HTML1"/>
          <w:rFonts w:ascii="Courier New" w:hAnsi="Courier New" w:cs="Courier New"/>
          <w:color w:val="0D0A0B"/>
          <w:sz w:val="18"/>
          <w:szCs w:val="18"/>
        </w:rPr>
        <w:t>IS NOT DISTINCT FROM</w:t>
      </w:r>
      <w:r w:rsidRPr="006E295A">
        <w:rPr>
          <w:rFonts w:ascii="Arial" w:hAnsi="Arial" w:cs="Arial"/>
          <w:color w:val="0D0A0B"/>
          <w:sz w:val="18"/>
          <w:szCs w:val="18"/>
        </w:rPr>
        <w:t xml:space="preserve"> is </w:t>
      </w:r>
      <w:r w:rsidRPr="006E295A">
        <w:rPr>
          <w:rFonts w:ascii="Arial" w:hAnsi="Arial" w:cs="Arial"/>
          <w:color w:val="0D0A0B"/>
          <w:sz w:val="18"/>
          <w:szCs w:val="18"/>
        </w:rPr>
        <w:lastRenderedPageBreak/>
        <w:t>identical to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for non-null inputs, but it returns true when both inputs are null, and false when only one input is null. Thus, these predicates effectively act as though null were a normal data value, rather than </w:t>
      </w:r>
      <w:r w:rsidRPr="006E295A">
        <w:rPr>
          <w:rStyle w:val="quote"/>
          <w:rFonts w:ascii="Arial" w:hAnsi="Arial" w:cs="Arial"/>
          <w:color w:val="0D0A0B"/>
          <w:sz w:val="18"/>
          <w:szCs w:val="18"/>
        </w:rPr>
        <w:t>“unknown”</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310" w:name="id-1.5.8.7.11.1"/>
      <w:bookmarkStart w:id="311" w:name="id-1.5.8.7.11.2"/>
      <w:bookmarkStart w:id="312" w:name="id-1.5.8.7.11.3"/>
      <w:bookmarkStart w:id="313" w:name="id-1.5.8.7.11.4"/>
      <w:bookmarkEnd w:id="310"/>
      <w:bookmarkEnd w:id="311"/>
      <w:bookmarkEnd w:id="312"/>
      <w:bookmarkEnd w:id="313"/>
      <w:r w:rsidRPr="006E295A">
        <w:rPr>
          <w:rFonts w:ascii="Arial" w:hAnsi="Arial" w:cs="Arial"/>
          <w:color w:val="0D0A0B"/>
          <w:sz w:val="18"/>
          <w:szCs w:val="18"/>
        </w:rPr>
        <w:t>To check whether a value is or is not null, use the predicates: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IS NULL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IS NOT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or the equivalent, but nonstandard, predicates: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ISNULL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NOTNULL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314" w:name="id-1.5.8.7.11.7"/>
      <w:bookmarkEnd w:id="314"/>
      <w:r w:rsidRPr="006E295A">
        <w:rPr>
          <w:rFonts w:ascii="Arial" w:hAnsi="Arial" w:cs="Arial"/>
          <w:color w:val="0D0A0B"/>
          <w:sz w:val="18"/>
          <w:szCs w:val="18"/>
        </w:rPr>
        <w:t>Do </w:t>
      </w:r>
      <w:r w:rsidRPr="006E295A">
        <w:rPr>
          <w:rStyle w:val="a7"/>
          <w:rFonts w:ascii="Arial" w:hAnsi="Arial" w:cs="Arial"/>
          <w:color w:val="0D0A0B"/>
          <w:sz w:val="18"/>
          <w:szCs w:val="18"/>
        </w:rPr>
        <w:t>not</w:t>
      </w:r>
      <w:r w:rsidRPr="006E295A">
        <w:rPr>
          <w:rFonts w:ascii="Arial" w:hAnsi="Arial" w:cs="Arial"/>
          <w:color w:val="0D0A0B"/>
          <w:sz w:val="18"/>
          <w:szCs w:val="18"/>
        </w:rPr>
        <w:t> write </w:t>
      </w:r>
      <w:r w:rsidRPr="006E295A">
        <w:rPr>
          <w:rStyle w:val="HTML1"/>
          <w:rFonts w:ascii="Courier New" w:hAnsi="Courier New" w:cs="Courier New"/>
          <w:b/>
          <w:bCs/>
          <w:i/>
          <w:iCs/>
          <w:color w:val="0D0A0B"/>
          <w:sz w:val="18"/>
          <w:szCs w:val="18"/>
        </w:rPr>
        <w:t>expression</w:t>
      </w:r>
      <w:r w:rsidRPr="006E295A">
        <w:rPr>
          <w:rStyle w:val="HTML1"/>
          <w:rFonts w:ascii="Courier New" w:hAnsi="Courier New" w:cs="Courier New"/>
          <w:color w:val="0D0A0B"/>
          <w:sz w:val="18"/>
          <w:szCs w:val="18"/>
        </w:rPr>
        <w:t> = NULL</w:t>
      </w:r>
      <w:r w:rsidRPr="006E295A">
        <w:rPr>
          <w:rFonts w:ascii="Arial" w:hAnsi="Arial" w:cs="Arial"/>
          <w:color w:val="0D0A0B"/>
          <w:sz w:val="18"/>
          <w:szCs w:val="18"/>
        </w:rPr>
        <w:t> because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is not </w:t>
      </w:r>
      <w:r w:rsidRPr="006E295A">
        <w:rPr>
          <w:rStyle w:val="quote"/>
          <w:rFonts w:ascii="Arial" w:hAnsi="Arial" w:cs="Arial"/>
          <w:color w:val="0D0A0B"/>
          <w:sz w:val="18"/>
          <w:szCs w:val="18"/>
        </w:rPr>
        <w:t>“equal to”</w:t>
      </w:r>
      <w:r w:rsidRPr="006E295A">
        <w:rPr>
          <w:rFonts w:ascii="Arial" w:hAnsi="Arial" w:cs="Arial"/>
          <w:color w:val="0D0A0B"/>
          <w:sz w:val="18"/>
          <w:szCs w:val="18"/>
        </w:rPr>
        <w:t>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(The null value represents an unknown value, and it is not known whether two unknown values are equal.)</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applications might expect that </w:t>
      </w:r>
      <w:r w:rsidRPr="006E295A">
        <w:rPr>
          <w:rStyle w:val="HTML1"/>
          <w:rFonts w:ascii="Courier New" w:hAnsi="Courier New" w:cs="Courier New"/>
          <w:b/>
          <w:bCs/>
          <w:i/>
          <w:iCs/>
          <w:color w:val="0D0A0B"/>
          <w:sz w:val="18"/>
          <w:szCs w:val="18"/>
          <w:bdr w:val="none" w:sz="0" w:space="0" w:color="auto" w:frame="1"/>
        </w:rPr>
        <w:t>expression</w:t>
      </w:r>
      <w:r w:rsidRPr="006E295A">
        <w:rPr>
          <w:rStyle w:val="HTML1"/>
          <w:rFonts w:ascii="Courier New" w:hAnsi="Courier New" w:cs="Courier New"/>
          <w:color w:val="0D0A0B"/>
          <w:sz w:val="18"/>
          <w:szCs w:val="18"/>
          <w:bdr w:val="none" w:sz="0" w:space="0" w:color="auto" w:frame="1"/>
        </w:rPr>
        <w:t> = NULL</w:t>
      </w:r>
      <w:r w:rsidRPr="006E295A">
        <w:rPr>
          <w:rFonts w:ascii="Arial" w:hAnsi="Arial" w:cs="Arial"/>
          <w:color w:val="0D0A0B"/>
          <w:sz w:val="18"/>
          <w:szCs w:val="18"/>
        </w:rPr>
        <w:t> returns true if </w:t>
      </w:r>
      <w:r w:rsidRPr="006E295A">
        <w:rPr>
          <w:rStyle w:val="HTML1"/>
          <w:rFonts w:ascii="Courier New" w:hAnsi="Courier New" w:cs="Courier New"/>
          <w:b/>
          <w:bCs/>
          <w:i/>
          <w:iCs/>
          <w:color w:val="0D0A0B"/>
          <w:sz w:val="18"/>
          <w:szCs w:val="18"/>
          <w:bdr w:val="none" w:sz="0" w:space="0" w:color="auto" w:frame="1"/>
        </w:rPr>
        <w:t>expression</w:t>
      </w:r>
      <w:r w:rsidRPr="006E295A">
        <w:rPr>
          <w:rFonts w:ascii="Arial" w:hAnsi="Arial" w:cs="Arial"/>
          <w:color w:val="0D0A0B"/>
          <w:sz w:val="18"/>
          <w:szCs w:val="18"/>
        </w:rPr>
        <w:t>evaluates to the null value. It is highly recommended that these applications be modified to comply with the SQL standard. However, if that cannot be done the </w:t>
      </w:r>
      <w:hyperlink r:id="rId311" w:anchor="GUC-TRANSFORM-NULL-EQUALS" w:history="1">
        <w:r w:rsidRPr="006E295A">
          <w:rPr>
            <w:rStyle w:val="a6"/>
            <w:rFonts w:ascii="Arial" w:hAnsi="Arial" w:cs="Arial"/>
            <w:b/>
            <w:bCs/>
            <w:color w:val="840032"/>
            <w:sz w:val="18"/>
            <w:szCs w:val="18"/>
          </w:rPr>
          <w:t>transform_null_equals</w:t>
        </w:r>
      </w:hyperlink>
      <w:r w:rsidRPr="006E295A">
        <w:rPr>
          <w:rFonts w:ascii="Arial" w:hAnsi="Arial" w:cs="Arial"/>
          <w:color w:val="0D0A0B"/>
          <w:sz w:val="18"/>
          <w:szCs w:val="18"/>
        </w:rPr>
        <w:t> configuration variable is available. If it is enabled,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convert </w:t>
      </w:r>
      <w:r w:rsidRPr="006E295A">
        <w:rPr>
          <w:rStyle w:val="HTML1"/>
          <w:rFonts w:ascii="Courier New" w:hAnsi="Courier New" w:cs="Courier New"/>
          <w:color w:val="0D0A0B"/>
          <w:sz w:val="18"/>
          <w:szCs w:val="18"/>
          <w:bdr w:val="none" w:sz="0" w:space="0" w:color="auto" w:frame="1"/>
        </w:rPr>
        <w:t>x = NULL</w:t>
      </w:r>
      <w:r w:rsidRPr="006E295A">
        <w:rPr>
          <w:rFonts w:ascii="Arial" w:hAnsi="Arial" w:cs="Arial"/>
          <w:color w:val="0D0A0B"/>
          <w:sz w:val="18"/>
          <w:szCs w:val="18"/>
        </w:rPr>
        <w:t> clauses to </w:t>
      </w:r>
      <w:r w:rsidRPr="006E295A">
        <w:rPr>
          <w:rStyle w:val="HTML1"/>
          <w:rFonts w:ascii="Courier New" w:hAnsi="Courier New" w:cs="Courier New"/>
          <w:color w:val="0D0A0B"/>
          <w:sz w:val="18"/>
          <w:szCs w:val="18"/>
          <w:bdr w:val="none" w:sz="0" w:space="0" w:color="auto" w:frame="1"/>
        </w:rPr>
        <w:t>x IS NULL</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w:t>
      </w:r>
      <w:r w:rsidRPr="006E295A">
        <w:rPr>
          <w:rStyle w:val="HTML1"/>
          <w:rFonts w:ascii="Courier New" w:hAnsi="Courier New" w:cs="Courier New"/>
          <w:b/>
          <w:bCs/>
          <w:i/>
          <w:iCs/>
          <w:color w:val="0D0A0B"/>
          <w:sz w:val="18"/>
          <w:szCs w:val="18"/>
        </w:rPr>
        <w:t>expression</w:t>
      </w:r>
      <w:r w:rsidRPr="006E295A">
        <w:rPr>
          <w:rFonts w:ascii="Arial" w:hAnsi="Arial" w:cs="Arial"/>
          <w:color w:val="0D0A0B"/>
          <w:sz w:val="18"/>
          <w:szCs w:val="18"/>
        </w:rPr>
        <w:t> is row-valued, then </w:t>
      </w:r>
      <w:r w:rsidRPr="006E295A">
        <w:rPr>
          <w:rStyle w:val="HTML1"/>
          <w:rFonts w:ascii="Courier New" w:hAnsi="Courier New" w:cs="Courier New"/>
          <w:color w:val="0D0A0B"/>
          <w:sz w:val="18"/>
          <w:szCs w:val="18"/>
        </w:rPr>
        <w:t>IS NULL</w:t>
      </w:r>
      <w:r w:rsidRPr="006E295A">
        <w:rPr>
          <w:rFonts w:ascii="Arial" w:hAnsi="Arial" w:cs="Arial"/>
          <w:color w:val="0D0A0B"/>
          <w:sz w:val="18"/>
          <w:szCs w:val="18"/>
        </w:rPr>
        <w:t> is true when the row expression itself is null or when all the row's fields are null, while </w:t>
      </w:r>
      <w:r w:rsidRPr="006E295A">
        <w:rPr>
          <w:rStyle w:val="HTML1"/>
          <w:rFonts w:ascii="Courier New" w:hAnsi="Courier New" w:cs="Courier New"/>
          <w:color w:val="0D0A0B"/>
          <w:sz w:val="18"/>
          <w:szCs w:val="18"/>
        </w:rPr>
        <w:t>IS NOT NULL</w:t>
      </w:r>
      <w:r w:rsidRPr="006E295A">
        <w:rPr>
          <w:rFonts w:ascii="Arial" w:hAnsi="Arial" w:cs="Arial"/>
          <w:color w:val="0D0A0B"/>
          <w:sz w:val="18"/>
          <w:szCs w:val="18"/>
        </w:rPr>
        <w:t> is true when the row expression itself is non-null and all the row's fields are non-null. Because of this behavior, </w:t>
      </w:r>
      <w:r w:rsidRPr="006E295A">
        <w:rPr>
          <w:rStyle w:val="HTML1"/>
          <w:rFonts w:ascii="Courier New" w:hAnsi="Courier New" w:cs="Courier New"/>
          <w:color w:val="0D0A0B"/>
          <w:sz w:val="18"/>
          <w:szCs w:val="18"/>
        </w:rPr>
        <w:t>IS NULL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IS NOT NULL</w:t>
      </w:r>
      <w:r w:rsidRPr="006E295A">
        <w:rPr>
          <w:rFonts w:ascii="Arial" w:hAnsi="Arial" w:cs="Arial"/>
          <w:color w:val="0D0A0B"/>
          <w:sz w:val="18"/>
          <w:szCs w:val="18"/>
        </w:rPr>
        <w:t> do not always return inverse results for row-valued expressions; in particular, a row-valued expression that contains both null and non-null fields will return false for both tests. In some cases, it may be preferable to write </w:t>
      </w:r>
      <w:r w:rsidRPr="006E295A">
        <w:rPr>
          <w:rStyle w:val="HTML1"/>
          <w:rFonts w:ascii="Courier New" w:hAnsi="Courier New" w:cs="Courier New"/>
          <w:b/>
          <w:bCs/>
          <w:i/>
          <w:iCs/>
          <w:color w:val="0D0A0B"/>
          <w:sz w:val="18"/>
          <w:szCs w:val="18"/>
        </w:rPr>
        <w:t>row</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IS DISTINCT FROM NULL</w:t>
      </w:r>
      <w:r w:rsidRPr="006E295A">
        <w:rPr>
          <w:rFonts w:ascii="Arial" w:hAnsi="Arial" w:cs="Arial"/>
          <w:color w:val="0D0A0B"/>
          <w:sz w:val="18"/>
          <w:szCs w:val="18"/>
        </w:rPr>
        <w:t> or </w:t>
      </w:r>
      <w:r w:rsidRPr="006E295A">
        <w:rPr>
          <w:rStyle w:val="HTML1"/>
          <w:rFonts w:ascii="Courier New" w:hAnsi="Courier New" w:cs="Courier New"/>
          <w:b/>
          <w:bCs/>
          <w:i/>
          <w:iCs/>
          <w:color w:val="0D0A0B"/>
          <w:sz w:val="18"/>
          <w:szCs w:val="18"/>
        </w:rPr>
        <w:t>row</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IS NOT DISTINCT FROM NULL</w:t>
      </w:r>
      <w:r w:rsidRPr="006E295A">
        <w:rPr>
          <w:rFonts w:ascii="Arial" w:hAnsi="Arial" w:cs="Arial"/>
          <w:color w:val="0D0A0B"/>
          <w:sz w:val="18"/>
          <w:szCs w:val="18"/>
        </w:rPr>
        <w:t>, which will simply check whether the overall row value is null without any additional tests on the row fields.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315" w:name="id-1.5.8.7.15.1"/>
      <w:bookmarkStart w:id="316" w:name="id-1.5.8.7.15.2"/>
      <w:bookmarkStart w:id="317" w:name="id-1.5.8.7.15.3"/>
      <w:bookmarkStart w:id="318" w:name="id-1.5.8.7.15.4"/>
      <w:bookmarkStart w:id="319" w:name="id-1.5.8.7.15.5"/>
      <w:bookmarkStart w:id="320" w:name="id-1.5.8.7.15.6"/>
      <w:bookmarkEnd w:id="315"/>
      <w:bookmarkEnd w:id="316"/>
      <w:bookmarkEnd w:id="317"/>
      <w:bookmarkEnd w:id="318"/>
      <w:bookmarkEnd w:id="319"/>
      <w:bookmarkEnd w:id="320"/>
      <w:r w:rsidRPr="006E295A">
        <w:rPr>
          <w:rFonts w:ascii="Arial" w:hAnsi="Arial" w:cs="Arial"/>
          <w:color w:val="0D0A0B"/>
          <w:sz w:val="18"/>
          <w:szCs w:val="18"/>
        </w:rPr>
        <w:t>Boolean values can also be tested using the predicates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boolean_expression</w:t>
      </w:r>
      <w:r w:rsidRPr="006E295A">
        <w:rPr>
          <w:rFonts w:ascii="Courier New" w:hAnsi="Courier New" w:cs="Courier New"/>
          <w:color w:val="0D0A0B"/>
          <w:sz w:val="18"/>
          <w:szCs w:val="18"/>
        </w:rPr>
        <w:t xml:space="preserve"> IS 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boolean_expression</w:t>
      </w:r>
      <w:r w:rsidRPr="006E295A">
        <w:rPr>
          <w:rFonts w:ascii="Courier New" w:hAnsi="Courier New" w:cs="Courier New"/>
          <w:color w:val="0D0A0B"/>
          <w:sz w:val="18"/>
          <w:szCs w:val="18"/>
        </w:rPr>
        <w:t xml:space="preserve"> IS NOT 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boolean_expression</w:t>
      </w:r>
      <w:r w:rsidRPr="006E295A">
        <w:rPr>
          <w:rFonts w:ascii="Courier New" w:hAnsi="Courier New" w:cs="Courier New"/>
          <w:color w:val="0D0A0B"/>
          <w:sz w:val="18"/>
          <w:szCs w:val="18"/>
        </w:rPr>
        <w:t xml:space="preserve"> IS 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boolean_expression</w:t>
      </w:r>
      <w:r w:rsidRPr="006E295A">
        <w:rPr>
          <w:rFonts w:ascii="Courier New" w:hAnsi="Courier New" w:cs="Courier New"/>
          <w:color w:val="0D0A0B"/>
          <w:sz w:val="18"/>
          <w:szCs w:val="18"/>
        </w:rPr>
        <w:t xml:space="preserve"> IS NOT 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boolean_expression</w:t>
      </w:r>
      <w:r w:rsidRPr="006E295A">
        <w:rPr>
          <w:rFonts w:ascii="Courier New" w:hAnsi="Courier New" w:cs="Courier New"/>
          <w:color w:val="0D0A0B"/>
          <w:sz w:val="18"/>
          <w:szCs w:val="18"/>
        </w:rPr>
        <w:t xml:space="preserve"> IS UNKNOWN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boolean_expression</w:t>
      </w:r>
      <w:r w:rsidRPr="006E295A">
        <w:rPr>
          <w:rFonts w:ascii="Courier New" w:hAnsi="Courier New" w:cs="Courier New"/>
          <w:color w:val="0D0A0B"/>
          <w:sz w:val="18"/>
          <w:szCs w:val="18"/>
        </w:rPr>
        <w:t xml:space="preserve"> IS NOT UNKNOWN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will always return true or false, never a null value, even when the operand is null. A null input is treated as the logical value </w:t>
      </w:r>
      <w:r w:rsidRPr="006E295A">
        <w:rPr>
          <w:rStyle w:val="quote"/>
          <w:rFonts w:ascii="Arial" w:hAnsi="Arial" w:cs="Arial"/>
          <w:color w:val="0D0A0B"/>
          <w:sz w:val="18"/>
          <w:szCs w:val="18"/>
        </w:rPr>
        <w:t>“unknown”</w:t>
      </w:r>
      <w:r w:rsidRPr="006E295A">
        <w:rPr>
          <w:rFonts w:ascii="Arial" w:hAnsi="Arial" w:cs="Arial"/>
          <w:color w:val="0D0A0B"/>
          <w:sz w:val="18"/>
          <w:szCs w:val="18"/>
        </w:rPr>
        <w:t>. Notice that </w:t>
      </w:r>
      <w:r w:rsidRPr="006E295A">
        <w:rPr>
          <w:rStyle w:val="HTML1"/>
          <w:rFonts w:ascii="Courier New" w:hAnsi="Courier New" w:cs="Courier New"/>
          <w:color w:val="0D0A0B"/>
          <w:sz w:val="18"/>
          <w:szCs w:val="18"/>
        </w:rPr>
        <w:t>IS UNKNOWN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IS NOT UNKNOWN</w:t>
      </w:r>
      <w:r w:rsidRPr="006E295A">
        <w:rPr>
          <w:rFonts w:ascii="Arial" w:hAnsi="Arial" w:cs="Arial"/>
          <w:color w:val="0D0A0B"/>
          <w:sz w:val="18"/>
          <w:szCs w:val="18"/>
        </w:rPr>
        <w:t> are effectively the same as </w:t>
      </w:r>
      <w:r w:rsidRPr="006E295A">
        <w:rPr>
          <w:rStyle w:val="HTML1"/>
          <w:rFonts w:ascii="Courier New" w:hAnsi="Courier New" w:cs="Courier New"/>
          <w:color w:val="0D0A0B"/>
          <w:sz w:val="18"/>
          <w:szCs w:val="18"/>
        </w:rPr>
        <w:t>IS NULL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IS NOT NULL</w:t>
      </w:r>
      <w:r w:rsidRPr="006E295A">
        <w:rPr>
          <w:rFonts w:ascii="Arial" w:hAnsi="Arial" w:cs="Arial"/>
          <w:color w:val="0D0A0B"/>
          <w:sz w:val="18"/>
          <w:szCs w:val="18"/>
        </w:rPr>
        <w:t>, respectively, except that the input expression must be of Boolean 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comparison-related functions are also available, as shown in </w:t>
      </w:r>
      <w:hyperlink r:id="rId312" w:anchor="FUNCTIONS-COMPARISON-FUNC-TABLE" w:tooltip="Table 9.3. Comparison Functions" w:history="1">
        <w:r w:rsidRPr="006E295A">
          <w:rPr>
            <w:rStyle w:val="a6"/>
            <w:rFonts w:ascii="Arial" w:hAnsi="Arial" w:cs="Arial"/>
            <w:b/>
            <w:bCs/>
            <w:color w:val="840032"/>
            <w:sz w:val="18"/>
            <w:szCs w:val="18"/>
          </w:rPr>
          <w:t>Table 9.3</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9.3. Comparison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omparison Functions"/>
      </w:tblPr>
      <w:tblGrid>
        <w:gridCol w:w="2799"/>
        <w:gridCol w:w="2194"/>
        <w:gridCol w:w="2268"/>
        <w:gridCol w:w="102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 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321" w:name="id-1.5.8.7.17.2.2.1.1.1"/>
            <w:bookmarkEnd w:id="321"/>
            <w:r w:rsidRPr="006E295A">
              <w:rPr>
                <w:rStyle w:val="HTML1"/>
                <w:rFonts w:ascii="Courier New" w:hAnsi="Courier New" w:cs="Courier New"/>
                <w:sz w:val="18"/>
                <w:szCs w:val="18"/>
              </w:rPr>
              <w:t>num_nonnulls(VARIADIC "any")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the number of non-null arguments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num_nonnulls(1, NULL,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22" w:name="id-1.5.8.7.17.2.2.2.1.1"/>
            <w:bookmarkEnd w:id="322"/>
            <w:r w:rsidRPr="006E295A">
              <w:rPr>
                <w:rStyle w:val="HTML1"/>
                <w:rFonts w:ascii="Courier New" w:hAnsi="Courier New" w:cs="Courier New"/>
                <w:sz w:val="18"/>
                <w:szCs w:val="18"/>
              </w:rPr>
              <w:t>num_nulls(VARIADIC "any")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the number of null arguments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num_nulls(1, NULL,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w:t>
            </w:r>
          </w:p>
        </w:tc>
      </w:tr>
    </w:tbl>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9.3. Mathematical Functions and Operators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Mathematical operators are provided for many </w:t>
      </w:r>
      <w:r w:rsidRPr="006E295A">
        <w:rPr>
          <w:rStyle w:val="productname"/>
          <w:rFonts w:ascii="Arial" w:hAnsi="Arial" w:cs="Arial"/>
          <w:color w:val="0D0A0B"/>
          <w:sz w:val="18"/>
          <w:szCs w:val="18"/>
        </w:rPr>
        <w:t>PostgreSQL</w:t>
      </w:r>
      <w:r w:rsidRPr="006E295A">
        <w:rPr>
          <w:rFonts w:ascii="Arial" w:hAnsi="Arial" w:cs="Arial"/>
          <w:color w:val="0D0A0B"/>
          <w:sz w:val="18"/>
          <w:szCs w:val="18"/>
        </w:rPr>
        <w:t> types. For types without standard mathematical conventions (e.g., date/time types) we describe the actual behavior in subsequent sections.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313" w:anchor="FUNCTIONS-MATH-OP-TABLE" w:tooltip="Table 9.4. Mathematical Operators" w:history="1">
        <w:r w:rsidRPr="006E295A">
          <w:rPr>
            <w:rStyle w:val="a6"/>
            <w:rFonts w:ascii="Arial" w:hAnsi="Arial" w:cs="Arial"/>
            <w:b/>
            <w:bCs/>
            <w:color w:val="840032"/>
            <w:sz w:val="18"/>
            <w:szCs w:val="18"/>
          </w:rPr>
          <w:t>Table 9.4</w:t>
        </w:r>
      </w:hyperlink>
      <w:r w:rsidRPr="006E295A">
        <w:rPr>
          <w:rFonts w:ascii="Arial" w:hAnsi="Arial" w:cs="Arial"/>
          <w:color w:val="0D0A0B"/>
          <w:sz w:val="18"/>
          <w:szCs w:val="18"/>
        </w:rPr>
        <w:t> shows the available mathematical operators.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9.4. Mathematical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Mathematical Operators"/>
      </w:tblPr>
      <w:tblGrid>
        <w:gridCol w:w="798"/>
        <w:gridCol w:w="3421"/>
        <w:gridCol w:w="1093"/>
        <w:gridCol w:w="58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addition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 + 3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subtraction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2 - 3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multiplication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 * 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division (integer division truncates the result)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 /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modulo (remainder)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5 % 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exponentiation (associates left to right)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2.0 ^ 3.0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square root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25.0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cube root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27.0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factorial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5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factorial (prefix 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absolute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AND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91 &amp; 15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32 | 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XOR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17 # 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NOT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shift 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 &lt;&lt; 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shift right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8 &gt;&gt;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bitwise operators work only on integral data types, whereas the others are available for all numeric data types. The bitwise operators are also available for the bit string types </w:t>
      </w:r>
      <w:r w:rsidRPr="006E295A">
        <w:rPr>
          <w:rStyle w:val="HTML1"/>
          <w:rFonts w:ascii="Courier New" w:hAnsi="Courier New" w:cs="Courier New"/>
          <w:color w:val="0D0A0B"/>
          <w:sz w:val="18"/>
          <w:szCs w:val="18"/>
        </w:rPr>
        <w:t>bit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bit varying</w:t>
      </w:r>
      <w:r w:rsidRPr="006E295A">
        <w:rPr>
          <w:rFonts w:ascii="Arial" w:hAnsi="Arial" w:cs="Arial"/>
          <w:color w:val="0D0A0B"/>
          <w:sz w:val="18"/>
          <w:szCs w:val="18"/>
        </w:rPr>
        <w:t>, as shown in </w:t>
      </w:r>
      <w:hyperlink r:id="rId314" w:anchor="FUNCTIONS-BIT-STRING-OP-TABLE" w:tooltip="Table 9.13. Bit String Operators" w:history="1">
        <w:r w:rsidRPr="006E295A">
          <w:rPr>
            <w:rStyle w:val="a6"/>
            <w:rFonts w:ascii="Arial" w:hAnsi="Arial" w:cs="Arial"/>
            <w:b/>
            <w:bCs/>
            <w:color w:val="840032"/>
            <w:sz w:val="18"/>
            <w:szCs w:val="18"/>
          </w:rPr>
          <w:t>Table 9.13</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315" w:anchor="FUNCTIONS-MATH-FUNC-TABLE" w:tooltip="Table 9.5. Mathematical Functions" w:history="1">
        <w:r w:rsidRPr="006E295A">
          <w:rPr>
            <w:rStyle w:val="a6"/>
            <w:rFonts w:ascii="Arial" w:hAnsi="Arial" w:cs="Arial"/>
            <w:b/>
            <w:bCs/>
            <w:color w:val="840032"/>
            <w:sz w:val="18"/>
            <w:szCs w:val="18"/>
          </w:rPr>
          <w:t>Table 9.5</w:t>
        </w:r>
      </w:hyperlink>
      <w:r w:rsidRPr="006E295A">
        <w:rPr>
          <w:rFonts w:ascii="Arial" w:hAnsi="Arial" w:cs="Arial"/>
          <w:color w:val="0D0A0B"/>
          <w:sz w:val="18"/>
          <w:szCs w:val="18"/>
        </w:rPr>
        <w:t> shows the available mathematical functions. In the table, </w:t>
      </w:r>
      <w:r w:rsidRPr="006E295A">
        <w:rPr>
          <w:rStyle w:val="HTML1"/>
          <w:rFonts w:ascii="Courier New" w:hAnsi="Courier New" w:cs="Courier New"/>
          <w:color w:val="0D0A0B"/>
          <w:sz w:val="18"/>
          <w:szCs w:val="18"/>
        </w:rPr>
        <w:t>dp</w:t>
      </w:r>
      <w:r w:rsidRPr="006E295A">
        <w:rPr>
          <w:rFonts w:ascii="Arial" w:hAnsi="Arial" w:cs="Arial"/>
          <w:color w:val="0D0A0B"/>
          <w:sz w:val="18"/>
          <w:szCs w:val="18"/>
        </w:rPr>
        <w:t> indicates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 Many of these functions are provided in multiple forms with different argument types. Except where noted, any given form of a function returns the same data type as its argument. The functions working with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 data are mostly implemented on top of the host system's C library; accuracy and behavior in boundary cases can therefore vary depending on the host system.</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9.5. Mathematical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Mathematical Functions"/>
      </w:tblPr>
      <w:tblGrid>
        <w:gridCol w:w="3699"/>
        <w:gridCol w:w="524"/>
        <w:gridCol w:w="1286"/>
        <w:gridCol w:w="1679"/>
        <w:gridCol w:w="1102"/>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323" w:name="id-1.5.8.8.7.2.2.1.1.1"/>
            <w:bookmarkEnd w:id="323"/>
            <w:r w:rsidRPr="006E295A">
              <w:rPr>
                <w:rStyle w:val="HTML1"/>
                <w:rFonts w:ascii="Courier New" w:hAnsi="Courier New" w:cs="Courier New"/>
                <w:sz w:val="18"/>
                <w:szCs w:val="18"/>
              </w:rPr>
              <w:t>abs(</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absolute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abs(-17.4)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17.4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24" w:name="id-1.5.8.8.7.2.2.2.1.1"/>
            <w:bookmarkEnd w:id="324"/>
            <w:r w:rsidRPr="006E295A">
              <w:rPr>
                <w:rStyle w:val="HTML1"/>
                <w:rFonts w:ascii="Courier New" w:hAnsi="Courier New" w:cs="Courier New"/>
                <w:sz w:val="18"/>
                <w:szCs w:val="18"/>
              </w:rPr>
              <w:t>cbrt(dp)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cube root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cbrt(27.0)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25" w:name="id-1.5.8.8.7.2.2.3.1.1"/>
            <w:bookmarkEnd w:id="325"/>
            <w:r w:rsidRPr="006E295A">
              <w:rPr>
                <w:rStyle w:val="HTML1"/>
                <w:rFonts w:ascii="Courier New" w:hAnsi="Courier New" w:cs="Courier New"/>
                <w:sz w:val="18"/>
                <w:szCs w:val="18"/>
              </w:rPr>
              <w:t>ceil(dp or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nearest integer greater than or equal to argument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ceil(-42.8)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26" w:name="id-1.5.8.8.7.2.2.4.1.1"/>
            <w:bookmarkEnd w:id="326"/>
            <w:r w:rsidRPr="006E295A">
              <w:rPr>
                <w:rStyle w:val="HTML1"/>
                <w:rFonts w:ascii="Courier New" w:hAnsi="Courier New" w:cs="Courier New"/>
                <w:sz w:val="18"/>
                <w:szCs w:val="18"/>
              </w:rPr>
              <w:t>ceiling(dp or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nearest integer greater than or equal to argument (same as </w:t>
            </w:r>
            <w:r w:rsidRPr="006E295A">
              <w:rPr>
                <w:rStyle w:val="HTML1"/>
                <w:rFonts w:ascii="Courier New" w:hAnsi="Courier New" w:cs="Courier New"/>
                <w:sz w:val="18"/>
                <w:szCs w:val="18"/>
              </w:rPr>
              <w:t>ceil</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ceiling(-95.3)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-95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27" w:name="id-1.5.8.8.7.2.2.5.1.1"/>
            <w:bookmarkEnd w:id="327"/>
            <w:r w:rsidRPr="006E295A">
              <w:rPr>
                <w:rStyle w:val="HTML1"/>
                <w:rFonts w:ascii="Courier New" w:hAnsi="Courier New" w:cs="Courier New"/>
                <w:sz w:val="18"/>
                <w:szCs w:val="18"/>
              </w:rPr>
              <w:t>degrees(dp)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radians to degrees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degrees(0.5)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28.6478897565412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28" w:name="id-1.5.8.8.7.2.2.6.1.1"/>
            <w:bookmarkEnd w:id="328"/>
            <w:r w:rsidRPr="006E295A">
              <w:rPr>
                <w:rStyle w:val="HTML1"/>
                <w:rFonts w:ascii="Courier New" w:hAnsi="Courier New" w:cs="Courier New"/>
                <w:sz w:val="18"/>
                <w:szCs w:val="18"/>
              </w:rPr>
              <w:t>div(</w:t>
            </w:r>
            <w:r w:rsidRPr="006E295A">
              <w:rPr>
                <w:rStyle w:val="HTML1"/>
                <w:rFonts w:ascii="Courier New" w:hAnsi="Courier New" w:cs="Courier New"/>
                <w:i/>
                <w:iCs/>
                <w:sz w:val="18"/>
                <w:szCs w:val="18"/>
              </w:rPr>
              <w:t>y</w:t>
            </w:r>
            <w:r w:rsidRPr="006E295A">
              <w:rPr>
                <w:rStyle w:val="HTML1"/>
                <w:rFonts w:ascii="Courier New" w:hAnsi="Courier New" w:cs="Courier New"/>
                <w:sz w:val="18"/>
                <w:szCs w:val="18"/>
              </w:rPr>
              <w:t> numeric, </w:t>
            </w:r>
            <w:r w:rsidRPr="006E295A">
              <w:rPr>
                <w:rStyle w:val="HTML1"/>
                <w:rFonts w:ascii="Courier New" w:hAnsi="Courier New" w:cs="Courier New"/>
                <w:i/>
                <w:iCs/>
                <w:sz w:val="18"/>
                <w:szCs w:val="18"/>
              </w:rPr>
              <w:t>x</w:t>
            </w:r>
            <w:r w:rsidRPr="006E295A">
              <w:rPr>
                <w:rStyle w:val="HTML1"/>
                <w:rFonts w:ascii="Courier New" w:hAnsi="Courier New" w:cs="Courier New"/>
                <w:sz w:val="18"/>
                <w:szCs w:val="18"/>
              </w:rPr>
              <w:t>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integer quotient of </w:t>
            </w:r>
            <w:r w:rsidRPr="006E295A">
              <w:rPr>
                <w:rStyle w:val="HTML1"/>
                <w:rFonts w:ascii="Courier New" w:hAnsi="Courier New" w:cs="Courier New"/>
                <w:i/>
                <w:iCs/>
                <w:sz w:val="18"/>
                <w:szCs w:val="18"/>
              </w:rPr>
              <w:t>y</w:t>
            </w:r>
            <w:r w:rsidRPr="006E295A">
              <w:rPr>
                <w:sz w:val="18"/>
                <w:szCs w:val="18"/>
              </w:rPr>
              <w:t>/</w:t>
            </w:r>
            <w:r w:rsidRPr="006E295A">
              <w:rPr>
                <w:rStyle w:val="HTML1"/>
                <w:rFonts w:ascii="Courier New" w:hAnsi="Courier New" w:cs="Courier New"/>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div(9,4)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29" w:name="id-1.5.8.8.7.2.2.7.1.1"/>
            <w:bookmarkEnd w:id="329"/>
            <w:r w:rsidRPr="006E295A">
              <w:rPr>
                <w:rStyle w:val="HTML1"/>
                <w:rFonts w:ascii="Courier New" w:hAnsi="Courier New" w:cs="Courier New"/>
                <w:sz w:val="18"/>
                <w:szCs w:val="18"/>
              </w:rPr>
              <w:t>exp(dp or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exponential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exp(1.0)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2.71828182845905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30" w:name="id-1.5.8.8.7.2.2.8.1.1"/>
            <w:bookmarkEnd w:id="330"/>
            <w:r w:rsidRPr="006E295A">
              <w:rPr>
                <w:rStyle w:val="HTML1"/>
                <w:rFonts w:ascii="Courier New" w:hAnsi="Courier New" w:cs="Courier New"/>
                <w:sz w:val="18"/>
                <w:szCs w:val="18"/>
              </w:rPr>
              <w:t>floor(dp or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nearest integer less than or equal to argument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floor(-42.8)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31" w:name="id-1.5.8.8.7.2.2.9.1.1"/>
            <w:bookmarkEnd w:id="331"/>
            <w:r w:rsidRPr="006E295A">
              <w:rPr>
                <w:rStyle w:val="HTML1"/>
                <w:rFonts w:ascii="Courier New" w:hAnsi="Courier New" w:cs="Courier New"/>
                <w:sz w:val="18"/>
                <w:szCs w:val="18"/>
              </w:rPr>
              <w:t>ln(dp or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natural logarithm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ln(2.0)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0.693147180559945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32" w:name="id-1.5.8.8.7.2.2.10.1.1"/>
            <w:bookmarkEnd w:id="332"/>
            <w:r w:rsidRPr="006E295A">
              <w:rPr>
                <w:rStyle w:val="HTML1"/>
                <w:rFonts w:ascii="Courier New" w:hAnsi="Courier New" w:cs="Courier New"/>
                <w:sz w:val="18"/>
                <w:szCs w:val="18"/>
              </w:rPr>
              <w:t>log(dp or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base 10 logarithm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log(100.0)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log(</w:t>
            </w:r>
            <w:r w:rsidRPr="006E295A">
              <w:rPr>
                <w:rStyle w:val="HTML1"/>
                <w:rFonts w:ascii="Courier New" w:hAnsi="Courier New" w:cs="Courier New"/>
                <w:i/>
                <w:iCs/>
                <w:sz w:val="18"/>
                <w:szCs w:val="18"/>
              </w:rPr>
              <w:t>b</w:t>
            </w:r>
            <w:r w:rsidRPr="006E295A">
              <w:rPr>
                <w:rStyle w:val="HTML1"/>
                <w:rFonts w:ascii="Courier New" w:hAnsi="Courier New" w:cs="Courier New"/>
                <w:sz w:val="18"/>
                <w:szCs w:val="18"/>
              </w:rPr>
              <w:t> numeric, </w:t>
            </w:r>
            <w:r w:rsidRPr="006E295A">
              <w:rPr>
                <w:rStyle w:val="HTML1"/>
                <w:rFonts w:ascii="Courier New" w:hAnsi="Courier New" w:cs="Courier New"/>
                <w:i/>
                <w:iCs/>
                <w:sz w:val="18"/>
                <w:szCs w:val="18"/>
              </w:rPr>
              <w:t>x</w:t>
            </w:r>
            <w:r w:rsidRPr="006E295A">
              <w:rPr>
                <w:rStyle w:val="HTML1"/>
                <w:rFonts w:ascii="Courier New" w:hAnsi="Courier New" w:cs="Courier New"/>
                <w:sz w:val="18"/>
                <w:szCs w:val="18"/>
              </w:rPr>
              <w:t>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w:t>
            </w:r>
            <w:r w:rsidRPr="006E295A">
              <w:rPr>
                <w:rStyle w:val="HTML1"/>
                <w:rFonts w:ascii="Courier New" w:hAnsi="Courier New" w:cs="Courier New"/>
                <w:sz w:val="18"/>
                <w:szCs w:val="18"/>
              </w:rPr>
              <w:lastRenderedPageBreak/>
              <w:t>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 xml:space="preserve">logarithm to </w:t>
            </w:r>
            <w:r w:rsidRPr="006E295A">
              <w:rPr>
                <w:sz w:val="18"/>
                <w:szCs w:val="18"/>
              </w:rPr>
              <w:lastRenderedPageBreak/>
              <w:t>base </w:t>
            </w:r>
            <w:r w:rsidRPr="006E295A">
              <w:rPr>
                <w:rStyle w:val="HTML1"/>
                <w:rFonts w:ascii="Courier New" w:hAnsi="Courier New" w:cs="Courier New"/>
                <w:i/>
                <w:iCs/>
                <w:sz w:val="18"/>
                <w:szCs w:val="18"/>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log(2.0, 64.0)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6.0000000</w:t>
            </w:r>
            <w:r w:rsidRPr="006E295A">
              <w:rPr>
                <w:rStyle w:val="HTML1"/>
                <w:rFonts w:ascii="Courier New" w:hAnsi="Courier New" w:cs="Courier New"/>
                <w:sz w:val="18"/>
                <w:szCs w:val="18"/>
              </w:rPr>
              <w:lastRenderedPageBreak/>
              <w:t>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33" w:name="id-1.5.8.8.7.2.2.12.1.1"/>
            <w:bookmarkEnd w:id="333"/>
            <w:r w:rsidRPr="006E295A">
              <w:rPr>
                <w:rStyle w:val="HTML1"/>
                <w:rFonts w:ascii="Courier New" w:hAnsi="Courier New" w:cs="Courier New"/>
                <w:sz w:val="18"/>
                <w:szCs w:val="18"/>
              </w:rPr>
              <w:lastRenderedPageBreak/>
              <w:t>mod(</w:t>
            </w:r>
            <w:r w:rsidRPr="006E295A">
              <w:rPr>
                <w:rStyle w:val="HTML1"/>
                <w:rFonts w:ascii="Courier New" w:hAnsi="Courier New" w:cs="Courier New"/>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argument types)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remainder of </w:t>
            </w:r>
            <w:r w:rsidRPr="006E295A">
              <w:rPr>
                <w:rStyle w:val="HTML1"/>
                <w:rFonts w:ascii="Courier New" w:hAnsi="Courier New" w:cs="Courier New"/>
                <w:i/>
                <w:iCs/>
                <w:sz w:val="18"/>
                <w:szCs w:val="18"/>
              </w:rPr>
              <w:t>y</w:t>
            </w:r>
            <w:r w:rsidRPr="006E295A">
              <w:rPr>
                <w:sz w:val="18"/>
                <w:szCs w:val="18"/>
              </w:rPr>
              <w:t>/</w:t>
            </w:r>
            <w:r w:rsidRPr="006E295A">
              <w:rPr>
                <w:rStyle w:val="HTML1"/>
                <w:rFonts w:ascii="Courier New" w:hAnsi="Courier New" w:cs="Courier New"/>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mod(9,4)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34" w:name="id-1.5.8.8.7.2.2.13.1.1"/>
            <w:bookmarkEnd w:id="334"/>
            <w:r w:rsidRPr="006E295A">
              <w:rPr>
                <w:rStyle w:val="HTML1"/>
                <w:rFonts w:ascii="Courier New" w:hAnsi="Courier New" w:cs="Courier New"/>
                <w:sz w:val="18"/>
                <w:szCs w:val="18"/>
              </w:rPr>
              <w:t>pi()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quote"/>
                <w:sz w:val="18"/>
                <w:szCs w:val="18"/>
              </w:rPr>
              <w:t>“π”</w:t>
            </w:r>
            <w:r w:rsidRPr="006E295A">
              <w:rPr>
                <w:sz w:val="18"/>
                <w:szCs w:val="18"/>
              </w:rPr>
              <w:t> constant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3.14159265358979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35" w:name="id-1.5.8.8.7.2.2.14.1.1"/>
            <w:bookmarkEnd w:id="335"/>
            <w:r w:rsidRPr="006E295A">
              <w:rPr>
                <w:rStyle w:val="HTML1"/>
                <w:rFonts w:ascii="Courier New" w:hAnsi="Courier New" w:cs="Courier New"/>
                <w:sz w:val="18"/>
                <w:szCs w:val="18"/>
              </w:rPr>
              <w:t>power(</w:t>
            </w:r>
            <w:r w:rsidRPr="006E295A">
              <w:rPr>
                <w:rStyle w:val="HTML1"/>
                <w:rFonts w:ascii="Courier New" w:hAnsi="Courier New" w:cs="Courier New"/>
                <w:i/>
                <w:iCs/>
                <w:sz w:val="18"/>
                <w:szCs w:val="18"/>
              </w:rPr>
              <w:t>a</w:t>
            </w:r>
            <w:r w:rsidRPr="006E295A">
              <w:rPr>
                <w:rStyle w:val="HTML1"/>
                <w:rFonts w:ascii="Courier New" w:hAnsi="Courier New" w:cs="Courier New"/>
                <w:sz w:val="18"/>
                <w:szCs w:val="18"/>
              </w:rPr>
              <w:t> dp, </w:t>
            </w:r>
            <w:r w:rsidRPr="006E295A">
              <w:rPr>
                <w:rStyle w:val="HTML1"/>
                <w:rFonts w:ascii="Courier New" w:hAnsi="Courier New" w:cs="Courier New"/>
                <w:i/>
                <w:iCs/>
                <w:sz w:val="18"/>
                <w:szCs w:val="18"/>
              </w:rPr>
              <w:t>b</w:t>
            </w:r>
            <w:r w:rsidRPr="006E295A">
              <w:rPr>
                <w:rStyle w:val="HTML1"/>
                <w:rFonts w:ascii="Courier New" w:hAnsi="Courier New" w:cs="Courier New"/>
                <w:sz w:val="18"/>
                <w:szCs w:val="18"/>
              </w:rPr>
              <w:t> 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i/>
                <w:iCs/>
                <w:sz w:val="18"/>
                <w:szCs w:val="18"/>
              </w:rPr>
              <w:t>a</w:t>
            </w:r>
            <w:r w:rsidRPr="006E295A">
              <w:rPr>
                <w:sz w:val="18"/>
                <w:szCs w:val="18"/>
              </w:rPr>
              <w:t> raised to the power of </w:t>
            </w:r>
            <w:r w:rsidRPr="006E295A">
              <w:rPr>
                <w:rStyle w:val="HTML1"/>
                <w:rFonts w:ascii="Courier New" w:hAnsi="Courier New" w:cs="Courier New"/>
                <w:i/>
                <w:iCs/>
                <w:sz w:val="18"/>
                <w:szCs w:val="18"/>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power(9.0, 3.0)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729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power(</w:t>
            </w:r>
            <w:r w:rsidRPr="006E295A">
              <w:rPr>
                <w:rStyle w:val="HTML1"/>
                <w:rFonts w:ascii="Courier New" w:hAnsi="Courier New" w:cs="Courier New"/>
                <w:i/>
                <w:iCs/>
                <w:sz w:val="18"/>
                <w:szCs w:val="18"/>
              </w:rPr>
              <w:t>a</w:t>
            </w:r>
            <w:r w:rsidRPr="006E295A">
              <w:rPr>
                <w:rStyle w:val="HTML1"/>
                <w:rFonts w:ascii="Courier New" w:hAnsi="Courier New" w:cs="Courier New"/>
                <w:sz w:val="18"/>
                <w:szCs w:val="18"/>
              </w:rPr>
              <w:t> numeric, </w:t>
            </w:r>
            <w:r w:rsidRPr="006E295A">
              <w:rPr>
                <w:rStyle w:val="HTML1"/>
                <w:rFonts w:ascii="Courier New" w:hAnsi="Courier New" w:cs="Courier New"/>
                <w:i/>
                <w:iCs/>
                <w:sz w:val="18"/>
                <w:szCs w:val="18"/>
              </w:rPr>
              <w:t>b</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i/>
                <w:iCs/>
                <w:sz w:val="18"/>
                <w:szCs w:val="18"/>
              </w:rPr>
              <w:t>a</w:t>
            </w:r>
            <w:r w:rsidRPr="006E295A">
              <w:rPr>
                <w:sz w:val="18"/>
                <w:szCs w:val="18"/>
              </w:rPr>
              <w:t> raised to the power of </w:t>
            </w:r>
            <w:r w:rsidRPr="006E295A">
              <w:rPr>
                <w:rStyle w:val="HTML1"/>
                <w:rFonts w:ascii="Courier New" w:hAnsi="Courier New" w:cs="Courier New"/>
                <w:i/>
                <w:iCs/>
                <w:sz w:val="18"/>
                <w:szCs w:val="18"/>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power(9.0, 3.0)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729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36" w:name="id-1.5.8.8.7.2.2.16.1.1"/>
            <w:bookmarkEnd w:id="336"/>
            <w:r w:rsidRPr="006E295A">
              <w:rPr>
                <w:rStyle w:val="HTML1"/>
                <w:rFonts w:ascii="Courier New" w:hAnsi="Courier New" w:cs="Courier New"/>
                <w:sz w:val="18"/>
                <w:szCs w:val="18"/>
              </w:rPr>
              <w:t>radians(dp)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degrees to radians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radians(45.0)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0.785398163397448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37" w:name="id-1.5.8.8.7.2.2.17.1.1"/>
            <w:bookmarkEnd w:id="337"/>
            <w:r w:rsidRPr="006E295A">
              <w:rPr>
                <w:rStyle w:val="HTML1"/>
                <w:rFonts w:ascii="Courier New" w:hAnsi="Courier New" w:cs="Courier New"/>
                <w:sz w:val="18"/>
                <w:szCs w:val="18"/>
              </w:rPr>
              <w:t>round(dp or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round to nearest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round(42.4)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round(</w:t>
            </w:r>
            <w:r w:rsidRPr="006E295A">
              <w:rPr>
                <w:rStyle w:val="HTML1"/>
                <w:rFonts w:ascii="Courier New" w:hAnsi="Courier New" w:cs="Courier New"/>
                <w:i/>
                <w:iCs/>
                <w:sz w:val="18"/>
                <w:szCs w:val="18"/>
              </w:rPr>
              <w:t>v</w:t>
            </w:r>
            <w:r w:rsidRPr="006E295A">
              <w:rPr>
                <w:rStyle w:val="HTML1"/>
                <w:rFonts w:ascii="Courier New" w:hAnsi="Courier New" w:cs="Courier New"/>
                <w:sz w:val="18"/>
                <w:szCs w:val="18"/>
              </w:rPr>
              <w:t> numeric, </w:t>
            </w:r>
            <w:r w:rsidRPr="006E295A">
              <w:rPr>
                <w:rStyle w:val="HTML1"/>
                <w:rFonts w:ascii="Courier New" w:hAnsi="Courier New" w:cs="Courier New"/>
                <w:i/>
                <w:iCs/>
                <w:sz w:val="18"/>
                <w:szCs w:val="18"/>
              </w:rPr>
              <w:t>s</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round to </w:t>
            </w:r>
            <w:r w:rsidRPr="006E295A">
              <w:rPr>
                <w:rStyle w:val="HTML1"/>
                <w:rFonts w:ascii="Courier New" w:hAnsi="Courier New" w:cs="Courier New"/>
                <w:i/>
                <w:iCs/>
                <w:sz w:val="18"/>
                <w:szCs w:val="18"/>
              </w:rPr>
              <w:t>s</w:t>
            </w:r>
            <w:r w:rsidRPr="006E295A">
              <w:rPr>
                <w:sz w:val="18"/>
                <w:szCs w:val="18"/>
              </w:rPr>
              <w:t> decimal places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round(42.4382,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42.44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38" w:name="id-1.5.8.8.7.2.2.19.1.1"/>
            <w:bookmarkEnd w:id="338"/>
            <w:r w:rsidRPr="006E295A">
              <w:rPr>
                <w:rStyle w:val="HTML1"/>
                <w:rFonts w:ascii="Courier New" w:hAnsi="Courier New" w:cs="Courier New"/>
                <w:sz w:val="18"/>
                <w:szCs w:val="18"/>
              </w:rPr>
              <w:t>scale(numeric)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scale of the argument (the number of decimal digits in the fractional part)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scale(8.41)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39" w:name="id-1.5.8.8.7.2.2.20.1.1"/>
            <w:bookmarkEnd w:id="339"/>
            <w:r w:rsidRPr="006E295A">
              <w:rPr>
                <w:rStyle w:val="HTML1"/>
                <w:rFonts w:ascii="Courier New" w:hAnsi="Courier New" w:cs="Courier New"/>
                <w:sz w:val="18"/>
                <w:szCs w:val="18"/>
              </w:rPr>
              <w:t>sign(dp or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sign of the argument (-1, 0, +1)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sign(-8.4)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40" w:name="id-1.5.8.8.7.2.2.21.1.1"/>
            <w:bookmarkEnd w:id="340"/>
            <w:r w:rsidRPr="006E295A">
              <w:rPr>
                <w:rStyle w:val="HTML1"/>
                <w:rFonts w:ascii="Courier New" w:hAnsi="Courier New" w:cs="Courier New"/>
                <w:sz w:val="18"/>
                <w:szCs w:val="18"/>
              </w:rPr>
              <w:t>sqrt(dp or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(same as </w:t>
            </w:r>
            <w:r w:rsidRPr="006E295A">
              <w:rPr>
                <w:sz w:val="18"/>
                <w:szCs w:val="18"/>
              </w:rPr>
              <w:lastRenderedPageBreak/>
              <w:t>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square root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sqrt(2.0)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1.4142135623731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41" w:name="id-1.5.8.8.7.2.2.22.1.1"/>
            <w:bookmarkEnd w:id="341"/>
            <w:r w:rsidRPr="006E295A">
              <w:rPr>
                <w:rStyle w:val="HTML1"/>
                <w:rFonts w:ascii="Courier New" w:hAnsi="Courier New" w:cs="Courier New"/>
                <w:sz w:val="18"/>
                <w:szCs w:val="18"/>
              </w:rPr>
              <w:lastRenderedPageBreak/>
              <w:t>trunc(dp or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truncate toward zero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trunc(42.8)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trunc(</w:t>
            </w:r>
            <w:r w:rsidRPr="006E295A">
              <w:rPr>
                <w:rStyle w:val="HTML1"/>
                <w:rFonts w:ascii="Courier New" w:hAnsi="Courier New" w:cs="Courier New"/>
                <w:i/>
                <w:iCs/>
                <w:sz w:val="18"/>
                <w:szCs w:val="18"/>
              </w:rPr>
              <w:t>v</w:t>
            </w:r>
            <w:r w:rsidRPr="006E295A">
              <w:rPr>
                <w:rStyle w:val="HTML1"/>
                <w:rFonts w:ascii="Courier New" w:hAnsi="Courier New" w:cs="Courier New"/>
                <w:sz w:val="18"/>
                <w:szCs w:val="18"/>
              </w:rPr>
              <w:t> numeric, </w:t>
            </w:r>
            <w:r w:rsidRPr="006E295A">
              <w:rPr>
                <w:rStyle w:val="HTML1"/>
                <w:rFonts w:ascii="Courier New" w:hAnsi="Courier New" w:cs="Courier New"/>
                <w:i/>
                <w:iCs/>
                <w:sz w:val="18"/>
                <w:szCs w:val="18"/>
              </w:rPr>
              <w:t>s</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truncate to </w:t>
            </w:r>
            <w:r w:rsidRPr="006E295A">
              <w:rPr>
                <w:rStyle w:val="HTML1"/>
                <w:rFonts w:ascii="Courier New" w:hAnsi="Courier New" w:cs="Courier New"/>
                <w:i/>
                <w:iCs/>
                <w:sz w:val="18"/>
                <w:szCs w:val="18"/>
              </w:rPr>
              <w:t>s</w:t>
            </w:r>
            <w:r w:rsidRPr="006E295A">
              <w:rPr>
                <w:sz w:val="18"/>
                <w:szCs w:val="18"/>
              </w:rPr>
              <w:t> decimal places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trunc(42.4382,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42.43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42" w:name="id-1.5.8.8.7.2.2.24.1.1"/>
            <w:bookmarkEnd w:id="342"/>
            <w:r w:rsidRPr="006E295A">
              <w:rPr>
                <w:rStyle w:val="HTML1"/>
                <w:rFonts w:ascii="Courier New" w:hAnsi="Courier New" w:cs="Courier New"/>
                <w:sz w:val="18"/>
                <w:szCs w:val="18"/>
              </w:rPr>
              <w:t>width_bucket(</w:t>
            </w:r>
            <w:r w:rsidRPr="006E295A">
              <w:rPr>
                <w:rStyle w:val="HTML1"/>
                <w:rFonts w:ascii="Courier New" w:hAnsi="Courier New" w:cs="Courier New"/>
                <w:i/>
                <w:iCs/>
                <w:sz w:val="18"/>
                <w:szCs w:val="18"/>
              </w:rPr>
              <w:t>operand</w:t>
            </w:r>
            <w:r w:rsidRPr="006E295A">
              <w:rPr>
                <w:rStyle w:val="HTML1"/>
                <w:rFonts w:ascii="Courier New" w:hAnsi="Courier New" w:cs="Courier New"/>
                <w:sz w:val="18"/>
                <w:szCs w:val="18"/>
              </w:rPr>
              <w:t> dp,</w:t>
            </w:r>
            <w:r w:rsidRPr="006E295A">
              <w:rPr>
                <w:rStyle w:val="HTML1"/>
                <w:rFonts w:ascii="Courier New" w:hAnsi="Courier New" w:cs="Courier New"/>
                <w:i/>
                <w:iCs/>
                <w:sz w:val="18"/>
                <w:szCs w:val="18"/>
              </w:rPr>
              <w:t>b1</w:t>
            </w:r>
            <w:r w:rsidRPr="006E295A">
              <w:rPr>
                <w:rStyle w:val="HTML1"/>
                <w:rFonts w:ascii="Courier New" w:hAnsi="Courier New" w:cs="Courier New"/>
                <w:sz w:val="18"/>
                <w:szCs w:val="18"/>
              </w:rPr>
              <w:t> dp, </w:t>
            </w:r>
            <w:r w:rsidRPr="006E295A">
              <w:rPr>
                <w:rStyle w:val="HTML1"/>
                <w:rFonts w:ascii="Courier New" w:hAnsi="Courier New" w:cs="Courier New"/>
                <w:i/>
                <w:iCs/>
                <w:sz w:val="18"/>
                <w:szCs w:val="18"/>
              </w:rPr>
              <w:t>b2</w:t>
            </w:r>
            <w:r w:rsidRPr="006E295A">
              <w:rPr>
                <w:rStyle w:val="HTML1"/>
                <w:rFonts w:ascii="Courier New" w:hAnsi="Courier New" w:cs="Courier New"/>
                <w:sz w:val="18"/>
                <w:szCs w:val="18"/>
              </w:rPr>
              <w:t> dp, </w:t>
            </w:r>
            <w:r w:rsidRPr="006E295A">
              <w:rPr>
                <w:rStyle w:val="HTML1"/>
                <w:rFonts w:ascii="Courier New" w:hAnsi="Courier New" w:cs="Courier New"/>
                <w:i/>
                <w:iCs/>
                <w:sz w:val="18"/>
                <w:szCs w:val="18"/>
              </w:rPr>
              <w:t>count</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the bucket number to which </w:t>
            </w:r>
            <w:r w:rsidRPr="006E295A">
              <w:rPr>
                <w:rStyle w:val="HTML1"/>
                <w:rFonts w:ascii="Courier New" w:hAnsi="Courier New" w:cs="Courier New"/>
                <w:i/>
                <w:iCs/>
                <w:sz w:val="18"/>
                <w:szCs w:val="18"/>
              </w:rPr>
              <w:t>operand</w:t>
            </w:r>
            <w:r w:rsidRPr="006E295A">
              <w:rPr>
                <w:sz w:val="18"/>
                <w:szCs w:val="18"/>
              </w:rPr>
              <w:t> would be assigned in a histogram having </w:t>
            </w:r>
            <w:r w:rsidRPr="006E295A">
              <w:rPr>
                <w:rStyle w:val="HTML1"/>
                <w:rFonts w:ascii="Courier New" w:hAnsi="Courier New" w:cs="Courier New"/>
                <w:i/>
                <w:iCs/>
                <w:sz w:val="18"/>
                <w:szCs w:val="18"/>
              </w:rPr>
              <w:t>count</w:t>
            </w:r>
            <w:r w:rsidRPr="006E295A">
              <w:rPr>
                <w:sz w:val="18"/>
                <w:szCs w:val="18"/>
              </w:rPr>
              <w:t> equal-width buckets spanning the range </w:t>
            </w:r>
            <w:r w:rsidRPr="006E295A">
              <w:rPr>
                <w:rStyle w:val="HTML1"/>
                <w:rFonts w:ascii="Courier New" w:hAnsi="Courier New" w:cs="Courier New"/>
                <w:i/>
                <w:iCs/>
                <w:sz w:val="18"/>
                <w:szCs w:val="18"/>
              </w:rPr>
              <w:t>b1</w:t>
            </w:r>
            <w:r w:rsidRPr="006E295A">
              <w:rPr>
                <w:sz w:val="18"/>
                <w:szCs w:val="18"/>
              </w:rPr>
              <w:t> to </w:t>
            </w:r>
            <w:r w:rsidRPr="006E295A">
              <w:rPr>
                <w:rStyle w:val="HTML1"/>
                <w:rFonts w:ascii="Courier New" w:hAnsi="Courier New" w:cs="Courier New"/>
                <w:i/>
                <w:iCs/>
                <w:sz w:val="18"/>
                <w:szCs w:val="18"/>
              </w:rPr>
              <w:t>b2</w:t>
            </w:r>
            <w:r w:rsidRPr="006E295A">
              <w:rPr>
                <w:sz w:val="18"/>
                <w:szCs w:val="18"/>
              </w:rPr>
              <w:t>; returns </w:t>
            </w:r>
            <w:r w:rsidRPr="006E295A">
              <w:rPr>
                <w:rStyle w:val="HTML1"/>
                <w:rFonts w:ascii="Courier New" w:hAnsi="Courier New" w:cs="Courier New"/>
                <w:sz w:val="18"/>
                <w:szCs w:val="18"/>
              </w:rPr>
              <w:t>0</w:t>
            </w:r>
            <w:r w:rsidRPr="006E295A">
              <w:rPr>
                <w:sz w:val="18"/>
                <w:szCs w:val="18"/>
              </w:rPr>
              <w:t> or </w:t>
            </w:r>
            <w:r w:rsidRPr="006E295A">
              <w:rPr>
                <w:rStyle w:val="HTML1"/>
                <w:rFonts w:ascii="Courier New" w:hAnsi="Courier New" w:cs="Courier New"/>
                <w:i/>
                <w:iCs/>
                <w:sz w:val="18"/>
                <w:szCs w:val="18"/>
              </w:rPr>
              <w:t>count</w:t>
            </w:r>
            <w:r w:rsidRPr="006E295A">
              <w:rPr>
                <w:rStyle w:val="HTML1"/>
                <w:rFonts w:ascii="Courier New" w:hAnsi="Courier New" w:cs="Courier New"/>
                <w:sz w:val="18"/>
                <w:szCs w:val="18"/>
              </w:rPr>
              <w:t>+1</w:t>
            </w:r>
            <w:r w:rsidRPr="006E295A">
              <w:rPr>
                <w:sz w:val="18"/>
                <w:szCs w:val="18"/>
              </w:rPr>
              <w:t> for an input outside the 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width_bucket(5.35, 0.024, 10.06, 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width_bucket(</w:t>
            </w:r>
            <w:r w:rsidRPr="006E295A">
              <w:rPr>
                <w:rStyle w:val="HTML1"/>
                <w:rFonts w:ascii="Courier New" w:hAnsi="Courier New" w:cs="Courier New"/>
                <w:i/>
                <w:iCs/>
                <w:sz w:val="18"/>
                <w:szCs w:val="18"/>
              </w:rPr>
              <w:t>operand</w:t>
            </w:r>
            <w:r w:rsidRPr="006E295A">
              <w:rPr>
                <w:rStyle w:val="HTML1"/>
                <w:rFonts w:ascii="Courier New" w:hAnsi="Courier New" w:cs="Courier New"/>
                <w:sz w:val="18"/>
                <w:szCs w:val="18"/>
              </w:rPr>
              <w:t>numeric, </w:t>
            </w:r>
            <w:r w:rsidRPr="006E295A">
              <w:rPr>
                <w:rStyle w:val="HTML1"/>
                <w:rFonts w:ascii="Courier New" w:hAnsi="Courier New" w:cs="Courier New"/>
                <w:i/>
                <w:iCs/>
                <w:sz w:val="18"/>
                <w:szCs w:val="18"/>
              </w:rPr>
              <w:t>b1</w:t>
            </w:r>
            <w:r w:rsidRPr="006E295A">
              <w:rPr>
                <w:rStyle w:val="HTML1"/>
                <w:rFonts w:ascii="Courier New" w:hAnsi="Courier New" w:cs="Courier New"/>
                <w:sz w:val="18"/>
                <w:szCs w:val="18"/>
              </w:rPr>
              <w:t> numeric, </w:t>
            </w:r>
            <w:r w:rsidRPr="006E295A">
              <w:rPr>
                <w:rStyle w:val="HTML1"/>
                <w:rFonts w:ascii="Courier New" w:hAnsi="Courier New" w:cs="Courier New"/>
                <w:i/>
                <w:iCs/>
                <w:sz w:val="18"/>
                <w:szCs w:val="18"/>
              </w:rPr>
              <w:t>b2</w:t>
            </w:r>
            <w:r w:rsidRPr="006E295A">
              <w:rPr>
                <w:rStyle w:val="HTML1"/>
                <w:rFonts w:ascii="Courier New" w:hAnsi="Courier New" w:cs="Courier New"/>
                <w:sz w:val="18"/>
                <w:szCs w:val="18"/>
              </w:rPr>
              <w:t>numeric, </w:t>
            </w:r>
            <w:r w:rsidRPr="006E295A">
              <w:rPr>
                <w:rStyle w:val="HTML1"/>
                <w:rFonts w:ascii="Courier New" w:hAnsi="Courier New" w:cs="Courier New"/>
                <w:i/>
                <w:iCs/>
                <w:sz w:val="18"/>
                <w:szCs w:val="18"/>
              </w:rPr>
              <w:t>count</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the bucket number to which </w:t>
            </w:r>
            <w:r w:rsidRPr="006E295A">
              <w:rPr>
                <w:rStyle w:val="HTML1"/>
                <w:rFonts w:ascii="Courier New" w:hAnsi="Courier New" w:cs="Courier New"/>
                <w:i/>
                <w:iCs/>
                <w:sz w:val="18"/>
                <w:szCs w:val="18"/>
              </w:rPr>
              <w:t>operand</w:t>
            </w:r>
            <w:r w:rsidRPr="006E295A">
              <w:rPr>
                <w:sz w:val="18"/>
                <w:szCs w:val="18"/>
              </w:rPr>
              <w:t> would be assigned in a histogram having </w:t>
            </w:r>
            <w:r w:rsidRPr="006E295A">
              <w:rPr>
                <w:rStyle w:val="HTML1"/>
                <w:rFonts w:ascii="Courier New" w:hAnsi="Courier New" w:cs="Courier New"/>
                <w:i/>
                <w:iCs/>
                <w:sz w:val="18"/>
                <w:szCs w:val="18"/>
              </w:rPr>
              <w:t>count</w:t>
            </w:r>
            <w:r w:rsidRPr="006E295A">
              <w:rPr>
                <w:sz w:val="18"/>
                <w:szCs w:val="18"/>
              </w:rPr>
              <w:t> equal-width buckets spanning the range </w:t>
            </w:r>
            <w:r w:rsidRPr="006E295A">
              <w:rPr>
                <w:rStyle w:val="HTML1"/>
                <w:rFonts w:ascii="Courier New" w:hAnsi="Courier New" w:cs="Courier New"/>
                <w:i/>
                <w:iCs/>
                <w:sz w:val="18"/>
                <w:szCs w:val="18"/>
              </w:rPr>
              <w:t>b1</w:t>
            </w:r>
            <w:r w:rsidRPr="006E295A">
              <w:rPr>
                <w:sz w:val="18"/>
                <w:szCs w:val="18"/>
              </w:rPr>
              <w:t> to </w:t>
            </w:r>
            <w:r w:rsidRPr="006E295A">
              <w:rPr>
                <w:rStyle w:val="HTML1"/>
                <w:rFonts w:ascii="Courier New" w:hAnsi="Courier New" w:cs="Courier New"/>
                <w:i/>
                <w:iCs/>
                <w:sz w:val="18"/>
                <w:szCs w:val="18"/>
              </w:rPr>
              <w:t>b2</w:t>
            </w:r>
            <w:r w:rsidRPr="006E295A">
              <w:rPr>
                <w:sz w:val="18"/>
                <w:szCs w:val="18"/>
              </w:rPr>
              <w:t xml:space="preserve">; </w:t>
            </w:r>
            <w:r w:rsidRPr="006E295A">
              <w:rPr>
                <w:sz w:val="18"/>
                <w:szCs w:val="18"/>
              </w:rPr>
              <w:lastRenderedPageBreak/>
              <w:t>returns </w:t>
            </w:r>
            <w:r w:rsidRPr="006E295A">
              <w:rPr>
                <w:rStyle w:val="HTML1"/>
                <w:rFonts w:ascii="Courier New" w:hAnsi="Courier New" w:cs="Courier New"/>
                <w:sz w:val="18"/>
                <w:szCs w:val="18"/>
              </w:rPr>
              <w:t>0</w:t>
            </w:r>
            <w:r w:rsidRPr="006E295A">
              <w:rPr>
                <w:sz w:val="18"/>
                <w:szCs w:val="18"/>
              </w:rPr>
              <w:t> or </w:t>
            </w:r>
            <w:r w:rsidRPr="006E295A">
              <w:rPr>
                <w:rStyle w:val="HTML1"/>
                <w:rFonts w:ascii="Courier New" w:hAnsi="Courier New" w:cs="Courier New"/>
                <w:i/>
                <w:iCs/>
                <w:sz w:val="18"/>
                <w:szCs w:val="18"/>
              </w:rPr>
              <w:t>count</w:t>
            </w:r>
            <w:r w:rsidRPr="006E295A">
              <w:rPr>
                <w:rStyle w:val="HTML1"/>
                <w:rFonts w:ascii="Courier New" w:hAnsi="Courier New" w:cs="Courier New"/>
                <w:sz w:val="18"/>
                <w:szCs w:val="18"/>
              </w:rPr>
              <w:t>+1</w:t>
            </w:r>
            <w:r w:rsidRPr="006E295A">
              <w:rPr>
                <w:sz w:val="18"/>
                <w:szCs w:val="18"/>
              </w:rPr>
              <w:t> for an input outside the 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width_bucket(5.35, 0.024, 10.06, 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width_bucket(</w:t>
            </w:r>
            <w:r w:rsidRPr="006E295A">
              <w:rPr>
                <w:rStyle w:val="HTML1"/>
                <w:rFonts w:ascii="Courier New" w:hAnsi="Courier New" w:cs="Courier New"/>
                <w:i/>
                <w:iCs/>
                <w:sz w:val="18"/>
                <w:szCs w:val="18"/>
              </w:rPr>
              <w:t>operand</w:t>
            </w:r>
            <w:r w:rsidRPr="006E295A">
              <w:rPr>
                <w:rStyle w:val="HTML1"/>
                <w:rFonts w:ascii="Courier New" w:hAnsi="Courier New" w:cs="Courier New"/>
                <w:sz w:val="18"/>
                <w:szCs w:val="18"/>
              </w:rPr>
              <w:t>anyelement, </w:t>
            </w:r>
            <w:r w:rsidRPr="006E295A">
              <w:rPr>
                <w:rStyle w:val="HTML1"/>
                <w:rFonts w:ascii="Courier New" w:hAnsi="Courier New" w:cs="Courier New"/>
                <w:i/>
                <w:iCs/>
                <w:sz w:val="18"/>
                <w:szCs w:val="18"/>
              </w:rPr>
              <w:t>thresholds</w:t>
            </w:r>
            <w:r w:rsidRPr="006E295A">
              <w:rPr>
                <w:rStyle w:val="HTML1"/>
                <w:rFonts w:ascii="Courier New" w:hAnsi="Courier New" w:cs="Courier New"/>
                <w:sz w:val="18"/>
                <w:szCs w:val="18"/>
              </w:rPr>
              <w:t>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the bucket number to which </w:t>
            </w:r>
            <w:r w:rsidRPr="006E295A">
              <w:rPr>
                <w:rStyle w:val="HTML1"/>
                <w:rFonts w:ascii="Courier New" w:hAnsi="Courier New" w:cs="Courier New"/>
                <w:i/>
                <w:iCs/>
                <w:sz w:val="18"/>
                <w:szCs w:val="18"/>
              </w:rPr>
              <w:t>operand</w:t>
            </w:r>
            <w:r w:rsidRPr="006E295A">
              <w:rPr>
                <w:sz w:val="18"/>
                <w:szCs w:val="18"/>
              </w:rPr>
              <w:t> would be assigned given an array listing the lower bounds of the buckets; returns </w:t>
            </w:r>
            <w:r w:rsidRPr="006E295A">
              <w:rPr>
                <w:rStyle w:val="HTML1"/>
                <w:rFonts w:ascii="Courier New" w:hAnsi="Courier New" w:cs="Courier New"/>
                <w:sz w:val="18"/>
                <w:szCs w:val="18"/>
              </w:rPr>
              <w:t>0</w:t>
            </w:r>
            <w:r w:rsidRPr="006E295A">
              <w:rPr>
                <w:sz w:val="18"/>
                <w:szCs w:val="18"/>
              </w:rPr>
              <w:t> for an input less than the first lower bound; the </w:t>
            </w:r>
            <w:r w:rsidRPr="006E295A">
              <w:rPr>
                <w:rStyle w:val="HTML1"/>
                <w:rFonts w:ascii="Courier New" w:hAnsi="Courier New" w:cs="Courier New"/>
                <w:i/>
                <w:iCs/>
                <w:sz w:val="18"/>
                <w:szCs w:val="18"/>
              </w:rPr>
              <w:t>thresholds</w:t>
            </w:r>
            <w:r w:rsidRPr="006E295A">
              <w:rPr>
                <w:sz w:val="18"/>
                <w:szCs w:val="18"/>
              </w:rPr>
              <w:t> array </w:t>
            </w:r>
            <w:r w:rsidRPr="006E295A">
              <w:rPr>
                <w:rStyle w:val="a7"/>
                <w:sz w:val="18"/>
                <w:szCs w:val="18"/>
              </w:rPr>
              <w:t>must be sorted</w:t>
            </w:r>
            <w:r w:rsidRPr="006E295A">
              <w:rPr>
                <w:sz w:val="18"/>
                <w:szCs w:val="18"/>
              </w:rPr>
              <w:t>, smallest first, or unexpected results will be obtained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width_bucket(now(), array['yesterday', 'today', 'tomorrow']::timestamptz[])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316" w:anchor="FUNCTIONS-MATH-RANDOM-TABLE" w:tooltip="Table 9.6. Random Functions" w:history="1">
        <w:r w:rsidRPr="006E295A">
          <w:rPr>
            <w:rStyle w:val="a6"/>
            <w:rFonts w:ascii="Arial" w:hAnsi="Arial" w:cs="Arial"/>
            <w:b/>
            <w:bCs/>
            <w:color w:val="840032"/>
            <w:sz w:val="18"/>
            <w:szCs w:val="18"/>
          </w:rPr>
          <w:t>Table 9.6</w:t>
        </w:r>
      </w:hyperlink>
      <w:r w:rsidRPr="006E295A">
        <w:rPr>
          <w:rFonts w:ascii="Arial" w:hAnsi="Arial" w:cs="Arial"/>
          <w:color w:val="0D0A0B"/>
          <w:sz w:val="18"/>
          <w:szCs w:val="18"/>
        </w:rPr>
        <w:t> shows functions for generating random numbers.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9.6. Random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andom Functions"/>
      </w:tblPr>
      <w:tblGrid>
        <w:gridCol w:w="1309"/>
        <w:gridCol w:w="1023"/>
        <w:gridCol w:w="5958"/>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343" w:name="id-1.5.8.8.9.2.2.1.1.1"/>
            <w:bookmarkEnd w:id="343"/>
            <w:r w:rsidRPr="006E295A">
              <w:rPr>
                <w:rStyle w:val="HTML1"/>
                <w:rFonts w:ascii="Courier New" w:hAnsi="Courier New" w:cs="Courier New"/>
                <w:sz w:val="18"/>
                <w:szCs w:val="18"/>
              </w:rPr>
              <w:t>random()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random value in the range 0.0 &lt;= x &lt; 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44" w:name="id-1.5.8.8.9.2.2.2.1.1"/>
            <w:bookmarkEnd w:id="344"/>
            <w:r w:rsidRPr="006E295A">
              <w:rPr>
                <w:rStyle w:val="HTML1"/>
                <w:rFonts w:ascii="Courier New" w:hAnsi="Courier New" w:cs="Courier New"/>
                <w:sz w:val="18"/>
                <w:szCs w:val="18"/>
              </w:rPr>
              <w:t>setseed(dp)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set seed for subsequent </w:t>
            </w:r>
            <w:r w:rsidRPr="006E295A">
              <w:rPr>
                <w:rStyle w:val="HTML1"/>
                <w:rFonts w:ascii="Courier New" w:hAnsi="Courier New" w:cs="Courier New"/>
                <w:sz w:val="18"/>
                <w:szCs w:val="18"/>
              </w:rPr>
              <w:t>random()</w:t>
            </w:r>
            <w:r w:rsidRPr="006E295A">
              <w:rPr>
                <w:sz w:val="18"/>
                <w:szCs w:val="18"/>
              </w:rPr>
              <w:t> calls (value between -1.0 and 1.0, inclusive)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characteristics of the values returned by </w:t>
      </w:r>
      <w:r w:rsidRPr="006E295A">
        <w:rPr>
          <w:rStyle w:val="HTML1"/>
          <w:rFonts w:ascii="Courier New" w:hAnsi="Courier New" w:cs="Courier New"/>
          <w:color w:val="0D0A0B"/>
          <w:sz w:val="18"/>
          <w:szCs w:val="18"/>
        </w:rPr>
        <w:t>random()</w:t>
      </w:r>
      <w:r w:rsidRPr="006E295A">
        <w:rPr>
          <w:rFonts w:ascii="Arial" w:hAnsi="Arial" w:cs="Arial"/>
          <w:color w:val="0D0A0B"/>
          <w:sz w:val="18"/>
          <w:szCs w:val="18"/>
        </w:rPr>
        <w:t> depend on the system implementation. It is not suitable for cryptographic applications; see </w:t>
      </w:r>
      <w:hyperlink r:id="rId317" w:tooltip="F.26. pgcrypto" w:history="1">
        <w:r w:rsidRPr="006E295A">
          <w:rPr>
            <w:rStyle w:val="a6"/>
            <w:rFonts w:ascii="Arial" w:hAnsi="Arial" w:cs="Arial"/>
            <w:b/>
            <w:bCs/>
            <w:color w:val="840032"/>
            <w:sz w:val="18"/>
            <w:szCs w:val="18"/>
          </w:rPr>
          <w:t>pgcrypto</w:t>
        </w:r>
      </w:hyperlink>
      <w:r w:rsidRPr="006E295A">
        <w:rPr>
          <w:rFonts w:ascii="Arial" w:hAnsi="Arial" w:cs="Arial"/>
          <w:color w:val="0D0A0B"/>
          <w:sz w:val="18"/>
          <w:szCs w:val="18"/>
        </w:rPr>
        <w:t> module for an alternative.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Finally, </w:t>
      </w:r>
      <w:hyperlink r:id="rId318" w:anchor="FUNCTIONS-MATH-TRIG-TABLE" w:tooltip="Table 9.7. Trigonometric Functions" w:history="1">
        <w:r w:rsidRPr="006E295A">
          <w:rPr>
            <w:rStyle w:val="a6"/>
            <w:rFonts w:ascii="Arial" w:hAnsi="Arial" w:cs="Arial"/>
            <w:b/>
            <w:bCs/>
            <w:color w:val="840032"/>
            <w:sz w:val="18"/>
            <w:szCs w:val="18"/>
          </w:rPr>
          <w:t>Table 9.7</w:t>
        </w:r>
      </w:hyperlink>
      <w:r w:rsidRPr="006E295A">
        <w:rPr>
          <w:rFonts w:ascii="Arial" w:hAnsi="Arial" w:cs="Arial"/>
          <w:color w:val="0D0A0B"/>
          <w:sz w:val="18"/>
          <w:szCs w:val="18"/>
        </w:rPr>
        <w:t> shows the available trigonometric functions. All trigonometric functions take arguments and return values of type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 Each of the trigonometric functions comes in two variants, one that measures angles in radians and one that measures angles in degrees.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 Trigonometric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rigonometric Functions"/>
      </w:tblPr>
      <w:tblGrid>
        <w:gridCol w:w="1471"/>
        <w:gridCol w:w="1512"/>
        <w:gridCol w:w="180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Function (radians)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Function (degrees)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345" w:name="id-1.5.8.8.12.2.2.1.1.1"/>
            <w:bookmarkEnd w:id="345"/>
            <w:r w:rsidRPr="006E295A">
              <w:rPr>
                <w:rStyle w:val="HTML1"/>
                <w:rFonts w:ascii="Courier New" w:hAnsi="Courier New" w:cs="Courier New"/>
                <w:sz w:val="18"/>
                <w:szCs w:val="18"/>
              </w:rPr>
              <w:t>acos(</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46" w:name="id-1.5.8.8.12.2.2.1.2.1"/>
            <w:bookmarkEnd w:id="346"/>
            <w:r w:rsidRPr="006E295A">
              <w:rPr>
                <w:rStyle w:val="HTML1"/>
                <w:rFonts w:ascii="Courier New" w:hAnsi="Courier New" w:cs="Courier New"/>
                <w:sz w:val="18"/>
                <w:szCs w:val="18"/>
              </w:rPr>
              <w:t>acosd(</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inverse cosine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47" w:name="id-1.5.8.8.12.2.2.2.1.1"/>
            <w:bookmarkEnd w:id="347"/>
            <w:r w:rsidRPr="006E295A">
              <w:rPr>
                <w:rStyle w:val="HTML1"/>
                <w:rFonts w:ascii="Courier New" w:hAnsi="Courier New" w:cs="Courier New"/>
                <w:sz w:val="18"/>
                <w:szCs w:val="18"/>
              </w:rPr>
              <w:t>asin(</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48" w:name="id-1.5.8.8.12.2.2.2.2.1"/>
            <w:bookmarkEnd w:id="348"/>
            <w:r w:rsidRPr="006E295A">
              <w:rPr>
                <w:rStyle w:val="HTML1"/>
                <w:rFonts w:ascii="Courier New" w:hAnsi="Courier New" w:cs="Courier New"/>
                <w:sz w:val="18"/>
                <w:szCs w:val="18"/>
              </w:rPr>
              <w:t>asind(</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inverse sine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49" w:name="id-1.5.8.8.12.2.2.3.1.1"/>
            <w:bookmarkEnd w:id="349"/>
            <w:r w:rsidRPr="006E295A">
              <w:rPr>
                <w:rStyle w:val="HTML1"/>
                <w:rFonts w:ascii="Courier New" w:hAnsi="Courier New" w:cs="Courier New"/>
                <w:sz w:val="18"/>
                <w:szCs w:val="18"/>
              </w:rPr>
              <w:t>atan(</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50" w:name="id-1.5.8.8.12.2.2.3.2.1"/>
            <w:bookmarkEnd w:id="350"/>
            <w:r w:rsidRPr="006E295A">
              <w:rPr>
                <w:rStyle w:val="HTML1"/>
                <w:rFonts w:ascii="Courier New" w:hAnsi="Courier New" w:cs="Courier New"/>
                <w:sz w:val="18"/>
                <w:szCs w:val="18"/>
              </w:rPr>
              <w:t>atand(</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inverse tangent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51" w:name="id-1.5.8.8.12.2.2.4.1.1"/>
            <w:bookmarkEnd w:id="351"/>
            <w:r w:rsidRPr="006E295A">
              <w:rPr>
                <w:rStyle w:val="HTML1"/>
                <w:rFonts w:ascii="Courier New" w:hAnsi="Courier New" w:cs="Courier New"/>
                <w:sz w:val="18"/>
                <w:szCs w:val="18"/>
              </w:rPr>
              <w:t>atan2(</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52" w:name="id-1.5.8.8.12.2.2.4.2.1"/>
            <w:bookmarkEnd w:id="352"/>
            <w:r w:rsidRPr="006E295A">
              <w:rPr>
                <w:rStyle w:val="HTML1"/>
                <w:rFonts w:ascii="Courier New" w:hAnsi="Courier New" w:cs="Courier New"/>
                <w:sz w:val="18"/>
                <w:szCs w:val="18"/>
              </w:rPr>
              <w:t>atan2d(</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inverse tangent of </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x</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53" w:name="id-1.5.8.8.12.2.2.5.1.1"/>
            <w:bookmarkEnd w:id="353"/>
            <w:r w:rsidRPr="006E295A">
              <w:rPr>
                <w:rStyle w:val="HTML1"/>
                <w:rFonts w:ascii="Courier New" w:hAnsi="Courier New" w:cs="Courier New"/>
                <w:sz w:val="18"/>
                <w:szCs w:val="18"/>
              </w:rPr>
              <w:t>cos(</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54" w:name="id-1.5.8.8.12.2.2.5.2.1"/>
            <w:bookmarkEnd w:id="354"/>
            <w:r w:rsidRPr="006E295A">
              <w:rPr>
                <w:rStyle w:val="HTML1"/>
                <w:rFonts w:ascii="Courier New" w:hAnsi="Courier New" w:cs="Courier New"/>
                <w:sz w:val="18"/>
                <w:szCs w:val="18"/>
              </w:rPr>
              <w:t>cosd(</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cosine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55" w:name="id-1.5.8.8.12.2.2.6.1.1"/>
            <w:bookmarkEnd w:id="355"/>
            <w:r w:rsidRPr="006E295A">
              <w:rPr>
                <w:rStyle w:val="HTML1"/>
                <w:rFonts w:ascii="Courier New" w:hAnsi="Courier New" w:cs="Courier New"/>
                <w:sz w:val="18"/>
                <w:szCs w:val="18"/>
              </w:rPr>
              <w:t>cot(</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56" w:name="id-1.5.8.8.12.2.2.6.2.1"/>
            <w:bookmarkEnd w:id="356"/>
            <w:r w:rsidRPr="006E295A">
              <w:rPr>
                <w:rStyle w:val="HTML1"/>
                <w:rFonts w:ascii="Courier New" w:hAnsi="Courier New" w:cs="Courier New"/>
                <w:sz w:val="18"/>
                <w:szCs w:val="18"/>
              </w:rPr>
              <w:t>cotd(</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cotangent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57" w:name="id-1.5.8.8.12.2.2.7.1.1"/>
            <w:bookmarkEnd w:id="357"/>
            <w:r w:rsidRPr="006E295A">
              <w:rPr>
                <w:rStyle w:val="HTML1"/>
                <w:rFonts w:ascii="Courier New" w:hAnsi="Courier New" w:cs="Courier New"/>
                <w:sz w:val="18"/>
                <w:szCs w:val="18"/>
              </w:rPr>
              <w:t>sin(</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58" w:name="id-1.5.8.8.12.2.2.7.2.1"/>
            <w:bookmarkEnd w:id="358"/>
            <w:r w:rsidRPr="006E295A">
              <w:rPr>
                <w:rStyle w:val="HTML1"/>
                <w:rFonts w:ascii="Courier New" w:hAnsi="Courier New" w:cs="Courier New"/>
                <w:sz w:val="18"/>
                <w:szCs w:val="18"/>
              </w:rPr>
              <w:t>sind(</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sine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59" w:name="id-1.5.8.8.12.2.2.8.1.1"/>
            <w:bookmarkEnd w:id="359"/>
            <w:r w:rsidRPr="006E295A">
              <w:rPr>
                <w:rStyle w:val="HTML1"/>
                <w:rFonts w:ascii="Courier New" w:hAnsi="Courier New" w:cs="Courier New"/>
                <w:sz w:val="18"/>
                <w:szCs w:val="18"/>
              </w:rPr>
              <w:t>tan(</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60" w:name="id-1.5.8.8.12.2.2.8.2.1"/>
            <w:bookmarkEnd w:id="360"/>
            <w:r w:rsidRPr="006E295A">
              <w:rPr>
                <w:rStyle w:val="HTML1"/>
                <w:rFonts w:ascii="Courier New" w:hAnsi="Courier New" w:cs="Courier New"/>
                <w:sz w:val="18"/>
                <w:szCs w:val="18"/>
              </w:rPr>
              <w:t>tand(</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tangent</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way to work with angles measured in degrees is to use the unit transformation functions </w:t>
      </w:r>
      <w:r w:rsidRPr="006E295A">
        <w:rPr>
          <w:rStyle w:val="HTML1"/>
          <w:rFonts w:ascii="Courier New" w:hAnsi="Courier New" w:cs="Courier New"/>
          <w:color w:val="0D0A0B"/>
          <w:sz w:val="18"/>
          <w:szCs w:val="18"/>
          <w:bdr w:val="none" w:sz="0" w:space="0" w:color="auto" w:frame="1"/>
        </w:rPr>
        <w:t>radians()</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degrees()</w:t>
      </w:r>
      <w:r w:rsidRPr="006E295A">
        <w:rPr>
          <w:rFonts w:ascii="Arial" w:hAnsi="Arial" w:cs="Arial"/>
          <w:color w:val="0D0A0B"/>
          <w:sz w:val="18"/>
          <w:szCs w:val="18"/>
        </w:rPr>
        <w:t> shown earlier. However, using the degree-based trigonometric functions is preferred, as that way avoids round-off error for special cases such as </w:t>
      </w:r>
      <w:r w:rsidRPr="006E295A">
        <w:rPr>
          <w:rStyle w:val="HTML1"/>
          <w:rFonts w:ascii="Courier New" w:hAnsi="Courier New" w:cs="Courier New"/>
          <w:color w:val="0D0A0B"/>
          <w:sz w:val="18"/>
          <w:szCs w:val="18"/>
          <w:bdr w:val="none" w:sz="0" w:space="0" w:color="auto" w:frame="1"/>
        </w:rPr>
        <w:t>sind(30)</w:t>
      </w:r>
      <w:r w:rsidRPr="006E295A">
        <w:rPr>
          <w:rFonts w:ascii="Arial" w:hAnsi="Arial" w:cs="Arial"/>
          <w:color w:val="0D0A0B"/>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9.4. String Functions and Operators</w:t>
      </w:r>
    </w:p>
    <w:p w:rsidR="00417622" w:rsidRPr="006E295A" w:rsidRDefault="00417622" w:rsidP="006B3EAD">
      <w:pPr>
        <w:shd w:val="clear" w:color="auto" w:fill="FFFFFF"/>
        <w:rPr>
          <w:rFonts w:ascii="Arial" w:hAnsi="Arial" w:cs="Arial"/>
          <w:b/>
          <w:bCs/>
          <w:color w:val="0D0A0B"/>
          <w:sz w:val="18"/>
          <w:szCs w:val="18"/>
        </w:rPr>
      </w:pPr>
      <w:hyperlink r:id="rId319" w:anchor="FUNCTIONS-STRING-FORMAT" w:history="1">
        <w:r w:rsidRPr="006E295A">
          <w:rPr>
            <w:rStyle w:val="a6"/>
            <w:rFonts w:ascii="Arial" w:hAnsi="Arial" w:cs="Arial"/>
            <w:b/>
            <w:bCs/>
            <w:color w:val="840032"/>
            <w:sz w:val="18"/>
            <w:szCs w:val="18"/>
          </w:rPr>
          <w:t>9.4.1. </w:t>
        </w:r>
        <w:r w:rsidRPr="006E295A">
          <w:rPr>
            <w:rStyle w:val="HTML1"/>
            <w:rFonts w:ascii="Courier New" w:hAnsi="Courier New" w:cs="Courier New"/>
            <w:color w:val="840032"/>
            <w:sz w:val="18"/>
            <w:szCs w:val="18"/>
          </w:rPr>
          <w:t>format</w:t>
        </w:r>
      </w:hyperlink>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section describes functions and operators for examining and manipulating string values. Strings in this context include values of the types </w:t>
      </w:r>
      <w:r w:rsidRPr="006E295A">
        <w:rPr>
          <w:rStyle w:val="HTML1"/>
          <w:rFonts w:ascii="Courier New" w:hAnsi="Courier New" w:cs="Courier New"/>
          <w:color w:val="0D0A0B"/>
          <w:sz w:val="18"/>
          <w:szCs w:val="18"/>
        </w:rPr>
        <w:t>character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character varying</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Unless otherwise noted, all of the functions listed below work on all of these types, but be wary of potential effects of automatic space-padding when using the </w:t>
      </w:r>
      <w:r w:rsidRPr="006E295A">
        <w:rPr>
          <w:rStyle w:val="HTML1"/>
          <w:rFonts w:ascii="Courier New" w:hAnsi="Courier New" w:cs="Courier New"/>
          <w:color w:val="0D0A0B"/>
          <w:sz w:val="18"/>
          <w:szCs w:val="18"/>
        </w:rPr>
        <w:t>character</w:t>
      </w:r>
      <w:r w:rsidRPr="006E295A">
        <w:rPr>
          <w:rFonts w:ascii="Arial" w:hAnsi="Arial" w:cs="Arial"/>
          <w:color w:val="0D0A0B"/>
          <w:sz w:val="18"/>
          <w:szCs w:val="18"/>
        </w:rPr>
        <w:t> type. Some functions also exist natively for the bit-string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
          <w:rFonts w:ascii="Arial" w:hAnsi="Arial" w:cs="Arial"/>
          <w:color w:val="0D0A0B"/>
          <w:sz w:val="18"/>
          <w:szCs w:val="18"/>
        </w:rPr>
        <w:t>SQL</w:t>
      </w:r>
      <w:r w:rsidRPr="006E295A">
        <w:rPr>
          <w:rFonts w:ascii="Arial" w:hAnsi="Arial" w:cs="Arial"/>
          <w:color w:val="0D0A0B"/>
          <w:sz w:val="18"/>
          <w:szCs w:val="18"/>
        </w:rPr>
        <w:t> defines some string functions that use key words, rather than commas, to separate arguments. Details are in </w:t>
      </w:r>
      <w:hyperlink r:id="rId320" w:anchor="FUNCTIONS-STRING-SQL" w:tooltip="Table 9.8. SQL String Functions and Operators" w:history="1">
        <w:r w:rsidRPr="006E295A">
          <w:rPr>
            <w:rStyle w:val="a6"/>
            <w:rFonts w:ascii="Arial" w:hAnsi="Arial" w:cs="Arial"/>
            <w:b/>
            <w:bCs/>
            <w:color w:val="840032"/>
            <w:sz w:val="18"/>
            <w:szCs w:val="18"/>
          </w:rPr>
          <w:t>Table 9.8</w:t>
        </w:r>
      </w:hyperlink>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also provides versions of these functions that use the regular function invocation syntax (see </w:t>
      </w:r>
      <w:hyperlink r:id="rId321" w:anchor="FUNCTIONS-STRING-OTHER" w:tooltip="Table 9.9. Other String Functions" w:history="1">
        <w:r w:rsidRPr="006E295A">
          <w:rPr>
            <w:rStyle w:val="a6"/>
            <w:rFonts w:ascii="Arial" w:hAnsi="Arial" w:cs="Arial"/>
            <w:b/>
            <w:bCs/>
            <w:color w:val="840032"/>
            <w:sz w:val="18"/>
            <w:szCs w:val="18"/>
          </w:rPr>
          <w:t>Table 9.9</w:t>
        </w:r>
      </w:hyperlink>
      <w:r w:rsidRPr="006E295A">
        <w:rPr>
          <w:rFonts w:ascii="Arial" w:hAnsi="Arial" w:cs="Arial"/>
          <w:color w:val="0D0A0B"/>
          <w:sz w:val="18"/>
          <w:szCs w:val="18"/>
        </w:rPr>
        <w:t>).</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Before </w:t>
      </w:r>
      <w:r w:rsidRPr="006E295A">
        <w:rPr>
          <w:rStyle w:val="productname"/>
          <w:rFonts w:ascii="Arial" w:hAnsi="Arial" w:cs="Arial"/>
          <w:color w:val="0D0A0B"/>
          <w:sz w:val="18"/>
          <w:szCs w:val="18"/>
        </w:rPr>
        <w:t>PostgreSQL</w:t>
      </w:r>
      <w:r w:rsidRPr="006E295A">
        <w:rPr>
          <w:rFonts w:ascii="Arial" w:hAnsi="Arial" w:cs="Arial"/>
          <w:color w:val="0D0A0B"/>
          <w:sz w:val="18"/>
          <w:szCs w:val="18"/>
        </w:rPr>
        <w:t> 8.3, these functions would silently accept values of several non-string data types as well, due to the presence of implicit coercions from those data types to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Those coercions have been removed because they frequently caused surprising behaviors. However, the string concatenation operator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still accepts non-string input, so long as at least one input is of a string type, as shown in </w:t>
      </w:r>
      <w:hyperlink r:id="rId322" w:anchor="FUNCTIONS-STRING-SQL" w:tooltip="Table 9.8. SQL String Functions and Operators" w:history="1">
        <w:r w:rsidRPr="006E295A">
          <w:rPr>
            <w:rStyle w:val="a6"/>
            <w:rFonts w:ascii="Arial" w:hAnsi="Arial" w:cs="Arial"/>
            <w:b/>
            <w:bCs/>
            <w:color w:val="840032"/>
            <w:sz w:val="18"/>
            <w:szCs w:val="18"/>
          </w:rPr>
          <w:t>Table 9.8</w:t>
        </w:r>
      </w:hyperlink>
      <w:r w:rsidRPr="006E295A">
        <w:rPr>
          <w:rFonts w:ascii="Arial" w:hAnsi="Arial" w:cs="Arial"/>
          <w:color w:val="0D0A0B"/>
          <w:sz w:val="18"/>
          <w:szCs w:val="18"/>
        </w:rPr>
        <w:t>. For other cases, insert an explicit coercion to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if you need to duplicate the previous behavior.</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9.8. </w:t>
      </w:r>
      <w:r w:rsidRPr="006E295A">
        <w:rPr>
          <w:rStyle w:val="HTML"/>
          <w:rFonts w:ascii="Arial" w:hAnsi="Arial" w:cs="Arial"/>
          <w:b/>
          <w:bCs/>
          <w:color w:val="0D0A0B"/>
          <w:sz w:val="18"/>
          <w:szCs w:val="18"/>
        </w:rPr>
        <w:t>SQL</w:t>
      </w:r>
      <w:r w:rsidRPr="006E295A">
        <w:rPr>
          <w:rStyle w:val="a8"/>
          <w:rFonts w:ascii="Arial" w:hAnsi="Arial" w:cs="Arial"/>
          <w:color w:val="0D0A0B"/>
          <w:sz w:val="18"/>
          <w:szCs w:val="18"/>
        </w:rPr>
        <w:t> String Functions and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QL String Functions and Operators"/>
      </w:tblPr>
      <w:tblGrid>
        <w:gridCol w:w="3885"/>
        <w:gridCol w:w="489"/>
        <w:gridCol w:w="1322"/>
        <w:gridCol w:w="1689"/>
        <w:gridCol w:w="90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 </w:t>
            </w:r>
            <w:r w:rsidRPr="006E295A">
              <w:rPr>
                <w:rStyle w:val="HTML1"/>
                <w:rFonts w:ascii="Courier New" w:hAnsi="Courier New" w:cs="Courier New"/>
                <w:i/>
                <w:iCs/>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String concatenation</w:t>
            </w:r>
            <w:bookmarkStart w:id="361" w:name="id-1.5.8.9.5.2.2.1.3.1"/>
            <w:bookmarkEnd w:id="361"/>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'Post' || 'greSQL'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PostgreSQL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 </w:t>
            </w:r>
            <w:r w:rsidRPr="006E295A">
              <w:rPr>
                <w:rStyle w:val="HTML1"/>
                <w:rFonts w:ascii="Courier New" w:hAnsi="Courier New" w:cs="Courier New"/>
                <w:i/>
                <w:iCs/>
                <w:sz w:val="18"/>
                <w:szCs w:val="18"/>
              </w:rPr>
              <w:t>non-string</w:t>
            </w:r>
            <w:r w:rsidRPr="006E295A">
              <w:rPr>
                <w:sz w:val="18"/>
                <w:szCs w:val="18"/>
              </w:rPr>
              <w:t> or </w:t>
            </w:r>
            <w:r w:rsidRPr="006E295A">
              <w:rPr>
                <w:rStyle w:val="HTML1"/>
                <w:rFonts w:ascii="Courier New" w:hAnsi="Courier New" w:cs="Courier New"/>
                <w:i/>
                <w:iCs/>
                <w:sz w:val="18"/>
                <w:szCs w:val="18"/>
              </w:rPr>
              <w:t>non-string</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String concatenation with one non-</w:t>
            </w:r>
            <w:r w:rsidRPr="006E295A">
              <w:rPr>
                <w:sz w:val="18"/>
                <w:szCs w:val="18"/>
              </w:rPr>
              <w:lastRenderedPageBreak/>
              <w:t>string input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'Value: ' || 42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Value: 42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62" w:name="id-1.5.8.9.5.2.2.3.1.1"/>
            <w:bookmarkEnd w:id="362"/>
            <w:r w:rsidRPr="006E295A">
              <w:rPr>
                <w:rStyle w:val="HTML1"/>
                <w:rFonts w:ascii="Courier New" w:hAnsi="Courier New" w:cs="Courier New"/>
                <w:sz w:val="18"/>
                <w:szCs w:val="18"/>
              </w:rPr>
              <w:lastRenderedPageBreak/>
              <w:t>bit_length(</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bits in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bit_length('jose')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63" w:name="id-1.5.8.9.5.2.2.4.1.1"/>
            <w:bookmarkEnd w:id="363"/>
            <w:r w:rsidRPr="006E295A">
              <w:rPr>
                <w:rStyle w:val="HTML1"/>
                <w:rFonts w:ascii="Courier New" w:hAnsi="Courier New" w:cs="Courier New"/>
                <w:sz w:val="18"/>
                <w:szCs w:val="18"/>
              </w:rPr>
              <w:t>char_length(</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r w:rsidRPr="006E295A">
              <w:rPr>
                <w:sz w:val="18"/>
                <w:szCs w:val="18"/>
              </w:rPr>
              <w:t> or </w:t>
            </w:r>
            <w:r w:rsidRPr="006E295A">
              <w:rPr>
                <w:rStyle w:val="HTML1"/>
                <w:rFonts w:ascii="Courier New" w:hAnsi="Courier New" w:cs="Courier New"/>
                <w:sz w:val="18"/>
                <w:szCs w:val="18"/>
              </w:rPr>
              <w:t>character_length(</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characters in string </w:t>
            </w:r>
            <w:bookmarkStart w:id="364" w:name="id-1.5.8.9.5.2.2.4.3.2"/>
            <w:bookmarkStart w:id="365" w:name="id-1.5.8.9.5.2.2.4.3.1"/>
            <w:bookmarkEnd w:id="364"/>
            <w:bookmarkEnd w:id="365"/>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char_length('jose')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66" w:name="id-1.5.8.9.5.2.2.5.1.1"/>
            <w:bookmarkEnd w:id="366"/>
            <w:r w:rsidRPr="006E295A">
              <w:rPr>
                <w:rStyle w:val="HTML1"/>
                <w:rFonts w:ascii="Courier New" w:hAnsi="Courier New" w:cs="Courier New"/>
                <w:sz w:val="18"/>
                <w:szCs w:val="18"/>
              </w:rPr>
              <w:t>lower(</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string to lower case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lower('TOM')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67" w:name="id-1.5.8.9.5.2.2.6.1.1"/>
            <w:bookmarkEnd w:id="367"/>
            <w:r w:rsidRPr="006E295A">
              <w:rPr>
                <w:rStyle w:val="HTML1"/>
                <w:rFonts w:ascii="Courier New" w:hAnsi="Courier New" w:cs="Courier New"/>
                <w:sz w:val="18"/>
                <w:szCs w:val="18"/>
              </w:rPr>
              <w:t>octet_length(</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bytes in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octet_length('jose')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68" w:name="id-1.5.8.9.5.2.2.7.1.1"/>
            <w:bookmarkEnd w:id="368"/>
            <w:r w:rsidRPr="006E295A">
              <w:rPr>
                <w:rStyle w:val="HTML1"/>
                <w:rFonts w:ascii="Courier New" w:hAnsi="Courier New" w:cs="Courier New"/>
                <w:sz w:val="18"/>
                <w:szCs w:val="18"/>
              </w:rPr>
              <w:t>overlay(</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placing </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from int[</w:t>
            </w:r>
            <w:r w:rsidRPr="006E295A">
              <w:rPr>
                <w:rStyle w:val="optional"/>
                <w:rFonts w:ascii="Courier New" w:hAnsi="Courier New" w:cs="Courier New"/>
                <w:sz w:val="18"/>
                <w:szCs w:val="18"/>
              </w:rPr>
              <w:t>for </w:t>
            </w: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Replace substring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overlay('Txxxxas' placing 'hom' from 2 for 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Thomas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69" w:name="id-1.5.8.9.5.2.2.8.1.1"/>
            <w:bookmarkEnd w:id="369"/>
            <w:r w:rsidRPr="006E295A">
              <w:rPr>
                <w:rStyle w:val="HTML1"/>
                <w:rFonts w:ascii="Courier New" w:hAnsi="Courier New" w:cs="Courier New"/>
                <w:sz w:val="18"/>
                <w:szCs w:val="18"/>
              </w:rPr>
              <w:t>position(</w:t>
            </w:r>
            <w:r w:rsidRPr="006E295A">
              <w:rPr>
                <w:rStyle w:val="HTML1"/>
                <w:rFonts w:ascii="Courier New" w:hAnsi="Courier New" w:cs="Courier New"/>
                <w:i/>
                <w:iCs/>
                <w:sz w:val="18"/>
                <w:szCs w:val="18"/>
              </w:rPr>
              <w:t>substring</w:t>
            </w:r>
            <w:r w:rsidRPr="006E295A">
              <w:rPr>
                <w:rStyle w:val="HTML1"/>
                <w:rFonts w:ascii="Courier New" w:hAnsi="Courier New" w:cs="Courier New"/>
                <w:sz w:val="18"/>
                <w:szCs w:val="18"/>
              </w:rPr>
              <w:t> in </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Location of specified substring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position('om' in 'Thomas')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70" w:name="id-1.5.8.9.5.2.2.9.1.1"/>
            <w:bookmarkEnd w:id="370"/>
            <w:r w:rsidRPr="006E295A">
              <w:rPr>
                <w:rStyle w:val="HTML1"/>
                <w:rFonts w:ascii="Courier New" w:hAnsi="Courier New" w:cs="Courier New"/>
                <w:sz w:val="18"/>
                <w:szCs w:val="18"/>
              </w:rPr>
              <w:t>substring(</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w:t>
            </w:r>
            <w:r w:rsidRPr="006E295A">
              <w:rPr>
                <w:rStyle w:val="optional"/>
                <w:rFonts w:ascii="Courier New" w:hAnsi="Courier New" w:cs="Courier New"/>
                <w:sz w:val="18"/>
                <w:szCs w:val="18"/>
              </w:rPr>
              <w:t>from </w:t>
            </w:r>
            <w:r w:rsidRPr="006E295A">
              <w:rPr>
                <w:rStyle w:val="HTML1"/>
                <w:rFonts w:ascii="Courier New" w:hAnsi="Courier New" w:cs="Courier New"/>
                <w:sz w:val="18"/>
                <w:szCs w:val="18"/>
              </w:rPr>
              <w:t>int] [</w:t>
            </w:r>
            <w:r w:rsidRPr="006E295A">
              <w:rPr>
                <w:rStyle w:val="optional"/>
                <w:rFonts w:ascii="Courier New" w:hAnsi="Courier New" w:cs="Courier New"/>
                <w:sz w:val="18"/>
                <w:szCs w:val="18"/>
              </w:rPr>
              <w:t>for </w:t>
            </w: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Extract substring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substring('Thomas' from 2 for 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hom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substring(</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from </w:t>
            </w:r>
            <w:r w:rsidRPr="006E295A">
              <w:rPr>
                <w:rStyle w:val="HTML1"/>
                <w:rFonts w:ascii="Courier New" w:hAnsi="Courier New" w:cs="Courier New"/>
                <w:b/>
                <w:bCs/>
                <w:i/>
                <w:iCs/>
                <w:sz w:val="18"/>
                <w:szCs w:val="18"/>
              </w:rPr>
              <w:t>pattern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Extract substring matching POSIX regular expression. See </w:t>
            </w:r>
            <w:hyperlink r:id="rId323" w:tooltip="9.7. Pattern Matching" w:history="1">
              <w:r w:rsidRPr="006E295A">
                <w:rPr>
                  <w:rStyle w:val="a6"/>
                  <w:b/>
                  <w:bCs/>
                  <w:color w:val="840032"/>
                  <w:sz w:val="18"/>
                  <w:szCs w:val="18"/>
                </w:rPr>
                <w:t>Section 9.7</w:t>
              </w:r>
            </w:hyperlink>
            <w:r w:rsidRPr="006E295A">
              <w:rPr>
                <w:sz w:val="18"/>
                <w:szCs w:val="18"/>
              </w:rPr>
              <w:t> for more information on pattern matching.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substring('Thomas' from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substring(</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from </w:t>
            </w:r>
            <w:r w:rsidRPr="006E295A">
              <w:rPr>
                <w:rStyle w:val="HTML1"/>
                <w:rFonts w:ascii="Courier New" w:hAnsi="Courier New" w:cs="Courier New"/>
                <w:b/>
                <w:bCs/>
                <w:i/>
                <w:iCs/>
                <w:sz w:val="18"/>
                <w:szCs w:val="18"/>
              </w:rPr>
              <w:t>pattern</w:t>
            </w:r>
            <w:r w:rsidRPr="006E295A">
              <w:rPr>
                <w:rStyle w:val="HTML1"/>
                <w:rFonts w:ascii="Courier New" w:hAnsi="Courier New" w:cs="Courier New"/>
                <w:sz w:val="18"/>
                <w:szCs w:val="18"/>
              </w:rPr>
              <w:t> for</w:t>
            </w:r>
            <w:r w:rsidRPr="006E295A">
              <w:rPr>
                <w:rStyle w:val="HTML1"/>
                <w:rFonts w:ascii="Courier New" w:hAnsi="Courier New" w:cs="Courier New"/>
                <w:b/>
                <w:bCs/>
                <w:i/>
                <w:iCs/>
                <w:sz w:val="18"/>
                <w:szCs w:val="18"/>
              </w:rPr>
              <w:t>escape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Extract substring matching </w:t>
            </w:r>
            <w:r w:rsidRPr="006E295A">
              <w:rPr>
                <w:rStyle w:val="HTML"/>
                <w:sz w:val="18"/>
                <w:szCs w:val="18"/>
              </w:rPr>
              <w:t>SQL</w:t>
            </w:r>
            <w:r w:rsidRPr="006E295A">
              <w:rPr>
                <w:sz w:val="18"/>
                <w:szCs w:val="18"/>
              </w:rPr>
              <w:t> regular expression. See </w:t>
            </w:r>
            <w:hyperlink r:id="rId324" w:tooltip="9.7. Pattern Matching" w:history="1">
              <w:r w:rsidRPr="006E295A">
                <w:rPr>
                  <w:rStyle w:val="a6"/>
                  <w:b/>
                  <w:bCs/>
                  <w:color w:val="840032"/>
                  <w:sz w:val="18"/>
                  <w:szCs w:val="18"/>
                </w:rPr>
                <w:t>Section 9.7</w:t>
              </w:r>
            </w:hyperlink>
            <w:r w:rsidRPr="006E295A">
              <w:rPr>
                <w:sz w:val="18"/>
                <w:szCs w:val="18"/>
              </w:rPr>
              <w:t> </w:t>
            </w:r>
            <w:r w:rsidRPr="006E295A">
              <w:rPr>
                <w:sz w:val="18"/>
                <w:szCs w:val="18"/>
              </w:rPr>
              <w:lastRenderedPageBreak/>
              <w:t>for more information on pattern matching.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substring('Thomas' from '%#"o_a#"_' for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oma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71" w:name="id-1.5.8.9.5.2.2.12.1.1"/>
            <w:bookmarkEnd w:id="371"/>
            <w:r w:rsidRPr="006E295A">
              <w:rPr>
                <w:rStyle w:val="HTML1"/>
                <w:rFonts w:ascii="Courier New" w:hAnsi="Courier New" w:cs="Courier New"/>
                <w:sz w:val="18"/>
                <w:szCs w:val="18"/>
              </w:rPr>
              <w:lastRenderedPageBreak/>
              <w:t>trim([</w:t>
            </w:r>
            <w:r w:rsidRPr="006E295A">
              <w:rPr>
                <w:rStyle w:val="optional"/>
                <w:rFonts w:ascii="Courier New" w:hAnsi="Courier New" w:cs="Courier New"/>
                <w:sz w:val="18"/>
                <w:szCs w:val="18"/>
              </w:rPr>
              <w:t>leading | trailing | both</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characters</w:t>
            </w:r>
            <w:r w:rsidRPr="006E295A">
              <w:rPr>
                <w:rStyle w:val="HTML1"/>
                <w:rFonts w:ascii="Courier New" w:hAnsi="Courier New" w:cs="Courier New"/>
                <w:sz w:val="18"/>
                <w:szCs w:val="18"/>
              </w:rPr>
              <w:t>] from </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Remove the longest string containing only characters from </w:t>
            </w:r>
            <w:r w:rsidRPr="006E295A">
              <w:rPr>
                <w:rStyle w:val="HTML1"/>
                <w:rFonts w:ascii="Courier New" w:hAnsi="Courier New" w:cs="Courier New"/>
                <w:i/>
                <w:iCs/>
                <w:sz w:val="18"/>
                <w:szCs w:val="18"/>
              </w:rPr>
              <w:t>characters</w:t>
            </w:r>
            <w:r w:rsidRPr="006E295A">
              <w:rPr>
                <w:sz w:val="18"/>
                <w:szCs w:val="18"/>
              </w:rPr>
              <w:t> (a space by default) from the start, end, or both ends (</w:t>
            </w:r>
            <w:r w:rsidRPr="006E295A">
              <w:rPr>
                <w:rStyle w:val="HTML1"/>
                <w:rFonts w:ascii="Courier New" w:hAnsi="Courier New" w:cs="Courier New"/>
                <w:sz w:val="18"/>
                <w:szCs w:val="18"/>
              </w:rPr>
              <w:t>both</w:t>
            </w:r>
            <w:r w:rsidRPr="006E295A">
              <w:rPr>
                <w:sz w:val="18"/>
                <w:szCs w:val="18"/>
              </w:rPr>
              <w:t> is the default) of </w:t>
            </w:r>
            <w:r w:rsidRPr="006E295A">
              <w:rPr>
                <w:rStyle w:val="HTML1"/>
                <w:rFonts w:ascii="Courier New" w:hAnsi="Courier New" w:cs="Courier New"/>
                <w:i/>
                <w:iCs/>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trim(both 'xyz' from 'yxTomxx')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trim([</w:t>
            </w:r>
            <w:r w:rsidRPr="006E295A">
              <w:rPr>
                <w:rStyle w:val="optional"/>
                <w:rFonts w:ascii="Courier New" w:hAnsi="Courier New" w:cs="Courier New"/>
                <w:sz w:val="18"/>
                <w:szCs w:val="18"/>
              </w:rPr>
              <w:t>leading | trailing | both</w:t>
            </w:r>
            <w:r w:rsidRPr="006E295A">
              <w:rPr>
                <w:rStyle w:val="HTML1"/>
                <w:rFonts w:ascii="Courier New" w:hAnsi="Courier New" w:cs="Courier New"/>
                <w:sz w:val="18"/>
                <w:szCs w:val="18"/>
              </w:rPr>
              <w:t>] [</w:t>
            </w:r>
            <w:r w:rsidRPr="006E295A">
              <w:rPr>
                <w:rStyle w:val="optional"/>
                <w:rFonts w:ascii="Courier New" w:hAnsi="Courier New" w:cs="Courier New"/>
                <w:sz w:val="18"/>
                <w:szCs w:val="18"/>
              </w:rPr>
              <w:t>from</w:t>
            </w:r>
            <w:r w:rsidRPr="006E295A">
              <w:rPr>
                <w:rStyle w:val="HTML1"/>
                <w:rFonts w:ascii="Courier New" w:hAnsi="Courier New" w:cs="Courier New"/>
                <w:sz w:val="18"/>
                <w:szCs w:val="18"/>
              </w:rPr>
              <w:t>]</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w:t>
            </w:r>
            <w:r w:rsidRPr="006E295A">
              <w:rPr>
                <w:rStyle w:val="optional"/>
                <w:rFonts w:ascii="Courier New" w:hAnsi="Courier New" w:cs="Courier New"/>
                <w:sz w:val="18"/>
                <w:szCs w:val="18"/>
              </w:rPr>
              <w:t>, </w:t>
            </w:r>
            <w:r w:rsidRPr="006E295A">
              <w:rPr>
                <w:rStyle w:val="HTML1"/>
                <w:rFonts w:ascii="Courier New" w:hAnsi="Courier New" w:cs="Courier New"/>
                <w:i/>
                <w:iCs/>
                <w:sz w:val="18"/>
                <w:szCs w:val="18"/>
              </w:rPr>
              <w:t>characters</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Non-standard syntax for </w:t>
            </w:r>
            <w:r w:rsidRPr="006E295A">
              <w:rPr>
                <w:rStyle w:val="HTML1"/>
                <w:rFonts w:ascii="Courier New" w:hAnsi="Courier New" w:cs="Courier New"/>
                <w:sz w:val="18"/>
                <w:szCs w:val="18"/>
              </w:rPr>
              <w:t>trim()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trim(both from 'yxTomxx', 'xyz')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72" w:name="id-1.5.8.9.5.2.2.14.1.1"/>
            <w:bookmarkEnd w:id="372"/>
            <w:r w:rsidRPr="006E295A">
              <w:rPr>
                <w:rStyle w:val="HTML1"/>
                <w:rFonts w:ascii="Courier New" w:hAnsi="Courier New" w:cs="Courier New"/>
                <w:sz w:val="18"/>
                <w:szCs w:val="18"/>
              </w:rPr>
              <w:t>upper(</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string to upper case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upper('tom')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TOM</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Additional string manipulation functions are available and are listed in </w:t>
      </w:r>
      <w:hyperlink r:id="rId325" w:anchor="FUNCTIONS-STRING-OTHER" w:tooltip="Table 9.9. Other String Functions" w:history="1">
        <w:r w:rsidRPr="006E295A">
          <w:rPr>
            <w:rStyle w:val="a6"/>
            <w:rFonts w:ascii="Arial" w:hAnsi="Arial" w:cs="Arial"/>
            <w:b/>
            <w:bCs/>
            <w:color w:val="840032"/>
            <w:sz w:val="18"/>
            <w:szCs w:val="18"/>
          </w:rPr>
          <w:t>Table 9.9</w:t>
        </w:r>
      </w:hyperlink>
      <w:r w:rsidRPr="006E295A">
        <w:rPr>
          <w:rFonts w:ascii="Arial" w:hAnsi="Arial" w:cs="Arial"/>
          <w:color w:val="0D0A0B"/>
          <w:sz w:val="18"/>
          <w:szCs w:val="18"/>
        </w:rPr>
        <w:t>. Some of them are used internally to implement the </w:t>
      </w:r>
      <w:r w:rsidRPr="006E295A">
        <w:rPr>
          <w:rStyle w:val="HTML"/>
          <w:rFonts w:ascii="Arial" w:hAnsi="Arial" w:cs="Arial"/>
          <w:color w:val="0D0A0B"/>
          <w:sz w:val="18"/>
          <w:szCs w:val="18"/>
        </w:rPr>
        <w:t>SQL</w:t>
      </w:r>
      <w:r w:rsidRPr="006E295A">
        <w:rPr>
          <w:rFonts w:ascii="Arial" w:hAnsi="Arial" w:cs="Arial"/>
          <w:color w:val="0D0A0B"/>
          <w:sz w:val="18"/>
          <w:szCs w:val="18"/>
        </w:rPr>
        <w:t>-standard string functions listed in </w:t>
      </w:r>
      <w:hyperlink r:id="rId326" w:anchor="FUNCTIONS-STRING-SQL" w:tooltip="Table 9.8. SQL String Functions and Operators" w:history="1">
        <w:r w:rsidRPr="006E295A">
          <w:rPr>
            <w:rStyle w:val="a6"/>
            <w:rFonts w:ascii="Arial" w:hAnsi="Arial" w:cs="Arial"/>
            <w:b/>
            <w:bCs/>
            <w:color w:val="840032"/>
            <w:sz w:val="18"/>
            <w:szCs w:val="18"/>
          </w:rPr>
          <w:t>Table 9.8</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9.9. Other String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Other String Functions"/>
      </w:tblPr>
      <w:tblGrid>
        <w:gridCol w:w="3260"/>
        <w:gridCol w:w="382"/>
        <w:gridCol w:w="1835"/>
        <w:gridCol w:w="1733"/>
        <w:gridCol w:w="108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373" w:name="id-1.5.8.9.7.2.2.1.1.1"/>
            <w:bookmarkEnd w:id="373"/>
            <w:r w:rsidRPr="006E295A">
              <w:rPr>
                <w:rStyle w:val="HTML1"/>
                <w:rFonts w:ascii="Courier New" w:hAnsi="Courier New" w:cs="Courier New"/>
                <w:sz w:val="18"/>
                <w:szCs w:val="18"/>
              </w:rPr>
              <w:t>ascii(</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
                <w:sz w:val="18"/>
                <w:szCs w:val="18"/>
              </w:rPr>
              <w:t>ASCII</w:t>
            </w:r>
            <w:r w:rsidRPr="006E295A">
              <w:rPr>
                <w:sz w:val="18"/>
                <w:szCs w:val="18"/>
              </w:rPr>
              <w:t> code of the first character of the argument. For </w:t>
            </w:r>
            <w:r w:rsidRPr="006E295A">
              <w:rPr>
                <w:rStyle w:val="HTML"/>
                <w:sz w:val="18"/>
                <w:szCs w:val="18"/>
              </w:rPr>
              <w:t>UTF8</w:t>
            </w:r>
            <w:r w:rsidRPr="006E295A">
              <w:rPr>
                <w:sz w:val="18"/>
                <w:szCs w:val="18"/>
              </w:rPr>
              <w:t> returns the Unicode code point of the character. For other multibyte encodings, the argument must be an </w:t>
            </w:r>
            <w:r w:rsidRPr="006E295A">
              <w:rPr>
                <w:rStyle w:val="HTML"/>
                <w:sz w:val="18"/>
                <w:szCs w:val="18"/>
              </w:rPr>
              <w:t>ASCII</w:t>
            </w:r>
            <w:r w:rsidRPr="006E295A">
              <w:rPr>
                <w:sz w:val="18"/>
                <w:szCs w:val="18"/>
              </w:rPr>
              <w:t>character.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ascii('x')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74" w:name="id-1.5.8.9.7.2.2.2.1.1"/>
            <w:bookmarkEnd w:id="374"/>
            <w:r w:rsidRPr="006E295A">
              <w:rPr>
                <w:rStyle w:val="HTML1"/>
                <w:rFonts w:ascii="Courier New" w:hAnsi="Courier New" w:cs="Courier New"/>
                <w:sz w:val="18"/>
                <w:szCs w:val="18"/>
              </w:rPr>
              <w:t>btrim(</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 [</w:t>
            </w:r>
            <w:r w:rsidRPr="006E295A">
              <w:rPr>
                <w:rStyle w:val="optional"/>
                <w:rFonts w:ascii="Courier New" w:hAnsi="Courier New" w:cs="Courier New"/>
                <w:sz w:val="18"/>
                <w:szCs w:val="18"/>
              </w:rPr>
              <w:t>, </w:t>
            </w:r>
            <w:r w:rsidRPr="006E295A">
              <w:rPr>
                <w:rStyle w:val="HTML1"/>
                <w:rFonts w:ascii="Courier New" w:hAnsi="Courier New" w:cs="Courier New"/>
                <w:i/>
                <w:iCs/>
                <w:sz w:val="18"/>
                <w:szCs w:val="18"/>
              </w:rPr>
              <w:t>characte</w:t>
            </w:r>
            <w:r w:rsidRPr="006E295A">
              <w:rPr>
                <w:rStyle w:val="HTML1"/>
                <w:rFonts w:ascii="Courier New" w:hAnsi="Courier New" w:cs="Courier New"/>
                <w:i/>
                <w:iCs/>
                <w:sz w:val="18"/>
                <w:szCs w:val="18"/>
              </w:rPr>
              <w:lastRenderedPageBreak/>
              <w:t>rs</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te</w:t>
            </w:r>
            <w:r w:rsidRPr="006E295A">
              <w:rPr>
                <w:rStyle w:val="HTML1"/>
                <w:rFonts w:ascii="Courier New" w:hAnsi="Courier New" w:cs="Courier New"/>
                <w:sz w:val="18"/>
                <w:szCs w:val="18"/>
              </w:rPr>
              <w:lastRenderedPageBreak/>
              <w:t>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 xml:space="preserve">Remove the longest </w:t>
            </w:r>
            <w:r w:rsidRPr="006E295A">
              <w:rPr>
                <w:sz w:val="18"/>
                <w:szCs w:val="18"/>
              </w:rPr>
              <w:lastRenderedPageBreak/>
              <w:t>string consisting only of characters in </w:t>
            </w:r>
            <w:r w:rsidRPr="006E295A">
              <w:rPr>
                <w:rStyle w:val="HTML1"/>
                <w:rFonts w:ascii="Courier New" w:hAnsi="Courier New" w:cs="Courier New"/>
                <w:i/>
                <w:iCs/>
                <w:sz w:val="18"/>
                <w:szCs w:val="18"/>
              </w:rPr>
              <w:t>characters</w:t>
            </w:r>
            <w:r w:rsidRPr="006E295A">
              <w:rPr>
                <w:sz w:val="18"/>
                <w:szCs w:val="18"/>
              </w:rPr>
              <w:t> (a space by default) from the start and end of </w:t>
            </w:r>
            <w:r w:rsidRPr="006E295A">
              <w:rPr>
                <w:rStyle w:val="HTML1"/>
                <w:rFonts w:ascii="Courier New" w:hAnsi="Courier New" w:cs="Courier New"/>
                <w:i/>
                <w:iCs/>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btrim('xyxtrim</w:t>
            </w:r>
            <w:r w:rsidRPr="006E295A">
              <w:rPr>
                <w:rStyle w:val="HTML1"/>
                <w:rFonts w:ascii="Courier New" w:hAnsi="Courier New" w:cs="Courier New"/>
                <w:sz w:val="18"/>
                <w:szCs w:val="18"/>
              </w:rPr>
              <w:lastRenderedPageBreak/>
              <w:t>yyx', 'xyz')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trim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75" w:name="id-1.5.8.9.7.2.2.3.1.1"/>
            <w:bookmarkEnd w:id="375"/>
            <w:r w:rsidRPr="006E295A">
              <w:rPr>
                <w:rStyle w:val="HTML1"/>
                <w:rFonts w:ascii="Courier New" w:hAnsi="Courier New" w:cs="Courier New"/>
                <w:sz w:val="18"/>
                <w:szCs w:val="18"/>
              </w:rPr>
              <w:lastRenderedPageBreak/>
              <w:t>chr(int)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Character with the given code. For </w:t>
            </w:r>
            <w:r w:rsidRPr="006E295A">
              <w:rPr>
                <w:rStyle w:val="HTML"/>
                <w:sz w:val="18"/>
                <w:szCs w:val="18"/>
              </w:rPr>
              <w:t>UTF8</w:t>
            </w:r>
            <w:r w:rsidRPr="006E295A">
              <w:rPr>
                <w:sz w:val="18"/>
                <w:szCs w:val="18"/>
              </w:rPr>
              <w:t> the argument is treated as a Unicode code point. For other multibyte encodings the argument must designate an </w:t>
            </w:r>
            <w:r w:rsidRPr="006E295A">
              <w:rPr>
                <w:rStyle w:val="HTML"/>
                <w:sz w:val="18"/>
                <w:szCs w:val="18"/>
              </w:rPr>
              <w:t>ASCII</w:t>
            </w:r>
            <w:r w:rsidRPr="006E295A">
              <w:rPr>
                <w:sz w:val="18"/>
                <w:szCs w:val="18"/>
              </w:rPr>
              <w:t> character. The NULL (0) character is not allowed because text data types cannot store such bytes.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chr(65)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76" w:name="id-1.5.8.9.7.2.2.4.1.1"/>
            <w:bookmarkEnd w:id="376"/>
            <w:r w:rsidRPr="006E295A">
              <w:rPr>
                <w:rStyle w:val="HTML1"/>
                <w:rFonts w:ascii="Courier New" w:hAnsi="Courier New" w:cs="Courier New"/>
                <w:sz w:val="18"/>
                <w:szCs w:val="18"/>
              </w:rPr>
              <w:t>concat(</w:t>
            </w:r>
            <w:r w:rsidRPr="006E295A">
              <w:rPr>
                <w:rStyle w:val="HTML1"/>
                <w:rFonts w:ascii="Courier New" w:hAnsi="Courier New" w:cs="Courier New"/>
                <w:i/>
                <w:iCs/>
                <w:sz w:val="18"/>
                <w:szCs w:val="18"/>
              </w:rPr>
              <w:t>str</w:t>
            </w:r>
            <w:r w:rsidRPr="006E295A">
              <w:rPr>
                <w:rStyle w:val="HTML1"/>
                <w:rFonts w:ascii="Courier New" w:hAnsi="Courier New" w:cs="Courier New"/>
                <w:sz w:val="18"/>
                <w:szCs w:val="18"/>
              </w:rPr>
              <w:t> "any" [, </w:t>
            </w:r>
            <w:r w:rsidRPr="006E295A">
              <w:rPr>
                <w:rStyle w:val="HTML1"/>
                <w:rFonts w:ascii="Courier New" w:hAnsi="Courier New" w:cs="Courier New"/>
                <w:i/>
                <w:iCs/>
                <w:sz w:val="18"/>
                <w:szCs w:val="18"/>
              </w:rPr>
              <w:t>str</w:t>
            </w:r>
            <w:r w:rsidRPr="006E295A">
              <w:rPr>
                <w:rStyle w:val="HTML1"/>
                <w:rFonts w:ascii="Courier New" w:hAnsi="Courier New" w:cs="Courier New"/>
                <w:sz w:val="18"/>
                <w:szCs w:val="18"/>
              </w:rPr>
              <w:t> "any" [, ...]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Concatenate the text representations of all the arguments. NULL arguments are ignored.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concat('abcde', 2, NULL, 22)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abcde222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77" w:name="id-1.5.8.9.7.2.2.5.1.1"/>
            <w:bookmarkEnd w:id="377"/>
            <w:r w:rsidRPr="006E295A">
              <w:rPr>
                <w:rStyle w:val="HTML1"/>
                <w:rFonts w:ascii="Courier New" w:hAnsi="Courier New" w:cs="Courier New"/>
                <w:sz w:val="18"/>
                <w:szCs w:val="18"/>
              </w:rPr>
              <w:t>concat_ws(</w:t>
            </w:r>
            <w:r w:rsidRPr="006E295A">
              <w:rPr>
                <w:rStyle w:val="HTML1"/>
                <w:rFonts w:ascii="Courier New" w:hAnsi="Courier New" w:cs="Courier New"/>
                <w:i/>
                <w:iCs/>
                <w:sz w:val="18"/>
                <w:szCs w:val="18"/>
              </w:rPr>
              <w:t>sep</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str</w:t>
            </w:r>
            <w:r w:rsidRPr="006E295A">
              <w:rPr>
                <w:rStyle w:val="HTML1"/>
                <w:rFonts w:ascii="Courier New" w:hAnsi="Courier New" w:cs="Courier New"/>
                <w:sz w:val="18"/>
                <w:szCs w:val="18"/>
              </w:rPr>
              <w:t> "any" [,</w:t>
            </w:r>
            <w:r w:rsidRPr="006E295A">
              <w:rPr>
                <w:rStyle w:val="HTML1"/>
                <w:rFonts w:ascii="Courier New" w:hAnsi="Courier New" w:cs="Courier New"/>
                <w:i/>
                <w:iCs/>
                <w:sz w:val="18"/>
                <w:szCs w:val="18"/>
              </w:rPr>
              <w:t>str</w:t>
            </w:r>
            <w:r w:rsidRPr="006E295A">
              <w:rPr>
                <w:rStyle w:val="HTML1"/>
                <w:rFonts w:ascii="Courier New" w:hAnsi="Courier New" w:cs="Courier New"/>
                <w:sz w:val="18"/>
                <w:szCs w:val="18"/>
              </w:rPr>
              <w:t> "any" [, ...]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Concatenate all but the first argument with separators. The first argument is used as the separator string. NULL arguments are ignored.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concat_ws(',', 'abcde', 2, NULL, 22)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abcde,2,22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78" w:name="id-1.5.8.9.7.2.2.6.1.1"/>
            <w:bookmarkEnd w:id="378"/>
            <w:r w:rsidRPr="006E295A">
              <w:rPr>
                <w:rStyle w:val="HTML1"/>
                <w:rFonts w:ascii="Courier New" w:hAnsi="Courier New" w:cs="Courier New"/>
                <w:sz w:val="18"/>
                <w:szCs w:val="18"/>
              </w:rPr>
              <w:t>convert(</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bytea,</w:t>
            </w:r>
            <w:r w:rsidRPr="006E295A">
              <w:rPr>
                <w:rStyle w:val="HTML1"/>
                <w:rFonts w:ascii="Courier New" w:hAnsi="Courier New" w:cs="Courier New"/>
                <w:i/>
                <w:iCs/>
                <w:sz w:val="18"/>
                <w:szCs w:val="18"/>
              </w:rPr>
              <w:t>src_encoding</w:t>
            </w:r>
            <w:r w:rsidRPr="006E295A">
              <w:rPr>
                <w:rStyle w:val="HTML1"/>
                <w:rFonts w:ascii="Courier New" w:hAnsi="Courier New" w:cs="Courier New"/>
                <w:sz w:val="18"/>
                <w:szCs w:val="18"/>
              </w:rPr>
              <w:t> name, </w:t>
            </w:r>
            <w:r w:rsidRPr="006E295A">
              <w:rPr>
                <w:rStyle w:val="HTML1"/>
                <w:rFonts w:ascii="Courier New" w:hAnsi="Courier New" w:cs="Courier New"/>
                <w:i/>
                <w:iCs/>
                <w:sz w:val="18"/>
                <w:szCs w:val="18"/>
              </w:rPr>
              <w:t>dest_encoding</w:t>
            </w: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string to </w:t>
            </w:r>
            <w:r w:rsidRPr="006E295A">
              <w:rPr>
                <w:rStyle w:val="HTML1"/>
                <w:rFonts w:ascii="Courier New" w:hAnsi="Courier New" w:cs="Courier New"/>
                <w:i/>
                <w:iCs/>
                <w:sz w:val="18"/>
                <w:szCs w:val="18"/>
              </w:rPr>
              <w:t>dest_encoding</w:t>
            </w:r>
            <w:r w:rsidRPr="006E295A">
              <w:rPr>
                <w:sz w:val="18"/>
                <w:szCs w:val="18"/>
              </w:rPr>
              <w:t>. The original encoding is specified by </w:t>
            </w:r>
            <w:r w:rsidRPr="006E295A">
              <w:rPr>
                <w:rStyle w:val="HTML1"/>
                <w:rFonts w:ascii="Courier New" w:hAnsi="Courier New" w:cs="Courier New"/>
                <w:i/>
                <w:iCs/>
                <w:sz w:val="18"/>
                <w:szCs w:val="18"/>
              </w:rPr>
              <w:t>src_encoding</w:t>
            </w:r>
            <w:r w:rsidRPr="006E295A">
              <w:rPr>
                <w:sz w:val="18"/>
                <w:szCs w:val="18"/>
              </w:rPr>
              <w:t>. The </w:t>
            </w:r>
            <w:r w:rsidRPr="006E295A">
              <w:rPr>
                <w:rStyle w:val="HTML1"/>
                <w:rFonts w:ascii="Courier New" w:hAnsi="Courier New" w:cs="Courier New"/>
                <w:i/>
                <w:iCs/>
                <w:sz w:val="18"/>
                <w:szCs w:val="18"/>
              </w:rPr>
              <w:t>string</w:t>
            </w:r>
            <w:r w:rsidRPr="006E295A">
              <w:rPr>
                <w:sz w:val="18"/>
                <w:szCs w:val="18"/>
              </w:rPr>
              <w:t> must be valid in this encoding. Conversions can be defined by </w:t>
            </w:r>
            <w:r w:rsidRPr="006E295A">
              <w:rPr>
                <w:rStyle w:val="HTML1"/>
                <w:rFonts w:ascii="Courier New" w:hAnsi="Courier New" w:cs="Courier New"/>
                <w:sz w:val="18"/>
                <w:szCs w:val="18"/>
              </w:rPr>
              <w:t xml:space="preserve">CREATE </w:t>
            </w:r>
            <w:r w:rsidRPr="006E295A">
              <w:rPr>
                <w:rStyle w:val="HTML1"/>
                <w:rFonts w:ascii="Courier New" w:hAnsi="Courier New" w:cs="Courier New"/>
                <w:sz w:val="18"/>
                <w:szCs w:val="18"/>
              </w:rPr>
              <w:lastRenderedPageBreak/>
              <w:t>CONVERSION</w:t>
            </w:r>
            <w:r w:rsidRPr="006E295A">
              <w:rPr>
                <w:sz w:val="18"/>
                <w:szCs w:val="18"/>
              </w:rPr>
              <w:t>. Also there are some predefined conversions. See </w:t>
            </w:r>
            <w:hyperlink r:id="rId327" w:anchor="CONVERSION-NAMES" w:tooltip="Table 9.10. Built-in Conversions" w:history="1">
              <w:r w:rsidRPr="006E295A">
                <w:rPr>
                  <w:rStyle w:val="a6"/>
                  <w:b/>
                  <w:bCs/>
                  <w:color w:val="840032"/>
                  <w:sz w:val="18"/>
                  <w:szCs w:val="18"/>
                </w:rPr>
                <w:t>Table 9.10</w:t>
              </w:r>
            </w:hyperlink>
            <w:r w:rsidRPr="006E295A">
              <w:rPr>
                <w:sz w:val="18"/>
                <w:szCs w:val="18"/>
              </w:rPr>
              <w:t> for available conversions.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convert('text_in_utf8', 'UTF8', 'LATIN1')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text_in_utf8</w:t>
            </w:r>
            <w:r w:rsidRPr="006E295A">
              <w:rPr>
                <w:sz w:val="18"/>
                <w:szCs w:val="18"/>
              </w:rPr>
              <w:t>represented in Latin-1 encoding (ISO 8859-1)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79" w:name="id-1.5.8.9.7.2.2.7.1.1"/>
            <w:bookmarkEnd w:id="379"/>
            <w:r w:rsidRPr="006E295A">
              <w:rPr>
                <w:rStyle w:val="HTML1"/>
                <w:rFonts w:ascii="Courier New" w:hAnsi="Courier New" w:cs="Courier New"/>
                <w:sz w:val="18"/>
                <w:szCs w:val="18"/>
              </w:rPr>
              <w:lastRenderedPageBreak/>
              <w:t>convert_from(</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bytea,</w:t>
            </w:r>
            <w:r w:rsidRPr="006E295A">
              <w:rPr>
                <w:rStyle w:val="HTML1"/>
                <w:rFonts w:ascii="Courier New" w:hAnsi="Courier New" w:cs="Courier New"/>
                <w:i/>
                <w:iCs/>
                <w:sz w:val="18"/>
                <w:szCs w:val="18"/>
              </w:rPr>
              <w:t>src_encoding</w:t>
            </w:r>
            <w:r w:rsidRPr="006E295A">
              <w:rPr>
                <w:rStyle w:val="HTML1"/>
                <w:rFonts w:ascii="Courier New" w:hAnsi="Courier New" w:cs="Courier New"/>
                <w:sz w:val="18"/>
                <w:szCs w:val="18"/>
              </w:rPr>
              <w:t>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string to the database encoding. The original encoding is specified by </w:t>
            </w:r>
            <w:r w:rsidRPr="006E295A">
              <w:rPr>
                <w:rStyle w:val="HTML1"/>
                <w:rFonts w:ascii="Courier New" w:hAnsi="Courier New" w:cs="Courier New"/>
                <w:i/>
                <w:iCs/>
                <w:sz w:val="18"/>
                <w:szCs w:val="18"/>
              </w:rPr>
              <w:t>src_encoding</w:t>
            </w:r>
            <w:r w:rsidRPr="006E295A">
              <w:rPr>
                <w:sz w:val="18"/>
                <w:szCs w:val="18"/>
              </w:rPr>
              <w:t>. The </w:t>
            </w:r>
            <w:r w:rsidRPr="006E295A">
              <w:rPr>
                <w:rStyle w:val="HTML1"/>
                <w:rFonts w:ascii="Courier New" w:hAnsi="Courier New" w:cs="Courier New"/>
                <w:i/>
                <w:iCs/>
                <w:sz w:val="18"/>
                <w:szCs w:val="18"/>
              </w:rPr>
              <w:t>string</w:t>
            </w:r>
            <w:r w:rsidRPr="006E295A">
              <w:rPr>
                <w:sz w:val="18"/>
                <w:szCs w:val="18"/>
              </w:rPr>
              <w:t> must be valid in this encoding.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convert_from('text_in_utf8', 'UTF8')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text_in_utf8</w:t>
            </w:r>
            <w:r w:rsidRPr="006E295A">
              <w:rPr>
                <w:sz w:val="18"/>
                <w:szCs w:val="18"/>
              </w:rPr>
              <w:t>represented in the current database encoding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80" w:name="id-1.5.8.9.7.2.2.8.1.1"/>
            <w:bookmarkEnd w:id="380"/>
            <w:r w:rsidRPr="006E295A">
              <w:rPr>
                <w:rStyle w:val="HTML1"/>
                <w:rFonts w:ascii="Courier New" w:hAnsi="Courier New" w:cs="Courier New"/>
                <w:sz w:val="18"/>
                <w:szCs w:val="18"/>
              </w:rPr>
              <w:t>convert_to(</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w:t>
            </w:r>
            <w:r w:rsidRPr="006E295A">
              <w:rPr>
                <w:rStyle w:val="HTML1"/>
                <w:rFonts w:ascii="Courier New" w:hAnsi="Courier New" w:cs="Courier New"/>
                <w:i/>
                <w:iCs/>
                <w:sz w:val="18"/>
                <w:szCs w:val="18"/>
              </w:rPr>
              <w:t>dest_encoding</w:t>
            </w:r>
            <w:r w:rsidRPr="006E295A">
              <w:rPr>
                <w:rStyle w:val="HTML1"/>
                <w:rFonts w:ascii="Courier New" w:hAnsi="Courier New" w:cs="Courier New"/>
                <w:sz w:val="18"/>
                <w:szCs w:val="18"/>
              </w:rPr>
              <w:t>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string to </w:t>
            </w:r>
            <w:r w:rsidRPr="006E295A">
              <w:rPr>
                <w:rStyle w:val="HTML1"/>
                <w:rFonts w:ascii="Courier New" w:hAnsi="Courier New" w:cs="Courier New"/>
                <w:i/>
                <w:iCs/>
                <w:sz w:val="18"/>
                <w:szCs w:val="18"/>
              </w:rPr>
              <w:t>dest_encoding</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convert_to('some text', 'UTF8')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some text</w:t>
            </w:r>
            <w:r w:rsidRPr="006E295A">
              <w:rPr>
                <w:sz w:val="18"/>
                <w:szCs w:val="18"/>
              </w:rPr>
              <w:t> represented in the UTF8 encoding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81" w:name="id-1.5.8.9.7.2.2.9.1.1"/>
            <w:bookmarkEnd w:id="381"/>
            <w:r w:rsidRPr="006E295A">
              <w:rPr>
                <w:rStyle w:val="HTML1"/>
                <w:rFonts w:ascii="Courier New" w:hAnsi="Courier New" w:cs="Courier New"/>
                <w:sz w:val="18"/>
                <w:szCs w:val="18"/>
              </w:rPr>
              <w:t>decode(</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format</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Decode binary data from textual representation in </w:t>
            </w:r>
            <w:r w:rsidRPr="006E295A">
              <w:rPr>
                <w:rStyle w:val="HTML1"/>
                <w:rFonts w:ascii="Courier New" w:hAnsi="Courier New" w:cs="Courier New"/>
                <w:i/>
                <w:iCs/>
                <w:sz w:val="18"/>
                <w:szCs w:val="18"/>
              </w:rPr>
              <w:t>string</w:t>
            </w:r>
            <w:r w:rsidRPr="006E295A">
              <w:rPr>
                <w:sz w:val="18"/>
                <w:szCs w:val="18"/>
              </w:rPr>
              <w:t>. Options for </w:t>
            </w:r>
            <w:r w:rsidRPr="006E295A">
              <w:rPr>
                <w:rStyle w:val="HTML1"/>
                <w:rFonts w:ascii="Courier New" w:hAnsi="Courier New" w:cs="Courier New"/>
                <w:i/>
                <w:iCs/>
                <w:sz w:val="18"/>
                <w:szCs w:val="18"/>
              </w:rPr>
              <w:t>format</w:t>
            </w:r>
            <w:r w:rsidRPr="006E295A">
              <w:rPr>
                <w:sz w:val="18"/>
                <w:szCs w:val="18"/>
              </w:rPr>
              <w:t> are same as in </w:t>
            </w:r>
            <w:r w:rsidRPr="006E295A">
              <w:rPr>
                <w:rStyle w:val="HTML1"/>
                <w:rFonts w:ascii="Courier New" w:hAnsi="Courier New" w:cs="Courier New"/>
                <w:sz w:val="18"/>
                <w:szCs w:val="18"/>
              </w:rPr>
              <w:t>encode</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decode('MTIzAAE=', 'base64')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\x3132330001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82" w:name="id-1.5.8.9.7.2.2.10.1.1"/>
            <w:bookmarkEnd w:id="382"/>
            <w:r w:rsidRPr="006E295A">
              <w:rPr>
                <w:rStyle w:val="HTML1"/>
                <w:rFonts w:ascii="Courier New" w:hAnsi="Courier New" w:cs="Courier New"/>
                <w:sz w:val="18"/>
                <w:szCs w:val="18"/>
              </w:rPr>
              <w:t>encode(</w:t>
            </w:r>
            <w:r w:rsidRPr="006E295A">
              <w:rPr>
                <w:rStyle w:val="HTML1"/>
                <w:rFonts w:ascii="Courier New" w:hAnsi="Courier New" w:cs="Courier New"/>
                <w:i/>
                <w:iCs/>
                <w:sz w:val="18"/>
                <w:szCs w:val="18"/>
              </w:rPr>
              <w:t>data</w:t>
            </w:r>
            <w:r w:rsidRPr="006E295A">
              <w:rPr>
                <w:rStyle w:val="HTML1"/>
                <w:rFonts w:ascii="Courier New" w:hAnsi="Courier New" w:cs="Courier New"/>
                <w:sz w:val="18"/>
                <w:szCs w:val="18"/>
              </w:rPr>
              <w:t> bytea, </w:t>
            </w:r>
            <w:r w:rsidRPr="006E295A">
              <w:rPr>
                <w:rStyle w:val="HTML1"/>
                <w:rFonts w:ascii="Courier New" w:hAnsi="Courier New" w:cs="Courier New"/>
                <w:i/>
                <w:iCs/>
                <w:sz w:val="18"/>
                <w:szCs w:val="18"/>
              </w:rPr>
              <w:t>format</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Encode binary data into a textual representation. Supported formats are: </w:t>
            </w:r>
            <w:r w:rsidRPr="006E295A">
              <w:rPr>
                <w:rStyle w:val="HTML1"/>
                <w:rFonts w:ascii="Courier New" w:hAnsi="Courier New" w:cs="Courier New"/>
                <w:sz w:val="18"/>
                <w:szCs w:val="18"/>
              </w:rPr>
              <w:t>base64</w:t>
            </w:r>
            <w:r w:rsidRPr="006E295A">
              <w:rPr>
                <w:sz w:val="18"/>
                <w:szCs w:val="18"/>
              </w:rPr>
              <w:t>, </w:t>
            </w:r>
            <w:r w:rsidRPr="006E295A">
              <w:rPr>
                <w:rStyle w:val="HTML1"/>
                <w:rFonts w:ascii="Courier New" w:hAnsi="Courier New" w:cs="Courier New"/>
                <w:sz w:val="18"/>
                <w:szCs w:val="18"/>
              </w:rPr>
              <w:t>hex</w:t>
            </w:r>
            <w:r w:rsidRPr="006E295A">
              <w:rPr>
                <w:sz w:val="18"/>
                <w:szCs w:val="18"/>
              </w:rPr>
              <w:t>, </w:t>
            </w:r>
            <w:r w:rsidRPr="006E295A">
              <w:rPr>
                <w:rStyle w:val="HTML1"/>
                <w:rFonts w:ascii="Courier New" w:hAnsi="Courier New" w:cs="Courier New"/>
                <w:sz w:val="18"/>
                <w:szCs w:val="18"/>
              </w:rPr>
              <w:t>escape</w:t>
            </w:r>
            <w:r w:rsidRPr="006E295A">
              <w:rPr>
                <w:sz w:val="18"/>
                <w:szCs w:val="18"/>
              </w:rPr>
              <w:t>. </w:t>
            </w:r>
            <w:r w:rsidRPr="006E295A">
              <w:rPr>
                <w:rStyle w:val="HTML1"/>
                <w:rFonts w:ascii="Courier New" w:hAnsi="Courier New" w:cs="Courier New"/>
                <w:sz w:val="18"/>
                <w:szCs w:val="18"/>
              </w:rPr>
              <w:t>escape</w:t>
            </w:r>
            <w:r w:rsidRPr="006E295A">
              <w:rPr>
                <w:sz w:val="18"/>
                <w:szCs w:val="18"/>
              </w:rPr>
              <w:t> converts zero bytes and high-bit-set bytes to octal sequences (</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nnn</w:t>
            </w:r>
            <w:r w:rsidRPr="006E295A">
              <w:rPr>
                <w:sz w:val="18"/>
                <w:szCs w:val="18"/>
              </w:rPr>
              <w:t>) and doubles backslashes.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encode('123\000\001', 'base64')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MTIzAAE=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83" w:name="id-1.5.8.9.7.2.2.11.1.1"/>
            <w:bookmarkEnd w:id="383"/>
            <w:r w:rsidRPr="006E295A">
              <w:rPr>
                <w:rStyle w:val="HTML1"/>
                <w:rFonts w:ascii="Courier New" w:hAnsi="Courier New" w:cs="Courier New"/>
                <w:sz w:val="18"/>
                <w:szCs w:val="18"/>
              </w:rPr>
              <w:t>format(</w:t>
            </w:r>
            <w:r w:rsidRPr="006E295A">
              <w:rPr>
                <w:rStyle w:val="HTML1"/>
                <w:rFonts w:ascii="Courier New" w:hAnsi="Courier New" w:cs="Courier New"/>
                <w:i/>
                <w:iCs/>
                <w:sz w:val="18"/>
                <w:szCs w:val="18"/>
              </w:rPr>
              <w:t>formatstr</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formatarg</w:t>
            </w:r>
            <w:r w:rsidRPr="006E295A">
              <w:rPr>
                <w:rStyle w:val="HTML1"/>
                <w:rFonts w:ascii="Courier New" w:hAnsi="Courier New" w:cs="Courier New"/>
                <w:sz w:val="18"/>
                <w:szCs w:val="18"/>
              </w:rPr>
              <w:t> "any" [, ...]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Format arguments according to a format string. This function is </w:t>
            </w:r>
            <w:r w:rsidRPr="006E295A">
              <w:rPr>
                <w:sz w:val="18"/>
                <w:szCs w:val="18"/>
              </w:rPr>
              <w:lastRenderedPageBreak/>
              <w:t>similar to the C function </w:t>
            </w:r>
            <w:r w:rsidRPr="006E295A">
              <w:rPr>
                <w:rStyle w:val="HTML1"/>
                <w:rFonts w:ascii="Courier New" w:hAnsi="Courier New" w:cs="Courier New"/>
                <w:sz w:val="18"/>
                <w:szCs w:val="18"/>
              </w:rPr>
              <w:t>sprintf</w:t>
            </w:r>
            <w:r w:rsidRPr="006E295A">
              <w:rPr>
                <w:sz w:val="18"/>
                <w:szCs w:val="18"/>
              </w:rPr>
              <w:t>. See </w:t>
            </w:r>
            <w:hyperlink r:id="rId328" w:anchor="FUNCTIONS-STRING-FORMAT" w:tooltip="9.4.1. format" w:history="1">
              <w:r w:rsidRPr="006E295A">
                <w:rPr>
                  <w:rStyle w:val="a6"/>
                  <w:b/>
                  <w:bCs/>
                  <w:color w:val="840032"/>
                  <w:sz w:val="18"/>
                  <w:szCs w:val="18"/>
                </w:rPr>
                <w:t>Section 9.4.1</w:t>
              </w:r>
            </w:hyperlink>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format('Hello %s, %1$s', 'World')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Hello World, World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84" w:name="id-1.5.8.9.7.2.2.12.1.1"/>
            <w:bookmarkEnd w:id="384"/>
            <w:r w:rsidRPr="006E295A">
              <w:rPr>
                <w:rStyle w:val="HTML1"/>
                <w:rFonts w:ascii="Courier New" w:hAnsi="Courier New" w:cs="Courier New"/>
                <w:sz w:val="18"/>
                <w:szCs w:val="18"/>
              </w:rPr>
              <w:lastRenderedPageBreak/>
              <w:t>initcap(</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the first letter of each word to upper case and the rest to lower case. Words are sequences of alphanumeric characters separated by non-alphanumeric characters.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initcap('hi THOMAS')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Hi Thomas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85" w:name="id-1.5.8.9.7.2.2.13.1.1"/>
            <w:bookmarkEnd w:id="385"/>
            <w:r w:rsidRPr="006E295A">
              <w:rPr>
                <w:rStyle w:val="HTML1"/>
                <w:rFonts w:ascii="Courier New" w:hAnsi="Courier New" w:cs="Courier New"/>
                <w:sz w:val="18"/>
                <w:szCs w:val="18"/>
              </w:rPr>
              <w:t>left(</w:t>
            </w:r>
            <w:r w:rsidRPr="006E295A">
              <w:rPr>
                <w:rStyle w:val="HTML1"/>
                <w:rFonts w:ascii="Courier New" w:hAnsi="Courier New" w:cs="Courier New"/>
                <w:i/>
                <w:iCs/>
                <w:sz w:val="18"/>
                <w:szCs w:val="18"/>
              </w:rPr>
              <w:t>str</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n</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first </w:t>
            </w:r>
            <w:r w:rsidRPr="006E295A">
              <w:rPr>
                <w:rStyle w:val="HTML1"/>
                <w:rFonts w:ascii="Courier New" w:hAnsi="Courier New" w:cs="Courier New"/>
                <w:b/>
                <w:bCs/>
                <w:i/>
                <w:iCs/>
                <w:sz w:val="18"/>
                <w:szCs w:val="18"/>
              </w:rPr>
              <w:t>n</w:t>
            </w:r>
            <w:r w:rsidRPr="006E295A">
              <w:rPr>
                <w:sz w:val="18"/>
                <w:szCs w:val="18"/>
              </w:rPr>
              <w:t> characters in the string. When </w:t>
            </w:r>
            <w:r w:rsidRPr="006E295A">
              <w:rPr>
                <w:rStyle w:val="HTML1"/>
                <w:rFonts w:ascii="Courier New" w:hAnsi="Courier New" w:cs="Courier New"/>
                <w:b/>
                <w:bCs/>
                <w:i/>
                <w:iCs/>
                <w:sz w:val="18"/>
                <w:szCs w:val="18"/>
              </w:rPr>
              <w:t>n</w:t>
            </w:r>
            <w:r w:rsidRPr="006E295A">
              <w:rPr>
                <w:sz w:val="18"/>
                <w:szCs w:val="18"/>
              </w:rPr>
              <w:t> is negative, return all but last |</w:t>
            </w:r>
            <w:r w:rsidRPr="006E295A">
              <w:rPr>
                <w:rStyle w:val="HTML1"/>
                <w:rFonts w:ascii="Courier New" w:hAnsi="Courier New" w:cs="Courier New"/>
                <w:b/>
                <w:bCs/>
                <w:i/>
                <w:iCs/>
                <w:sz w:val="18"/>
                <w:szCs w:val="18"/>
              </w:rPr>
              <w:t>n</w:t>
            </w:r>
            <w:r w:rsidRPr="006E295A">
              <w:rPr>
                <w:sz w:val="18"/>
                <w:szCs w:val="18"/>
              </w:rPr>
              <w:t>| characters.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left('abcde',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ab</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86" w:name="id-1.5.8.9.7.2.2.14.1.1"/>
            <w:bookmarkEnd w:id="386"/>
            <w:r w:rsidRPr="006E295A">
              <w:rPr>
                <w:rStyle w:val="HTML1"/>
                <w:rFonts w:ascii="Courier New" w:hAnsi="Courier New" w:cs="Courier New"/>
                <w:sz w:val="18"/>
                <w:szCs w:val="18"/>
              </w:rPr>
              <w:t>length(</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characters in </w:t>
            </w:r>
            <w:r w:rsidRPr="006E295A">
              <w:rPr>
                <w:rStyle w:val="HTML1"/>
                <w:rFonts w:ascii="Courier New" w:hAnsi="Courier New" w:cs="Courier New"/>
                <w:i/>
                <w:iCs/>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length('jose')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length(</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bytea, </w:t>
            </w:r>
            <w:r w:rsidRPr="006E295A">
              <w:rPr>
                <w:rStyle w:val="HTML1"/>
                <w:rFonts w:ascii="Courier New" w:hAnsi="Courier New" w:cs="Courier New"/>
                <w:i/>
                <w:iCs/>
                <w:sz w:val="18"/>
                <w:szCs w:val="18"/>
              </w:rPr>
              <w:t>encoding</w:t>
            </w:r>
            <w:r w:rsidRPr="006E295A">
              <w:rPr>
                <w:rStyle w:val="HTML1"/>
                <w:rFonts w:ascii="Courier New" w:hAnsi="Courier New" w:cs="Courier New"/>
                <w:sz w:val="18"/>
                <w:szCs w:val="18"/>
              </w:rPr>
              <w:t>name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characters in </w:t>
            </w:r>
            <w:r w:rsidRPr="006E295A">
              <w:rPr>
                <w:rStyle w:val="HTML1"/>
                <w:rFonts w:ascii="Courier New" w:hAnsi="Courier New" w:cs="Courier New"/>
                <w:i/>
                <w:iCs/>
                <w:sz w:val="18"/>
                <w:szCs w:val="18"/>
              </w:rPr>
              <w:t>string</w:t>
            </w:r>
            <w:r w:rsidRPr="006E295A">
              <w:rPr>
                <w:sz w:val="18"/>
                <w:szCs w:val="18"/>
              </w:rPr>
              <w:t> in the given </w:t>
            </w:r>
            <w:r w:rsidRPr="006E295A">
              <w:rPr>
                <w:rStyle w:val="HTML1"/>
                <w:rFonts w:ascii="Courier New" w:hAnsi="Courier New" w:cs="Courier New"/>
                <w:i/>
                <w:iCs/>
                <w:sz w:val="18"/>
                <w:szCs w:val="18"/>
              </w:rPr>
              <w:t>encoding</w:t>
            </w:r>
            <w:r w:rsidRPr="006E295A">
              <w:rPr>
                <w:sz w:val="18"/>
                <w:szCs w:val="18"/>
              </w:rPr>
              <w:t>. The </w:t>
            </w:r>
            <w:r w:rsidRPr="006E295A">
              <w:rPr>
                <w:rStyle w:val="HTML1"/>
                <w:rFonts w:ascii="Courier New" w:hAnsi="Courier New" w:cs="Courier New"/>
                <w:i/>
                <w:iCs/>
                <w:sz w:val="18"/>
                <w:szCs w:val="18"/>
              </w:rPr>
              <w:t>string</w:t>
            </w:r>
            <w:r w:rsidRPr="006E295A">
              <w:rPr>
                <w:sz w:val="18"/>
                <w:szCs w:val="18"/>
              </w:rPr>
              <w:t> must be valid in this encoding.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length('jose', 'UTF8')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87" w:name="id-1.5.8.9.7.2.2.16.1.1"/>
            <w:bookmarkEnd w:id="387"/>
            <w:r w:rsidRPr="006E295A">
              <w:rPr>
                <w:rStyle w:val="HTML1"/>
                <w:rFonts w:ascii="Courier New" w:hAnsi="Courier New" w:cs="Courier New"/>
                <w:sz w:val="18"/>
                <w:szCs w:val="18"/>
              </w:rPr>
              <w:t>lpad(</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length</w:t>
            </w:r>
            <w:r w:rsidRPr="006E295A">
              <w:rPr>
                <w:rStyle w:val="HTML1"/>
                <w:rFonts w:ascii="Courier New" w:hAnsi="Courier New" w:cs="Courier New"/>
                <w:sz w:val="18"/>
                <w:szCs w:val="18"/>
              </w:rPr>
              <w:t> int [</w:t>
            </w:r>
            <w:r w:rsidRPr="006E295A">
              <w:rPr>
                <w:rStyle w:val="optional"/>
                <w:rFonts w:ascii="Courier New" w:hAnsi="Courier New" w:cs="Courier New"/>
                <w:sz w:val="18"/>
                <w:szCs w:val="18"/>
              </w:rPr>
              <w:t>,</w:t>
            </w:r>
            <w:r w:rsidRPr="006E295A">
              <w:rPr>
                <w:rStyle w:val="HTML1"/>
                <w:rFonts w:ascii="Courier New" w:hAnsi="Courier New" w:cs="Courier New"/>
                <w:i/>
                <w:iCs/>
                <w:sz w:val="18"/>
                <w:szCs w:val="18"/>
              </w:rPr>
              <w:t>fill</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Fill up the </w:t>
            </w:r>
            <w:r w:rsidRPr="006E295A">
              <w:rPr>
                <w:rStyle w:val="HTML1"/>
                <w:rFonts w:ascii="Courier New" w:hAnsi="Courier New" w:cs="Courier New"/>
                <w:i/>
                <w:iCs/>
                <w:sz w:val="18"/>
                <w:szCs w:val="18"/>
              </w:rPr>
              <w:t>string</w:t>
            </w:r>
            <w:r w:rsidRPr="006E295A">
              <w:rPr>
                <w:sz w:val="18"/>
                <w:szCs w:val="18"/>
              </w:rPr>
              <w:t> to length </w:t>
            </w:r>
            <w:r w:rsidRPr="006E295A">
              <w:rPr>
                <w:rStyle w:val="HTML1"/>
                <w:rFonts w:ascii="Courier New" w:hAnsi="Courier New" w:cs="Courier New"/>
                <w:i/>
                <w:iCs/>
                <w:sz w:val="18"/>
                <w:szCs w:val="18"/>
              </w:rPr>
              <w:t>length</w:t>
            </w:r>
            <w:r w:rsidRPr="006E295A">
              <w:rPr>
                <w:sz w:val="18"/>
                <w:szCs w:val="18"/>
              </w:rPr>
              <w:t> by prepending the characters </w:t>
            </w:r>
            <w:r w:rsidRPr="006E295A">
              <w:rPr>
                <w:rStyle w:val="HTML1"/>
                <w:rFonts w:ascii="Courier New" w:hAnsi="Courier New" w:cs="Courier New"/>
                <w:i/>
                <w:iCs/>
                <w:sz w:val="18"/>
                <w:szCs w:val="18"/>
              </w:rPr>
              <w:t>fill</w:t>
            </w:r>
            <w:r w:rsidRPr="006E295A">
              <w:rPr>
                <w:sz w:val="18"/>
                <w:szCs w:val="18"/>
              </w:rPr>
              <w:t> (a space by default). If the </w:t>
            </w:r>
            <w:r w:rsidRPr="006E295A">
              <w:rPr>
                <w:rStyle w:val="HTML1"/>
                <w:rFonts w:ascii="Courier New" w:hAnsi="Courier New" w:cs="Courier New"/>
                <w:i/>
                <w:iCs/>
                <w:sz w:val="18"/>
                <w:szCs w:val="18"/>
              </w:rPr>
              <w:t>string</w:t>
            </w:r>
            <w:r w:rsidRPr="006E295A">
              <w:rPr>
                <w:sz w:val="18"/>
                <w:szCs w:val="18"/>
              </w:rPr>
              <w:t> is already longer than </w:t>
            </w:r>
            <w:r w:rsidRPr="006E295A">
              <w:rPr>
                <w:rStyle w:val="HTML1"/>
                <w:rFonts w:ascii="Courier New" w:hAnsi="Courier New" w:cs="Courier New"/>
                <w:i/>
                <w:iCs/>
                <w:sz w:val="18"/>
                <w:szCs w:val="18"/>
              </w:rPr>
              <w:t>length</w:t>
            </w:r>
            <w:r w:rsidRPr="006E295A">
              <w:rPr>
                <w:sz w:val="18"/>
                <w:szCs w:val="18"/>
              </w:rPr>
              <w:t> then it is truncated (on the right).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lpad('hi', 5, 'xy')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xyxhi</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88" w:name="id-1.5.8.9.7.2.2.17.1.1"/>
            <w:bookmarkEnd w:id="388"/>
            <w:r w:rsidRPr="006E295A">
              <w:rPr>
                <w:rStyle w:val="HTML1"/>
                <w:rFonts w:ascii="Courier New" w:hAnsi="Courier New" w:cs="Courier New"/>
                <w:sz w:val="18"/>
                <w:szCs w:val="18"/>
              </w:rPr>
              <w:t>ltrim(</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 [</w:t>
            </w:r>
            <w:r w:rsidRPr="006E295A">
              <w:rPr>
                <w:rStyle w:val="optional"/>
                <w:rFonts w:ascii="Courier New" w:hAnsi="Courier New" w:cs="Courier New"/>
                <w:sz w:val="18"/>
                <w:szCs w:val="18"/>
              </w:rPr>
              <w:t>, </w:t>
            </w:r>
            <w:r w:rsidRPr="006E295A">
              <w:rPr>
                <w:rStyle w:val="HTML1"/>
                <w:rFonts w:ascii="Courier New" w:hAnsi="Courier New" w:cs="Courier New"/>
                <w:i/>
                <w:iCs/>
                <w:sz w:val="18"/>
                <w:szCs w:val="18"/>
              </w:rPr>
              <w:t>characters</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Remove the longest string containing only characters </w:t>
            </w:r>
            <w:r w:rsidRPr="006E295A">
              <w:rPr>
                <w:sz w:val="18"/>
                <w:szCs w:val="18"/>
              </w:rPr>
              <w:lastRenderedPageBreak/>
              <w:t>from </w:t>
            </w:r>
            <w:r w:rsidRPr="006E295A">
              <w:rPr>
                <w:rStyle w:val="HTML1"/>
                <w:rFonts w:ascii="Courier New" w:hAnsi="Courier New" w:cs="Courier New"/>
                <w:i/>
                <w:iCs/>
                <w:sz w:val="18"/>
                <w:szCs w:val="18"/>
              </w:rPr>
              <w:t>characters</w:t>
            </w:r>
            <w:r w:rsidRPr="006E295A">
              <w:rPr>
                <w:sz w:val="18"/>
                <w:szCs w:val="18"/>
              </w:rPr>
              <w:t> (a space by default) from the start of </w:t>
            </w:r>
            <w:r w:rsidRPr="006E295A">
              <w:rPr>
                <w:rStyle w:val="HTML1"/>
                <w:rFonts w:ascii="Courier New" w:hAnsi="Courier New" w:cs="Courier New"/>
                <w:i/>
                <w:iCs/>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ltrim('zzzytest', 'xyz')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test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89" w:name="id-1.5.8.9.7.2.2.18.1.1"/>
            <w:bookmarkEnd w:id="389"/>
            <w:r w:rsidRPr="006E295A">
              <w:rPr>
                <w:rStyle w:val="HTML1"/>
                <w:rFonts w:ascii="Courier New" w:hAnsi="Courier New" w:cs="Courier New"/>
                <w:sz w:val="18"/>
                <w:szCs w:val="18"/>
              </w:rPr>
              <w:lastRenderedPageBreak/>
              <w:t>md5(</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Calculates the MD5 hash of </w:t>
            </w:r>
            <w:r w:rsidRPr="006E295A">
              <w:rPr>
                <w:rStyle w:val="HTML1"/>
                <w:rFonts w:ascii="Courier New" w:hAnsi="Courier New" w:cs="Courier New"/>
                <w:i/>
                <w:iCs/>
                <w:sz w:val="18"/>
                <w:szCs w:val="18"/>
              </w:rPr>
              <w:t>string</w:t>
            </w:r>
            <w:r w:rsidRPr="006E295A">
              <w:rPr>
                <w:sz w:val="18"/>
                <w:szCs w:val="18"/>
              </w:rPr>
              <w:t>, returning the result in hexadecimal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md5('abc')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900150983cd24fb0 d6963f7d28e17f72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90" w:name="id-1.5.8.9.7.2.2.19.1.1"/>
            <w:bookmarkEnd w:id="390"/>
            <w:r w:rsidRPr="006E295A">
              <w:rPr>
                <w:rStyle w:val="HTML1"/>
                <w:rFonts w:ascii="Courier New" w:hAnsi="Courier New" w:cs="Courier New"/>
                <w:sz w:val="18"/>
                <w:szCs w:val="18"/>
              </w:rPr>
              <w:t>parse_ident(</w:t>
            </w:r>
            <w:r w:rsidRPr="006E295A">
              <w:rPr>
                <w:rStyle w:val="HTML1"/>
                <w:rFonts w:ascii="Courier New" w:hAnsi="Courier New" w:cs="Courier New"/>
                <w:i/>
                <w:iCs/>
                <w:sz w:val="18"/>
                <w:szCs w:val="18"/>
              </w:rPr>
              <w:t>qualified_identifier</w:t>
            </w:r>
            <w:r w:rsidRPr="006E295A">
              <w:rPr>
                <w:rStyle w:val="HTML1"/>
                <w:rFonts w:ascii="Courier New" w:hAnsi="Courier New" w:cs="Courier New"/>
                <w:sz w:val="18"/>
                <w:szCs w:val="18"/>
              </w:rPr>
              <w:t>text [, </w:t>
            </w:r>
            <w:r w:rsidRPr="006E295A">
              <w:rPr>
                <w:rStyle w:val="HTML1"/>
                <w:rFonts w:ascii="Courier New" w:hAnsi="Courier New" w:cs="Courier New"/>
                <w:i/>
                <w:iCs/>
                <w:sz w:val="18"/>
                <w:szCs w:val="18"/>
              </w:rPr>
              <w:t>strictmode</w:t>
            </w:r>
            <w:r w:rsidRPr="006E295A">
              <w:rPr>
                <w:rStyle w:val="HTML1"/>
                <w:rFonts w:ascii="Courier New" w:hAnsi="Courier New" w:cs="Courier New"/>
                <w:sz w:val="18"/>
                <w:szCs w:val="18"/>
              </w:rPr>
              <w:t> booleanDEFAULT true ]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Split </w:t>
            </w:r>
            <w:r w:rsidRPr="006E295A">
              <w:rPr>
                <w:rStyle w:val="HTML1"/>
                <w:rFonts w:ascii="Courier New" w:hAnsi="Courier New" w:cs="Courier New"/>
                <w:i/>
                <w:iCs/>
                <w:sz w:val="18"/>
                <w:szCs w:val="18"/>
              </w:rPr>
              <w:t>qualified_identifier</w:t>
            </w:r>
            <w:r w:rsidRPr="006E295A">
              <w:rPr>
                <w:sz w:val="18"/>
                <w:szCs w:val="18"/>
              </w:rPr>
              <w:t> into an array of identifiers, removing any quoting of individual identifiers. By default, extra characters after the last identifier are considered an error; but if the second parameter is </w:t>
            </w:r>
            <w:r w:rsidRPr="006E295A">
              <w:rPr>
                <w:rStyle w:val="HTML1"/>
                <w:rFonts w:ascii="Courier New" w:hAnsi="Courier New" w:cs="Courier New"/>
                <w:sz w:val="18"/>
                <w:szCs w:val="18"/>
              </w:rPr>
              <w:t>false</w:t>
            </w:r>
            <w:r w:rsidRPr="006E295A">
              <w:rPr>
                <w:sz w:val="18"/>
                <w:szCs w:val="18"/>
              </w:rPr>
              <w:t>, then such extra characters are ignored. (This behavior is useful for parsing names for objects like functions.) Note that this function does not truncate over-length identifiers. If you want truncation you can cast the result to </w:t>
            </w:r>
            <w:r w:rsidRPr="006E295A">
              <w:rPr>
                <w:rStyle w:val="HTML1"/>
                <w:rFonts w:ascii="Courier New" w:hAnsi="Courier New" w:cs="Courier New"/>
                <w:sz w:val="18"/>
                <w:szCs w:val="18"/>
              </w:rPr>
              <w:t>name[]</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parse_ident('"SomeSchema".someTable')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{SomeSchema,sometable}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91" w:name="id-1.5.8.9.7.2.2.20.1.1"/>
            <w:bookmarkEnd w:id="391"/>
            <w:r w:rsidRPr="006E295A">
              <w:rPr>
                <w:rStyle w:val="HTML1"/>
                <w:rFonts w:ascii="Courier New" w:hAnsi="Courier New" w:cs="Courier New"/>
                <w:sz w:val="18"/>
                <w:szCs w:val="18"/>
              </w:rPr>
              <w:t>pg_client_encoding()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client encoding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pg_client_encoding()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SQL_ASCII</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92" w:name="id-1.5.8.9.7.2.2.21.1.1"/>
            <w:bookmarkEnd w:id="392"/>
            <w:r w:rsidRPr="006E295A">
              <w:rPr>
                <w:rStyle w:val="HTML1"/>
                <w:rFonts w:ascii="Courier New" w:hAnsi="Courier New" w:cs="Courier New"/>
                <w:sz w:val="18"/>
                <w:szCs w:val="18"/>
              </w:rPr>
              <w:t>quote_ident(</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the given string suitably quoted to be used as an identifier in an </w:t>
            </w:r>
            <w:r w:rsidRPr="006E295A">
              <w:rPr>
                <w:rStyle w:val="HTML"/>
                <w:sz w:val="18"/>
                <w:szCs w:val="18"/>
              </w:rPr>
              <w:t>SQL</w:t>
            </w:r>
            <w:r w:rsidRPr="006E295A">
              <w:rPr>
                <w:sz w:val="18"/>
                <w:szCs w:val="18"/>
              </w:rPr>
              <w:t xml:space="preserve"> statement string. Quotes are added only if necessary (i.e., if the string </w:t>
            </w:r>
            <w:r w:rsidRPr="006E295A">
              <w:rPr>
                <w:sz w:val="18"/>
                <w:szCs w:val="18"/>
              </w:rPr>
              <w:lastRenderedPageBreak/>
              <w:t>contains non-identifier characters or would be case-folded). Embedded quotes are properly doubled. See also </w:t>
            </w:r>
            <w:hyperlink r:id="rId329" w:anchor="PLPGSQL-QUOTE-LITERAL-EXAMPLE" w:tooltip="Example 42.1. Quoting Values In Dynamic Queries" w:history="1">
              <w:r w:rsidRPr="006E295A">
                <w:rPr>
                  <w:rStyle w:val="a6"/>
                  <w:b/>
                  <w:bCs/>
                  <w:color w:val="840032"/>
                  <w:sz w:val="18"/>
                  <w:szCs w:val="18"/>
                </w:rPr>
                <w:t>Example 42.1</w:t>
              </w:r>
            </w:hyperlink>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quote_ident('Foo bar')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"Foo bar"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93" w:name="id-1.5.8.9.7.2.2.22.1.1"/>
            <w:bookmarkEnd w:id="393"/>
            <w:r w:rsidRPr="006E295A">
              <w:rPr>
                <w:rStyle w:val="HTML1"/>
                <w:rFonts w:ascii="Courier New" w:hAnsi="Courier New" w:cs="Courier New"/>
                <w:sz w:val="18"/>
                <w:szCs w:val="18"/>
              </w:rPr>
              <w:lastRenderedPageBreak/>
              <w:t>quote_literal(</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the given string suitably quoted to be used as a string literal in an </w:t>
            </w:r>
            <w:r w:rsidRPr="006E295A">
              <w:rPr>
                <w:rStyle w:val="HTML"/>
                <w:sz w:val="18"/>
                <w:szCs w:val="18"/>
              </w:rPr>
              <w:t>SQL</w:t>
            </w:r>
            <w:r w:rsidRPr="006E295A">
              <w:rPr>
                <w:sz w:val="18"/>
                <w:szCs w:val="18"/>
              </w:rPr>
              <w:t>statement string. Embedded single-quotes and backslashes are properly doubled. Note that </w:t>
            </w:r>
            <w:r w:rsidRPr="006E295A">
              <w:rPr>
                <w:rStyle w:val="HTML1"/>
                <w:rFonts w:ascii="Courier New" w:hAnsi="Courier New" w:cs="Courier New"/>
                <w:sz w:val="18"/>
                <w:szCs w:val="18"/>
              </w:rPr>
              <w:t>quote_literal</w:t>
            </w:r>
            <w:r w:rsidRPr="006E295A">
              <w:rPr>
                <w:sz w:val="18"/>
                <w:szCs w:val="18"/>
              </w:rPr>
              <w:t> returns null on null input; if the argument might be null, </w:t>
            </w:r>
            <w:r w:rsidRPr="006E295A">
              <w:rPr>
                <w:rStyle w:val="HTML1"/>
                <w:rFonts w:ascii="Courier New" w:hAnsi="Courier New" w:cs="Courier New"/>
                <w:sz w:val="18"/>
                <w:szCs w:val="18"/>
              </w:rPr>
              <w:t>quote_nullable</w:t>
            </w:r>
            <w:r w:rsidRPr="006E295A">
              <w:rPr>
                <w:sz w:val="18"/>
                <w:szCs w:val="18"/>
              </w:rPr>
              <w:t> is often more suitable. See also </w:t>
            </w:r>
            <w:hyperlink r:id="rId330" w:anchor="PLPGSQL-QUOTE-LITERAL-EXAMPLE" w:tooltip="Example 42.1. Quoting Values In Dynamic Queries" w:history="1">
              <w:r w:rsidRPr="006E295A">
                <w:rPr>
                  <w:rStyle w:val="a6"/>
                  <w:b/>
                  <w:bCs/>
                  <w:color w:val="840032"/>
                  <w:sz w:val="18"/>
                  <w:szCs w:val="18"/>
                </w:rPr>
                <w:t>Example 42.1</w:t>
              </w:r>
            </w:hyperlink>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quote_literal(E'O\'Reilly')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'O''Reilly'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quote_literal(</w:t>
            </w:r>
            <w:r w:rsidRPr="006E295A">
              <w:rPr>
                <w:rStyle w:val="HTML1"/>
                <w:rFonts w:ascii="Courier New" w:hAnsi="Courier New" w:cs="Courier New"/>
                <w:i/>
                <w:iCs/>
                <w:sz w:val="18"/>
                <w:szCs w:val="18"/>
              </w:rPr>
              <w:t>value</w:t>
            </w:r>
            <w:r w:rsidRPr="006E295A">
              <w:rPr>
                <w:rStyle w:val="HTML1"/>
                <w:rFonts w:ascii="Courier New" w:hAnsi="Courier New" w:cs="Courier New"/>
                <w:sz w:val="18"/>
                <w:szCs w:val="18"/>
              </w:rPr>
              <w:t> 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Coerce the given value to text and then quote it as a literal. Embedded single-quotes and backslashes are properly doubled.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quote_literal(42.5)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'42.5'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94" w:name="id-1.5.8.9.7.2.2.24.1.1"/>
            <w:bookmarkEnd w:id="394"/>
            <w:r w:rsidRPr="006E295A">
              <w:rPr>
                <w:rStyle w:val="HTML1"/>
                <w:rFonts w:ascii="Courier New" w:hAnsi="Courier New" w:cs="Courier New"/>
                <w:sz w:val="18"/>
                <w:szCs w:val="18"/>
              </w:rPr>
              <w:t>quote_nullable(</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the given string suitably quoted to be used as a string literal in an </w:t>
            </w:r>
            <w:r w:rsidRPr="006E295A">
              <w:rPr>
                <w:rStyle w:val="HTML"/>
                <w:sz w:val="18"/>
                <w:szCs w:val="18"/>
              </w:rPr>
              <w:t>SQL</w:t>
            </w:r>
            <w:r w:rsidRPr="006E295A">
              <w:rPr>
                <w:sz w:val="18"/>
                <w:szCs w:val="18"/>
              </w:rPr>
              <w:t>statement string; or, if the argument is null, return </w:t>
            </w:r>
            <w:r w:rsidRPr="006E295A">
              <w:rPr>
                <w:rStyle w:val="HTML1"/>
                <w:rFonts w:ascii="Courier New" w:hAnsi="Courier New" w:cs="Courier New"/>
                <w:sz w:val="18"/>
                <w:szCs w:val="18"/>
              </w:rPr>
              <w:t>NULL</w:t>
            </w:r>
            <w:r w:rsidRPr="006E295A">
              <w:rPr>
                <w:sz w:val="18"/>
                <w:szCs w:val="18"/>
              </w:rPr>
              <w:t xml:space="preserve">. Embedded single-quotes and backslashes are properly doubled. </w:t>
            </w:r>
            <w:r w:rsidRPr="006E295A">
              <w:rPr>
                <w:sz w:val="18"/>
                <w:szCs w:val="18"/>
              </w:rPr>
              <w:lastRenderedPageBreak/>
              <w:t>See also </w:t>
            </w:r>
            <w:hyperlink r:id="rId331" w:anchor="PLPGSQL-QUOTE-LITERAL-EXAMPLE" w:tooltip="Example 42.1. Quoting Values In Dynamic Queries" w:history="1">
              <w:r w:rsidRPr="006E295A">
                <w:rPr>
                  <w:rStyle w:val="a6"/>
                  <w:b/>
                  <w:bCs/>
                  <w:color w:val="840032"/>
                  <w:sz w:val="18"/>
                  <w:szCs w:val="18"/>
                </w:rPr>
                <w:t>Example 42.1</w:t>
              </w:r>
            </w:hyperlink>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quote_nullable(NULL)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NULL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quote_nullable(</w:t>
            </w:r>
            <w:r w:rsidRPr="006E295A">
              <w:rPr>
                <w:rStyle w:val="HTML1"/>
                <w:rFonts w:ascii="Courier New" w:hAnsi="Courier New" w:cs="Courier New"/>
                <w:i/>
                <w:iCs/>
                <w:sz w:val="18"/>
                <w:szCs w:val="18"/>
              </w:rPr>
              <w:t>value</w:t>
            </w:r>
            <w:r w:rsidRPr="006E295A">
              <w:rPr>
                <w:rStyle w:val="HTML1"/>
                <w:rFonts w:ascii="Courier New" w:hAnsi="Courier New" w:cs="Courier New"/>
                <w:sz w:val="18"/>
                <w:szCs w:val="18"/>
              </w:rPr>
              <w:t> 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Coerce the given value to text and then quote it as a literal; or, if the argument is null, return </w:t>
            </w:r>
            <w:r w:rsidRPr="006E295A">
              <w:rPr>
                <w:rStyle w:val="HTML1"/>
                <w:rFonts w:ascii="Courier New" w:hAnsi="Courier New" w:cs="Courier New"/>
                <w:sz w:val="18"/>
                <w:szCs w:val="18"/>
              </w:rPr>
              <w:t>NULL</w:t>
            </w:r>
            <w:r w:rsidRPr="006E295A">
              <w:rPr>
                <w:sz w:val="18"/>
                <w:szCs w:val="18"/>
              </w:rPr>
              <w:t>. Embedded single-quotes and backslashes are properly doubled.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quote_nullable(42.5)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'42.5'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95" w:name="id-1.5.8.9.7.2.2.26.1.1"/>
            <w:bookmarkEnd w:id="395"/>
            <w:r w:rsidRPr="006E295A">
              <w:rPr>
                <w:rStyle w:val="HTML1"/>
                <w:rFonts w:ascii="Courier New" w:hAnsi="Courier New" w:cs="Courier New"/>
                <w:sz w:val="18"/>
                <w:szCs w:val="18"/>
              </w:rPr>
              <w:t>regexp_match(</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w:t>
            </w:r>
            <w:r w:rsidRPr="006E295A">
              <w:rPr>
                <w:rStyle w:val="HTML1"/>
                <w:rFonts w:ascii="Courier New" w:hAnsi="Courier New" w:cs="Courier New"/>
                <w:i/>
                <w:iCs/>
                <w:sz w:val="18"/>
                <w:szCs w:val="18"/>
              </w:rPr>
              <w:t>pattern</w:t>
            </w:r>
            <w:r w:rsidRPr="006E295A">
              <w:rPr>
                <w:rStyle w:val="HTML1"/>
                <w:rFonts w:ascii="Courier New" w:hAnsi="Courier New" w:cs="Courier New"/>
                <w:sz w:val="18"/>
                <w:szCs w:val="18"/>
              </w:rPr>
              <w:t> text [, </w:t>
            </w:r>
            <w:r w:rsidRPr="006E295A">
              <w:rPr>
                <w:rStyle w:val="HTML1"/>
                <w:rFonts w:ascii="Courier New" w:hAnsi="Courier New" w:cs="Courier New"/>
                <w:i/>
                <w:iCs/>
                <w:sz w:val="18"/>
                <w:szCs w:val="18"/>
              </w:rPr>
              <w:t>flags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captured substring(s) resulting from the first match of a POSIX regular expression to the </w:t>
            </w:r>
            <w:r w:rsidRPr="006E295A">
              <w:rPr>
                <w:rStyle w:val="HTML1"/>
                <w:rFonts w:ascii="Courier New" w:hAnsi="Courier New" w:cs="Courier New"/>
                <w:i/>
                <w:iCs/>
                <w:sz w:val="18"/>
                <w:szCs w:val="18"/>
              </w:rPr>
              <w:t>string</w:t>
            </w:r>
            <w:r w:rsidRPr="006E295A">
              <w:rPr>
                <w:sz w:val="18"/>
                <w:szCs w:val="18"/>
              </w:rPr>
              <w:t>. See </w:t>
            </w:r>
            <w:hyperlink r:id="rId332" w:anchor="FUNCTIONS-POSIX-REGEXP" w:tooltip="9.7.3. POSIX Regular Expressions" w:history="1">
              <w:r w:rsidRPr="006E295A">
                <w:rPr>
                  <w:rStyle w:val="a6"/>
                  <w:b/>
                  <w:bCs/>
                  <w:color w:val="840032"/>
                  <w:sz w:val="18"/>
                  <w:szCs w:val="18"/>
                </w:rPr>
                <w:t>Section 9.7.3</w:t>
              </w:r>
            </w:hyperlink>
            <w:r w:rsidRPr="006E295A">
              <w:rPr>
                <w:sz w:val="18"/>
                <w:szCs w:val="18"/>
              </w:rPr>
              <w:t> for more information.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regexp_match('foobarbequebaz', '(bar)(beque)')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{bar,beque}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96" w:name="id-1.5.8.9.7.2.2.27.1.1"/>
            <w:bookmarkEnd w:id="396"/>
            <w:r w:rsidRPr="006E295A">
              <w:rPr>
                <w:rStyle w:val="HTML1"/>
                <w:rFonts w:ascii="Courier New" w:hAnsi="Courier New" w:cs="Courier New"/>
                <w:sz w:val="18"/>
                <w:szCs w:val="18"/>
              </w:rPr>
              <w:t>regexp_matches(</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w:t>
            </w:r>
            <w:r w:rsidRPr="006E295A">
              <w:rPr>
                <w:rStyle w:val="HTML1"/>
                <w:rFonts w:ascii="Courier New" w:hAnsi="Courier New" w:cs="Courier New"/>
                <w:i/>
                <w:iCs/>
                <w:sz w:val="18"/>
                <w:szCs w:val="18"/>
              </w:rPr>
              <w:t>pattern</w:t>
            </w:r>
            <w:r w:rsidRPr="006E295A">
              <w:rPr>
                <w:rStyle w:val="HTML1"/>
                <w:rFonts w:ascii="Courier New" w:hAnsi="Courier New" w:cs="Courier New"/>
                <w:sz w:val="18"/>
                <w:szCs w:val="18"/>
              </w:rPr>
              <w:t> text [, </w:t>
            </w:r>
            <w:r w:rsidRPr="006E295A">
              <w:rPr>
                <w:rStyle w:val="HTML1"/>
                <w:rFonts w:ascii="Courier New" w:hAnsi="Courier New" w:cs="Courier New"/>
                <w:i/>
                <w:iCs/>
                <w:sz w:val="18"/>
                <w:szCs w:val="18"/>
              </w:rPr>
              <w:t>flags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captured substring(s) resulting from matching a POSIX regular expression to the </w:t>
            </w:r>
            <w:r w:rsidRPr="006E295A">
              <w:rPr>
                <w:rStyle w:val="HTML1"/>
                <w:rFonts w:ascii="Courier New" w:hAnsi="Courier New" w:cs="Courier New"/>
                <w:i/>
                <w:iCs/>
                <w:sz w:val="18"/>
                <w:szCs w:val="18"/>
              </w:rPr>
              <w:t>string</w:t>
            </w:r>
            <w:r w:rsidRPr="006E295A">
              <w:rPr>
                <w:sz w:val="18"/>
                <w:szCs w:val="18"/>
              </w:rPr>
              <w:t>. See </w:t>
            </w:r>
            <w:hyperlink r:id="rId333" w:anchor="FUNCTIONS-POSIX-REGEXP" w:tooltip="9.7.3. POSIX Regular Expressions" w:history="1">
              <w:r w:rsidRPr="006E295A">
                <w:rPr>
                  <w:rStyle w:val="a6"/>
                  <w:b/>
                  <w:bCs/>
                  <w:color w:val="840032"/>
                  <w:sz w:val="18"/>
                  <w:szCs w:val="18"/>
                </w:rPr>
                <w:t>Section 9.7.3</w:t>
              </w:r>
            </w:hyperlink>
            <w:r w:rsidRPr="006E295A">
              <w:rPr>
                <w:sz w:val="18"/>
                <w:szCs w:val="18"/>
              </w:rPr>
              <w:t> for more information.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regexp_matches('foobarbequebaz', 'ba.', 'g')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{bar}</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{baz}</w:t>
            </w:r>
          </w:p>
          <w:p w:rsidR="00417622" w:rsidRPr="006E295A" w:rsidRDefault="00417622" w:rsidP="006B3EAD">
            <w:pPr>
              <w:rPr>
                <w:sz w:val="18"/>
                <w:szCs w:val="18"/>
              </w:rPr>
            </w:pPr>
            <w:r w:rsidRPr="006E295A">
              <w:rPr>
                <w:sz w:val="18"/>
                <w:szCs w:val="18"/>
              </w:rPr>
              <w:t>(2 rows)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97" w:name="id-1.5.8.9.7.2.2.28.1.1"/>
            <w:bookmarkEnd w:id="397"/>
            <w:r w:rsidRPr="006E295A">
              <w:rPr>
                <w:rStyle w:val="HTML1"/>
                <w:rFonts w:ascii="Courier New" w:hAnsi="Courier New" w:cs="Courier New"/>
                <w:sz w:val="18"/>
                <w:szCs w:val="18"/>
              </w:rPr>
              <w:t>regexp_replace(</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w:t>
            </w:r>
            <w:r w:rsidRPr="006E295A">
              <w:rPr>
                <w:rStyle w:val="HTML1"/>
                <w:rFonts w:ascii="Courier New" w:hAnsi="Courier New" w:cs="Courier New"/>
                <w:i/>
                <w:iCs/>
                <w:sz w:val="18"/>
                <w:szCs w:val="18"/>
              </w:rPr>
              <w:t>pattern</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replacement</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flags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Replace substring(s) matching a POSIX regular expression. See </w:t>
            </w:r>
            <w:hyperlink r:id="rId334" w:anchor="FUNCTIONS-POSIX-REGEXP" w:tooltip="9.7.3. POSIX Regular Expressions" w:history="1">
              <w:r w:rsidRPr="006E295A">
                <w:rPr>
                  <w:rStyle w:val="a6"/>
                  <w:b/>
                  <w:bCs/>
                  <w:color w:val="840032"/>
                  <w:sz w:val="18"/>
                  <w:szCs w:val="18"/>
                </w:rPr>
                <w:t>Section 9.7.3</w:t>
              </w:r>
            </w:hyperlink>
            <w:r w:rsidRPr="006E295A">
              <w:rPr>
                <w:sz w:val="18"/>
                <w:szCs w:val="18"/>
              </w:rPr>
              <w:t> for more information.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regexp_replace('Thomas', '.[mN]a.', 'M')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98" w:name="id-1.5.8.9.7.2.2.29.1.1"/>
            <w:bookmarkEnd w:id="398"/>
            <w:r w:rsidRPr="006E295A">
              <w:rPr>
                <w:rStyle w:val="HTML1"/>
                <w:rFonts w:ascii="Courier New" w:hAnsi="Courier New" w:cs="Courier New"/>
                <w:sz w:val="18"/>
                <w:szCs w:val="18"/>
              </w:rPr>
              <w:t>regexp_split_to_array(</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text, </w:t>
            </w:r>
            <w:r w:rsidRPr="006E295A">
              <w:rPr>
                <w:rStyle w:val="HTML1"/>
                <w:rFonts w:ascii="Courier New" w:hAnsi="Courier New" w:cs="Courier New"/>
                <w:i/>
                <w:iCs/>
                <w:sz w:val="18"/>
                <w:szCs w:val="18"/>
              </w:rPr>
              <w:t>pattern</w:t>
            </w:r>
            <w:r w:rsidRPr="006E295A">
              <w:rPr>
                <w:rStyle w:val="HTML1"/>
                <w:rFonts w:ascii="Courier New" w:hAnsi="Courier New" w:cs="Courier New"/>
                <w:sz w:val="18"/>
                <w:szCs w:val="18"/>
              </w:rPr>
              <w:t> text [, </w:t>
            </w:r>
            <w:r w:rsidRPr="006E295A">
              <w:rPr>
                <w:rStyle w:val="HTML1"/>
                <w:rFonts w:ascii="Courier New" w:hAnsi="Courier New" w:cs="Courier New"/>
                <w:i/>
                <w:iCs/>
                <w:sz w:val="18"/>
                <w:szCs w:val="18"/>
              </w:rPr>
              <w:t>flags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Split </w:t>
            </w:r>
            <w:r w:rsidRPr="006E295A">
              <w:rPr>
                <w:rStyle w:val="HTML1"/>
                <w:rFonts w:ascii="Courier New" w:hAnsi="Courier New" w:cs="Courier New"/>
                <w:i/>
                <w:iCs/>
                <w:sz w:val="18"/>
                <w:szCs w:val="18"/>
              </w:rPr>
              <w:t>string</w:t>
            </w:r>
            <w:r w:rsidRPr="006E295A">
              <w:rPr>
                <w:sz w:val="18"/>
                <w:szCs w:val="18"/>
              </w:rPr>
              <w:t> using a POSIX regular expression as the delimiter. See </w:t>
            </w:r>
            <w:hyperlink r:id="rId335" w:anchor="FUNCTIONS-POSIX-REGEXP" w:tooltip="9.7.3. POSIX Regular Expressions" w:history="1">
              <w:r w:rsidRPr="006E295A">
                <w:rPr>
                  <w:rStyle w:val="a6"/>
                  <w:b/>
                  <w:bCs/>
                  <w:color w:val="840032"/>
                  <w:sz w:val="18"/>
                  <w:szCs w:val="18"/>
                </w:rPr>
                <w:t>Section 9.7.3</w:t>
              </w:r>
            </w:hyperlink>
            <w:r w:rsidRPr="006E295A">
              <w:rPr>
                <w:sz w:val="18"/>
                <w:szCs w:val="18"/>
              </w:rPr>
              <w:t> for more information.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regexp_split_to_array('hello world', '\s+')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{hello,world}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399" w:name="id-1.5.8.9.7.2.2.30.1.1"/>
            <w:bookmarkEnd w:id="399"/>
            <w:r w:rsidRPr="006E295A">
              <w:rPr>
                <w:rStyle w:val="HTML1"/>
                <w:rFonts w:ascii="Courier New" w:hAnsi="Courier New" w:cs="Courier New"/>
                <w:sz w:val="18"/>
                <w:szCs w:val="18"/>
              </w:rPr>
              <w:t>regexp_split_to_table(</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text, </w:t>
            </w:r>
            <w:r w:rsidRPr="006E295A">
              <w:rPr>
                <w:rStyle w:val="HTML1"/>
                <w:rFonts w:ascii="Courier New" w:hAnsi="Courier New" w:cs="Courier New"/>
                <w:i/>
                <w:iCs/>
                <w:sz w:val="18"/>
                <w:szCs w:val="18"/>
              </w:rPr>
              <w:t>pattern</w:t>
            </w:r>
            <w:r w:rsidRPr="006E295A">
              <w:rPr>
                <w:rStyle w:val="HTML1"/>
                <w:rFonts w:ascii="Courier New" w:hAnsi="Courier New" w:cs="Courier New"/>
                <w:sz w:val="18"/>
                <w:szCs w:val="18"/>
              </w:rPr>
              <w:t> text [, </w:t>
            </w:r>
            <w:r w:rsidRPr="006E295A">
              <w:rPr>
                <w:rStyle w:val="HTML1"/>
                <w:rFonts w:ascii="Courier New" w:hAnsi="Courier New" w:cs="Courier New"/>
                <w:i/>
                <w:iCs/>
                <w:sz w:val="18"/>
                <w:szCs w:val="18"/>
              </w:rPr>
              <w:t>flags</w:t>
            </w:r>
            <w:r w:rsidRPr="006E295A">
              <w:rPr>
                <w:rStyle w:val="HTML1"/>
                <w:rFonts w:ascii="Courier New" w:hAnsi="Courier New" w:cs="Courier New"/>
                <w:sz w:val="18"/>
                <w:szCs w:val="18"/>
              </w:rPr>
              <w:t>tex</w:t>
            </w:r>
            <w:r w:rsidRPr="006E295A">
              <w:rPr>
                <w:rStyle w:val="HTML1"/>
                <w:rFonts w:ascii="Courier New" w:hAnsi="Courier New" w:cs="Courier New"/>
                <w:sz w:val="18"/>
                <w:szCs w:val="18"/>
              </w:rPr>
              <w:lastRenderedPageBreak/>
              <w:t>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seto</w:t>
            </w:r>
            <w:r w:rsidRPr="006E295A">
              <w:rPr>
                <w:rStyle w:val="HTML1"/>
                <w:rFonts w:ascii="Courier New" w:hAnsi="Courier New" w:cs="Courier New"/>
                <w:sz w:val="18"/>
                <w:szCs w:val="18"/>
              </w:rPr>
              <w:lastRenderedPageBreak/>
              <w:t>f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Split </w:t>
            </w:r>
            <w:r w:rsidRPr="006E295A">
              <w:rPr>
                <w:rStyle w:val="HTML1"/>
                <w:rFonts w:ascii="Courier New" w:hAnsi="Courier New" w:cs="Courier New"/>
                <w:i/>
                <w:iCs/>
                <w:sz w:val="18"/>
                <w:szCs w:val="18"/>
              </w:rPr>
              <w:t>string</w:t>
            </w:r>
            <w:r w:rsidRPr="006E295A">
              <w:rPr>
                <w:sz w:val="18"/>
                <w:szCs w:val="18"/>
              </w:rPr>
              <w:t xml:space="preserve"> using a POSIX regular </w:t>
            </w:r>
            <w:r w:rsidRPr="006E295A">
              <w:rPr>
                <w:sz w:val="18"/>
                <w:szCs w:val="18"/>
              </w:rPr>
              <w:lastRenderedPageBreak/>
              <w:t>expression as the delimiter. See </w:t>
            </w:r>
            <w:hyperlink r:id="rId336" w:anchor="FUNCTIONS-POSIX-REGEXP" w:tooltip="9.7.3. POSIX Regular Expressions" w:history="1">
              <w:r w:rsidRPr="006E295A">
                <w:rPr>
                  <w:rStyle w:val="a6"/>
                  <w:b/>
                  <w:bCs/>
                  <w:color w:val="840032"/>
                  <w:sz w:val="18"/>
                  <w:szCs w:val="18"/>
                </w:rPr>
                <w:t>Section 9.7.3</w:t>
              </w:r>
            </w:hyperlink>
            <w:r w:rsidRPr="006E295A">
              <w:rPr>
                <w:sz w:val="18"/>
                <w:szCs w:val="18"/>
              </w:rPr>
              <w:t> for more information.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 xml:space="preserve">regexp_split_to_table('hello </w:t>
            </w:r>
            <w:r w:rsidRPr="006E295A">
              <w:rPr>
                <w:rStyle w:val="HTML1"/>
                <w:rFonts w:ascii="Courier New" w:hAnsi="Courier New" w:cs="Courier New"/>
                <w:sz w:val="18"/>
                <w:szCs w:val="18"/>
              </w:rPr>
              <w:lastRenderedPageBreak/>
              <w:t>world', '\s+')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hello</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world</w:t>
            </w:r>
          </w:p>
          <w:p w:rsidR="00417622" w:rsidRPr="006E295A" w:rsidRDefault="00417622" w:rsidP="006B3EAD">
            <w:pPr>
              <w:rPr>
                <w:sz w:val="18"/>
                <w:szCs w:val="18"/>
              </w:rPr>
            </w:pPr>
            <w:r w:rsidRPr="006E295A">
              <w:rPr>
                <w:sz w:val="18"/>
                <w:szCs w:val="18"/>
              </w:rPr>
              <w:lastRenderedPageBreak/>
              <w:t>(2 rows)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00" w:name="id-1.5.8.9.7.2.2.31.1.1"/>
            <w:bookmarkEnd w:id="400"/>
            <w:r w:rsidRPr="006E295A">
              <w:rPr>
                <w:rStyle w:val="HTML1"/>
                <w:rFonts w:ascii="Courier New" w:hAnsi="Courier New" w:cs="Courier New"/>
                <w:sz w:val="18"/>
                <w:szCs w:val="18"/>
              </w:rPr>
              <w:lastRenderedPageBreak/>
              <w:t>repeat(</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number</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Repeat </w:t>
            </w:r>
            <w:r w:rsidRPr="006E295A">
              <w:rPr>
                <w:rStyle w:val="HTML1"/>
                <w:rFonts w:ascii="Courier New" w:hAnsi="Courier New" w:cs="Courier New"/>
                <w:i/>
                <w:iCs/>
                <w:sz w:val="18"/>
                <w:szCs w:val="18"/>
              </w:rPr>
              <w:t>string</w:t>
            </w:r>
            <w:r w:rsidRPr="006E295A">
              <w:rPr>
                <w:sz w:val="18"/>
                <w:szCs w:val="18"/>
              </w:rPr>
              <w:t> the specified </w:t>
            </w:r>
            <w:r w:rsidRPr="006E295A">
              <w:rPr>
                <w:rStyle w:val="HTML1"/>
                <w:rFonts w:ascii="Courier New" w:hAnsi="Courier New" w:cs="Courier New"/>
                <w:i/>
                <w:iCs/>
                <w:sz w:val="18"/>
                <w:szCs w:val="18"/>
              </w:rPr>
              <w:t>number</w:t>
            </w:r>
            <w:r w:rsidRPr="006E295A">
              <w:rPr>
                <w:sz w:val="18"/>
                <w:szCs w:val="18"/>
              </w:rPr>
              <w:t> of times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repeat('Pg', 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PgPgPgPg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01" w:name="id-1.5.8.9.7.2.2.32.1.1"/>
            <w:bookmarkEnd w:id="401"/>
            <w:r w:rsidRPr="006E295A">
              <w:rPr>
                <w:rStyle w:val="HTML1"/>
                <w:rFonts w:ascii="Courier New" w:hAnsi="Courier New" w:cs="Courier New"/>
                <w:sz w:val="18"/>
                <w:szCs w:val="18"/>
              </w:rPr>
              <w:t>replace(</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from</w:t>
            </w:r>
            <w:r w:rsidRPr="006E295A">
              <w:rPr>
                <w:rStyle w:val="HTML1"/>
                <w:rFonts w:ascii="Courier New" w:hAnsi="Courier New" w:cs="Courier New"/>
                <w:sz w:val="18"/>
                <w:szCs w:val="18"/>
              </w:rPr>
              <w:t> text,</w:t>
            </w:r>
            <w:r w:rsidRPr="006E295A">
              <w:rPr>
                <w:rStyle w:val="HTML1"/>
                <w:rFonts w:ascii="Courier New" w:hAnsi="Courier New" w:cs="Courier New"/>
                <w:i/>
                <w:iCs/>
                <w:sz w:val="18"/>
                <w:szCs w:val="18"/>
              </w:rPr>
              <w:t>to</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Replace all occurrences in </w:t>
            </w:r>
            <w:r w:rsidRPr="006E295A">
              <w:rPr>
                <w:rStyle w:val="HTML1"/>
                <w:rFonts w:ascii="Courier New" w:hAnsi="Courier New" w:cs="Courier New"/>
                <w:i/>
                <w:iCs/>
                <w:sz w:val="18"/>
                <w:szCs w:val="18"/>
              </w:rPr>
              <w:t>string</w:t>
            </w:r>
            <w:r w:rsidRPr="006E295A">
              <w:rPr>
                <w:sz w:val="18"/>
                <w:szCs w:val="18"/>
              </w:rPr>
              <w:t> of substring </w:t>
            </w:r>
            <w:r w:rsidRPr="006E295A">
              <w:rPr>
                <w:rStyle w:val="HTML1"/>
                <w:rFonts w:ascii="Courier New" w:hAnsi="Courier New" w:cs="Courier New"/>
                <w:i/>
                <w:iCs/>
                <w:sz w:val="18"/>
                <w:szCs w:val="18"/>
              </w:rPr>
              <w:t>from</w:t>
            </w:r>
            <w:r w:rsidRPr="006E295A">
              <w:rPr>
                <w:sz w:val="18"/>
                <w:szCs w:val="18"/>
              </w:rPr>
              <w:t> with substring </w:t>
            </w:r>
            <w:r w:rsidRPr="006E295A">
              <w:rPr>
                <w:rStyle w:val="HTML1"/>
                <w:rFonts w:ascii="Courier New" w:hAnsi="Courier New" w:cs="Courier New"/>
                <w:i/>
                <w:iCs/>
                <w:sz w:val="18"/>
                <w:szCs w:val="18"/>
              </w:rPr>
              <w:t>to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replace('abcdefabcdef', 'cd', 'XX')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abXXefabXXef</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02" w:name="id-1.5.8.9.7.2.2.33.1.1"/>
            <w:bookmarkEnd w:id="402"/>
            <w:r w:rsidRPr="006E295A">
              <w:rPr>
                <w:rStyle w:val="HTML1"/>
                <w:rFonts w:ascii="Courier New" w:hAnsi="Courier New" w:cs="Courier New"/>
                <w:sz w:val="18"/>
                <w:szCs w:val="18"/>
              </w:rPr>
              <w:t>reverse(</w:t>
            </w:r>
            <w:r w:rsidRPr="006E295A">
              <w:rPr>
                <w:rStyle w:val="HTML1"/>
                <w:rFonts w:ascii="Courier New" w:hAnsi="Courier New" w:cs="Courier New"/>
                <w:i/>
                <w:iCs/>
                <w:sz w:val="18"/>
                <w:szCs w:val="18"/>
              </w:rPr>
              <w:t>str</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reversed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reverse('abcde')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edcba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03" w:name="id-1.5.8.9.7.2.2.34.1.1"/>
            <w:bookmarkEnd w:id="403"/>
            <w:r w:rsidRPr="006E295A">
              <w:rPr>
                <w:rStyle w:val="HTML1"/>
                <w:rFonts w:ascii="Courier New" w:hAnsi="Courier New" w:cs="Courier New"/>
                <w:sz w:val="18"/>
                <w:szCs w:val="18"/>
              </w:rPr>
              <w:t>right(</w:t>
            </w:r>
            <w:r w:rsidRPr="006E295A">
              <w:rPr>
                <w:rStyle w:val="HTML1"/>
                <w:rFonts w:ascii="Courier New" w:hAnsi="Courier New" w:cs="Courier New"/>
                <w:i/>
                <w:iCs/>
                <w:sz w:val="18"/>
                <w:szCs w:val="18"/>
              </w:rPr>
              <w:t>str</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n</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last </w:t>
            </w:r>
            <w:r w:rsidRPr="006E295A">
              <w:rPr>
                <w:rStyle w:val="HTML1"/>
                <w:rFonts w:ascii="Courier New" w:hAnsi="Courier New" w:cs="Courier New"/>
                <w:b/>
                <w:bCs/>
                <w:i/>
                <w:iCs/>
                <w:sz w:val="18"/>
                <w:szCs w:val="18"/>
              </w:rPr>
              <w:t>n</w:t>
            </w:r>
            <w:r w:rsidRPr="006E295A">
              <w:rPr>
                <w:sz w:val="18"/>
                <w:szCs w:val="18"/>
              </w:rPr>
              <w:t> characters in the string. When </w:t>
            </w:r>
            <w:r w:rsidRPr="006E295A">
              <w:rPr>
                <w:rStyle w:val="HTML1"/>
                <w:rFonts w:ascii="Courier New" w:hAnsi="Courier New" w:cs="Courier New"/>
                <w:b/>
                <w:bCs/>
                <w:i/>
                <w:iCs/>
                <w:sz w:val="18"/>
                <w:szCs w:val="18"/>
              </w:rPr>
              <w:t>n</w:t>
            </w:r>
            <w:r w:rsidRPr="006E295A">
              <w:rPr>
                <w:sz w:val="18"/>
                <w:szCs w:val="18"/>
              </w:rPr>
              <w:t> is negative, return all but first |</w:t>
            </w:r>
            <w:r w:rsidRPr="006E295A">
              <w:rPr>
                <w:rStyle w:val="HTML1"/>
                <w:rFonts w:ascii="Courier New" w:hAnsi="Courier New" w:cs="Courier New"/>
                <w:b/>
                <w:bCs/>
                <w:i/>
                <w:iCs/>
                <w:sz w:val="18"/>
                <w:szCs w:val="18"/>
              </w:rPr>
              <w:t>n</w:t>
            </w:r>
            <w:r w:rsidRPr="006E295A">
              <w:rPr>
                <w:sz w:val="18"/>
                <w:szCs w:val="18"/>
              </w:rPr>
              <w:t>| characters.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right('abcde',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04" w:name="id-1.5.8.9.7.2.2.35.1.1"/>
            <w:bookmarkEnd w:id="404"/>
            <w:r w:rsidRPr="006E295A">
              <w:rPr>
                <w:rStyle w:val="HTML1"/>
                <w:rFonts w:ascii="Courier New" w:hAnsi="Courier New" w:cs="Courier New"/>
                <w:sz w:val="18"/>
                <w:szCs w:val="18"/>
              </w:rPr>
              <w:t>rpad(</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length</w:t>
            </w:r>
            <w:r w:rsidRPr="006E295A">
              <w:rPr>
                <w:rStyle w:val="HTML1"/>
                <w:rFonts w:ascii="Courier New" w:hAnsi="Courier New" w:cs="Courier New"/>
                <w:sz w:val="18"/>
                <w:szCs w:val="18"/>
              </w:rPr>
              <w:t> int [</w:t>
            </w:r>
            <w:r w:rsidRPr="006E295A">
              <w:rPr>
                <w:rStyle w:val="optional"/>
                <w:rFonts w:ascii="Courier New" w:hAnsi="Courier New" w:cs="Courier New"/>
                <w:sz w:val="18"/>
                <w:szCs w:val="18"/>
              </w:rPr>
              <w:t>,</w:t>
            </w:r>
            <w:r w:rsidRPr="006E295A">
              <w:rPr>
                <w:rStyle w:val="HTML1"/>
                <w:rFonts w:ascii="Courier New" w:hAnsi="Courier New" w:cs="Courier New"/>
                <w:i/>
                <w:iCs/>
                <w:sz w:val="18"/>
                <w:szCs w:val="18"/>
              </w:rPr>
              <w:t>fill</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Fill up the </w:t>
            </w:r>
            <w:r w:rsidRPr="006E295A">
              <w:rPr>
                <w:rStyle w:val="HTML1"/>
                <w:rFonts w:ascii="Courier New" w:hAnsi="Courier New" w:cs="Courier New"/>
                <w:i/>
                <w:iCs/>
                <w:sz w:val="18"/>
                <w:szCs w:val="18"/>
              </w:rPr>
              <w:t>string</w:t>
            </w:r>
            <w:r w:rsidRPr="006E295A">
              <w:rPr>
                <w:sz w:val="18"/>
                <w:szCs w:val="18"/>
              </w:rPr>
              <w:t> to length </w:t>
            </w:r>
            <w:r w:rsidRPr="006E295A">
              <w:rPr>
                <w:rStyle w:val="HTML1"/>
                <w:rFonts w:ascii="Courier New" w:hAnsi="Courier New" w:cs="Courier New"/>
                <w:i/>
                <w:iCs/>
                <w:sz w:val="18"/>
                <w:szCs w:val="18"/>
              </w:rPr>
              <w:t>length</w:t>
            </w:r>
            <w:r w:rsidRPr="006E295A">
              <w:rPr>
                <w:sz w:val="18"/>
                <w:szCs w:val="18"/>
              </w:rPr>
              <w:t> by appending the characters </w:t>
            </w:r>
            <w:r w:rsidRPr="006E295A">
              <w:rPr>
                <w:rStyle w:val="HTML1"/>
                <w:rFonts w:ascii="Courier New" w:hAnsi="Courier New" w:cs="Courier New"/>
                <w:i/>
                <w:iCs/>
                <w:sz w:val="18"/>
                <w:szCs w:val="18"/>
              </w:rPr>
              <w:t>fill</w:t>
            </w:r>
            <w:r w:rsidRPr="006E295A">
              <w:rPr>
                <w:sz w:val="18"/>
                <w:szCs w:val="18"/>
              </w:rPr>
              <w:t> (a space by default). If the </w:t>
            </w:r>
            <w:r w:rsidRPr="006E295A">
              <w:rPr>
                <w:rStyle w:val="HTML1"/>
                <w:rFonts w:ascii="Courier New" w:hAnsi="Courier New" w:cs="Courier New"/>
                <w:i/>
                <w:iCs/>
                <w:sz w:val="18"/>
                <w:szCs w:val="18"/>
              </w:rPr>
              <w:t>string</w:t>
            </w:r>
            <w:r w:rsidRPr="006E295A">
              <w:rPr>
                <w:sz w:val="18"/>
                <w:szCs w:val="18"/>
              </w:rPr>
              <w:t> is already longer than </w:t>
            </w:r>
            <w:r w:rsidRPr="006E295A">
              <w:rPr>
                <w:rStyle w:val="HTML1"/>
                <w:rFonts w:ascii="Courier New" w:hAnsi="Courier New" w:cs="Courier New"/>
                <w:i/>
                <w:iCs/>
                <w:sz w:val="18"/>
                <w:szCs w:val="18"/>
              </w:rPr>
              <w:t>length</w:t>
            </w:r>
            <w:r w:rsidRPr="006E295A">
              <w:rPr>
                <w:sz w:val="18"/>
                <w:szCs w:val="18"/>
              </w:rPr>
              <w:t> then it is truncated.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rpad('hi', 5, 'xy')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hixyx</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05" w:name="id-1.5.8.9.7.2.2.36.1.1"/>
            <w:bookmarkEnd w:id="405"/>
            <w:r w:rsidRPr="006E295A">
              <w:rPr>
                <w:rStyle w:val="HTML1"/>
                <w:rFonts w:ascii="Courier New" w:hAnsi="Courier New" w:cs="Courier New"/>
                <w:sz w:val="18"/>
                <w:szCs w:val="18"/>
              </w:rPr>
              <w:t>rtrim(</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 [</w:t>
            </w:r>
            <w:r w:rsidRPr="006E295A">
              <w:rPr>
                <w:rStyle w:val="optional"/>
                <w:rFonts w:ascii="Courier New" w:hAnsi="Courier New" w:cs="Courier New"/>
                <w:sz w:val="18"/>
                <w:szCs w:val="18"/>
              </w:rPr>
              <w:t>, </w:t>
            </w:r>
            <w:r w:rsidRPr="006E295A">
              <w:rPr>
                <w:rStyle w:val="HTML1"/>
                <w:rFonts w:ascii="Courier New" w:hAnsi="Courier New" w:cs="Courier New"/>
                <w:i/>
                <w:iCs/>
                <w:sz w:val="18"/>
                <w:szCs w:val="18"/>
              </w:rPr>
              <w:t>characters</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Remove the longest string containing only characters from </w:t>
            </w:r>
            <w:r w:rsidRPr="006E295A">
              <w:rPr>
                <w:rStyle w:val="HTML1"/>
                <w:rFonts w:ascii="Courier New" w:hAnsi="Courier New" w:cs="Courier New"/>
                <w:i/>
                <w:iCs/>
                <w:sz w:val="18"/>
                <w:szCs w:val="18"/>
              </w:rPr>
              <w:t>characters</w:t>
            </w:r>
            <w:r w:rsidRPr="006E295A">
              <w:rPr>
                <w:sz w:val="18"/>
                <w:szCs w:val="18"/>
              </w:rPr>
              <w:t> (a space by default) from the end of </w:t>
            </w:r>
            <w:r w:rsidRPr="006E295A">
              <w:rPr>
                <w:rStyle w:val="HTML1"/>
                <w:rFonts w:ascii="Courier New" w:hAnsi="Courier New" w:cs="Courier New"/>
                <w:i/>
                <w:iCs/>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rtrim('testxxzx', 'xyz')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test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06" w:name="id-1.5.8.9.7.2.2.37.1.1"/>
            <w:bookmarkEnd w:id="406"/>
            <w:r w:rsidRPr="006E295A">
              <w:rPr>
                <w:rStyle w:val="HTML1"/>
                <w:rFonts w:ascii="Courier New" w:hAnsi="Courier New" w:cs="Courier New"/>
                <w:sz w:val="18"/>
                <w:szCs w:val="18"/>
              </w:rPr>
              <w:t>split_part(</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w:t>
            </w:r>
            <w:r w:rsidRPr="006E295A">
              <w:rPr>
                <w:rStyle w:val="HTML1"/>
                <w:rFonts w:ascii="Courier New" w:hAnsi="Courier New" w:cs="Courier New"/>
                <w:i/>
                <w:iCs/>
                <w:sz w:val="18"/>
                <w:szCs w:val="18"/>
              </w:rPr>
              <w:t>delimiter</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field</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Split </w:t>
            </w:r>
            <w:r w:rsidRPr="006E295A">
              <w:rPr>
                <w:rStyle w:val="HTML1"/>
                <w:rFonts w:ascii="Courier New" w:hAnsi="Courier New" w:cs="Courier New"/>
                <w:i/>
                <w:iCs/>
                <w:sz w:val="18"/>
                <w:szCs w:val="18"/>
              </w:rPr>
              <w:t>string</w:t>
            </w:r>
            <w:r w:rsidRPr="006E295A">
              <w:rPr>
                <w:sz w:val="18"/>
                <w:szCs w:val="18"/>
              </w:rPr>
              <w:t> on </w:t>
            </w:r>
            <w:r w:rsidRPr="006E295A">
              <w:rPr>
                <w:rStyle w:val="HTML1"/>
                <w:rFonts w:ascii="Courier New" w:hAnsi="Courier New" w:cs="Courier New"/>
                <w:i/>
                <w:iCs/>
                <w:sz w:val="18"/>
                <w:szCs w:val="18"/>
              </w:rPr>
              <w:t>delimiter</w:t>
            </w:r>
            <w:r w:rsidRPr="006E295A">
              <w:rPr>
                <w:sz w:val="18"/>
                <w:szCs w:val="18"/>
              </w:rPr>
              <w:t xml:space="preserve"> and return the given field (counting </w:t>
            </w:r>
            <w:r w:rsidRPr="006E295A">
              <w:rPr>
                <w:sz w:val="18"/>
                <w:szCs w:val="18"/>
              </w:rPr>
              <w:lastRenderedPageBreak/>
              <w:t>from 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split_part('abc~@~def~@~ghi', '~@~',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def</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07" w:name="id-1.5.8.9.7.2.2.38.1.1"/>
            <w:bookmarkEnd w:id="407"/>
            <w:r w:rsidRPr="006E295A">
              <w:rPr>
                <w:rStyle w:val="HTML1"/>
                <w:rFonts w:ascii="Courier New" w:hAnsi="Courier New" w:cs="Courier New"/>
                <w:sz w:val="18"/>
                <w:szCs w:val="18"/>
              </w:rPr>
              <w:lastRenderedPageBreak/>
              <w:t>strpos(</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substring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Location of specified substring (same as </w:t>
            </w:r>
            <w:r w:rsidRPr="006E295A">
              <w:rPr>
                <w:rStyle w:val="HTML1"/>
                <w:rFonts w:ascii="Courier New" w:hAnsi="Courier New" w:cs="Courier New"/>
                <w:sz w:val="18"/>
                <w:szCs w:val="18"/>
              </w:rPr>
              <w:t>position(</w:t>
            </w:r>
            <w:r w:rsidRPr="006E295A">
              <w:rPr>
                <w:rStyle w:val="HTML1"/>
                <w:rFonts w:ascii="Courier New" w:hAnsi="Courier New" w:cs="Courier New"/>
                <w:i/>
                <w:iCs/>
                <w:sz w:val="18"/>
                <w:szCs w:val="18"/>
              </w:rPr>
              <w:t>substring</w:t>
            </w:r>
            <w:r w:rsidRPr="006E295A">
              <w:rPr>
                <w:rStyle w:val="HTML1"/>
                <w:rFonts w:ascii="Courier New" w:hAnsi="Courier New" w:cs="Courier New"/>
                <w:sz w:val="18"/>
                <w:szCs w:val="18"/>
              </w:rPr>
              <w:t> in </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r w:rsidRPr="006E295A">
              <w:rPr>
                <w:sz w:val="18"/>
                <w:szCs w:val="18"/>
              </w:rPr>
              <w:t>, but note the reversed argument order)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strpos('high', 'ig')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08" w:name="id-1.5.8.9.7.2.2.39.1.1"/>
            <w:bookmarkEnd w:id="408"/>
            <w:r w:rsidRPr="006E295A">
              <w:rPr>
                <w:rStyle w:val="HTML1"/>
                <w:rFonts w:ascii="Courier New" w:hAnsi="Courier New" w:cs="Courier New"/>
                <w:sz w:val="18"/>
                <w:szCs w:val="18"/>
              </w:rPr>
              <w:t>substr(</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from</w:t>
            </w:r>
            <w:r w:rsidRPr="006E295A">
              <w:rPr>
                <w:rStyle w:val="HTML1"/>
                <w:rFonts w:ascii="Courier New" w:hAnsi="Courier New" w:cs="Courier New"/>
                <w:sz w:val="18"/>
                <w:szCs w:val="18"/>
              </w:rPr>
              <w:t> [</w:t>
            </w:r>
            <w:r w:rsidRPr="006E295A">
              <w:rPr>
                <w:rStyle w:val="optional"/>
                <w:rFonts w:ascii="Courier New" w:hAnsi="Courier New" w:cs="Courier New"/>
                <w:sz w:val="18"/>
                <w:szCs w:val="18"/>
              </w:rPr>
              <w:t>, </w:t>
            </w:r>
            <w:r w:rsidRPr="006E295A">
              <w:rPr>
                <w:rStyle w:val="HTML1"/>
                <w:rFonts w:ascii="Courier New" w:hAnsi="Courier New" w:cs="Courier New"/>
                <w:i/>
                <w:iCs/>
                <w:sz w:val="18"/>
                <w:szCs w:val="18"/>
              </w:rPr>
              <w:t>count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Extract substring (same as </w:t>
            </w:r>
            <w:r w:rsidRPr="006E295A">
              <w:rPr>
                <w:rStyle w:val="HTML1"/>
                <w:rFonts w:ascii="Courier New" w:hAnsi="Courier New" w:cs="Courier New"/>
                <w:sz w:val="18"/>
                <w:szCs w:val="18"/>
              </w:rPr>
              <w:t>substring(</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from </w:t>
            </w:r>
            <w:r w:rsidRPr="006E295A">
              <w:rPr>
                <w:rStyle w:val="HTML1"/>
                <w:rFonts w:ascii="Courier New" w:hAnsi="Courier New" w:cs="Courier New"/>
                <w:i/>
                <w:iCs/>
                <w:sz w:val="18"/>
                <w:szCs w:val="18"/>
              </w:rPr>
              <w:t>from</w:t>
            </w:r>
            <w:r w:rsidRPr="006E295A">
              <w:rPr>
                <w:rStyle w:val="HTML1"/>
                <w:rFonts w:ascii="Courier New" w:hAnsi="Courier New" w:cs="Courier New"/>
                <w:sz w:val="18"/>
                <w:szCs w:val="18"/>
              </w:rPr>
              <w:t> for </w:t>
            </w:r>
            <w:r w:rsidRPr="006E295A">
              <w:rPr>
                <w:rStyle w:val="HTML1"/>
                <w:rFonts w:ascii="Courier New" w:hAnsi="Courier New" w:cs="Courier New"/>
                <w:i/>
                <w:iCs/>
                <w:sz w:val="18"/>
                <w:szCs w:val="18"/>
              </w:rPr>
              <w:t>count</w:t>
            </w:r>
            <w:r w:rsidRPr="006E295A">
              <w:rPr>
                <w:rStyle w:val="HTML1"/>
                <w:rFonts w:ascii="Courier New" w:hAnsi="Courier New" w:cs="Courier New"/>
                <w:sz w:val="18"/>
                <w:szCs w:val="18"/>
              </w:rPr>
              <w:t>)</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substr('alphabet', 3,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09" w:name="id-1.5.8.9.7.2.2.40.1.1"/>
            <w:bookmarkEnd w:id="409"/>
            <w:r w:rsidRPr="006E295A">
              <w:rPr>
                <w:rStyle w:val="HTML1"/>
                <w:rFonts w:ascii="Courier New" w:hAnsi="Courier New" w:cs="Courier New"/>
                <w:sz w:val="18"/>
                <w:szCs w:val="18"/>
              </w:rPr>
              <w:t>to_ascii(</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 [</w:t>
            </w:r>
            <w:r w:rsidRPr="006E295A">
              <w:rPr>
                <w:rStyle w:val="optional"/>
                <w:rFonts w:ascii="Courier New" w:hAnsi="Courier New" w:cs="Courier New"/>
                <w:sz w:val="18"/>
                <w:szCs w:val="18"/>
              </w:rPr>
              <w:t>, </w:t>
            </w:r>
            <w:r w:rsidRPr="006E295A">
              <w:rPr>
                <w:rStyle w:val="HTML1"/>
                <w:rFonts w:ascii="Courier New" w:hAnsi="Courier New" w:cs="Courier New"/>
                <w:i/>
                <w:iCs/>
                <w:sz w:val="18"/>
                <w:szCs w:val="18"/>
              </w:rPr>
              <w:t>encoding</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w:t>
            </w:r>
            <w:r w:rsidRPr="006E295A">
              <w:rPr>
                <w:rStyle w:val="HTML1"/>
                <w:rFonts w:ascii="Courier New" w:hAnsi="Courier New" w:cs="Courier New"/>
                <w:i/>
                <w:iCs/>
                <w:sz w:val="18"/>
                <w:szCs w:val="18"/>
              </w:rPr>
              <w:t>string</w:t>
            </w:r>
            <w:r w:rsidRPr="006E295A">
              <w:rPr>
                <w:sz w:val="18"/>
                <w:szCs w:val="18"/>
              </w:rPr>
              <w:t> to </w:t>
            </w:r>
            <w:r w:rsidRPr="006E295A">
              <w:rPr>
                <w:rStyle w:val="HTML"/>
                <w:sz w:val="18"/>
                <w:szCs w:val="18"/>
              </w:rPr>
              <w:t>ASCII</w:t>
            </w:r>
            <w:r w:rsidRPr="006E295A">
              <w:rPr>
                <w:sz w:val="18"/>
                <w:szCs w:val="18"/>
              </w:rPr>
              <w:t> from another encoding (only supports conversion from </w:t>
            </w:r>
            <w:r w:rsidRPr="006E295A">
              <w:rPr>
                <w:rStyle w:val="HTML1"/>
                <w:rFonts w:ascii="Courier New" w:hAnsi="Courier New" w:cs="Courier New"/>
                <w:sz w:val="18"/>
                <w:szCs w:val="18"/>
              </w:rPr>
              <w:t>LATIN1</w:t>
            </w:r>
            <w:r w:rsidRPr="006E295A">
              <w:rPr>
                <w:sz w:val="18"/>
                <w:szCs w:val="18"/>
              </w:rPr>
              <w:t>, </w:t>
            </w:r>
            <w:r w:rsidRPr="006E295A">
              <w:rPr>
                <w:rStyle w:val="HTML1"/>
                <w:rFonts w:ascii="Courier New" w:hAnsi="Courier New" w:cs="Courier New"/>
                <w:sz w:val="18"/>
                <w:szCs w:val="18"/>
              </w:rPr>
              <w:t>LATIN2</w:t>
            </w:r>
            <w:r w:rsidRPr="006E295A">
              <w:rPr>
                <w:sz w:val="18"/>
                <w:szCs w:val="18"/>
              </w:rPr>
              <w:t>, </w:t>
            </w:r>
            <w:r w:rsidRPr="006E295A">
              <w:rPr>
                <w:rStyle w:val="HTML1"/>
                <w:rFonts w:ascii="Courier New" w:hAnsi="Courier New" w:cs="Courier New"/>
                <w:sz w:val="18"/>
                <w:szCs w:val="18"/>
              </w:rPr>
              <w:t>LATIN9</w:t>
            </w:r>
            <w:r w:rsidRPr="006E295A">
              <w:rPr>
                <w:sz w:val="18"/>
                <w:szCs w:val="18"/>
              </w:rPr>
              <w:t>, and </w:t>
            </w:r>
            <w:r w:rsidRPr="006E295A">
              <w:rPr>
                <w:rStyle w:val="HTML1"/>
                <w:rFonts w:ascii="Courier New" w:hAnsi="Courier New" w:cs="Courier New"/>
                <w:sz w:val="18"/>
                <w:szCs w:val="18"/>
              </w:rPr>
              <w:t>WIN1250</w:t>
            </w:r>
            <w:r w:rsidRPr="006E295A">
              <w:rPr>
                <w:sz w:val="18"/>
                <w:szCs w:val="18"/>
              </w:rPr>
              <w:t> encodings)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to_ascii('Karel')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Karel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10" w:name="id-1.5.8.9.7.2.2.41.1.1"/>
            <w:bookmarkEnd w:id="410"/>
            <w:r w:rsidRPr="006E295A">
              <w:rPr>
                <w:rStyle w:val="HTML1"/>
                <w:rFonts w:ascii="Courier New" w:hAnsi="Courier New" w:cs="Courier New"/>
                <w:sz w:val="18"/>
                <w:szCs w:val="18"/>
              </w:rPr>
              <w:t>to_hex(</w:t>
            </w:r>
            <w:r w:rsidRPr="006E295A">
              <w:rPr>
                <w:rStyle w:val="HTML1"/>
                <w:rFonts w:ascii="Courier New" w:hAnsi="Courier New" w:cs="Courier New"/>
                <w:i/>
                <w:iCs/>
                <w:sz w:val="18"/>
                <w:szCs w:val="18"/>
              </w:rPr>
              <w:t>number</w:t>
            </w:r>
            <w:r w:rsidRPr="006E295A">
              <w:rPr>
                <w:rStyle w:val="HTML1"/>
                <w:rFonts w:ascii="Courier New" w:hAnsi="Courier New" w:cs="Courier New"/>
                <w:sz w:val="18"/>
                <w:szCs w:val="18"/>
              </w:rPr>
              <w:t> int or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w:t>
            </w:r>
            <w:r w:rsidRPr="006E295A">
              <w:rPr>
                <w:rStyle w:val="HTML1"/>
                <w:rFonts w:ascii="Courier New" w:hAnsi="Courier New" w:cs="Courier New"/>
                <w:i/>
                <w:iCs/>
                <w:sz w:val="18"/>
                <w:szCs w:val="18"/>
              </w:rPr>
              <w:t>number</w:t>
            </w:r>
            <w:r w:rsidRPr="006E295A">
              <w:rPr>
                <w:sz w:val="18"/>
                <w:szCs w:val="18"/>
              </w:rPr>
              <w:t> to its equivalent hexadecimal representation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to_hex(2147483647)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7fffffff</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11" w:name="id-1.5.8.9.7.2.2.42.1.1"/>
            <w:bookmarkEnd w:id="411"/>
            <w:r w:rsidRPr="006E295A">
              <w:rPr>
                <w:rStyle w:val="HTML1"/>
                <w:rFonts w:ascii="Courier New" w:hAnsi="Courier New" w:cs="Courier New"/>
                <w:sz w:val="18"/>
                <w:szCs w:val="18"/>
              </w:rPr>
              <w:t>translate(</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from</w:t>
            </w:r>
            <w:r w:rsidRPr="006E295A">
              <w:rPr>
                <w:rStyle w:val="HTML1"/>
                <w:rFonts w:ascii="Courier New" w:hAnsi="Courier New" w:cs="Courier New"/>
                <w:sz w:val="18"/>
                <w:szCs w:val="18"/>
              </w:rPr>
              <w:t>text, </w:t>
            </w:r>
            <w:r w:rsidRPr="006E295A">
              <w:rPr>
                <w:rStyle w:val="HTML1"/>
                <w:rFonts w:ascii="Courier New" w:hAnsi="Courier New" w:cs="Courier New"/>
                <w:i/>
                <w:iCs/>
                <w:sz w:val="18"/>
                <w:szCs w:val="18"/>
              </w:rPr>
              <w:t>to</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Any character in </w:t>
            </w:r>
            <w:r w:rsidRPr="006E295A">
              <w:rPr>
                <w:rStyle w:val="HTML1"/>
                <w:rFonts w:ascii="Courier New" w:hAnsi="Courier New" w:cs="Courier New"/>
                <w:i/>
                <w:iCs/>
                <w:sz w:val="18"/>
                <w:szCs w:val="18"/>
              </w:rPr>
              <w:t>string</w:t>
            </w:r>
            <w:r w:rsidRPr="006E295A">
              <w:rPr>
                <w:sz w:val="18"/>
                <w:szCs w:val="18"/>
              </w:rPr>
              <w:t> that matches a character in the </w:t>
            </w:r>
            <w:r w:rsidRPr="006E295A">
              <w:rPr>
                <w:rStyle w:val="HTML1"/>
                <w:rFonts w:ascii="Courier New" w:hAnsi="Courier New" w:cs="Courier New"/>
                <w:i/>
                <w:iCs/>
                <w:sz w:val="18"/>
                <w:szCs w:val="18"/>
              </w:rPr>
              <w:t>from</w:t>
            </w:r>
            <w:r w:rsidRPr="006E295A">
              <w:rPr>
                <w:sz w:val="18"/>
                <w:szCs w:val="18"/>
              </w:rPr>
              <w:t> set is replaced by the corresponding character in the </w:t>
            </w:r>
            <w:r w:rsidRPr="006E295A">
              <w:rPr>
                <w:rStyle w:val="HTML1"/>
                <w:rFonts w:ascii="Courier New" w:hAnsi="Courier New" w:cs="Courier New"/>
                <w:i/>
                <w:iCs/>
                <w:sz w:val="18"/>
                <w:szCs w:val="18"/>
              </w:rPr>
              <w:t>to</w:t>
            </w:r>
            <w:r w:rsidRPr="006E295A">
              <w:rPr>
                <w:sz w:val="18"/>
                <w:szCs w:val="18"/>
              </w:rPr>
              <w:t> set. If </w:t>
            </w:r>
            <w:r w:rsidRPr="006E295A">
              <w:rPr>
                <w:rStyle w:val="HTML1"/>
                <w:rFonts w:ascii="Courier New" w:hAnsi="Courier New" w:cs="Courier New"/>
                <w:i/>
                <w:iCs/>
                <w:sz w:val="18"/>
                <w:szCs w:val="18"/>
              </w:rPr>
              <w:t>from</w:t>
            </w:r>
            <w:r w:rsidRPr="006E295A">
              <w:rPr>
                <w:sz w:val="18"/>
                <w:szCs w:val="18"/>
              </w:rPr>
              <w:t> is longer than </w:t>
            </w:r>
            <w:r w:rsidRPr="006E295A">
              <w:rPr>
                <w:rStyle w:val="HTML1"/>
                <w:rFonts w:ascii="Courier New" w:hAnsi="Courier New" w:cs="Courier New"/>
                <w:i/>
                <w:iCs/>
                <w:sz w:val="18"/>
                <w:szCs w:val="18"/>
              </w:rPr>
              <w:t>to</w:t>
            </w:r>
            <w:r w:rsidRPr="006E295A">
              <w:rPr>
                <w:sz w:val="18"/>
                <w:szCs w:val="18"/>
              </w:rPr>
              <w:t>, occurrences of the extra characters in </w:t>
            </w:r>
            <w:r w:rsidRPr="006E295A">
              <w:rPr>
                <w:rStyle w:val="HTML1"/>
                <w:rFonts w:ascii="Courier New" w:hAnsi="Courier New" w:cs="Courier New"/>
                <w:i/>
                <w:iCs/>
                <w:sz w:val="18"/>
                <w:szCs w:val="18"/>
              </w:rPr>
              <w:t>from</w:t>
            </w:r>
            <w:r w:rsidRPr="006E295A">
              <w:rPr>
                <w:sz w:val="18"/>
                <w:szCs w:val="18"/>
              </w:rPr>
              <w:t> are removed.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translate('12345', '143', 'ax')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a2x5</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concat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concat_ws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format</w:t>
      </w:r>
      <w:r w:rsidRPr="006E295A">
        <w:rPr>
          <w:rFonts w:ascii="Arial" w:hAnsi="Arial" w:cs="Arial"/>
          <w:color w:val="0D0A0B"/>
          <w:sz w:val="18"/>
          <w:szCs w:val="18"/>
        </w:rPr>
        <w:t> functions are variadic, so it is possible to pass the values to be concatenated or formatted as an array marked with the </w:t>
      </w:r>
      <w:r w:rsidRPr="006E295A">
        <w:rPr>
          <w:rStyle w:val="HTML1"/>
          <w:rFonts w:ascii="Courier New" w:hAnsi="Courier New" w:cs="Courier New"/>
          <w:color w:val="0D0A0B"/>
          <w:sz w:val="18"/>
          <w:szCs w:val="18"/>
        </w:rPr>
        <w:t>VARIADIC</w:t>
      </w:r>
      <w:r w:rsidRPr="006E295A">
        <w:rPr>
          <w:rFonts w:ascii="Arial" w:hAnsi="Arial" w:cs="Arial"/>
          <w:color w:val="0D0A0B"/>
          <w:sz w:val="18"/>
          <w:szCs w:val="18"/>
        </w:rPr>
        <w:t> keyword (see </w:t>
      </w:r>
      <w:hyperlink r:id="rId337" w:anchor="XFUNC-SQL-VARIADIC-FUNCTIONS" w:tooltip="37.4.5. SQL Functions with Variable Numbers of Arguments" w:history="1">
        <w:r w:rsidRPr="006E295A">
          <w:rPr>
            <w:rStyle w:val="a6"/>
            <w:rFonts w:ascii="Arial" w:hAnsi="Arial" w:cs="Arial"/>
            <w:b/>
            <w:bCs/>
            <w:color w:val="840032"/>
            <w:sz w:val="18"/>
            <w:szCs w:val="18"/>
          </w:rPr>
          <w:t>Section 37.4.5</w:t>
        </w:r>
      </w:hyperlink>
      <w:r w:rsidRPr="006E295A">
        <w:rPr>
          <w:rFonts w:ascii="Arial" w:hAnsi="Arial" w:cs="Arial"/>
          <w:color w:val="0D0A0B"/>
          <w:sz w:val="18"/>
          <w:szCs w:val="18"/>
        </w:rPr>
        <w:t xml:space="preserve">). The array's elements are treated as if they were separate ordinary arguments to the function. If the variadic </w:t>
      </w:r>
      <w:r w:rsidRPr="006E295A">
        <w:rPr>
          <w:rFonts w:ascii="Arial" w:hAnsi="Arial" w:cs="Arial"/>
          <w:color w:val="0D0A0B"/>
          <w:sz w:val="18"/>
          <w:szCs w:val="18"/>
        </w:rPr>
        <w:lastRenderedPageBreak/>
        <w:t>array argument is NULL, </w:t>
      </w:r>
      <w:r w:rsidRPr="006E295A">
        <w:rPr>
          <w:rStyle w:val="HTML1"/>
          <w:rFonts w:ascii="Courier New" w:hAnsi="Courier New" w:cs="Courier New"/>
          <w:color w:val="0D0A0B"/>
          <w:sz w:val="18"/>
          <w:szCs w:val="18"/>
        </w:rPr>
        <w:t>concat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concat_ws</w:t>
      </w:r>
      <w:r w:rsidRPr="006E295A">
        <w:rPr>
          <w:rFonts w:ascii="Arial" w:hAnsi="Arial" w:cs="Arial"/>
          <w:color w:val="0D0A0B"/>
          <w:sz w:val="18"/>
          <w:szCs w:val="18"/>
        </w:rPr>
        <w:t> return NULL, but </w:t>
      </w:r>
      <w:r w:rsidRPr="006E295A">
        <w:rPr>
          <w:rStyle w:val="HTML1"/>
          <w:rFonts w:ascii="Courier New" w:hAnsi="Courier New" w:cs="Courier New"/>
          <w:color w:val="0D0A0B"/>
          <w:sz w:val="18"/>
          <w:szCs w:val="18"/>
        </w:rPr>
        <w:t>format</w:t>
      </w:r>
      <w:r w:rsidRPr="006E295A">
        <w:rPr>
          <w:rFonts w:ascii="Arial" w:hAnsi="Arial" w:cs="Arial"/>
          <w:color w:val="0D0A0B"/>
          <w:sz w:val="18"/>
          <w:szCs w:val="18"/>
        </w:rPr>
        <w:t> treats a NULL as a zero-element array.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also the aggregate function </w:t>
      </w:r>
      <w:r w:rsidRPr="006E295A">
        <w:rPr>
          <w:rStyle w:val="HTML1"/>
          <w:rFonts w:ascii="Courier New" w:hAnsi="Courier New" w:cs="Courier New"/>
          <w:color w:val="0D0A0B"/>
          <w:sz w:val="18"/>
          <w:szCs w:val="18"/>
        </w:rPr>
        <w:t>string_agg</w:t>
      </w:r>
      <w:r w:rsidRPr="006E295A">
        <w:rPr>
          <w:rFonts w:ascii="Arial" w:hAnsi="Arial" w:cs="Arial"/>
          <w:color w:val="0D0A0B"/>
          <w:sz w:val="18"/>
          <w:szCs w:val="18"/>
        </w:rPr>
        <w:t> in </w:t>
      </w:r>
      <w:hyperlink r:id="rId338" w:tooltip="9.20. Aggregate Functions" w:history="1">
        <w:r w:rsidRPr="006E295A">
          <w:rPr>
            <w:rStyle w:val="a6"/>
            <w:rFonts w:ascii="Arial" w:hAnsi="Arial" w:cs="Arial"/>
            <w:b/>
            <w:bCs/>
            <w:color w:val="840032"/>
            <w:sz w:val="18"/>
            <w:szCs w:val="18"/>
          </w:rPr>
          <w:t>Section 9.20</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9.10. Built-in Conversions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uilt-in Conversions"/>
      </w:tblPr>
      <w:tblGrid>
        <w:gridCol w:w="4193"/>
        <w:gridCol w:w="2037"/>
        <w:gridCol w:w="206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Conversion Name </w:t>
            </w:r>
            <w:hyperlink r:id="rId339" w:anchor="ftn.id-1.5.8.9.10.2.1.1.1.1" w:history="1">
              <w:r w:rsidRPr="006E295A">
                <w:rPr>
                  <w:rStyle w:val="a6"/>
                  <w:b/>
                  <w:bCs/>
                  <w:color w:val="840032"/>
                  <w:sz w:val="18"/>
                  <w:szCs w:val="18"/>
                  <w:vertAlign w:val="superscript"/>
                </w:rPr>
                <w:t>[a]</w:t>
              </w:r>
            </w:hyperlink>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Source Encoding</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Destination Encoding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ascii_to_mic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SQL_ASCII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ascii_to_utf8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SQL_ASCII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big5_to_euc_tw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EUC_TW</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big5_to_mic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big5_to_utf8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euc_cn_to_mic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EUC_CN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euc_cn_to_utf8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EUC_CN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euc_jp_to_mic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euc_jp_to_sjis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SJIS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euc_jp_to_utf8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euc_kr_to_mic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EUC_KR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euc_kr_to_utf8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EUC_KR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euc_tw_to_big5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euc_tw_to_mic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euc_tw_to_utf8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gb18030_to_utf8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GB18030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gbk_to_utf8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GBK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iso_8859_10_to_utf8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iso_8859_13_to_utf8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iso_8859_14_to_utf8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iso_8859_15_to_utf8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iso_8859_16_to_utf8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LATIN10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iso_8859_1_to_mic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iso_8859_1_to_utf8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iso_8859_2_to_mic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iso_8859_2_to_utf8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iso_8859_2_to_windows_1250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iso_8859_3_to_mic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iso_8859_3_to_utf8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iso_8859_4_to_mic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iso_8859_4_to_utf8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iso_8859_5_to_koi8_r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iso_8859_5_to_windows_1251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iso_8859_5_to_windows_866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WIN866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iso_8859_6_to_utf8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iso_8859_7_to_utf8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iso_8859_8_to_utf8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iso_8859_9_to_utf8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johab_to_utf8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JOHAB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koi8_r_to_iso_8859_5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koi8_r_to_mic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koi8_r_to_utf8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koi8_r_to_windows_1251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koi8_r_to_windows_866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WIN866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koi8_u_to_utf8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KOI8U</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mic_to_ascii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SQL_ASCII</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mic_to_big5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mic_to_euc_cn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EUC_CN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mic_to_euc_jp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EUC_JP</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mic_to_euc_kr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EUC_KR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mic_to_euc_tw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EUC_TW</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mic_to_iso_8859_1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mic_to_iso_8859_2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mic_to_iso_8859_3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mic_to_iso_8859_4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mic_to_iso_8859_5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mic_to_koi8_r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mic_to_sjis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SJIS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mic_to_windows_1250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mic_to_windows_1251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mic_to_windows_866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WIN866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sjis_to_euc_jp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SJIS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EUC_JP</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sjis_to_mic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SJIS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sjis_to_utf8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SJIS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tcvn_to_utf8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uhc_to_utf8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UHC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utf8_to_ascii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SQL_ASCII</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utf8_to_big5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utf8_to_euc_cn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EUC_CN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utf8_to_euc_jp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EUC_JP</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utf8_to_euc_kr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EUC_KR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utf8_to_euc_tw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EUC_TW</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utf8_to_gb18030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GB18030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utf8_to_gbk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GBK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utf8_to_iso_8859_10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utf8_to_iso_8859_14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utf8_to_iso_8859_15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utf8_to_iso_8859_16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utf8_to_iso_8859_7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utf8_to_iso_8859_9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utf8_to_johab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JOHAB</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utf8_to_koi8_r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utf8_to_koi8_u</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KOI8U</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utf8_to_sjis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SJIS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utf8_to_tcvn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utf8_to_uhc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UHC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utf8_to_windows_1250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utf8_to_windows_1251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utf8_to_windows_1252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utf8_to_windows_1253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utf8_to_windows_1254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utf8_to_windows_1255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utf8_to_windows_1256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utf8_to_windows_1257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utf8_to_windows_866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WIN866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utf8_to_windows_874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WIN874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windows_1250_to_iso_8859_2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LATIN2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windows_1250_to_mic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windows_1250_to_utf8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windows_1251_to_iso_8859_5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windows_1251_to_koi8_r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windows_1251_to_mic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windows_1251_to_utf8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windows_1251_to_windows_866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WIN866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windows_1252_to_utf8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windows_1256_to_utf8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WIN1256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windows_866_to_iso_8859_5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ISO_8859_5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windows_866_to_koi8_r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KOI8R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windows_866_to_mic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MULE_INTERNAL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windows_866_to_utf8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windows_866_to_windows_1251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WIN866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windows_874_to_utf8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WIN874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euc_jis_2004_to_utf8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utf8_to_euc_jis_2004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EUC_JIS_2004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shift_jis_2004_to_utf8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SHIFT_JIS_2004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utf8_to_shift_jis_2004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UTF8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SHIFT_JIS_2004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euc_jis_2004_to_shift_jis_2004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SHIFT_JIS_2004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shift_jis_2004_to_euc_jis_2004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SHIFT_JIS_2004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EUC_JIS_2004</w:t>
            </w:r>
          </w:p>
        </w:tc>
      </w:tr>
      <w:tr w:rsidR="00417622" w:rsidRPr="006E295A" w:rsidTr="00417622">
        <w:tc>
          <w:tcPr>
            <w:tcW w:w="0" w:type="auto"/>
            <w:gridSpan w:val="3"/>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hyperlink r:id="rId340" w:anchor="id-1.5.8.9.10.2.1.1.1.1" w:history="1">
              <w:r w:rsidRPr="006E295A">
                <w:rPr>
                  <w:rStyle w:val="a6"/>
                  <w:b/>
                  <w:bCs/>
                  <w:color w:val="840032"/>
                  <w:sz w:val="18"/>
                  <w:szCs w:val="18"/>
                  <w:vertAlign w:val="superscript"/>
                </w:rPr>
                <w:t>[a]</w:t>
              </w:r>
            </w:hyperlink>
            <w:r w:rsidRPr="006E295A">
              <w:rPr>
                <w:sz w:val="18"/>
                <w:szCs w:val="18"/>
              </w:rPr>
              <w:t> The conversion names follow a standard naming scheme: The official name of the source encoding with all non-alphanumeric characters replaced by underscores, followed by </w:t>
            </w:r>
            <w:r w:rsidRPr="006E295A">
              <w:rPr>
                <w:rStyle w:val="HTML1"/>
                <w:rFonts w:ascii="Courier New" w:hAnsi="Courier New" w:cs="Courier New"/>
                <w:sz w:val="18"/>
                <w:szCs w:val="18"/>
              </w:rPr>
              <w:t>_to_</w:t>
            </w:r>
            <w:r w:rsidRPr="006E295A">
              <w:rPr>
                <w:sz w:val="18"/>
                <w:szCs w:val="18"/>
              </w:rPr>
              <w:t>, followed by the similarly processed destination encoding name. Therefore, the names might deviate from the customary encoding names.</w:t>
            </w:r>
          </w:p>
        </w:tc>
      </w:tr>
    </w:tbl>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9.4.1. </w:t>
      </w:r>
      <w:r w:rsidRPr="006E295A">
        <w:rPr>
          <w:rStyle w:val="HTML1"/>
          <w:rFonts w:ascii="Courier New" w:hAnsi="Courier New" w:cs="Courier New"/>
          <w:b w:val="0"/>
          <w:bCs w:val="0"/>
          <w:color w:val="336791"/>
          <w:sz w:val="18"/>
          <w:szCs w:val="18"/>
        </w:rPr>
        <w:t>format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412" w:name="id-1.5.8.9.11.2"/>
      <w:bookmarkEnd w:id="412"/>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format</w:t>
      </w:r>
      <w:r w:rsidRPr="006E295A">
        <w:rPr>
          <w:rFonts w:ascii="Arial" w:hAnsi="Arial" w:cs="Arial"/>
          <w:color w:val="0D0A0B"/>
          <w:sz w:val="18"/>
          <w:szCs w:val="18"/>
        </w:rPr>
        <w:t> produces output formatted according to a format string, in a style similar to the C function </w:t>
      </w:r>
      <w:r w:rsidRPr="006E295A">
        <w:rPr>
          <w:rStyle w:val="HTML1"/>
          <w:rFonts w:ascii="Courier New" w:hAnsi="Courier New" w:cs="Courier New"/>
          <w:color w:val="0D0A0B"/>
          <w:sz w:val="18"/>
          <w:szCs w:val="18"/>
        </w:rPr>
        <w:t>sprintf</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format</w:t>
      </w:r>
      <w:r w:rsidRPr="006E295A">
        <w:rPr>
          <w:rFonts w:ascii="Courier New" w:hAnsi="Courier New" w:cs="Courier New"/>
          <w:color w:val="0D0A0B"/>
          <w:sz w:val="18"/>
          <w:szCs w:val="18"/>
        </w:rPr>
        <w:t>(</w:t>
      </w:r>
      <w:r w:rsidRPr="006E295A">
        <w:rPr>
          <w:rStyle w:val="HTML1"/>
          <w:rFonts w:ascii="Courier New" w:hAnsi="Courier New" w:cs="Courier New"/>
          <w:i/>
          <w:iCs/>
          <w:color w:val="0D0A0B"/>
          <w:sz w:val="18"/>
          <w:szCs w:val="18"/>
        </w:rPr>
        <w:t>formatstr</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 </w:t>
      </w:r>
      <w:r w:rsidRPr="006E295A">
        <w:rPr>
          <w:rStyle w:val="HTML1"/>
          <w:rFonts w:ascii="Courier New" w:hAnsi="Courier New" w:cs="Courier New"/>
          <w:i/>
          <w:iCs/>
          <w:color w:val="0D0A0B"/>
          <w:sz w:val="18"/>
          <w:szCs w:val="18"/>
        </w:rPr>
        <w:t>formatarg</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"any"</w:t>
      </w:r>
      <w:r w:rsidRPr="006E295A">
        <w:rPr>
          <w:rFonts w:ascii="Courier New" w:hAnsi="Courier New" w:cs="Courier New"/>
          <w:color w:val="0D0A0B"/>
          <w:sz w:val="18"/>
          <w:szCs w:val="18"/>
        </w:rPr>
        <w:t xml:space="preserve"> [, ...]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formatstr</w:t>
      </w:r>
      <w:r w:rsidRPr="006E295A">
        <w:rPr>
          <w:rFonts w:ascii="Arial" w:hAnsi="Arial" w:cs="Arial"/>
          <w:color w:val="0D0A0B"/>
          <w:sz w:val="18"/>
          <w:szCs w:val="18"/>
        </w:rPr>
        <w:t> is a format string that specifies how the result should be formatted. Text in the format string is copied directly to the result, except where </w:t>
      </w:r>
      <w:r w:rsidRPr="006E295A">
        <w:rPr>
          <w:rStyle w:val="a7"/>
          <w:rFonts w:ascii="Arial" w:hAnsi="Arial" w:cs="Arial"/>
          <w:color w:val="0D0A0B"/>
          <w:sz w:val="18"/>
          <w:szCs w:val="18"/>
        </w:rPr>
        <w:t>format specifiers</w:t>
      </w:r>
      <w:r w:rsidRPr="006E295A">
        <w:rPr>
          <w:rFonts w:ascii="Arial" w:hAnsi="Arial" w:cs="Arial"/>
          <w:color w:val="0D0A0B"/>
          <w:sz w:val="18"/>
          <w:szCs w:val="18"/>
        </w:rPr>
        <w:t> are used. Format specifiers act as placeholders in the string, defining how subsequent function arguments should be formatted and inserted into the result. Each </w:t>
      </w:r>
      <w:r w:rsidRPr="006E295A">
        <w:rPr>
          <w:rStyle w:val="HTML1"/>
          <w:rFonts w:ascii="Courier New" w:hAnsi="Courier New" w:cs="Courier New"/>
          <w:b/>
          <w:bCs/>
          <w:i/>
          <w:iCs/>
          <w:color w:val="0D0A0B"/>
          <w:sz w:val="18"/>
          <w:szCs w:val="18"/>
        </w:rPr>
        <w:t>formatarg</w:t>
      </w:r>
      <w:r w:rsidRPr="006E295A">
        <w:rPr>
          <w:rFonts w:ascii="Arial" w:hAnsi="Arial" w:cs="Arial"/>
          <w:color w:val="0D0A0B"/>
          <w:sz w:val="18"/>
          <w:szCs w:val="18"/>
        </w:rPr>
        <w:t> argument is converted to text according to the usual output rules for its data type, and then formatted and inserted into the result string according to the format specifier(s).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Format specifiers are introduced by a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character and have the form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position</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flags</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width</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the component fields are:</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position</w:t>
      </w:r>
      <w:r w:rsidRPr="006E295A">
        <w:rPr>
          <w:rStyle w:val="term"/>
          <w:rFonts w:ascii="Courier New" w:hAnsi="Courier New" w:cs="Courier New"/>
          <w:color w:val="0D0A0B"/>
          <w:sz w:val="18"/>
          <w:szCs w:val="18"/>
        </w:rPr>
        <w:t> (optional)</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 string of the form </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is the index of the argument to print. Index 1 means the first argument after </w:t>
      </w:r>
      <w:r w:rsidRPr="006E295A">
        <w:rPr>
          <w:rStyle w:val="HTML1"/>
          <w:rFonts w:ascii="Courier New" w:hAnsi="Courier New" w:cs="Courier New"/>
          <w:b/>
          <w:bCs/>
          <w:i/>
          <w:iCs/>
          <w:color w:val="0D0A0B"/>
          <w:sz w:val="18"/>
          <w:szCs w:val="18"/>
        </w:rPr>
        <w:t>formatstr</w:t>
      </w:r>
      <w:r w:rsidRPr="006E295A">
        <w:rPr>
          <w:rFonts w:ascii="Arial" w:hAnsi="Arial" w:cs="Arial"/>
          <w:color w:val="0D0A0B"/>
          <w:sz w:val="18"/>
          <w:szCs w:val="18"/>
        </w:rPr>
        <w:t>. If the </w:t>
      </w:r>
      <w:r w:rsidRPr="006E295A">
        <w:rPr>
          <w:rStyle w:val="HTML1"/>
          <w:rFonts w:ascii="Courier New" w:hAnsi="Courier New" w:cs="Courier New"/>
          <w:b/>
          <w:bCs/>
          <w:i/>
          <w:iCs/>
          <w:color w:val="0D0A0B"/>
          <w:sz w:val="18"/>
          <w:szCs w:val="18"/>
        </w:rPr>
        <w:t>position</w:t>
      </w:r>
      <w:r w:rsidRPr="006E295A">
        <w:rPr>
          <w:rFonts w:ascii="Arial" w:hAnsi="Arial" w:cs="Arial"/>
          <w:color w:val="0D0A0B"/>
          <w:sz w:val="18"/>
          <w:szCs w:val="18"/>
        </w:rPr>
        <w:t> is omitted, the default is to use the next argument in sequence.</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flags</w:t>
      </w:r>
      <w:r w:rsidRPr="006E295A">
        <w:rPr>
          <w:rStyle w:val="term"/>
          <w:rFonts w:ascii="Courier New" w:hAnsi="Courier New" w:cs="Courier New"/>
          <w:color w:val="0D0A0B"/>
          <w:sz w:val="18"/>
          <w:szCs w:val="18"/>
        </w:rPr>
        <w:t> (optional)</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Additional options controlling how the format specifier's output is formatted. Currently the only supported flag is a minus sign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which will cause the format specifier's output to be left-justified. This has no effect unless the </w:t>
      </w:r>
      <w:r w:rsidRPr="006E295A">
        <w:rPr>
          <w:rStyle w:val="HTML1"/>
          <w:rFonts w:ascii="Courier New" w:hAnsi="Courier New" w:cs="Courier New"/>
          <w:b/>
          <w:bCs/>
          <w:i/>
          <w:iCs/>
          <w:color w:val="0D0A0B"/>
          <w:sz w:val="18"/>
          <w:szCs w:val="18"/>
        </w:rPr>
        <w:t>width</w:t>
      </w:r>
      <w:r w:rsidRPr="006E295A">
        <w:rPr>
          <w:rFonts w:ascii="Arial" w:hAnsi="Arial" w:cs="Arial"/>
          <w:color w:val="0D0A0B"/>
          <w:sz w:val="18"/>
          <w:szCs w:val="18"/>
        </w:rPr>
        <w:t> field is also specified.</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width</w:t>
      </w:r>
      <w:r w:rsidRPr="006E295A">
        <w:rPr>
          <w:rStyle w:val="term"/>
          <w:rFonts w:ascii="Courier New" w:hAnsi="Courier New" w:cs="Courier New"/>
          <w:color w:val="0D0A0B"/>
          <w:sz w:val="18"/>
          <w:szCs w:val="18"/>
        </w:rPr>
        <w:t> (optional)</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lastRenderedPageBreak/>
        <w:t>Specifies the </w:t>
      </w:r>
      <w:r w:rsidRPr="006E295A">
        <w:rPr>
          <w:rStyle w:val="a7"/>
          <w:rFonts w:ascii="Arial" w:hAnsi="Arial" w:cs="Arial"/>
          <w:color w:val="0D0A0B"/>
          <w:sz w:val="18"/>
          <w:szCs w:val="18"/>
        </w:rPr>
        <w:t>minimum</w:t>
      </w:r>
      <w:r w:rsidRPr="006E295A">
        <w:rPr>
          <w:rFonts w:ascii="Arial" w:hAnsi="Arial" w:cs="Arial"/>
          <w:color w:val="0D0A0B"/>
          <w:sz w:val="18"/>
          <w:szCs w:val="18"/>
        </w:rPr>
        <w:t> number of characters to use to display the format specifier's output. The output is padded on the left or right (depending on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flag) with spaces as needed to fill the width. A too-small width does not cause truncation of the output, but is simply ignored. The width may be specified using any of the following: a positive integer; an asterisk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to use the next function argument as the width; or a string of the form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to use the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th function argument as the width.</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If the width comes from a function argument, that argument is consumed before the argument that is used for the format specifier's value. If the width argument is negative, the result is left aligned (as if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flag had been specified) within a field of length </w:t>
      </w:r>
      <w:r w:rsidRPr="006E295A">
        <w:rPr>
          <w:rStyle w:val="HTML1"/>
          <w:rFonts w:ascii="Courier New" w:hAnsi="Courier New" w:cs="Courier New"/>
          <w:color w:val="0D0A0B"/>
          <w:sz w:val="18"/>
          <w:szCs w:val="18"/>
        </w:rPr>
        <w:t>abs</w:t>
      </w:r>
      <w:r w:rsidRPr="006E295A">
        <w:rPr>
          <w:rFonts w:ascii="Arial" w:hAnsi="Arial" w:cs="Arial"/>
          <w:color w:val="0D0A0B"/>
          <w:sz w:val="18"/>
          <w:szCs w:val="18"/>
        </w:rPr>
        <w:t>(</w:t>
      </w:r>
      <w:r w:rsidRPr="006E295A">
        <w:rPr>
          <w:rStyle w:val="HTML1"/>
          <w:rFonts w:ascii="Courier New" w:hAnsi="Courier New" w:cs="Courier New"/>
          <w:b/>
          <w:bCs/>
          <w:i/>
          <w:iCs/>
          <w:color w:val="0D0A0B"/>
          <w:sz w:val="18"/>
          <w:szCs w:val="18"/>
        </w:rPr>
        <w:t>width</w:t>
      </w:r>
      <w:r w:rsidRPr="006E295A">
        <w:rPr>
          <w:rFonts w:ascii="Arial" w:hAnsi="Arial" w:cs="Arial"/>
          <w:color w:val="0D0A0B"/>
          <w:sz w:val="18"/>
          <w:szCs w:val="18"/>
        </w:rPr>
        <w:t>).</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type</w:t>
      </w:r>
      <w:r w:rsidRPr="006E295A">
        <w:rPr>
          <w:rStyle w:val="term"/>
          <w:rFonts w:ascii="Courier New" w:hAnsi="Courier New" w:cs="Courier New"/>
          <w:color w:val="0D0A0B"/>
          <w:sz w:val="18"/>
          <w:szCs w:val="18"/>
        </w:rPr>
        <w:t> (required)</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type of format conversion to use to produce the format specifier's output. The following types are supported:</w:t>
      </w:r>
    </w:p>
    <w:p w:rsidR="00417622" w:rsidRPr="006E295A" w:rsidRDefault="00417622" w:rsidP="006B3EAD">
      <w:pPr>
        <w:pStyle w:val="a5"/>
        <w:numPr>
          <w:ilvl w:val="0"/>
          <w:numId w:val="26"/>
        </w:numPr>
        <w:shd w:val="clear" w:color="auto" w:fill="FFFFFF"/>
        <w:spacing w:before="0" w:beforeAutospacing="0" w:after="0" w:afterAutospacing="0"/>
        <w:ind w:left="1440"/>
        <w:rPr>
          <w:rFonts w:ascii="Arial" w:hAnsi="Arial" w:cs="Arial"/>
          <w:color w:val="0D0A0B"/>
          <w:sz w:val="18"/>
          <w:szCs w:val="18"/>
        </w:rPr>
      </w:pPr>
      <w:r w:rsidRPr="006E295A">
        <w:rPr>
          <w:rStyle w:val="HTML1"/>
          <w:rFonts w:ascii="Courier New" w:hAnsi="Courier New" w:cs="Courier New"/>
          <w:color w:val="0D0A0B"/>
          <w:sz w:val="18"/>
          <w:szCs w:val="18"/>
        </w:rPr>
        <w:t>s</w:t>
      </w:r>
      <w:r w:rsidRPr="006E295A">
        <w:rPr>
          <w:rFonts w:ascii="Arial" w:hAnsi="Arial" w:cs="Arial"/>
          <w:color w:val="0D0A0B"/>
          <w:sz w:val="18"/>
          <w:szCs w:val="18"/>
        </w:rPr>
        <w:t> formats the argument value as a simple string. A null value is treated as an empty string.</w:t>
      </w:r>
    </w:p>
    <w:p w:rsidR="00417622" w:rsidRPr="006E295A" w:rsidRDefault="00417622" w:rsidP="006B3EAD">
      <w:pPr>
        <w:pStyle w:val="a5"/>
        <w:numPr>
          <w:ilvl w:val="0"/>
          <w:numId w:val="26"/>
        </w:numPr>
        <w:shd w:val="clear" w:color="auto" w:fill="FFFFFF"/>
        <w:spacing w:before="0" w:beforeAutospacing="0" w:after="0" w:afterAutospacing="0"/>
        <w:ind w:left="1440"/>
        <w:rPr>
          <w:rFonts w:ascii="Arial" w:hAnsi="Arial" w:cs="Arial"/>
          <w:color w:val="0D0A0B"/>
          <w:sz w:val="18"/>
          <w:szCs w:val="18"/>
        </w:rPr>
      </w:pPr>
      <w:r w:rsidRPr="006E295A">
        <w:rPr>
          <w:rStyle w:val="HTML1"/>
          <w:rFonts w:ascii="Courier New" w:hAnsi="Courier New" w:cs="Courier New"/>
          <w:color w:val="0D0A0B"/>
          <w:sz w:val="18"/>
          <w:szCs w:val="18"/>
        </w:rPr>
        <w:t>I</w:t>
      </w:r>
      <w:r w:rsidRPr="006E295A">
        <w:rPr>
          <w:rFonts w:ascii="Arial" w:hAnsi="Arial" w:cs="Arial"/>
          <w:color w:val="0D0A0B"/>
          <w:sz w:val="18"/>
          <w:szCs w:val="18"/>
        </w:rPr>
        <w:t> treats the argument value as an SQL identifier, double-quoting it if necessary. It is an error for the value to be null (equivalent to </w:t>
      </w:r>
      <w:r w:rsidRPr="006E295A">
        <w:rPr>
          <w:rStyle w:val="HTML1"/>
          <w:rFonts w:ascii="Courier New" w:hAnsi="Courier New" w:cs="Courier New"/>
          <w:color w:val="0D0A0B"/>
          <w:sz w:val="18"/>
          <w:szCs w:val="18"/>
        </w:rPr>
        <w:t>quote_ident</w:t>
      </w:r>
      <w:r w:rsidRPr="006E295A">
        <w:rPr>
          <w:rFonts w:ascii="Arial" w:hAnsi="Arial" w:cs="Arial"/>
          <w:color w:val="0D0A0B"/>
          <w:sz w:val="18"/>
          <w:szCs w:val="18"/>
        </w:rPr>
        <w:t>).</w:t>
      </w:r>
    </w:p>
    <w:p w:rsidR="00417622" w:rsidRPr="006E295A" w:rsidRDefault="00417622" w:rsidP="006B3EAD">
      <w:pPr>
        <w:pStyle w:val="a5"/>
        <w:numPr>
          <w:ilvl w:val="0"/>
          <w:numId w:val="26"/>
        </w:numPr>
        <w:shd w:val="clear" w:color="auto" w:fill="FFFFFF"/>
        <w:spacing w:before="0" w:beforeAutospacing="0" w:after="0" w:afterAutospacing="0"/>
        <w:ind w:left="1440"/>
        <w:rPr>
          <w:rFonts w:ascii="Arial" w:hAnsi="Arial" w:cs="Arial"/>
          <w:color w:val="0D0A0B"/>
          <w:sz w:val="18"/>
          <w:szCs w:val="18"/>
        </w:rPr>
      </w:pPr>
      <w:r w:rsidRPr="006E295A">
        <w:rPr>
          <w:rStyle w:val="HTML1"/>
          <w:rFonts w:ascii="Courier New" w:hAnsi="Courier New" w:cs="Courier New"/>
          <w:color w:val="0D0A0B"/>
          <w:sz w:val="18"/>
          <w:szCs w:val="18"/>
        </w:rPr>
        <w:t>L</w:t>
      </w:r>
      <w:r w:rsidRPr="006E295A">
        <w:rPr>
          <w:rFonts w:ascii="Arial" w:hAnsi="Arial" w:cs="Arial"/>
          <w:color w:val="0D0A0B"/>
          <w:sz w:val="18"/>
          <w:szCs w:val="18"/>
        </w:rPr>
        <w:t> quotes the argument value as an SQL literal. A null value is displayed as the string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without quotes (equivalent to </w:t>
      </w:r>
      <w:r w:rsidRPr="006E295A">
        <w:rPr>
          <w:rStyle w:val="HTML1"/>
          <w:rFonts w:ascii="Courier New" w:hAnsi="Courier New" w:cs="Courier New"/>
          <w:color w:val="0D0A0B"/>
          <w:sz w:val="18"/>
          <w:szCs w:val="18"/>
        </w:rPr>
        <w:t>quote_nullable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the format specifiers described above, the special sequence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may be used to output a literal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character.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are some examples of the basic format conversions: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format('Hello %s', 'World');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Hello World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format('Testing %s, %s, %s, %%', 'one', 'two', 'three');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Testing one, two, three,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format('INSERT INTO %I VALUES(%L)', 'Foo bar', E'O\'Reilly');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INSERT INTO "Foo bar" VALUES('O''Reilly')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format('INSERT INTO %I VALUES(%L)', 'locations', 'C:\Program Files');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INSERT INTO locations VALUES('C:\Program Files')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are examples using </w:t>
      </w:r>
      <w:r w:rsidRPr="006E295A">
        <w:rPr>
          <w:rStyle w:val="HTML1"/>
          <w:rFonts w:ascii="Courier New" w:hAnsi="Courier New" w:cs="Courier New"/>
          <w:b/>
          <w:bCs/>
          <w:i/>
          <w:iCs/>
          <w:color w:val="0D0A0B"/>
          <w:sz w:val="18"/>
          <w:szCs w:val="18"/>
        </w:rPr>
        <w:t>width</w:t>
      </w:r>
      <w:r w:rsidRPr="006E295A">
        <w:rPr>
          <w:rFonts w:ascii="Arial" w:hAnsi="Arial" w:cs="Arial"/>
          <w:color w:val="0D0A0B"/>
          <w:sz w:val="18"/>
          <w:szCs w:val="18"/>
        </w:rPr>
        <w:t> fields and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flag: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format('|%10s|',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format('|%-10s|',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|foo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format('|%*s|', 10,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format('|%*s|', -10,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|foo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format('|%-*s|', 10,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|foo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format('|%-*s|', -10,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|foo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examples show use of </w:t>
      </w:r>
      <w:r w:rsidRPr="006E295A">
        <w:rPr>
          <w:rStyle w:val="HTML1"/>
          <w:rFonts w:ascii="Courier New" w:hAnsi="Courier New" w:cs="Courier New"/>
          <w:b/>
          <w:bCs/>
          <w:i/>
          <w:iCs/>
          <w:color w:val="0D0A0B"/>
          <w:sz w:val="18"/>
          <w:szCs w:val="18"/>
        </w:rPr>
        <w:t>position</w:t>
      </w:r>
      <w:r w:rsidRPr="006E295A">
        <w:rPr>
          <w:rFonts w:ascii="Arial" w:hAnsi="Arial" w:cs="Arial"/>
          <w:color w:val="0D0A0B"/>
          <w:sz w:val="18"/>
          <w:szCs w:val="18"/>
        </w:rPr>
        <w:t> fields: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format('Testing %3$s, %2$s, %1$s', 'one', 'two', 'three');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Testing three, two, one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format('|%*2$s|', 'foo', 10, 'bar');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       bar|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format('|%1$*2$s|', 'foo', 10, 'bar');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       foo|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Unlike the standard C function </w:t>
      </w:r>
      <w:r w:rsidRPr="006E295A">
        <w:rPr>
          <w:rStyle w:val="HTML1"/>
          <w:rFonts w:ascii="Courier New" w:hAnsi="Courier New" w:cs="Courier New"/>
          <w:color w:val="0D0A0B"/>
          <w:sz w:val="18"/>
          <w:szCs w:val="18"/>
        </w:rPr>
        <w:t>sprintf</w:t>
      </w:r>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's </w:t>
      </w:r>
      <w:r w:rsidRPr="006E295A">
        <w:rPr>
          <w:rStyle w:val="HTML1"/>
          <w:rFonts w:ascii="Courier New" w:hAnsi="Courier New" w:cs="Courier New"/>
          <w:color w:val="0D0A0B"/>
          <w:sz w:val="18"/>
          <w:szCs w:val="18"/>
        </w:rPr>
        <w:t>format</w:t>
      </w:r>
      <w:r w:rsidRPr="006E295A">
        <w:rPr>
          <w:rFonts w:ascii="Arial" w:hAnsi="Arial" w:cs="Arial"/>
          <w:color w:val="0D0A0B"/>
          <w:sz w:val="18"/>
          <w:szCs w:val="18"/>
        </w:rPr>
        <w:t> function allows format specifiers with and without </w:t>
      </w:r>
      <w:r w:rsidRPr="006E295A">
        <w:rPr>
          <w:rStyle w:val="HTML1"/>
          <w:rFonts w:ascii="Courier New" w:hAnsi="Courier New" w:cs="Courier New"/>
          <w:b/>
          <w:bCs/>
          <w:i/>
          <w:iCs/>
          <w:color w:val="0D0A0B"/>
          <w:sz w:val="18"/>
          <w:szCs w:val="18"/>
        </w:rPr>
        <w:t>position</w:t>
      </w:r>
      <w:r w:rsidRPr="006E295A">
        <w:rPr>
          <w:rFonts w:ascii="Arial" w:hAnsi="Arial" w:cs="Arial"/>
          <w:color w:val="0D0A0B"/>
          <w:sz w:val="18"/>
          <w:szCs w:val="18"/>
        </w:rPr>
        <w:t> fields to be mixed in the same format string. A format specifier without a </w:t>
      </w:r>
      <w:r w:rsidRPr="006E295A">
        <w:rPr>
          <w:rStyle w:val="HTML1"/>
          <w:rFonts w:ascii="Courier New" w:hAnsi="Courier New" w:cs="Courier New"/>
          <w:b/>
          <w:bCs/>
          <w:i/>
          <w:iCs/>
          <w:color w:val="0D0A0B"/>
          <w:sz w:val="18"/>
          <w:szCs w:val="18"/>
        </w:rPr>
        <w:t>position</w:t>
      </w:r>
      <w:r w:rsidRPr="006E295A">
        <w:rPr>
          <w:rFonts w:ascii="Arial" w:hAnsi="Arial" w:cs="Arial"/>
          <w:color w:val="0D0A0B"/>
          <w:sz w:val="18"/>
          <w:szCs w:val="18"/>
        </w:rPr>
        <w:t> field always uses the next argument after the last argument consumed. In addition, the </w:t>
      </w:r>
      <w:r w:rsidRPr="006E295A">
        <w:rPr>
          <w:rStyle w:val="HTML1"/>
          <w:rFonts w:ascii="Courier New" w:hAnsi="Courier New" w:cs="Courier New"/>
          <w:color w:val="0D0A0B"/>
          <w:sz w:val="18"/>
          <w:szCs w:val="18"/>
        </w:rPr>
        <w:t>format</w:t>
      </w:r>
      <w:r w:rsidRPr="006E295A">
        <w:rPr>
          <w:rFonts w:ascii="Arial" w:hAnsi="Arial" w:cs="Arial"/>
          <w:color w:val="0D0A0B"/>
          <w:sz w:val="18"/>
          <w:szCs w:val="18"/>
        </w:rPr>
        <w:t> function does not require all function arguments to be used in the format string.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format('Testing %3$s, %2$s, %s', 'one', 'two', 'three');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Testing three, two, three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%I</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%L</w:t>
      </w:r>
      <w:r w:rsidRPr="006E295A">
        <w:rPr>
          <w:rFonts w:ascii="Arial" w:hAnsi="Arial" w:cs="Arial"/>
          <w:color w:val="0D0A0B"/>
          <w:sz w:val="18"/>
          <w:szCs w:val="18"/>
        </w:rPr>
        <w:t> format specifiers are particularly useful for safely constructing dynamic SQL statements. See </w:t>
      </w:r>
      <w:hyperlink r:id="rId341" w:anchor="PLPGSQL-QUOTE-LITERAL-EXAMPLE" w:tooltip="Example 42.1. Quoting Values In Dynamic Queries" w:history="1">
        <w:r w:rsidRPr="006E295A">
          <w:rPr>
            <w:rStyle w:val="a6"/>
            <w:rFonts w:ascii="Arial" w:hAnsi="Arial" w:cs="Arial"/>
            <w:b/>
            <w:bCs/>
            <w:color w:val="840032"/>
            <w:sz w:val="18"/>
            <w:szCs w:val="18"/>
          </w:rPr>
          <w:t>Example 42.1</w:t>
        </w:r>
      </w:hyperlink>
      <w:r w:rsidRPr="006E295A">
        <w:rPr>
          <w:rFonts w:ascii="Arial" w:hAnsi="Arial" w:cs="Arial"/>
          <w:color w:val="0D0A0B"/>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9.5. Binary String Functions and Operators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413" w:name="id-1.5.8.10.2"/>
      <w:bookmarkEnd w:id="413"/>
      <w:r w:rsidRPr="006E295A">
        <w:rPr>
          <w:rFonts w:ascii="Arial" w:hAnsi="Arial" w:cs="Arial"/>
          <w:color w:val="0D0A0B"/>
          <w:sz w:val="18"/>
          <w:szCs w:val="18"/>
        </w:rPr>
        <w:t>This section describes functions and operators for examining and manipulating values of type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
          <w:rFonts w:ascii="Arial" w:hAnsi="Arial" w:cs="Arial"/>
          <w:color w:val="0D0A0B"/>
          <w:sz w:val="18"/>
          <w:szCs w:val="18"/>
        </w:rPr>
        <w:t>SQL</w:t>
      </w:r>
      <w:r w:rsidRPr="006E295A">
        <w:rPr>
          <w:rFonts w:ascii="Arial" w:hAnsi="Arial" w:cs="Arial"/>
          <w:color w:val="0D0A0B"/>
          <w:sz w:val="18"/>
          <w:szCs w:val="18"/>
        </w:rPr>
        <w:t> defines some string functions that use key words, rather than commas, to separate arguments. Details are in </w:t>
      </w:r>
      <w:hyperlink r:id="rId342" w:anchor="FUNCTIONS-BINARYSTRING-SQL" w:tooltip="Table 9.11. SQL Binary String Functions and Operators" w:history="1">
        <w:r w:rsidRPr="006E295A">
          <w:rPr>
            <w:rStyle w:val="a6"/>
            <w:rFonts w:ascii="Arial" w:hAnsi="Arial" w:cs="Arial"/>
            <w:b/>
            <w:bCs/>
            <w:color w:val="840032"/>
            <w:sz w:val="18"/>
            <w:szCs w:val="18"/>
          </w:rPr>
          <w:t>Table 9.11</w:t>
        </w:r>
      </w:hyperlink>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also provides versions of these functions that use the regular function invocation syntax (see </w:t>
      </w:r>
      <w:hyperlink r:id="rId343" w:anchor="FUNCTIONS-BINARYSTRING-OTHER" w:tooltip="Table 9.12. Other Binary String Functions" w:history="1">
        <w:r w:rsidRPr="006E295A">
          <w:rPr>
            <w:rStyle w:val="a6"/>
            <w:rFonts w:ascii="Arial" w:hAnsi="Arial" w:cs="Arial"/>
            <w:b/>
            <w:bCs/>
            <w:color w:val="840032"/>
            <w:sz w:val="18"/>
            <w:szCs w:val="18"/>
          </w:rPr>
          <w:t>Table 9.12</w:t>
        </w:r>
      </w:hyperlink>
      <w:r w:rsidRPr="006E295A">
        <w:rPr>
          <w:rFonts w:ascii="Arial" w:hAnsi="Arial" w:cs="Arial"/>
          <w:color w:val="0D0A0B"/>
          <w:sz w:val="18"/>
          <w:szCs w:val="18"/>
        </w:rPr>
        <w:t>).</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sample results shown on this page assume that the server parameter </w:t>
      </w:r>
      <w:hyperlink r:id="rId344" w:anchor="GUC-BYTEA-OUTPUT" w:history="1">
        <w:r w:rsidRPr="006E295A">
          <w:rPr>
            <w:rStyle w:val="HTML1"/>
            <w:rFonts w:ascii="Courier New" w:hAnsi="Courier New" w:cs="Courier New"/>
            <w:color w:val="840032"/>
            <w:sz w:val="18"/>
            <w:szCs w:val="18"/>
            <w:bdr w:val="none" w:sz="0" w:space="0" w:color="auto" w:frame="1"/>
          </w:rPr>
          <w:t>bytea_output</w:t>
        </w:r>
      </w:hyperlink>
      <w:r w:rsidRPr="006E295A">
        <w:rPr>
          <w:rFonts w:ascii="Arial" w:hAnsi="Arial" w:cs="Arial"/>
          <w:color w:val="0D0A0B"/>
          <w:sz w:val="18"/>
          <w:szCs w:val="18"/>
        </w:rPr>
        <w:t> is set to </w:t>
      </w:r>
      <w:r w:rsidRPr="006E295A">
        <w:rPr>
          <w:rStyle w:val="HTML1"/>
          <w:rFonts w:ascii="Courier New" w:hAnsi="Courier New" w:cs="Courier New"/>
          <w:color w:val="0D0A0B"/>
          <w:sz w:val="18"/>
          <w:szCs w:val="18"/>
          <w:bdr w:val="none" w:sz="0" w:space="0" w:color="auto" w:frame="1"/>
        </w:rPr>
        <w:t>escape</w:t>
      </w:r>
      <w:r w:rsidRPr="006E295A">
        <w:rPr>
          <w:rFonts w:ascii="Arial" w:hAnsi="Arial" w:cs="Arial"/>
          <w:color w:val="0D0A0B"/>
          <w:sz w:val="18"/>
          <w:szCs w:val="18"/>
        </w:rPr>
        <w:t> (the traditional PostgreSQL format).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9.11. </w:t>
      </w:r>
      <w:r w:rsidRPr="006E295A">
        <w:rPr>
          <w:rStyle w:val="HTML"/>
          <w:rFonts w:ascii="Arial" w:hAnsi="Arial" w:cs="Arial"/>
          <w:b/>
          <w:bCs/>
          <w:color w:val="0D0A0B"/>
          <w:sz w:val="18"/>
          <w:szCs w:val="18"/>
        </w:rPr>
        <w:t>SQL</w:t>
      </w:r>
      <w:r w:rsidRPr="006E295A">
        <w:rPr>
          <w:rStyle w:val="a8"/>
          <w:rFonts w:ascii="Arial" w:hAnsi="Arial" w:cs="Arial"/>
          <w:color w:val="0D0A0B"/>
          <w:sz w:val="18"/>
          <w:szCs w:val="18"/>
        </w:rPr>
        <w:t> Binary String Functions and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QL Binary String Functions and Operators"/>
      </w:tblPr>
      <w:tblGrid>
        <w:gridCol w:w="3497"/>
        <w:gridCol w:w="472"/>
        <w:gridCol w:w="844"/>
        <w:gridCol w:w="2301"/>
        <w:gridCol w:w="1176"/>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 </w:t>
            </w:r>
            <w:r w:rsidRPr="006E295A">
              <w:rPr>
                <w:rStyle w:val="HTML1"/>
                <w:rFonts w:ascii="Courier New" w:hAnsi="Courier New" w:cs="Courier New"/>
                <w:i/>
                <w:iCs/>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String concatenation</w:t>
            </w:r>
            <w:bookmarkStart w:id="414" w:name="id-1.5.8.10.6.2.2.1.3.1"/>
            <w:bookmarkEnd w:id="414"/>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'\\Post'::bytea || '\047gres\000'::bytea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\\Post'gres\000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15" w:name="id-1.5.8.10.6.2.2.2.1.1"/>
            <w:bookmarkEnd w:id="415"/>
            <w:r w:rsidRPr="006E295A">
              <w:rPr>
                <w:rStyle w:val="HTML1"/>
                <w:rFonts w:ascii="Courier New" w:hAnsi="Courier New" w:cs="Courier New"/>
                <w:sz w:val="18"/>
                <w:szCs w:val="18"/>
              </w:rPr>
              <w:t>octet_length(</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Number of bytes in binary </w:t>
            </w:r>
            <w:r w:rsidRPr="006E295A">
              <w:rPr>
                <w:sz w:val="18"/>
                <w:szCs w:val="18"/>
              </w:rPr>
              <w:lastRenderedPageBreak/>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octet_length('jo\000se'::bytea)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16" w:name="id-1.5.8.10.6.2.2.3.1.1"/>
            <w:bookmarkEnd w:id="416"/>
            <w:r w:rsidRPr="006E295A">
              <w:rPr>
                <w:rStyle w:val="HTML1"/>
                <w:rFonts w:ascii="Courier New" w:hAnsi="Courier New" w:cs="Courier New"/>
                <w:sz w:val="18"/>
                <w:szCs w:val="18"/>
              </w:rPr>
              <w:lastRenderedPageBreak/>
              <w:t>overlay(</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placing </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fromint [</w:t>
            </w:r>
            <w:r w:rsidRPr="006E295A">
              <w:rPr>
                <w:rStyle w:val="optional"/>
                <w:rFonts w:ascii="Courier New" w:hAnsi="Courier New" w:cs="Courier New"/>
                <w:sz w:val="18"/>
                <w:szCs w:val="18"/>
              </w:rPr>
              <w:t>for </w:t>
            </w: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Replace substring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overlay('Th\000omas'::bytea placing '\002\003'::bytea from 2 for 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T\\002\\003mas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17" w:name="id-1.5.8.10.6.2.2.4.1.1"/>
            <w:bookmarkEnd w:id="417"/>
            <w:r w:rsidRPr="006E295A">
              <w:rPr>
                <w:rStyle w:val="HTML1"/>
                <w:rFonts w:ascii="Courier New" w:hAnsi="Courier New" w:cs="Courier New"/>
                <w:sz w:val="18"/>
                <w:szCs w:val="18"/>
              </w:rPr>
              <w:t>position(</w:t>
            </w:r>
            <w:r w:rsidRPr="006E295A">
              <w:rPr>
                <w:rStyle w:val="HTML1"/>
                <w:rFonts w:ascii="Courier New" w:hAnsi="Courier New" w:cs="Courier New"/>
                <w:i/>
                <w:iCs/>
                <w:sz w:val="18"/>
                <w:szCs w:val="18"/>
              </w:rPr>
              <w:t>substring</w:t>
            </w:r>
            <w:r w:rsidRPr="006E295A">
              <w:rPr>
                <w:rStyle w:val="HTML1"/>
                <w:rFonts w:ascii="Courier New" w:hAnsi="Courier New" w:cs="Courier New"/>
                <w:sz w:val="18"/>
                <w:szCs w:val="18"/>
              </w:rPr>
              <w:t> in </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Location of specified substring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position('\000om'::bytea in 'Th\000omas'::bytea)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18" w:name="id-1.5.8.10.6.2.2.5.1.1"/>
            <w:bookmarkEnd w:id="418"/>
            <w:r w:rsidRPr="006E295A">
              <w:rPr>
                <w:rStyle w:val="HTML1"/>
                <w:rFonts w:ascii="Courier New" w:hAnsi="Courier New" w:cs="Courier New"/>
                <w:sz w:val="18"/>
                <w:szCs w:val="18"/>
              </w:rPr>
              <w:t>substring(</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w:t>
            </w:r>
            <w:r w:rsidRPr="006E295A">
              <w:rPr>
                <w:rStyle w:val="optional"/>
                <w:rFonts w:ascii="Courier New" w:hAnsi="Courier New" w:cs="Courier New"/>
                <w:sz w:val="18"/>
                <w:szCs w:val="18"/>
              </w:rPr>
              <w:t>from </w:t>
            </w:r>
            <w:r w:rsidRPr="006E295A">
              <w:rPr>
                <w:rStyle w:val="HTML1"/>
                <w:rFonts w:ascii="Courier New" w:hAnsi="Courier New" w:cs="Courier New"/>
                <w:sz w:val="18"/>
                <w:szCs w:val="18"/>
              </w:rPr>
              <w:t>int] [</w:t>
            </w:r>
            <w:r w:rsidRPr="006E295A">
              <w:rPr>
                <w:rStyle w:val="optional"/>
                <w:rFonts w:ascii="Courier New" w:hAnsi="Courier New" w:cs="Courier New"/>
                <w:sz w:val="18"/>
                <w:szCs w:val="18"/>
              </w:rPr>
              <w:t>for</w:t>
            </w: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Extract substring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substring('Th\000omas'::bytea from 2 for 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h\000o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19" w:name="id-1.5.8.10.6.2.2.6.1.1"/>
            <w:bookmarkEnd w:id="419"/>
            <w:r w:rsidRPr="006E295A">
              <w:rPr>
                <w:rStyle w:val="HTML1"/>
                <w:rFonts w:ascii="Courier New" w:hAnsi="Courier New" w:cs="Courier New"/>
                <w:sz w:val="18"/>
                <w:szCs w:val="18"/>
              </w:rPr>
              <w:t>trim([</w:t>
            </w:r>
            <w:r w:rsidRPr="006E295A">
              <w:rPr>
                <w:rStyle w:val="optional"/>
                <w:rFonts w:ascii="Courier New" w:hAnsi="Courier New" w:cs="Courier New"/>
                <w:sz w:val="18"/>
                <w:szCs w:val="18"/>
              </w:rPr>
              <w:t>both</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bytes</w:t>
            </w:r>
            <w:r w:rsidRPr="006E295A">
              <w:rPr>
                <w:rStyle w:val="HTML1"/>
                <w:rFonts w:ascii="Courier New" w:hAnsi="Courier New" w:cs="Courier New"/>
                <w:sz w:val="18"/>
                <w:szCs w:val="18"/>
              </w:rPr>
              <w:t> from </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Remove the longest string containing only bytes appearing in </w:t>
            </w:r>
            <w:r w:rsidRPr="006E295A">
              <w:rPr>
                <w:rStyle w:val="HTML1"/>
                <w:rFonts w:ascii="Courier New" w:hAnsi="Courier New" w:cs="Courier New"/>
                <w:i/>
                <w:iCs/>
                <w:sz w:val="18"/>
                <w:szCs w:val="18"/>
              </w:rPr>
              <w:t>bytes</w:t>
            </w:r>
            <w:r w:rsidRPr="006E295A">
              <w:rPr>
                <w:sz w:val="18"/>
                <w:szCs w:val="18"/>
              </w:rPr>
              <w:t> from the start and end of </w:t>
            </w:r>
            <w:r w:rsidRPr="006E295A">
              <w:rPr>
                <w:rStyle w:val="HTML1"/>
                <w:rFonts w:ascii="Courier New" w:hAnsi="Courier New" w:cs="Courier New"/>
                <w:i/>
                <w:iCs/>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trim('\000\001'::bytea from '\000Tom\001'::bytea)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Tom</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Additional binary string manipulation functions are available and are listed in </w:t>
      </w:r>
      <w:hyperlink r:id="rId345" w:anchor="FUNCTIONS-BINARYSTRING-OTHER" w:tooltip="Table 9.12. Other Binary String Functions" w:history="1">
        <w:r w:rsidRPr="006E295A">
          <w:rPr>
            <w:rStyle w:val="a6"/>
            <w:rFonts w:ascii="Arial" w:hAnsi="Arial" w:cs="Arial"/>
            <w:b/>
            <w:bCs/>
            <w:color w:val="840032"/>
            <w:sz w:val="18"/>
            <w:szCs w:val="18"/>
          </w:rPr>
          <w:t>Table 9.12</w:t>
        </w:r>
      </w:hyperlink>
      <w:r w:rsidRPr="006E295A">
        <w:rPr>
          <w:rFonts w:ascii="Arial" w:hAnsi="Arial" w:cs="Arial"/>
          <w:color w:val="0D0A0B"/>
          <w:sz w:val="18"/>
          <w:szCs w:val="18"/>
        </w:rPr>
        <w:t>. Some of them are used internally to implement the </w:t>
      </w:r>
      <w:r w:rsidRPr="006E295A">
        <w:rPr>
          <w:rStyle w:val="HTML"/>
          <w:rFonts w:ascii="Arial" w:hAnsi="Arial" w:cs="Arial"/>
          <w:color w:val="0D0A0B"/>
          <w:sz w:val="18"/>
          <w:szCs w:val="18"/>
        </w:rPr>
        <w:t>SQL</w:t>
      </w:r>
      <w:r w:rsidRPr="006E295A">
        <w:rPr>
          <w:rFonts w:ascii="Arial" w:hAnsi="Arial" w:cs="Arial"/>
          <w:color w:val="0D0A0B"/>
          <w:sz w:val="18"/>
          <w:szCs w:val="18"/>
        </w:rPr>
        <w:t>-standard string functions listed in </w:t>
      </w:r>
      <w:hyperlink r:id="rId346" w:anchor="FUNCTIONS-BINARYSTRING-SQL" w:tooltip="Table 9.11. SQL Binary String Functions and Operators" w:history="1">
        <w:r w:rsidRPr="006E295A">
          <w:rPr>
            <w:rStyle w:val="a6"/>
            <w:rFonts w:ascii="Arial" w:hAnsi="Arial" w:cs="Arial"/>
            <w:b/>
            <w:bCs/>
            <w:color w:val="840032"/>
            <w:sz w:val="18"/>
            <w:szCs w:val="18"/>
          </w:rPr>
          <w:t>Table 9.11</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9.12. Other Binary String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Other Binary String Functions"/>
      </w:tblPr>
      <w:tblGrid>
        <w:gridCol w:w="2316"/>
        <w:gridCol w:w="453"/>
        <w:gridCol w:w="2286"/>
        <w:gridCol w:w="2050"/>
        <w:gridCol w:w="118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420" w:name="id-1.5.8.10.8.2.2.1.1.1"/>
            <w:bookmarkEnd w:id="420"/>
            <w:r w:rsidRPr="006E295A">
              <w:rPr>
                <w:rStyle w:val="HTML1"/>
                <w:rFonts w:ascii="Courier New" w:hAnsi="Courier New" w:cs="Courier New"/>
                <w:sz w:val="18"/>
                <w:szCs w:val="18"/>
              </w:rPr>
              <w:t>btrim(</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bytea,</w:t>
            </w:r>
            <w:r w:rsidRPr="006E295A">
              <w:rPr>
                <w:rStyle w:val="HTML1"/>
                <w:rFonts w:ascii="Courier New" w:hAnsi="Courier New" w:cs="Courier New"/>
                <w:i/>
                <w:iCs/>
                <w:sz w:val="18"/>
                <w:szCs w:val="18"/>
              </w:rPr>
              <w:t>bytes</w:t>
            </w:r>
            <w:r w:rsidRPr="006E295A">
              <w:rPr>
                <w:rStyle w:val="HTML1"/>
                <w:rFonts w:ascii="Courier New" w:hAnsi="Courier New" w:cs="Courier New"/>
                <w:sz w:val="18"/>
                <w:szCs w:val="18"/>
              </w:rPr>
              <w:t> 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Remove the longest string containing only bytes appearing in </w:t>
            </w:r>
            <w:r w:rsidRPr="006E295A">
              <w:rPr>
                <w:rStyle w:val="HTML1"/>
                <w:rFonts w:ascii="Courier New" w:hAnsi="Courier New" w:cs="Courier New"/>
                <w:i/>
                <w:iCs/>
                <w:sz w:val="18"/>
                <w:szCs w:val="18"/>
              </w:rPr>
              <w:t>bytes</w:t>
            </w:r>
            <w:r w:rsidRPr="006E295A">
              <w:rPr>
                <w:sz w:val="18"/>
                <w:szCs w:val="18"/>
              </w:rPr>
              <w:t xml:space="preserve"> from the </w:t>
            </w:r>
            <w:r w:rsidRPr="006E295A">
              <w:rPr>
                <w:sz w:val="18"/>
                <w:szCs w:val="18"/>
              </w:rPr>
              <w:lastRenderedPageBreak/>
              <w:t>start and end of </w:t>
            </w:r>
            <w:r w:rsidRPr="006E295A">
              <w:rPr>
                <w:rStyle w:val="HTML1"/>
                <w:rFonts w:ascii="Courier New" w:hAnsi="Courier New" w:cs="Courier New"/>
                <w:i/>
                <w:iCs/>
                <w:sz w:val="18"/>
                <w:szCs w:val="18"/>
              </w:rPr>
              <w:t>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btrim('\000trim\001'::bytea, '\000\001'::bytea</w:t>
            </w:r>
            <w:r w:rsidRPr="006E295A">
              <w:rPr>
                <w:rStyle w:val="HTML1"/>
                <w:rFonts w:ascii="Courier New" w:hAnsi="Courier New" w:cs="Courier New"/>
                <w:sz w:val="18"/>
                <w:szCs w:val="18"/>
              </w:rPr>
              <w:lastRenderedPageBreak/>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trim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21" w:name="id-1.5.8.10.8.2.2.2.1.1"/>
            <w:bookmarkEnd w:id="421"/>
            <w:r w:rsidRPr="006E295A">
              <w:rPr>
                <w:rStyle w:val="HTML1"/>
                <w:rFonts w:ascii="Courier New" w:hAnsi="Courier New" w:cs="Courier New"/>
                <w:sz w:val="18"/>
                <w:szCs w:val="18"/>
              </w:rPr>
              <w:lastRenderedPageBreak/>
              <w:t>decode(</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 text,</w:t>
            </w:r>
            <w:r w:rsidRPr="006E295A">
              <w:rPr>
                <w:rStyle w:val="HTML1"/>
                <w:rFonts w:ascii="Courier New" w:hAnsi="Courier New" w:cs="Courier New"/>
                <w:i/>
                <w:iCs/>
                <w:sz w:val="18"/>
                <w:szCs w:val="18"/>
              </w:rPr>
              <w:t>format</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Decode binary data from textual representation in </w:t>
            </w:r>
            <w:r w:rsidRPr="006E295A">
              <w:rPr>
                <w:rStyle w:val="HTML1"/>
                <w:rFonts w:ascii="Courier New" w:hAnsi="Courier New" w:cs="Courier New"/>
                <w:i/>
                <w:iCs/>
                <w:sz w:val="18"/>
                <w:szCs w:val="18"/>
              </w:rPr>
              <w:t>string</w:t>
            </w:r>
            <w:r w:rsidRPr="006E295A">
              <w:rPr>
                <w:sz w:val="18"/>
                <w:szCs w:val="18"/>
              </w:rPr>
              <w:t>. Options for </w:t>
            </w:r>
            <w:r w:rsidRPr="006E295A">
              <w:rPr>
                <w:rStyle w:val="HTML1"/>
                <w:rFonts w:ascii="Courier New" w:hAnsi="Courier New" w:cs="Courier New"/>
                <w:i/>
                <w:iCs/>
                <w:sz w:val="18"/>
                <w:szCs w:val="18"/>
              </w:rPr>
              <w:t>format</w:t>
            </w:r>
            <w:r w:rsidRPr="006E295A">
              <w:rPr>
                <w:sz w:val="18"/>
                <w:szCs w:val="18"/>
              </w:rPr>
              <w:t> are same as in </w:t>
            </w:r>
            <w:r w:rsidRPr="006E295A">
              <w:rPr>
                <w:rStyle w:val="HTML1"/>
                <w:rFonts w:ascii="Courier New" w:hAnsi="Courier New" w:cs="Courier New"/>
                <w:sz w:val="18"/>
                <w:szCs w:val="18"/>
              </w:rPr>
              <w:t>encode</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decode('123\000456', 'escape')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123\000456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22" w:name="id-1.5.8.10.8.2.2.3.1.1"/>
            <w:bookmarkEnd w:id="422"/>
            <w:r w:rsidRPr="006E295A">
              <w:rPr>
                <w:rStyle w:val="HTML1"/>
                <w:rFonts w:ascii="Courier New" w:hAnsi="Courier New" w:cs="Courier New"/>
                <w:sz w:val="18"/>
                <w:szCs w:val="18"/>
              </w:rPr>
              <w:t>encode(</w:t>
            </w:r>
            <w:r w:rsidRPr="006E295A">
              <w:rPr>
                <w:rStyle w:val="HTML1"/>
                <w:rFonts w:ascii="Courier New" w:hAnsi="Courier New" w:cs="Courier New"/>
                <w:i/>
                <w:iCs/>
                <w:sz w:val="18"/>
                <w:szCs w:val="18"/>
              </w:rPr>
              <w:t>data</w:t>
            </w:r>
            <w:r w:rsidRPr="006E295A">
              <w:rPr>
                <w:rStyle w:val="HTML1"/>
                <w:rFonts w:ascii="Courier New" w:hAnsi="Courier New" w:cs="Courier New"/>
                <w:sz w:val="18"/>
                <w:szCs w:val="18"/>
              </w:rPr>
              <w:t> bytea,</w:t>
            </w:r>
            <w:r w:rsidRPr="006E295A">
              <w:rPr>
                <w:rStyle w:val="HTML1"/>
                <w:rFonts w:ascii="Courier New" w:hAnsi="Courier New" w:cs="Courier New"/>
                <w:i/>
                <w:iCs/>
                <w:sz w:val="18"/>
                <w:szCs w:val="18"/>
              </w:rPr>
              <w:t>format</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Encode binary data into a textual representation. Supported formats are: </w:t>
            </w:r>
            <w:r w:rsidRPr="006E295A">
              <w:rPr>
                <w:rStyle w:val="HTML1"/>
                <w:rFonts w:ascii="Courier New" w:hAnsi="Courier New" w:cs="Courier New"/>
                <w:sz w:val="18"/>
                <w:szCs w:val="18"/>
              </w:rPr>
              <w:t>base64</w:t>
            </w:r>
            <w:r w:rsidRPr="006E295A">
              <w:rPr>
                <w:sz w:val="18"/>
                <w:szCs w:val="18"/>
              </w:rPr>
              <w:t>, </w:t>
            </w:r>
            <w:r w:rsidRPr="006E295A">
              <w:rPr>
                <w:rStyle w:val="HTML1"/>
                <w:rFonts w:ascii="Courier New" w:hAnsi="Courier New" w:cs="Courier New"/>
                <w:sz w:val="18"/>
                <w:szCs w:val="18"/>
              </w:rPr>
              <w:t>hex</w:t>
            </w:r>
            <w:r w:rsidRPr="006E295A">
              <w:rPr>
                <w:sz w:val="18"/>
                <w:szCs w:val="18"/>
              </w:rPr>
              <w:t>, </w:t>
            </w:r>
            <w:r w:rsidRPr="006E295A">
              <w:rPr>
                <w:rStyle w:val="HTML1"/>
                <w:rFonts w:ascii="Courier New" w:hAnsi="Courier New" w:cs="Courier New"/>
                <w:sz w:val="18"/>
                <w:szCs w:val="18"/>
              </w:rPr>
              <w:t>escape</w:t>
            </w:r>
            <w:r w:rsidRPr="006E295A">
              <w:rPr>
                <w:sz w:val="18"/>
                <w:szCs w:val="18"/>
              </w:rPr>
              <w:t>. </w:t>
            </w:r>
            <w:r w:rsidRPr="006E295A">
              <w:rPr>
                <w:rStyle w:val="HTML1"/>
                <w:rFonts w:ascii="Courier New" w:hAnsi="Courier New" w:cs="Courier New"/>
                <w:sz w:val="18"/>
                <w:szCs w:val="18"/>
              </w:rPr>
              <w:t>escape</w:t>
            </w:r>
            <w:r w:rsidRPr="006E295A">
              <w:rPr>
                <w:sz w:val="18"/>
                <w:szCs w:val="18"/>
              </w:rPr>
              <w:t> converts zero bytes and high-bit-set bytes to octal sequences (</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nnn</w:t>
            </w:r>
            <w:r w:rsidRPr="006E295A">
              <w:rPr>
                <w:sz w:val="18"/>
                <w:szCs w:val="18"/>
              </w:rPr>
              <w:t>) and doubles backslashes.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encode('123\000456'::bytea, 'escape')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123\000456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23" w:name="id-1.5.8.10.8.2.2.4.1.1"/>
            <w:bookmarkEnd w:id="423"/>
            <w:r w:rsidRPr="006E295A">
              <w:rPr>
                <w:rStyle w:val="HTML1"/>
                <w:rFonts w:ascii="Courier New" w:hAnsi="Courier New" w:cs="Courier New"/>
                <w:sz w:val="18"/>
                <w:szCs w:val="18"/>
              </w:rPr>
              <w:t>get_bit(</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r w:rsidRPr="006E295A">
              <w:rPr>
                <w:rStyle w:val="HTML1"/>
                <w:rFonts w:ascii="Courier New" w:hAnsi="Courier New" w:cs="Courier New"/>
                <w:i/>
                <w:iCs/>
                <w:sz w:val="18"/>
                <w:szCs w:val="18"/>
              </w:rPr>
              <w:t>offset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Extract bit from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get_bit('Th\000omas'::bytea, 45)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24" w:name="id-1.5.8.10.8.2.2.5.1.1"/>
            <w:bookmarkEnd w:id="424"/>
            <w:r w:rsidRPr="006E295A">
              <w:rPr>
                <w:rStyle w:val="HTML1"/>
                <w:rFonts w:ascii="Courier New" w:hAnsi="Courier New" w:cs="Courier New"/>
                <w:sz w:val="18"/>
                <w:szCs w:val="18"/>
              </w:rPr>
              <w:t>get_byte(</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r w:rsidRPr="006E295A">
              <w:rPr>
                <w:rStyle w:val="HTML1"/>
                <w:rFonts w:ascii="Courier New" w:hAnsi="Courier New" w:cs="Courier New"/>
                <w:i/>
                <w:iCs/>
                <w:sz w:val="18"/>
                <w:szCs w:val="18"/>
              </w:rPr>
              <w:t>offset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Extract byte from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get_byte('Th\000omas'::bytea, 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109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25" w:name="id-1.5.8.10.8.2.2.6.1.1"/>
            <w:bookmarkEnd w:id="425"/>
            <w:r w:rsidRPr="006E295A">
              <w:rPr>
                <w:rStyle w:val="HTML1"/>
                <w:rFonts w:ascii="Courier New" w:hAnsi="Courier New" w:cs="Courier New"/>
                <w:sz w:val="18"/>
                <w:szCs w:val="18"/>
              </w:rPr>
              <w:t>length(</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Length of binary string </w:t>
            </w:r>
            <w:bookmarkStart w:id="426" w:name="id-1.5.8.10.8.2.2.6.3.2"/>
            <w:bookmarkStart w:id="427" w:name="id-1.5.8.10.8.2.2.6.3.1"/>
            <w:bookmarkEnd w:id="426"/>
            <w:bookmarkEnd w:id="427"/>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length('jo\000se'::bytea)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28" w:name="id-1.5.8.10.8.2.2.7.1.1"/>
            <w:bookmarkEnd w:id="428"/>
            <w:r w:rsidRPr="006E295A">
              <w:rPr>
                <w:rStyle w:val="HTML1"/>
                <w:rFonts w:ascii="Courier New" w:hAnsi="Courier New" w:cs="Courier New"/>
                <w:sz w:val="18"/>
                <w:szCs w:val="18"/>
              </w:rPr>
              <w:t>md5(</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Calculates the MD5 hash of </w:t>
            </w:r>
            <w:r w:rsidRPr="006E295A">
              <w:rPr>
                <w:rStyle w:val="HTML1"/>
                <w:rFonts w:ascii="Courier New" w:hAnsi="Courier New" w:cs="Courier New"/>
                <w:i/>
                <w:iCs/>
                <w:sz w:val="18"/>
                <w:szCs w:val="18"/>
              </w:rPr>
              <w:t>string</w:t>
            </w:r>
            <w:r w:rsidRPr="006E295A">
              <w:rPr>
                <w:sz w:val="18"/>
                <w:szCs w:val="18"/>
              </w:rPr>
              <w:t>, returning the result in hexadecimal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md5('Th\000omas'::bytea)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8ab2d3c9689aaf18 b4958c334c82d8b1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29" w:name="id-1.5.8.10.8.2.2.8.1.1"/>
            <w:bookmarkEnd w:id="429"/>
            <w:r w:rsidRPr="006E295A">
              <w:rPr>
                <w:rStyle w:val="HTML1"/>
                <w:rFonts w:ascii="Courier New" w:hAnsi="Courier New" w:cs="Courier New"/>
                <w:sz w:val="18"/>
                <w:szCs w:val="18"/>
              </w:rPr>
              <w:t>set_bit(</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r w:rsidRPr="006E295A">
              <w:rPr>
                <w:rStyle w:val="HTML1"/>
                <w:rFonts w:ascii="Courier New" w:hAnsi="Courier New" w:cs="Courier New"/>
                <w:i/>
                <w:iCs/>
                <w:sz w:val="18"/>
                <w:szCs w:val="18"/>
              </w:rPr>
              <w:t>offset</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newvalue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Set bit in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set_bit('Th\000omas'::bytea, 45, 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Th\000omAs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30" w:name="id-1.5.8.10.8.2.2.9.1.1"/>
            <w:bookmarkEnd w:id="430"/>
            <w:r w:rsidRPr="006E295A">
              <w:rPr>
                <w:rStyle w:val="HTML1"/>
                <w:rFonts w:ascii="Courier New" w:hAnsi="Courier New" w:cs="Courier New"/>
                <w:sz w:val="18"/>
                <w:szCs w:val="18"/>
              </w:rPr>
              <w:t>set_byte(</w:t>
            </w:r>
            <w:r w:rsidRPr="006E295A">
              <w:rPr>
                <w:rStyle w:val="HTML1"/>
                <w:rFonts w:ascii="Courier New" w:hAnsi="Courier New" w:cs="Courier New"/>
                <w:i/>
                <w:iCs/>
                <w:sz w:val="18"/>
                <w:szCs w:val="18"/>
              </w:rPr>
              <w:t>string</w:t>
            </w:r>
            <w:r w:rsidRPr="006E295A">
              <w:rPr>
                <w:rStyle w:val="HTML1"/>
                <w:rFonts w:ascii="Courier New" w:hAnsi="Courier New" w:cs="Courier New"/>
                <w:sz w:val="18"/>
                <w:szCs w:val="18"/>
              </w:rPr>
              <w:t>,</w:t>
            </w:r>
            <w:r w:rsidRPr="006E295A">
              <w:rPr>
                <w:rStyle w:val="HTML1"/>
                <w:rFonts w:ascii="Courier New" w:hAnsi="Courier New" w:cs="Courier New"/>
                <w:i/>
                <w:iCs/>
                <w:sz w:val="18"/>
                <w:szCs w:val="18"/>
              </w:rPr>
              <w:t>offset</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newvalue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Set byte in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set_byte('Th\000omas'::bytea, 4, 64)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Th\000o@as</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get_byte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set_byte</w:t>
      </w:r>
      <w:r w:rsidRPr="006E295A">
        <w:rPr>
          <w:rFonts w:ascii="Arial" w:hAnsi="Arial" w:cs="Arial"/>
          <w:color w:val="0D0A0B"/>
          <w:sz w:val="18"/>
          <w:szCs w:val="18"/>
        </w:rPr>
        <w:t> number the first byte of a binary string as byte 0. </w:t>
      </w:r>
      <w:r w:rsidRPr="006E295A">
        <w:rPr>
          <w:rStyle w:val="HTML1"/>
          <w:rFonts w:ascii="Courier New" w:hAnsi="Courier New" w:cs="Courier New"/>
          <w:color w:val="0D0A0B"/>
          <w:sz w:val="18"/>
          <w:szCs w:val="18"/>
        </w:rPr>
        <w:t>get_bit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set_bit</w:t>
      </w:r>
      <w:r w:rsidRPr="006E295A">
        <w:rPr>
          <w:rFonts w:ascii="Arial" w:hAnsi="Arial" w:cs="Arial"/>
          <w:color w:val="0D0A0B"/>
          <w:sz w:val="18"/>
          <w:szCs w:val="18"/>
        </w:rPr>
        <w:t> number bits from the right within each byte; for example bit 0 is the least significant bit of the first byte, and bit 15 is the most significant bit of the second byte.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also the aggregate function </w:t>
      </w:r>
      <w:r w:rsidRPr="006E295A">
        <w:rPr>
          <w:rStyle w:val="HTML1"/>
          <w:rFonts w:ascii="Courier New" w:hAnsi="Courier New" w:cs="Courier New"/>
          <w:color w:val="0D0A0B"/>
          <w:sz w:val="18"/>
          <w:szCs w:val="18"/>
        </w:rPr>
        <w:t>string_agg</w:t>
      </w:r>
      <w:r w:rsidRPr="006E295A">
        <w:rPr>
          <w:rFonts w:ascii="Arial" w:hAnsi="Arial" w:cs="Arial"/>
          <w:color w:val="0D0A0B"/>
          <w:sz w:val="18"/>
          <w:szCs w:val="18"/>
        </w:rPr>
        <w:t> in </w:t>
      </w:r>
      <w:hyperlink r:id="rId347" w:tooltip="9.20. Aggregate Functions" w:history="1">
        <w:r w:rsidRPr="006E295A">
          <w:rPr>
            <w:rStyle w:val="a6"/>
            <w:rFonts w:ascii="Arial" w:hAnsi="Arial" w:cs="Arial"/>
            <w:b/>
            <w:bCs/>
            <w:color w:val="840032"/>
            <w:sz w:val="18"/>
            <w:szCs w:val="18"/>
          </w:rPr>
          <w:t>Section 9.20</w:t>
        </w:r>
      </w:hyperlink>
      <w:r w:rsidRPr="006E295A">
        <w:rPr>
          <w:rFonts w:ascii="Arial" w:hAnsi="Arial" w:cs="Arial"/>
          <w:color w:val="0D0A0B"/>
          <w:sz w:val="18"/>
          <w:szCs w:val="18"/>
        </w:rPr>
        <w:t> and the large object functions in </w:t>
      </w:r>
      <w:hyperlink r:id="rId348" w:tooltip="34.4. Server-side Functions" w:history="1">
        <w:r w:rsidRPr="006E295A">
          <w:rPr>
            <w:rStyle w:val="a6"/>
            <w:rFonts w:ascii="Arial" w:hAnsi="Arial" w:cs="Arial"/>
            <w:b/>
            <w:bCs/>
            <w:color w:val="840032"/>
            <w:sz w:val="18"/>
            <w:szCs w:val="18"/>
          </w:rPr>
          <w:t>Section 34.4</w:t>
        </w:r>
      </w:hyperlink>
      <w:r w:rsidRPr="006E295A">
        <w:rPr>
          <w:rFonts w:ascii="Arial" w:hAnsi="Arial" w:cs="Arial"/>
          <w:color w:val="0D0A0B"/>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9.6. Bit String Functions and Operators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431" w:name="id-1.5.8.11.2"/>
      <w:bookmarkEnd w:id="431"/>
      <w:r w:rsidRPr="006E295A">
        <w:rPr>
          <w:rFonts w:ascii="Arial" w:hAnsi="Arial" w:cs="Arial"/>
          <w:color w:val="0D0A0B"/>
          <w:sz w:val="18"/>
          <w:szCs w:val="18"/>
        </w:rPr>
        <w:lastRenderedPageBreak/>
        <w:t>This section describes functions and operators for examining and manipulating bit strings, that is values of the types </w:t>
      </w:r>
      <w:r w:rsidRPr="006E295A">
        <w:rPr>
          <w:rStyle w:val="HTML1"/>
          <w:rFonts w:ascii="Courier New" w:hAnsi="Courier New" w:cs="Courier New"/>
          <w:color w:val="0D0A0B"/>
          <w:sz w:val="18"/>
          <w:szCs w:val="18"/>
        </w:rPr>
        <w:t>bit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bit varying</w:t>
      </w:r>
      <w:r w:rsidRPr="006E295A">
        <w:rPr>
          <w:rFonts w:ascii="Arial" w:hAnsi="Arial" w:cs="Arial"/>
          <w:color w:val="0D0A0B"/>
          <w:sz w:val="18"/>
          <w:szCs w:val="18"/>
        </w:rPr>
        <w:t>. Aside from the usual comparison operators, the operators shown in </w:t>
      </w:r>
      <w:hyperlink r:id="rId349" w:anchor="FUNCTIONS-BIT-STRING-OP-TABLE" w:tooltip="Table 9.13. Bit String Operators" w:history="1">
        <w:r w:rsidRPr="006E295A">
          <w:rPr>
            <w:rStyle w:val="a6"/>
            <w:rFonts w:ascii="Arial" w:hAnsi="Arial" w:cs="Arial"/>
            <w:b/>
            <w:bCs/>
            <w:color w:val="840032"/>
            <w:sz w:val="18"/>
            <w:szCs w:val="18"/>
          </w:rPr>
          <w:t>Table 9.13</w:t>
        </w:r>
      </w:hyperlink>
      <w:r w:rsidRPr="006E295A">
        <w:rPr>
          <w:rFonts w:ascii="Arial" w:hAnsi="Arial" w:cs="Arial"/>
          <w:color w:val="0D0A0B"/>
          <w:sz w:val="18"/>
          <w:szCs w:val="18"/>
        </w:rPr>
        <w:t> can be used. Bit string operands of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must be of equal length. When bit shifting, the original length of the string is preserved, as shown in the examples.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9.13. Bit String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it String Operators"/>
      </w:tblPr>
      <w:tblGrid>
        <w:gridCol w:w="798"/>
        <w:gridCol w:w="1391"/>
        <w:gridCol w:w="2173"/>
        <w:gridCol w:w="98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concatenation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B'10001' || B'011'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10001011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AND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B'10001' &amp; B'01101'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00001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B'10001' | B'01101'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11101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XOR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B'10001' # B'01101'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11100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NOT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B'10001'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01110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shift left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B'10001' &lt;&lt; 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01000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bitwise shift right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B'10001' &gt;&gt;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00100</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w:t>
      </w:r>
      <w:r w:rsidRPr="006E295A">
        <w:rPr>
          <w:rStyle w:val="HTML"/>
          <w:rFonts w:ascii="Arial" w:hAnsi="Arial" w:cs="Arial"/>
          <w:color w:val="0D0A0B"/>
          <w:sz w:val="18"/>
          <w:szCs w:val="18"/>
        </w:rPr>
        <w:t>SQL</w:t>
      </w:r>
      <w:r w:rsidRPr="006E295A">
        <w:rPr>
          <w:rFonts w:ascii="Arial" w:hAnsi="Arial" w:cs="Arial"/>
          <w:color w:val="0D0A0B"/>
          <w:sz w:val="18"/>
          <w:szCs w:val="18"/>
        </w:rPr>
        <w:t>-standard functions work on bit strings as well as character strings: </w:t>
      </w:r>
      <w:r w:rsidRPr="006E295A">
        <w:rPr>
          <w:rStyle w:val="HTML1"/>
          <w:rFonts w:ascii="Courier New" w:hAnsi="Courier New" w:cs="Courier New"/>
          <w:color w:val="0D0A0B"/>
          <w:sz w:val="18"/>
          <w:szCs w:val="18"/>
        </w:rPr>
        <w:t>length</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bit_length</w:t>
      </w:r>
      <w:r w:rsidRPr="006E295A">
        <w:rPr>
          <w:rFonts w:ascii="Arial" w:hAnsi="Arial" w:cs="Arial"/>
          <w:color w:val="0D0A0B"/>
          <w:sz w:val="18"/>
          <w:szCs w:val="18"/>
        </w:rPr>
        <w:t>, </w:t>
      </w:r>
      <w:r w:rsidRPr="006E295A">
        <w:rPr>
          <w:rStyle w:val="HTML1"/>
          <w:rFonts w:ascii="Courier New" w:hAnsi="Courier New" w:cs="Courier New"/>
          <w:color w:val="0D0A0B"/>
          <w:sz w:val="18"/>
          <w:szCs w:val="18"/>
        </w:rPr>
        <w:t>octet_length</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position</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substring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overlay</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functions work on bit strings as well as binary strings: </w:t>
      </w:r>
      <w:r w:rsidRPr="006E295A">
        <w:rPr>
          <w:rStyle w:val="HTML1"/>
          <w:rFonts w:ascii="Courier New" w:hAnsi="Courier New" w:cs="Courier New"/>
          <w:color w:val="0D0A0B"/>
          <w:sz w:val="18"/>
          <w:szCs w:val="18"/>
        </w:rPr>
        <w:t>get_bit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set_bit</w:t>
      </w:r>
      <w:r w:rsidRPr="006E295A">
        <w:rPr>
          <w:rFonts w:ascii="Arial" w:hAnsi="Arial" w:cs="Arial"/>
          <w:color w:val="0D0A0B"/>
          <w:sz w:val="18"/>
          <w:szCs w:val="18"/>
        </w:rPr>
        <w:t>. When working with a bit string, these functions number the first (leftmost) bit of the string as bit 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it is possible to cast integral values to and from type </w:t>
      </w:r>
      <w:r w:rsidRPr="006E295A">
        <w:rPr>
          <w:rStyle w:val="HTML1"/>
          <w:rFonts w:ascii="Courier New" w:hAnsi="Courier New" w:cs="Courier New"/>
          <w:color w:val="0D0A0B"/>
          <w:sz w:val="18"/>
          <w:szCs w:val="18"/>
        </w:rPr>
        <w:t>bit</w:t>
      </w:r>
      <w:r w:rsidRPr="006E295A">
        <w:rPr>
          <w:rFonts w:ascii="Arial" w:hAnsi="Arial" w:cs="Arial"/>
          <w:color w:val="0D0A0B"/>
          <w:sz w:val="18"/>
          <w:szCs w:val="18"/>
        </w:rPr>
        <w:t>. 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44::bit(10)                    </w:t>
      </w:r>
      <w:r w:rsidRPr="006E295A">
        <w:rPr>
          <w:rStyle w:val="lineannotation"/>
          <w:rFonts w:ascii="Courier New" w:hAnsi="Courier New" w:cs="Courier New"/>
          <w:i/>
          <w:iCs/>
          <w:color w:val="0D0A0B"/>
          <w:sz w:val="18"/>
          <w:szCs w:val="18"/>
        </w:rPr>
        <w:t>0000101100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44::bit(3)                     </w:t>
      </w:r>
      <w:r w:rsidRPr="006E295A">
        <w:rPr>
          <w:rStyle w:val="lineannotation"/>
          <w:rFonts w:ascii="Courier New" w:hAnsi="Courier New" w:cs="Courier New"/>
          <w:i/>
          <w:iCs/>
          <w:color w:val="0D0A0B"/>
          <w:sz w:val="18"/>
          <w:szCs w:val="18"/>
        </w:rPr>
        <w:t>100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cast(-44 as bit(12))           </w:t>
      </w:r>
      <w:r w:rsidRPr="006E295A">
        <w:rPr>
          <w:rStyle w:val="lineannotation"/>
          <w:rFonts w:ascii="Courier New" w:hAnsi="Courier New" w:cs="Courier New"/>
          <w:i/>
          <w:iCs/>
          <w:color w:val="0D0A0B"/>
          <w:sz w:val="18"/>
          <w:szCs w:val="18"/>
        </w:rPr>
        <w:t>111111010100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'1110'::bit(4)::integer        </w:t>
      </w:r>
      <w:r w:rsidRPr="006E295A">
        <w:rPr>
          <w:rStyle w:val="lineannotation"/>
          <w:rFonts w:ascii="Courier New" w:hAnsi="Courier New" w:cs="Courier New"/>
          <w:i/>
          <w:iCs/>
          <w:color w:val="0D0A0B"/>
          <w:sz w:val="18"/>
          <w:szCs w:val="18"/>
        </w:rPr>
        <w:t>14</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casting to just </w:t>
      </w:r>
      <w:r w:rsidRPr="006E295A">
        <w:rPr>
          <w:rStyle w:val="quote"/>
          <w:rFonts w:ascii="Arial" w:hAnsi="Arial" w:cs="Arial"/>
          <w:color w:val="0D0A0B"/>
          <w:sz w:val="18"/>
          <w:szCs w:val="18"/>
        </w:rPr>
        <w:t>“bit”</w:t>
      </w:r>
      <w:r w:rsidRPr="006E295A">
        <w:rPr>
          <w:rFonts w:ascii="Arial" w:hAnsi="Arial" w:cs="Arial"/>
          <w:color w:val="0D0A0B"/>
          <w:sz w:val="18"/>
          <w:szCs w:val="18"/>
        </w:rPr>
        <w:t> means casting to </w:t>
      </w:r>
      <w:r w:rsidRPr="006E295A">
        <w:rPr>
          <w:rStyle w:val="HTML1"/>
          <w:rFonts w:ascii="Courier New" w:hAnsi="Courier New" w:cs="Courier New"/>
          <w:color w:val="0D0A0B"/>
          <w:sz w:val="18"/>
          <w:szCs w:val="18"/>
        </w:rPr>
        <w:t>bit(1)</w:t>
      </w:r>
      <w:r w:rsidRPr="006E295A">
        <w:rPr>
          <w:rFonts w:ascii="Arial" w:hAnsi="Arial" w:cs="Arial"/>
          <w:color w:val="0D0A0B"/>
          <w:sz w:val="18"/>
          <w:szCs w:val="18"/>
        </w:rPr>
        <w:t>, and so will deliver only the least significant bit of the integer.</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Casting an integer to </w:t>
      </w:r>
      <w:r w:rsidRPr="006E295A">
        <w:rPr>
          <w:rStyle w:val="HTML1"/>
          <w:rFonts w:ascii="Courier New" w:hAnsi="Courier New" w:cs="Courier New"/>
          <w:color w:val="0D0A0B"/>
          <w:sz w:val="18"/>
          <w:szCs w:val="18"/>
          <w:bdr w:val="none" w:sz="0" w:space="0" w:color="auto" w:frame="1"/>
        </w:rPr>
        <w:t>bit(n)</w:t>
      </w:r>
      <w:r w:rsidRPr="006E295A">
        <w:rPr>
          <w:rFonts w:ascii="Arial" w:hAnsi="Arial" w:cs="Arial"/>
          <w:color w:val="0D0A0B"/>
          <w:sz w:val="18"/>
          <w:szCs w:val="18"/>
        </w:rPr>
        <w:t> copies the rightmost </w:t>
      </w:r>
      <w:r w:rsidRPr="006E295A">
        <w:rPr>
          <w:rStyle w:val="HTML1"/>
          <w:rFonts w:ascii="Courier New" w:hAnsi="Courier New" w:cs="Courier New"/>
          <w:color w:val="0D0A0B"/>
          <w:sz w:val="18"/>
          <w:szCs w:val="18"/>
          <w:bdr w:val="none" w:sz="0" w:space="0" w:color="auto" w:frame="1"/>
        </w:rPr>
        <w:t>n</w:t>
      </w:r>
      <w:r w:rsidRPr="006E295A">
        <w:rPr>
          <w:rFonts w:ascii="Arial" w:hAnsi="Arial" w:cs="Arial"/>
          <w:color w:val="0D0A0B"/>
          <w:sz w:val="18"/>
          <w:szCs w:val="18"/>
        </w:rPr>
        <w:t> bits. Casting an integer to a bit string width wider than the integer itself will sign-extend on the left.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9.7. Pattern Matching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three separate approaches to pattern matching provided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the traditional </w:t>
      </w:r>
      <w:r w:rsidRPr="006E295A">
        <w:rPr>
          <w:rStyle w:val="HTML"/>
          <w:rFonts w:ascii="Arial" w:hAnsi="Arial" w:cs="Arial"/>
          <w:color w:val="0D0A0B"/>
          <w:sz w:val="18"/>
          <w:szCs w:val="18"/>
        </w:rPr>
        <w:t>SQL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operator, the more recent </w:t>
      </w:r>
      <w:r w:rsidRPr="006E295A">
        <w:rPr>
          <w:rStyle w:val="HTML1"/>
          <w:rFonts w:ascii="Courier New" w:hAnsi="Courier New" w:cs="Courier New"/>
          <w:color w:val="0D0A0B"/>
          <w:sz w:val="18"/>
          <w:szCs w:val="18"/>
        </w:rPr>
        <w:t>SIMILAR TO</w:t>
      </w:r>
      <w:r w:rsidRPr="006E295A">
        <w:rPr>
          <w:rFonts w:ascii="Arial" w:hAnsi="Arial" w:cs="Arial"/>
          <w:color w:val="0D0A0B"/>
          <w:sz w:val="18"/>
          <w:szCs w:val="18"/>
        </w:rPr>
        <w:t> operator (added in SQL:1999), and </w:t>
      </w:r>
      <w:r w:rsidRPr="006E295A">
        <w:rPr>
          <w:rStyle w:val="HTML"/>
          <w:rFonts w:ascii="Arial" w:hAnsi="Arial" w:cs="Arial"/>
          <w:color w:val="0D0A0B"/>
          <w:sz w:val="18"/>
          <w:szCs w:val="18"/>
        </w:rPr>
        <w:t>POSIX</w:t>
      </w:r>
      <w:r w:rsidRPr="006E295A">
        <w:rPr>
          <w:rFonts w:ascii="Arial" w:hAnsi="Arial" w:cs="Arial"/>
          <w:color w:val="0D0A0B"/>
          <w:sz w:val="18"/>
          <w:szCs w:val="18"/>
        </w:rPr>
        <w:t>-style regular expressions. Aside from the basic </w:t>
      </w:r>
      <w:r w:rsidRPr="006E295A">
        <w:rPr>
          <w:rStyle w:val="quote"/>
          <w:rFonts w:ascii="Arial" w:hAnsi="Arial" w:cs="Arial"/>
          <w:color w:val="0D0A0B"/>
          <w:sz w:val="18"/>
          <w:szCs w:val="18"/>
        </w:rPr>
        <w:t>“does this string match this pattern?”</w:t>
      </w:r>
      <w:r w:rsidRPr="006E295A">
        <w:rPr>
          <w:rFonts w:ascii="Arial" w:hAnsi="Arial" w:cs="Arial"/>
          <w:color w:val="0D0A0B"/>
          <w:sz w:val="18"/>
          <w:szCs w:val="18"/>
        </w:rPr>
        <w:t> operators, functions are available to extract or replace matching substrings and to split a string at matching locations.</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have pattern matching needs that go beyond this, consider writing a user-defined function in Perl or Tcl.</w:t>
      </w:r>
    </w:p>
    <w:p w:rsidR="00417622" w:rsidRPr="006E295A" w:rsidRDefault="00417622" w:rsidP="00AA1420">
      <w:pPr>
        <w:pStyle w:val="a5"/>
        <w:shd w:val="clear" w:color="auto" w:fill="FFF3CD"/>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Caution</w:t>
      </w:r>
    </w:p>
    <w:p w:rsidR="00417622" w:rsidRPr="006E295A" w:rsidRDefault="00417622" w:rsidP="006B3EAD">
      <w:pPr>
        <w:pStyle w:val="a5"/>
        <w:shd w:val="clear" w:color="auto" w:fill="FFF3CD"/>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While most regular-expression searches can be executed very quickly, regular expressions can be contrived that take arbitrary amounts of time and memory to process. Be wary of accepting regular-expression search patterns from hostile sources. If you must do so, it is advisable to impose a statement timeout.</w:t>
      </w:r>
    </w:p>
    <w:p w:rsidR="00417622" w:rsidRPr="006E295A" w:rsidRDefault="00417622" w:rsidP="006B3EAD">
      <w:pPr>
        <w:pStyle w:val="a5"/>
        <w:shd w:val="clear" w:color="auto" w:fill="FFF3CD"/>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Searches using </w:t>
      </w:r>
      <w:r w:rsidRPr="006E295A">
        <w:rPr>
          <w:rStyle w:val="HTML1"/>
          <w:rFonts w:ascii="Courier New" w:hAnsi="Courier New" w:cs="Courier New"/>
          <w:color w:val="0D0A0B"/>
          <w:sz w:val="18"/>
          <w:szCs w:val="18"/>
          <w:bdr w:val="none" w:sz="0" w:space="0" w:color="auto" w:frame="1"/>
        </w:rPr>
        <w:t>SIMILAR TO</w:t>
      </w:r>
      <w:r w:rsidRPr="006E295A">
        <w:rPr>
          <w:rFonts w:ascii="Arial" w:hAnsi="Arial" w:cs="Arial"/>
          <w:color w:val="0D0A0B"/>
          <w:sz w:val="18"/>
          <w:szCs w:val="18"/>
        </w:rPr>
        <w:t> patterns have the same security hazards, since </w:t>
      </w:r>
      <w:r w:rsidRPr="006E295A">
        <w:rPr>
          <w:rStyle w:val="HTML1"/>
          <w:rFonts w:ascii="Courier New" w:hAnsi="Courier New" w:cs="Courier New"/>
          <w:color w:val="0D0A0B"/>
          <w:sz w:val="18"/>
          <w:szCs w:val="18"/>
          <w:bdr w:val="none" w:sz="0" w:space="0" w:color="auto" w:frame="1"/>
        </w:rPr>
        <w:t>SIMILAR TO</w:t>
      </w:r>
      <w:r w:rsidRPr="006E295A">
        <w:rPr>
          <w:rFonts w:ascii="Arial" w:hAnsi="Arial" w:cs="Arial"/>
          <w:color w:val="0D0A0B"/>
          <w:sz w:val="18"/>
          <w:szCs w:val="18"/>
        </w:rPr>
        <w:t>provides many of the same capabilities as </w:t>
      </w:r>
      <w:r w:rsidRPr="006E295A">
        <w:rPr>
          <w:rStyle w:val="HTML"/>
          <w:rFonts w:ascii="Arial" w:hAnsi="Arial" w:cs="Arial"/>
          <w:color w:val="0D0A0B"/>
          <w:sz w:val="18"/>
          <w:szCs w:val="18"/>
        </w:rPr>
        <w:t>POSIX</w:t>
      </w:r>
      <w:r w:rsidRPr="006E295A">
        <w:rPr>
          <w:rFonts w:ascii="Arial" w:hAnsi="Arial" w:cs="Arial"/>
          <w:color w:val="0D0A0B"/>
          <w:sz w:val="18"/>
          <w:szCs w:val="18"/>
        </w:rPr>
        <w:t>-style regular expressions.</w:t>
      </w:r>
    </w:p>
    <w:p w:rsidR="00417622" w:rsidRPr="006E295A" w:rsidRDefault="00417622" w:rsidP="006B3EAD">
      <w:pPr>
        <w:pStyle w:val="a5"/>
        <w:shd w:val="clear" w:color="auto" w:fill="FFF3CD"/>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bdr w:val="none" w:sz="0" w:space="0" w:color="auto" w:frame="1"/>
        </w:rPr>
        <w:t>LIKE</w:t>
      </w:r>
      <w:r w:rsidRPr="006E295A">
        <w:rPr>
          <w:rFonts w:ascii="Arial" w:hAnsi="Arial" w:cs="Arial"/>
          <w:color w:val="0D0A0B"/>
          <w:sz w:val="18"/>
          <w:szCs w:val="18"/>
        </w:rPr>
        <w:t> searches, being much simpler than the other two options, are safer to use with possibly-hostile pattern sources.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9.7.1. </w:t>
      </w:r>
      <w:r w:rsidRPr="006E295A">
        <w:rPr>
          <w:rStyle w:val="HTML1"/>
          <w:rFonts w:ascii="Courier New" w:hAnsi="Courier New" w:cs="Courier New"/>
          <w:b w:val="0"/>
          <w:bCs w:val="0"/>
          <w:color w:val="336791"/>
          <w:sz w:val="18"/>
          <w:szCs w:val="18"/>
        </w:rPr>
        <w:t>LIKE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432" w:name="id-1.5.8.12.6.2"/>
      <w:bookmarkEnd w:id="432"/>
      <w:r w:rsidRPr="006E295A">
        <w:rPr>
          <w:rStyle w:val="HTML1"/>
          <w:rFonts w:ascii="Courier New" w:hAnsi="Courier New" w:cs="Courier New"/>
          <w:b/>
          <w:bCs/>
          <w:i/>
          <w:iCs/>
          <w:color w:val="0D0A0B"/>
          <w:sz w:val="18"/>
          <w:szCs w:val="18"/>
        </w:rPr>
        <w:t>string</w:t>
      </w:r>
      <w:r w:rsidRPr="006E295A">
        <w:rPr>
          <w:rFonts w:ascii="Courier New" w:hAnsi="Courier New" w:cs="Courier New"/>
          <w:color w:val="0D0A0B"/>
          <w:sz w:val="18"/>
          <w:szCs w:val="18"/>
        </w:rPr>
        <w:t xml:space="preserve"> LIKE </w:t>
      </w:r>
      <w:r w:rsidRPr="006E295A">
        <w:rPr>
          <w:rStyle w:val="HTML1"/>
          <w:rFonts w:ascii="Courier New" w:hAnsi="Courier New" w:cs="Courier New"/>
          <w:b/>
          <w:bCs/>
          <w:i/>
          <w:iCs/>
          <w:color w:val="0D0A0B"/>
          <w:sz w:val="18"/>
          <w:szCs w:val="18"/>
        </w:rPr>
        <w:t>pattern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ESCAPE </w:t>
      </w:r>
      <w:r w:rsidRPr="006E295A">
        <w:rPr>
          <w:rStyle w:val="HTML1"/>
          <w:rFonts w:ascii="Courier New" w:hAnsi="Courier New" w:cs="Courier New"/>
          <w:b/>
          <w:bCs/>
          <w:i/>
          <w:iCs/>
          <w:color w:val="0D0A0B"/>
          <w:sz w:val="18"/>
          <w:szCs w:val="18"/>
        </w:rPr>
        <w:t>escape-character</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string</w:t>
      </w:r>
      <w:r w:rsidRPr="006E295A">
        <w:rPr>
          <w:rFonts w:ascii="Courier New" w:hAnsi="Courier New" w:cs="Courier New"/>
          <w:color w:val="0D0A0B"/>
          <w:sz w:val="18"/>
          <w:szCs w:val="18"/>
        </w:rPr>
        <w:t xml:space="preserve"> NOT LIKE </w:t>
      </w:r>
      <w:r w:rsidRPr="006E295A">
        <w:rPr>
          <w:rStyle w:val="HTML1"/>
          <w:rFonts w:ascii="Courier New" w:hAnsi="Courier New" w:cs="Courier New"/>
          <w:b/>
          <w:bCs/>
          <w:i/>
          <w:iCs/>
          <w:color w:val="0D0A0B"/>
          <w:sz w:val="18"/>
          <w:szCs w:val="18"/>
        </w:rPr>
        <w:t>pattern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ESCAPE </w:t>
      </w:r>
      <w:r w:rsidRPr="006E295A">
        <w:rPr>
          <w:rStyle w:val="HTML1"/>
          <w:rFonts w:ascii="Courier New" w:hAnsi="Courier New" w:cs="Courier New"/>
          <w:b/>
          <w:bCs/>
          <w:i/>
          <w:iCs/>
          <w:color w:val="0D0A0B"/>
          <w:sz w:val="18"/>
          <w:szCs w:val="18"/>
        </w:rPr>
        <w:t>escape-character</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expression returns true if the </w:t>
      </w:r>
      <w:r w:rsidRPr="006E295A">
        <w:rPr>
          <w:rStyle w:val="HTML1"/>
          <w:rFonts w:ascii="Courier New" w:hAnsi="Courier New" w:cs="Courier New"/>
          <w:b/>
          <w:bCs/>
          <w:i/>
          <w:iCs/>
          <w:color w:val="0D0A0B"/>
          <w:sz w:val="18"/>
          <w:szCs w:val="18"/>
        </w:rPr>
        <w:t>string</w:t>
      </w:r>
      <w:r w:rsidRPr="006E295A">
        <w:rPr>
          <w:rFonts w:ascii="Arial" w:hAnsi="Arial" w:cs="Arial"/>
          <w:color w:val="0D0A0B"/>
          <w:sz w:val="18"/>
          <w:szCs w:val="18"/>
        </w:rPr>
        <w:t> matches the supplied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(As expected, the </w:t>
      </w:r>
      <w:r w:rsidRPr="006E295A">
        <w:rPr>
          <w:rStyle w:val="HTML1"/>
          <w:rFonts w:ascii="Courier New" w:hAnsi="Courier New" w:cs="Courier New"/>
          <w:color w:val="0D0A0B"/>
          <w:sz w:val="18"/>
          <w:szCs w:val="18"/>
        </w:rPr>
        <w:t>NOT LIKE</w:t>
      </w:r>
      <w:r w:rsidRPr="006E295A">
        <w:rPr>
          <w:rFonts w:ascii="Arial" w:hAnsi="Arial" w:cs="Arial"/>
          <w:color w:val="0D0A0B"/>
          <w:sz w:val="18"/>
          <w:szCs w:val="18"/>
        </w:rPr>
        <w:t> expression returns false if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returns true, and vice versa. An equivalent expression is </w:t>
      </w:r>
      <w:r w:rsidRPr="006E295A">
        <w:rPr>
          <w:rStyle w:val="HTML1"/>
          <w:rFonts w:ascii="Courier New" w:hAnsi="Courier New" w:cs="Courier New"/>
          <w:color w:val="0D0A0B"/>
          <w:sz w:val="18"/>
          <w:szCs w:val="18"/>
        </w:rPr>
        <w:t>NOT (</w:t>
      </w:r>
      <w:r w:rsidRPr="006E295A">
        <w:rPr>
          <w:rStyle w:val="HTML1"/>
          <w:rFonts w:ascii="Courier New" w:hAnsi="Courier New" w:cs="Courier New"/>
          <w:b/>
          <w:bCs/>
          <w:i/>
          <w:iCs/>
          <w:color w:val="0D0A0B"/>
          <w:sz w:val="18"/>
          <w:szCs w:val="18"/>
        </w:rPr>
        <w:t>string</w:t>
      </w:r>
      <w:r w:rsidRPr="006E295A">
        <w:rPr>
          <w:rStyle w:val="HTML1"/>
          <w:rFonts w:ascii="Courier New" w:hAnsi="Courier New" w:cs="Courier New"/>
          <w:color w:val="0D0A0B"/>
          <w:sz w:val="18"/>
          <w:szCs w:val="18"/>
        </w:rPr>
        <w:t> LIKE </w:t>
      </w:r>
      <w:r w:rsidRPr="006E295A">
        <w:rPr>
          <w:rStyle w:val="HTML1"/>
          <w:rFonts w:ascii="Courier New" w:hAnsi="Courier New" w:cs="Courier New"/>
          <w:b/>
          <w:bCs/>
          <w:i/>
          <w:iCs/>
          <w:color w:val="0D0A0B"/>
          <w:sz w:val="18"/>
          <w:szCs w:val="18"/>
        </w:rPr>
        <w:t>pattern</w:t>
      </w:r>
      <w:r w:rsidRPr="006E295A">
        <w:rPr>
          <w:rStyle w:val="HTML1"/>
          <w:rFonts w:ascii="Courier New" w:hAnsi="Courier New" w:cs="Courier New"/>
          <w:color w:val="0D0A0B"/>
          <w:sz w:val="18"/>
          <w:szCs w:val="18"/>
        </w:rPr>
        <w: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does not contain percent signs or underscores, then the pattern only represents the string itself; in that case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acts like the equals operator. An underscore (</w:t>
      </w:r>
      <w:r w:rsidRPr="006E295A">
        <w:rPr>
          <w:rStyle w:val="HTML1"/>
          <w:rFonts w:ascii="Courier New" w:hAnsi="Courier New" w:cs="Courier New"/>
          <w:color w:val="0D0A0B"/>
          <w:sz w:val="18"/>
          <w:szCs w:val="18"/>
        </w:rPr>
        <w:t>_</w:t>
      </w:r>
      <w:r w:rsidRPr="006E295A">
        <w:rPr>
          <w:rFonts w:ascii="Arial" w:hAnsi="Arial" w:cs="Arial"/>
          <w:color w:val="0D0A0B"/>
          <w:sz w:val="18"/>
          <w:szCs w:val="18"/>
        </w:rPr>
        <w:t>) in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stands for (matches) any single character; a percent sign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matches any sequence of zero or more characters.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LIKE 'abc'    </w:t>
      </w:r>
      <w:r w:rsidRPr="006E295A">
        <w:rPr>
          <w:rStyle w:val="lineannotation"/>
          <w:rFonts w:ascii="Courier New" w:hAnsi="Courier New" w:cs="Courier New"/>
          <w:i/>
          <w:iCs/>
          <w:color w:val="0D0A0B"/>
          <w:sz w:val="18"/>
          <w:szCs w:val="18"/>
        </w:rPr>
        <w:t>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LIKE 'a%'     </w:t>
      </w:r>
      <w:r w:rsidRPr="006E295A">
        <w:rPr>
          <w:rStyle w:val="lineannotation"/>
          <w:rFonts w:ascii="Courier New" w:hAnsi="Courier New" w:cs="Courier New"/>
          <w:i/>
          <w:iCs/>
          <w:color w:val="0D0A0B"/>
          <w:sz w:val="18"/>
          <w:szCs w:val="18"/>
        </w:rPr>
        <w:t>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LIKE '_b_'    </w:t>
      </w:r>
      <w:r w:rsidRPr="006E295A">
        <w:rPr>
          <w:rStyle w:val="lineannotation"/>
          <w:rFonts w:ascii="Courier New" w:hAnsi="Courier New" w:cs="Courier New"/>
          <w:i/>
          <w:iCs/>
          <w:color w:val="0D0A0B"/>
          <w:sz w:val="18"/>
          <w:szCs w:val="18"/>
        </w:rPr>
        <w:t>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LIKE 'c'      </w:t>
      </w:r>
      <w:r w:rsidRPr="006E295A">
        <w:rPr>
          <w:rStyle w:val="lineannotation"/>
          <w:rFonts w:ascii="Courier New" w:hAnsi="Courier New" w:cs="Courier New"/>
          <w:i/>
          <w:iCs/>
          <w:color w:val="0D0A0B"/>
          <w:sz w:val="18"/>
          <w:szCs w:val="18"/>
        </w:rPr>
        <w:t>false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LIKE</w:t>
      </w:r>
      <w:r w:rsidRPr="006E295A">
        <w:rPr>
          <w:rFonts w:ascii="Arial" w:hAnsi="Arial" w:cs="Arial"/>
          <w:color w:val="0D0A0B"/>
          <w:sz w:val="18"/>
          <w:szCs w:val="18"/>
        </w:rPr>
        <w:t> pattern matching always covers the entire string. Therefore, if it's desired to match a sequence anywhere within a string, the pattern must start and end with a percent sign.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match a literal underscore or percent sign without matching other characters, the respective character in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must be preceded by the escape character. The default escape character is the backslash but a different one can be selected by using the </w:t>
      </w:r>
      <w:r w:rsidRPr="006E295A">
        <w:rPr>
          <w:rStyle w:val="HTML1"/>
          <w:rFonts w:ascii="Courier New" w:hAnsi="Courier New" w:cs="Courier New"/>
          <w:color w:val="0D0A0B"/>
          <w:sz w:val="18"/>
          <w:szCs w:val="18"/>
        </w:rPr>
        <w:t>ESCAPE</w:t>
      </w:r>
      <w:r w:rsidRPr="006E295A">
        <w:rPr>
          <w:rFonts w:ascii="Arial" w:hAnsi="Arial" w:cs="Arial"/>
          <w:color w:val="0D0A0B"/>
          <w:sz w:val="18"/>
          <w:szCs w:val="18"/>
        </w:rPr>
        <w:t> clause. To match the escape character itself, write two escape characters.</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have </w:t>
      </w:r>
      <w:hyperlink r:id="rId350" w:anchor="GUC-STANDARD-CONFORMING-STRINGS" w:history="1">
        <w:r w:rsidRPr="006E295A">
          <w:rPr>
            <w:rStyle w:val="a6"/>
            <w:rFonts w:ascii="Arial" w:hAnsi="Arial" w:cs="Arial"/>
            <w:b/>
            <w:bCs/>
            <w:color w:val="840032"/>
            <w:sz w:val="18"/>
            <w:szCs w:val="18"/>
          </w:rPr>
          <w:t>standard_conforming_strings</w:t>
        </w:r>
      </w:hyperlink>
      <w:r w:rsidRPr="006E295A">
        <w:rPr>
          <w:rFonts w:ascii="Arial" w:hAnsi="Arial" w:cs="Arial"/>
          <w:color w:val="0D0A0B"/>
          <w:sz w:val="18"/>
          <w:szCs w:val="18"/>
        </w:rPr>
        <w:t> turned off, any backslashes you write in literal string constants will need to be doubled. See </w:t>
      </w:r>
      <w:hyperlink r:id="rId351" w:anchor="SQL-SYNTAX-STRINGS" w:tooltip="4.1.2.1. String Constants" w:history="1">
        <w:r w:rsidRPr="006E295A">
          <w:rPr>
            <w:rStyle w:val="a6"/>
            <w:rFonts w:ascii="Arial" w:hAnsi="Arial" w:cs="Arial"/>
            <w:b/>
            <w:bCs/>
            <w:color w:val="840032"/>
            <w:sz w:val="18"/>
            <w:szCs w:val="18"/>
          </w:rPr>
          <w:t>Section 4.1.2.1</w:t>
        </w:r>
      </w:hyperlink>
      <w:r w:rsidRPr="006E295A">
        <w:rPr>
          <w:rFonts w:ascii="Arial" w:hAnsi="Arial" w:cs="Arial"/>
          <w:color w:val="0D0A0B"/>
          <w:sz w:val="18"/>
          <w:szCs w:val="18"/>
        </w:rPr>
        <w:t> for more information.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It's also possible to select no escape character by writing </w:t>
      </w:r>
      <w:r w:rsidRPr="006E295A">
        <w:rPr>
          <w:rStyle w:val="HTML1"/>
          <w:rFonts w:ascii="Courier New" w:hAnsi="Courier New" w:cs="Courier New"/>
          <w:color w:val="0D0A0B"/>
          <w:sz w:val="18"/>
          <w:szCs w:val="18"/>
        </w:rPr>
        <w:t>ESCAPE ''</w:t>
      </w:r>
      <w:r w:rsidRPr="006E295A">
        <w:rPr>
          <w:rFonts w:ascii="Arial" w:hAnsi="Arial" w:cs="Arial"/>
          <w:color w:val="0D0A0B"/>
          <w:sz w:val="18"/>
          <w:szCs w:val="18"/>
        </w:rPr>
        <w:t>. This effectively disables the escape mechanism, which makes it impossible to turn off the special meaning of underscore and percent signs in the pattern.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key word </w:t>
      </w:r>
      <w:r w:rsidRPr="006E295A">
        <w:rPr>
          <w:rStyle w:val="HTML1"/>
          <w:rFonts w:ascii="Courier New" w:hAnsi="Courier New" w:cs="Courier New"/>
          <w:color w:val="0D0A0B"/>
          <w:sz w:val="18"/>
          <w:szCs w:val="18"/>
        </w:rPr>
        <w:t>ILIKE</w:t>
      </w:r>
      <w:r w:rsidRPr="006E295A">
        <w:rPr>
          <w:rFonts w:ascii="Arial" w:hAnsi="Arial" w:cs="Arial"/>
          <w:color w:val="0D0A0B"/>
          <w:sz w:val="18"/>
          <w:szCs w:val="18"/>
        </w:rPr>
        <w:t> can be used instead of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to make the match case-insensitive according to the active locale. This is not in the </w:t>
      </w:r>
      <w:r w:rsidRPr="006E295A">
        <w:rPr>
          <w:rStyle w:val="HTML"/>
          <w:rFonts w:ascii="Arial" w:hAnsi="Arial" w:cs="Arial"/>
          <w:color w:val="0D0A0B"/>
          <w:sz w:val="18"/>
          <w:szCs w:val="18"/>
        </w:rPr>
        <w:t>SQL</w:t>
      </w:r>
      <w:r w:rsidRPr="006E295A">
        <w:rPr>
          <w:rFonts w:ascii="Arial" w:hAnsi="Arial" w:cs="Arial"/>
          <w:color w:val="0D0A0B"/>
          <w:sz w:val="18"/>
          <w:szCs w:val="18"/>
        </w:rPr>
        <w:t> standard but is a </w:t>
      </w:r>
      <w:r w:rsidRPr="006E295A">
        <w:rPr>
          <w:rStyle w:val="productname"/>
          <w:rFonts w:ascii="Arial" w:hAnsi="Arial" w:cs="Arial"/>
          <w:color w:val="0D0A0B"/>
          <w:sz w:val="18"/>
          <w:szCs w:val="18"/>
        </w:rPr>
        <w:t>PostgreSQL</w:t>
      </w:r>
      <w:r w:rsidRPr="006E295A">
        <w:rPr>
          <w:rFonts w:ascii="Arial" w:hAnsi="Arial" w:cs="Arial"/>
          <w:color w:val="0D0A0B"/>
          <w:sz w:val="18"/>
          <w:szCs w:val="18"/>
        </w:rPr>
        <w:t> extension.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operator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equivalent to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corresponds to </w:t>
      </w:r>
      <w:r w:rsidRPr="006E295A">
        <w:rPr>
          <w:rStyle w:val="HTML1"/>
          <w:rFonts w:ascii="Courier New" w:hAnsi="Courier New" w:cs="Courier New"/>
          <w:color w:val="0D0A0B"/>
          <w:sz w:val="18"/>
          <w:szCs w:val="18"/>
        </w:rPr>
        <w:t>ILIKE</w:t>
      </w:r>
      <w:r w:rsidRPr="006E295A">
        <w:rPr>
          <w:rFonts w:ascii="Arial" w:hAnsi="Arial" w:cs="Arial"/>
          <w:color w:val="0D0A0B"/>
          <w:sz w:val="18"/>
          <w:szCs w:val="18"/>
        </w:rPr>
        <w:t>. There are also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operators that represent </w:t>
      </w:r>
      <w:r w:rsidRPr="006E295A">
        <w:rPr>
          <w:rStyle w:val="HTML1"/>
          <w:rFonts w:ascii="Courier New" w:hAnsi="Courier New" w:cs="Courier New"/>
          <w:color w:val="0D0A0B"/>
          <w:sz w:val="18"/>
          <w:szCs w:val="18"/>
        </w:rPr>
        <w:t>NOT LIKE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NOT ILIKE</w:t>
      </w:r>
      <w:r w:rsidRPr="006E295A">
        <w:rPr>
          <w:rFonts w:ascii="Arial" w:hAnsi="Arial" w:cs="Arial"/>
          <w:color w:val="0D0A0B"/>
          <w:sz w:val="18"/>
          <w:szCs w:val="18"/>
        </w:rPr>
        <w:t>, respectively. All of these operators are </w:t>
      </w:r>
      <w:r w:rsidRPr="006E295A">
        <w:rPr>
          <w:rStyle w:val="productname"/>
          <w:rFonts w:ascii="Arial" w:hAnsi="Arial" w:cs="Arial"/>
          <w:color w:val="0D0A0B"/>
          <w:sz w:val="18"/>
          <w:szCs w:val="18"/>
        </w:rPr>
        <w:t>PostgreSQL</w:t>
      </w:r>
      <w:r w:rsidRPr="006E295A">
        <w:rPr>
          <w:rFonts w:ascii="Arial" w:hAnsi="Arial" w:cs="Arial"/>
          <w:color w:val="0D0A0B"/>
          <w:sz w:val="18"/>
          <w:szCs w:val="18"/>
        </w:rPr>
        <w:t>-specific.</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9.7.2. </w:t>
      </w:r>
      <w:r w:rsidRPr="006E295A">
        <w:rPr>
          <w:rStyle w:val="HTML1"/>
          <w:rFonts w:ascii="Courier New" w:hAnsi="Courier New" w:cs="Courier New"/>
          <w:b w:val="0"/>
          <w:bCs w:val="0"/>
          <w:color w:val="336791"/>
          <w:sz w:val="18"/>
          <w:szCs w:val="18"/>
        </w:rPr>
        <w:t>SIMILAR TO</w:t>
      </w:r>
      <w:r w:rsidRPr="006E295A">
        <w:rPr>
          <w:rFonts w:ascii="Arial" w:hAnsi="Arial" w:cs="Arial"/>
          <w:color w:val="336791"/>
          <w:sz w:val="18"/>
          <w:szCs w:val="18"/>
        </w:rPr>
        <w:t> Regular Expressions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433" w:name="id-1.5.8.12.7.2"/>
      <w:bookmarkStart w:id="434" w:name="id-1.5.8.12.7.3"/>
      <w:bookmarkStart w:id="435" w:name="id-1.5.8.12.7.4"/>
      <w:bookmarkEnd w:id="433"/>
      <w:bookmarkEnd w:id="434"/>
      <w:bookmarkEnd w:id="435"/>
      <w:r w:rsidRPr="006E295A">
        <w:rPr>
          <w:rStyle w:val="HTML1"/>
          <w:rFonts w:ascii="Courier New" w:hAnsi="Courier New" w:cs="Courier New"/>
          <w:b/>
          <w:bCs/>
          <w:i/>
          <w:iCs/>
          <w:color w:val="0D0A0B"/>
          <w:sz w:val="18"/>
          <w:szCs w:val="18"/>
        </w:rPr>
        <w:t>string</w:t>
      </w:r>
      <w:r w:rsidRPr="006E295A">
        <w:rPr>
          <w:rFonts w:ascii="Courier New" w:hAnsi="Courier New" w:cs="Courier New"/>
          <w:color w:val="0D0A0B"/>
          <w:sz w:val="18"/>
          <w:szCs w:val="18"/>
        </w:rPr>
        <w:t xml:space="preserve"> SIMILAR TO </w:t>
      </w:r>
      <w:r w:rsidRPr="006E295A">
        <w:rPr>
          <w:rStyle w:val="HTML1"/>
          <w:rFonts w:ascii="Courier New" w:hAnsi="Courier New" w:cs="Courier New"/>
          <w:b/>
          <w:bCs/>
          <w:i/>
          <w:iCs/>
          <w:color w:val="0D0A0B"/>
          <w:sz w:val="18"/>
          <w:szCs w:val="18"/>
        </w:rPr>
        <w:t>pattern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ESCAPE </w:t>
      </w:r>
      <w:r w:rsidRPr="006E295A">
        <w:rPr>
          <w:rStyle w:val="HTML1"/>
          <w:rFonts w:ascii="Courier New" w:hAnsi="Courier New" w:cs="Courier New"/>
          <w:b/>
          <w:bCs/>
          <w:i/>
          <w:iCs/>
          <w:color w:val="0D0A0B"/>
          <w:sz w:val="18"/>
          <w:szCs w:val="18"/>
        </w:rPr>
        <w:t>escape-character</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string</w:t>
      </w:r>
      <w:r w:rsidRPr="006E295A">
        <w:rPr>
          <w:rFonts w:ascii="Courier New" w:hAnsi="Courier New" w:cs="Courier New"/>
          <w:color w:val="0D0A0B"/>
          <w:sz w:val="18"/>
          <w:szCs w:val="18"/>
        </w:rPr>
        <w:t xml:space="preserve"> NOT SIMILAR TO </w:t>
      </w:r>
      <w:r w:rsidRPr="006E295A">
        <w:rPr>
          <w:rStyle w:val="HTML1"/>
          <w:rFonts w:ascii="Courier New" w:hAnsi="Courier New" w:cs="Courier New"/>
          <w:b/>
          <w:bCs/>
          <w:i/>
          <w:iCs/>
          <w:color w:val="0D0A0B"/>
          <w:sz w:val="18"/>
          <w:szCs w:val="18"/>
        </w:rPr>
        <w:t>pattern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ESCAPE </w:t>
      </w:r>
      <w:r w:rsidRPr="006E295A">
        <w:rPr>
          <w:rStyle w:val="HTML1"/>
          <w:rFonts w:ascii="Courier New" w:hAnsi="Courier New" w:cs="Courier New"/>
          <w:b/>
          <w:bCs/>
          <w:i/>
          <w:iCs/>
          <w:color w:val="0D0A0B"/>
          <w:sz w:val="18"/>
          <w:szCs w:val="18"/>
        </w:rPr>
        <w:t>escape-character</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SIMILAR TO</w:t>
      </w:r>
      <w:r w:rsidRPr="006E295A">
        <w:rPr>
          <w:rFonts w:ascii="Arial" w:hAnsi="Arial" w:cs="Arial"/>
          <w:color w:val="0D0A0B"/>
          <w:sz w:val="18"/>
          <w:szCs w:val="18"/>
        </w:rPr>
        <w:t> operator returns true or false depending on whether its pattern matches the given string. It is similar to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except that it interprets the pattern using the SQL standard's definition of a regular expression. SQL regular expressions are a curious cross between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notation and common regular expression notation.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Like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SIMILAR TO</w:t>
      </w:r>
      <w:r w:rsidRPr="006E295A">
        <w:rPr>
          <w:rFonts w:ascii="Arial" w:hAnsi="Arial" w:cs="Arial"/>
          <w:color w:val="0D0A0B"/>
          <w:sz w:val="18"/>
          <w:szCs w:val="18"/>
        </w:rPr>
        <w:t xml:space="preserve"> operator succeeds only if its pattern matches the entire string; this is unlike common regular expression behavior where the pattern can match any part of the string. Also </w:t>
      </w:r>
      <w:r w:rsidRPr="006E295A">
        <w:rPr>
          <w:rFonts w:ascii="Arial" w:hAnsi="Arial" w:cs="Arial"/>
          <w:color w:val="0D0A0B"/>
          <w:sz w:val="18"/>
          <w:szCs w:val="18"/>
        </w:rPr>
        <w:lastRenderedPageBreak/>
        <w:t>like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SIMILAR TO</w:t>
      </w:r>
      <w:r w:rsidRPr="006E295A">
        <w:rPr>
          <w:rFonts w:ascii="Arial" w:hAnsi="Arial" w:cs="Arial"/>
          <w:color w:val="0D0A0B"/>
          <w:sz w:val="18"/>
          <w:szCs w:val="18"/>
        </w:rPr>
        <w:t> uses </w:t>
      </w:r>
      <w:r w:rsidRPr="006E295A">
        <w:rPr>
          <w:rStyle w:val="HTML1"/>
          <w:rFonts w:ascii="Courier New" w:hAnsi="Courier New" w:cs="Courier New"/>
          <w:color w:val="0D0A0B"/>
          <w:sz w:val="18"/>
          <w:szCs w:val="18"/>
        </w:rPr>
        <w:t>_</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as wildcard characters denoting any single character and any string, respectively (these are comparable to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in POSIX regular expressions).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these facilities borrowed from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SIMILAR TO</w:t>
      </w:r>
      <w:r w:rsidRPr="006E295A">
        <w:rPr>
          <w:rFonts w:ascii="Arial" w:hAnsi="Arial" w:cs="Arial"/>
          <w:color w:val="0D0A0B"/>
          <w:sz w:val="18"/>
          <w:szCs w:val="18"/>
        </w:rPr>
        <w:t> supports these pattern-matching metacharacters borrowed from POSIX regular expressions:</w:t>
      </w:r>
    </w:p>
    <w:p w:rsidR="00417622" w:rsidRPr="006E295A" w:rsidRDefault="00417622" w:rsidP="006B3EAD">
      <w:pPr>
        <w:pStyle w:val="a5"/>
        <w:numPr>
          <w:ilvl w:val="0"/>
          <w:numId w:val="27"/>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w:t>
      </w:r>
      <w:r w:rsidRPr="006E295A">
        <w:rPr>
          <w:rFonts w:ascii="Arial" w:hAnsi="Arial" w:cs="Arial"/>
          <w:color w:val="0D0A0B"/>
          <w:sz w:val="18"/>
          <w:szCs w:val="18"/>
        </w:rPr>
        <w:t> denotes alternation (either of two alternatives).</w:t>
      </w:r>
    </w:p>
    <w:p w:rsidR="00417622" w:rsidRPr="006E295A" w:rsidRDefault="00417622" w:rsidP="006B3EAD">
      <w:pPr>
        <w:pStyle w:val="a5"/>
        <w:numPr>
          <w:ilvl w:val="0"/>
          <w:numId w:val="27"/>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w:t>
      </w:r>
      <w:r w:rsidRPr="006E295A">
        <w:rPr>
          <w:rFonts w:ascii="Arial" w:hAnsi="Arial" w:cs="Arial"/>
          <w:color w:val="0D0A0B"/>
          <w:sz w:val="18"/>
          <w:szCs w:val="18"/>
        </w:rPr>
        <w:t> denotes repetition of the previous item zero or more times.</w:t>
      </w:r>
    </w:p>
    <w:p w:rsidR="00417622" w:rsidRPr="006E295A" w:rsidRDefault="00417622" w:rsidP="006B3EAD">
      <w:pPr>
        <w:pStyle w:val="a5"/>
        <w:numPr>
          <w:ilvl w:val="0"/>
          <w:numId w:val="27"/>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w:t>
      </w:r>
      <w:r w:rsidRPr="006E295A">
        <w:rPr>
          <w:rFonts w:ascii="Arial" w:hAnsi="Arial" w:cs="Arial"/>
          <w:color w:val="0D0A0B"/>
          <w:sz w:val="18"/>
          <w:szCs w:val="18"/>
        </w:rPr>
        <w:t> denotes repetition of the previous item one or more times.</w:t>
      </w:r>
    </w:p>
    <w:p w:rsidR="00417622" w:rsidRPr="006E295A" w:rsidRDefault="00417622" w:rsidP="006B3EAD">
      <w:pPr>
        <w:pStyle w:val="a5"/>
        <w:numPr>
          <w:ilvl w:val="0"/>
          <w:numId w:val="27"/>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w:t>
      </w:r>
      <w:r w:rsidRPr="006E295A">
        <w:rPr>
          <w:rFonts w:ascii="Arial" w:hAnsi="Arial" w:cs="Arial"/>
          <w:color w:val="0D0A0B"/>
          <w:sz w:val="18"/>
          <w:szCs w:val="18"/>
        </w:rPr>
        <w:t> denotes repetition of the previous item zero or one time.</w:t>
      </w:r>
    </w:p>
    <w:p w:rsidR="00417622" w:rsidRPr="006E295A" w:rsidRDefault="00417622" w:rsidP="006B3EAD">
      <w:pPr>
        <w:pStyle w:val="a5"/>
        <w:numPr>
          <w:ilvl w:val="0"/>
          <w:numId w:val="27"/>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m</w:t>
      </w:r>
      <w:r w:rsidRPr="006E295A">
        <w:rPr>
          <w:rStyle w:val="HTML1"/>
          <w:rFonts w:ascii="Courier New" w:hAnsi="Courier New" w:cs="Courier New"/>
          <w:color w:val="0D0A0B"/>
          <w:sz w:val="18"/>
          <w:szCs w:val="18"/>
        </w:rPr>
        <w:t>}</w:t>
      </w:r>
      <w:r w:rsidRPr="006E295A">
        <w:rPr>
          <w:rFonts w:ascii="Arial" w:hAnsi="Arial" w:cs="Arial"/>
          <w:color w:val="0D0A0B"/>
          <w:sz w:val="18"/>
          <w:szCs w:val="18"/>
        </w:rPr>
        <w:t> denotes repetition of the previous item exactly </w:t>
      </w:r>
      <w:r w:rsidRPr="006E295A">
        <w:rPr>
          <w:rStyle w:val="HTML1"/>
          <w:rFonts w:ascii="Courier New" w:hAnsi="Courier New" w:cs="Courier New"/>
          <w:b/>
          <w:bCs/>
          <w:i/>
          <w:iCs/>
          <w:color w:val="0D0A0B"/>
          <w:sz w:val="18"/>
          <w:szCs w:val="18"/>
        </w:rPr>
        <w:t>m</w:t>
      </w:r>
      <w:r w:rsidRPr="006E295A">
        <w:rPr>
          <w:rFonts w:ascii="Arial" w:hAnsi="Arial" w:cs="Arial"/>
          <w:color w:val="0D0A0B"/>
          <w:sz w:val="18"/>
          <w:szCs w:val="18"/>
        </w:rPr>
        <w:t> times.</w:t>
      </w:r>
    </w:p>
    <w:p w:rsidR="00417622" w:rsidRPr="006E295A" w:rsidRDefault="00417622" w:rsidP="006B3EAD">
      <w:pPr>
        <w:pStyle w:val="a5"/>
        <w:numPr>
          <w:ilvl w:val="0"/>
          <w:numId w:val="27"/>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m</w:t>
      </w:r>
      <w:r w:rsidRPr="006E295A">
        <w:rPr>
          <w:rStyle w:val="HTML1"/>
          <w:rFonts w:ascii="Courier New" w:hAnsi="Courier New" w:cs="Courier New"/>
          <w:color w:val="0D0A0B"/>
          <w:sz w:val="18"/>
          <w:szCs w:val="18"/>
        </w:rPr>
        <w:t>,}</w:t>
      </w:r>
      <w:r w:rsidRPr="006E295A">
        <w:rPr>
          <w:rFonts w:ascii="Arial" w:hAnsi="Arial" w:cs="Arial"/>
          <w:color w:val="0D0A0B"/>
          <w:sz w:val="18"/>
          <w:szCs w:val="18"/>
        </w:rPr>
        <w:t> denotes repetition of the previous item </w:t>
      </w:r>
      <w:r w:rsidRPr="006E295A">
        <w:rPr>
          <w:rStyle w:val="HTML1"/>
          <w:rFonts w:ascii="Courier New" w:hAnsi="Courier New" w:cs="Courier New"/>
          <w:b/>
          <w:bCs/>
          <w:i/>
          <w:iCs/>
          <w:color w:val="0D0A0B"/>
          <w:sz w:val="18"/>
          <w:szCs w:val="18"/>
        </w:rPr>
        <w:t>m</w:t>
      </w:r>
      <w:r w:rsidRPr="006E295A">
        <w:rPr>
          <w:rFonts w:ascii="Arial" w:hAnsi="Arial" w:cs="Arial"/>
          <w:color w:val="0D0A0B"/>
          <w:sz w:val="18"/>
          <w:szCs w:val="18"/>
        </w:rPr>
        <w:t> or more times.</w:t>
      </w:r>
    </w:p>
    <w:p w:rsidR="00417622" w:rsidRPr="006E295A" w:rsidRDefault="00417622" w:rsidP="006B3EAD">
      <w:pPr>
        <w:pStyle w:val="a5"/>
        <w:numPr>
          <w:ilvl w:val="0"/>
          <w:numId w:val="27"/>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m</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denotes repetition of the previous item at least </w:t>
      </w:r>
      <w:r w:rsidRPr="006E295A">
        <w:rPr>
          <w:rStyle w:val="HTML1"/>
          <w:rFonts w:ascii="Courier New" w:hAnsi="Courier New" w:cs="Courier New"/>
          <w:b/>
          <w:bCs/>
          <w:i/>
          <w:iCs/>
          <w:color w:val="0D0A0B"/>
          <w:sz w:val="18"/>
          <w:szCs w:val="18"/>
        </w:rPr>
        <w:t>m</w:t>
      </w:r>
      <w:r w:rsidRPr="006E295A">
        <w:rPr>
          <w:rFonts w:ascii="Arial" w:hAnsi="Arial" w:cs="Arial"/>
          <w:color w:val="0D0A0B"/>
          <w:sz w:val="18"/>
          <w:szCs w:val="18"/>
        </w:rPr>
        <w:t> and not more than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times.</w:t>
      </w:r>
    </w:p>
    <w:p w:rsidR="00417622" w:rsidRPr="006E295A" w:rsidRDefault="00417622" w:rsidP="006B3EAD">
      <w:pPr>
        <w:pStyle w:val="a5"/>
        <w:numPr>
          <w:ilvl w:val="0"/>
          <w:numId w:val="2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Parentheses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can be used to group items into a single logical item.</w:t>
      </w:r>
    </w:p>
    <w:p w:rsidR="00417622" w:rsidRPr="006E295A" w:rsidRDefault="00417622" w:rsidP="006B3EAD">
      <w:pPr>
        <w:pStyle w:val="a5"/>
        <w:numPr>
          <w:ilvl w:val="0"/>
          <w:numId w:val="2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bracket expression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specifies a character class, just as in POSIX regular expressions.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Notice that the period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not a metacharacter for </w:t>
      </w:r>
      <w:r w:rsidRPr="006E295A">
        <w:rPr>
          <w:rStyle w:val="HTML1"/>
          <w:rFonts w:ascii="Courier New" w:hAnsi="Courier New" w:cs="Courier New"/>
          <w:color w:val="0D0A0B"/>
          <w:sz w:val="18"/>
          <w:szCs w:val="18"/>
        </w:rPr>
        <w:t>SIMILAR TO</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with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a backslash disables the special meaning of any of these metacharacters; or a different escape character can be specified with </w:t>
      </w:r>
      <w:r w:rsidRPr="006E295A">
        <w:rPr>
          <w:rStyle w:val="HTML1"/>
          <w:rFonts w:ascii="Courier New" w:hAnsi="Courier New" w:cs="Courier New"/>
          <w:color w:val="0D0A0B"/>
          <w:sz w:val="18"/>
          <w:szCs w:val="18"/>
        </w:rPr>
        <w:t>ESCAPE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SIMILAR TO 'abc'      </w:t>
      </w:r>
      <w:r w:rsidRPr="006E295A">
        <w:rPr>
          <w:rStyle w:val="lineannotation"/>
          <w:rFonts w:ascii="Courier New" w:hAnsi="Courier New" w:cs="Courier New"/>
          <w:i/>
          <w:iCs/>
          <w:color w:val="0D0A0B"/>
          <w:sz w:val="18"/>
          <w:szCs w:val="18"/>
        </w:rPr>
        <w:t>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SIMILAR TO 'a'        </w:t>
      </w:r>
      <w:r w:rsidRPr="006E295A">
        <w:rPr>
          <w:rStyle w:val="lineannotation"/>
          <w:rFonts w:ascii="Courier New" w:hAnsi="Courier New" w:cs="Courier New"/>
          <w:i/>
          <w:iCs/>
          <w:color w:val="0D0A0B"/>
          <w:sz w:val="18"/>
          <w:szCs w:val="18"/>
        </w:rPr>
        <w:t>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SIMILAR TO '%(b|d)%'  </w:t>
      </w:r>
      <w:r w:rsidRPr="006E295A">
        <w:rPr>
          <w:rStyle w:val="lineannotation"/>
          <w:rFonts w:ascii="Courier New" w:hAnsi="Courier New" w:cs="Courier New"/>
          <w:i/>
          <w:iCs/>
          <w:color w:val="0D0A0B"/>
          <w:sz w:val="18"/>
          <w:szCs w:val="18"/>
        </w:rPr>
        <w:t>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SIMILAR TO '(b|c)%'   </w:t>
      </w:r>
      <w:r w:rsidRPr="006E295A">
        <w:rPr>
          <w:rStyle w:val="lineannotation"/>
          <w:rFonts w:ascii="Courier New" w:hAnsi="Courier New" w:cs="Courier New"/>
          <w:i/>
          <w:iCs/>
          <w:color w:val="0D0A0B"/>
          <w:sz w:val="18"/>
          <w:szCs w:val="18"/>
        </w:rPr>
        <w:t>false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substring</w:t>
      </w:r>
      <w:r w:rsidRPr="006E295A">
        <w:rPr>
          <w:rFonts w:ascii="Arial" w:hAnsi="Arial" w:cs="Arial"/>
          <w:color w:val="0D0A0B"/>
          <w:sz w:val="18"/>
          <w:szCs w:val="18"/>
        </w:rPr>
        <w:t> function with three parameters, </w:t>
      </w:r>
      <w:r w:rsidRPr="006E295A">
        <w:rPr>
          <w:rStyle w:val="HTML1"/>
          <w:rFonts w:ascii="Courier New" w:hAnsi="Courier New" w:cs="Courier New"/>
          <w:color w:val="0D0A0B"/>
          <w:sz w:val="18"/>
          <w:szCs w:val="18"/>
        </w:rPr>
        <w:t>substring(</w:t>
      </w:r>
      <w:r w:rsidRPr="006E295A">
        <w:rPr>
          <w:rStyle w:val="HTML1"/>
          <w:rFonts w:ascii="Courier New" w:hAnsi="Courier New" w:cs="Courier New"/>
          <w:b/>
          <w:bCs/>
          <w:i/>
          <w:iCs/>
          <w:color w:val="0D0A0B"/>
          <w:sz w:val="18"/>
          <w:szCs w:val="18"/>
        </w:rPr>
        <w:t>string</w:t>
      </w:r>
      <w:r w:rsidRPr="006E295A">
        <w:rPr>
          <w:rStyle w:val="HTML1"/>
          <w:rFonts w:ascii="Courier New" w:hAnsi="Courier New" w:cs="Courier New"/>
          <w:color w:val="0D0A0B"/>
          <w:sz w:val="18"/>
          <w:szCs w:val="18"/>
        </w:rPr>
        <w:t> from </w:t>
      </w:r>
      <w:r w:rsidRPr="006E295A">
        <w:rPr>
          <w:rStyle w:val="HTML1"/>
          <w:rFonts w:ascii="Courier New" w:hAnsi="Courier New" w:cs="Courier New"/>
          <w:b/>
          <w:bCs/>
          <w:i/>
          <w:iCs/>
          <w:color w:val="0D0A0B"/>
          <w:sz w:val="18"/>
          <w:szCs w:val="18"/>
        </w:rPr>
        <w:t>pattern</w:t>
      </w:r>
      <w:r w:rsidRPr="006E295A">
        <w:rPr>
          <w:rStyle w:val="HTML1"/>
          <w:rFonts w:ascii="Courier New" w:hAnsi="Courier New" w:cs="Courier New"/>
          <w:color w:val="0D0A0B"/>
          <w:sz w:val="18"/>
          <w:szCs w:val="18"/>
        </w:rPr>
        <w:t> for </w:t>
      </w:r>
      <w:r w:rsidRPr="006E295A">
        <w:rPr>
          <w:rStyle w:val="HTML1"/>
          <w:rFonts w:ascii="Courier New" w:hAnsi="Courier New" w:cs="Courier New"/>
          <w:b/>
          <w:bCs/>
          <w:i/>
          <w:iCs/>
          <w:color w:val="0D0A0B"/>
          <w:sz w:val="18"/>
          <w:szCs w:val="18"/>
        </w:rPr>
        <w:t>escape-character</w:t>
      </w:r>
      <w:r w:rsidRPr="006E295A">
        <w:rPr>
          <w:rStyle w:val="HTML1"/>
          <w:rFonts w:ascii="Courier New" w:hAnsi="Courier New" w:cs="Courier New"/>
          <w:color w:val="0D0A0B"/>
          <w:sz w:val="18"/>
          <w:szCs w:val="18"/>
        </w:rPr>
        <w:t>)</w:t>
      </w:r>
      <w:r w:rsidRPr="006E295A">
        <w:rPr>
          <w:rFonts w:ascii="Arial" w:hAnsi="Arial" w:cs="Arial"/>
          <w:color w:val="0D0A0B"/>
          <w:sz w:val="18"/>
          <w:szCs w:val="18"/>
        </w:rPr>
        <w:t>, provides extraction of a substring that matches an SQL regular expression pattern. As with </w:t>
      </w:r>
      <w:r w:rsidRPr="006E295A">
        <w:rPr>
          <w:rStyle w:val="HTML1"/>
          <w:rFonts w:ascii="Courier New" w:hAnsi="Courier New" w:cs="Courier New"/>
          <w:color w:val="0D0A0B"/>
          <w:sz w:val="18"/>
          <w:szCs w:val="18"/>
        </w:rPr>
        <w:t>SIMILAR TO</w:t>
      </w:r>
      <w:r w:rsidRPr="006E295A">
        <w:rPr>
          <w:rFonts w:ascii="Arial" w:hAnsi="Arial" w:cs="Arial"/>
          <w:color w:val="0D0A0B"/>
          <w:sz w:val="18"/>
          <w:szCs w:val="18"/>
        </w:rPr>
        <w:t>, the specified pattern must match the entire data string, or else the function fails and returns null. To indicate the part of the pattern that should be returned on success, the pattern must contain two occurrences of the escape character followed by a double quote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The text matching the portion of the pattern between these markers is returned.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delimiting the return string: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substring('foobar' from '%#"o_b#"%' for '#')   </w:t>
      </w:r>
      <w:r w:rsidRPr="006E295A">
        <w:rPr>
          <w:rStyle w:val="lineannotation"/>
          <w:rFonts w:ascii="Courier New" w:hAnsi="Courier New" w:cs="Courier New"/>
          <w:i/>
          <w:iCs/>
          <w:color w:val="0D0A0B"/>
          <w:sz w:val="18"/>
          <w:szCs w:val="18"/>
        </w:rPr>
        <w:t>oob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substring('foobar' from '#"o_b#"%' for '#')    </w:t>
      </w:r>
      <w:r w:rsidRPr="006E295A">
        <w:rPr>
          <w:rStyle w:val="lineannotation"/>
          <w:rFonts w:ascii="Courier New" w:hAnsi="Courier New" w:cs="Courier New"/>
          <w:i/>
          <w:iCs/>
          <w:color w:val="0D0A0B"/>
          <w:sz w:val="18"/>
          <w:szCs w:val="18"/>
        </w:rPr>
        <w:t>NULL</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9.7.3. </w:t>
      </w:r>
      <w:r w:rsidRPr="006E295A">
        <w:rPr>
          <w:rStyle w:val="HTML"/>
          <w:rFonts w:ascii="Arial" w:hAnsi="Arial" w:cs="Arial"/>
          <w:color w:val="336791"/>
          <w:sz w:val="18"/>
          <w:szCs w:val="18"/>
        </w:rPr>
        <w:t>POSIX</w:t>
      </w:r>
      <w:r w:rsidRPr="006E295A">
        <w:rPr>
          <w:rFonts w:ascii="Arial" w:hAnsi="Arial" w:cs="Arial"/>
          <w:color w:val="336791"/>
          <w:sz w:val="18"/>
          <w:szCs w:val="18"/>
        </w:rPr>
        <w:t> Regular Expressions</w:t>
      </w:r>
    </w:p>
    <w:bookmarkStart w:id="436" w:name="id-1.5.8.12.8.2"/>
    <w:bookmarkStart w:id="437" w:name="id-1.5.8.12.8.3"/>
    <w:bookmarkStart w:id="438" w:name="id-1.5.8.12.8.4"/>
    <w:bookmarkStart w:id="439" w:name="id-1.5.8.12.8.5"/>
    <w:bookmarkStart w:id="440" w:name="id-1.5.8.12.8.6"/>
    <w:bookmarkStart w:id="441" w:name="id-1.5.8.12.8.7"/>
    <w:bookmarkStart w:id="442" w:name="id-1.5.8.12.8.8"/>
    <w:bookmarkEnd w:id="436"/>
    <w:bookmarkEnd w:id="437"/>
    <w:bookmarkEnd w:id="438"/>
    <w:bookmarkEnd w:id="439"/>
    <w:bookmarkEnd w:id="440"/>
    <w:bookmarkEnd w:id="441"/>
    <w:bookmarkEnd w:id="442"/>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fldChar w:fldCharType="begin"/>
      </w:r>
      <w:r w:rsidRPr="006E295A">
        <w:rPr>
          <w:rFonts w:ascii="Arial" w:hAnsi="Arial" w:cs="Arial"/>
          <w:color w:val="0D0A0B"/>
          <w:sz w:val="18"/>
          <w:szCs w:val="18"/>
        </w:rPr>
        <w:instrText xml:space="preserve"> HYPERLINK "https://www.postgresql.org/docs/10/functions-matching.html" \l "FUNCTIONS-POSIX-TABLE" \o "Table 9.14. Regular Expression Match Operators" </w:instrText>
      </w:r>
      <w:r w:rsidRPr="006E295A">
        <w:rPr>
          <w:rFonts w:ascii="Arial" w:hAnsi="Arial" w:cs="Arial"/>
          <w:color w:val="0D0A0B"/>
          <w:sz w:val="18"/>
          <w:szCs w:val="18"/>
        </w:rPr>
        <w:fldChar w:fldCharType="separate"/>
      </w:r>
      <w:r w:rsidRPr="006E295A">
        <w:rPr>
          <w:rStyle w:val="a6"/>
          <w:rFonts w:ascii="Arial" w:hAnsi="Arial" w:cs="Arial"/>
          <w:b/>
          <w:bCs/>
          <w:color w:val="840032"/>
          <w:sz w:val="18"/>
          <w:szCs w:val="18"/>
        </w:rPr>
        <w:t>Table 9.14</w:t>
      </w:r>
      <w:r w:rsidRPr="006E295A">
        <w:rPr>
          <w:rFonts w:ascii="Arial" w:hAnsi="Arial" w:cs="Arial"/>
          <w:color w:val="0D0A0B"/>
          <w:sz w:val="18"/>
          <w:szCs w:val="18"/>
        </w:rPr>
        <w:fldChar w:fldCharType="end"/>
      </w:r>
      <w:r w:rsidRPr="006E295A">
        <w:rPr>
          <w:rFonts w:ascii="Arial" w:hAnsi="Arial" w:cs="Arial"/>
          <w:color w:val="0D0A0B"/>
          <w:sz w:val="18"/>
          <w:szCs w:val="18"/>
        </w:rPr>
        <w:t> lists the available operators for pattern matching using POSIX regular expressions.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9.14. Regular Expression Match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gular Expression Match Operators"/>
      </w:tblPr>
      <w:tblGrid>
        <w:gridCol w:w="798"/>
        <w:gridCol w:w="3876"/>
        <w:gridCol w:w="271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regular expression, case sensitive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'thomas' ~ '.*thomas.*'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regular expression, case insensitive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'thomas' ~* '.*Thomas.*'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not match regular expression, case sensitive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'thomas' !~ '.*Thomas.*'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not match regular expression, case insensitive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'thomas' !~* '.*vadim.*'</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
          <w:rFonts w:ascii="Arial" w:hAnsi="Arial" w:cs="Arial"/>
          <w:color w:val="0D0A0B"/>
          <w:sz w:val="18"/>
          <w:szCs w:val="18"/>
        </w:rPr>
        <w:t>POSIX</w:t>
      </w:r>
      <w:r w:rsidRPr="006E295A">
        <w:rPr>
          <w:rFonts w:ascii="Arial" w:hAnsi="Arial" w:cs="Arial"/>
          <w:color w:val="0D0A0B"/>
          <w:sz w:val="18"/>
          <w:szCs w:val="18"/>
        </w:rPr>
        <w:t> regular expressions provide a more powerful means for pattern matching than the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SIMILAR TO</w:t>
      </w:r>
      <w:r w:rsidRPr="006E295A">
        <w:rPr>
          <w:rFonts w:ascii="Arial" w:hAnsi="Arial" w:cs="Arial"/>
          <w:color w:val="0D0A0B"/>
          <w:sz w:val="18"/>
          <w:szCs w:val="18"/>
        </w:rPr>
        <w:t> operators. Many Unix tools such as </w:t>
      </w:r>
      <w:r w:rsidRPr="006E295A">
        <w:rPr>
          <w:rStyle w:val="HTML1"/>
          <w:rFonts w:ascii="Courier New" w:hAnsi="Courier New" w:cs="Courier New"/>
          <w:color w:val="0D0A0B"/>
          <w:sz w:val="18"/>
          <w:szCs w:val="18"/>
        </w:rPr>
        <w:t>egrep</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sed</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awk</w:t>
      </w:r>
      <w:r w:rsidRPr="006E295A">
        <w:rPr>
          <w:rFonts w:ascii="Arial" w:hAnsi="Arial" w:cs="Arial"/>
          <w:color w:val="0D0A0B"/>
          <w:sz w:val="18"/>
          <w:szCs w:val="18"/>
        </w:rPr>
        <w:t> use a pattern matching language that is similar to the one described here.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 regular expression is a character sequence that is an abbreviated definition of a set of strings (a </w:t>
      </w:r>
      <w:r w:rsidRPr="006E295A">
        <w:rPr>
          <w:rStyle w:val="a7"/>
          <w:rFonts w:ascii="Arial" w:hAnsi="Arial" w:cs="Arial"/>
          <w:color w:val="0D0A0B"/>
          <w:sz w:val="18"/>
          <w:szCs w:val="18"/>
        </w:rPr>
        <w:t>regular set</w:t>
      </w:r>
      <w:r w:rsidRPr="006E295A">
        <w:rPr>
          <w:rFonts w:ascii="Arial" w:hAnsi="Arial" w:cs="Arial"/>
          <w:color w:val="0D0A0B"/>
          <w:sz w:val="18"/>
          <w:szCs w:val="18"/>
        </w:rPr>
        <w:t>). A string is said to match a regular expression if it is a member of the regular set described by the regular expression. As with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pattern characters match string characters exactly unless they are special characters in the regular expression language — but regular expressions use different special characters than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does. Unlike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patterns, a regular expression is allowed to match anywhere within a string, unless the regular expression is explicitly anchored to the beginning or end of the string.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 'abc'    </w:t>
      </w:r>
      <w:r w:rsidRPr="006E295A">
        <w:rPr>
          <w:rStyle w:val="lineannotation"/>
          <w:rFonts w:ascii="Courier New" w:hAnsi="Courier New" w:cs="Courier New"/>
          <w:i/>
          <w:iCs/>
          <w:color w:val="0D0A0B"/>
          <w:sz w:val="18"/>
          <w:szCs w:val="18"/>
        </w:rPr>
        <w:t>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 '^a'     </w:t>
      </w:r>
      <w:r w:rsidRPr="006E295A">
        <w:rPr>
          <w:rStyle w:val="lineannotation"/>
          <w:rFonts w:ascii="Courier New" w:hAnsi="Courier New" w:cs="Courier New"/>
          <w:i/>
          <w:iCs/>
          <w:color w:val="0D0A0B"/>
          <w:sz w:val="18"/>
          <w:szCs w:val="18"/>
        </w:rPr>
        <w:t>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 '(b|d)'  </w:t>
      </w:r>
      <w:r w:rsidRPr="006E295A">
        <w:rPr>
          <w:rStyle w:val="lineannotation"/>
          <w:rFonts w:ascii="Courier New" w:hAnsi="Courier New" w:cs="Courier New"/>
          <w:i/>
          <w:iCs/>
          <w:color w:val="0D0A0B"/>
          <w:sz w:val="18"/>
          <w:szCs w:val="18"/>
        </w:rPr>
        <w:t>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'abc' ~ '^(b|c)' </w:t>
      </w:r>
      <w:r w:rsidRPr="006E295A">
        <w:rPr>
          <w:rStyle w:val="lineannotation"/>
          <w:rFonts w:ascii="Courier New" w:hAnsi="Courier New" w:cs="Courier New"/>
          <w:i/>
          <w:iCs/>
          <w:color w:val="0D0A0B"/>
          <w:sz w:val="18"/>
          <w:szCs w:val="18"/>
        </w:rPr>
        <w:t>false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
          <w:rFonts w:ascii="Arial" w:hAnsi="Arial" w:cs="Arial"/>
          <w:color w:val="0D0A0B"/>
          <w:sz w:val="18"/>
          <w:szCs w:val="18"/>
        </w:rPr>
        <w:t>POSIX</w:t>
      </w:r>
      <w:r w:rsidRPr="006E295A">
        <w:rPr>
          <w:rFonts w:ascii="Arial" w:hAnsi="Arial" w:cs="Arial"/>
          <w:color w:val="0D0A0B"/>
          <w:sz w:val="18"/>
          <w:szCs w:val="18"/>
        </w:rPr>
        <w:t> pattern language is described in much greater detail below.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substring</w:t>
      </w:r>
      <w:r w:rsidRPr="006E295A">
        <w:rPr>
          <w:rFonts w:ascii="Arial" w:hAnsi="Arial" w:cs="Arial"/>
          <w:color w:val="0D0A0B"/>
          <w:sz w:val="18"/>
          <w:szCs w:val="18"/>
        </w:rPr>
        <w:t> function with two parameters, </w:t>
      </w:r>
      <w:r w:rsidRPr="006E295A">
        <w:rPr>
          <w:rStyle w:val="HTML1"/>
          <w:rFonts w:ascii="Courier New" w:hAnsi="Courier New" w:cs="Courier New"/>
          <w:color w:val="0D0A0B"/>
          <w:sz w:val="18"/>
          <w:szCs w:val="18"/>
        </w:rPr>
        <w:t>substring(</w:t>
      </w:r>
      <w:r w:rsidRPr="006E295A">
        <w:rPr>
          <w:rStyle w:val="HTML1"/>
          <w:rFonts w:ascii="Courier New" w:hAnsi="Courier New" w:cs="Courier New"/>
          <w:b/>
          <w:bCs/>
          <w:i/>
          <w:iCs/>
          <w:color w:val="0D0A0B"/>
          <w:sz w:val="18"/>
          <w:szCs w:val="18"/>
        </w:rPr>
        <w:t>string</w:t>
      </w:r>
      <w:r w:rsidRPr="006E295A">
        <w:rPr>
          <w:rStyle w:val="HTML1"/>
          <w:rFonts w:ascii="Courier New" w:hAnsi="Courier New" w:cs="Courier New"/>
          <w:color w:val="0D0A0B"/>
          <w:sz w:val="18"/>
          <w:szCs w:val="18"/>
        </w:rPr>
        <w:t> from </w:t>
      </w:r>
      <w:r w:rsidRPr="006E295A">
        <w:rPr>
          <w:rStyle w:val="HTML1"/>
          <w:rFonts w:ascii="Courier New" w:hAnsi="Courier New" w:cs="Courier New"/>
          <w:b/>
          <w:bCs/>
          <w:i/>
          <w:iCs/>
          <w:color w:val="0D0A0B"/>
          <w:sz w:val="18"/>
          <w:szCs w:val="18"/>
        </w:rPr>
        <w:t>pattern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provides extraction of a substring that matches a POSIX regular expression pattern. It returns null if there is no match, otherwise the portion of the text that matched the pattern. But if the pattern contains any parentheses, the portion of the text that matched the first parenthesized subexpression (the one whose left parenthesis comes first) is returned. You can put parentheses around the whole expression if you want to use parentheses within it without triggering this exception. If you need parentheses in the pattern before the subexpression you want to extract, see the non-capturing parentheses described below.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substring('foobar' from 'o.b')     </w:t>
      </w:r>
      <w:r w:rsidRPr="006E295A">
        <w:rPr>
          <w:rStyle w:val="lineannotation"/>
          <w:rFonts w:ascii="Courier New" w:hAnsi="Courier New" w:cs="Courier New"/>
          <w:i/>
          <w:iCs/>
          <w:color w:val="0D0A0B"/>
          <w:sz w:val="18"/>
          <w:szCs w:val="18"/>
        </w:rPr>
        <w:t>oob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substring('foobar' from 'o(.)b')   </w:t>
      </w:r>
      <w:r w:rsidRPr="006E295A">
        <w:rPr>
          <w:rStyle w:val="lineannotation"/>
          <w:rFonts w:ascii="Courier New" w:hAnsi="Courier New" w:cs="Courier New"/>
          <w:i/>
          <w:iCs/>
          <w:color w:val="0D0A0B"/>
          <w:sz w:val="18"/>
          <w:szCs w:val="18"/>
        </w:rPr>
        <w:t>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regexp_replace</w:t>
      </w:r>
      <w:r w:rsidRPr="006E295A">
        <w:rPr>
          <w:rFonts w:ascii="Arial" w:hAnsi="Arial" w:cs="Arial"/>
          <w:color w:val="0D0A0B"/>
          <w:sz w:val="18"/>
          <w:szCs w:val="18"/>
        </w:rPr>
        <w:t> function provides substitution of new text for substrings that match POSIX regular expression patterns. It has the syntax </w:t>
      </w:r>
      <w:r w:rsidRPr="006E295A">
        <w:rPr>
          <w:rStyle w:val="HTML1"/>
          <w:rFonts w:ascii="Courier New" w:hAnsi="Courier New" w:cs="Courier New"/>
          <w:color w:val="0D0A0B"/>
          <w:sz w:val="18"/>
          <w:szCs w:val="18"/>
        </w:rPr>
        <w:t>regexp_replace</w:t>
      </w:r>
      <w:r w:rsidRPr="006E295A">
        <w:rPr>
          <w:rFonts w:ascii="Arial" w:hAnsi="Arial" w:cs="Arial"/>
          <w:color w:val="0D0A0B"/>
          <w:sz w:val="18"/>
          <w:szCs w:val="18"/>
        </w:rPr>
        <w:t>(</w:t>
      </w:r>
      <w:r w:rsidRPr="006E295A">
        <w:rPr>
          <w:rStyle w:val="HTML1"/>
          <w:rFonts w:ascii="Courier New" w:hAnsi="Courier New" w:cs="Courier New"/>
          <w:b/>
          <w:bCs/>
          <w:i/>
          <w:iCs/>
          <w:color w:val="0D0A0B"/>
          <w:sz w:val="18"/>
          <w:szCs w:val="18"/>
        </w:rPr>
        <w:t>source</w:t>
      </w:r>
      <w:r w:rsidRPr="006E295A">
        <w:rPr>
          <w:rFonts w:ascii="Arial" w:hAnsi="Arial" w:cs="Arial"/>
          <w:color w:val="0D0A0B"/>
          <w:sz w:val="18"/>
          <w:szCs w:val="18"/>
        </w:rPr>
        <w:t>,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w:t>
      </w:r>
      <w:r w:rsidRPr="006E295A">
        <w:rPr>
          <w:rStyle w:val="HTML1"/>
          <w:rFonts w:ascii="Courier New" w:hAnsi="Courier New" w:cs="Courier New"/>
          <w:b/>
          <w:bCs/>
          <w:i/>
          <w:iCs/>
          <w:color w:val="0D0A0B"/>
          <w:sz w:val="18"/>
          <w:szCs w:val="18"/>
        </w:rPr>
        <w:t>replacement</w:t>
      </w:r>
      <w:r w:rsidRPr="006E295A">
        <w:rPr>
          <w:rFonts w:ascii="Arial" w:hAnsi="Arial" w:cs="Arial"/>
          <w:color w:val="0D0A0B"/>
          <w:sz w:val="18"/>
          <w:szCs w:val="18"/>
        </w:rPr>
        <w:t> [</w:t>
      </w:r>
      <w:r w:rsidRPr="006E295A">
        <w:rPr>
          <w:rStyle w:val="optional"/>
          <w:rFonts w:ascii="Arial" w:hAnsi="Arial" w:cs="Arial"/>
          <w:color w:val="0D0A0B"/>
          <w:sz w:val="18"/>
          <w:szCs w:val="18"/>
        </w:rPr>
        <w:t>, </w:t>
      </w:r>
      <w:r w:rsidRPr="006E295A">
        <w:rPr>
          <w:rStyle w:val="HTML1"/>
          <w:rFonts w:ascii="Courier New" w:hAnsi="Courier New" w:cs="Courier New"/>
          <w:b/>
          <w:bCs/>
          <w:i/>
          <w:iCs/>
          <w:color w:val="0D0A0B"/>
          <w:sz w:val="18"/>
          <w:szCs w:val="18"/>
        </w:rPr>
        <w:t>flags</w:t>
      </w:r>
      <w:r w:rsidRPr="006E295A">
        <w:rPr>
          <w:rFonts w:ascii="Arial" w:hAnsi="Arial" w:cs="Arial"/>
          <w:color w:val="0D0A0B"/>
          <w:sz w:val="18"/>
          <w:szCs w:val="18"/>
        </w:rPr>
        <w:t> ]). The </w:t>
      </w:r>
      <w:r w:rsidRPr="006E295A">
        <w:rPr>
          <w:rStyle w:val="HTML1"/>
          <w:rFonts w:ascii="Courier New" w:hAnsi="Courier New" w:cs="Courier New"/>
          <w:b/>
          <w:bCs/>
          <w:i/>
          <w:iCs/>
          <w:color w:val="0D0A0B"/>
          <w:sz w:val="18"/>
          <w:szCs w:val="18"/>
        </w:rPr>
        <w:t>source</w:t>
      </w:r>
      <w:r w:rsidRPr="006E295A">
        <w:rPr>
          <w:rFonts w:ascii="Arial" w:hAnsi="Arial" w:cs="Arial"/>
          <w:color w:val="0D0A0B"/>
          <w:sz w:val="18"/>
          <w:szCs w:val="18"/>
        </w:rPr>
        <w:t> string is returned unchanged if there is no match to the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If there is a match, the </w:t>
      </w:r>
      <w:r w:rsidRPr="006E295A">
        <w:rPr>
          <w:rStyle w:val="HTML1"/>
          <w:rFonts w:ascii="Courier New" w:hAnsi="Courier New" w:cs="Courier New"/>
          <w:b/>
          <w:bCs/>
          <w:i/>
          <w:iCs/>
          <w:color w:val="0D0A0B"/>
          <w:sz w:val="18"/>
          <w:szCs w:val="18"/>
        </w:rPr>
        <w:t>source</w:t>
      </w:r>
      <w:r w:rsidRPr="006E295A">
        <w:rPr>
          <w:rFonts w:ascii="Arial" w:hAnsi="Arial" w:cs="Arial"/>
          <w:color w:val="0D0A0B"/>
          <w:sz w:val="18"/>
          <w:szCs w:val="18"/>
        </w:rPr>
        <w:t> string is returned with the </w:t>
      </w:r>
      <w:r w:rsidRPr="006E295A">
        <w:rPr>
          <w:rStyle w:val="HTML1"/>
          <w:rFonts w:ascii="Courier New" w:hAnsi="Courier New" w:cs="Courier New"/>
          <w:b/>
          <w:bCs/>
          <w:i/>
          <w:iCs/>
          <w:color w:val="0D0A0B"/>
          <w:sz w:val="18"/>
          <w:szCs w:val="18"/>
        </w:rPr>
        <w:t>replacement</w:t>
      </w:r>
      <w:r w:rsidRPr="006E295A">
        <w:rPr>
          <w:rFonts w:ascii="Arial" w:hAnsi="Arial" w:cs="Arial"/>
          <w:color w:val="0D0A0B"/>
          <w:sz w:val="18"/>
          <w:szCs w:val="18"/>
        </w:rPr>
        <w:t> string substituted for the matching substring. The </w:t>
      </w:r>
      <w:r w:rsidRPr="006E295A">
        <w:rPr>
          <w:rStyle w:val="HTML1"/>
          <w:rFonts w:ascii="Courier New" w:hAnsi="Courier New" w:cs="Courier New"/>
          <w:b/>
          <w:bCs/>
          <w:i/>
          <w:iCs/>
          <w:color w:val="0D0A0B"/>
          <w:sz w:val="18"/>
          <w:szCs w:val="18"/>
        </w:rPr>
        <w:t>replacement</w:t>
      </w:r>
      <w:r w:rsidRPr="006E295A">
        <w:rPr>
          <w:rFonts w:ascii="Arial" w:hAnsi="Arial" w:cs="Arial"/>
          <w:color w:val="0D0A0B"/>
          <w:sz w:val="18"/>
          <w:szCs w:val="18"/>
        </w:rPr>
        <w:t> string can contain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is 1 through 9, to indicate that the source substring matching the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'th parenthesized subexpression of the pattern should be inserted, and it can contain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to indicate that the substring matching the entire pattern should be inserted. Write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if you need to put a literal backslash in the replacement text. The </w:t>
      </w:r>
      <w:r w:rsidRPr="006E295A">
        <w:rPr>
          <w:rStyle w:val="HTML1"/>
          <w:rFonts w:ascii="Courier New" w:hAnsi="Courier New" w:cs="Courier New"/>
          <w:b/>
          <w:bCs/>
          <w:i/>
          <w:iCs/>
          <w:color w:val="0D0A0B"/>
          <w:sz w:val="18"/>
          <w:szCs w:val="18"/>
        </w:rPr>
        <w:t>flags</w:t>
      </w:r>
      <w:r w:rsidRPr="006E295A">
        <w:rPr>
          <w:rFonts w:ascii="Arial" w:hAnsi="Arial" w:cs="Arial"/>
          <w:color w:val="0D0A0B"/>
          <w:sz w:val="18"/>
          <w:szCs w:val="18"/>
        </w:rPr>
        <w:t> parameter is an optional text string containing zero or more single-letter flags that change the function's behavior. Flag </w:t>
      </w:r>
      <w:r w:rsidRPr="006E295A">
        <w:rPr>
          <w:rStyle w:val="HTML1"/>
          <w:rFonts w:ascii="Courier New" w:hAnsi="Courier New" w:cs="Courier New"/>
          <w:color w:val="0D0A0B"/>
          <w:sz w:val="18"/>
          <w:szCs w:val="18"/>
        </w:rPr>
        <w:t>i</w:t>
      </w:r>
      <w:r w:rsidRPr="006E295A">
        <w:rPr>
          <w:rFonts w:ascii="Arial" w:hAnsi="Arial" w:cs="Arial"/>
          <w:color w:val="0D0A0B"/>
          <w:sz w:val="18"/>
          <w:szCs w:val="18"/>
        </w:rPr>
        <w:t> specifies case-insensitive matching, while flag </w:t>
      </w:r>
      <w:r w:rsidRPr="006E295A">
        <w:rPr>
          <w:rStyle w:val="HTML1"/>
          <w:rFonts w:ascii="Courier New" w:hAnsi="Courier New" w:cs="Courier New"/>
          <w:color w:val="0D0A0B"/>
          <w:sz w:val="18"/>
          <w:szCs w:val="18"/>
        </w:rPr>
        <w:t>g</w:t>
      </w:r>
      <w:r w:rsidRPr="006E295A">
        <w:rPr>
          <w:rFonts w:ascii="Arial" w:hAnsi="Arial" w:cs="Arial"/>
          <w:color w:val="0D0A0B"/>
          <w:sz w:val="18"/>
          <w:szCs w:val="18"/>
        </w:rPr>
        <w:t> specifies replacement of each matching substring rather than only the first one. Supported flags (though not </w:t>
      </w:r>
      <w:r w:rsidRPr="006E295A">
        <w:rPr>
          <w:rStyle w:val="HTML1"/>
          <w:rFonts w:ascii="Courier New" w:hAnsi="Courier New" w:cs="Courier New"/>
          <w:color w:val="0D0A0B"/>
          <w:sz w:val="18"/>
          <w:szCs w:val="18"/>
        </w:rPr>
        <w:t>g</w:t>
      </w:r>
      <w:r w:rsidRPr="006E295A">
        <w:rPr>
          <w:rFonts w:ascii="Arial" w:hAnsi="Arial" w:cs="Arial"/>
          <w:color w:val="0D0A0B"/>
          <w:sz w:val="18"/>
          <w:szCs w:val="18"/>
        </w:rPr>
        <w:t>) are described in </w:t>
      </w:r>
      <w:hyperlink r:id="rId352" w:anchor="POSIX-EMBEDDED-OPTIONS-TABLE" w:tooltip="Table 9.22. ARE Embedded-option Letters" w:history="1">
        <w:r w:rsidRPr="006E295A">
          <w:rPr>
            <w:rStyle w:val="a6"/>
            <w:rFonts w:ascii="Arial" w:hAnsi="Arial" w:cs="Arial"/>
            <w:b/>
            <w:bCs/>
            <w:color w:val="840032"/>
            <w:sz w:val="18"/>
            <w:szCs w:val="18"/>
          </w:rPr>
          <w:t>Table 9.22</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regexp_replace('foobarbaz', 'b..', 'X')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lineannotation"/>
          <w:rFonts w:ascii="Courier New" w:hAnsi="Courier New" w:cs="Courier New"/>
          <w:i/>
          <w:iCs/>
          <w:color w:val="0D0A0B"/>
          <w:sz w:val="18"/>
          <w:szCs w:val="18"/>
        </w:rPr>
        <w:t>fooXbaz</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regexp_replace('foobarbaz', 'b..', 'X', 'g')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lineannotation"/>
          <w:rFonts w:ascii="Courier New" w:hAnsi="Courier New" w:cs="Courier New"/>
          <w:i/>
          <w:iCs/>
          <w:color w:val="0D0A0B"/>
          <w:sz w:val="18"/>
          <w:szCs w:val="18"/>
        </w:rPr>
        <w:t>fooXX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regexp_replace('foobarbaz', 'b(..)', 'X\1Y', 'g')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lineannotation"/>
          <w:rFonts w:ascii="Courier New" w:hAnsi="Courier New" w:cs="Courier New"/>
          <w:i/>
          <w:iCs/>
          <w:color w:val="0D0A0B"/>
          <w:sz w:val="18"/>
          <w:szCs w:val="18"/>
        </w:rPr>
        <w:t>fooXarYXazY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w:t>
      </w:r>
      <w:r w:rsidRPr="006E295A">
        <w:rPr>
          <w:rStyle w:val="HTML1"/>
          <w:rFonts w:ascii="Courier New" w:hAnsi="Courier New" w:cs="Courier New"/>
          <w:color w:val="0D0A0B"/>
          <w:sz w:val="18"/>
          <w:szCs w:val="18"/>
        </w:rPr>
        <w:t>regexp_match</w:t>
      </w:r>
      <w:r w:rsidRPr="006E295A">
        <w:rPr>
          <w:rFonts w:ascii="Arial" w:hAnsi="Arial" w:cs="Arial"/>
          <w:color w:val="0D0A0B"/>
          <w:sz w:val="18"/>
          <w:szCs w:val="18"/>
        </w:rPr>
        <w:t> function returns a text array of captured substring(s) resulting from the first match of a POSIX regular expression pattern to a string. It has the syntax </w:t>
      </w:r>
      <w:r w:rsidRPr="006E295A">
        <w:rPr>
          <w:rStyle w:val="HTML1"/>
          <w:rFonts w:ascii="Courier New" w:hAnsi="Courier New" w:cs="Courier New"/>
          <w:color w:val="0D0A0B"/>
          <w:sz w:val="18"/>
          <w:szCs w:val="18"/>
        </w:rPr>
        <w:t>regexp_match</w:t>
      </w:r>
      <w:r w:rsidRPr="006E295A">
        <w:rPr>
          <w:rFonts w:ascii="Arial" w:hAnsi="Arial" w:cs="Arial"/>
          <w:color w:val="0D0A0B"/>
          <w:sz w:val="18"/>
          <w:szCs w:val="18"/>
        </w:rPr>
        <w:t>(</w:t>
      </w:r>
      <w:r w:rsidRPr="006E295A">
        <w:rPr>
          <w:rStyle w:val="HTML1"/>
          <w:rFonts w:ascii="Courier New" w:hAnsi="Courier New" w:cs="Courier New"/>
          <w:b/>
          <w:bCs/>
          <w:i/>
          <w:iCs/>
          <w:color w:val="0D0A0B"/>
          <w:sz w:val="18"/>
          <w:szCs w:val="18"/>
        </w:rPr>
        <w:t>string</w:t>
      </w:r>
      <w:r w:rsidRPr="006E295A">
        <w:rPr>
          <w:rFonts w:ascii="Arial" w:hAnsi="Arial" w:cs="Arial"/>
          <w:color w:val="0D0A0B"/>
          <w:sz w:val="18"/>
          <w:szCs w:val="18"/>
        </w:rPr>
        <w:t>,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w:t>
      </w:r>
      <w:r w:rsidRPr="006E295A">
        <w:rPr>
          <w:rStyle w:val="optional"/>
          <w:rFonts w:ascii="Arial" w:hAnsi="Arial" w:cs="Arial"/>
          <w:color w:val="0D0A0B"/>
          <w:sz w:val="18"/>
          <w:szCs w:val="18"/>
        </w:rPr>
        <w:t>, </w:t>
      </w:r>
      <w:r w:rsidRPr="006E295A">
        <w:rPr>
          <w:rStyle w:val="HTML1"/>
          <w:rFonts w:ascii="Courier New" w:hAnsi="Courier New" w:cs="Courier New"/>
          <w:b/>
          <w:bCs/>
          <w:i/>
          <w:iCs/>
          <w:color w:val="0D0A0B"/>
          <w:sz w:val="18"/>
          <w:szCs w:val="18"/>
        </w:rPr>
        <w:t>flags</w:t>
      </w:r>
      <w:r w:rsidRPr="006E295A">
        <w:rPr>
          <w:rFonts w:ascii="Arial" w:hAnsi="Arial" w:cs="Arial"/>
          <w:color w:val="0D0A0B"/>
          <w:sz w:val="18"/>
          <w:szCs w:val="18"/>
        </w:rPr>
        <w:t> ]). If there is no match, the result is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If a match is found, and the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contains no parenthesized subexpressions, then the result is a single-element text array containing the substring matching the whole pattern. If a match is found, and the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contains parenthesized subexpressions, then the result is a text array whose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'th element is the substring matching the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'th parenthesized subexpression of the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(not counting </w:t>
      </w:r>
      <w:r w:rsidRPr="006E295A">
        <w:rPr>
          <w:rStyle w:val="quote"/>
          <w:rFonts w:ascii="Arial" w:hAnsi="Arial" w:cs="Arial"/>
          <w:color w:val="0D0A0B"/>
          <w:sz w:val="18"/>
          <w:szCs w:val="18"/>
        </w:rPr>
        <w:t>“non-capturing”</w:t>
      </w:r>
      <w:r w:rsidRPr="006E295A">
        <w:rPr>
          <w:rFonts w:ascii="Arial" w:hAnsi="Arial" w:cs="Arial"/>
          <w:color w:val="0D0A0B"/>
          <w:sz w:val="18"/>
          <w:szCs w:val="18"/>
        </w:rPr>
        <w:t> parentheses; see below for details). The </w:t>
      </w:r>
      <w:r w:rsidRPr="006E295A">
        <w:rPr>
          <w:rStyle w:val="HTML1"/>
          <w:rFonts w:ascii="Courier New" w:hAnsi="Courier New" w:cs="Courier New"/>
          <w:b/>
          <w:bCs/>
          <w:i/>
          <w:iCs/>
          <w:color w:val="0D0A0B"/>
          <w:sz w:val="18"/>
          <w:szCs w:val="18"/>
        </w:rPr>
        <w:t>flags</w:t>
      </w:r>
      <w:r w:rsidRPr="006E295A">
        <w:rPr>
          <w:rFonts w:ascii="Arial" w:hAnsi="Arial" w:cs="Arial"/>
          <w:color w:val="0D0A0B"/>
          <w:sz w:val="18"/>
          <w:szCs w:val="18"/>
        </w:rPr>
        <w:t> parameter is an optional text string containing zero or more single-letter flags that change the function's behavior. Supported flags are described in </w:t>
      </w:r>
      <w:hyperlink r:id="rId353" w:anchor="POSIX-EMBEDDED-OPTIONS-TABLE" w:tooltip="Table 9.22. ARE Embedded-option Letters" w:history="1">
        <w:r w:rsidRPr="006E295A">
          <w:rPr>
            <w:rStyle w:val="a6"/>
            <w:rFonts w:ascii="Arial" w:hAnsi="Arial" w:cs="Arial"/>
            <w:b/>
            <w:bCs/>
            <w:color w:val="840032"/>
            <w:sz w:val="18"/>
            <w:szCs w:val="18"/>
          </w:rPr>
          <w:t>Table 9.22</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regexp_match('foobarbequebaz', 'bar.*que');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regexp_match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{barbeque}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regexp_match('foobarbequebaz', '(bar)(beque)');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regexp_match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{bar,beque}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common case where you just want the whole matching substring or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for no match, write something like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(regexp_match('foobarbequebaz', 'bar.*que'))[1];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regexp_match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barbeque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regexp_matches</w:t>
      </w:r>
      <w:r w:rsidRPr="006E295A">
        <w:rPr>
          <w:rFonts w:ascii="Arial" w:hAnsi="Arial" w:cs="Arial"/>
          <w:color w:val="0D0A0B"/>
          <w:sz w:val="18"/>
          <w:szCs w:val="18"/>
        </w:rPr>
        <w:t> function returns a set of text arrays of captured substring(s) resulting from matching a POSIX regular expression pattern to a string. It has the same syntax as </w:t>
      </w:r>
      <w:r w:rsidRPr="006E295A">
        <w:rPr>
          <w:rStyle w:val="HTML1"/>
          <w:rFonts w:ascii="Courier New" w:hAnsi="Courier New" w:cs="Courier New"/>
          <w:color w:val="0D0A0B"/>
          <w:sz w:val="18"/>
          <w:szCs w:val="18"/>
        </w:rPr>
        <w:t>regexp_match</w:t>
      </w:r>
      <w:r w:rsidRPr="006E295A">
        <w:rPr>
          <w:rFonts w:ascii="Arial" w:hAnsi="Arial" w:cs="Arial"/>
          <w:color w:val="0D0A0B"/>
          <w:sz w:val="18"/>
          <w:szCs w:val="18"/>
        </w:rPr>
        <w:t>. This function returns no rows if there is no match, one row if there is a match and the </w:t>
      </w:r>
      <w:r w:rsidRPr="006E295A">
        <w:rPr>
          <w:rStyle w:val="HTML1"/>
          <w:rFonts w:ascii="Courier New" w:hAnsi="Courier New" w:cs="Courier New"/>
          <w:color w:val="0D0A0B"/>
          <w:sz w:val="18"/>
          <w:szCs w:val="18"/>
        </w:rPr>
        <w:t>g</w:t>
      </w:r>
      <w:r w:rsidRPr="006E295A">
        <w:rPr>
          <w:rFonts w:ascii="Arial" w:hAnsi="Arial" w:cs="Arial"/>
          <w:color w:val="0D0A0B"/>
          <w:sz w:val="18"/>
          <w:szCs w:val="18"/>
        </w:rPr>
        <w:t> flag is not given, or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rows if there are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matches and the </w:t>
      </w:r>
      <w:r w:rsidRPr="006E295A">
        <w:rPr>
          <w:rStyle w:val="HTML1"/>
          <w:rFonts w:ascii="Courier New" w:hAnsi="Courier New" w:cs="Courier New"/>
          <w:color w:val="0D0A0B"/>
          <w:sz w:val="18"/>
          <w:szCs w:val="18"/>
        </w:rPr>
        <w:t>g</w:t>
      </w:r>
      <w:r w:rsidRPr="006E295A">
        <w:rPr>
          <w:rFonts w:ascii="Arial" w:hAnsi="Arial" w:cs="Arial"/>
          <w:color w:val="0D0A0B"/>
          <w:sz w:val="18"/>
          <w:szCs w:val="18"/>
        </w:rPr>
        <w:t> flag is given. Each returned row is a text array containing the whole matched substring or the substrings matching parenthesized subexpressions of the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just as described above for </w:t>
      </w:r>
      <w:r w:rsidRPr="006E295A">
        <w:rPr>
          <w:rStyle w:val="HTML1"/>
          <w:rFonts w:ascii="Courier New" w:hAnsi="Courier New" w:cs="Courier New"/>
          <w:color w:val="0D0A0B"/>
          <w:sz w:val="18"/>
          <w:szCs w:val="18"/>
        </w:rPr>
        <w:t>regexp_match</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regexp_matches</w:t>
      </w:r>
      <w:r w:rsidRPr="006E295A">
        <w:rPr>
          <w:rFonts w:ascii="Arial" w:hAnsi="Arial" w:cs="Arial"/>
          <w:color w:val="0D0A0B"/>
          <w:sz w:val="18"/>
          <w:szCs w:val="18"/>
        </w:rPr>
        <w:t> accepts all the flags shown in </w:t>
      </w:r>
      <w:hyperlink r:id="rId354" w:anchor="POSIX-EMBEDDED-OPTIONS-TABLE" w:tooltip="Table 9.22. ARE Embedded-option Letters" w:history="1">
        <w:r w:rsidRPr="006E295A">
          <w:rPr>
            <w:rStyle w:val="a6"/>
            <w:rFonts w:ascii="Arial" w:hAnsi="Arial" w:cs="Arial"/>
            <w:b/>
            <w:bCs/>
            <w:color w:val="840032"/>
            <w:sz w:val="18"/>
            <w:szCs w:val="18"/>
          </w:rPr>
          <w:t>Table 9.22</w:t>
        </w:r>
      </w:hyperlink>
      <w:r w:rsidRPr="006E295A">
        <w:rPr>
          <w:rFonts w:ascii="Arial" w:hAnsi="Arial" w:cs="Arial"/>
          <w:color w:val="0D0A0B"/>
          <w:sz w:val="18"/>
          <w:szCs w:val="18"/>
        </w:rPr>
        <w:t>, plus the </w:t>
      </w:r>
      <w:r w:rsidRPr="006E295A">
        <w:rPr>
          <w:rStyle w:val="HTML1"/>
          <w:rFonts w:ascii="Courier New" w:hAnsi="Courier New" w:cs="Courier New"/>
          <w:color w:val="0D0A0B"/>
          <w:sz w:val="18"/>
          <w:szCs w:val="18"/>
        </w:rPr>
        <w:t>g</w:t>
      </w:r>
      <w:r w:rsidRPr="006E295A">
        <w:rPr>
          <w:rFonts w:ascii="Arial" w:hAnsi="Arial" w:cs="Arial"/>
          <w:color w:val="0D0A0B"/>
          <w:sz w:val="18"/>
          <w:szCs w:val="18"/>
        </w:rPr>
        <w:t> flag which commands it to return all matches, not just the first one.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regexp_matches('foo', 'not there');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regexp_matches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(0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regexp_matches('foobarbequebazilbarfbonk', '(b[^b]+)(b[^b]+)', 'g');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regexp_matches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{bar,beque}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{bazil,barf}</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most cases </w:t>
      </w:r>
      <w:r w:rsidRPr="006E295A">
        <w:rPr>
          <w:rStyle w:val="HTML1"/>
          <w:rFonts w:ascii="Courier New" w:hAnsi="Courier New" w:cs="Courier New"/>
          <w:color w:val="0D0A0B"/>
          <w:sz w:val="18"/>
          <w:szCs w:val="18"/>
          <w:bdr w:val="none" w:sz="0" w:space="0" w:color="auto" w:frame="1"/>
        </w:rPr>
        <w:t>regexp_matches()</w:t>
      </w:r>
      <w:r w:rsidRPr="006E295A">
        <w:rPr>
          <w:rFonts w:ascii="Arial" w:hAnsi="Arial" w:cs="Arial"/>
          <w:color w:val="0D0A0B"/>
          <w:sz w:val="18"/>
          <w:szCs w:val="18"/>
        </w:rPr>
        <w:t> should be used with the </w:t>
      </w:r>
      <w:r w:rsidRPr="006E295A">
        <w:rPr>
          <w:rStyle w:val="HTML1"/>
          <w:rFonts w:ascii="Courier New" w:hAnsi="Courier New" w:cs="Courier New"/>
          <w:color w:val="0D0A0B"/>
          <w:sz w:val="18"/>
          <w:szCs w:val="18"/>
          <w:bdr w:val="none" w:sz="0" w:space="0" w:color="auto" w:frame="1"/>
        </w:rPr>
        <w:t>g</w:t>
      </w:r>
      <w:r w:rsidRPr="006E295A">
        <w:rPr>
          <w:rFonts w:ascii="Arial" w:hAnsi="Arial" w:cs="Arial"/>
          <w:color w:val="0D0A0B"/>
          <w:sz w:val="18"/>
          <w:szCs w:val="18"/>
        </w:rPr>
        <w:t> flag, since if you only want the first match, it's easier and more efficient to use </w:t>
      </w:r>
      <w:r w:rsidRPr="006E295A">
        <w:rPr>
          <w:rStyle w:val="HTML1"/>
          <w:rFonts w:ascii="Courier New" w:hAnsi="Courier New" w:cs="Courier New"/>
          <w:color w:val="0D0A0B"/>
          <w:sz w:val="18"/>
          <w:szCs w:val="18"/>
          <w:bdr w:val="none" w:sz="0" w:space="0" w:color="auto" w:frame="1"/>
        </w:rPr>
        <w:t>regexp_match()</w:t>
      </w:r>
      <w:r w:rsidRPr="006E295A">
        <w:rPr>
          <w:rFonts w:ascii="Arial" w:hAnsi="Arial" w:cs="Arial"/>
          <w:color w:val="0D0A0B"/>
          <w:sz w:val="18"/>
          <w:szCs w:val="18"/>
        </w:rPr>
        <w:t>. However, </w:t>
      </w:r>
      <w:r w:rsidRPr="006E295A">
        <w:rPr>
          <w:rStyle w:val="HTML1"/>
          <w:rFonts w:ascii="Courier New" w:hAnsi="Courier New" w:cs="Courier New"/>
          <w:color w:val="0D0A0B"/>
          <w:sz w:val="18"/>
          <w:szCs w:val="18"/>
          <w:bdr w:val="none" w:sz="0" w:space="0" w:color="auto" w:frame="1"/>
        </w:rPr>
        <w:t>regexp_match()</w:t>
      </w:r>
      <w:r w:rsidRPr="006E295A">
        <w:rPr>
          <w:rFonts w:ascii="Arial" w:hAnsi="Arial" w:cs="Arial"/>
          <w:color w:val="0D0A0B"/>
          <w:sz w:val="18"/>
          <w:szCs w:val="18"/>
        </w:rPr>
        <w:t>only exists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version 10 and up. When working in older versions, a common trick is to place a </w:t>
      </w:r>
      <w:r w:rsidRPr="006E295A">
        <w:rPr>
          <w:rStyle w:val="HTML1"/>
          <w:rFonts w:ascii="Courier New" w:hAnsi="Courier New" w:cs="Courier New"/>
          <w:color w:val="0D0A0B"/>
          <w:sz w:val="18"/>
          <w:szCs w:val="18"/>
          <w:bdr w:val="none" w:sz="0" w:space="0" w:color="auto" w:frame="1"/>
        </w:rPr>
        <w:t>regexp_matches()</w:t>
      </w:r>
      <w:r w:rsidRPr="006E295A">
        <w:rPr>
          <w:rFonts w:ascii="Arial" w:hAnsi="Arial" w:cs="Arial"/>
          <w:color w:val="0D0A0B"/>
          <w:sz w:val="18"/>
          <w:szCs w:val="18"/>
        </w:rPr>
        <w:t> call in a sub-select, for example:</w:t>
      </w:r>
    </w:p>
    <w:p w:rsidR="00417622" w:rsidRPr="006E295A" w:rsidRDefault="00417622" w:rsidP="006B3EAD">
      <w:pPr>
        <w:pStyle w:val="HTML0"/>
        <w:shd w:val="clear" w:color="auto" w:fill="E8F7E6"/>
        <w:rPr>
          <w:rFonts w:ascii="Courier New" w:hAnsi="Courier New" w:cs="Courier New"/>
          <w:color w:val="0D0A0B"/>
          <w:sz w:val="18"/>
          <w:szCs w:val="18"/>
        </w:rPr>
      </w:pPr>
      <w:r w:rsidRPr="006E295A">
        <w:rPr>
          <w:rFonts w:ascii="Courier New" w:hAnsi="Courier New" w:cs="Courier New"/>
          <w:color w:val="0D0A0B"/>
          <w:sz w:val="18"/>
          <w:szCs w:val="18"/>
        </w:rPr>
        <w:t>SELECT col1, (SELECT regexp_matches(col2, '(bar)(beque)')) FROM tab;</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produces a text array if there's a match, or </w:t>
      </w:r>
      <w:r w:rsidRPr="006E295A">
        <w:rPr>
          <w:rStyle w:val="HTML1"/>
          <w:rFonts w:ascii="Courier New" w:hAnsi="Courier New" w:cs="Courier New"/>
          <w:color w:val="0D0A0B"/>
          <w:sz w:val="18"/>
          <w:szCs w:val="18"/>
          <w:bdr w:val="none" w:sz="0" w:space="0" w:color="auto" w:frame="1"/>
        </w:rPr>
        <w:t>NULL</w:t>
      </w:r>
      <w:r w:rsidRPr="006E295A">
        <w:rPr>
          <w:rFonts w:ascii="Arial" w:hAnsi="Arial" w:cs="Arial"/>
          <w:color w:val="0D0A0B"/>
          <w:sz w:val="18"/>
          <w:szCs w:val="18"/>
        </w:rPr>
        <w:t> if not, the same as </w:t>
      </w:r>
      <w:r w:rsidRPr="006E295A">
        <w:rPr>
          <w:rStyle w:val="HTML1"/>
          <w:rFonts w:ascii="Courier New" w:hAnsi="Courier New" w:cs="Courier New"/>
          <w:color w:val="0D0A0B"/>
          <w:sz w:val="18"/>
          <w:szCs w:val="18"/>
          <w:bdr w:val="none" w:sz="0" w:space="0" w:color="auto" w:frame="1"/>
        </w:rPr>
        <w:t>regexp_match()</w:t>
      </w:r>
      <w:r w:rsidRPr="006E295A">
        <w:rPr>
          <w:rFonts w:ascii="Arial" w:hAnsi="Arial" w:cs="Arial"/>
          <w:color w:val="0D0A0B"/>
          <w:sz w:val="18"/>
          <w:szCs w:val="18"/>
        </w:rPr>
        <w:t>would do. Without the sub-select, this query would produce no output at all for table rows without a match, which is typically not the desired behavior.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regexp_split_to_table</w:t>
      </w:r>
      <w:r w:rsidRPr="006E295A">
        <w:rPr>
          <w:rFonts w:ascii="Arial" w:hAnsi="Arial" w:cs="Arial"/>
          <w:color w:val="0D0A0B"/>
          <w:sz w:val="18"/>
          <w:szCs w:val="18"/>
        </w:rPr>
        <w:t> function splits a string using a POSIX regular expression pattern as a delimiter. It has the syntax </w:t>
      </w:r>
      <w:r w:rsidRPr="006E295A">
        <w:rPr>
          <w:rStyle w:val="HTML1"/>
          <w:rFonts w:ascii="Courier New" w:hAnsi="Courier New" w:cs="Courier New"/>
          <w:color w:val="0D0A0B"/>
          <w:sz w:val="18"/>
          <w:szCs w:val="18"/>
        </w:rPr>
        <w:t>regexp_split_to_table</w:t>
      </w:r>
      <w:r w:rsidRPr="006E295A">
        <w:rPr>
          <w:rFonts w:ascii="Arial" w:hAnsi="Arial" w:cs="Arial"/>
          <w:color w:val="0D0A0B"/>
          <w:sz w:val="18"/>
          <w:szCs w:val="18"/>
        </w:rPr>
        <w:t>(</w:t>
      </w:r>
      <w:r w:rsidRPr="006E295A">
        <w:rPr>
          <w:rStyle w:val="HTML1"/>
          <w:rFonts w:ascii="Courier New" w:hAnsi="Courier New" w:cs="Courier New"/>
          <w:b/>
          <w:bCs/>
          <w:i/>
          <w:iCs/>
          <w:color w:val="0D0A0B"/>
          <w:sz w:val="18"/>
          <w:szCs w:val="18"/>
        </w:rPr>
        <w:t>string</w:t>
      </w:r>
      <w:r w:rsidRPr="006E295A">
        <w:rPr>
          <w:rFonts w:ascii="Arial" w:hAnsi="Arial" w:cs="Arial"/>
          <w:color w:val="0D0A0B"/>
          <w:sz w:val="18"/>
          <w:szCs w:val="18"/>
        </w:rPr>
        <w:t>,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w:t>
      </w:r>
      <w:r w:rsidRPr="006E295A">
        <w:rPr>
          <w:rStyle w:val="optional"/>
          <w:rFonts w:ascii="Arial" w:hAnsi="Arial" w:cs="Arial"/>
          <w:color w:val="0D0A0B"/>
          <w:sz w:val="18"/>
          <w:szCs w:val="18"/>
        </w:rPr>
        <w:t>, </w:t>
      </w:r>
      <w:r w:rsidRPr="006E295A">
        <w:rPr>
          <w:rStyle w:val="HTML1"/>
          <w:rFonts w:ascii="Courier New" w:hAnsi="Courier New" w:cs="Courier New"/>
          <w:b/>
          <w:bCs/>
          <w:i/>
          <w:iCs/>
          <w:color w:val="0D0A0B"/>
          <w:sz w:val="18"/>
          <w:szCs w:val="18"/>
        </w:rPr>
        <w:t>flags</w:t>
      </w:r>
      <w:r w:rsidRPr="006E295A">
        <w:rPr>
          <w:rFonts w:ascii="Arial" w:hAnsi="Arial" w:cs="Arial"/>
          <w:color w:val="0D0A0B"/>
          <w:sz w:val="18"/>
          <w:szCs w:val="18"/>
        </w:rPr>
        <w:t> ]). If there is no match to the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the function returns the </w:t>
      </w:r>
      <w:r w:rsidRPr="006E295A">
        <w:rPr>
          <w:rStyle w:val="HTML1"/>
          <w:rFonts w:ascii="Courier New" w:hAnsi="Courier New" w:cs="Courier New"/>
          <w:b/>
          <w:bCs/>
          <w:i/>
          <w:iCs/>
          <w:color w:val="0D0A0B"/>
          <w:sz w:val="18"/>
          <w:szCs w:val="18"/>
        </w:rPr>
        <w:t>string</w:t>
      </w:r>
      <w:r w:rsidRPr="006E295A">
        <w:rPr>
          <w:rFonts w:ascii="Arial" w:hAnsi="Arial" w:cs="Arial"/>
          <w:color w:val="0D0A0B"/>
          <w:sz w:val="18"/>
          <w:szCs w:val="18"/>
        </w:rPr>
        <w:t>. If there is at least one match, for each match it returns the text from the end of the last match (or the beginning of the string) to the beginning of the match. When there are no more matches, it returns the text from the end of the last match to the end of the string. The </w:t>
      </w:r>
      <w:r w:rsidRPr="006E295A">
        <w:rPr>
          <w:rStyle w:val="HTML1"/>
          <w:rFonts w:ascii="Courier New" w:hAnsi="Courier New" w:cs="Courier New"/>
          <w:b/>
          <w:bCs/>
          <w:i/>
          <w:iCs/>
          <w:color w:val="0D0A0B"/>
          <w:sz w:val="18"/>
          <w:szCs w:val="18"/>
        </w:rPr>
        <w:t>flags</w:t>
      </w:r>
      <w:r w:rsidRPr="006E295A">
        <w:rPr>
          <w:rFonts w:ascii="Arial" w:hAnsi="Arial" w:cs="Arial"/>
          <w:color w:val="0D0A0B"/>
          <w:sz w:val="18"/>
          <w:szCs w:val="18"/>
        </w:rPr>
        <w:t> parameter is an optional text string containing zero or more single-letter flags that change the function's behavior. </w:t>
      </w:r>
      <w:r w:rsidRPr="006E295A">
        <w:rPr>
          <w:rStyle w:val="HTML1"/>
          <w:rFonts w:ascii="Courier New" w:hAnsi="Courier New" w:cs="Courier New"/>
          <w:color w:val="0D0A0B"/>
          <w:sz w:val="18"/>
          <w:szCs w:val="18"/>
        </w:rPr>
        <w:t>regexp_split_to_table</w:t>
      </w:r>
      <w:r w:rsidRPr="006E295A">
        <w:rPr>
          <w:rFonts w:ascii="Arial" w:hAnsi="Arial" w:cs="Arial"/>
          <w:color w:val="0D0A0B"/>
          <w:sz w:val="18"/>
          <w:szCs w:val="18"/>
        </w:rPr>
        <w:t> supports the flags described in </w:t>
      </w:r>
      <w:hyperlink r:id="rId355" w:anchor="POSIX-EMBEDDED-OPTIONS-TABLE" w:tooltip="Table 9.22. ARE Embedded-option Letters" w:history="1">
        <w:r w:rsidRPr="006E295A">
          <w:rPr>
            <w:rStyle w:val="a6"/>
            <w:rFonts w:ascii="Arial" w:hAnsi="Arial" w:cs="Arial"/>
            <w:b/>
            <w:bCs/>
            <w:color w:val="840032"/>
            <w:sz w:val="18"/>
            <w:szCs w:val="18"/>
          </w:rPr>
          <w:t>Table 9.22</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regexp_split_to_array</w:t>
      </w:r>
      <w:r w:rsidRPr="006E295A">
        <w:rPr>
          <w:rFonts w:ascii="Arial" w:hAnsi="Arial" w:cs="Arial"/>
          <w:color w:val="0D0A0B"/>
          <w:sz w:val="18"/>
          <w:szCs w:val="18"/>
        </w:rPr>
        <w:t> function behaves the same as </w:t>
      </w:r>
      <w:r w:rsidRPr="006E295A">
        <w:rPr>
          <w:rStyle w:val="HTML1"/>
          <w:rFonts w:ascii="Courier New" w:hAnsi="Courier New" w:cs="Courier New"/>
          <w:color w:val="0D0A0B"/>
          <w:sz w:val="18"/>
          <w:szCs w:val="18"/>
        </w:rPr>
        <w:t>regexp_split_to_table</w:t>
      </w:r>
      <w:r w:rsidRPr="006E295A">
        <w:rPr>
          <w:rFonts w:ascii="Arial" w:hAnsi="Arial" w:cs="Arial"/>
          <w:color w:val="0D0A0B"/>
          <w:sz w:val="18"/>
          <w:szCs w:val="18"/>
        </w:rPr>
        <w:t>, except that </w:t>
      </w:r>
      <w:r w:rsidRPr="006E295A">
        <w:rPr>
          <w:rStyle w:val="HTML1"/>
          <w:rFonts w:ascii="Courier New" w:hAnsi="Courier New" w:cs="Courier New"/>
          <w:color w:val="0D0A0B"/>
          <w:sz w:val="18"/>
          <w:szCs w:val="18"/>
        </w:rPr>
        <w:t>regexp_split_to_array</w:t>
      </w:r>
      <w:r w:rsidRPr="006E295A">
        <w:rPr>
          <w:rFonts w:ascii="Arial" w:hAnsi="Arial" w:cs="Arial"/>
          <w:color w:val="0D0A0B"/>
          <w:sz w:val="18"/>
          <w:szCs w:val="18"/>
        </w:rPr>
        <w:t> returns its result as an array of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It has the syntax </w:t>
      </w:r>
      <w:r w:rsidRPr="006E295A">
        <w:rPr>
          <w:rStyle w:val="HTML1"/>
          <w:rFonts w:ascii="Courier New" w:hAnsi="Courier New" w:cs="Courier New"/>
          <w:color w:val="0D0A0B"/>
          <w:sz w:val="18"/>
          <w:szCs w:val="18"/>
        </w:rPr>
        <w:t>regexp_split_to_array</w:t>
      </w:r>
      <w:r w:rsidRPr="006E295A">
        <w:rPr>
          <w:rFonts w:ascii="Arial" w:hAnsi="Arial" w:cs="Arial"/>
          <w:color w:val="0D0A0B"/>
          <w:sz w:val="18"/>
          <w:szCs w:val="18"/>
        </w:rPr>
        <w:t>(</w:t>
      </w:r>
      <w:r w:rsidRPr="006E295A">
        <w:rPr>
          <w:rStyle w:val="HTML1"/>
          <w:rFonts w:ascii="Courier New" w:hAnsi="Courier New" w:cs="Courier New"/>
          <w:b/>
          <w:bCs/>
          <w:i/>
          <w:iCs/>
          <w:color w:val="0D0A0B"/>
          <w:sz w:val="18"/>
          <w:szCs w:val="18"/>
        </w:rPr>
        <w:t>string</w:t>
      </w:r>
      <w:r w:rsidRPr="006E295A">
        <w:rPr>
          <w:rFonts w:ascii="Arial" w:hAnsi="Arial" w:cs="Arial"/>
          <w:color w:val="0D0A0B"/>
          <w:sz w:val="18"/>
          <w:szCs w:val="18"/>
        </w:rPr>
        <w:t>, </w:t>
      </w:r>
      <w:r w:rsidRPr="006E295A">
        <w:rPr>
          <w:rStyle w:val="HTML1"/>
          <w:rFonts w:ascii="Courier New" w:hAnsi="Courier New" w:cs="Courier New"/>
          <w:b/>
          <w:bCs/>
          <w:i/>
          <w:iCs/>
          <w:color w:val="0D0A0B"/>
          <w:sz w:val="18"/>
          <w:szCs w:val="18"/>
        </w:rPr>
        <w:t>pattern</w:t>
      </w:r>
      <w:r w:rsidRPr="006E295A">
        <w:rPr>
          <w:rFonts w:ascii="Arial" w:hAnsi="Arial" w:cs="Arial"/>
          <w:color w:val="0D0A0B"/>
          <w:sz w:val="18"/>
          <w:szCs w:val="18"/>
        </w:rPr>
        <w:t> [</w:t>
      </w:r>
      <w:r w:rsidRPr="006E295A">
        <w:rPr>
          <w:rStyle w:val="optional"/>
          <w:rFonts w:ascii="Arial" w:hAnsi="Arial" w:cs="Arial"/>
          <w:color w:val="0D0A0B"/>
          <w:sz w:val="18"/>
          <w:szCs w:val="18"/>
        </w:rPr>
        <w:t>, </w:t>
      </w:r>
      <w:r w:rsidRPr="006E295A">
        <w:rPr>
          <w:rStyle w:val="HTML1"/>
          <w:rFonts w:ascii="Courier New" w:hAnsi="Courier New" w:cs="Courier New"/>
          <w:b/>
          <w:bCs/>
          <w:i/>
          <w:iCs/>
          <w:color w:val="0D0A0B"/>
          <w:sz w:val="18"/>
          <w:szCs w:val="18"/>
        </w:rPr>
        <w:t>flags</w:t>
      </w:r>
      <w:r w:rsidRPr="006E295A">
        <w:rPr>
          <w:rFonts w:ascii="Arial" w:hAnsi="Arial" w:cs="Arial"/>
          <w:color w:val="0D0A0B"/>
          <w:sz w:val="18"/>
          <w:szCs w:val="18"/>
        </w:rPr>
        <w:t> ]). The parameters are the same as for </w:t>
      </w:r>
      <w:r w:rsidRPr="006E295A">
        <w:rPr>
          <w:rStyle w:val="HTML1"/>
          <w:rFonts w:ascii="Courier New" w:hAnsi="Courier New" w:cs="Courier New"/>
          <w:color w:val="0D0A0B"/>
          <w:sz w:val="18"/>
          <w:szCs w:val="18"/>
        </w:rPr>
        <w:t>regexp_split_to_table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FROM regexp_split_to_table('the quick brown fox jumps over the lazy dog', '\s+') AS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foo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the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quick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brown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fox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jumps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over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the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lazy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dog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(9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regexp_split_to_array('the quick brown fox jumps over the lazy dog', '\s+');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regexp_split_to_array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{the,quick,brown,fox,jumps,over,the,lazy,dog}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foo FROM regexp_split_to_table('the quick brown fox', '\s*') AS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foo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k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(16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the last example demonstrates, the regexp split functions ignore zero-length matches that occur at the start or end of the string or immediately after a previous match. This is contrary to the strict definition of regexp matching that is implemented by </w:t>
      </w:r>
      <w:r w:rsidRPr="006E295A">
        <w:rPr>
          <w:rStyle w:val="HTML1"/>
          <w:rFonts w:ascii="Courier New" w:hAnsi="Courier New" w:cs="Courier New"/>
          <w:color w:val="0D0A0B"/>
          <w:sz w:val="18"/>
          <w:szCs w:val="18"/>
        </w:rPr>
        <w:t>regexp_match</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regexp_matches</w:t>
      </w:r>
      <w:r w:rsidRPr="006E295A">
        <w:rPr>
          <w:rFonts w:ascii="Arial" w:hAnsi="Arial" w:cs="Arial"/>
          <w:color w:val="0D0A0B"/>
          <w:sz w:val="18"/>
          <w:szCs w:val="18"/>
        </w:rPr>
        <w:t>, but is usually the most convenient behavior in practice. Other software systems such as Perl use similar definitions.</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9.7.3.1. Regular Expression Details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's regular expressions are implemented using a software package written by Henry Spencer. Much of the description of regular expressions below is copied verbatim from his manual.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Regular expressions (</w:t>
      </w:r>
      <w:r w:rsidRPr="006E295A">
        <w:rPr>
          <w:rStyle w:val="HTML"/>
          <w:rFonts w:ascii="Arial" w:hAnsi="Arial" w:cs="Arial"/>
          <w:color w:val="0D0A0B"/>
          <w:sz w:val="18"/>
          <w:szCs w:val="18"/>
        </w:rPr>
        <w:t>RE</w:t>
      </w:r>
      <w:r w:rsidRPr="006E295A">
        <w:rPr>
          <w:rFonts w:ascii="Arial" w:hAnsi="Arial" w:cs="Arial"/>
          <w:color w:val="0D0A0B"/>
          <w:sz w:val="18"/>
          <w:szCs w:val="18"/>
        </w:rPr>
        <w:t>s), as defined in </w:t>
      </w:r>
      <w:r w:rsidRPr="006E295A">
        <w:rPr>
          <w:rStyle w:val="HTML"/>
          <w:rFonts w:ascii="Arial" w:hAnsi="Arial" w:cs="Arial"/>
          <w:color w:val="0D0A0B"/>
          <w:sz w:val="18"/>
          <w:szCs w:val="18"/>
        </w:rPr>
        <w:t>POSIX</w:t>
      </w:r>
      <w:r w:rsidRPr="006E295A">
        <w:rPr>
          <w:rFonts w:ascii="Arial" w:hAnsi="Arial" w:cs="Arial"/>
          <w:color w:val="0D0A0B"/>
          <w:sz w:val="18"/>
          <w:szCs w:val="18"/>
        </w:rPr>
        <w:t> 1003.2, come in two forms: </w:t>
      </w:r>
      <w:r w:rsidRPr="006E295A">
        <w:rPr>
          <w:rStyle w:val="a7"/>
          <w:rFonts w:ascii="Arial" w:hAnsi="Arial" w:cs="Arial"/>
          <w:color w:val="0D0A0B"/>
          <w:sz w:val="18"/>
          <w:szCs w:val="18"/>
        </w:rPr>
        <w:t>extended</w:t>
      </w:r>
      <w:r w:rsidRPr="006E295A">
        <w:rPr>
          <w:rFonts w:ascii="Arial" w:hAnsi="Arial" w:cs="Arial"/>
          <w:color w:val="0D0A0B"/>
          <w:sz w:val="18"/>
          <w:szCs w:val="18"/>
        </w:rPr>
        <w:t> </w:t>
      </w:r>
      <w:r w:rsidRPr="006E295A">
        <w:rPr>
          <w:rStyle w:val="HTML"/>
          <w:rFonts w:ascii="Arial" w:hAnsi="Arial" w:cs="Arial"/>
          <w:color w:val="0D0A0B"/>
          <w:sz w:val="18"/>
          <w:szCs w:val="18"/>
        </w:rPr>
        <w:t>RE</w:t>
      </w:r>
      <w:r w:rsidRPr="006E295A">
        <w:rPr>
          <w:rFonts w:ascii="Arial" w:hAnsi="Arial" w:cs="Arial"/>
          <w:color w:val="0D0A0B"/>
          <w:sz w:val="18"/>
          <w:szCs w:val="18"/>
        </w:rPr>
        <w:t>s or </w:t>
      </w:r>
      <w:r w:rsidRPr="006E295A">
        <w:rPr>
          <w:rStyle w:val="HTML"/>
          <w:rFonts w:ascii="Arial" w:hAnsi="Arial" w:cs="Arial"/>
          <w:color w:val="0D0A0B"/>
          <w:sz w:val="18"/>
          <w:szCs w:val="18"/>
        </w:rPr>
        <w:t>ERE</w:t>
      </w:r>
      <w:r w:rsidRPr="006E295A">
        <w:rPr>
          <w:rFonts w:ascii="Arial" w:hAnsi="Arial" w:cs="Arial"/>
          <w:color w:val="0D0A0B"/>
          <w:sz w:val="18"/>
          <w:szCs w:val="18"/>
        </w:rPr>
        <w:t>s (roughly those of </w:t>
      </w:r>
      <w:r w:rsidRPr="006E295A">
        <w:rPr>
          <w:rStyle w:val="HTML1"/>
          <w:rFonts w:ascii="Courier New" w:hAnsi="Courier New" w:cs="Courier New"/>
          <w:color w:val="0D0A0B"/>
          <w:sz w:val="18"/>
          <w:szCs w:val="18"/>
        </w:rPr>
        <w:t>egrep</w:t>
      </w:r>
      <w:r w:rsidRPr="006E295A">
        <w:rPr>
          <w:rFonts w:ascii="Arial" w:hAnsi="Arial" w:cs="Arial"/>
          <w:color w:val="0D0A0B"/>
          <w:sz w:val="18"/>
          <w:szCs w:val="18"/>
        </w:rPr>
        <w:t>), and </w:t>
      </w:r>
      <w:r w:rsidRPr="006E295A">
        <w:rPr>
          <w:rStyle w:val="a7"/>
          <w:rFonts w:ascii="Arial" w:hAnsi="Arial" w:cs="Arial"/>
          <w:color w:val="0D0A0B"/>
          <w:sz w:val="18"/>
          <w:szCs w:val="18"/>
        </w:rPr>
        <w:t>basic</w:t>
      </w:r>
      <w:r w:rsidRPr="006E295A">
        <w:rPr>
          <w:rFonts w:ascii="Arial" w:hAnsi="Arial" w:cs="Arial"/>
          <w:color w:val="0D0A0B"/>
          <w:sz w:val="18"/>
          <w:szCs w:val="18"/>
        </w:rPr>
        <w:t> </w:t>
      </w:r>
      <w:r w:rsidRPr="006E295A">
        <w:rPr>
          <w:rStyle w:val="HTML"/>
          <w:rFonts w:ascii="Arial" w:hAnsi="Arial" w:cs="Arial"/>
          <w:color w:val="0D0A0B"/>
          <w:sz w:val="18"/>
          <w:szCs w:val="18"/>
        </w:rPr>
        <w:t>RE</w:t>
      </w:r>
      <w:r w:rsidRPr="006E295A">
        <w:rPr>
          <w:rFonts w:ascii="Arial" w:hAnsi="Arial" w:cs="Arial"/>
          <w:color w:val="0D0A0B"/>
          <w:sz w:val="18"/>
          <w:szCs w:val="18"/>
        </w:rPr>
        <w:t>s or </w:t>
      </w:r>
      <w:r w:rsidRPr="006E295A">
        <w:rPr>
          <w:rStyle w:val="HTML"/>
          <w:rFonts w:ascii="Arial" w:hAnsi="Arial" w:cs="Arial"/>
          <w:color w:val="0D0A0B"/>
          <w:sz w:val="18"/>
          <w:szCs w:val="18"/>
        </w:rPr>
        <w:t>BRE</w:t>
      </w:r>
      <w:r w:rsidRPr="006E295A">
        <w:rPr>
          <w:rFonts w:ascii="Arial" w:hAnsi="Arial" w:cs="Arial"/>
          <w:color w:val="0D0A0B"/>
          <w:sz w:val="18"/>
          <w:szCs w:val="18"/>
        </w:rPr>
        <w:t>s (roughly those of </w:t>
      </w:r>
      <w:r w:rsidRPr="006E295A">
        <w:rPr>
          <w:rStyle w:val="HTML1"/>
          <w:rFonts w:ascii="Courier New" w:hAnsi="Courier New" w:cs="Courier New"/>
          <w:color w:val="0D0A0B"/>
          <w:sz w:val="18"/>
          <w:szCs w:val="18"/>
        </w:rPr>
        <w:t>ed</w:t>
      </w:r>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 supports both forms, and also implements some extensions that are not in the POSIX standard, but have become widely used due to their availability in programming languages such as Perl and Tcl. </w:t>
      </w:r>
      <w:r w:rsidRPr="006E295A">
        <w:rPr>
          <w:rStyle w:val="HTML"/>
          <w:rFonts w:ascii="Arial" w:hAnsi="Arial" w:cs="Arial"/>
          <w:color w:val="0D0A0B"/>
          <w:sz w:val="18"/>
          <w:szCs w:val="18"/>
        </w:rPr>
        <w:t>RE</w:t>
      </w:r>
      <w:r w:rsidRPr="006E295A">
        <w:rPr>
          <w:rFonts w:ascii="Arial" w:hAnsi="Arial" w:cs="Arial"/>
          <w:color w:val="0D0A0B"/>
          <w:sz w:val="18"/>
          <w:szCs w:val="18"/>
        </w:rPr>
        <w:t>s using these non-POSIX extensions are called </w:t>
      </w:r>
      <w:r w:rsidRPr="006E295A">
        <w:rPr>
          <w:rStyle w:val="a7"/>
          <w:rFonts w:ascii="Arial" w:hAnsi="Arial" w:cs="Arial"/>
          <w:color w:val="0D0A0B"/>
          <w:sz w:val="18"/>
          <w:szCs w:val="18"/>
        </w:rPr>
        <w:t>advanced</w:t>
      </w:r>
      <w:r w:rsidRPr="006E295A">
        <w:rPr>
          <w:rFonts w:ascii="Arial" w:hAnsi="Arial" w:cs="Arial"/>
          <w:color w:val="0D0A0B"/>
          <w:sz w:val="18"/>
          <w:szCs w:val="18"/>
        </w:rPr>
        <w:t> </w:t>
      </w:r>
      <w:r w:rsidRPr="006E295A">
        <w:rPr>
          <w:rStyle w:val="HTML"/>
          <w:rFonts w:ascii="Arial" w:hAnsi="Arial" w:cs="Arial"/>
          <w:color w:val="0D0A0B"/>
          <w:sz w:val="18"/>
          <w:szCs w:val="18"/>
        </w:rPr>
        <w:t>RE</w:t>
      </w:r>
      <w:r w:rsidRPr="006E295A">
        <w:rPr>
          <w:rFonts w:ascii="Arial" w:hAnsi="Arial" w:cs="Arial"/>
          <w:color w:val="0D0A0B"/>
          <w:sz w:val="18"/>
          <w:szCs w:val="18"/>
        </w:rPr>
        <w:t>s or </w:t>
      </w:r>
      <w:r w:rsidRPr="006E295A">
        <w:rPr>
          <w:rStyle w:val="HTML"/>
          <w:rFonts w:ascii="Arial" w:hAnsi="Arial" w:cs="Arial"/>
          <w:color w:val="0D0A0B"/>
          <w:sz w:val="18"/>
          <w:szCs w:val="18"/>
        </w:rPr>
        <w:t>ARE</w:t>
      </w:r>
      <w:r w:rsidRPr="006E295A">
        <w:rPr>
          <w:rFonts w:ascii="Arial" w:hAnsi="Arial" w:cs="Arial"/>
          <w:color w:val="0D0A0B"/>
          <w:sz w:val="18"/>
          <w:szCs w:val="18"/>
        </w:rPr>
        <w:t>s in this documentation. AREs are almost an exact superset of EREs, but BREs have several notational incompatibilities (as well as being much more limited). We first describe the ARE and ERE forms, noting features that apply only to AREs, and then describe how BREs differ.</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always initially presumes that a regular expression follows the ARE rules. However, the more limited ERE or BRE rules can be chosen by prepending an </w:t>
      </w:r>
      <w:r w:rsidRPr="006E295A">
        <w:rPr>
          <w:rStyle w:val="a7"/>
          <w:rFonts w:ascii="Arial" w:hAnsi="Arial" w:cs="Arial"/>
          <w:color w:val="0D0A0B"/>
          <w:sz w:val="18"/>
          <w:szCs w:val="18"/>
        </w:rPr>
        <w:t>embedded option</w:t>
      </w:r>
      <w:r w:rsidRPr="006E295A">
        <w:rPr>
          <w:rFonts w:ascii="Arial" w:hAnsi="Arial" w:cs="Arial"/>
          <w:color w:val="0D0A0B"/>
          <w:sz w:val="18"/>
          <w:szCs w:val="18"/>
        </w:rPr>
        <w:t> to the RE pattern, as described in </w:t>
      </w:r>
      <w:hyperlink r:id="rId356" w:anchor="POSIX-METASYNTAX" w:tooltip="9.7.3.4. Regular Expression Metasyntax" w:history="1">
        <w:r w:rsidRPr="006E295A">
          <w:rPr>
            <w:rStyle w:val="a6"/>
            <w:rFonts w:ascii="Arial" w:hAnsi="Arial" w:cs="Arial"/>
            <w:b/>
            <w:bCs/>
            <w:color w:val="840032"/>
            <w:sz w:val="18"/>
            <w:szCs w:val="18"/>
          </w:rPr>
          <w:t>Section 9.7.3.4</w:t>
        </w:r>
      </w:hyperlink>
      <w:r w:rsidRPr="006E295A">
        <w:rPr>
          <w:rFonts w:ascii="Arial" w:hAnsi="Arial" w:cs="Arial"/>
          <w:color w:val="0D0A0B"/>
          <w:sz w:val="18"/>
          <w:szCs w:val="18"/>
        </w:rPr>
        <w:t>. This can be useful for compatibility with applications that expect exactly the </w:t>
      </w:r>
      <w:r w:rsidRPr="006E295A">
        <w:rPr>
          <w:rStyle w:val="HTML"/>
          <w:rFonts w:ascii="Arial" w:hAnsi="Arial" w:cs="Arial"/>
          <w:color w:val="0D0A0B"/>
          <w:sz w:val="18"/>
          <w:szCs w:val="18"/>
        </w:rPr>
        <w:t>POSIX</w:t>
      </w:r>
      <w:r w:rsidRPr="006E295A">
        <w:rPr>
          <w:rFonts w:ascii="Arial" w:hAnsi="Arial" w:cs="Arial"/>
          <w:color w:val="0D0A0B"/>
          <w:sz w:val="18"/>
          <w:szCs w:val="18"/>
        </w:rPr>
        <w:t> 1003.2 rules.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 regular expression is defined as one or more </w:t>
      </w:r>
      <w:r w:rsidRPr="006E295A">
        <w:rPr>
          <w:rStyle w:val="a7"/>
          <w:rFonts w:ascii="Arial" w:hAnsi="Arial" w:cs="Arial"/>
          <w:color w:val="0D0A0B"/>
          <w:sz w:val="18"/>
          <w:szCs w:val="18"/>
        </w:rPr>
        <w:t>branches</w:t>
      </w:r>
      <w:r w:rsidRPr="006E295A">
        <w:rPr>
          <w:rFonts w:ascii="Arial" w:hAnsi="Arial" w:cs="Arial"/>
          <w:color w:val="0D0A0B"/>
          <w:sz w:val="18"/>
          <w:szCs w:val="18"/>
        </w:rPr>
        <w:t>, separated by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It matches anything that matches one of the branches.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branch is zero or more </w:t>
      </w:r>
      <w:r w:rsidRPr="006E295A">
        <w:rPr>
          <w:rStyle w:val="a7"/>
          <w:rFonts w:ascii="Arial" w:hAnsi="Arial" w:cs="Arial"/>
          <w:color w:val="0D0A0B"/>
          <w:sz w:val="18"/>
          <w:szCs w:val="18"/>
        </w:rPr>
        <w:t>quantified atoms</w:t>
      </w:r>
      <w:r w:rsidRPr="006E295A">
        <w:rPr>
          <w:rFonts w:ascii="Arial" w:hAnsi="Arial" w:cs="Arial"/>
          <w:color w:val="0D0A0B"/>
          <w:sz w:val="18"/>
          <w:szCs w:val="18"/>
        </w:rPr>
        <w:t> or </w:t>
      </w:r>
      <w:r w:rsidRPr="006E295A">
        <w:rPr>
          <w:rStyle w:val="a7"/>
          <w:rFonts w:ascii="Arial" w:hAnsi="Arial" w:cs="Arial"/>
          <w:color w:val="0D0A0B"/>
          <w:sz w:val="18"/>
          <w:szCs w:val="18"/>
        </w:rPr>
        <w:t>constraints</w:t>
      </w:r>
      <w:r w:rsidRPr="006E295A">
        <w:rPr>
          <w:rFonts w:ascii="Arial" w:hAnsi="Arial" w:cs="Arial"/>
          <w:color w:val="0D0A0B"/>
          <w:sz w:val="18"/>
          <w:szCs w:val="18"/>
        </w:rPr>
        <w:t>, concatenated. It matches a match for the first, followed by a match for the second, etc; an empty branch matches the empty string.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quantified atom is an </w:t>
      </w:r>
      <w:r w:rsidRPr="006E295A">
        <w:rPr>
          <w:rStyle w:val="a7"/>
          <w:rFonts w:ascii="Arial" w:hAnsi="Arial" w:cs="Arial"/>
          <w:color w:val="0D0A0B"/>
          <w:sz w:val="18"/>
          <w:szCs w:val="18"/>
        </w:rPr>
        <w:t>atom</w:t>
      </w:r>
      <w:r w:rsidRPr="006E295A">
        <w:rPr>
          <w:rFonts w:ascii="Arial" w:hAnsi="Arial" w:cs="Arial"/>
          <w:color w:val="0D0A0B"/>
          <w:sz w:val="18"/>
          <w:szCs w:val="18"/>
        </w:rPr>
        <w:t> possibly followed by a single </w:t>
      </w:r>
      <w:r w:rsidRPr="006E295A">
        <w:rPr>
          <w:rStyle w:val="a7"/>
          <w:rFonts w:ascii="Arial" w:hAnsi="Arial" w:cs="Arial"/>
          <w:color w:val="0D0A0B"/>
          <w:sz w:val="18"/>
          <w:szCs w:val="18"/>
        </w:rPr>
        <w:t>quantifier</w:t>
      </w:r>
      <w:r w:rsidRPr="006E295A">
        <w:rPr>
          <w:rFonts w:ascii="Arial" w:hAnsi="Arial" w:cs="Arial"/>
          <w:color w:val="0D0A0B"/>
          <w:sz w:val="18"/>
          <w:szCs w:val="18"/>
        </w:rPr>
        <w:t>. Without a quantifier, it matches a match for the atom. With a quantifier, it can match some number of matches of the atom. An </w:t>
      </w:r>
      <w:r w:rsidRPr="006E295A">
        <w:rPr>
          <w:rStyle w:val="a7"/>
          <w:rFonts w:ascii="Arial" w:hAnsi="Arial" w:cs="Arial"/>
          <w:color w:val="0D0A0B"/>
          <w:sz w:val="18"/>
          <w:szCs w:val="18"/>
        </w:rPr>
        <w:t>atom</w:t>
      </w:r>
      <w:r w:rsidRPr="006E295A">
        <w:rPr>
          <w:rFonts w:ascii="Arial" w:hAnsi="Arial" w:cs="Arial"/>
          <w:color w:val="0D0A0B"/>
          <w:sz w:val="18"/>
          <w:szCs w:val="18"/>
        </w:rPr>
        <w:t> can be any of the possibilities shown in </w:t>
      </w:r>
      <w:hyperlink r:id="rId357" w:anchor="POSIX-ATOMS-TABLE" w:tooltip="Table 9.15. Regular Expression Atoms" w:history="1">
        <w:r w:rsidRPr="006E295A">
          <w:rPr>
            <w:rStyle w:val="a6"/>
            <w:rFonts w:ascii="Arial" w:hAnsi="Arial" w:cs="Arial"/>
            <w:b/>
            <w:bCs/>
            <w:color w:val="840032"/>
            <w:sz w:val="18"/>
            <w:szCs w:val="18"/>
          </w:rPr>
          <w:t>Table 9.15</w:t>
        </w:r>
      </w:hyperlink>
      <w:r w:rsidRPr="006E295A">
        <w:rPr>
          <w:rFonts w:ascii="Arial" w:hAnsi="Arial" w:cs="Arial"/>
          <w:color w:val="0D0A0B"/>
          <w:sz w:val="18"/>
          <w:szCs w:val="18"/>
        </w:rPr>
        <w:t>. The possible quantifiers and their meanings are shown in </w:t>
      </w:r>
      <w:hyperlink r:id="rId358" w:anchor="POSIX-QUANTIFIERS-TABLE" w:tooltip="Table 9.16. Regular Expression Quantifiers" w:history="1">
        <w:r w:rsidRPr="006E295A">
          <w:rPr>
            <w:rStyle w:val="a6"/>
            <w:rFonts w:ascii="Arial" w:hAnsi="Arial" w:cs="Arial"/>
            <w:b/>
            <w:bCs/>
            <w:color w:val="840032"/>
            <w:sz w:val="18"/>
            <w:szCs w:val="18"/>
          </w:rPr>
          <w:t>Table 9.16</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t>
      </w:r>
      <w:r w:rsidRPr="006E295A">
        <w:rPr>
          <w:rStyle w:val="a7"/>
          <w:rFonts w:ascii="Arial" w:hAnsi="Arial" w:cs="Arial"/>
          <w:color w:val="0D0A0B"/>
          <w:sz w:val="18"/>
          <w:szCs w:val="18"/>
        </w:rPr>
        <w:t>constraint</w:t>
      </w:r>
      <w:r w:rsidRPr="006E295A">
        <w:rPr>
          <w:rFonts w:ascii="Arial" w:hAnsi="Arial" w:cs="Arial"/>
          <w:color w:val="0D0A0B"/>
          <w:sz w:val="18"/>
          <w:szCs w:val="18"/>
        </w:rPr>
        <w:t> matches an empty string, but matches only when specific conditions are met. A constraint can be used where an atom could be used, except it cannot be followed by a quantifier. The simple constraints are shown in </w:t>
      </w:r>
      <w:hyperlink r:id="rId359" w:anchor="POSIX-CONSTRAINTS-TABLE" w:tooltip="Table 9.17. Regular Expression Constraints" w:history="1">
        <w:r w:rsidRPr="006E295A">
          <w:rPr>
            <w:rStyle w:val="a6"/>
            <w:rFonts w:ascii="Arial" w:hAnsi="Arial" w:cs="Arial"/>
            <w:b/>
            <w:bCs/>
            <w:color w:val="840032"/>
            <w:sz w:val="18"/>
            <w:szCs w:val="18"/>
          </w:rPr>
          <w:t>Table 9.17</w:t>
        </w:r>
      </w:hyperlink>
      <w:r w:rsidRPr="006E295A">
        <w:rPr>
          <w:rFonts w:ascii="Arial" w:hAnsi="Arial" w:cs="Arial"/>
          <w:color w:val="0D0A0B"/>
          <w:sz w:val="18"/>
          <w:szCs w:val="18"/>
        </w:rPr>
        <w:t>; some more constraints are described later.</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9.15. Regular Expression Atoms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gular Expression Atoms"/>
      </w:tblPr>
      <w:tblGrid>
        <w:gridCol w:w="877"/>
        <w:gridCol w:w="741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Atom</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re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re</w:t>
            </w:r>
            <w:r w:rsidRPr="006E295A">
              <w:rPr>
                <w:sz w:val="18"/>
                <w:szCs w:val="18"/>
              </w:rPr>
              <w:t> is any regular expression) matches a match for </w:t>
            </w:r>
            <w:r w:rsidRPr="006E295A">
              <w:rPr>
                <w:rStyle w:val="HTML1"/>
                <w:rFonts w:ascii="Courier New" w:hAnsi="Courier New" w:cs="Courier New"/>
                <w:b/>
                <w:bCs/>
                <w:i/>
                <w:iCs/>
                <w:sz w:val="18"/>
                <w:szCs w:val="18"/>
              </w:rPr>
              <w:t>re</w:t>
            </w:r>
            <w:r w:rsidRPr="006E295A">
              <w:rPr>
                <w:sz w:val="18"/>
                <w:szCs w:val="18"/>
              </w:rPr>
              <w:t>, with the match noted for possible reporting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re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as above, but the match is not noted for reporting (a </w:t>
            </w:r>
            <w:r w:rsidRPr="006E295A">
              <w:rPr>
                <w:rStyle w:val="quote"/>
                <w:sz w:val="18"/>
                <w:szCs w:val="18"/>
              </w:rPr>
              <w:t>“non-capturing”</w:t>
            </w:r>
            <w:r w:rsidRPr="006E295A">
              <w:rPr>
                <w:sz w:val="18"/>
                <w:szCs w:val="18"/>
              </w:rPr>
              <w:t> set of parentheses) (AREs only)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any single character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chars</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 </w:t>
            </w:r>
            <w:r w:rsidRPr="006E295A">
              <w:rPr>
                <w:rStyle w:val="a7"/>
                <w:sz w:val="18"/>
                <w:szCs w:val="18"/>
              </w:rPr>
              <w:t>bracket expression</w:t>
            </w:r>
            <w:r w:rsidRPr="006E295A">
              <w:rPr>
                <w:sz w:val="18"/>
                <w:szCs w:val="18"/>
              </w:rPr>
              <w:t>, matching any one of the </w:t>
            </w:r>
            <w:r w:rsidRPr="006E295A">
              <w:rPr>
                <w:rStyle w:val="HTML1"/>
                <w:rFonts w:ascii="Courier New" w:hAnsi="Courier New" w:cs="Courier New"/>
                <w:b/>
                <w:bCs/>
                <w:i/>
                <w:iCs/>
                <w:sz w:val="18"/>
                <w:szCs w:val="18"/>
              </w:rPr>
              <w:t>chars</w:t>
            </w:r>
            <w:r w:rsidRPr="006E295A">
              <w:rPr>
                <w:sz w:val="18"/>
                <w:szCs w:val="18"/>
              </w:rPr>
              <w:t> (see </w:t>
            </w:r>
            <w:hyperlink r:id="rId360" w:anchor="POSIX-BRACKET-EXPRESSIONS" w:tooltip="9.7.3.2. Bracket Expressions" w:history="1">
              <w:r w:rsidRPr="006E295A">
                <w:rPr>
                  <w:rStyle w:val="a6"/>
                  <w:b/>
                  <w:bCs/>
                  <w:color w:val="840032"/>
                  <w:sz w:val="18"/>
                  <w:szCs w:val="18"/>
                </w:rPr>
                <w:t>Section 9.7.3.2</w:t>
              </w:r>
            </w:hyperlink>
            <w:r w:rsidRPr="006E295A">
              <w:rPr>
                <w:sz w:val="18"/>
                <w:szCs w:val="18"/>
              </w:rPr>
              <w:t> for more detail)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k</w:t>
            </w:r>
            <w:r w:rsidRPr="006E295A">
              <w:rPr>
                <w:sz w:val="18"/>
                <w:szCs w:val="18"/>
              </w:rPr>
              <w:t> is a non-alphanumeric character) matches that character taken as an ordinary character, e.g., </w:t>
            </w:r>
            <w:r w:rsidRPr="006E295A">
              <w:rPr>
                <w:rStyle w:val="HTML1"/>
                <w:rFonts w:ascii="Courier New" w:hAnsi="Courier New" w:cs="Courier New"/>
                <w:sz w:val="18"/>
                <w:szCs w:val="18"/>
              </w:rPr>
              <w:t>\\</w:t>
            </w:r>
            <w:r w:rsidRPr="006E295A">
              <w:rPr>
                <w:sz w:val="18"/>
                <w:szCs w:val="18"/>
              </w:rPr>
              <w:t> matches a backslash character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c</w:t>
            </w:r>
            <w:r w:rsidRPr="006E295A">
              <w:rPr>
                <w:sz w:val="18"/>
                <w:szCs w:val="18"/>
              </w:rPr>
              <w:t> is alphanumeric (possibly followed by other characters) is an </w:t>
            </w:r>
            <w:r w:rsidRPr="006E295A">
              <w:rPr>
                <w:rStyle w:val="a7"/>
                <w:sz w:val="18"/>
                <w:szCs w:val="18"/>
              </w:rPr>
              <w:t>escape</w:t>
            </w:r>
            <w:r w:rsidRPr="006E295A">
              <w:rPr>
                <w:sz w:val="18"/>
                <w:szCs w:val="18"/>
              </w:rPr>
              <w:t>, see </w:t>
            </w:r>
            <w:hyperlink r:id="rId361" w:anchor="POSIX-ESCAPE-SEQUENCES" w:tooltip="9.7.3.3. Regular Expression Escapes" w:history="1">
              <w:r w:rsidRPr="006E295A">
                <w:rPr>
                  <w:rStyle w:val="a6"/>
                  <w:b/>
                  <w:bCs/>
                  <w:color w:val="840032"/>
                  <w:sz w:val="18"/>
                  <w:szCs w:val="18"/>
                </w:rPr>
                <w:t>Section 9.7.3.3</w:t>
              </w:r>
            </w:hyperlink>
            <w:r w:rsidRPr="006E295A">
              <w:rPr>
                <w:sz w:val="18"/>
                <w:szCs w:val="18"/>
              </w:rPr>
              <w:t> (AREs only; in EREs and BREs, this matches </w:t>
            </w:r>
            <w:r w:rsidRPr="006E295A">
              <w:rPr>
                <w:rStyle w:val="HTML1"/>
                <w:rFonts w:ascii="Courier New" w:hAnsi="Courier New" w:cs="Courier New"/>
                <w:b/>
                <w:bCs/>
                <w:i/>
                <w:iCs/>
                <w:sz w:val="18"/>
                <w:szCs w:val="18"/>
              </w:rPr>
              <w:t>c</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when followed by a character other than a digit, matches the left-brace character </w:t>
            </w:r>
            <w:r w:rsidRPr="006E295A">
              <w:rPr>
                <w:rStyle w:val="HTML1"/>
                <w:rFonts w:ascii="Courier New" w:hAnsi="Courier New" w:cs="Courier New"/>
                <w:sz w:val="18"/>
                <w:szCs w:val="18"/>
              </w:rPr>
              <w:t>{</w:t>
            </w:r>
            <w:r w:rsidRPr="006E295A">
              <w:rPr>
                <w:sz w:val="18"/>
                <w:szCs w:val="18"/>
              </w:rPr>
              <w:t>; when followed by a digit, it is the beginning of a </w:t>
            </w:r>
            <w:r w:rsidRPr="006E295A">
              <w:rPr>
                <w:rStyle w:val="HTML1"/>
                <w:rFonts w:ascii="Courier New" w:hAnsi="Courier New" w:cs="Courier New"/>
                <w:b/>
                <w:bCs/>
                <w:i/>
                <w:iCs/>
                <w:sz w:val="18"/>
                <w:szCs w:val="18"/>
              </w:rPr>
              <w:t>bound</w:t>
            </w:r>
            <w:r w:rsidRPr="006E295A">
              <w:rPr>
                <w:sz w:val="18"/>
                <w:szCs w:val="18"/>
              </w:rPr>
              <w:t> (see below)</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b/>
                <w:bCs/>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x</w:t>
            </w:r>
            <w:r w:rsidRPr="006E295A">
              <w:rPr>
                <w:sz w:val="18"/>
                <w:szCs w:val="18"/>
              </w:rPr>
              <w:t> is a single character with no other significance, matches that character</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RE cannot end with a backslash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have </w:t>
      </w:r>
      <w:hyperlink r:id="rId362" w:anchor="GUC-STANDARD-CONFORMING-STRINGS" w:history="1">
        <w:r w:rsidRPr="006E295A">
          <w:rPr>
            <w:rStyle w:val="a6"/>
            <w:rFonts w:ascii="Arial" w:hAnsi="Arial" w:cs="Arial"/>
            <w:b/>
            <w:bCs/>
            <w:color w:val="840032"/>
            <w:sz w:val="18"/>
            <w:szCs w:val="18"/>
          </w:rPr>
          <w:t>standard_conforming_strings</w:t>
        </w:r>
      </w:hyperlink>
      <w:r w:rsidRPr="006E295A">
        <w:rPr>
          <w:rFonts w:ascii="Arial" w:hAnsi="Arial" w:cs="Arial"/>
          <w:color w:val="0D0A0B"/>
          <w:sz w:val="18"/>
          <w:szCs w:val="18"/>
        </w:rPr>
        <w:t> turned off, any backslashes you write in literal string constants will need to be doubled. See </w:t>
      </w:r>
      <w:hyperlink r:id="rId363" w:anchor="SQL-SYNTAX-STRINGS" w:tooltip="4.1.2.1. String Constants" w:history="1">
        <w:r w:rsidRPr="006E295A">
          <w:rPr>
            <w:rStyle w:val="a6"/>
            <w:rFonts w:ascii="Arial" w:hAnsi="Arial" w:cs="Arial"/>
            <w:b/>
            <w:bCs/>
            <w:color w:val="840032"/>
            <w:sz w:val="18"/>
            <w:szCs w:val="18"/>
          </w:rPr>
          <w:t>Section 4.1.2.1</w:t>
        </w:r>
      </w:hyperlink>
      <w:r w:rsidRPr="006E295A">
        <w:rPr>
          <w:rFonts w:ascii="Arial" w:hAnsi="Arial" w:cs="Arial"/>
          <w:color w:val="0D0A0B"/>
          <w:sz w:val="18"/>
          <w:szCs w:val="18"/>
        </w:rPr>
        <w:t> for more information.</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9.16. Regular Expression Quantifiers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gular Expression Quantifiers"/>
      </w:tblPr>
      <w:tblGrid>
        <w:gridCol w:w="887"/>
        <w:gridCol w:w="5836"/>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Quantifier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Matches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 sequence of 0 or more matches of the atom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 sequence of 1 or more matches of the atom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 sequence of 0 or 1 matches of the atom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 sequence of exactly </w:t>
            </w:r>
            <w:r w:rsidRPr="006E295A">
              <w:rPr>
                <w:rStyle w:val="HTML1"/>
                <w:rFonts w:ascii="Courier New" w:hAnsi="Courier New" w:cs="Courier New"/>
                <w:b/>
                <w:bCs/>
                <w:i/>
                <w:iCs/>
                <w:sz w:val="18"/>
                <w:szCs w:val="18"/>
              </w:rPr>
              <w:t>m</w:t>
            </w:r>
            <w:r w:rsidRPr="006E295A">
              <w:rPr>
                <w:sz w:val="18"/>
                <w:szCs w:val="18"/>
              </w:rPr>
              <w:t> matches of the atom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 sequence of </w:t>
            </w:r>
            <w:r w:rsidRPr="006E295A">
              <w:rPr>
                <w:rStyle w:val="HTML1"/>
                <w:rFonts w:ascii="Courier New" w:hAnsi="Courier New" w:cs="Courier New"/>
                <w:b/>
                <w:bCs/>
                <w:i/>
                <w:iCs/>
                <w:sz w:val="18"/>
                <w:szCs w:val="18"/>
              </w:rPr>
              <w:t>m</w:t>
            </w:r>
            <w:r w:rsidRPr="006E295A">
              <w:rPr>
                <w:sz w:val="18"/>
                <w:szCs w:val="18"/>
              </w:rPr>
              <w:t> or more matches of the atom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 sequence of </w:t>
            </w:r>
            <w:r w:rsidRPr="006E295A">
              <w:rPr>
                <w:rStyle w:val="HTML1"/>
                <w:rFonts w:ascii="Courier New" w:hAnsi="Courier New" w:cs="Courier New"/>
                <w:b/>
                <w:bCs/>
                <w:i/>
                <w:iCs/>
                <w:sz w:val="18"/>
                <w:szCs w:val="18"/>
              </w:rPr>
              <w:t>m</w:t>
            </w:r>
            <w:r w:rsidRPr="006E295A">
              <w:rPr>
                <w:sz w:val="18"/>
                <w:szCs w:val="18"/>
              </w:rPr>
              <w:t> through </w:t>
            </w:r>
            <w:r w:rsidRPr="006E295A">
              <w:rPr>
                <w:rStyle w:val="HTML1"/>
                <w:rFonts w:ascii="Courier New" w:hAnsi="Courier New" w:cs="Courier New"/>
                <w:b/>
                <w:bCs/>
                <w:i/>
                <w:iCs/>
                <w:sz w:val="18"/>
                <w:szCs w:val="18"/>
              </w:rPr>
              <w:t>n</w:t>
            </w:r>
            <w:r w:rsidRPr="006E295A">
              <w:rPr>
                <w:sz w:val="18"/>
                <w:szCs w:val="18"/>
              </w:rPr>
              <w:t> (inclusive) matches of the atom; </w:t>
            </w:r>
            <w:r w:rsidRPr="006E295A">
              <w:rPr>
                <w:rStyle w:val="HTML1"/>
                <w:rFonts w:ascii="Courier New" w:hAnsi="Courier New" w:cs="Courier New"/>
                <w:b/>
                <w:bCs/>
                <w:i/>
                <w:iCs/>
                <w:sz w:val="18"/>
                <w:szCs w:val="18"/>
              </w:rPr>
              <w:t>m</w:t>
            </w:r>
            <w:r w:rsidRPr="006E295A">
              <w:rPr>
                <w:sz w:val="18"/>
                <w:szCs w:val="18"/>
              </w:rPr>
              <w:t> cannot exceed </w:t>
            </w:r>
            <w:r w:rsidRPr="006E295A">
              <w:rPr>
                <w:rStyle w:val="HTML1"/>
                <w:rFonts w:ascii="Courier New" w:hAnsi="Courier New" w:cs="Courier New"/>
                <w:b/>
                <w:bCs/>
                <w:i/>
                <w:iCs/>
                <w:sz w:val="18"/>
                <w:szCs w:val="18"/>
              </w:rPr>
              <w:t>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non-greedy version of </w:t>
            </w:r>
            <w:r w:rsidRPr="006E295A">
              <w:rPr>
                <w:rStyle w:val="HTML1"/>
                <w:rFonts w:ascii="Courier New" w:hAnsi="Courier New" w:cs="Courier New"/>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non-greedy version of </w:t>
            </w:r>
            <w:r w:rsidRPr="006E295A">
              <w:rPr>
                <w:rStyle w:val="HTML1"/>
                <w:rFonts w:ascii="Courier New" w:hAnsi="Courier New" w:cs="Courier New"/>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non-greedy version of </w:t>
            </w:r>
            <w:r w:rsidRPr="006E295A">
              <w:rPr>
                <w:rStyle w:val="HTML1"/>
                <w:rFonts w:ascii="Courier New" w:hAnsi="Courier New" w:cs="Courier New"/>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non-greedy version of </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w:t>
            </w:r>
            <w:r w:rsidRPr="006E295A">
              <w:rPr>
                <w:rStyle w:val="HTML1"/>
                <w:rFonts w:ascii="Courier New" w:hAnsi="Courier New" w:cs="Courier New"/>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non-greedy version of </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w:t>
            </w:r>
            <w:r w:rsidRPr="006E295A">
              <w:rPr>
                <w:rStyle w:val="HTML1"/>
                <w:rFonts w:ascii="Courier New" w:hAnsi="Courier New" w:cs="Courier New"/>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non-greedy version of </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n</w:t>
            </w:r>
            <w:r w:rsidRPr="006E295A">
              <w:rPr>
                <w:rStyle w:val="HTML1"/>
                <w:rFonts w:ascii="Courier New" w:hAnsi="Courier New" w:cs="Courier New"/>
                <w:sz w:val="18"/>
                <w:szCs w:val="18"/>
              </w:rPr>
              <w:t>}</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forms using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are known as </w:t>
      </w:r>
      <w:r w:rsidRPr="006E295A">
        <w:rPr>
          <w:rStyle w:val="a7"/>
          <w:rFonts w:ascii="Arial" w:hAnsi="Arial" w:cs="Arial"/>
          <w:color w:val="0D0A0B"/>
          <w:sz w:val="18"/>
          <w:szCs w:val="18"/>
        </w:rPr>
        <w:t>bounds</w:t>
      </w:r>
      <w:r w:rsidRPr="006E295A">
        <w:rPr>
          <w:rFonts w:ascii="Arial" w:hAnsi="Arial" w:cs="Arial"/>
          <w:color w:val="0D0A0B"/>
          <w:sz w:val="18"/>
          <w:szCs w:val="18"/>
        </w:rPr>
        <w:t>. The numbers </w:t>
      </w:r>
      <w:r w:rsidRPr="006E295A">
        <w:rPr>
          <w:rStyle w:val="HTML1"/>
          <w:rFonts w:ascii="Courier New" w:hAnsi="Courier New" w:cs="Courier New"/>
          <w:b/>
          <w:bCs/>
          <w:i/>
          <w:iCs/>
          <w:color w:val="0D0A0B"/>
          <w:sz w:val="18"/>
          <w:szCs w:val="18"/>
        </w:rPr>
        <w:t>m</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within a bound are unsigned decimal integers with permissible values from 0 to 255 inclusive.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Non-greedy</w:t>
      </w:r>
      <w:r w:rsidRPr="006E295A">
        <w:rPr>
          <w:rFonts w:ascii="Arial" w:hAnsi="Arial" w:cs="Arial"/>
          <w:color w:val="0D0A0B"/>
          <w:sz w:val="18"/>
          <w:szCs w:val="18"/>
        </w:rPr>
        <w:t> quantifiers (available in AREs only) match the same possibilities as their corresponding normal (</w:t>
      </w:r>
      <w:r w:rsidRPr="006E295A">
        <w:rPr>
          <w:rStyle w:val="a7"/>
          <w:rFonts w:ascii="Arial" w:hAnsi="Arial" w:cs="Arial"/>
          <w:color w:val="0D0A0B"/>
          <w:sz w:val="18"/>
          <w:szCs w:val="18"/>
        </w:rPr>
        <w:t>greedy</w:t>
      </w:r>
      <w:r w:rsidRPr="006E295A">
        <w:rPr>
          <w:rFonts w:ascii="Arial" w:hAnsi="Arial" w:cs="Arial"/>
          <w:color w:val="0D0A0B"/>
          <w:sz w:val="18"/>
          <w:szCs w:val="18"/>
        </w:rPr>
        <w:t>) counterparts, but prefer the smallest number rather than the largest number of matches. See </w:t>
      </w:r>
      <w:hyperlink r:id="rId364" w:anchor="POSIX-MATCHING-RULES" w:tooltip="9.7.3.5. Regular Expression Matching Rules" w:history="1">
        <w:r w:rsidRPr="006E295A">
          <w:rPr>
            <w:rStyle w:val="a6"/>
            <w:rFonts w:ascii="Arial" w:hAnsi="Arial" w:cs="Arial"/>
            <w:b/>
            <w:bCs/>
            <w:color w:val="840032"/>
            <w:sz w:val="18"/>
            <w:szCs w:val="18"/>
          </w:rPr>
          <w:t>Section 9.7.3.5</w:t>
        </w:r>
      </w:hyperlink>
      <w:r w:rsidRPr="006E295A">
        <w:rPr>
          <w:rFonts w:ascii="Arial" w:hAnsi="Arial" w:cs="Arial"/>
          <w:color w:val="0D0A0B"/>
          <w:sz w:val="18"/>
          <w:szCs w:val="18"/>
        </w:rPr>
        <w:t> for more detail.</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quantifier cannot immediately follow another quantifier, e.g.,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is invalid. A quantifier cannot begin an expression or subexpression or follow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9.17. Regular Expression Constraints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gular Expression Constraints"/>
      </w:tblPr>
      <w:tblGrid>
        <w:gridCol w:w="892"/>
        <w:gridCol w:w="691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Constraint</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at the beginning of the string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at the end of the string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re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a7"/>
                <w:sz w:val="18"/>
                <w:szCs w:val="18"/>
              </w:rPr>
              <w:t>positive lookahead</w:t>
            </w:r>
            <w:r w:rsidRPr="006E295A">
              <w:rPr>
                <w:sz w:val="18"/>
                <w:szCs w:val="18"/>
              </w:rPr>
              <w:t> matches at any point where a substring matching </w:t>
            </w:r>
            <w:r w:rsidRPr="006E295A">
              <w:rPr>
                <w:rStyle w:val="HTML1"/>
                <w:rFonts w:ascii="Courier New" w:hAnsi="Courier New" w:cs="Courier New"/>
                <w:b/>
                <w:bCs/>
                <w:i/>
                <w:iCs/>
                <w:sz w:val="18"/>
                <w:szCs w:val="18"/>
              </w:rPr>
              <w:t>re</w:t>
            </w:r>
            <w:r w:rsidRPr="006E295A">
              <w:rPr>
                <w:sz w:val="18"/>
                <w:szCs w:val="18"/>
              </w:rPr>
              <w:t> begins (AREs only)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re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a7"/>
                <w:sz w:val="18"/>
                <w:szCs w:val="18"/>
              </w:rPr>
              <w:t>negative lookahead</w:t>
            </w:r>
            <w:r w:rsidRPr="006E295A">
              <w:rPr>
                <w:sz w:val="18"/>
                <w:szCs w:val="18"/>
              </w:rPr>
              <w:t> matches at any point where no substring matching </w:t>
            </w:r>
            <w:r w:rsidRPr="006E295A">
              <w:rPr>
                <w:rStyle w:val="HTML1"/>
                <w:rFonts w:ascii="Courier New" w:hAnsi="Courier New" w:cs="Courier New"/>
                <w:b/>
                <w:bCs/>
                <w:i/>
                <w:iCs/>
                <w:sz w:val="18"/>
                <w:szCs w:val="18"/>
              </w:rPr>
              <w:t>re</w:t>
            </w:r>
            <w:r w:rsidRPr="006E295A">
              <w:rPr>
                <w:sz w:val="18"/>
                <w:szCs w:val="18"/>
              </w:rPr>
              <w:t> begins (AREs only)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w:t>
            </w:r>
            <w:r w:rsidRPr="006E295A">
              <w:rPr>
                <w:rStyle w:val="HTML1"/>
                <w:rFonts w:ascii="Courier New" w:hAnsi="Courier New" w:cs="Courier New"/>
                <w:b/>
                <w:bCs/>
                <w:i/>
                <w:iCs/>
                <w:sz w:val="18"/>
                <w:szCs w:val="18"/>
              </w:rPr>
              <w:t>re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a7"/>
                <w:sz w:val="18"/>
                <w:szCs w:val="18"/>
              </w:rPr>
              <w:t>positive lookbehind</w:t>
            </w:r>
            <w:r w:rsidRPr="006E295A">
              <w:rPr>
                <w:sz w:val="18"/>
                <w:szCs w:val="18"/>
              </w:rPr>
              <w:t> matches at any point where a substring matching </w:t>
            </w:r>
            <w:r w:rsidRPr="006E295A">
              <w:rPr>
                <w:rStyle w:val="HTML1"/>
                <w:rFonts w:ascii="Courier New" w:hAnsi="Courier New" w:cs="Courier New"/>
                <w:b/>
                <w:bCs/>
                <w:i/>
                <w:iCs/>
                <w:sz w:val="18"/>
                <w:szCs w:val="18"/>
              </w:rPr>
              <w:t>re</w:t>
            </w:r>
            <w:r w:rsidRPr="006E295A">
              <w:rPr>
                <w:sz w:val="18"/>
                <w:szCs w:val="18"/>
              </w:rPr>
              <w:t> ends (AREs only)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w:t>
            </w:r>
            <w:r w:rsidRPr="006E295A">
              <w:rPr>
                <w:rStyle w:val="HTML1"/>
                <w:rFonts w:ascii="Courier New" w:hAnsi="Courier New" w:cs="Courier New"/>
                <w:b/>
                <w:bCs/>
                <w:i/>
                <w:iCs/>
                <w:sz w:val="18"/>
                <w:szCs w:val="18"/>
              </w:rPr>
              <w:t>re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a7"/>
                <w:sz w:val="18"/>
                <w:szCs w:val="18"/>
              </w:rPr>
              <w:t>negative lookbehind</w:t>
            </w:r>
            <w:r w:rsidRPr="006E295A">
              <w:rPr>
                <w:sz w:val="18"/>
                <w:szCs w:val="18"/>
              </w:rPr>
              <w:t> matches at any point where no substring matching </w:t>
            </w:r>
            <w:r w:rsidRPr="006E295A">
              <w:rPr>
                <w:rStyle w:val="HTML1"/>
                <w:rFonts w:ascii="Courier New" w:hAnsi="Courier New" w:cs="Courier New"/>
                <w:b/>
                <w:bCs/>
                <w:i/>
                <w:iCs/>
                <w:sz w:val="18"/>
                <w:szCs w:val="18"/>
              </w:rPr>
              <w:t>re</w:t>
            </w:r>
            <w:r w:rsidRPr="006E295A">
              <w:rPr>
                <w:sz w:val="18"/>
                <w:szCs w:val="18"/>
              </w:rPr>
              <w:t> ends (AREs only)</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Lookahead and lookbehind constraints cannot contain </w:t>
      </w:r>
      <w:r w:rsidRPr="006E295A">
        <w:rPr>
          <w:rStyle w:val="a7"/>
          <w:rFonts w:ascii="Arial" w:hAnsi="Arial" w:cs="Arial"/>
          <w:color w:val="0D0A0B"/>
          <w:sz w:val="18"/>
          <w:szCs w:val="18"/>
        </w:rPr>
        <w:t>back references</w:t>
      </w:r>
      <w:r w:rsidRPr="006E295A">
        <w:rPr>
          <w:rFonts w:ascii="Arial" w:hAnsi="Arial" w:cs="Arial"/>
          <w:color w:val="0D0A0B"/>
          <w:sz w:val="18"/>
          <w:szCs w:val="18"/>
        </w:rPr>
        <w:t> (see </w:t>
      </w:r>
      <w:hyperlink r:id="rId365" w:anchor="POSIX-ESCAPE-SEQUENCES" w:tooltip="9.7.3.3. Regular Expression Escapes" w:history="1">
        <w:r w:rsidRPr="006E295A">
          <w:rPr>
            <w:rStyle w:val="a6"/>
            <w:rFonts w:ascii="Arial" w:hAnsi="Arial" w:cs="Arial"/>
            <w:b/>
            <w:bCs/>
            <w:color w:val="840032"/>
            <w:sz w:val="18"/>
            <w:szCs w:val="18"/>
          </w:rPr>
          <w:t>Section 9.7.3.3</w:t>
        </w:r>
      </w:hyperlink>
      <w:r w:rsidRPr="006E295A">
        <w:rPr>
          <w:rFonts w:ascii="Arial" w:hAnsi="Arial" w:cs="Arial"/>
          <w:color w:val="0D0A0B"/>
          <w:sz w:val="18"/>
          <w:szCs w:val="18"/>
        </w:rPr>
        <w:t>), and all parentheses within them are considered non-capturing.</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9.7.3.2. Bracket Expressions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t>
      </w:r>
      <w:r w:rsidRPr="006E295A">
        <w:rPr>
          <w:rStyle w:val="a7"/>
          <w:rFonts w:ascii="Arial" w:hAnsi="Arial" w:cs="Arial"/>
          <w:color w:val="0D0A0B"/>
          <w:sz w:val="18"/>
          <w:szCs w:val="18"/>
        </w:rPr>
        <w:t>bracket expression</w:t>
      </w:r>
      <w:r w:rsidRPr="006E295A">
        <w:rPr>
          <w:rFonts w:ascii="Arial" w:hAnsi="Arial" w:cs="Arial"/>
          <w:color w:val="0D0A0B"/>
          <w:sz w:val="18"/>
          <w:szCs w:val="18"/>
        </w:rPr>
        <w:t> is a list of characters enclosed in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It normally matches any single character from the list (but see below). If the list begins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it matches any single character </w:t>
      </w:r>
      <w:r w:rsidRPr="006E295A">
        <w:rPr>
          <w:rStyle w:val="a7"/>
          <w:rFonts w:ascii="Arial" w:hAnsi="Arial" w:cs="Arial"/>
          <w:color w:val="0D0A0B"/>
          <w:sz w:val="18"/>
          <w:szCs w:val="18"/>
        </w:rPr>
        <w:t>not</w:t>
      </w:r>
      <w:r w:rsidRPr="006E295A">
        <w:rPr>
          <w:rFonts w:ascii="Arial" w:hAnsi="Arial" w:cs="Arial"/>
          <w:color w:val="0D0A0B"/>
          <w:sz w:val="18"/>
          <w:szCs w:val="18"/>
        </w:rPr>
        <w:t> from the rest of the list. If two characters in the list are separated by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this is shorthand for the full range of characters between those two (inclusive) in the collating sequence, e.g., </w:t>
      </w:r>
      <w:r w:rsidRPr="006E295A">
        <w:rPr>
          <w:rStyle w:val="HTML1"/>
          <w:rFonts w:ascii="Courier New" w:hAnsi="Courier New" w:cs="Courier New"/>
          <w:color w:val="0D0A0B"/>
          <w:sz w:val="18"/>
          <w:szCs w:val="18"/>
        </w:rPr>
        <w:t>[0-9]</w:t>
      </w:r>
      <w:r w:rsidRPr="006E295A">
        <w:rPr>
          <w:rFonts w:ascii="Arial" w:hAnsi="Arial" w:cs="Arial"/>
          <w:color w:val="0D0A0B"/>
          <w:sz w:val="18"/>
          <w:szCs w:val="18"/>
        </w:rPr>
        <w:t> in </w:t>
      </w:r>
      <w:r w:rsidRPr="006E295A">
        <w:rPr>
          <w:rStyle w:val="HTML"/>
          <w:rFonts w:ascii="Arial" w:hAnsi="Arial" w:cs="Arial"/>
          <w:color w:val="0D0A0B"/>
          <w:sz w:val="18"/>
          <w:szCs w:val="18"/>
        </w:rPr>
        <w:t>ASCII</w:t>
      </w:r>
      <w:r w:rsidRPr="006E295A">
        <w:rPr>
          <w:rFonts w:ascii="Arial" w:hAnsi="Arial" w:cs="Arial"/>
          <w:color w:val="0D0A0B"/>
          <w:sz w:val="18"/>
          <w:szCs w:val="18"/>
        </w:rPr>
        <w:t> matches any decimal digit. It is illegal for two ranges to share an endpoint, e.g., </w:t>
      </w:r>
      <w:r w:rsidRPr="006E295A">
        <w:rPr>
          <w:rStyle w:val="HTML1"/>
          <w:rFonts w:ascii="Courier New" w:hAnsi="Courier New" w:cs="Courier New"/>
          <w:color w:val="0D0A0B"/>
          <w:sz w:val="18"/>
          <w:szCs w:val="18"/>
        </w:rPr>
        <w:t>a-c-e</w:t>
      </w:r>
      <w:r w:rsidRPr="006E295A">
        <w:rPr>
          <w:rFonts w:ascii="Arial" w:hAnsi="Arial" w:cs="Arial"/>
          <w:color w:val="0D0A0B"/>
          <w:sz w:val="18"/>
          <w:szCs w:val="18"/>
        </w:rPr>
        <w:t>. Ranges are very collating-sequence-dependent, so portable programs should avoid relying on them.</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include a literal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in the list, make it the first character (after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if that is used). To include a literal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make it the first or last character, or the second endpoint of a range. To use a literal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as the first endpoint of a range, enclose it in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to make it a collating element (see below). With the exception of these characters, some combinations using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xml:space="preserve"> (see next paragraphs), and escapes (AREs only), all other special characters lose their special significance within a bracket expression. In </w:t>
      </w:r>
      <w:r w:rsidRPr="006E295A">
        <w:rPr>
          <w:rFonts w:ascii="Arial" w:hAnsi="Arial" w:cs="Arial"/>
          <w:color w:val="0D0A0B"/>
          <w:sz w:val="18"/>
          <w:szCs w:val="18"/>
        </w:rPr>
        <w:lastRenderedPageBreak/>
        <w:t>particular,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not special when following ERE or BRE rules, though it is special (as introducing an escape) in AREs.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Within a bracket expression, a collating element (a character, a multiple-character sequence that collates as if it were a single character, or a collating-sequence name for either) enclosed in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stands for the sequence of characters of that collating element. The sequence is treated as a single element of the bracket expression's list. This allows a bracket expression containing a multiple-character collating element to match more than one character, e.g., if the collating sequence includes a </w:t>
      </w:r>
      <w:r w:rsidRPr="006E295A">
        <w:rPr>
          <w:rStyle w:val="HTML1"/>
          <w:rFonts w:ascii="Courier New" w:hAnsi="Courier New" w:cs="Courier New"/>
          <w:color w:val="0D0A0B"/>
          <w:sz w:val="18"/>
          <w:szCs w:val="18"/>
        </w:rPr>
        <w:t>ch</w:t>
      </w:r>
      <w:r w:rsidRPr="006E295A">
        <w:rPr>
          <w:rFonts w:ascii="Arial" w:hAnsi="Arial" w:cs="Arial"/>
          <w:color w:val="0D0A0B"/>
          <w:sz w:val="18"/>
          <w:szCs w:val="18"/>
        </w:rPr>
        <w:t> collating element, then the RE </w:t>
      </w:r>
      <w:r w:rsidRPr="006E295A">
        <w:rPr>
          <w:rStyle w:val="HTML1"/>
          <w:rFonts w:ascii="Courier New" w:hAnsi="Courier New" w:cs="Courier New"/>
          <w:color w:val="0D0A0B"/>
          <w:sz w:val="18"/>
          <w:szCs w:val="18"/>
        </w:rPr>
        <w:t>[[.ch.]]*c</w:t>
      </w:r>
      <w:r w:rsidRPr="006E295A">
        <w:rPr>
          <w:rFonts w:ascii="Arial" w:hAnsi="Arial" w:cs="Arial"/>
          <w:color w:val="0D0A0B"/>
          <w:sz w:val="18"/>
          <w:szCs w:val="18"/>
        </w:rPr>
        <w:t> matches the first five characters of </w:t>
      </w:r>
      <w:r w:rsidRPr="006E295A">
        <w:rPr>
          <w:rStyle w:val="HTML1"/>
          <w:rFonts w:ascii="Courier New" w:hAnsi="Courier New" w:cs="Courier New"/>
          <w:color w:val="0D0A0B"/>
          <w:sz w:val="18"/>
          <w:szCs w:val="18"/>
        </w:rPr>
        <w:t>chchcc</w:t>
      </w:r>
      <w:r w:rsidRPr="006E295A">
        <w:rPr>
          <w:rFonts w:ascii="Arial" w:hAnsi="Arial" w:cs="Arial"/>
          <w:color w:val="0D0A0B"/>
          <w:sz w:val="18"/>
          <w:szCs w:val="18"/>
        </w:rPr>
        <w:t>.</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currently does not support multi-character collating elements. This information describes possible future behavior.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Within a bracket expression, a collating element enclosed in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an </w:t>
      </w:r>
      <w:r w:rsidRPr="006E295A">
        <w:rPr>
          <w:rStyle w:val="a7"/>
          <w:rFonts w:ascii="Arial" w:hAnsi="Arial" w:cs="Arial"/>
          <w:color w:val="0D0A0B"/>
          <w:sz w:val="18"/>
          <w:szCs w:val="18"/>
        </w:rPr>
        <w:t>equivalence class</w:t>
      </w:r>
      <w:r w:rsidRPr="006E295A">
        <w:rPr>
          <w:rFonts w:ascii="Arial" w:hAnsi="Arial" w:cs="Arial"/>
          <w:color w:val="0D0A0B"/>
          <w:sz w:val="18"/>
          <w:szCs w:val="18"/>
        </w:rPr>
        <w:t>, standing for the sequences of characters of all collating elements equivalent to that one, including itself. (If there are no other equivalent collating elements, the treatment is as if the enclosing delimiters were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For example, if </w:t>
      </w:r>
      <w:r w:rsidRPr="006E295A">
        <w:rPr>
          <w:rStyle w:val="HTML1"/>
          <w:rFonts w:ascii="Courier New" w:hAnsi="Courier New" w:cs="Courier New"/>
          <w:color w:val="0D0A0B"/>
          <w:sz w:val="18"/>
          <w:szCs w:val="18"/>
        </w:rPr>
        <w:t>o</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are the members of an equivalence class, then </w:t>
      </w:r>
      <w:r w:rsidRPr="006E295A">
        <w:rPr>
          <w:rStyle w:val="HTML1"/>
          <w:rFonts w:ascii="Courier New" w:hAnsi="Courier New" w:cs="Courier New"/>
          <w:color w:val="0D0A0B"/>
          <w:sz w:val="18"/>
          <w:szCs w:val="18"/>
        </w:rPr>
        <w:t>[[=o=]]</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[o^]</w:t>
      </w:r>
      <w:r w:rsidRPr="006E295A">
        <w:rPr>
          <w:rFonts w:ascii="Arial" w:hAnsi="Arial" w:cs="Arial"/>
          <w:color w:val="0D0A0B"/>
          <w:sz w:val="18"/>
          <w:szCs w:val="18"/>
        </w:rPr>
        <w:t> are all synonymous. An equivalence class cannot be an endpoint of a range.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Within a bracket expression, the name of a character class enclosed in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stands for the list of all characters belonging to that class. Standard character class names are: </w:t>
      </w:r>
      <w:r w:rsidRPr="006E295A">
        <w:rPr>
          <w:rStyle w:val="HTML1"/>
          <w:rFonts w:ascii="Courier New" w:hAnsi="Courier New" w:cs="Courier New"/>
          <w:color w:val="0D0A0B"/>
          <w:sz w:val="18"/>
          <w:szCs w:val="18"/>
        </w:rPr>
        <w:t>alnum</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alpha</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blank</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cntrl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digit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graph</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lower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print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punct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space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upper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xdigit</w:t>
      </w:r>
      <w:r w:rsidRPr="006E295A">
        <w:rPr>
          <w:rFonts w:ascii="Arial" w:hAnsi="Arial" w:cs="Arial"/>
          <w:color w:val="0D0A0B"/>
          <w:sz w:val="18"/>
          <w:szCs w:val="18"/>
        </w:rPr>
        <w:t>. These stand for the character classes defined in </w:t>
      </w:r>
      <w:r w:rsidRPr="006E295A">
        <w:rPr>
          <w:rStyle w:val="refentrytitle"/>
          <w:rFonts w:ascii="Arial" w:hAnsi="Arial" w:cs="Arial"/>
          <w:color w:val="0D0A0B"/>
          <w:sz w:val="18"/>
          <w:szCs w:val="18"/>
        </w:rPr>
        <w:t>ctype</w:t>
      </w:r>
      <w:r w:rsidRPr="006E295A">
        <w:rPr>
          <w:rFonts w:ascii="Arial" w:hAnsi="Arial" w:cs="Arial"/>
          <w:color w:val="0D0A0B"/>
          <w:sz w:val="18"/>
          <w:szCs w:val="18"/>
        </w:rPr>
        <w:t>. A locale can provide others. A character class cannot be used as an endpoint of a range.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two special cases of bracket expressions: the bracket expressions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are constraints, matching empty strings at the beginning and end of a word respectively. A word is defined as a sequence of word characters that is neither preceded nor followed by word characters. A word character is an </w:t>
      </w:r>
      <w:r w:rsidRPr="006E295A">
        <w:rPr>
          <w:rStyle w:val="HTML1"/>
          <w:rFonts w:ascii="Courier New" w:hAnsi="Courier New" w:cs="Courier New"/>
          <w:color w:val="0D0A0B"/>
          <w:sz w:val="18"/>
          <w:szCs w:val="18"/>
        </w:rPr>
        <w:t>alnum</w:t>
      </w:r>
      <w:r w:rsidRPr="006E295A">
        <w:rPr>
          <w:rFonts w:ascii="Arial" w:hAnsi="Arial" w:cs="Arial"/>
          <w:color w:val="0D0A0B"/>
          <w:sz w:val="18"/>
          <w:szCs w:val="18"/>
        </w:rPr>
        <w:t> character (as defined by </w:t>
      </w:r>
      <w:r w:rsidRPr="006E295A">
        <w:rPr>
          <w:rStyle w:val="refentrytitle"/>
          <w:rFonts w:ascii="Arial" w:hAnsi="Arial" w:cs="Arial"/>
          <w:color w:val="0D0A0B"/>
          <w:sz w:val="18"/>
          <w:szCs w:val="18"/>
        </w:rPr>
        <w:t>ctype</w:t>
      </w:r>
      <w:r w:rsidRPr="006E295A">
        <w:rPr>
          <w:rFonts w:ascii="Arial" w:hAnsi="Arial" w:cs="Arial"/>
          <w:color w:val="0D0A0B"/>
          <w:sz w:val="18"/>
          <w:szCs w:val="18"/>
        </w:rPr>
        <w:t>) or an underscore. This is an extension, compatible with but not specified by </w:t>
      </w:r>
      <w:r w:rsidRPr="006E295A">
        <w:rPr>
          <w:rStyle w:val="HTML"/>
          <w:rFonts w:ascii="Arial" w:hAnsi="Arial" w:cs="Arial"/>
          <w:color w:val="0D0A0B"/>
          <w:sz w:val="18"/>
          <w:szCs w:val="18"/>
        </w:rPr>
        <w:t>POSIX</w:t>
      </w:r>
      <w:r w:rsidRPr="006E295A">
        <w:rPr>
          <w:rFonts w:ascii="Arial" w:hAnsi="Arial" w:cs="Arial"/>
          <w:color w:val="0D0A0B"/>
          <w:sz w:val="18"/>
          <w:szCs w:val="18"/>
        </w:rPr>
        <w:t> 1003.2, and should be used with caution in software intended to be portable to other systems. The constraint escapes described below are usually preferable; they are no more standard, but are easier to type.</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9.7.3.3. Regular Expression Escapes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Escapes</w:t>
      </w:r>
      <w:r w:rsidRPr="006E295A">
        <w:rPr>
          <w:rFonts w:ascii="Arial" w:hAnsi="Arial" w:cs="Arial"/>
          <w:color w:val="0D0A0B"/>
          <w:sz w:val="18"/>
          <w:szCs w:val="18"/>
        </w:rPr>
        <w:t> are special sequences beginning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followed by an alphanumeric character. Escapes come in several varieties: character entry, class shorthands, constraint escapes, and back references. A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followed by an alphanumeric character but not constituting a valid escape is illegal in AREs. In EREs, there are no escapes: outside a bracket expression, a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followed by an alphanumeric character merely stands for that character as an ordinary character, and inside a bracket expression,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an ordinary character. (The latter is the one actual incompatibility between EREs and AREs.)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Character-entry escapes</w:t>
      </w:r>
      <w:r w:rsidRPr="006E295A">
        <w:rPr>
          <w:rFonts w:ascii="Arial" w:hAnsi="Arial" w:cs="Arial"/>
          <w:color w:val="0D0A0B"/>
          <w:sz w:val="18"/>
          <w:szCs w:val="18"/>
        </w:rPr>
        <w:t> exist to make it easier to specify non-printing and other inconvenient characters in REs. They are shown in </w:t>
      </w:r>
      <w:hyperlink r:id="rId366" w:anchor="POSIX-CHARACTER-ENTRY-ESCAPES-TABLE" w:tooltip="Table 9.18. Regular Expression Character-entry Escapes" w:history="1">
        <w:r w:rsidRPr="006E295A">
          <w:rPr>
            <w:rStyle w:val="a6"/>
            <w:rFonts w:ascii="Arial" w:hAnsi="Arial" w:cs="Arial"/>
            <w:b/>
            <w:bCs/>
            <w:color w:val="840032"/>
            <w:sz w:val="18"/>
            <w:szCs w:val="18"/>
          </w:rPr>
          <w:t>Table 9.18</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Class-shorthand escapes</w:t>
      </w:r>
      <w:r w:rsidRPr="006E295A">
        <w:rPr>
          <w:rFonts w:ascii="Arial" w:hAnsi="Arial" w:cs="Arial"/>
          <w:color w:val="0D0A0B"/>
          <w:sz w:val="18"/>
          <w:szCs w:val="18"/>
        </w:rPr>
        <w:t> provide shorthands for certain commonly-used character classes. They are shown in </w:t>
      </w:r>
      <w:hyperlink r:id="rId367" w:anchor="POSIX-CLASS-SHORTHAND-ESCAPES-TABLE" w:tooltip="Table 9.19. Regular Expression Class-shorthand Escapes" w:history="1">
        <w:r w:rsidRPr="006E295A">
          <w:rPr>
            <w:rStyle w:val="a6"/>
            <w:rFonts w:ascii="Arial" w:hAnsi="Arial" w:cs="Arial"/>
            <w:b/>
            <w:bCs/>
            <w:color w:val="840032"/>
            <w:sz w:val="18"/>
            <w:szCs w:val="18"/>
          </w:rPr>
          <w:t>Table 9.19</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t>
      </w:r>
      <w:r w:rsidRPr="006E295A">
        <w:rPr>
          <w:rStyle w:val="a7"/>
          <w:rFonts w:ascii="Arial" w:hAnsi="Arial" w:cs="Arial"/>
          <w:color w:val="0D0A0B"/>
          <w:sz w:val="18"/>
          <w:szCs w:val="18"/>
        </w:rPr>
        <w:t>constraint escape</w:t>
      </w:r>
      <w:r w:rsidRPr="006E295A">
        <w:rPr>
          <w:rFonts w:ascii="Arial" w:hAnsi="Arial" w:cs="Arial"/>
          <w:color w:val="0D0A0B"/>
          <w:sz w:val="18"/>
          <w:szCs w:val="18"/>
        </w:rPr>
        <w:t> is a constraint, matching the empty string if specific conditions are met, written as an escape. They are shown in </w:t>
      </w:r>
      <w:hyperlink r:id="rId368" w:anchor="POSIX-CONSTRAINT-ESCAPES-TABLE" w:tooltip="Table 9.20. Regular Expression Constraint Escapes" w:history="1">
        <w:r w:rsidRPr="006E295A">
          <w:rPr>
            <w:rStyle w:val="a6"/>
            <w:rFonts w:ascii="Arial" w:hAnsi="Arial" w:cs="Arial"/>
            <w:b/>
            <w:bCs/>
            <w:color w:val="840032"/>
            <w:sz w:val="18"/>
            <w:szCs w:val="18"/>
          </w:rPr>
          <w:t>Table 9.20</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t>
      </w:r>
      <w:r w:rsidRPr="006E295A">
        <w:rPr>
          <w:rStyle w:val="a7"/>
          <w:rFonts w:ascii="Arial" w:hAnsi="Arial" w:cs="Arial"/>
          <w:color w:val="0D0A0B"/>
          <w:sz w:val="18"/>
          <w:szCs w:val="18"/>
        </w:rPr>
        <w:t>back reference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matches the same string matched by the previous parenthesized subexpression specified by the number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(see </w:t>
      </w:r>
      <w:hyperlink r:id="rId369" w:anchor="POSIX-CONSTRAINT-BACKREF-TABLE" w:tooltip="Table 9.21. Regular Expression Back References" w:history="1">
        <w:r w:rsidRPr="006E295A">
          <w:rPr>
            <w:rStyle w:val="a6"/>
            <w:rFonts w:ascii="Arial" w:hAnsi="Arial" w:cs="Arial"/>
            <w:b/>
            <w:bCs/>
            <w:color w:val="840032"/>
            <w:sz w:val="18"/>
            <w:szCs w:val="18"/>
          </w:rPr>
          <w:t>Table 9.21</w:t>
        </w:r>
      </w:hyperlink>
      <w:r w:rsidRPr="006E295A">
        <w:rPr>
          <w:rFonts w:ascii="Arial" w:hAnsi="Arial" w:cs="Arial"/>
          <w:color w:val="0D0A0B"/>
          <w:sz w:val="18"/>
          <w:szCs w:val="18"/>
        </w:rPr>
        <w:t>). For example, </w:t>
      </w:r>
      <w:r w:rsidRPr="006E295A">
        <w:rPr>
          <w:rStyle w:val="HTML1"/>
          <w:rFonts w:ascii="Courier New" w:hAnsi="Courier New" w:cs="Courier New"/>
          <w:color w:val="0D0A0B"/>
          <w:sz w:val="18"/>
          <w:szCs w:val="18"/>
        </w:rPr>
        <w:t>([bc])\1</w:t>
      </w:r>
      <w:r w:rsidRPr="006E295A">
        <w:rPr>
          <w:rFonts w:ascii="Arial" w:hAnsi="Arial" w:cs="Arial"/>
          <w:color w:val="0D0A0B"/>
          <w:sz w:val="18"/>
          <w:szCs w:val="18"/>
        </w:rPr>
        <w:t> matches </w:t>
      </w:r>
      <w:r w:rsidRPr="006E295A">
        <w:rPr>
          <w:rStyle w:val="HTML1"/>
          <w:rFonts w:ascii="Courier New" w:hAnsi="Courier New" w:cs="Courier New"/>
          <w:color w:val="0D0A0B"/>
          <w:sz w:val="18"/>
          <w:szCs w:val="18"/>
        </w:rPr>
        <w:t>bb</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cc</w:t>
      </w:r>
      <w:r w:rsidRPr="006E295A">
        <w:rPr>
          <w:rFonts w:ascii="Arial" w:hAnsi="Arial" w:cs="Arial"/>
          <w:color w:val="0D0A0B"/>
          <w:sz w:val="18"/>
          <w:szCs w:val="18"/>
        </w:rPr>
        <w:t xml:space="preserve"> but </w:t>
      </w:r>
      <w:r w:rsidRPr="006E295A">
        <w:rPr>
          <w:rFonts w:ascii="Arial" w:hAnsi="Arial" w:cs="Arial"/>
          <w:color w:val="0D0A0B"/>
          <w:sz w:val="18"/>
          <w:szCs w:val="18"/>
        </w:rPr>
        <w:lastRenderedPageBreak/>
        <w:t>not </w:t>
      </w:r>
      <w:r w:rsidRPr="006E295A">
        <w:rPr>
          <w:rStyle w:val="HTML1"/>
          <w:rFonts w:ascii="Courier New" w:hAnsi="Courier New" w:cs="Courier New"/>
          <w:color w:val="0D0A0B"/>
          <w:sz w:val="18"/>
          <w:szCs w:val="18"/>
        </w:rPr>
        <w:t>bc</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cb</w:t>
      </w:r>
      <w:r w:rsidRPr="006E295A">
        <w:rPr>
          <w:rFonts w:ascii="Arial" w:hAnsi="Arial" w:cs="Arial"/>
          <w:color w:val="0D0A0B"/>
          <w:sz w:val="18"/>
          <w:szCs w:val="18"/>
        </w:rPr>
        <w:t>. The subexpression must entirely precede the back reference in the RE. Subexpressions are numbered in the order of their leading parentheses. Non-capturing parentheses do not define subexpressions.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9.18. Regular Expression Character-entry Escapes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gular Expression Character-entry Escapes"/>
      </w:tblPr>
      <w:tblGrid>
        <w:gridCol w:w="1201"/>
        <w:gridCol w:w="708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Escape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alert (bell) character, as in 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backspace, as in 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synonym for backslash (</w:t>
            </w:r>
            <w:r w:rsidRPr="006E295A">
              <w:rPr>
                <w:rStyle w:val="HTML1"/>
                <w:rFonts w:ascii="Courier New" w:hAnsi="Courier New" w:cs="Courier New"/>
                <w:sz w:val="18"/>
                <w:szCs w:val="18"/>
              </w:rPr>
              <w:t>\</w:t>
            </w:r>
            <w:r w:rsidRPr="006E295A">
              <w:rPr>
                <w:sz w:val="18"/>
                <w:szCs w:val="18"/>
              </w:rPr>
              <w:t>) to help reduce the need for backslash doubling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w:t>
            </w:r>
            <w:r w:rsidRPr="006E295A">
              <w:rPr>
                <w:rStyle w:val="HTML1"/>
                <w:rFonts w:ascii="Courier New" w:hAnsi="Courier New" w:cs="Courier New"/>
                <w:b/>
                <w:bCs/>
                <w:i/>
                <w:iCs/>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X</w:t>
            </w:r>
            <w:r w:rsidRPr="006E295A">
              <w:rPr>
                <w:sz w:val="18"/>
                <w:szCs w:val="18"/>
              </w:rPr>
              <w:t> is any character) the character whose low-order 5 bits are the same as those of </w:t>
            </w:r>
            <w:r w:rsidRPr="006E295A">
              <w:rPr>
                <w:rStyle w:val="HTML1"/>
                <w:rFonts w:ascii="Courier New" w:hAnsi="Courier New" w:cs="Courier New"/>
                <w:b/>
                <w:bCs/>
                <w:i/>
                <w:iCs/>
                <w:sz w:val="18"/>
                <w:szCs w:val="18"/>
              </w:rPr>
              <w:t>X</w:t>
            </w:r>
            <w:r w:rsidRPr="006E295A">
              <w:rPr>
                <w:sz w:val="18"/>
                <w:szCs w:val="18"/>
              </w:rPr>
              <w:t>, and whose other bits are all zero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the character whose collating-sequence name is </w:t>
            </w:r>
            <w:r w:rsidRPr="006E295A">
              <w:rPr>
                <w:rStyle w:val="HTML1"/>
                <w:rFonts w:ascii="Courier New" w:hAnsi="Courier New" w:cs="Courier New"/>
                <w:sz w:val="18"/>
                <w:szCs w:val="18"/>
              </w:rPr>
              <w:t>ESC</w:t>
            </w:r>
            <w:r w:rsidRPr="006E295A">
              <w:rPr>
                <w:sz w:val="18"/>
                <w:szCs w:val="18"/>
              </w:rPr>
              <w:t>, or failing that, the character with octal value </w:t>
            </w:r>
            <w:r w:rsidRPr="006E295A">
              <w:rPr>
                <w:rStyle w:val="HTML1"/>
                <w:rFonts w:ascii="Courier New" w:hAnsi="Courier New" w:cs="Courier New"/>
                <w:sz w:val="18"/>
                <w:szCs w:val="18"/>
              </w:rPr>
              <w:t>033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form feed, as in 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newline, as in 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carriage return, as in 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horizontal tab, as in 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w:t>
            </w:r>
            <w:r w:rsidRPr="006E295A">
              <w:rPr>
                <w:rStyle w:val="HTML1"/>
                <w:rFonts w:ascii="Courier New" w:hAnsi="Courier New" w:cs="Courier New"/>
                <w:b/>
                <w:bCs/>
                <w:i/>
                <w:iCs/>
                <w:sz w:val="18"/>
                <w:szCs w:val="18"/>
              </w:rPr>
              <w:t>wxyz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wxyz</w:t>
            </w:r>
            <w:r w:rsidRPr="006E295A">
              <w:rPr>
                <w:sz w:val="18"/>
                <w:szCs w:val="18"/>
              </w:rPr>
              <w:t> is exactly four hexadecimal digits) the character whose hexadecimal value is </w:t>
            </w:r>
            <w:r w:rsidRPr="006E295A">
              <w:rPr>
                <w:rStyle w:val="HTML1"/>
                <w:rFonts w:ascii="Courier New" w:hAnsi="Courier New" w:cs="Courier New"/>
                <w:sz w:val="18"/>
                <w:szCs w:val="18"/>
              </w:rPr>
              <w:t>0x</w:t>
            </w:r>
            <w:r w:rsidRPr="006E295A">
              <w:rPr>
                <w:rStyle w:val="HTML1"/>
                <w:rFonts w:ascii="Courier New" w:hAnsi="Courier New" w:cs="Courier New"/>
                <w:b/>
                <w:bCs/>
                <w:i/>
                <w:iCs/>
                <w:sz w:val="18"/>
                <w:szCs w:val="18"/>
              </w:rPr>
              <w:t>wxyz</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w:t>
            </w:r>
            <w:r w:rsidRPr="006E295A">
              <w:rPr>
                <w:rStyle w:val="HTML1"/>
                <w:rFonts w:ascii="Courier New" w:hAnsi="Courier New" w:cs="Courier New"/>
                <w:b/>
                <w:bCs/>
                <w:i/>
                <w:iCs/>
                <w:sz w:val="18"/>
                <w:szCs w:val="18"/>
              </w:rPr>
              <w:t>stuvwxyz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stuvwxyz</w:t>
            </w:r>
            <w:r w:rsidRPr="006E295A">
              <w:rPr>
                <w:sz w:val="18"/>
                <w:szCs w:val="18"/>
              </w:rPr>
              <w:t> is exactly eight hexadecimal digits) the character whose hexadecimal value is </w:t>
            </w:r>
            <w:r w:rsidRPr="006E295A">
              <w:rPr>
                <w:rStyle w:val="HTML1"/>
                <w:rFonts w:ascii="Courier New" w:hAnsi="Courier New" w:cs="Courier New"/>
                <w:sz w:val="18"/>
                <w:szCs w:val="18"/>
              </w:rPr>
              <w:t>0x</w:t>
            </w:r>
            <w:r w:rsidRPr="006E295A">
              <w:rPr>
                <w:rStyle w:val="HTML1"/>
                <w:rFonts w:ascii="Courier New" w:hAnsi="Courier New" w:cs="Courier New"/>
                <w:b/>
                <w:bCs/>
                <w:i/>
                <w:iCs/>
                <w:sz w:val="18"/>
                <w:szCs w:val="18"/>
              </w:rPr>
              <w:t>stuvwxyz</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vertical tab, as in 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w:t>
            </w:r>
            <w:r w:rsidRPr="006E295A">
              <w:rPr>
                <w:rStyle w:val="HTML1"/>
                <w:rFonts w:ascii="Courier New" w:hAnsi="Courier New" w:cs="Courier New"/>
                <w:b/>
                <w:bCs/>
                <w:i/>
                <w:iCs/>
                <w:sz w:val="18"/>
                <w:szCs w:val="18"/>
              </w:rPr>
              <w:t>hhh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hhh</w:t>
            </w:r>
            <w:r w:rsidRPr="006E295A">
              <w:rPr>
                <w:sz w:val="18"/>
                <w:szCs w:val="18"/>
              </w:rPr>
              <w:t> is any sequence of hexadecimal digits) the character whose hexadecimal value is </w:t>
            </w:r>
            <w:r w:rsidRPr="006E295A">
              <w:rPr>
                <w:rStyle w:val="HTML1"/>
                <w:rFonts w:ascii="Courier New" w:hAnsi="Courier New" w:cs="Courier New"/>
                <w:sz w:val="18"/>
                <w:szCs w:val="18"/>
              </w:rPr>
              <w:t>0x</w:t>
            </w:r>
            <w:r w:rsidRPr="006E295A">
              <w:rPr>
                <w:rStyle w:val="HTML1"/>
                <w:rFonts w:ascii="Courier New" w:hAnsi="Courier New" w:cs="Courier New"/>
                <w:b/>
                <w:bCs/>
                <w:i/>
                <w:iCs/>
                <w:sz w:val="18"/>
                <w:szCs w:val="18"/>
              </w:rPr>
              <w:t>hhh</w:t>
            </w:r>
            <w:r w:rsidRPr="006E295A">
              <w:rPr>
                <w:sz w:val="18"/>
                <w:szCs w:val="18"/>
              </w:rPr>
              <w:t> (a single character no matter how many hexadecimal digits are used)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the character whose value is </w:t>
            </w:r>
            <w:r w:rsidRPr="006E295A">
              <w:rPr>
                <w:rStyle w:val="HTML1"/>
                <w:rFonts w:ascii="Courier New" w:hAnsi="Courier New" w:cs="Courier New"/>
                <w:sz w:val="18"/>
                <w:szCs w:val="18"/>
              </w:rPr>
              <w:t>0</w:t>
            </w:r>
            <w:r w:rsidRPr="006E295A">
              <w:rPr>
                <w:sz w:val="18"/>
                <w:szCs w:val="18"/>
              </w:rPr>
              <w:t> (the null byte)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xy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xy</w:t>
            </w:r>
            <w:r w:rsidRPr="006E295A">
              <w:rPr>
                <w:sz w:val="18"/>
                <w:szCs w:val="18"/>
              </w:rPr>
              <w:t> is exactly two octal digits, and is not a </w:t>
            </w:r>
            <w:r w:rsidRPr="006E295A">
              <w:rPr>
                <w:rStyle w:val="a7"/>
                <w:sz w:val="18"/>
                <w:szCs w:val="18"/>
              </w:rPr>
              <w:t>back reference</w:t>
            </w:r>
            <w:r w:rsidRPr="006E295A">
              <w:rPr>
                <w:sz w:val="18"/>
                <w:szCs w:val="18"/>
              </w:rPr>
              <w:t>) the character whose octal value is </w:t>
            </w:r>
            <w:r w:rsidRPr="006E295A">
              <w:rPr>
                <w:rStyle w:val="HTML1"/>
                <w:rFonts w:ascii="Courier New" w:hAnsi="Courier New" w:cs="Courier New"/>
                <w:sz w:val="18"/>
                <w:szCs w:val="18"/>
              </w:rPr>
              <w:t>0</w:t>
            </w:r>
            <w:r w:rsidRPr="006E295A">
              <w:rPr>
                <w:rStyle w:val="HTML1"/>
                <w:rFonts w:ascii="Courier New" w:hAnsi="Courier New" w:cs="Courier New"/>
                <w:b/>
                <w:bCs/>
                <w:i/>
                <w:iCs/>
                <w:sz w:val="18"/>
                <w:szCs w:val="18"/>
              </w:rPr>
              <w:t>xy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xyz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xyz</w:t>
            </w:r>
            <w:r w:rsidRPr="006E295A">
              <w:rPr>
                <w:sz w:val="18"/>
                <w:szCs w:val="18"/>
              </w:rPr>
              <w:t> is exactly three octal digits, and is not a </w:t>
            </w:r>
            <w:r w:rsidRPr="006E295A">
              <w:rPr>
                <w:rStyle w:val="a7"/>
                <w:sz w:val="18"/>
                <w:szCs w:val="18"/>
              </w:rPr>
              <w:t>back reference</w:t>
            </w:r>
            <w:r w:rsidRPr="006E295A">
              <w:rPr>
                <w:sz w:val="18"/>
                <w:szCs w:val="18"/>
              </w:rPr>
              <w:t>) the character whose octal value is </w:t>
            </w:r>
            <w:r w:rsidRPr="006E295A">
              <w:rPr>
                <w:rStyle w:val="HTML1"/>
                <w:rFonts w:ascii="Courier New" w:hAnsi="Courier New" w:cs="Courier New"/>
                <w:sz w:val="18"/>
                <w:szCs w:val="18"/>
              </w:rPr>
              <w:t>0</w:t>
            </w:r>
            <w:r w:rsidRPr="006E295A">
              <w:rPr>
                <w:rStyle w:val="HTML1"/>
                <w:rFonts w:ascii="Courier New" w:hAnsi="Courier New" w:cs="Courier New"/>
                <w:b/>
                <w:bCs/>
                <w:i/>
                <w:iCs/>
                <w:sz w:val="18"/>
                <w:szCs w:val="18"/>
              </w:rPr>
              <w:t>xyz</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Hexadecimal digits are </w:t>
      </w:r>
      <w:r w:rsidRPr="006E295A">
        <w:rPr>
          <w:rStyle w:val="HTML1"/>
          <w:rFonts w:ascii="Courier New" w:hAnsi="Courier New" w:cs="Courier New"/>
          <w:color w:val="0D0A0B"/>
          <w:sz w:val="18"/>
          <w:szCs w:val="18"/>
        </w:rPr>
        <w:t>0</w:t>
      </w:r>
      <w:r w:rsidRPr="006E295A">
        <w:rPr>
          <w:rFonts w:ascii="Arial" w:hAnsi="Arial" w:cs="Arial"/>
          <w:color w:val="0D0A0B"/>
          <w:sz w:val="18"/>
          <w:szCs w:val="18"/>
        </w:rPr>
        <w:t>-</w:t>
      </w:r>
      <w:r w:rsidRPr="006E295A">
        <w:rPr>
          <w:rStyle w:val="HTML1"/>
          <w:rFonts w:ascii="Courier New" w:hAnsi="Courier New" w:cs="Courier New"/>
          <w:color w:val="0D0A0B"/>
          <w:sz w:val="18"/>
          <w:szCs w:val="18"/>
        </w:rPr>
        <w:t>9</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w:t>
      </w:r>
      <w:r w:rsidRPr="006E295A">
        <w:rPr>
          <w:rStyle w:val="HTML1"/>
          <w:rFonts w:ascii="Courier New" w:hAnsi="Courier New" w:cs="Courier New"/>
          <w:color w:val="0D0A0B"/>
          <w:sz w:val="18"/>
          <w:szCs w:val="18"/>
        </w:rPr>
        <w:t>f</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w:t>
      </w:r>
      <w:r w:rsidRPr="006E295A">
        <w:rPr>
          <w:rStyle w:val="HTML1"/>
          <w:rFonts w:ascii="Courier New" w:hAnsi="Courier New" w:cs="Courier New"/>
          <w:color w:val="0D0A0B"/>
          <w:sz w:val="18"/>
          <w:szCs w:val="18"/>
        </w:rPr>
        <w:t>F</w:t>
      </w:r>
      <w:r w:rsidRPr="006E295A">
        <w:rPr>
          <w:rFonts w:ascii="Arial" w:hAnsi="Arial" w:cs="Arial"/>
          <w:color w:val="0D0A0B"/>
          <w:sz w:val="18"/>
          <w:szCs w:val="18"/>
        </w:rPr>
        <w:t>. Octal digits are </w:t>
      </w:r>
      <w:r w:rsidRPr="006E295A">
        <w:rPr>
          <w:rStyle w:val="HTML1"/>
          <w:rFonts w:ascii="Courier New" w:hAnsi="Courier New" w:cs="Courier New"/>
          <w:color w:val="0D0A0B"/>
          <w:sz w:val="18"/>
          <w:szCs w:val="18"/>
        </w:rPr>
        <w:t>0</w:t>
      </w:r>
      <w:r w:rsidRPr="006E295A">
        <w:rPr>
          <w:rFonts w:ascii="Arial" w:hAnsi="Arial" w:cs="Arial"/>
          <w:color w:val="0D0A0B"/>
          <w:sz w:val="18"/>
          <w:szCs w:val="18"/>
        </w:rPr>
        <w:t>-</w:t>
      </w:r>
      <w:r w:rsidRPr="006E295A">
        <w:rPr>
          <w:rStyle w:val="HTML1"/>
          <w:rFonts w:ascii="Courier New" w:hAnsi="Courier New" w:cs="Courier New"/>
          <w:color w:val="0D0A0B"/>
          <w:sz w:val="18"/>
          <w:szCs w:val="18"/>
        </w:rPr>
        <w:t>7</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Numeric character-entry escapes specifying values outside the ASCII range (0-127) have meanings dependent on the database encoding. When the encoding is UTF-8, escape values are equivalent to Unicode code points, for example </w:t>
      </w:r>
      <w:r w:rsidRPr="006E295A">
        <w:rPr>
          <w:rStyle w:val="HTML1"/>
          <w:rFonts w:ascii="Courier New" w:hAnsi="Courier New" w:cs="Courier New"/>
          <w:color w:val="0D0A0B"/>
          <w:sz w:val="18"/>
          <w:szCs w:val="18"/>
        </w:rPr>
        <w:t>\u1234</w:t>
      </w:r>
      <w:r w:rsidRPr="006E295A">
        <w:rPr>
          <w:rFonts w:ascii="Arial" w:hAnsi="Arial" w:cs="Arial"/>
          <w:color w:val="0D0A0B"/>
          <w:sz w:val="18"/>
          <w:szCs w:val="18"/>
        </w:rPr>
        <w:t> means the character </w:t>
      </w:r>
      <w:r w:rsidRPr="006E295A">
        <w:rPr>
          <w:rStyle w:val="HTML1"/>
          <w:rFonts w:ascii="Courier New" w:hAnsi="Courier New" w:cs="Courier New"/>
          <w:color w:val="0D0A0B"/>
          <w:sz w:val="18"/>
          <w:szCs w:val="18"/>
        </w:rPr>
        <w:t>U+1234</w:t>
      </w:r>
      <w:r w:rsidRPr="006E295A">
        <w:rPr>
          <w:rFonts w:ascii="Arial" w:hAnsi="Arial" w:cs="Arial"/>
          <w:color w:val="0D0A0B"/>
          <w:sz w:val="18"/>
          <w:szCs w:val="18"/>
        </w:rPr>
        <w:t>. For other multibyte encodings, character-entry escapes usually just specify the concatenation of the byte values for the character. If the escape value does not correspond to any legal character in the database encoding, no error will be raised, but it will never match any data.</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character-entry escapes are always taken as ordinary characters. For example, </w:t>
      </w:r>
      <w:r w:rsidRPr="006E295A">
        <w:rPr>
          <w:rStyle w:val="HTML1"/>
          <w:rFonts w:ascii="Courier New" w:hAnsi="Courier New" w:cs="Courier New"/>
          <w:color w:val="0D0A0B"/>
          <w:sz w:val="18"/>
          <w:szCs w:val="18"/>
        </w:rPr>
        <w:t>\135</w:t>
      </w:r>
      <w:r w:rsidRPr="006E295A">
        <w:rPr>
          <w:rFonts w:ascii="Arial" w:hAnsi="Arial" w:cs="Arial"/>
          <w:color w:val="0D0A0B"/>
          <w:sz w:val="18"/>
          <w:szCs w:val="18"/>
        </w:rPr>
        <w:t> is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in ASCII, but </w:t>
      </w:r>
      <w:r w:rsidRPr="006E295A">
        <w:rPr>
          <w:rStyle w:val="HTML1"/>
          <w:rFonts w:ascii="Courier New" w:hAnsi="Courier New" w:cs="Courier New"/>
          <w:color w:val="0D0A0B"/>
          <w:sz w:val="18"/>
          <w:szCs w:val="18"/>
        </w:rPr>
        <w:t>\135</w:t>
      </w:r>
      <w:r w:rsidRPr="006E295A">
        <w:rPr>
          <w:rFonts w:ascii="Arial" w:hAnsi="Arial" w:cs="Arial"/>
          <w:color w:val="0D0A0B"/>
          <w:sz w:val="18"/>
          <w:szCs w:val="18"/>
        </w:rPr>
        <w:t> does not terminate a bracket expression.</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lastRenderedPageBreak/>
        <w:t>Table 9.19. Regular Expression Class-shorthand Escapes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gular Expression Class-shorthand Escapes"/>
      </w:tblPr>
      <w:tblGrid>
        <w:gridCol w:w="630"/>
        <w:gridCol w:w="369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Escape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[[:digit:]]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[[:space:]]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[[:alnum:]_]</w:t>
            </w:r>
            <w:r w:rsidRPr="006E295A">
              <w:rPr>
                <w:sz w:val="18"/>
                <w:szCs w:val="18"/>
              </w:rPr>
              <w:t> (note underscore is included)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[^[:digit:]]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[^[:space:]]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[^[:alnum:]_]</w:t>
            </w:r>
            <w:r w:rsidRPr="006E295A">
              <w:rPr>
                <w:sz w:val="18"/>
                <w:szCs w:val="18"/>
              </w:rPr>
              <w:t> (note underscore is included)</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Within bracket expressions, </w:t>
      </w:r>
      <w:r w:rsidRPr="006E295A">
        <w:rPr>
          <w:rStyle w:val="HTML1"/>
          <w:rFonts w:ascii="Courier New" w:hAnsi="Courier New" w:cs="Courier New"/>
          <w:color w:val="0D0A0B"/>
          <w:sz w:val="18"/>
          <w:szCs w:val="18"/>
        </w:rPr>
        <w:t>\d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w:t>
      </w:r>
      <w:r w:rsidRPr="006E295A">
        <w:rPr>
          <w:rFonts w:ascii="Arial" w:hAnsi="Arial" w:cs="Arial"/>
          <w:color w:val="0D0A0B"/>
          <w:sz w:val="18"/>
          <w:szCs w:val="18"/>
        </w:rPr>
        <w:t> lose their outer brackets, and </w:t>
      </w:r>
      <w:r w:rsidRPr="006E295A">
        <w:rPr>
          <w:rStyle w:val="HTML1"/>
          <w:rFonts w:ascii="Courier New" w:hAnsi="Courier New" w:cs="Courier New"/>
          <w:color w:val="0D0A0B"/>
          <w:sz w:val="18"/>
          <w:szCs w:val="18"/>
        </w:rPr>
        <w:t>\D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w:t>
      </w:r>
      <w:r w:rsidRPr="006E295A">
        <w:rPr>
          <w:rFonts w:ascii="Arial" w:hAnsi="Arial" w:cs="Arial"/>
          <w:color w:val="0D0A0B"/>
          <w:sz w:val="18"/>
          <w:szCs w:val="18"/>
        </w:rPr>
        <w:t> are illegal. (So, for example, </w:t>
      </w:r>
      <w:r w:rsidRPr="006E295A">
        <w:rPr>
          <w:rStyle w:val="HTML1"/>
          <w:rFonts w:ascii="Courier New" w:hAnsi="Courier New" w:cs="Courier New"/>
          <w:color w:val="0D0A0B"/>
          <w:sz w:val="18"/>
          <w:szCs w:val="18"/>
        </w:rPr>
        <w:t>[a-c\d]</w:t>
      </w:r>
      <w:r w:rsidRPr="006E295A">
        <w:rPr>
          <w:rFonts w:ascii="Arial" w:hAnsi="Arial" w:cs="Arial"/>
          <w:color w:val="0D0A0B"/>
          <w:sz w:val="18"/>
          <w:szCs w:val="18"/>
        </w:rPr>
        <w:t> is equivalent to </w:t>
      </w:r>
      <w:r w:rsidRPr="006E295A">
        <w:rPr>
          <w:rStyle w:val="HTML1"/>
          <w:rFonts w:ascii="Courier New" w:hAnsi="Courier New" w:cs="Courier New"/>
          <w:color w:val="0D0A0B"/>
          <w:sz w:val="18"/>
          <w:szCs w:val="18"/>
        </w:rPr>
        <w:t>[a-c[:digit:]]</w:t>
      </w:r>
      <w:r w:rsidRPr="006E295A">
        <w:rPr>
          <w:rFonts w:ascii="Arial" w:hAnsi="Arial" w:cs="Arial"/>
          <w:color w:val="0D0A0B"/>
          <w:sz w:val="18"/>
          <w:szCs w:val="18"/>
        </w:rPr>
        <w:t>. Also, </w:t>
      </w:r>
      <w:r w:rsidRPr="006E295A">
        <w:rPr>
          <w:rStyle w:val="HTML1"/>
          <w:rFonts w:ascii="Courier New" w:hAnsi="Courier New" w:cs="Courier New"/>
          <w:color w:val="0D0A0B"/>
          <w:sz w:val="18"/>
          <w:szCs w:val="18"/>
        </w:rPr>
        <w:t>[a-c\D]</w:t>
      </w:r>
      <w:r w:rsidRPr="006E295A">
        <w:rPr>
          <w:rFonts w:ascii="Arial" w:hAnsi="Arial" w:cs="Arial"/>
          <w:color w:val="0D0A0B"/>
          <w:sz w:val="18"/>
          <w:szCs w:val="18"/>
        </w:rPr>
        <w:t>, which is equivalent to </w:t>
      </w:r>
      <w:r w:rsidRPr="006E295A">
        <w:rPr>
          <w:rStyle w:val="HTML1"/>
          <w:rFonts w:ascii="Courier New" w:hAnsi="Courier New" w:cs="Courier New"/>
          <w:color w:val="0D0A0B"/>
          <w:sz w:val="18"/>
          <w:szCs w:val="18"/>
        </w:rPr>
        <w:t>[a-c^[:digit:]]</w:t>
      </w:r>
      <w:r w:rsidRPr="006E295A">
        <w:rPr>
          <w:rFonts w:ascii="Arial" w:hAnsi="Arial" w:cs="Arial"/>
          <w:color w:val="0D0A0B"/>
          <w:sz w:val="18"/>
          <w:szCs w:val="18"/>
        </w:rPr>
        <w:t>, is illegal.)</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9.20. Regular Expression Constraint Escapes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gular Expression Constraint Escapes"/>
      </w:tblPr>
      <w:tblGrid>
        <w:gridCol w:w="630"/>
        <w:gridCol w:w="674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Escape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only at the beginning of the string (see </w:t>
            </w:r>
            <w:hyperlink r:id="rId370" w:anchor="POSIX-MATCHING-RULES" w:tooltip="9.7.3.5. Regular Expression Matching Rules" w:history="1">
              <w:r w:rsidRPr="006E295A">
                <w:rPr>
                  <w:rStyle w:val="a6"/>
                  <w:b/>
                  <w:bCs/>
                  <w:color w:val="840032"/>
                  <w:sz w:val="18"/>
                  <w:szCs w:val="18"/>
                </w:rPr>
                <w:t>Section 9.7.3.5</w:t>
              </w:r>
            </w:hyperlink>
            <w:r w:rsidRPr="006E295A">
              <w:rPr>
                <w:sz w:val="18"/>
                <w:szCs w:val="18"/>
              </w:rPr>
              <w:t> for how this differs from </w:t>
            </w:r>
            <w:r w:rsidRPr="006E295A">
              <w:rPr>
                <w:rStyle w:val="HTML1"/>
                <w:rFonts w:ascii="Courier New" w:hAnsi="Courier New" w:cs="Courier New"/>
                <w:sz w:val="18"/>
                <w:szCs w:val="18"/>
              </w:rPr>
              <w:t>^</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only at the beginning of a word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only at the end of a word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only at the beginning or end of a word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only at a point that is not the beginning or end of a word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matches only at the end of the string (see </w:t>
            </w:r>
            <w:hyperlink r:id="rId371" w:anchor="POSIX-MATCHING-RULES" w:tooltip="9.7.3.5. Regular Expression Matching Rules" w:history="1">
              <w:r w:rsidRPr="006E295A">
                <w:rPr>
                  <w:rStyle w:val="a6"/>
                  <w:b/>
                  <w:bCs/>
                  <w:color w:val="840032"/>
                  <w:sz w:val="18"/>
                  <w:szCs w:val="18"/>
                </w:rPr>
                <w:t>Section 9.7.3.5</w:t>
              </w:r>
            </w:hyperlink>
            <w:r w:rsidRPr="006E295A">
              <w:rPr>
                <w:sz w:val="18"/>
                <w:szCs w:val="18"/>
              </w:rPr>
              <w:t> for how this differs from </w:t>
            </w:r>
            <w:r w:rsidRPr="006E295A">
              <w:rPr>
                <w:rStyle w:val="HTML1"/>
                <w:rFonts w:ascii="Courier New" w:hAnsi="Courier New" w:cs="Courier New"/>
                <w:sz w:val="18"/>
                <w:szCs w:val="18"/>
              </w:rPr>
              <w:t>$</w:t>
            </w:r>
            <w:r w:rsidRPr="006E295A">
              <w:rPr>
                <w:sz w:val="18"/>
                <w:szCs w:val="18"/>
              </w:rPr>
              <w:t>)</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word is defined as in the specification of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above. Constraint escapes are illegal within bracket expressions.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9.21. Regular Expression Back References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gular Expression Back References"/>
      </w:tblPr>
      <w:tblGrid>
        <w:gridCol w:w="630"/>
        <w:gridCol w:w="766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Escape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m</w:t>
            </w:r>
            <w:r w:rsidRPr="006E295A">
              <w:rPr>
                <w:sz w:val="18"/>
                <w:szCs w:val="18"/>
              </w:rPr>
              <w:t> is a nonzero digit) a back reference to the </w:t>
            </w:r>
            <w:r w:rsidRPr="006E295A">
              <w:rPr>
                <w:rStyle w:val="HTML1"/>
                <w:rFonts w:ascii="Courier New" w:hAnsi="Courier New" w:cs="Courier New"/>
                <w:b/>
                <w:bCs/>
                <w:i/>
                <w:iCs/>
                <w:sz w:val="18"/>
                <w:szCs w:val="18"/>
              </w:rPr>
              <w:t>m</w:t>
            </w:r>
            <w:r w:rsidRPr="006E295A">
              <w:rPr>
                <w:sz w:val="18"/>
                <w:szCs w:val="18"/>
              </w:rPr>
              <w:t>'th subexpression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mnn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(where </w:t>
            </w:r>
            <w:r w:rsidRPr="006E295A">
              <w:rPr>
                <w:rStyle w:val="HTML1"/>
                <w:rFonts w:ascii="Courier New" w:hAnsi="Courier New" w:cs="Courier New"/>
                <w:b/>
                <w:bCs/>
                <w:i/>
                <w:iCs/>
                <w:sz w:val="18"/>
                <w:szCs w:val="18"/>
              </w:rPr>
              <w:t>m</w:t>
            </w:r>
            <w:r w:rsidRPr="006E295A">
              <w:rPr>
                <w:sz w:val="18"/>
                <w:szCs w:val="18"/>
              </w:rPr>
              <w:t> is a nonzero digit, and </w:t>
            </w:r>
            <w:r w:rsidRPr="006E295A">
              <w:rPr>
                <w:rStyle w:val="HTML1"/>
                <w:rFonts w:ascii="Courier New" w:hAnsi="Courier New" w:cs="Courier New"/>
                <w:b/>
                <w:bCs/>
                <w:i/>
                <w:iCs/>
                <w:sz w:val="18"/>
                <w:szCs w:val="18"/>
              </w:rPr>
              <w:t>nn</w:t>
            </w:r>
            <w:r w:rsidRPr="006E295A">
              <w:rPr>
                <w:sz w:val="18"/>
                <w:szCs w:val="18"/>
              </w:rPr>
              <w:t> is some more digits, and the decimal value </w:t>
            </w:r>
            <w:r w:rsidRPr="006E295A">
              <w:rPr>
                <w:rStyle w:val="HTML1"/>
                <w:rFonts w:ascii="Courier New" w:hAnsi="Courier New" w:cs="Courier New"/>
                <w:b/>
                <w:bCs/>
                <w:i/>
                <w:iCs/>
                <w:sz w:val="18"/>
                <w:szCs w:val="18"/>
              </w:rPr>
              <w:t>mnn</w:t>
            </w:r>
            <w:r w:rsidRPr="006E295A">
              <w:rPr>
                <w:sz w:val="18"/>
                <w:szCs w:val="18"/>
              </w:rPr>
              <w:t> is not greater than the number of closing capturing parentheses seen so far) a back reference to the </w:t>
            </w:r>
            <w:r w:rsidRPr="006E295A">
              <w:rPr>
                <w:rStyle w:val="HTML1"/>
                <w:rFonts w:ascii="Courier New" w:hAnsi="Courier New" w:cs="Courier New"/>
                <w:b/>
                <w:bCs/>
                <w:i/>
                <w:iCs/>
                <w:sz w:val="18"/>
                <w:szCs w:val="18"/>
              </w:rPr>
              <w:t>mnn</w:t>
            </w:r>
            <w:r w:rsidRPr="006E295A">
              <w:rPr>
                <w:sz w:val="18"/>
                <w:szCs w:val="18"/>
              </w:rPr>
              <w:t>'th subexpression</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an inherent ambiguity between octal character-entry escapes and back references, which is resolved by the following heuristics, as hinted at above. A leading zero always indicates an octal escape. A single non-zero digit, not followed by another digit, is always taken as a back reference. A multi-digit sequence not starting with a zero is taken as a back reference if it comes after a suitable subexpression (i.e., the number is in the legal range for a back reference), and otherwise is taken as octal.</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9.7.3.4. Regular Expression Metasyntax</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the main syntax described above, there are some special forms and miscellaneous syntactic facilities available.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An RE can begin with one of two special </w:t>
      </w:r>
      <w:r w:rsidRPr="006E295A">
        <w:rPr>
          <w:rStyle w:val="a7"/>
          <w:rFonts w:ascii="Arial" w:hAnsi="Arial" w:cs="Arial"/>
          <w:color w:val="0D0A0B"/>
          <w:sz w:val="18"/>
          <w:szCs w:val="18"/>
        </w:rPr>
        <w:t>director</w:t>
      </w:r>
      <w:r w:rsidRPr="006E295A">
        <w:rPr>
          <w:rFonts w:ascii="Arial" w:hAnsi="Arial" w:cs="Arial"/>
          <w:color w:val="0D0A0B"/>
          <w:sz w:val="18"/>
          <w:szCs w:val="18"/>
        </w:rPr>
        <w:t> prefixes. If an RE begins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the rest of the RE is taken as an ARE. (This normally has no effect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since REs are assumed to be AREs; but it does have an effect if ERE or BRE mode had been specified by the </w:t>
      </w:r>
      <w:r w:rsidRPr="006E295A">
        <w:rPr>
          <w:rStyle w:val="HTML1"/>
          <w:rFonts w:ascii="Courier New" w:hAnsi="Courier New" w:cs="Courier New"/>
          <w:b/>
          <w:bCs/>
          <w:i/>
          <w:iCs/>
          <w:color w:val="0D0A0B"/>
          <w:sz w:val="18"/>
          <w:szCs w:val="18"/>
        </w:rPr>
        <w:t>flags</w:t>
      </w:r>
      <w:r w:rsidRPr="006E295A">
        <w:rPr>
          <w:rFonts w:ascii="Arial" w:hAnsi="Arial" w:cs="Arial"/>
          <w:color w:val="0D0A0B"/>
          <w:sz w:val="18"/>
          <w:szCs w:val="18"/>
        </w:rPr>
        <w:t> parameter to a regex function.) If an RE begins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the rest of the RE is taken to be a literal string, with all characters considered ordinary characters.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ARE can begin with </w:t>
      </w:r>
      <w:r w:rsidRPr="006E295A">
        <w:rPr>
          <w:rStyle w:val="a7"/>
          <w:rFonts w:ascii="Arial" w:hAnsi="Arial" w:cs="Arial"/>
          <w:color w:val="0D0A0B"/>
          <w:sz w:val="18"/>
          <w:szCs w:val="18"/>
        </w:rPr>
        <w:t>embedded options</w:t>
      </w:r>
      <w:r w:rsidRPr="006E295A">
        <w:rPr>
          <w:rFonts w:ascii="Arial" w:hAnsi="Arial" w:cs="Arial"/>
          <w:color w:val="0D0A0B"/>
          <w:sz w:val="18"/>
          <w:szCs w:val="18"/>
        </w:rPr>
        <w:t>: a sequence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xyz</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xyz</w:t>
      </w:r>
      <w:r w:rsidRPr="006E295A">
        <w:rPr>
          <w:rFonts w:ascii="Arial" w:hAnsi="Arial" w:cs="Arial"/>
          <w:color w:val="0D0A0B"/>
          <w:sz w:val="18"/>
          <w:szCs w:val="18"/>
        </w:rPr>
        <w:t> is one or more alphabetic characters) specifies options affecting the rest of the RE. These options override any previously determined options — in particular, they can override the case-sensitivity behavior implied by a regex operator, or the </w:t>
      </w:r>
      <w:r w:rsidRPr="006E295A">
        <w:rPr>
          <w:rStyle w:val="HTML1"/>
          <w:rFonts w:ascii="Courier New" w:hAnsi="Courier New" w:cs="Courier New"/>
          <w:b/>
          <w:bCs/>
          <w:i/>
          <w:iCs/>
          <w:color w:val="0D0A0B"/>
          <w:sz w:val="18"/>
          <w:szCs w:val="18"/>
        </w:rPr>
        <w:t>flags</w:t>
      </w:r>
      <w:r w:rsidRPr="006E295A">
        <w:rPr>
          <w:rFonts w:ascii="Arial" w:hAnsi="Arial" w:cs="Arial"/>
          <w:color w:val="0D0A0B"/>
          <w:sz w:val="18"/>
          <w:szCs w:val="18"/>
        </w:rPr>
        <w:t> parameter to a regex function. The available option letters are shown in </w:t>
      </w:r>
      <w:hyperlink r:id="rId372" w:anchor="POSIX-EMBEDDED-OPTIONS-TABLE" w:tooltip="Table 9.22. ARE Embedded-option Letters" w:history="1">
        <w:r w:rsidRPr="006E295A">
          <w:rPr>
            <w:rStyle w:val="a6"/>
            <w:rFonts w:ascii="Arial" w:hAnsi="Arial" w:cs="Arial"/>
            <w:b/>
            <w:bCs/>
            <w:color w:val="840032"/>
            <w:sz w:val="18"/>
            <w:szCs w:val="18"/>
          </w:rPr>
          <w:t>Table 9.22</w:t>
        </w:r>
      </w:hyperlink>
      <w:r w:rsidRPr="006E295A">
        <w:rPr>
          <w:rFonts w:ascii="Arial" w:hAnsi="Arial" w:cs="Arial"/>
          <w:color w:val="0D0A0B"/>
          <w:sz w:val="18"/>
          <w:szCs w:val="18"/>
        </w:rPr>
        <w:t>. Note that these same option letters are used in the </w:t>
      </w:r>
      <w:r w:rsidRPr="006E295A">
        <w:rPr>
          <w:rStyle w:val="HTML1"/>
          <w:rFonts w:ascii="Courier New" w:hAnsi="Courier New" w:cs="Courier New"/>
          <w:b/>
          <w:bCs/>
          <w:i/>
          <w:iCs/>
          <w:color w:val="0D0A0B"/>
          <w:sz w:val="18"/>
          <w:szCs w:val="18"/>
        </w:rPr>
        <w:t>flags</w:t>
      </w:r>
      <w:r w:rsidRPr="006E295A">
        <w:rPr>
          <w:rFonts w:ascii="Arial" w:hAnsi="Arial" w:cs="Arial"/>
          <w:color w:val="0D0A0B"/>
          <w:sz w:val="18"/>
          <w:szCs w:val="18"/>
        </w:rPr>
        <w:t> parameters of regex functions.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9.22. ARE Embedded-option Letters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ARE Embedded-option Letters"/>
      </w:tblPr>
      <w:tblGrid>
        <w:gridCol w:w="638"/>
        <w:gridCol w:w="544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Option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rest of RE is a BRE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case-sensitive matching (overrides operator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rest of RE is an ERE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case-insensitive matching (see </w:t>
            </w:r>
            <w:hyperlink r:id="rId373" w:anchor="POSIX-MATCHING-RULES" w:tooltip="9.7.3.5. Regular Expression Matching Rules" w:history="1">
              <w:r w:rsidRPr="006E295A">
                <w:rPr>
                  <w:rStyle w:val="a6"/>
                  <w:b/>
                  <w:bCs/>
                  <w:color w:val="840032"/>
                  <w:sz w:val="18"/>
                  <w:szCs w:val="18"/>
                </w:rPr>
                <w:t>Section 9.7.3.5</w:t>
              </w:r>
            </w:hyperlink>
            <w:r w:rsidRPr="006E295A">
              <w:rPr>
                <w:sz w:val="18"/>
                <w:szCs w:val="18"/>
              </w:rPr>
              <w:t>) (overrides operator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historical synonym for </w:t>
            </w:r>
            <w:r w:rsidRPr="006E295A">
              <w:rPr>
                <w:rStyle w:val="HTML1"/>
                <w:rFonts w:ascii="Courier New" w:hAnsi="Courier New" w:cs="Courier New"/>
                <w:sz w:val="18"/>
                <w:szCs w:val="18"/>
              </w:rPr>
              <w:t>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newline-sensitive matching (see </w:t>
            </w:r>
            <w:hyperlink r:id="rId374" w:anchor="POSIX-MATCHING-RULES" w:tooltip="9.7.3.5. Regular Expression Matching Rules" w:history="1">
              <w:r w:rsidRPr="006E295A">
                <w:rPr>
                  <w:rStyle w:val="a6"/>
                  <w:b/>
                  <w:bCs/>
                  <w:color w:val="840032"/>
                  <w:sz w:val="18"/>
                  <w:szCs w:val="18"/>
                </w:rPr>
                <w:t>Section 9.7.3.5</w:t>
              </w:r>
            </w:hyperlink>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partial newline-sensitive matching (see </w:t>
            </w:r>
            <w:hyperlink r:id="rId375" w:anchor="POSIX-MATCHING-RULES" w:tooltip="9.7.3.5. Regular Expression Matching Rules" w:history="1">
              <w:r w:rsidRPr="006E295A">
                <w:rPr>
                  <w:rStyle w:val="a6"/>
                  <w:b/>
                  <w:bCs/>
                  <w:color w:val="840032"/>
                  <w:sz w:val="18"/>
                  <w:szCs w:val="18"/>
                </w:rPr>
                <w:t>Section 9.7.3.5</w:t>
              </w:r>
            </w:hyperlink>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q</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rest of RE is a literal (</w:t>
            </w:r>
            <w:r w:rsidRPr="006E295A">
              <w:rPr>
                <w:rStyle w:val="quote"/>
                <w:sz w:val="18"/>
                <w:szCs w:val="18"/>
              </w:rPr>
              <w:t>“quoted”</w:t>
            </w:r>
            <w:r w:rsidRPr="006E295A">
              <w:rPr>
                <w:sz w:val="18"/>
                <w:szCs w:val="18"/>
              </w:rPr>
              <w:t>) string, all ordinary characters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non-newline-sensitive matching (default)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tight syntax (default; see below)</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inverse partial newline-sensitive (</w:t>
            </w:r>
            <w:r w:rsidRPr="006E295A">
              <w:rPr>
                <w:rStyle w:val="quote"/>
                <w:sz w:val="18"/>
                <w:szCs w:val="18"/>
              </w:rPr>
              <w:t>“weird”</w:t>
            </w:r>
            <w:r w:rsidRPr="006E295A">
              <w:rPr>
                <w:sz w:val="18"/>
                <w:szCs w:val="18"/>
              </w:rPr>
              <w:t>) matching (see </w:t>
            </w:r>
            <w:hyperlink r:id="rId376" w:anchor="POSIX-MATCHING-RULES" w:tooltip="9.7.3.5. Regular Expression Matching Rules" w:history="1">
              <w:r w:rsidRPr="006E295A">
                <w:rPr>
                  <w:rStyle w:val="a6"/>
                  <w:b/>
                  <w:bCs/>
                  <w:color w:val="840032"/>
                  <w:sz w:val="18"/>
                  <w:szCs w:val="18"/>
                </w:rPr>
                <w:t>Section 9.7.3.5</w:t>
              </w:r>
            </w:hyperlink>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expanded syntax (see below)</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Embedded options take effect at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terminating the sequence. They can appear only at the start of an ARE (after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director if any).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the usual (</w:t>
      </w:r>
      <w:r w:rsidRPr="006E295A">
        <w:rPr>
          <w:rStyle w:val="a7"/>
          <w:rFonts w:ascii="Arial" w:hAnsi="Arial" w:cs="Arial"/>
          <w:color w:val="0D0A0B"/>
          <w:sz w:val="18"/>
          <w:szCs w:val="18"/>
        </w:rPr>
        <w:t>tight</w:t>
      </w:r>
      <w:r w:rsidRPr="006E295A">
        <w:rPr>
          <w:rFonts w:ascii="Arial" w:hAnsi="Arial" w:cs="Arial"/>
          <w:color w:val="0D0A0B"/>
          <w:sz w:val="18"/>
          <w:szCs w:val="18"/>
        </w:rPr>
        <w:t>) RE syntax, in which all characters are significant, there is an </w:t>
      </w:r>
      <w:r w:rsidRPr="006E295A">
        <w:rPr>
          <w:rStyle w:val="a7"/>
          <w:rFonts w:ascii="Arial" w:hAnsi="Arial" w:cs="Arial"/>
          <w:color w:val="0D0A0B"/>
          <w:sz w:val="18"/>
          <w:szCs w:val="18"/>
        </w:rPr>
        <w:t>expanded</w:t>
      </w:r>
      <w:r w:rsidRPr="006E295A">
        <w:rPr>
          <w:rFonts w:ascii="Arial" w:hAnsi="Arial" w:cs="Arial"/>
          <w:color w:val="0D0A0B"/>
          <w:sz w:val="18"/>
          <w:szCs w:val="18"/>
        </w:rPr>
        <w:t> syntax, available by specifying the embedded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option. In the expanded syntax, white-space characters in the RE are ignored, as are all characters between a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the following newline (or the end of the RE). This permits paragraphing and commenting a complex RE. There are three exceptions to that basic rule:</w:t>
      </w:r>
    </w:p>
    <w:p w:rsidR="00417622" w:rsidRPr="006E295A" w:rsidRDefault="00417622" w:rsidP="006B3EAD">
      <w:pPr>
        <w:pStyle w:val="a5"/>
        <w:numPr>
          <w:ilvl w:val="0"/>
          <w:numId w:val="2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white-space character 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preceded by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retained</w:t>
      </w:r>
    </w:p>
    <w:p w:rsidR="00417622" w:rsidRPr="006E295A" w:rsidRDefault="00417622" w:rsidP="006B3EAD">
      <w:pPr>
        <w:pStyle w:val="a5"/>
        <w:numPr>
          <w:ilvl w:val="0"/>
          <w:numId w:val="2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white space 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within a bracket expression is retained</w:t>
      </w:r>
    </w:p>
    <w:p w:rsidR="00417622" w:rsidRPr="006E295A" w:rsidRDefault="00417622" w:rsidP="006B3EAD">
      <w:pPr>
        <w:pStyle w:val="a5"/>
        <w:numPr>
          <w:ilvl w:val="0"/>
          <w:numId w:val="2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white space and comments cannot appear within multi-character symbols, such as </w:t>
      </w:r>
      <w:r w:rsidRPr="006E295A">
        <w:rPr>
          <w:rStyle w:val="HTML1"/>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this purpose, white-space characters are blank, tab, newline, and any character that belongs to the </w:t>
      </w:r>
      <w:r w:rsidRPr="006E295A">
        <w:rPr>
          <w:rStyle w:val="HTML1"/>
          <w:rFonts w:ascii="Courier New" w:hAnsi="Courier New" w:cs="Courier New"/>
          <w:b/>
          <w:bCs/>
          <w:i/>
          <w:iCs/>
          <w:color w:val="0D0A0B"/>
          <w:sz w:val="18"/>
          <w:szCs w:val="18"/>
        </w:rPr>
        <w:t>space</w:t>
      </w:r>
      <w:r w:rsidRPr="006E295A">
        <w:rPr>
          <w:rFonts w:ascii="Arial" w:hAnsi="Arial" w:cs="Arial"/>
          <w:color w:val="0D0A0B"/>
          <w:sz w:val="18"/>
          <w:szCs w:val="18"/>
        </w:rPr>
        <w:t> character class.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Finally, in an ARE, outside bracket expressions, the sequence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ttt</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ttt</w:t>
      </w:r>
      <w:r w:rsidRPr="006E295A">
        <w:rPr>
          <w:rFonts w:ascii="Arial" w:hAnsi="Arial" w:cs="Arial"/>
          <w:color w:val="0D0A0B"/>
          <w:sz w:val="18"/>
          <w:szCs w:val="18"/>
        </w:rPr>
        <w:t> is any text not containing a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xml:space="preserve">) is a comment, completely ignored. Again, this is not allowed between the characters of </w:t>
      </w:r>
      <w:r w:rsidRPr="006E295A">
        <w:rPr>
          <w:rFonts w:ascii="Arial" w:hAnsi="Arial" w:cs="Arial"/>
          <w:color w:val="0D0A0B"/>
          <w:sz w:val="18"/>
          <w:szCs w:val="18"/>
        </w:rPr>
        <w:lastRenderedPageBreak/>
        <w:t>multi-character symbols, like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Such comments are more a historical artifact than a useful facility, and their use is deprecated; use the expanded syntax instead.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None</w:t>
      </w:r>
      <w:r w:rsidRPr="006E295A">
        <w:rPr>
          <w:rFonts w:ascii="Arial" w:hAnsi="Arial" w:cs="Arial"/>
          <w:color w:val="0D0A0B"/>
          <w:sz w:val="18"/>
          <w:szCs w:val="18"/>
        </w:rPr>
        <w:t> of these metasyntax extensions is available if an initial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director has specified that the user's input be treated as a literal string rather than as an RE.</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9.7.3.5. Regular Expression Matching Rules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event that an RE could match more than one substring of a given string, the RE matches the one starting earliest in the string. If the RE could match more than one substring starting at that point, either the longest possible match or the shortest possible match will be taken, depending on whether the RE is </w:t>
      </w:r>
      <w:r w:rsidRPr="006E295A">
        <w:rPr>
          <w:rStyle w:val="a7"/>
          <w:rFonts w:ascii="Arial" w:hAnsi="Arial" w:cs="Arial"/>
          <w:color w:val="0D0A0B"/>
          <w:sz w:val="18"/>
          <w:szCs w:val="18"/>
        </w:rPr>
        <w:t>greedy</w:t>
      </w:r>
      <w:r w:rsidRPr="006E295A">
        <w:rPr>
          <w:rFonts w:ascii="Arial" w:hAnsi="Arial" w:cs="Arial"/>
          <w:color w:val="0D0A0B"/>
          <w:sz w:val="18"/>
          <w:szCs w:val="18"/>
        </w:rPr>
        <w:t> or </w:t>
      </w:r>
      <w:r w:rsidRPr="006E295A">
        <w:rPr>
          <w:rStyle w:val="a7"/>
          <w:rFonts w:ascii="Arial" w:hAnsi="Arial" w:cs="Arial"/>
          <w:color w:val="0D0A0B"/>
          <w:sz w:val="18"/>
          <w:szCs w:val="18"/>
        </w:rPr>
        <w:t>non-greedy</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Whether an RE is greedy or not is determined by the following rules:</w:t>
      </w:r>
    </w:p>
    <w:p w:rsidR="00417622" w:rsidRPr="006E295A" w:rsidRDefault="00417622" w:rsidP="006B3EAD">
      <w:pPr>
        <w:pStyle w:val="a5"/>
        <w:numPr>
          <w:ilvl w:val="0"/>
          <w:numId w:val="2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Most atoms, and all constraints, have no greediness attribute (because they cannot match variable amounts of text anyway).</w:t>
      </w:r>
    </w:p>
    <w:p w:rsidR="00417622" w:rsidRPr="006E295A" w:rsidRDefault="00417622" w:rsidP="006B3EAD">
      <w:pPr>
        <w:pStyle w:val="a5"/>
        <w:numPr>
          <w:ilvl w:val="0"/>
          <w:numId w:val="2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Adding parentheses around an RE does not change its greediness.</w:t>
      </w:r>
    </w:p>
    <w:p w:rsidR="00417622" w:rsidRPr="006E295A" w:rsidRDefault="00417622" w:rsidP="006B3EAD">
      <w:pPr>
        <w:pStyle w:val="a5"/>
        <w:numPr>
          <w:ilvl w:val="0"/>
          <w:numId w:val="2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quantified atom with a fixed-repetition quantifier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m</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m</w:t>
      </w:r>
      <w:r w:rsidRPr="006E295A">
        <w:rPr>
          <w:rStyle w:val="HTML1"/>
          <w:rFonts w:ascii="Courier New" w:hAnsi="Courier New" w:cs="Courier New"/>
          <w:color w:val="0D0A0B"/>
          <w:sz w:val="18"/>
          <w:szCs w:val="18"/>
        </w:rPr>
        <w:t>}?</w:t>
      </w:r>
      <w:r w:rsidRPr="006E295A">
        <w:rPr>
          <w:rFonts w:ascii="Arial" w:hAnsi="Arial" w:cs="Arial"/>
          <w:color w:val="0D0A0B"/>
          <w:sz w:val="18"/>
          <w:szCs w:val="18"/>
        </w:rPr>
        <w:t>) has the same greediness (possibly none) as the atom itself.</w:t>
      </w:r>
    </w:p>
    <w:p w:rsidR="00417622" w:rsidRPr="006E295A" w:rsidRDefault="00417622" w:rsidP="006B3EAD">
      <w:pPr>
        <w:pStyle w:val="a5"/>
        <w:numPr>
          <w:ilvl w:val="0"/>
          <w:numId w:val="2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quantified atom with other normal quantifiers (including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m</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with </w:t>
      </w:r>
      <w:r w:rsidRPr="006E295A">
        <w:rPr>
          <w:rStyle w:val="HTML1"/>
          <w:rFonts w:ascii="Courier New" w:hAnsi="Courier New" w:cs="Courier New"/>
          <w:b/>
          <w:bCs/>
          <w:i/>
          <w:iCs/>
          <w:color w:val="0D0A0B"/>
          <w:sz w:val="18"/>
          <w:szCs w:val="18"/>
        </w:rPr>
        <w:t>m</w:t>
      </w:r>
      <w:r w:rsidRPr="006E295A">
        <w:rPr>
          <w:rFonts w:ascii="Arial" w:hAnsi="Arial" w:cs="Arial"/>
          <w:color w:val="0D0A0B"/>
          <w:sz w:val="18"/>
          <w:szCs w:val="18"/>
        </w:rPr>
        <w:t> equal to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is greedy (prefers longest match).</w:t>
      </w:r>
    </w:p>
    <w:p w:rsidR="00417622" w:rsidRPr="006E295A" w:rsidRDefault="00417622" w:rsidP="006B3EAD">
      <w:pPr>
        <w:pStyle w:val="a5"/>
        <w:numPr>
          <w:ilvl w:val="0"/>
          <w:numId w:val="2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quantified atom with a non-greedy quantifier (including </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m</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with </w:t>
      </w:r>
      <w:r w:rsidRPr="006E295A">
        <w:rPr>
          <w:rStyle w:val="HTML1"/>
          <w:rFonts w:ascii="Courier New" w:hAnsi="Courier New" w:cs="Courier New"/>
          <w:b/>
          <w:bCs/>
          <w:i/>
          <w:iCs/>
          <w:color w:val="0D0A0B"/>
          <w:sz w:val="18"/>
          <w:szCs w:val="18"/>
        </w:rPr>
        <w:t>m</w:t>
      </w:r>
      <w:r w:rsidRPr="006E295A">
        <w:rPr>
          <w:rFonts w:ascii="Arial" w:hAnsi="Arial" w:cs="Arial"/>
          <w:color w:val="0D0A0B"/>
          <w:sz w:val="18"/>
          <w:szCs w:val="18"/>
        </w:rPr>
        <w:t> equal to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is non-greedy (prefers shortest match).</w:t>
      </w:r>
    </w:p>
    <w:p w:rsidR="00417622" w:rsidRPr="006E295A" w:rsidRDefault="00417622" w:rsidP="006B3EAD">
      <w:pPr>
        <w:pStyle w:val="a5"/>
        <w:numPr>
          <w:ilvl w:val="0"/>
          <w:numId w:val="2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branch — that is, an RE that has no top-level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operator — has the same greediness as the first quantified atom in it that has a greediness attribute.</w:t>
      </w:r>
    </w:p>
    <w:p w:rsidR="00417622" w:rsidRPr="006E295A" w:rsidRDefault="00417622" w:rsidP="006B3EAD">
      <w:pPr>
        <w:pStyle w:val="a5"/>
        <w:numPr>
          <w:ilvl w:val="0"/>
          <w:numId w:val="2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RE consisting of two or more branches connected by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operator is always greedy.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above rules associate greediness attributes not only with individual quantified atoms, but with branches and entire REs that contain quantified atoms. What that means is that the matching is done in such a way that the branch, or whole RE, matches the longest or shortest possible substring </w:t>
      </w:r>
      <w:r w:rsidRPr="006E295A">
        <w:rPr>
          <w:rStyle w:val="a7"/>
          <w:rFonts w:ascii="Arial" w:hAnsi="Arial" w:cs="Arial"/>
          <w:color w:val="0D0A0B"/>
          <w:sz w:val="18"/>
          <w:szCs w:val="18"/>
        </w:rPr>
        <w:t>as a whole</w:t>
      </w:r>
      <w:r w:rsidRPr="006E295A">
        <w:rPr>
          <w:rFonts w:ascii="Arial" w:hAnsi="Arial" w:cs="Arial"/>
          <w:color w:val="0D0A0B"/>
          <w:sz w:val="18"/>
          <w:szCs w:val="18"/>
        </w:rPr>
        <w:t>. Once the length of the entire match is determined, the part of it that matches any particular subexpression is determined on the basis of the greediness attribute of that subexpression, with subexpressions starting earlier in the RE taking priority over ones starting later.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example of what this means: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SUBSTRING('XY1234Z', 'Y*([0-9]{1,3})');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123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SUBSTRING('XY1234Z', 'Y*?([0-9]{1,3})');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1</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first case, the RE as a whole is greedy because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is greedy. It can match beginning at the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and it matches the longest possible string starting there, i.e., </w:t>
      </w:r>
      <w:r w:rsidRPr="006E295A">
        <w:rPr>
          <w:rStyle w:val="HTML1"/>
          <w:rFonts w:ascii="Courier New" w:hAnsi="Courier New" w:cs="Courier New"/>
          <w:color w:val="0D0A0B"/>
          <w:sz w:val="18"/>
          <w:szCs w:val="18"/>
        </w:rPr>
        <w:t>Y123</w:t>
      </w:r>
      <w:r w:rsidRPr="006E295A">
        <w:rPr>
          <w:rFonts w:ascii="Arial" w:hAnsi="Arial" w:cs="Arial"/>
          <w:color w:val="0D0A0B"/>
          <w:sz w:val="18"/>
          <w:szCs w:val="18"/>
        </w:rPr>
        <w:t>. The output is the parenthesized part of that, or </w:t>
      </w:r>
      <w:r w:rsidRPr="006E295A">
        <w:rPr>
          <w:rStyle w:val="HTML1"/>
          <w:rFonts w:ascii="Courier New" w:hAnsi="Courier New" w:cs="Courier New"/>
          <w:color w:val="0D0A0B"/>
          <w:sz w:val="18"/>
          <w:szCs w:val="18"/>
        </w:rPr>
        <w:t>123</w:t>
      </w:r>
      <w:r w:rsidRPr="006E295A">
        <w:rPr>
          <w:rFonts w:ascii="Arial" w:hAnsi="Arial" w:cs="Arial"/>
          <w:color w:val="0D0A0B"/>
          <w:sz w:val="18"/>
          <w:szCs w:val="18"/>
        </w:rPr>
        <w:t>. In the second case, the RE as a whole is non-greedy because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is non-greedy. It can match beginning at the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and it matches the shortest possible string starting there, i.e., </w:t>
      </w:r>
      <w:r w:rsidRPr="006E295A">
        <w:rPr>
          <w:rStyle w:val="HTML1"/>
          <w:rFonts w:ascii="Courier New" w:hAnsi="Courier New" w:cs="Courier New"/>
          <w:color w:val="0D0A0B"/>
          <w:sz w:val="18"/>
          <w:szCs w:val="18"/>
        </w:rPr>
        <w:t>Y1</w:t>
      </w:r>
      <w:r w:rsidRPr="006E295A">
        <w:rPr>
          <w:rFonts w:ascii="Arial" w:hAnsi="Arial" w:cs="Arial"/>
          <w:color w:val="0D0A0B"/>
          <w:sz w:val="18"/>
          <w:szCs w:val="18"/>
        </w:rPr>
        <w:t>. The subexpression </w:t>
      </w:r>
      <w:r w:rsidRPr="006E295A">
        <w:rPr>
          <w:rStyle w:val="HTML1"/>
          <w:rFonts w:ascii="Courier New" w:hAnsi="Courier New" w:cs="Courier New"/>
          <w:color w:val="0D0A0B"/>
          <w:sz w:val="18"/>
          <w:szCs w:val="18"/>
        </w:rPr>
        <w:t>[0-9]{1,3}</w:t>
      </w:r>
      <w:r w:rsidRPr="006E295A">
        <w:rPr>
          <w:rFonts w:ascii="Arial" w:hAnsi="Arial" w:cs="Arial"/>
          <w:color w:val="0D0A0B"/>
          <w:sz w:val="18"/>
          <w:szCs w:val="18"/>
        </w:rPr>
        <w:t> is greedy but it cannot change the decision as to the overall match length; so it is forced to match just </w:t>
      </w:r>
      <w:r w:rsidRPr="006E295A">
        <w:rPr>
          <w:rStyle w:val="HTML1"/>
          <w:rFonts w:ascii="Courier New" w:hAnsi="Courier New" w:cs="Courier New"/>
          <w:color w:val="0D0A0B"/>
          <w:sz w:val="18"/>
          <w:szCs w:val="18"/>
        </w:rPr>
        <w:t>1</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short, when an RE contains both greedy and non-greedy subexpressions, the total match length is either as long as possible or as short as possible, according to the attribute assigned to the whole RE. The attributes assigned to the subexpressions only affect how much of that match they are allowed to </w:t>
      </w:r>
      <w:r w:rsidRPr="006E295A">
        <w:rPr>
          <w:rStyle w:val="quote"/>
          <w:rFonts w:ascii="Arial" w:hAnsi="Arial" w:cs="Arial"/>
          <w:color w:val="0D0A0B"/>
          <w:sz w:val="18"/>
          <w:szCs w:val="18"/>
        </w:rPr>
        <w:t>“eat”</w:t>
      </w:r>
      <w:r w:rsidRPr="006E295A">
        <w:rPr>
          <w:rFonts w:ascii="Arial" w:hAnsi="Arial" w:cs="Arial"/>
          <w:color w:val="0D0A0B"/>
          <w:sz w:val="18"/>
          <w:szCs w:val="18"/>
        </w:rPr>
        <w:t> relative to each other.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quantifiers </w:t>
      </w:r>
      <w:r w:rsidRPr="006E295A">
        <w:rPr>
          <w:rStyle w:val="HTML1"/>
          <w:rFonts w:ascii="Courier New" w:hAnsi="Courier New" w:cs="Courier New"/>
          <w:color w:val="0D0A0B"/>
          <w:sz w:val="18"/>
          <w:szCs w:val="18"/>
        </w:rPr>
        <w:t>{1,1}</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{1,1}?</w:t>
      </w:r>
      <w:r w:rsidRPr="006E295A">
        <w:rPr>
          <w:rFonts w:ascii="Arial" w:hAnsi="Arial" w:cs="Arial"/>
          <w:color w:val="0D0A0B"/>
          <w:sz w:val="18"/>
          <w:szCs w:val="18"/>
        </w:rPr>
        <w:t> can be used to force greediness or non-greediness, respectively, on a subexpression or a whole RE. This is useful when you need the whole RE to have a greediness attribute different from what's deduced from its elements. As an example, suppose that we are trying to separate a string containing some digits into the digits and the parts before and after them. We might try to do that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regexp_match('abc01234xyz', '(.*)(\d+)(.*)');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{abc0123,4,xyz}</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That didn't work: the first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greedy so it </w:t>
      </w:r>
      <w:r w:rsidRPr="006E295A">
        <w:rPr>
          <w:rStyle w:val="quote"/>
          <w:rFonts w:ascii="Arial" w:hAnsi="Arial" w:cs="Arial"/>
          <w:color w:val="0D0A0B"/>
          <w:sz w:val="18"/>
          <w:szCs w:val="18"/>
        </w:rPr>
        <w:t>“eats”</w:t>
      </w:r>
      <w:r w:rsidRPr="006E295A">
        <w:rPr>
          <w:rFonts w:ascii="Arial" w:hAnsi="Arial" w:cs="Arial"/>
          <w:color w:val="0D0A0B"/>
          <w:sz w:val="18"/>
          <w:szCs w:val="18"/>
        </w:rPr>
        <w:t> as much as it can, leaving the </w:t>
      </w:r>
      <w:r w:rsidRPr="006E295A">
        <w:rPr>
          <w:rStyle w:val="HTML1"/>
          <w:rFonts w:ascii="Courier New" w:hAnsi="Courier New" w:cs="Courier New"/>
          <w:color w:val="0D0A0B"/>
          <w:sz w:val="18"/>
          <w:szCs w:val="18"/>
        </w:rPr>
        <w:t>\d+</w:t>
      </w:r>
      <w:r w:rsidRPr="006E295A">
        <w:rPr>
          <w:rFonts w:ascii="Arial" w:hAnsi="Arial" w:cs="Arial"/>
          <w:color w:val="0D0A0B"/>
          <w:sz w:val="18"/>
          <w:szCs w:val="18"/>
        </w:rPr>
        <w:t> to match at the last possible place, the last digit. We might try to fix that by making it non-greedy: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regexp_match('abc01234xyz', '(.*?)(\d+)(.*)');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{abc,0,""}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That didn't work either, because now the RE as a whole is non-greedy and so it ends the overall match as soon as possible. We can get what we want by forcing the RE as a whole to be greedy: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regexp_match('abc01234xyz', '(?:(.*?)(\d+)(.*)){1,1}');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{abc,01234,xyz}</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Controlling the RE's overall greediness separately from its components' greediness allows great flexibility in handling variable-length patterns.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deciding what is a longer or shorter match, match lengths are measured in characters, not collating elements. An empty string is considered longer than no match at all. For example: </w:t>
      </w:r>
      <w:r w:rsidRPr="006E295A">
        <w:rPr>
          <w:rStyle w:val="HTML1"/>
          <w:rFonts w:ascii="Courier New" w:hAnsi="Courier New" w:cs="Courier New"/>
          <w:color w:val="0D0A0B"/>
          <w:sz w:val="18"/>
          <w:szCs w:val="18"/>
        </w:rPr>
        <w:t>bb*</w:t>
      </w:r>
      <w:r w:rsidRPr="006E295A">
        <w:rPr>
          <w:rFonts w:ascii="Arial" w:hAnsi="Arial" w:cs="Arial"/>
          <w:color w:val="0D0A0B"/>
          <w:sz w:val="18"/>
          <w:szCs w:val="18"/>
        </w:rPr>
        <w:t>matches the three middle characters of </w:t>
      </w:r>
      <w:r w:rsidRPr="006E295A">
        <w:rPr>
          <w:rStyle w:val="HTML1"/>
          <w:rFonts w:ascii="Courier New" w:hAnsi="Courier New" w:cs="Courier New"/>
          <w:color w:val="0D0A0B"/>
          <w:sz w:val="18"/>
          <w:szCs w:val="18"/>
        </w:rPr>
        <w:t>abbbc</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(week|wee)(night|knights)</w:t>
      </w:r>
      <w:r w:rsidRPr="006E295A">
        <w:rPr>
          <w:rFonts w:ascii="Arial" w:hAnsi="Arial" w:cs="Arial"/>
          <w:color w:val="0D0A0B"/>
          <w:sz w:val="18"/>
          <w:szCs w:val="18"/>
        </w:rPr>
        <w:t> matches all ten characters of </w:t>
      </w:r>
      <w:r w:rsidRPr="006E295A">
        <w:rPr>
          <w:rStyle w:val="HTML1"/>
          <w:rFonts w:ascii="Courier New" w:hAnsi="Courier New" w:cs="Courier New"/>
          <w:color w:val="0D0A0B"/>
          <w:sz w:val="18"/>
          <w:szCs w:val="18"/>
        </w:rPr>
        <w:t>weeknights</w:t>
      </w:r>
      <w:r w:rsidRPr="006E295A">
        <w:rPr>
          <w:rFonts w:ascii="Arial" w:hAnsi="Arial" w:cs="Arial"/>
          <w:color w:val="0D0A0B"/>
          <w:sz w:val="18"/>
          <w:szCs w:val="18"/>
        </w:rPr>
        <w:t>; when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matched against </w:t>
      </w:r>
      <w:r w:rsidRPr="006E295A">
        <w:rPr>
          <w:rStyle w:val="HTML1"/>
          <w:rFonts w:ascii="Courier New" w:hAnsi="Courier New" w:cs="Courier New"/>
          <w:color w:val="0D0A0B"/>
          <w:sz w:val="18"/>
          <w:szCs w:val="18"/>
        </w:rPr>
        <w:t>abc</w:t>
      </w:r>
      <w:r w:rsidRPr="006E295A">
        <w:rPr>
          <w:rFonts w:ascii="Arial" w:hAnsi="Arial" w:cs="Arial"/>
          <w:color w:val="0D0A0B"/>
          <w:sz w:val="18"/>
          <w:szCs w:val="18"/>
        </w:rPr>
        <w:t> the parenthesized subexpression matches all three characters; and when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is matched against </w:t>
      </w:r>
      <w:r w:rsidRPr="006E295A">
        <w:rPr>
          <w:rStyle w:val="HTML1"/>
          <w:rFonts w:ascii="Courier New" w:hAnsi="Courier New" w:cs="Courier New"/>
          <w:color w:val="0D0A0B"/>
          <w:sz w:val="18"/>
          <w:szCs w:val="18"/>
        </w:rPr>
        <w:t>bc</w:t>
      </w:r>
      <w:r w:rsidRPr="006E295A">
        <w:rPr>
          <w:rFonts w:ascii="Arial" w:hAnsi="Arial" w:cs="Arial"/>
          <w:color w:val="0D0A0B"/>
          <w:sz w:val="18"/>
          <w:szCs w:val="18"/>
        </w:rPr>
        <w:t> both the whole RE and the parenthesized subexpression match an empty string.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case-independent matching is specified, the effect is much as if all case distinctions had vanished from the alphabet. When an alphabetic that exists in multiple cases appears as an ordinary character outside a bracket expression, it is effectively transformed into a bracket expression containing both cases, e.g.,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becomes </w:t>
      </w:r>
      <w:r w:rsidRPr="006E295A">
        <w:rPr>
          <w:rStyle w:val="HTML1"/>
          <w:rFonts w:ascii="Courier New" w:hAnsi="Courier New" w:cs="Courier New"/>
          <w:color w:val="0D0A0B"/>
          <w:sz w:val="18"/>
          <w:szCs w:val="18"/>
        </w:rPr>
        <w:t>[xX]</w:t>
      </w:r>
      <w:r w:rsidRPr="006E295A">
        <w:rPr>
          <w:rFonts w:ascii="Arial" w:hAnsi="Arial" w:cs="Arial"/>
          <w:color w:val="0D0A0B"/>
          <w:sz w:val="18"/>
          <w:szCs w:val="18"/>
        </w:rPr>
        <w:t>. When it appears inside a bracket expression, all case counterparts of it are added to the bracket expression, e.g.,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becomes </w:t>
      </w:r>
      <w:r w:rsidRPr="006E295A">
        <w:rPr>
          <w:rStyle w:val="HTML1"/>
          <w:rFonts w:ascii="Courier New" w:hAnsi="Courier New" w:cs="Courier New"/>
          <w:color w:val="0D0A0B"/>
          <w:sz w:val="18"/>
          <w:szCs w:val="18"/>
        </w:rPr>
        <w:t>[xX]</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becomes </w:t>
      </w:r>
      <w:r w:rsidRPr="006E295A">
        <w:rPr>
          <w:rStyle w:val="HTML1"/>
          <w:rFonts w:ascii="Courier New" w:hAnsi="Courier New" w:cs="Courier New"/>
          <w:color w:val="0D0A0B"/>
          <w:sz w:val="18"/>
          <w:szCs w:val="18"/>
        </w:rPr>
        <w:t>[^xX]</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newline-sensitive matching is specified,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bracket expressions using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will never match the newline character (so that matches will never cross newlines unless the RE explicitly arranges it)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will match the empty string after and before a newline respectively, in addition to matching at beginning and end of string respectively. But the ARE escapes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\Z</w:t>
      </w:r>
      <w:r w:rsidRPr="006E295A">
        <w:rPr>
          <w:rFonts w:ascii="Arial" w:hAnsi="Arial" w:cs="Arial"/>
          <w:color w:val="0D0A0B"/>
          <w:sz w:val="18"/>
          <w:szCs w:val="18"/>
        </w:rPr>
        <w:t> continue to match beginning or end of string </w:t>
      </w:r>
      <w:r w:rsidRPr="006E295A">
        <w:rPr>
          <w:rStyle w:val="a7"/>
          <w:rFonts w:ascii="Arial" w:hAnsi="Arial" w:cs="Arial"/>
          <w:color w:val="0D0A0B"/>
          <w:sz w:val="18"/>
          <w:szCs w:val="18"/>
        </w:rPr>
        <w:t>only</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partial newline-sensitive matching is specified, this affects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bracket expressions as with newline-sensitive matching, but not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inverse partial newline-sensitive matching is specified, this affects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as with newline-sensitive matching, but not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bracket expressions. This isn't very useful but is provided for symmetry.</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9.7.3.6. Limits And Compatibility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 particular limit is imposed on the length of REs in this implementation. However, programs intended to be highly portable should not employ REs longer than 256 bytes, as a POSIX-compliant implementation can refuse to accept such REs.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only feature of AREs that is actually incompatible with POSIX EREs is that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xml:space="preserve"> does not lose its special significance inside bracket expressions. All other ARE features use syntax which is illegal or has </w:t>
      </w:r>
      <w:r w:rsidRPr="006E295A">
        <w:rPr>
          <w:rFonts w:ascii="Arial" w:hAnsi="Arial" w:cs="Arial"/>
          <w:color w:val="0D0A0B"/>
          <w:sz w:val="18"/>
          <w:szCs w:val="18"/>
        </w:rPr>
        <w:lastRenderedPageBreak/>
        <w:t>undefined or unspecified effects in POSIX EREs;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syntax of directors likewise is outside the POSIX syntax for both BREs and EREs.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Many of the ARE extensions are borrowed from Perl, but some have been changed to clean them up, and a few Perl extensions are not present. Incompatibilities of note include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the lack of special treatment for a trailing newline, the addition of complemented bracket expressions to the things affected by newline-sensitive matching, the restrictions on parentheses and back references in lookahead/lookbehind constraints, and the longest/shortest-match (rather than first-match) matching semantics.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Two significant incompatibilities exist between AREs and the ERE syntax recognized by pre-7.4 releases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w:t>
      </w:r>
    </w:p>
    <w:p w:rsidR="00417622" w:rsidRPr="006E295A" w:rsidRDefault="00417622" w:rsidP="006B3EAD">
      <w:pPr>
        <w:pStyle w:val="a5"/>
        <w:numPr>
          <w:ilvl w:val="0"/>
          <w:numId w:val="3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AREs,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followed by an alphanumeric character is either an escape or an error, while in previous releases, it was just another way of writing the alphanumeric. This should not be much of a problem because there was no reason to write such a sequence in earlier releases.</w:t>
      </w:r>
    </w:p>
    <w:p w:rsidR="00417622" w:rsidRPr="006E295A" w:rsidRDefault="00417622" w:rsidP="006B3EAD">
      <w:pPr>
        <w:pStyle w:val="a5"/>
        <w:numPr>
          <w:ilvl w:val="0"/>
          <w:numId w:val="3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AREs,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remains a special character within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so a literal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within a bracket expression must be written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9.7.3.7. Basic Regular Expressions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BREs differ from EREs in several respects. In BREs,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are ordinary characters and there is no equivalent for their functionality. The delimiters for bounds are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by themselves ordinary characters. The parentheses for nested subexpressions are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by themselves ordinary characters.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an ordinary character except at the beginning of the RE or the beginning of a parenthesized subexpression,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an ordinary character except at the end of the RE or the end of a parenthesized subexpression,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an ordinary character if it appears at the beginning of the RE or the beginning of a parenthesized subexpression (after a possible leading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Finally, single-digit back references are available, and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are synonyms for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respectively; no other escapes are available in BREs.</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9.8. Data Type Formatting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443" w:name="id-1.5.8.13.2"/>
      <w:bookmarkEnd w:id="443"/>
      <w:r w:rsidRPr="006E295A">
        <w:rPr>
          <w:rFonts w:ascii="Arial" w:hAnsi="Arial" w:cs="Arial"/>
          <w:color w:val="0D0A0B"/>
          <w:sz w:val="18"/>
          <w:szCs w:val="18"/>
        </w:rPr>
        <w:t>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formatting functions provide a powerful set of tools for converting various data types (date/time, integer, floating point, numeric) to formatted strings and for converting from formatted strings to specific data types. </w:t>
      </w:r>
      <w:hyperlink r:id="rId377" w:anchor="FUNCTIONS-FORMATTING-TABLE" w:tooltip="Table 9.23. Formatting Functions" w:history="1">
        <w:r w:rsidRPr="006E295A">
          <w:rPr>
            <w:rStyle w:val="a6"/>
            <w:rFonts w:ascii="Arial" w:hAnsi="Arial" w:cs="Arial"/>
            <w:b/>
            <w:bCs/>
            <w:color w:val="840032"/>
            <w:sz w:val="18"/>
            <w:szCs w:val="18"/>
          </w:rPr>
          <w:t>Table 9.23</w:t>
        </w:r>
      </w:hyperlink>
      <w:r w:rsidRPr="006E295A">
        <w:rPr>
          <w:rFonts w:ascii="Arial" w:hAnsi="Arial" w:cs="Arial"/>
          <w:color w:val="0D0A0B"/>
          <w:sz w:val="18"/>
          <w:szCs w:val="18"/>
        </w:rPr>
        <w:t> lists them. These functions all follow a common calling convention: the first argument is the value to be formatted and the second argument is a template that defines the output or input format.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9.23. Formatting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Formatting Functions"/>
      </w:tblPr>
      <w:tblGrid>
        <w:gridCol w:w="2771"/>
        <w:gridCol w:w="1217"/>
        <w:gridCol w:w="1125"/>
        <w:gridCol w:w="317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444" w:name="id-1.5.8.13.4.2.2.1.1.1"/>
            <w:bookmarkEnd w:id="444"/>
            <w:r w:rsidRPr="006E295A">
              <w:rPr>
                <w:rStyle w:val="HTML1"/>
                <w:rFonts w:ascii="Courier New" w:hAnsi="Courier New" w:cs="Courier New"/>
                <w:sz w:val="18"/>
                <w:szCs w:val="18"/>
              </w:rPr>
              <w:t>to_char(timestamp,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time stamp to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to_char(current_timestamp, 'HH12:MI:SS')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to_char(interval,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interval to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to_char(interval '15h 2m 12s', 'HH24:MI:SS')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to_char(int,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integer to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to_char(125, '999')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to_char(double precision,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real/double precision to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to_char(125.8::real, '999D9')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to_char(numeric,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numeric to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to_char(-125.8, '999D99S')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45" w:name="id-1.5.8.13.4.2.2.6.1.1"/>
            <w:bookmarkEnd w:id="445"/>
            <w:r w:rsidRPr="006E295A">
              <w:rPr>
                <w:rStyle w:val="HTML1"/>
                <w:rFonts w:ascii="Courier New" w:hAnsi="Courier New" w:cs="Courier New"/>
                <w:sz w:val="18"/>
                <w:szCs w:val="18"/>
              </w:rPr>
              <w:t>to_date(text,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string to 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to_date('05 Dec 2000', 'DD Mon YYYY')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46" w:name="id-1.5.8.13.4.2.2.7.1.1"/>
            <w:bookmarkEnd w:id="446"/>
            <w:r w:rsidRPr="006E295A">
              <w:rPr>
                <w:rStyle w:val="HTML1"/>
                <w:rFonts w:ascii="Courier New" w:hAnsi="Courier New" w:cs="Courier New"/>
                <w:sz w:val="18"/>
                <w:szCs w:val="18"/>
              </w:rPr>
              <w:t>to_number(text,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string to 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to_number('12,454.8-', '99G999D9S')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47" w:name="id-1.5.8.13.4.2.2.8.1.1"/>
            <w:bookmarkEnd w:id="447"/>
            <w:r w:rsidRPr="006E295A">
              <w:rPr>
                <w:rStyle w:val="HTML1"/>
                <w:rFonts w:ascii="Courier New" w:hAnsi="Courier New" w:cs="Courier New"/>
                <w:sz w:val="18"/>
                <w:szCs w:val="18"/>
              </w:rPr>
              <w:t>to_timestamp(text,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string to time 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to_timestamp('05 Dec 2000', 'DD Mon YYYY')</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also a single-argument </w:t>
      </w:r>
      <w:r w:rsidRPr="006E295A">
        <w:rPr>
          <w:rStyle w:val="HTML1"/>
          <w:rFonts w:ascii="Courier New" w:hAnsi="Courier New" w:cs="Courier New"/>
          <w:color w:val="0D0A0B"/>
          <w:sz w:val="18"/>
          <w:szCs w:val="18"/>
          <w:bdr w:val="none" w:sz="0" w:space="0" w:color="auto" w:frame="1"/>
        </w:rPr>
        <w:t>to_timestamp</w:t>
      </w:r>
      <w:r w:rsidRPr="006E295A">
        <w:rPr>
          <w:rFonts w:ascii="Arial" w:hAnsi="Arial" w:cs="Arial"/>
          <w:color w:val="0D0A0B"/>
          <w:sz w:val="18"/>
          <w:szCs w:val="18"/>
        </w:rPr>
        <w:t> function; see </w:t>
      </w:r>
      <w:hyperlink r:id="rId378" w:anchor="FUNCTIONS-DATETIME-TABLE" w:tooltip="Table 9.30. Date/Time Functions" w:history="1">
        <w:r w:rsidRPr="006E295A">
          <w:rPr>
            <w:rStyle w:val="a6"/>
            <w:rFonts w:ascii="Arial" w:hAnsi="Arial" w:cs="Arial"/>
            <w:b/>
            <w:bCs/>
            <w:color w:val="840032"/>
            <w:sz w:val="18"/>
            <w:szCs w:val="18"/>
          </w:rPr>
          <w:t>Table 9.30</w:t>
        </w:r>
      </w:hyperlink>
      <w:r w:rsidRPr="006E295A">
        <w:rPr>
          <w:rFonts w:ascii="Arial" w:hAnsi="Arial" w:cs="Arial"/>
          <w:color w:val="0D0A0B"/>
          <w:sz w:val="18"/>
          <w:szCs w:val="18"/>
        </w:rPr>
        <w:t>.</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bdr w:val="none" w:sz="0" w:space="0" w:color="auto" w:frame="1"/>
        </w:rPr>
        <w:t>to_timestamp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to_date</w:t>
      </w:r>
      <w:r w:rsidRPr="006E295A">
        <w:rPr>
          <w:rFonts w:ascii="Arial" w:hAnsi="Arial" w:cs="Arial"/>
          <w:color w:val="0D0A0B"/>
          <w:sz w:val="18"/>
          <w:szCs w:val="18"/>
        </w:rPr>
        <w:t> exist to handle input formats that cannot be converted by simple casting. For most standard date/time formats, simply casting the source string to the required data type works, and is much easier. Similarly, </w:t>
      </w:r>
      <w:r w:rsidRPr="006E295A">
        <w:rPr>
          <w:rStyle w:val="HTML1"/>
          <w:rFonts w:ascii="Courier New" w:hAnsi="Courier New" w:cs="Courier New"/>
          <w:color w:val="0D0A0B"/>
          <w:sz w:val="18"/>
          <w:szCs w:val="18"/>
          <w:bdr w:val="none" w:sz="0" w:space="0" w:color="auto" w:frame="1"/>
        </w:rPr>
        <w:t>to_number</w:t>
      </w:r>
      <w:r w:rsidRPr="006E295A">
        <w:rPr>
          <w:rFonts w:ascii="Arial" w:hAnsi="Arial" w:cs="Arial"/>
          <w:color w:val="0D0A0B"/>
          <w:sz w:val="18"/>
          <w:szCs w:val="18"/>
        </w:rPr>
        <w:t> is unnecessary for standard numeric representations.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 </w:t>
      </w:r>
      <w:r w:rsidRPr="006E295A">
        <w:rPr>
          <w:rStyle w:val="HTML1"/>
          <w:rFonts w:ascii="Courier New" w:hAnsi="Courier New" w:cs="Courier New"/>
          <w:color w:val="0D0A0B"/>
          <w:sz w:val="18"/>
          <w:szCs w:val="18"/>
        </w:rPr>
        <w:t>to_char</w:t>
      </w:r>
      <w:r w:rsidRPr="006E295A">
        <w:rPr>
          <w:rFonts w:ascii="Arial" w:hAnsi="Arial" w:cs="Arial"/>
          <w:color w:val="0D0A0B"/>
          <w:sz w:val="18"/>
          <w:szCs w:val="18"/>
        </w:rPr>
        <w:t> output template string, there are certain patterns that are recognized and replaced with appropriately-formatted data based on the given value. Any text that is not a template pattern is simply copied verbatim. Similarly, in an input template string (for the other functions), template patterns identify the values to be supplied by the input data string.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379" w:anchor="FUNCTIONS-FORMATTING-DATETIME-TABLE" w:tooltip="Table 9.24. Template Patterns for Date/Time Formatting" w:history="1">
        <w:r w:rsidRPr="006E295A">
          <w:rPr>
            <w:rStyle w:val="a6"/>
            <w:rFonts w:ascii="Arial" w:hAnsi="Arial" w:cs="Arial"/>
            <w:b/>
            <w:bCs/>
            <w:color w:val="840032"/>
            <w:sz w:val="18"/>
            <w:szCs w:val="18"/>
          </w:rPr>
          <w:t>Table 9.24</w:t>
        </w:r>
      </w:hyperlink>
      <w:r w:rsidRPr="006E295A">
        <w:rPr>
          <w:rFonts w:ascii="Arial" w:hAnsi="Arial" w:cs="Arial"/>
          <w:color w:val="0D0A0B"/>
          <w:sz w:val="18"/>
          <w:szCs w:val="18"/>
        </w:rPr>
        <w:t> shows the template patterns available for formatting date and time values.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9.24. Template Patterns for Date/Time Formatting</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emplate Patterns for Date/Time Formatting"/>
      </w:tblPr>
      <w:tblGrid>
        <w:gridCol w:w="2259"/>
        <w:gridCol w:w="603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Pattern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HH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hour of day (01-12)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HH12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hour of day (01-12)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HH24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hour of day (00-23)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minute (00-59)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second (00-59)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millisecond (000-999)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microsecond (000000-999999)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SSSS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seconds past midnight (0-86399)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w:t>
            </w:r>
            <w:r w:rsidRPr="006E295A">
              <w:rPr>
                <w:sz w:val="18"/>
                <w:szCs w:val="18"/>
              </w:rPr>
              <w:t>, </w:t>
            </w:r>
            <w:r w:rsidRPr="006E295A">
              <w:rPr>
                <w:rStyle w:val="HTML1"/>
                <w:rFonts w:ascii="Courier New" w:hAnsi="Courier New" w:cs="Courier New"/>
                <w:sz w:val="18"/>
                <w:szCs w:val="18"/>
              </w:rPr>
              <w:t>am</w:t>
            </w:r>
            <w:r w:rsidRPr="006E295A">
              <w:rPr>
                <w:sz w:val="18"/>
                <w:szCs w:val="18"/>
              </w:rPr>
              <w:t>, </w:t>
            </w:r>
            <w:r w:rsidRPr="006E295A">
              <w:rPr>
                <w:rStyle w:val="HTML1"/>
                <w:rFonts w:ascii="Courier New" w:hAnsi="Courier New" w:cs="Courier New"/>
                <w:sz w:val="18"/>
                <w:szCs w:val="18"/>
              </w:rPr>
              <w:t>PM</w:t>
            </w:r>
            <w:r w:rsidRPr="006E295A">
              <w:rPr>
                <w:sz w:val="18"/>
                <w:szCs w:val="18"/>
              </w:rPr>
              <w:t> or </w:t>
            </w:r>
            <w:r w:rsidRPr="006E295A">
              <w:rPr>
                <w:rStyle w:val="HTML1"/>
                <w:rFonts w:ascii="Courier New" w:hAnsi="Courier New" w:cs="Courier New"/>
                <w:sz w:val="18"/>
                <w:szCs w:val="18"/>
              </w:rPr>
              <w:t>pm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meridiem indicator (without periods)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A.M.</w:t>
            </w:r>
            <w:r w:rsidRPr="006E295A">
              <w:rPr>
                <w:sz w:val="18"/>
                <w:szCs w:val="18"/>
              </w:rPr>
              <w:t>, </w:t>
            </w:r>
            <w:r w:rsidRPr="006E295A">
              <w:rPr>
                <w:rStyle w:val="HTML1"/>
                <w:rFonts w:ascii="Courier New" w:hAnsi="Courier New" w:cs="Courier New"/>
                <w:sz w:val="18"/>
                <w:szCs w:val="18"/>
              </w:rPr>
              <w:t>a.m.</w:t>
            </w:r>
            <w:r w:rsidRPr="006E295A">
              <w:rPr>
                <w:sz w:val="18"/>
                <w:szCs w:val="18"/>
              </w:rPr>
              <w:t>, </w:t>
            </w:r>
            <w:r w:rsidRPr="006E295A">
              <w:rPr>
                <w:rStyle w:val="HTML1"/>
                <w:rFonts w:ascii="Courier New" w:hAnsi="Courier New" w:cs="Courier New"/>
                <w:sz w:val="18"/>
                <w:szCs w:val="18"/>
              </w:rPr>
              <w:t>P.M.</w:t>
            </w:r>
            <w:r w:rsidRPr="006E295A">
              <w:rPr>
                <w:sz w:val="18"/>
                <w:szCs w:val="18"/>
              </w:rPr>
              <w:t> or </w:t>
            </w:r>
            <w:r w:rsidRPr="006E295A">
              <w:rPr>
                <w:rStyle w:val="HTML1"/>
                <w:rFonts w:ascii="Courier New" w:hAnsi="Courier New" w:cs="Courier New"/>
                <w:sz w:val="18"/>
                <w:szCs w:val="18"/>
              </w:rPr>
              <w:t>p.m.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meridiem indicator (with periods)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Y,YYY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year (4 or more digits) with comma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YYYY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year (4 or more digits)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YYY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last 3 digits of year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YY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last 2 digits of year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last digit of year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IYYY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 week-numbering year (4 or more digits)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IYY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last 3 digits of ISO 8601 week-numbering year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last 2 digits of ISO 8601 week-numbering year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last digit of ISO 8601 week-numbering year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BC</w:t>
            </w:r>
            <w:r w:rsidRPr="006E295A">
              <w:rPr>
                <w:sz w:val="18"/>
                <w:szCs w:val="18"/>
              </w:rPr>
              <w:t>, </w:t>
            </w:r>
            <w:r w:rsidRPr="006E295A">
              <w:rPr>
                <w:rStyle w:val="HTML1"/>
                <w:rFonts w:ascii="Courier New" w:hAnsi="Courier New" w:cs="Courier New"/>
                <w:sz w:val="18"/>
                <w:szCs w:val="18"/>
              </w:rPr>
              <w:t>bc</w:t>
            </w:r>
            <w:r w:rsidRPr="006E295A">
              <w:rPr>
                <w:sz w:val="18"/>
                <w:szCs w:val="18"/>
              </w:rPr>
              <w:t>, </w:t>
            </w:r>
            <w:r w:rsidRPr="006E295A">
              <w:rPr>
                <w:rStyle w:val="HTML1"/>
                <w:rFonts w:ascii="Courier New" w:hAnsi="Courier New" w:cs="Courier New"/>
                <w:sz w:val="18"/>
                <w:szCs w:val="18"/>
              </w:rPr>
              <w:t>AD</w:t>
            </w:r>
            <w:r w:rsidRPr="006E295A">
              <w:rPr>
                <w:sz w:val="18"/>
                <w:szCs w:val="18"/>
              </w:rPr>
              <w:t> or </w:t>
            </w:r>
            <w:r w:rsidRPr="006E295A">
              <w:rPr>
                <w:rStyle w:val="HTML1"/>
                <w:rFonts w:ascii="Courier New" w:hAnsi="Courier New" w:cs="Courier New"/>
                <w:sz w:val="18"/>
                <w:szCs w:val="18"/>
              </w:rPr>
              <w:t>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era indicator (without periods)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B.C.</w:t>
            </w:r>
            <w:r w:rsidRPr="006E295A">
              <w:rPr>
                <w:sz w:val="18"/>
                <w:szCs w:val="18"/>
              </w:rPr>
              <w:t>, </w:t>
            </w:r>
            <w:r w:rsidRPr="006E295A">
              <w:rPr>
                <w:rStyle w:val="HTML1"/>
                <w:rFonts w:ascii="Courier New" w:hAnsi="Courier New" w:cs="Courier New"/>
                <w:sz w:val="18"/>
                <w:szCs w:val="18"/>
              </w:rPr>
              <w:t>b.c.</w:t>
            </w:r>
            <w:r w:rsidRPr="006E295A">
              <w:rPr>
                <w:sz w:val="18"/>
                <w:szCs w:val="18"/>
              </w:rPr>
              <w:t>, </w:t>
            </w:r>
            <w:r w:rsidRPr="006E295A">
              <w:rPr>
                <w:rStyle w:val="HTML1"/>
                <w:rFonts w:ascii="Courier New" w:hAnsi="Courier New" w:cs="Courier New"/>
                <w:sz w:val="18"/>
                <w:szCs w:val="18"/>
              </w:rPr>
              <w:t>A.D.</w:t>
            </w:r>
            <w:r w:rsidRPr="006E295A">
              <w:rPr>
                <w:sz w:val="18"/>
                <w:szCs w:val="18"/>
              </w:rPr>
              <w:t> or </w:t>
            </w:r>
            <w:r w:rsidRPr="006E295A">
              <w:rPr>
                <w:rStyle w:val="HTML1"/>
                <w:rFonts w:ascii="Courier New" w:hAnsi="Courier New" w:cs="Courier New"/>
                <w:sz w:val="18"/>
                <w:szCs w:val="18"/>
              </w:rPr>
              <w:t>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era indicator (with periods)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MONTH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full upper case month name (blank-padded to 9 chars)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Month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full capitalized month name (blank-padded to 9 chars)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month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full lower case month name (blank-padded to 9 chars)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abbreviated upper case month name (3 chars in English, localized lengths vary)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abbreviated capitalized month name (3 chars in English, localized lengths vary)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abbreviated lower case month name (3 chars in English, localized lengths vary)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month number (01-12)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full upper case day name (blank-padded to 9 chars)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full capitalized day name (blank-padded to 9 chars)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full lower case day name (blank-padded to 9 chars)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abbreviated upper case day name (3 chars in English, localized lengths vary)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abbreviated capitalized day name (3 chars in English, localized lengths vary)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abbreviated lower case day name (3 chars in English, localized lengths vary)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DDD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day of year (001-366)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IDDD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day of ISO 8601 week-numbering year (001-371; day 1 of the year is Monday of the first ISO week)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day of month (01-31)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day of the week, Sunday (</w:t>
            </w:r>
            <w:r w:rsidRPr="006E295A">
              <w:rPr>
                <w:rStyle w:val="HTML1"/>
                <w:rFonts w:ascii="Courier New" w:hAnsi="Courier New" w:cs="Courier New"/>
                <w:sz w:val="18"/>
                <w:szCs w:val="18"/>
              </w:rPr>
              <w:t>1</w:t>
            </w:r>
            <w:r w:rsidRPr="006E295A">
              <w:rPr>
                <w:sz w:val="18"/>
                <w:szCs w:val="18"/>
              </w:rPr>
              <w:t>) to Saturday (</w:t>
            </w:r>
            <w:r w:rsidRPr="006E295A">
              <w:rPr>
                <w:rStyle w:val="HTML1"/>
                <w:rFonts w:ascii="Courier New" w:hAnsi="Courier New" w:cs="Courier New"/>
                <w:sz w:val="18"/>
                <w:szCs w:val="18"/>
              </w:rPr>
              <w:t>7</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ISO 8601 day of the week, Monday (</w:t>
            </w:r>
            <w:r w:rsidRPr="006E295A">
              <w:rPr>
                <w:rStyle w:val="HTML1"/>
                <w:rFonts w:ascii="Courier New" w:hAnsi="Courier New" w:cs="Courier New"/>
                <w:sz w:val="18"/>
                <w:szCs w:val="18"/>
              </w:rPr>
              <w:t>1</w:t>
            </w:r>
            <w:r w:rsidRPr="006E295A">
              <w:rPr>
                <w:sz w:val="18"/>
                <w:szCs w:val="18"/>
              </w:rPr>
              <w:t>) to Sunday (</w:t>
            </w:r>
            <w:r w:rsidRPr="006E295A">
              <w:rPr>
                <w:rStyle w:val="HTML1"/>
                <w:rFonts w:ascii="Courier New" w:hAnsi="Courier New" w:cs="Courier New"/>
                <w:sz w:val="18"/>
                <w:szCs w:val="18"/>
              </w:rPr>
              <w:t>7</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week of month (1-5) (the first week starts on the first day of the month)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week number of year (1-53) (the first week starts on the first day of the year)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week number of ISO 8601 week-numbering year (01-53; the first Thursday of the year is in week 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century (2 digits) (the twenty-first century starts on 2001-01-01)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Julian Day (integer days since November 24, 4714 BC at midnight UTC)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Q</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quarter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month in upper case Roman numerals (I-XII; I=January)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month in lower case Roman numerals (i-xii; i=January)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upper case time-zone abbreviation (only supported in </w:t>
            </w:r>
            <w:r w:rsidRPr="006E295A">
              <w:rPr>
                <w:rStyle w:val="HTML1"/>
                <w:rFonts w:ascii="Courier New" w:hAnsi="Courier New" w:cs="Courier New"/>
                <w:sz w:val="18"/>
                <w:szCs w:val="18"/>
              </w:rPr>
              <w:t>to_char</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lower case time-zone abbreviation (only supported in </w:t>
            </w:r>
            <w:r w:rsidRPr="006E295A">
              <w:rPr>
                <w:rStyle w:val="HTML1"/>
                <w:rFonts w:ascii="Courier New" w:hAnsi="Courier New" w:cs="Courier New"/>
                <w:sz w:val="18"/>
                <w:szCs w:val="18"/>
              </w:rPr>
              <w:t>to_char</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time-zone offset from UTC (only supported in </w:t>
            </w:r>
            <w:r w:rsidRPr="006E295A">
              <w:rPr>
                <w:rStyle w:val="HTML1"/>
                <w:rFonts w:ascii="Courier New" w:hAnsi="Courier New" w:cs="Courier New"/>
                <w:sz w:val="18"/>
                <w:szCs w:val="18"/>
              </w:rPr>
              <w:t>to_char</w:t>
            </w:r>
            <w:r w:rsidRPr="006E295A">
              <w:rPr>
                <w:sz w:val="18"/>
                <w:szCs w:val="18"/>
              </w:rPr>
              <w:t>)</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Modifiers can be applied to any template pattern to alter its behavior. For example, </w:t>
      </w:r>
      <w:r w:rsidRPr="006E295A">
        <w:rPr>
          <w:rStyle w:val="HTML1"/>
          <w:rFonts w:ascii="Courier New" w:hAnsi="Courier New" w:cs="Courier New"/>
          <w:color w:val="0D0A0B"/>
          <w:sz w:val="18"/>
          <w:szCs w:val="18"/>
        </w:rPr>
        <w:t>FMMonth</w:t>
      </w:r>
      <w:r w:rsidRPr="006E295A">
        <w:rPr>
          <w:rFonts w:ascii="Arial" w:hAnsi="Arial" w:cs="Arial"/>
          <w:color w:val="0D0A0B"/>
          <w:sz w:val="18"/>
          <w:szCs w:val="18"/>
        </w:rPr>
        <w:t> is the </w:t>
      </w:r>
      <w:r w:rsidRPr="006E295A">
        <w:rPr>
          <w:rStyle w:val="HTML1"/>
          <w:rFonts w:ascii="Courier New" w:hAnsi="Courier New" w:cs="Courier New"/>
          <w:color w:val="0D0A0B"/>
          <w:sz w:val="18"/>
          <w:szCs w:val="18"/>
        </w:rPr>
        <w:t>Month</w:t>
      </w:r>
      <w:r w:rsidRPr="006E295A">
        <w:rPr>
          <w:rFonts w:ascii="Arial" w:hAnsi="Arial" w:cs="Arial"/>
          <w:color w:val="0D0A0B"/>
          <w:sz w:val="18"/>
          <w:szCs w:val="18"/>
        </w:rPr>
        <w:t> pattern with the </w:t>
      </w:r>
      <w:r w:rsidRPr="006E295A">
        <w:rPr>
          <w:rStyle w:val="HTML1"/>
          <w:rFonts w:ascii="Courier New" w:hAnsi="Courier New" w:cs="Courier New"/>
          <w:color w:val="0D0A0B"/>
          <w:sz w:val="18"/>
          <w:szCs w:val="18"/>
        </w:rPr>
        <w:t>FM</w:t>
      </w:r>
      <w:r w:rsidRPr="006E295A">
        <w:rPr>
          <w:rFonts w:ascii="Arial" w:hAnsi="Arial" w:cs="Arial"/>
          <w:color w:val="0D0A0B"/>
          <w:sz w:val="18"/>
          <w:szCs w:val="18"/>
        </w:rPr>
        <w:t> modifier. </w:t>
      </w:r>
      <w:hyperlink r:id="rId380" w:anchor="FUNCTIONS-FORMATTING-DATETIMEMOD-TABLE" w:tooltip="Table 9.25. Template Pattern Modifiers for Date/Time Formatting" w:history="1">
        <w:r w:rsidRPr="006E295A">
          <w:rPr>
            <w:rStyle w:val="a6"/>
            <w:rFonts w:ascii="Arial" w:hAnsi="Arial" w:cs="Arial"/>
            <w:b/>
            <w:bCs/>
            <w:color w:val="840032"/>
            <w:sz w:val="18"/>
            <w:szCs w:val="18"/>
          </w:rPr>
          <w:t>Table 9.25</w:t>
        </w:r>
      </w:hyperlink>
      <w:r w:rsidRPr="006E295A">
        <w:rPr>
          <w:rFonts w:ascii="Arial" w:hAnsi="Arial" w:cs="Arial"/>
          <w:color w:val="0D0A0B"/>
          <w:sz w:val="18"/>
          <w:szCs w:val="18"/>
        </w:rPr>
        <w:t> shows the modifier patterns for date/time formatting.</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9.25. Template Pattern Modifiers for Date/Time Formatting</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emplate Pattern Modifiers for Date/Time Formatting"/>
      </w:tblPr>
      <w:tblGrid>
        <w:gridCol w:w="794"/>
        <w:gridCol w:w="5513"/>
        <w:gridCol w:w="174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Modifier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FM</w:t>
            </w:r>
            <w:r w:rsidRPr="006E295A">
              <w:rPr>
                <w:sz w:val="18"/>
                <w:szCs w:val="18"/>
              </w:rPr>
              <w:t> prefix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fill mode (suppress leading zeroes and padding blanks)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FMMonth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w:t>
            </w:r>
            <w:r w:rsidRPr="006E295A">
              <w:rPr>
                <w:sz w:val="18"/>
                <w:szCs w:val="18"/>
              </w:rPr>
              <w:t> suffix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upper case ordinal number suffix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DDTH</w:t>
            </w:r>
            <w:r w:rsidRPr="006E295A">
              <w:rPr>
                <w:sz w:val="18"/>
                <w:szCs w:val="18"/>
              </w:rPr>
              <w:t>, e.g., </w:t>
            </w:r>
            <w:r w:rsidRPr="006E295A">
              <w:rPr>
                <w:rStyle w:val="HTML1"/>
                <w:rFonts w:ascii="Courier New" w:hAnsi="Courier New" w:cs="Courier New"/>
                <w:sz w:val="18"/>
                <w:szCs w:val="18"/>
              </w:rPr>
              <w:t>12TH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w:t>
            </w:r>
            <w:r w:rsidRPr="006E295A">
              <w:rPr>
                <w:sz w:val="18"/>
                <w:szCs w:val="18"/>
              </w:rPr>
              <w:t> suffix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lower case ordinal number suffix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DDth</w:t>
            </w:r>
            <w:r w:rsidRPr="006E295A">
              <w:rPr>
                <w:sz w:val="18"/>
                <w:szCs w:val="18"/>
              </w:rPr>
              <w:t>, e.g., </w:t>
            </w:r>
            <w:r w:rsidRPr="006E295A">
              <w:rPr>
                <w:rStyle w:val="HTML1"/>
                <w:rFonts w:ascii="Courier New" w:hAnsi="Courier New" w:cs="Courier New"/>
                <w:sz w:val="18"/>
                <w:szCs w:val="18"/>
              </w:rPr>
              <w:t>12th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FX</w:t>
            </w:r>
            <w:r w:rsidRPr="006E295A">
              <w:rPr>
                <w:sz w:val="18"/>
                <w:szCs w:val="18"/>
              </w:rPr>
              <w:t> prefix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fixed format global option (see usage notes)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FX Month DD Day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TM</w:t>
            </w:r>
            <w:r w:rsidRPr="006E295A">
              <w:rPr>
                <w:sz w:val="18"/>
                <w:szCs w:val="18"/>
              </w:rPr>
              <w:t> prefix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translation mode (print localized day and month names based on </w:t>
            </w:r>
            <w:hyperlink r:id="rId381" w:anchor="GUC-LC-TIME" w:history="1">
              <w:r w:rsidRPr="006E295A">
                <w:rPr>
                  <w:rStyle w:val="a6"/>
                  <w:b/>
                  <w:bCs/>
                  <w:color w:val="840032"/>
                  <w:sz w:val="18"/>
                  <w:szCs w:val="18"/>
                </w:rPr>
                <w:t>lc_time</w:t>
              </w:r>
            </w:hyperlink>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TMMonth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SP</w:t>
            </w:r>
            <w:r w:rsidRPr="006E295A">
              <w:rPr>
                <w:sz w:val="18"/>
                <w:szCs w:val="18"/>
              </w:rPr>
              <w:t> suffix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spell mode (not implemented)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DDSP</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Usage notes for date/time formatting:</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FM</w:t>
      </w:r>
      <w:r w:rsidRPr="006E295A">
        <w:rPr>
          <w:rFonts w:ascii="Arial" w:hAnsi="Arial" w:cs="Arial"/>
          <w:color w:val="0D0A0B"/>
          <w:sz w:val="18"/>
          <w:szCs w:val="18"/>
        </w:rPr>
        <w:t> suppresses leading zeroes and trailing blanks that would otherwise be added to make the output of a pattern be fixed-width.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FM</w:t>
      </w:r>
      <w:r w:rsidRPr="006E295A">
        <w:rPr>
          <w:rFonts w:ascii="Arial" w:hAnsi="Arial" w:cs="Arial"/>
          <w:color w:val="0D0A0B"/>
          <w:sz w:val="18"/>
          <w:szCs w:val="18"/>
        </w:rPr>
        <w:t> modifies only the next specification, while in Oracle </w:t>
      </w:r>
      <w:r w:rsidRPr="006E295A">
        <w:rPr>
          <w:rStyle w:val="HTML1"/>
          <w:rFonts w:ascii="Courier New" w:hAnsi="Courier New" w:cs="Courier New"/>
          <w:color w:val="0D0A0B"/>
          <w:sz w:val="18"/>
          <w:szCs w:val="18"/>
        </w:rPr>
        <w:t>FM</w:t>
      </w:r>
      <w:r w:rsidRPr="006E295A">
        <w:rPr>
          <w:rFonts w:ascii="Arial" w:hAnsi="Arial" w:cs="Arial"/>
          <w:color w:val="0D0A0B"/>
          <w:sz w:val="18"/>
          <w:szCs w:val="18"/>
        </w:rPr>
        <w:t> affects all subsequent specifications, and repeated </w:t>
      </w:r>
      <w:r w:rsidRPr="006E295A">
        <w:rPr>
          <w:rStyle w:val="HTML1"/>
          <w:rFonts w:ascii="Courier New" w:hAnsi="Courier New" w:cs="Courier New"/>
          <w:color w:val="0D0A0B"/>
          <w:sz w:val="18"/>
          <w:szCs w:val="18"/>
        </w:rPr>
        <w:t>FM</w:t>
      </w:r>
      <w:r w:rsidRPr="006E295A">
        <w:rPr>
          <w:rFonts w:ascii="Arial" w:hAnsi="Arial" w:cs="Arial"/>
          <w:color w:val="0D0A0B"/>
          <w:sz w:val="18"/>
          <w:szCs w:val="18"/>
        </w:rPr>
        <w:t> modifiers toggle fill mode on and off.</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TM</w:t>
      </w:r>
      <w:r w:rsidRPr="006E295A">
        <w:rPr>
          <w:rFonts w:ascii="Arial" w:hAnsi="Arial" w:cs="Arial"/>
          <w:color w:val="0D0A0B"/>
          <w:sz w:val="18"/>
          <w:szCs w:val="18"/>
        </w:rPr>
        <w:t> does not include trailing blanks. </w:t>
      </w: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to_date</w:t>
      </w:r>
      <w:r w:rsidRPr="006E295A">
        <w:rPr>
          <w:rFonts w:ascii="Arial" w:hAnsi="Arial" w:cs="Arial"/>
          <w:color w:val="0D0A0B"/>
          <w:sz w:val="18"/>
          <w:szCs w:val="18"/>
        </w:rPr>
        <w:t> ignore the </w:t>
      </w:r>
      <w:r w:rsidRPr="006E295A">
        <w:rPr>
          <w:rStyle w:val="HTML1"/>
          <w:rFonts w:ascii="Courier New" w:hAnsi="Courier New" w:cs="Courier New"/>
          <w:color w:val="0D0A0B"/>
          <w:sz w:val="18"/>
          <w:szCs w:val="18"/>
        </w:rPr>
        <w:t>TM</w:t>
      </w:r>
      <w:r w:rsidRPr="006E295A">
        <w:rPr>
          <w:rFonts w:ascii="Arial" w:hAnsi="Arial" w:cs="Arial"/>
          <w:color w:val="0D0A0B"/>
          <w:sz w:val="18"/>
          <w:szCs w:val="18"/>
        </w:rPr>
        <w:t> modifier.</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to_date</w:t>
      </w:r>
      <w:r w:rsidRPr="006E295A">
        <w:rPr>
          <w:rFonts w:ascii="Arial" w:hAnsi="Arial" w:cs="Arial"/>
          <w:color w:val="0D0A0B"/>
          <w:sz w:val="18"/>
          <w:szCs w:val="18"/>
        </w:rPr>
        <w:t> skip multiple blank spaces in the input string unless the </w:t>
      </w:r>
      <w:r w:rsidRPr="006E295A">
        <w:rPr>
          <w:rStyle w:val="HTML1"/>
          <w:rFonts w:ascii="Courier New" w:hAnsi="Courier New" w:cs="Courier New"/>
          <w:color w:val="0D0A0B"/>
          <w:sz w:val="18"/>
          <w:szCs w:val="18"/>
        </w:rPr>
        <w:t>FX</w:t>
      </w:r>
      <w:r w:rsidRPr="006E295A">
        <w:rPr>
          <w:rFonts w:ascii="Arial" w:hAnsi="Arial" w:cs="Arial"/>
          <w:color w:val="0D0A0B"/>
          <w:sz w:val="18"/>
          <w:szCs w:val="18"/>
        </w:rPr>
        <w:t> option is used. For example, </w:t>
      </w:r>
      <w:r w:rsidRPr="006E295A">
        <w:rPr>
          <w:rStyle w:val="HTML1"/>
          <w:rFonts w:ascii="Courier New" w:hAnsi="Courier New" w:cs="Courier New"/>
          <w:color w:val="0D0A0B"/>
          <w:sz w:val="18"/>
          <w:szCs w:val="18"/>
        </w:rPr>
        <w:t>to_timestamp('2000    JUN', 'YYYY MON')</w:t>
      </w:r>
      <w:r w:rsidRPr="006E295A">
        <w:rPr>
          <w:rFonts w:ascii="Arial" w:hAnsi="Arial" w:cs="Arial"/>
          <w:color w:val="0D0A0B"/>
          <w:sz w:val="18"/>
          <w:szCs w:val="18"/>
        </w:rPr>
        <w:t> works, but </w:t>
      </w:r>
      <w:r w:rsidRPr="006E295A">
        <w:rPr>
          <w:rStyle w:val="HTML1"/>
          <w:rFonts w:ascii="Courier New" w:hAnsi="Courier New" w:cs="Courier New"/>
          <w:color w:val="0D0A0B"/>
          <w:sz w:val="18"/>
          <w:szCs w:val="18"/>
        </w:rPr>
        <w:t>to_timestamp('2000    JUN', 'FXYYYY MON')</w:t>
      </w:r>
      <w:r w:rsidRPr="006E295A">
        <w:rPr>
          <w:rFonts w:ascii="Arial" w:hAnsi="Arial" w:cs="Arial"/>
          <w:color w:val="0D0A0B"/>
          <w:sz w:val="18"/>
          <w:szCs w:val="18"/>
        </w:rPr>
        <w:t> returns an error because </w:t>
      </w: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 expects one space only. </w:t>
      </w:r>
      <w:r w:rsidRPr="006E295A">
        <w:rPr>
          <w:rStyle w:val="HTML1"/>
          <w:rFonts w:ascii="Courier New" w:hAnsi="Courier New" w:cs="Courier New"/>
          <w:color w:val="0D0A0B"/>
          <w:sz w:val="18"/>
          <w:szCs w:val="18"/>
        </w:rPr>
        <w:t>FX</w:t>
      </w:r>
      <w:r w:rsidRPr="006E295A">
        <w:rPr>
          <w:rFonts w:ascii="Arial" w:hAnsi="Arial" w:cs="Arial"/>
          <w:color w:val="0D0A0B"/>
          <w:sz w:val="18"/>
          <w:szCs w:val="18"/>
        </w:rPr>
        <w:t> must be specified as the first item in the template.</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Ordinary text is allowed in </w:t>
      </w:r>
      <w:r w:rsidRPr="006E295A">
        <w:rPr>
          <w:rStyle w:val="HTML1"/>
          <w:rFonts w:ascii="Courier New" w:hAnsi="Courier New" w:cs="Courier New"/>
          <w:color w:val="0D0A0B"/>
          <w:sz w:val="18"/>
          <w:szCs w:val="18"/>
        </w:rPr>
        <w:t>to_char</w:t>
      </w:r>
      <w:r w:rsidRPr="006E295A">
        <w:rPr>
          <w:rFonts w:ascii="Arial" w:hAnsi="Arial" w:cs="Arial"/>
          <w:color w:val="0D0A0B"/>
          <w:sz w:val="18"/>
          <w:szCs w:val="18"/>
        </w:rPr>
        <w:t> templates and will be output literally. You can put a substring in double quotes to force it to be interpreted as literal text even if it contains pattern key words. For example, in </w:t>
      </w:r>
      <w:r w:rsidRPr="006E295A">
        <w:rPr>
          <w:rStyle w:val="HTML1"/>
          <w:rFonts w:ascii="Courier New" w:hAnsi="Courier New" w:cs="Courier New"/>
          <w:color w:val="0D0A0B"/>
          <w:sz w:val="18"/>
          <w:szCs w:val="18"/>
        </w:rPr>
        <w:t>'"Hello Year "YYYY'</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YYYY</w:t>
      </w:r>
      <w:r w:rsidRPr="006E295A">
        <w:rPr>
          <w:rFonts w:ascii="Arial" w:hAnsi="Arial" w:cs="Arial"/>
          <w:color w:val="0D0A0B"/>
          <w:sz w:val="18"/>
          <w:szCs w:val="18"/>
        </w:rPr>
        <w:t> will be replaced by the year data, but the single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in </w:t>
      </w:r>
      <w:r w:rsidRPr="006E295A">
        <w:rPr>
          <w:rStyle w:val="HTML1"/>
          <w:rFonts w:ascii="Courier New" w:hAnsi="Courier New" w:cs="Courier New"/>
          <w:color w:val="0D0A0B"/>
          <w:sz w:val="18"/>
          <w:szCs w:val="18"/>
        </w:rPr>
        <w:t>Year</w:t>
      </w:r>
      <w:r w:rsidRPr="006E295A">
        <w:rPr>
          <w:rFonts w:ascii="Arial" w:hAnsi="Arial" w:cs="Arial"/>
          <w:color w:val="0D0A0B"/>
          <w:sz w:val="18"/>
          <w:szCs w:val="18"/>
        </w:rPr>
        <w:t> will not be. In </w:t>
      </w:r>
      <w:r w:rsidRPr="006E295A">
        <w:rPr>
          <w:rStyle w:val="HTML1"/>
          <w:rFonts w:ascii="Courier New" w:hAnsi="Courier New" w:cs="Courier New"/>
          <w:color w:val="0D0A0B"/>
          <w:sz w:val="18"/>
          <w:szCs w:val="18"/>
        </w:rPr>
        <w:t>to_date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to_number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 double-quoted strings skip the number of input characters contained in the string, e.g. </w:t>
      </w:r>
      <w:r w:rsidRPr="006E295A">
        <w:rPr>
          <w:rStyle w:val="HTML1"/>
          <w:rFonts w:ascii="Courier New" w:hAnsi="Courier New" w:cs="Courier New"/>
          <w:color w:val="0D0A0B"/>
          <w:sz w:val="18"/>
          <w:szCs w:val="18"/>
        </w:rPr>
        <w:t>"XX"</w:t>
      </w:r>
      <w:r w:rsidRPr="006E295A">
        <w:rPr>
          <w:rFonts w:ascii="Arial" w:hAnsi="Arial" w:cs="Arial"/>
          <w:color w:val="0D0A0B"/>
          <w:sz w:val="18"/>
          <w:szCs w:val="18"/>
        </w:rPr>
        <w:t> skips two input characters.</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want to have a double quote in the output you must precede it with a backslash, for example </w:t>
      </w:r>
      <w:r w:rsidRPr="006E295A">
        <w:rPr>
          <w:rStyle w:val="HTML1"/>
          <w:rFonts w:ascii="Courier New" w:hAnsi="Courier New" w:cs="Courier New"/>
          <w:color w:val="0D0A0B"/>
          <w:sz w:val="18"/>
          <w:szCs w:val="18"/>
        </w:rPr>
        <w:t>'\"YYYY Month\"'</w:t>
      </w:r>
      <w:r w:rsidRPr="006E295A">
        <w:rPr>
          <w:rFonts w:ascii="Arial" w:hAnsi="Arial" w:cs="Arial"/>
          <w:color w:val="0D0A0B"/>
          <w:sz w:val="18"/>
          <w:szCs w:val="18"/>
        </w:rPr>
        <w:t>.</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to_date</w:t>
      </w:r>
      <w:r w:rsidRPr="006E295A">
        <w:rPr>
          <w:rFonts w:ascii="Arial" w:hAnsi="Arial" w:cs="Arial"/>
          <w:color w:val="0D0A0B"/>
          <w:sz w:val="18"/>
          <w:szCs w:val="18"/>
        </w:rPr>
        <w:t>, if the year format specification is less than four digits, e.g. </w:t>
      </w:r>
      <w:r w:rsidRPr="006E295A">
        <w:rPr>
          <w:rStyle w:val="HTML1"/>
          <w:rFonts w:ascii="Courier New" w:hAnsi="Courier New" w:cs="Courier New"/>
          <w:color w:val="0D0A0B"/>
          <w:sz w:val="18"/>
          <w:szCs w:val="18"/>
        </w:rPr>
        <w:t>YYY</w:t>
      </w:r>
      <w:r w:rsidRPr="006E295A">
        <w:rPr>
          <w:rFonts w:ascii="Arial" w:hAnsi="Arial" w:cs="Arial"/>
          <w:color w:val="0D0A0B"/>
          <w:sz w:val="18"/>
          <w:szCs w:val="18"/>
        </w:rPr>
        <w:t>, and the supplied year is less than four digits, the year will be adjusted to be nearest to the year 2020, e.g. </w:t>
      </w:r>
      <w:r w:rsidRPr="006E295A">
        <w:rPr>
          <w:rStyle w:val="HTML1"/>
          <w:rFonts w:ascii="Courier New" w:hAnsi="Courier New" w:cs="Courier New"/>
          <w:color w:val="0D0A0B"/>
          <w:sz w:val="18"/>
          <w:szCs w:val="18"/>
        </w:rPr>
        <w:t>95</w:t>
      </w:r>
      <w:r w:rsidRPr="006E295A">
        <w:rPr>
          <w:rFonts w:ascii="Arial" w:hAnsi="Arial" w:cs="Arial"/>
          <w:color w:val="0D0A0B"/>
          <w:sz w:val="18"/>
          <w:szCs w:val="18"/>
        </w:rPr>
        <w:t> becomes 1995.</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to_date</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YYYY</w:t>
      </w:r>
      <w:r w:rsidRPr="006E295A">
        <w:rPr>
          <w:rFonts w:ascii="Arial" w:hAnsi="Arial" w:cs="Arial"/>
          <w:color w:val="0D0A0B"/>
          <w:sz w:val="18"/>
          <w:szCs w:val="18"/>
        </w:rPr>
        <w:t> conversion has a restriction when processing years with more than 4 digits. You must use some non-digit character or template after </w:t>
      </w:r>
      <w:r w:rsidRPr="006E295A">
        <w:rPr>
          <w:rStyle w:val="HTML1"/>
          <w:rFonts w:ascii="Courier New" w:hAnsi="Courier New" w:cs="Courier New"/>
          <w:color w:val="0D0A0B"/>
          <w:sz w:val="18"/>
          <w:szCs w:val="18"/>
        </w:rPr>
        <w:t>YYYY</w:t>
      </w:r>
      <w:r w:rsidRPr="006E295A">
        <w:rPr>
          <w:rFonts w:ascii="Arial" w:hAnsi="Arial" w:cs="Arial"/>
          <w:color w:val="0D0A0B"/>
          <w:sz w:val="18"/>
          <w:szCs w:val="18"/>
        </w:rPr>
        <w:t>, otherwise the year is always interpreted as 4 digits. For example (with the year 20000): </w:t>
      </w:r>
      <w:r w:rsidRPr="006E295A">
        <w:rPr>
          <w:rStyle w:val="HTML1"/>
          <w:rFonts w:ascii="Courier New" w:hAnsi="Courier New" w:cs="Courier New"/>
          <w:color w:val="0D0A0B"/>
          <w:sz w:val="18"/>
          <w:szCs w:val="18"/>
        </w:rPr>
        <w:t>to_date('200001131', 'YYYYMMDD')</w:t>
      </w:r>
      <w:r w:rsidRPr="006E295A">
        <w:rPr>
          <w:rFonts w:ascii="Arial" w:hAnsi="Arial" w:cs="Arial"/>
          <w:color w:val="0D0A0B"/>
          <w:sz w:val="18"/>
          <w:szCs w:val="18"/>
        </w:rPr>
        <w:t> will be interpreted as a 4-digit year; instead use a non-digit separator after the year, like </w:t>
      </w:r>
      <w:r w:rsidRPr="006E295A">
        <w:rPr>
          <w:rStyle w:val="HTML1"/>
          <w:rFonts w:ascii="Courier New" w:hAnsi="Courier New" w:cs="Courier New"/>
          <w:color w:val="0D0A0B"/>
          <w:sz w:val="18"/>
          <w:szCs w:val="18"/>
        </w:rPr>
        <w:t>to_date('20000-1131', 'YYYY-MMDD')</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to_date('20000Nov31', 'YYYYMonDD')</w:t>
      </w:r>
      <w:r w:rsidRPr="006E295A">
        <w:rPr>
          <w:rFonts w:ascii="Arial" w:hAnsi="Arial" w:cs="Arial"/>
          <w:color w:val="0D0A0B"/>
          <w:sz w:val="18"/>
          <w:szCs w:val="18"/>
        </w:rPr>
        <w:t>.</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to_date</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CC</w:t>
      </w:r>
      <w:r w:rsidRPr="006E295A">
        <w:rPr>
          <w:rFonts w:ascii="Arial" w:hAnsi="Arial" w:cs="Arial"/>
          <w:color w:val="0D0A0B"/>
          <w:sz w:val="18"/>
          <w:szCs w:val="18"/>
        </w:rPr>
        <w:t> (century) field is accepted but ignored if there is a </w:t>
      </w:r>
      <w:r w:rsidRPr="006E295A">
        <w:rPr>
          <w:rStyle w:val="HTML1"/>
          <w:rFonts w:ascii="Courier New" w:hAnsi="Courier New" w:cs="Courier New"/>
          <w:color w:val="0D0A0B"/>
          <w:sz w:val="18"/>
          <w:szCs w:val="18"/>
        </w:rPr>
        <w:t>YYY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YYYY</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Y,YYY</w:t>
      </w:r>
      <w:r w:rsidRPr="006E295A">
        <w:rPr>
          <w:rFonts w:ascii="Arial" w:hAnsi="Arial" w:cs="Arial"/>
          <w:color w:val="0D0A0B"/>
          <w:sz w:val="18"/>
          <w:szCs w:val="18"/>
        </w:rPr>
        <w:t> field. If </w:t>
      </w:r>
      <w:r w:rsidRPr="006E295A">
        <w:rPr>
          <w:rStyle w:val="HTML1"/>
          <w:rFonts w:ascii="Courier New" w:hAnsi="Courier New" w:cs="Courier New"/>
          <w:color w:val="0D0A0B"/>
          <w:sz w:val="18"/>
          <w:szCs w:val="18"/>
        </w:rPr>
        <w:t>CC</w:t>
      </w:r>
      <w:r w:rsidRPr="006E295A">
        <w:rPr>
          <w:rFonts w:ascii="Arial" w:hAnsi="Arial" w:cs="Arial"/>
          <w:color w:val="0D0A0B"/>
          <w:sz w:val="18"/>
          <w:szCs w:val="18"/>
        </w:rPr>
        <w:t> is used with </w:t>
      </w:r>
      <w:r w:rsidRPr="006E295A">
        <w:rPr>
          <w:rStyle w:val="HTML1"/>
          <w:rFonts w:ascii="Courier New" w:hAnsi="Courier New" w:cs="Courier New"/>
          <w:color w:val="0D0A0B"/>
          <w:sz w:val="18"/>
          <w:szCs w:val="18"/>
        </w:rPr>
        <w:t>YY</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then the result is computed as that year in the specified century. If the century is specified but the year is not, the first year of the century is assumed.</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to_date</w:t>
      </w:r>
      <w:r w:rsidRPr="006E295A">
        <w:rPr>
          <w:rFonts w:ascii="Arial" w:hAnsi="Arial" w:cs="Arial"/>
          <w:color w:val="0D0A0B"/>
          <w:sz w:val="18"/>
          <w:szCs w:val="18"/>
        </w:rPr>
        <w:t>, weekday names or numbers (</w:t>
      </w:r>
      <w:r w:rsidRPr="006E295A">
        <w:rPr>
          <w:rStyle w:val="HTML1"/>
          <w:rFonts w:ascii="Courier New" w:hAnsi="Courier New" w:cs="Courier New"/>
          <w:color w:val="0D0A0B"/>
          <w:sz w:val="18"/>
          <w:szCs w:val="18"/>
        </w:rPr>
        <w:t>DAY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w:t>
      </w:r>
      <w:r w:rsidRPr="006E295A">
        <w:rPr>
          <w:rFonts w:ascii="Arial" w:hAnsi="Arial" w:cs="Arial"/>
          <w:color w:val="0D0A0B"/>
          <w:sz w:val="18"/>
          <w:szCs w:val="18"/>
        </w:rPr>
        <w:t>, and related field types) are accepted but are ignored for purposes of computing the result. The same is true for quarter (</w:t>
      </w:r>
      <w:r w:rsidRPr="006E295A">
        <w:rPr>
          <w:rStyle w:val="HTML1"/>
          <w:rFonts w:ascii="Courier New" w:hAnsi="Courier New" w:cs="Courier New"/>
          <w:color w:val="0D0A0B"/>
          <w:sz w:val="18"/>
          <w:szCs w:val="18"/>
        </w:rPr>
        <w:t>Q</w:t>
      </w:r>
      <w:r w:rsidRPr="006E295A">
        <w:rPr>
          <w:rFonts w:ascii="Arial" w:hAnsi="Arial" w:cs="Arial"/>
          <w:color w:val="0D0A0B"/>
          <w:sz w:val="18"/>
          <w:szCs w:val="18"/>
        </w:rPr>
        <w:t>) fields.</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to_date</w:t>
      </w:r>
      <w:r w:rsidRPr="006E295A">
        <w:rPr>
          <w:rFonts w:ascii="Arial" w:hAnsi="Arial" w:cs="Arial"/>
          <w:color w:val="0D0A0B"/>
          <w:sz w:val="18"/>
          <w:szCs w:val="18"/>
        </w:rPr>
        <w:t>, an ISO 8601 week-numbering date (as distinct from a Gregorian date) can be specified in one of two ways:</w:t>
      </w:r>
    </w:p>
    <w:p w:rsidR="00417622" w:rsidRPr="006E295A" w:rsidRDefault="00417622" w:rsidP="006B3EAD">
      <w:pPr>
        <w:pStyle w:val="a5"/>
        <w:numPr>
          <w:ilvl w:val="1"/>
          <w:numId w:val="3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Year, week number, and weekday: for example </w:t>
      </w:r>
      <w:r w:rsidRPr="006E295A">
        <w:rPr>
          <w:rStyle w:val="HTML1"/>
          <w:rFonts w:ascii="Courier New" w:hAnsi="Courier New" w:cs="Courier New"/>
          <w:color w:val="0D0A0B"/>
          <w:sz w:val="18"/>
          <w:szCs w:val="18"/>
        </w:rPr>
        <w:t>to_date('2006-42-4', 'IYYY-IW-ID')</w:t>
      </w:r>
      <w:r w:rsidRPr="006E295A">
        <w:rPr>
          <w:rFonts w:ascii="Arial" w:hAnsi="Arial" w:cs="Arial"/>
          <w:color w:val="0D0A0B"/>
          <w:sz w:val="18"/>
          <w:szCs w:val="18"/>
        </w:rPr>
        <w:t> returns the date </w:t>
      </w:r>
      <w:r w:rsidRPr="006E295A">
        <w:rPr>
          <w:rStyle w:val="HTML1"/>
          <w:rFonts w:ascii="Courier New" w:hAnsi="Courier New" w:cs="Courier New"/>
          <w:color w:val="0D0A0B"/>
          <w:sz w:val="18"/>
          <w:szCs w:val="18"/>
        </w:rPr>
        <w:t>2006-10-19</w:t>
      </w:r>
      <w:r w:rsidRPr="006E295A">
        <w:rPr>
          <w:rFonts w:ascii="Arial" w:hAnsi="Arial" w:cs="Arial"/>
          <w:color w:val="0D0A0B"/>
          <w:sz w:val="18"/>
          <w:szCs w:val="18"/>
        </w:rPr>
        <w:t>. If you omit the weekday it is assumed to be 1 (Monday).</w:t>
      </w:r>
    </w:p>
    <w:p w:rsidR="00417622" w:rsidRPr="006E295A" w:rsidRDefault="00417622" w:rsidP="006B3EAD">
      <w:pPr>
        <w:pStyle w:val="a5"/>
        <w:numPr>
          <w:ilvl w:val="1"/>
          <w:numId w:val="3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Year and day of year: for example </w:t>
      </w:r>
      <w:r w:rsidRPr="006E295A">
        <w:rPr>
          <w:rStyle w:val="HTML1"/>
          <w:rFonts w:ascii="Courier New" w:hAnsi="Courier New" w:cs="Courier New"/>
          <w:color w:val="0D0A0B"/>
          <w:sz w:val="18"/>
          <w:szCs w:val="18"/>
        </w:rPr>
        <w:t>to_date('2006-291', 'IYYY-IDDD')</w:t>
      </w:r>
      <w:r w:rsidRPr="006E295A">
        <w:rPr>
          <w:rFonts w:ascii="Arial" w:hAnsi="Arial" w:cs="Arial"/>
          <w:color w:val="0D0A0B"/>
          <w:sz w:val="18"/>
          <w:szCs w:val="18"/>
        </w:rPr>
        <w:t> also returns </w:t>
      </w:r>
      <w:r w:rsidRPr="006E295A">
        <w:rPr>
          <w:rStyle w:val="HTML1"/>
          <w:rFonts w:ascii="Courier New" w:hAnsi="Courier New" w:cs="Courier New"/>
          <w:color w:val="0D0A0B"/>
          <w:sz w:val="18"/>
          <w:szCs w:val="18"/>
        </w:rPr>
        <w:t>2006-10-19</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Attempting to enter a date using a mixture of ISO 8601 week-numbering fields and Gregorian date fields is nonsensical, and will cause an error. In the context of an ISO 8601 week-numbering year, the concept of a </w:t>
      </w:r>
      <w:r w:rsidRPr="006E295A">
        <w:rPr>
          <w:rStyle w:val="quote"/>
          <w:rFonts w:ascii="Arial" w:hAnsi="Arial" w:cs="Arial"/>
          <w:color w:val="0D0A0B"/>
          <w:sz w:val="18"/>
          <w:szCs w:val="18"/>
        </w:rPr>
        <w:t>“month”</w:t>
      </w:r>
      <w:r w:rsidRPr="006E295A">
        <w:rPr>
          <w:rFonts w:ascii="Arial" w:hAnsi="Arial" w:cs="Arial"/>
          <w:color w:val="0D0A0B"/>
          <w:sz w:val="18"/>
          <w:szCs w:val="18"/>
        </w:rPr>
        <w:t> or </w:t>
      </w:r>
      <w:r w:rsidRPr="006E295A">
        <w:rPr>
          <w:rStyle w:val="quote"/>
          <w:rFonts w:ascii="Arial" w:hAnsi="Arial" w:cs="Arial"/>
          <w:color w:val="0D0A0B"/>
          <w:sz w:val="18"/>
          <w:szCs w:val="18"/>
        </w:rPr>
        <w:t>“day of month”</w:t>
      </w:r>
      <w:r w:rsidRPr="006E295A">
        <w:rPr>
          <w:rFonts w:ascii="Arial" w:hAnsi="Arial" w:cs="Arial"/>
          <w:color w:val="0D0A0B"/>
          <w:sz w:val="18"/>
          <w:szCs w:val="18"/>
        </w:rPr>
        <w:t> has no meaning. In the context of a Gregorian year, the ISO week has no meaning.</w:t>
      </w:r>
    </w:p>
    <w:p w:rsidR="00417622" w:rsidRPr="006E295A" w:rsidRDefault="00417622" w:rsidP="00AA1420">
      <w:pPr>
        <w:pStyle w:val="a5"/>
        <w:shd w:val="clear" w:color="auto" w:fill="FFF3CD"/>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Caution</w:t>
      </w:r>
    </w:p>
    <w:p w:rsidR="00417622" w:rsidRPr="006E295A" w:rsidRDefault="00417622" w:rsidP="006B3EAD">
      <w:pPr>
        <w:pStyle w:val="a5"/>
        <w:shd w:val="clear" w:color="auto" w:fill="FFF3CD"/>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While </w:t>
      </w:r>
      <w:r w:rsidRPr="006E295A">
        <w:rPr>
          <w:rStyle w:val="HTML1"/>
          <w:rFonts w:ascii="Courier New" w:hAnsi="Courier New" w:cs="Courier New"/>
          <w:color w:val="0D0A0B"/>
          <w:sz w:val="18"/>
          <w:szCs w:val="18"/>
          <w:bdr w:val="none" w:sz="0" w:space="0" w:color="auto" w:frame="1"/>
        </w:rPr>
        <w:t>to_date</w:t>
      </w:r>
      <w:r w:rsidRPr="006E295A">
        <w:rPr>
          <w:rFonts w:ascii="Arial" w:hAnsi="Arial" w:cs="Arial"/>
          <w:color w:val="0D0A0B"/>
          <w:sz w:val="18"/>
          <w:szCs w:val="18"/>
        </w:rPr>
        <w:t> will reject a mixture of Gregorian and ISO week-numbering date fields, </w:t>
      </w:r>
      <w:r w:rsidRPr="006E295A">
        <w:rPr>
          <w:rStyle w:val="HTML1"/>
          <w:rFonts w:ascii="Courier New" w:hAnsi="Courier New" w:cs="Courier New"/>
          <w:color w:val="0D0A0B"/>
          <w:sz w:val="18"/>
          <w:szCs w:val="18"/>
          <w:bdr w:val="none" w:sz="0" w:space="0" w:color="auto" w:frame="1"/>
        </w:rPr>
        <w:t>to_char</w:t>
      </w:r>
      <w:r w:rsidRPr="006E295A">
        <w:rPr>
          <w:rFonts w:ascii="Arial" w:hAnsi="Arial" w:cs="Arial"/>
          <w:color w:val="0D0A0B"/>
          <w:sz w:val="18"/>
          <w:szCs w:val="18"/>
        </w:rPr>
        <w:t> will not, since output format specifications like </w:t>
      </w:r>
      <w:r w:rsidRPr="006E295A">
        <w:rPr>
          <w:rStyle w:val="HTML1"/>
          <w:rFonts w:ascii="Courier New" w:hAnsi="Courier New" w:cs="Courier New"/>
          <w:color w:val="0D0A0B"/>
          <w:sz w:val="18"/>
          <w:szCs w:val="18"/>
          <w:bdr w:val="none" w:sz="0" w:space="0" w:color="auto" w:frame="1"/>
        </w:rPr>
        <w:t>YYYY-MM-DD (IYYY-IDDD)</w:t>
      </w:r>
      <w:r w:rsidRPr="006E295A">
        <w:rPr>
          <w:rFonts w:ascii="Arial" w:hAnsi="Arial" w:cs="Arial"/>
          <w:color w:val="0D0A0B"/>
          <w:sz w:val="18"/>
          <w:szCs w:val="18"/>
        </w:rPr>
        <w:t> can be useful. But avoid writing something like </w:t>
      </w:r>
      <w:r w:rsidRPr="006E295A">
        <w:rPr>
          <w:rStyle w:val="HTML1"/>
          <w:rFonts w:ascii="Courier New" w:hAnsi="Courier New" w:cs="Courier New"/>
          <w:color w:val="0D0A0B"/>
          <w:sz w:val="18"/>
          <w:szCs w:val="18"/>
          <w:bdr w:val="none" w:sz="0" w:space="0" w:color="auto" w:frame="1"/>
        </w:rPr>
        <w:t>IYYY-MM-DD</w:t>
      </w:r>
      <w:r w:rsidRPr="006E295A">
        <w:rPr>
          <w:rFonts w:ascii="Arial" w:hAnsi="Arial" w:cs="Arial"/>
          <w:color w:val="0D0A0B"/>
          <w:sz w:val="18"/>
          <w:szCs w:val="18"/>
        </w:rPr>
        <w:t>; that would yield surprising results near the start of the year. (See </w:t>
      </w:r>
      <w:hyperlink r:id="rId382" w:anchor="FUNCTIONS-DATETIME-EXTRACT" w:tooltip="9.9.1. EXTRACT, date_part" w:history="1">
        <w:r w:rsidRPr="006E295A">
          <w:rPr>
            <w:rStyle w:val="a6"/>
            <w:rFonts w:ascii="Arial" w:hAnsi="Arial" w:cs="Arial"/>
            <w:b/>
            <w:bCs/>
            <w:color w:val="840032"/>
            <w:sz w:val="18"/>
            <w:szCs w:val="18"/>
          </w:rPr>
          <w:t>Section 9.9.1</w:t>
        </w:r>
      </w:hyperlink>
      <w:r w:rsidRPr="006E295A">
        <w:rPr>
          <w:rFonts w:ascii="Arial" w:hAnsi="Arial" w:cs="Arial"/>
          <w:color w:val="0D0A0B"/>
          <w:sz w:val="18"/>
          <w:szCs w:val="18"/>
        </w:rPr>
        <w:t> for more information.)</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 millisecond (</w:t>
      </w:r>
      <w:r w:rsidRPr="006E295A">
        <w:rPr>
          <w:rStyle w:val="HTML1"/>
          <w:rFonts w:ascii="Courier New" w:hAnsi="Courier New" w:cs="Courier New"/>
          <w:color w:val="0D0A0B"/>
          <w:sz w:val="18"/>
          <w:szCs w:val="18"/>
        </w:rPr>
        <w:t>MS</w:t>
      </w:r>
      <w:r w:rsidRPr="006E295A">
        <w:rPr>
          <w:rFonts w:ascii="Arial" w:hAnsi="Arial" w:cs="Arial"/>
          <w:color w:val="0D0A0B"/>
          <w:sz w:val="18"/>
          <w:szCs w:val="18"/>
        </w:rPr>
        <w:t>) or microsecond (</w:t>
      </w:r>
      <w:r w:rsidRPr="006E295A">
        <w:rPr>
          <w:rStyle w:val="HTML1"/>
          <w:rFonts w:ascii="Courier New" w:hAnsi="Courier New" w:cs="Courier New"/>
          <w:color w:val="0D0A0B"/>
          <w:sz w:val="18"/>
          <w:szCs w:val="18"/>
        </w:rPr>
        <w:t>US</w:t>
      </w:r>
      <w:r w:rsidRPr="006E295A">
        <w:rPr>
          <w:rFonts w:ascii="Arial" w:hAnsi="Arial" w:cs="Arial"/>
          <w:color w:val="0D0A0B"/>
          <w:sz w:val="18"/>
          <w:szCs w:val="18"/>
        </w:rPr>
        <w:t>) fields are used as the seconds digits after the decimal point. For example </w:t>
      </w:r>
      <w:r w:rsidRPr="006E295A">
        <w:rPr>
          <w:rStyle w:val="HTML1"/>
          <w:rFonts w:ascii="Courier New" w:hAnsi="Courier New" w:cs="Courier New"/>
          <w:color w:val="0D0A0B"/>
          <w:sz w:val="18"/>
          <w:szCs w:val="18"/>
        </w:rPr>
        <w:t>to_timestamp('12.3', 'SS.MS')</w:t>
      </w:r>
      <w:r w:rsidRPr="006E295A">
        <w:rPr>
          <w:rFonts w:ascii="Arial" w:hAnsi="Arial" w:cs="Arial"/>
          <w:color w:val="0D0A0B"/>
          <w:sz w:val="18"/>
          <w:szCs w:val="18"/>
        </w:rPr>
        <w:t> is not 3 milliseconds, but 300, because the conversion treats it as 12 + 0.3 seconds. So, for the format </w:t>
      </w:r>
      <w:r w:rsidRPr="006E295A">
        <w:rPr>
          <w:rStyle w:val="HTML1"/>
          <w:rFonts w:ascii="Courier New" w:hAnsi="Courier New" w:cs="Courier New"/>
          <w:color w:val="0D0A0B"/>
          <w:sz w:val="18"/>
          <w:szCs w:val="18"/>
        </w:rPr>
        <w:t>SS.MS</w:t>
      </w:r>
      <w:r w:rsidRPr="006E295A">
        <w:rPr>
          <w:rFonts w:ascii="Arial" w:hAnsi="Arial" w:cs="Arial"/>
          <w:color w:val="0D0A0B"/>
          <w:sz w:val="18"/>
          <w:szCs w:val="18"/>
        </w:rPr>
        <w:t>, the input values </w:t>
      </w:r>
      <w:r w:rsidRPr="006E295A">
        <w:rPr>
          <w:rStyle w:val="HTML1"/>
          <w:rFonts w:ascii="Courier New" w:hAnsi="Courier New" w:cs="Courier New"/>
          <w:color w:val="0D0A0B"/>
          <w:sz w:val="18"/>
          <w:szCs w:val="18"/>
        </w:rPr>
        <w:t>12.3</w:t>
      </w:r>
      <w:r w:rsidRPr="006E295A">
        <w:rPr>
          <w:rFonts w:ascii="Arial" w:hAnsi="Arial" w:cs="Arial"/>
          <w:color w:val="0D0A0B"/>
          <w:sz w:val="18"/>
          <w:szCs w:val="18"/>
        </w:rPr>
        <w:t>, </w:t>
      </w:r>
      <w:r w:rsidRPr="006E295A">
        <w:rPr>
          <w:rStyle w:val="HTML1"/>
          <w:rFonts w:ascii="Courier New" w:hAnsi="Courier New" w:cs="Courier New"/>
          <w:color w:val="0D0A0B"/>
          <w:sz w:val="18"/>
          <w:szCs w:val="18"/>
        </w:rPr>
        <w:t>12.30</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12.300</w:t>
      </w:r>
      <w:r w:rsidRPr="006E295A">
        <w:rPr>
          <w:rFonts w:ascii="Arial" w:hAnsi="Arial" w:cs="Arial"/>
          <w:color w:val="0D0A0B"/>
          <w:sz w:val="18"/>
          <w:szCs w:val="18"/>
        </w:rPr>
        <w:t xml:space="preserve"> specify the same number of </w:t>
      </w:r>
      <w:r w:rsidRPr="006E295A">
        <w:rPr>
          <w:rFonts w:ascii="Arial" w:hAnsi="Arial" w:cs="Arial"/>
          <w:color w:val="0D0A0B"/>
          <w:sz w:val="18"/>
          <w:szCs w:val="18"/>
        </w:rPr>
        <w:lastRenderedPageBreak/>
        <w:t>milliseconds. To get three milliseconds, one must write </w:t>
      </w:r>
      <w:r w:rsidRPr="006E295A">
        <w:rPr>
          <w:rStyle w:val="HTML1"/>
          <w:rFonts w:ascii="Courier New" w:hAnsi="Courier New" w:cs="Courier New"/>
          <w:color w:val="0D0A0B"/>
          <w:sz w:val="18"/>
          <w:szCs w:val="18"/>
        </w:rPr>
        <w:t>12.003</w:t>
      </w:r>
      <w:r w:rsidRPr="006E295A">
        <w:rPr>
          <w:rFonts w:ascii="Arial" w:hAnsi="Arial" w:cs="Arial"/>
          <w:color w:val="0D0A0B"/>
          <w:sz w:val="18"/>
          <w:szCs w:val="18"/>
        </w:rPr>
        <w:t>, which the conversion treats as 12 + 0.003 = 12.003 seconds.</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Here is a more complex example: </w:t>
      </w:r>
      <w:r w:rsidRPr="006E295A">
        <w:rPr>
          <w:rStyle w:val="HTML1"/>
          <w:rFonts w:ascii="Courier New" w:hAnsi="Courier New" w:cs="Courier New"/>
          <w:color w:val="0D0A0B"/>
          <w:sz w:val="18"/>
          <w:szCs w:val="18"/>
        </w:rPr>
        <w:t>to_timestamp('15:12:02.020.001230', 'HH24:MI:SS.MS.US')</w:t>
      </w:r>
      <w:r w:rsidRPr="006E295A">
        <w:rPr>
          <w:rFonts w:ascii="Arial" w:hAnsi="Arial" w:cs="Arial"/>
          <w:color w:val="0D0A0B"/>
          <w:sz w:val="18"/>
          <w:szCs w:val="18"/>
        </w:rPr>
        <w:t> is 15 hours, 12 minutes, and 2 seconds + 20 milliseconds + 1230 microseconds = 2.021230 seconds.</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to_char(..., 'ID')</w:t>
      </w:r>
      <w:r w:rsidRPr="006E295A">
        <w:rPr>
          <w:rFonts w:ascii="Arial" w:hAnsi="Arial" w:cs="Arial"/>
          <w:color w:val="0D0A0B"/>
          <w:sz w:val="18"/>
          <w:szCs w:val="18"/>
        </w:rPr>
        <w:t>'s day of the week numbering matches the </w:t>
      </w:r>
      <w:r w:rsidRPr="006E295A">
        <w:rPr>
          <w:rStyle w:val="HTML1"/>
          <w:rFonts w:ascii="Courier New" w:hAnsi="Courier New" w:cs="Courier New"/>
          <w:color w:val="0D0A0B"/>
          <w:sz w:val="18"/>
          <w:szCs w:val="18"/>
        </w:rPr>
        <w:t>extract(isodow from ...)</w:t>
      </w:r>
      <w:r w:rsidRPr="006E295A">
        <w:rPr>
          <w:rFonts w:ascii="Arial" w:hAnsi="Arial" w:cs="Arial"/>
          <w:color w:val="0D0A0B"/>
          <w:sz w:val="18"/>
          <w:szCs w:val="18"/>
        </w:rPr>
        <w:t> function, but </w:t>
      </w:r>
      <w:r w:rsidRPr="006E295A">
        <w:rPr>
          <w:rStyle w:val="HTML1"/>
          <w:rFonts w:ascii="Courier New" w:hAnsi="Courier New" w:cs="Courier New"/>
          <w:color w:val="0D0A0B"/>
          <w:sz w:val="18"/>
          <w:szCs w:val="18"/>
        </w:rPr>
        <w:t>to_char(..., 'D')</w:t>
      </w:r>
      <w:r w:rsidRPr="006E295A">
        <w:rPr>
          <w:rFonts w:ascii="Arial" w:hAnsi="Arial" w:cs="Arial"/>
          <w:color w:val="0D0A0B"/>
          <w:sz w:val="18"/>
          <w:szCs w:val="18"/>
        </w:rPr>
        <w:t>'s does not match </w:t>
      </w:r>
      <w:r w:rsidRPr="006E295A">
        <w:rPr>
          <w:rStyle w:val="HTML1"/>
          <w:rFonts w:ascii="Courier New" w:hAnsi="Courier New" w:cs="Courier New"/>
          <w:color w:val="0D0A0B"/>
          <w:sz w:val="18"/>
          <w:szCs w:val="18"/>
        </w:rPr>
        <w:t>extract(dow from ...)</w:t>
      </w:r>
      <w:r w:rsidRPr="006E295A">
        <w:rPr>
          <w:rFonts w:ascii="Arial" w:hAnsi="Arial" w:cs="Arial"/>
          <w:color w:val="0D0A0B"/>
          <w:sz w:val="18"/>
          <w:szCs w:val="18"/>
        </w:rPr>
        <w:t>'s day numbering.</w:t>
      </w:r>
    </w:p>
    <w:p w:rsidR="00417622" w:rsidRPr="006E295A" w:rsidRDefault="00417622" w:rsidP="006B3EAD">
      <w:pPr>
        <w:pStyle w:val="a5"/>
        <w:numPr>
          <w:ilvl w:val="0"/>
          <w:numId w:val="31"/>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to_char(interval)</w:t>
      </w:r>
      <w:r w:rsidRPr="006E295A">
        <w:rPr>
          <w:rFonts w:ascii="Arial" w:hAnsi="Arial" w:cs="Arial"/>
          <w:color w:val="0D0A0B"/>
          <w:sz w:val="18"/>
          <w:szCs w:val="18"/>
        </w:rPr>
        <w:t> formats </w:t>
      </w:r>
      <w:r w:rsidRPr="006E295A">
        <w:rPr>
          <w:rStyle w:val="HTML1"/>
          <w:rFonts w:ascii="Courier New" w:hAnsi="Courier New" w:cs="Courier New"/>
          <w:color w:val="0D0A0B"/>
          <w:sz w:val="18"/>
          <w:szCs w:val="18"/>
        </w:rPr>
        <w:t>HH</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HH12</w:t>
      </w:r>
      <w:r w:rsidRPr="006E295A">
        <w:rPr>
          <w:rFonts w:ascii="Arial" w:hAnsi="Arial" w:cs="Arial"/>
          <w:color w:val="0D0A0B"/>
          <w:sz w:val="18"/>
          <w:szCs w:val="18"/>
        </w:rPr>
        <w:t> as shown on a 12-hour clock, for example zero hours and 36 hours both output as </w:t>
      </w:r>
      <w:r w:rsidRPr="006E295A">
        <w:rPr>
          <w:rStyle w:val="HTML1"/>
          <w:rFonts w:ascii="Courier New" w:hAnsi="Courier New" w:cs="Courier New"/>
          <w:color w:val="0D0A0B"/>
          <w:sz w:val="18"/>
          <w:szCs w:val="18"/>
        </w:rPr>
        <w:t>12</w:t>
      </w:r>
      <w:r w:rsidRPr="006E295A">
        <w:rPr>
          <w:rFonts w:ascii="Arial" w:hAnsi="Arial" w:cs="Arial"/>
          <w:color w:val="0D0A0B"/>
          <w:sz w:val="18"/>
          <w:szCs w:val="18"/>
        </w:rPr>
        <w:t>, while </w:t>
      </w:r>
      <w:r w:rsidRPr="006E295A">
        <w:rPr>
          <w:rStyle w:val="HTML1"/>
          <w:rFonts w:ascii="Courier New" w:hAnsi="Courier New" w:cs="Courier New"/>
          <w:color w:val="0D0A0B"/>
          <w:sz w:val="18"/>
          <w:szCs w:val="18"/>
        </w:rPr>
        <w:t>HH24</w:t>
      </w:r>
      <w:r w:rsidRPr="006E295A">
        <w:rPr>
          <w:rFonts w:ascii="Arial" w:hAnsi="Arial" w:cs="Arial"/>
          <w:color w:val="0D0A0B"/>
          <w:sz w:val="18"/>
          <w:szCs w:val="18"/>
        </w:rPr>
        <w:t> outputs the full hour value, which can exceed 23 in an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value.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383" w:anchor="FUNCTIONS-FORMATTING-NUMERIC-TABLE" w:tooltip="Table 9.26. Template Patterns for Numeric Formatting" w:history="1">
        <w:r w:rsidRPr="006E295A">
          <w:rPr>
            <w:rStyle w:val="a6"/>
            <w:rFonts w:ascii="Arial" w:hAnsi="Arial" w:cs="Arial"/>
            <w:b/>
            <w:bCs/>
            <w:color w:val="840032"/>
            <w:sz w:val="18"/>
            <w:szCs w:val="18"/>
          </w:rPr>
          <w:t>Table 9.26</w:t>
        </w:r>
      </w:hyperlink>
      <w:r w:rsidRPr="006E295A">
        <w:rPr>
          <w:rFonts w:ascii="Arial" w:hAnsi="Arial" w:cs="Arial"/>
          <w:color w:val="0D0A0B"/>
          <w:sz w:val="18"/>
          <w:szCs w:val="18"/>
        </w:rPr>
        <w:t> shows the template patterns available for formatting numeric values.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9.26. Template Patterns for Numeric Formatting</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emplate Patterns for Numeric Formatting"/>
      </w:tblPr>
      <w:tblGrid>
        <w:gridCol w:w="922"/>
        <w:gridCol w:w="415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Pattern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digit position (can be dropped if insignificant)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digit position (will not be dropped, even if insignificant)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sz w:val="18"/>
                <w:szCs w:val="18"/>
              </w:rPr>
              <w:t> (period)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decimal point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r w:rsidRPr="006E295A">
              <w:rPr>
                <w:sz w:val="18"/>
                <w:szCs w:val="18"/>
              </w:rPr>
              <w:t> (comma)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group (thousands) separator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negative value in angle brackets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sign anchored to number (uses locale)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currency symbol (uses locale)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decimal point (uses locale)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group separator (uses locale)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minus sign in specified position (if number &lt; 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plus sign in specified position (if number &gt; 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plus/minus sign in specified position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Roman numeral (input between 1 and 3999)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w:t>
            </w:r>
            <w:r w:rsidRPr="006E295A">
              <w:rPr>
                <w:sz w:val="18"/>
                <w:szCs w:val="18"/>
              </w:rPr>
              <w:t> or </w:t>
            </w:r>
            <w:r w:rsidRPr="006E295A">
              <w:rPr>
                <w:rStyle w:val="HTML1"/>
                <w:rFonts w:ascii="Courier New" w:hAnsi="Courier New" w:cs="Courier New"/>
                <w:sz w:val="18"/>
                <w:szCs w:val="18"/>
              </w:rPr>
              <w:t>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ordinal number suffix</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shift specified number of digits (see notes)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EEEE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exponent for scientific notation</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Usage notes for numeric formatting:</w:t>
      </w:r>
    </w:p>
    <w:p w:rsidR="00417622" w:rsidRPr="006E295A" w:rsidRDefault="00417622" w:rsidP="006B3EAD">
      <w:pPr>
        <w:pStyle w:val="a5"/>
        <w:numPr>
          <w:ilvl w:val="0"/>
          <w:numId w:val="32"/>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0</w:t>
      </w:r>
      <w:r w:rsidRPr="006E295A">
        <w:rPr>
          <w:rFonts w:ascii="Arial" w:hAnsi="Arial" w:cs="Arial"/>
          <w:color w:val="0D0A0B"/>
          <w:sz w:val="18"/>
          <w:szCs w:val="18"/>
        </w:rPr>
        <w:t> specifies a digit position that will always be printed, even if it contains a leading/trailing zero. </w:t>
      </w:r>
      <w:r w:rsidRPr="006E295A">
        <w:rPr>
          <w:rStyle w:val="HTML1"/>
          <w:rFonts w:ascii="Courier New" w:hAnsi="Courier New" w:cs="Courier New"/>
          <w:color w:val="0D0A0B"/>
          <w:sz w:val="18"/>
          <w:szCs w:val="18"/>
        </w:rPr>
        <w:t>9</w:t>
      </w:r>
      <w:r w:rsidRPr="006E295A">
        <w:rPr>
          <w:rFonts w:ascii="Arial" w:hAnsi="Arial" w:cs="Arial"/>
          <w:color w:val="0D0A0B"/>
          <w:sz w:val="18"/>
          <w:szCs w:val="18"/>
        </w:rPr>
        <w:t> also specifies a digit position, but if it is a leading zero then it will be replaced by a space, while if it is a trailing zero and fill mode is specified then it will be deleted. (For </w:t>
      </w:r>
      <w:r w:rsidRPr="006E295A">
        <w:rPr>
          <w:rStyle w:val="HTML1"/>
          <w:rFonts w:ascii="Courier New" w:hAnsi="Courier New" w:cs="Courier New"/>
          <w:color w:val="0D0A0B"/>
          <w:sz w:val="18"/>
          <w:szCs w:val="18"/>
        </w:rPr>
        <w:t>to_number()</w:t>
      </w:r>
      <w:r w:rsidRPr="006E295A">
        <w:rPr>
          <w:rFonts w:ascii="Arial" w:hAnsi="Arial" w:cs="Arial"/>
          <w:color w:val="0D0A0B"/>
          <w:sz w:val="18"/>
          <w:szCs w:val="18"/>
        </w:rPr>
        <w:t>, these two pattern characters are equivalent.)</w:t>
      </w:r>
    </w:p>
    <w:p w:rsidR="00417622" w:rsidRPr="006E295A" w:rsidRDefault="00417622" w:rsidP="006B3EAD">
      <w:pPr>
        <w:pStyle w:val="a5"/>
        <w:numPr>
          <w:ilvl w:val="0"/>
          <w:numId w:val="3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pattern characters </w:t>
      </w:r>
      <w:r w:rsidRPr="006E295A">
        <w:rPr>
          <w:rStyle w:val="HTML1"/>
          <w:rFonts w:ascii="Courier New" w:hAnsi="Courier New" w:cs="Courier New"/>
          <w:color w:val="0D0A0B"/>
          <w:sz w:val="18"/>
          <w:szCs w:val="18"/>
        </w:rPr>
        <w:t>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G</w:t>
      </w:r>
      <w:r w:rsidRPr="006E295A">
        <w:rPr>
          <w:rFonts w:ascii="Arial" w:hAnsi="Arial" w:cs="Arial"/>
          <w:color w:val="0D0A0B"/>
          <w:sz w:val="18"/>
          <w:szCs w:val="18"/>
        </w:rPr>
        <w:t xml:space="preserve"> represent the sign, currency symbol, decimal point, and thousands separator characters defined by the current locale </w:t>
      </w:r>
      <w:r w:rsidRPr="006E295A">
        <w:rPr>
          <w:rFonts w:ascii="Arial" w:hAnsi="Arial" w:cs="Arial"/>
          <w:color w:val="0D0A0B"/>
          <w:sz w:val="18"/>
          <w:szCs w:val="18"/>
        </w:rPr>
        <w:lastRenderedPageBreak/>
        <w:t>(see </w:t>
      </w:r>
      <w:hyperlink r:id="rId384" w:anchor="GUC-LC-MONETARY" w:history="1">
        <w:r w:rsidRPr="006E295A">
          <w:rPr>
            <w:rStyle w:val="a6"/>
            <w:rFonts w:ascii="Arial" w:hAnsi="Arial" w:cs="Arial"/>
            <w:b/>
            <w:bCs/>
            <w:color w:val="840032"/>
            <w:sz w:val="18"/>
            <w:szCs w:val="18"/>
          </w:rPr>
          <w:t>lc_monetary</w:t>
        </w:r>
      </w:hyperlink>
      <w:r w:rsidRPr="006E295A">
        <w:rPr>
          <w:rFonts w:ascii="Arial" w:hAnsi="Arial" w:cs="Arial"/>
          <w:color w:val="0D0A0B"/>
          <w:sz w:val="18"/>
          <w:szCs w:val="18"/>
        </w:rPr>
        <w:t> and </w:t>
      </w:r>
      <w:hyperlink r:id="rId385" w:anchor="GUC-LC-NUMERIC" w:history="1">
        <w:r w:rsidRPr="006E295A">
          <w:rPr>
            <w:rStyle w:val="a6"/>
            <w:rFonts w:ascii="Arial" w:hAnsi="Arial" w:cs="Arial"/>
            <w:b/>
            <w:bCs/>
            <w:color w:val="840032"/>
            <w:sz w:val="18"/>
            <w:szCs w:val="18"/>
          </w:rPr>
          <w:t>lc_numeric</w:t>
        </w:r>
      </w:hyperlink>
      <w:r w:rsidRPr="006E295A">
        <w:rPr>
          <w:rFonts w:ascii="Arial" w:hAnsi="Arial" w:cs="Arial"/>
          <w:color w:val="0D0A0B"/>
          <w:sz w:val="18"/>
          <w:szCs w:val="18"/>
        </w:rPr>
        <w:t>). The pattern characters period and comma represent those exact characters, with the meanings of decimal point and thousands separator, regardless of locale.</w:t>
      </w:r>
    </w:p>
    <w:p w:rsidR="00417622" w:rsidRPr="006E295A" w:rsidRDefault="00417622" w:rsidP="006B3EAD">
      <w:pPr>
        <w:pStyle w:val="a5"/>
        <w:numPr>
          <w:ilvl w:val="0"/>
          <w:numId w:val="3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no explicit provision is made for a sign in </w:t>
      </w:r>
      <w:r w:rsidRPr="006E295A">
        <w:rPr>
          <w:rStyle w:val="HTML1"/>
          <w:rFonts w:ascii="Courier New" w:hAnsi="Courier New" w:cs="Courier New"/>
          <w:color w:val="0D0A0B"/>
          <w:sz w:val="18"/>
          <w:szCs w:val="18"/>
        </w:rPr>
        <w:t>to_char()</w:t>
      </w:r>
      <w:r w:rsidRPr="006E295A">
        <w:rPr>
          <w:rFonts w:ascii="Arial" w:hAnsi="Arial" w:cs="Arial"/>
          <w:color w:val="0D0A0B"/>
          <w:sz w:val="18"/>
          <w:szCs w:val="18"/>
        </w:rPr>
        <w:t>'s pattern, one column will be reserved for the sign, and it will be anchored to (appear just left of) the number. If </w:t>
      </w:r>
      <w:r w:rsidRPr="006E295A">
        <w:rPr>
          <w:rStyle w:val="HTML1"/>
          <w:rFonts w:ascii="Courier New" w:hAnsi="Courier New" w:cs="Courier New"/>
          <w:color w:val="0D0A0B"/>
          <w:sz w:val="18"/>
          <w:szCs w:val="18"/>
        </w:rPr>
        <w:t>S</w:t>
      </w:r>
      <w:r w:rsidRPr="006E295A">
        <w:rPr>
          <w:rFonts w:ascii="Arial" w:hAnsi="Arial" w:cs="Arial"/>
          <w:color w:val="0D0A0B"/>
          <w:sz w:val="18"/>
          <w:szCs w:val="18"/>
        </w:rPr>
        <w:t> appears just left of some </w:t>
      </w:r>
      <w:r w:rsidRPr="006E295A">
        <w:rPr>
          <w:rStyle w:val="HTML1"/>
          <w:rFonts w:ascii="Courier New" w:hAnsi="Courier New" w:cs="Courier New"/>
          <w:color w:val="0D0A0B"/>
          <w:sz w:val="18"/>
          <w:szCs w:val="18"/>
        </w:rPr>
        <w:t>9</w:t>
      </w:r>
      <w:r w:rsidRPr="006E295A">
        <w:rPr>
          <w:rFonts w:ascii="Arial" w:hAnsi="Arial" w:cs="Arial"/>
          <w:color w:val="0D0A0B"/>
          <w:sz w:val="18"/>
          <w:szCs w:val="18"/>
        </w:rPr>
        <w:t>'s, it will likewise be anchored to the number.</w:t>
      </w:r>
    </w:p>
    <w:p w:rsidR="00417622" w:rsidRPr="006E295A" w:rsidRDefault="00417622" w:rsidP="006B3EAD">
      <w:pPr>
        <w:pStyle w:val="a5"/>
        <w:numPr>
          <w:ilvl w:val="0"/>
          <w:numId w:val="3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sign formatted using </w:t>
      </w:r>
      <w:r w:rsidRPr="006E295A">
        <w:rPr>
          <w:rStyle w:val="HTML1"/>
          <w:rFonts w:ascii="Courier New" w:hAnsi="Courier New" w:cs="Courier New"/>
          <w:color w:val="0D0A0B"/>
          <w:sz w:val="18"/>
          <w:szCs w:val="18"/>
        </w:rPr>
        <w:t>SG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PL</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MI</w:t>
      </w:r>
      <w:r w:rsidRPr="006E295A">
        <w:rPr>
          <w:rFonts w:ascii="Arial" w:hAnsi="Arial" w:cs="Arial"/>
          <w:color w:val="0D0A0B"/>
          <w:sz w:val="18"/>
          <w:szCs w:val="18"/>
        </w:rPr>
        <w:t> is not anchored to the number; for example, </w:t>
      </w:r>
      <w:r w:rsidRPr="006E295A">
        <w:rPr>
          <w:rStyle w:val="HTML1"/>
          <w:rFonts w:ascii="Courier New" w:hAnsi="Courier New" w:cs="Courier New"/>
          <w:color w:val="0D0A0B"/>
          <w:sz w:val="18"/>
          <w:szCs w:val="18"/>
        </w:rPr>
        <w:t>to_char(-12, 'MI9999')</w:t>
      </w:r>
      <w:r w:rsidRPr="006E295A">
        <w:rPr>
          <w:rFonts w:ascii="Arial" w:hAnsi="Arial" w:cs="Arial"/>
          <w:color w:val="0D0A0B"/>
          <w:sz w:val="18"/>
          <w:szCs w:val="18"/>
        </w:rPr>
        <w:t> produces </w:t>
      </w:r>
      <w:r w:rsidRPr="006E295A">
        <w:rPr>
          <w:rStyle w:val="HTML1"/>
          <w:rFonts w:ascii="Courier New" w:hAnsi="Courier New" w:cs="Courier New"/>
          <w:color w:val="0D0A0B"/>
          <w:sz w:val="18"/>
          <w:szCs w:val="18"/>
        </w:rPr>
        <w:t>'-  12'</w:t>
      </w:r>
      <w:r w:rsidRPr="006E295A">
        <w:rPr>
          <w:rFonts w:ascii="Arial" w:hAnsi="Arial" w:cs="Arial"/>
          <w:color w:val="0D0A0B"/>
          <w:sz w:val="18"/>
          <w:szCs w:val="18"/>
        </w:rPr>
        <w:t> but </w:t>
      </w:r>
      <w:r w:rsidRPr="006E295A">
        <w:rPr>
          <w:rStyle w:val="HTML1"/>
          <w:rFonts w:ascii="Courier New" w:hAnsi="Courier New" w:cs="Courier New"/>
          <w:color w:val="0D0A0B"/>
          <w:sz w:val="18"/>
          <w:szCs w:val="18"/>
        </w:rPr>
        <w:t>to_char(-12, 'S9999')</w:t>
      </w:r>
      <w:r w:rsidRPr="006E295A">
        <w:rPr>
          <w:rFonts w:ascii="Arial" w:hAnsi="Arial" w:cs="Arial"/>
          <w:color w:val="0D0A0B"/>
          <w:sz w:val="18"/>
          <w:szCs w:val="18"/>
        </w:rPr>
        <w:t> produces </w:t>
      </w:r>
      <w:r w:rsidRPr="006E295A">
        <w:rPr>
          <w:rStyle w:val="HTML1"/>
          <w:rFonts w:ascii="Courier New" w:hAnsi="Courier New" w:cs="Courier New"/>
          <w:color w:val="0D0A0B"/>
          <w:sz w:val="18"/>
          <w:szCs w:val="18"/>
        </w:rPr>
        <w:t>'  -12'</w:t>
      </w:r>
      <w:r w:rsidRPr="006E295A">
        <w:rPr>
          <w:rFonts w:ascii="Arial" w:hAnsi="Arial" w:cs="Arial"/>
          <w:color w:val="0D0A0B"/>
          <w:sz w:val="18"/>
          <w:szCs w:val="18"/>
        </w:rPr>
        <w:t>. (The Oracle implementation does not allow the use of </w:t>
      </w:r>
      <w:r w:rsidRPr="006E295A">
        <w:rPr>
          <w:rStyle w:val="HTML1"/>
          <w:rFonts w:ascii="Courier New" w:hAnsi="Courier New" w:cs="Courier New"/>
          <w:color w:val="0D0A0B"/>
          <w:sz w:val="18"/>
          <w:szCs w:val="18"/>
        </w:rPr>
        <w:t>MI</w:t>
      </w:r>
      <w:r w:rsidRPr="006E295A">
        <w:rPr>
          <w:rFonts w:ascii="Arial" w:hAnsi="Arial" w:cs="Arial"/>
          <w:color w:val="0D0A0B"/>
          <w:sz w:val="18"/>
          <w:szCs w:val="18"/>
        </w:rPr>
        <w:t> before </w:t>
      </w:r>
      <w:r w:rsidRPr="006E295A">
        <w:rPr>
          <w:rStyle w:val="HTML1"/>
          <w:rFonts w:ascii="Courier New" w:hAnsi="Courier New" w:cs="Courier New"/>
          <w:color w:val="0D0A0B"/>
          <w:sz w:val="18"/>
          <w:szCs w:val="18"/>
        </w:rPr>
        <w:t>9</w:t>
      </w:r>
      <w:r w:rsidRPr="006E295A">
        <w:rPr>
          <w:rFonts w:ascii="Arial" w:hAnsi="Arial" w:cs="Arial"/>
          <w:color w:val="0D0A0B"/>
          <w:sz w:val="18"/>
          <w:szCs w:val="18"/>
        </w:rPr>
        <w:t>, but rather requires that </w:t>
      </w:r>
      <w:r w:rsidRPr="006E295A">
        <w:rPr>
          <w:rStyle w:val="HTML1"/>
          <w:rFonts w:ascii="Courier New" w:hAnsi="Courier New" w:cs="Courier New"/>
          <w:color w:val="0D0A0B"/>
          <w:sz w:val="18"/>
          <w:szCs w:val="18"/>
        </w:rPr>
        <w:t>9</w:t>
      </w:r>
      <w:r w:rsidRPr="006E295A">
        <w:rPr>
          <w:rFonts w:ascii="Arial" w:hAnsi="Arial" w:cs="Arial"/>
          <w:color w:val="0D0A0B"/>
          <w:sz w:val="18"/>
          <w:szCs w:val="18"/>
        </w:rPr>
        <w:t> precede </w:t>
      </w:r>
      <w:r w:rsidRPr="006E295A">
        <w:rPr>
          <w:rStyle w:val="HTML1"/>
          <w:rFonts w:ascii="Courier New" w:hAnsi="Courier New" w:cs="Courier New"/>
          <w:color w:val="0D0A0B"/>
          <w:sz w:val="18"/>
          <w:szCs w:val="18"/>
        </w:rPr>
        <w:t>MI</w:t>
      </w:r>
      <w:r w:rsidRPr="006E295A">
        <w:rPr>
          <w:rFonts w:ascii="Arial" w:hAnsi="Arial" w:cs="Arial"/>
          <w:color w:val="0D0A0B"/>
          <w:sz w:val="18"/>
          <w:szCs w:val="18"/>
        </w:rPr>
        <w:t>.)</w:t>
      </w:r>
    </w:p>
    <w:p w:rsidR="00417622" w:rsidRPr="006E295A" w:rsidRDefault="00417622" w:rsidP="006B3EAD">
      <w:pPr>
        <w:pStyle w:val="a5"/>
        <w:numPr>
          <w:ilvl w:val="0"/>
          <w:numId w:val="32"/>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TH</w:t>
      </w:r>
      <w:r w:rsidRPr="006E295A">
        <w:rPr>
          <w:rFonts w:ascii="Arial" w:hAnsi="Arial" w:cs="Arial"/>
          <w:color w:val="0D0A0B"/>
          <w:sz w:val="18"/>
          <w:szCs w:val="18"/>
        </w:rPr>
        <w:t> does not convert values less than zero and does not convert fractional numbers.</w:t>
      </w:r>
    </w:p>
    <w:p w:rsidR="00417622" w:rsidRPr="006E295A" w:rsidRDefault="00417622" w:rsidP="006B3EAD">
      <w:pPr>
        <w:pStyle w:val="a5"/>
        <w:numPr>
          <w:ilvl w:val="0"/>
          <w:numId w:val="32"/>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SG</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TH</w:t>
      </w:r>
      <w:r w:rsidRPr="006E295A">
        <w:rPr>
          <w:rFonts w:ascii="Arial" w:hAnsi="Arial" w:cs="Arial"/>
          <w:color w:val="0D0A0B"/>
          <w:sz w:val="18"/>
          <w:szCs w:val="18"/>
        </w:rPr>
        <w:t> are </w:t>
      </w:r>
      <w:r w:rsidRPr="006E295A">
        <w:rPr>
          <w:rStyle w:val="productname"/>
          <w:rFonts w:ascii="Arial" w:hAnsi="Arial" w:cs="Arial"/>
          <w:color w:val="0D0A0B"/>
          <w:sz w:val="18"/>
          <w:szCs w:val="18"/>
        </w:rPr>
        <w:t>PostgreSQL</w:t>
      </w:r>
      <w:r w:rsidRPr="006E295A">
        <w:rPr>
          <w:rFonts w:ascii="Arial" w:hAnsi="Arial" w:cs="Arial"/>
          <w:color w:val="0D0A0B"/>
          <w:sz w:val="18"/>
          <w:szCs w:val="18"/>
        </w:rPr>
        <w:t> extensions.</w:t>
      </w:r>
    </w:p>
    <w:p w:rsidR="00417622" w:rsidRPr="006E295A" w:rsidRDefault="00417622" w:rsidP="006B3EAD">
      <w:pPr>
        <w:pStyle w:val="a5"/>
        <w:numPr>
          <w:ilvl w:val="0"/>
          <w:numId w:val="32"/>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V</w:t>
      </w:r>
      <w:r w:rsidRPr="006E295A">
        <w:rPr>
          <w:rFonts w:ascii="Arial" w:hAnsi="Arial" w:cs="Arial"/>
          <w:color w:val="0D0A0B"/>
          <w:sz w:val="18"/>
          <w:szCs w:val="18"/>
        </w:rPr>
        <w:t> with </w:t>
      </w:r>
      <w:r w:rsidRPr="006E295A">
        <w:rPr>
          <w:rStyle w:val="HTML1"/>
          <w:rFonts w:ascii="Courier New" w:hAnsi="Courier New" w:cs="Courier New"/>
          <w:color w:val="0D0A0B"/>
          <w:sz w:val="18"/>
          <w:szCs w:val="18"/>
        </w:rPr>
        <w:t>to_char</w:t>
      </w:r>
      <w:r w:rsidRPr="006E295A">
        <w:rPr>
          <w:rFonts w:ascii="Arial" w:hAnsi="Arial" w:cs="Arial"/>
          <w:color w:val="0D0A0B"/>
          <w:sz w:val="18"/>
          <w:szCs w:val="18"/>
        </w:rPr>
        <w:t> multiplies the input values by </w:t>
      </w:r>
      <w:r w:rsidRPr="006E295A">
        <w:rPr>
          <w:rStyle w:val="HTML1"/>
          <w:rFonts w:ascii="Courier New" w:hAnsi="Courier New" w:cs="Courier New"/>
          <w:color w:val="0D0A0B"/>
          <w:sz w:val="18"/>
          <w:szCs w:val="18"/>
        </w:rPr>
        <w:t>10^</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is the number of digits following </w:t>
      </w:r>
      <w:r w:rsidRPr="006E295A">
        <w:rPr>
          <w:rStyle w:val="HTML1"/>
          <w:rFonts w:ascii="Courier New" w:hAnsi="Courier New" w:cs="Courier New"/>
          <w:color w:val="0D0A0B"/>
          <w:sz w:val="18"/>
          <w:szCs w:val="18"/>
        </w:rPr>
        <w:t>V</w:t>
      </w:r>
      <w:r w:rsidRPr="006E295A">
        <w:rPr>
          <w:rFonts w:ascii="Arial" w:hAnsi="Arial" w:cs="Arial"/>
          <w:color w:val="0D0A0B"/>
          <w:sz w:val="18"/>
          <w:szCs w:val="18"/>
        </w:rPr>
        <w:t>. </w:t>
      </w:r>
      <w:r w:rsidRPr="006E295A">
        <w:rPr>
          <w:rStyle w:val="HTML1"/>
          <w:rFonts w:ascii="Courier New" w:hAnsi="Courier New" w:cs="Courier New"/>
          <w:color w:val="0D0A0B"/>
          <w:sz w:val="18"/>
          <w:szCs w:val="18"/>
        </w:rPr>
        <w:t>V</w:t>
      </w:r>
      <w:r w:rsidRPr="006E295A">
        <w:rPr>
          <w:rFonts w:ascii="Arial" w:hAnsi="Arial" w:cs="Arial"/>
          <w:color w:val="0D0A0B"/>
          <w:sz w:val="18"/>
          <w:szCs w:val="18"/>
        </w:rPr>
        <w:t> with </w:t>
      </w:r>
      <w:r w:rsidRPr="006E295A">
        <w:rPr>
          <w:rStyle w:val="HTML1"/>
          <w:rFonts w:ascii="Courier New" w:hAnsi="Courier New" w:cs="Courier New"/>
          <w:color w:val="0D0A0B"/>
          <w:sz w:val="18"/>
          <w:szCs w:val="18"/>
        </w:rPr>
        <w:t>to_number</w:t>
      </w:r>
      <w:r w:rsidRPr="006E295A">
        <w:rPr>
          <w:rFonts w:ascii="Arial" w:hAnsi="Arial" w:cs="Arial"/>
          <w:color w:val="0D0A0B"/>
          <w:sz w:val="18"/>
          <w:szCs w:val="18"/>
        </w:rPr>
        <w:t> divides in a similar manner. </w:t>
      </w:r>
      <w:r w:rsidRPr="006E295A">
        <w:rPr>
          <w:rStyle w:val="HTML1"/>
          <w:rFonts w:ascii="Courier New" w:hAnsi="Courier New" w:cs="Courier New"/>
          <w:color w:val="0D0A0B"/>
          <w:sz w:val="18"/>
          <w:szCs w:val="18"/>
        </w:rPr>
        <w:t>to_char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to_number</w:t>
      </w:r>
      <w:r w:rsidRPr="006E295A">
        <w:rPr>
          <w:rFonts w:ascii="Arial" w:hAnsi="Arial" w:cs="Arial"/>
          <w:color w:val="0D0A0B"/>
          <w:sz w:val="18"/>
          <w:szCs w:val="18"/>
        </w:rPr>
        <w:t> do not support the use of </w:t>
      </w:r>
      <w:r w:rsidRPr="006E295A">
        <w:rPr>
          <w:rStyle w:val="HTML1"/>
          <w:rFonts w:ascii="Courier New" w:hAnsi="Courier New" w:cs="Courier New"/>
          <w:color w:val="0D0A0B"/>
          <w:sz w:val="18"/>
          <w:szCs w:val="18"/>
        </w:rPr>
        <w:t>V</w:t>
      </w:r>
      <w:r w:rsidRPr="006E295A">
        <w:rPr>
          <w:rFonts w:ascii="Arial" w:hAnsi="Arial" w:cs="Arial"/>
          <w:color w:val="0D0A0B"/>
          <w:sz w:val="18"/>
          <w:szCs w:val="18"/>
        </w:rPr>
        <w:t> combined with a decimal point (e.g., </w:t>
      </w:r>
      <w:r w:rsidRPr="006E295A">
        <w:rPr>
          <w:rStyle w:val="HTML1"/>
          <w:rFonts w:ascii="Courier New" w:hAnsi="Courier New" w:cs="Courier New"/>
          <w:color w:val="0D0A0B"/>
          <w:sz w:val="18"/>
          <w:szCs w:val="18"/>
        </w:rPr>
        <w:t>99.9V99</w:t>
      </w:r>
      <w:r w:rsidRPr="006E295A">
        <w:rPr>
          <w:rFonts w:ascii="Arial" w:hAnsi="Arial" w:cs="Arial"/>
          <w:color w:val="0D0A0B"/>
          <w:sz w:val="18"/>
          <w:szCs w:val="18"/>
        </w:rPr>
        <w:t> is not allowed).</w:t>
      </w:r>
    </w:p>
    <w:p w:rsidR="00417622" w:rsidRPr="006E295A" w:rsidRDefault="00417622" w:rsidP="006B3EAD">
      <w:pPr>
        <w:pStyle w:val="a5"/>
        <w:numPr>
          <w:ilvl w:val="0"/>
          <w:numId w:val="32"/>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EEEE</w:t>
      </w:r>
      <w:r w:rsidRPr="006E295A">
        <w:rPr>
          <w:rFonts w:ascii="Arial" w:hAnsi="Arial" w:cs="Arial"/>
          <w:color w:val="0D0A0B"/>
          <w:sz w:val="18"/>
          <w:szCs w:val="18"/>
        </w:rPr>
        <w:t> (scientific notation) cannot be used in combination with any of the other formatting patterns or modifiers other than digit and decimal point patterns, and must be at the end of the format string (e.g., </w:t>
      </w:r>
      <w:r w:rsidRPr="006E295A">
        <w:rPr>
          <w:rStyle w:val="HTML1"/>
          <w:rFonts w:ascii="Courier New" w:hAnsi="Courier New" w:cs="Courier New"/>
          <w:color w:val="0D0A0B"/>
          <w:sz w:val="18"/>
          <w:szCs w:val="18"/>
        </w:rPr>
        <w:t>9.99EEEE</w:t>
      </w:r>
      <w:r w:rsidRPr="006E295A">
        <w:rPr>
          <w:rFonts w:ascii="Arial" w:hAnsi="Arial" w:cs="Arial"/>
          <w:color w:val="0D0A0B"/>
          <w:sz w:val="18"/>
          <w:szCs w:val="18"/>
        </w:rPr>
        <w:t> is a valid pattern).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Certain modifiers can be applied to any template pattern to alter its behavior. For example, </w:t>
      </w:r>
      <w:r w:rsidRPr="006E295A">
        <w:rPr>
          <w:rStyle w:val="HTML1"/>
          <w:rFonts w:ascii="Courier New" w:hAnsi="Courier New" w:cs="Courier New"/>
          <w:color w:val="0D0A0B"/>
          <w:sz w:val="18"/>
          <w:szCs w:val="18"/>
        </w:rPr>
        <w:t>FM99.99</w:t>
      </w:r>
      <w:r w:rsidRPr="006E295A">
        <w:rPr>
          <w:rFonts w:ascii="Arial" w:hAnsi="Arial" w:cs="Arial"/>
          <w:color w:val="0D0A0B"/>
          <w:sz w:val="18"/>
          <w:szCs w:val="18"/>
        </w:rPr>
        <w:t> is the </w:t>
      </w:r>
      <w:r w:rsidRPr="006E295A">
        <w:rPr>
          <w:rStyle w:val="HTML1"/>
          <w:rFonts w:ascii="Courier New" w:hAnsi="Courier New" w:cs="Courier New"/>
          <w:color w:val="0D0A0B"/>
          <w:sz w:val="18"/>
          <w:szCs w:val="18"/>
        </w:rPr>
        <w:t>99.99</w:t>
      </w:r>
      <w:r w:rsidRPr="006E295A">
        <w:rPr>
          <w:rFonts w:ascii="Arial" w:hAnsi="Arial" w:cs="Arial"/>
          <w:color w:val="0D0A0B"/>
          <w:sz w:val="18"/>
          <w:szCs w:val="18"/>
        </w:rPr>
        <w:t> pattern with the </w:t>
      </w:r>
      <w:r w:rsidRPr="006E295A">
        <w:rPr>
          <w:rStyle w:val="HTML1"/>
          <w:rFonts w:ascii="Courier New" w:hAnsi="Courier New" w:cs="Courier New"/>
          <w:color w:val="0D0A0B"/>
          <w:sz w:val="18"/>
          <w:szCs w:val="18"/>
        </w:rPr>
        <w:t>FM</w:t>
      </w:r>
      <w:r w:rsidRPr="006E295A">
        <w:rPr>
          <w:rFonts w:ascii="Arial" w:hAnsi="Arial" w:cs="Arial"/>
          <w:color w:val="0D0A0B"/>
          <w:sz w:val="18"/>
          <w:szCs w:val="18"/>
        </w:rPr>
        <w:t> modifier. </w:t>
      </w:r>
      <w:hyperlink r:id="rId386" w:anchor="FUNCTIONS-FORMATTING-NUMERICMOD-TABLE" w:tooltip="Table 9.27. Template Pattern Modifiers for Numeric Formatting" w:history="1">
        <w:r w:rsidRPr="006E295A">
          <w:rPr>
            <w:rStyle w:val="a6"/>
            <w:rFonts w:ascii="Arial" w:hAnsi="Arial" w:cs="Arial"/>
            <w:b/>
            <w:bCs/>
            <w:color w:val="840032"/>
            <w:sz w:val="18"/>
            <w:szCs w:val="18"/>
          </w:rPr>
          <w:t>Table 9.27</w:t>
        </w:r>
      </w:hyperlink>
      <w:r w:rsidRPr="006E295A">
        <w:rPr>
          <w:rFonts w:ascii="Arial" w:hAnsi="Arial" w:cs="Arial"/>
          <w:color w:val="0D0A0B"/>
          <w:sz w:val="18"/>
          <w:szCs w:val="18"/>
        </w:rPr>
        <w:t> shows the modifier patterns for numeric formatting.</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9.27. Template Pattern Modifiers for Numeric Formatting</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emplate Pattern Modifiers for Numeric Formatting"/>
      </w:tblPr>
      <w:tblGrid>
        <w:gridCol w:w="794"/>
        <w:gridCol w:w="4074"/>
        <w:gridCol w:w="87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Modifier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FM</w:t>
            </w:r>
            <w:r w:rsidRPr="006E295A">
              <w:rPr>
                <w:sz w:val="18"/>
                <w:szCs w:val="18"/>
              </w:rPr>
              <w:t> prefix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fill mode (suppress trailing zeroes and padding blanks)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FM99.99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w:t>
            </w:r>
            <w:r w:rsidRPr="006E295A">
              <w:rPr>
                <w:sz w:val="18"/>
                <w:szCs w:val="18"/>
              </w:rPr>
              <w:t> suffix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upper case ordinal number suffix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999TH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th</w:t>
            </w:r>
            <w:r w:rsidRPr="006E295A">
              <w:rPr>
                <w:sz w:val="18"/>
                <w:szCs w:val="18"/>
              </w:rPr>
              <w:t> suffix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lower case ordinal number suffix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999th</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387" w:anchor="FUNCTIONS-FORMATTING-EXAMPLES-TABLE" w:tooltip="Table 9.28. to_char Examples" w:history="1">
        <w:r w:rsidRPr="006E295A">
          <w:rPr>
            <w:rStyle w:val="a6"/>
            <w:rFonts w:ascii="Arial" w:hAnsi="Arial" w:cs="Arial"/>
            <w:b/>
            <w:bCs/>
            <w:color w:val="840032"/>
            <w:sz w:val="18"/>
            <w:szCs w:val="18"/>
          </w:rPr>
          <w:t>Table 9.28</w:t>
        </w:r>
      </w:hyperlink>
      <w:r w:rsidRPr="006E295A">
        <w:rPr>
          <w:rFonts w:ascii="Arial" w:hAnsi="Arial" w:cs="Arial"/>
          <w:color w:val="0D0A0B"/>
          <w:sz w:val="18"/>
          <w:szCs w:val="18"/>
        </w:rPr>
        <w:t> shows some examples of the use of the </w:t>
      </w:r>
      <w:r w:rsidRPr="006E295A">
        <w:rPr>
          <w:rStyle w:val="HTML1"/>
          <w:rFonts w:ascii="Courier New" w:hAnsi="Courier New" w:cs="Courier New"/>
          <w:color w:val="0D0A0B"/>
          <w:sz w:val="18"/>
          <w:szCs w:val="18"/>
        </w:rPr>
        <w:t>to_char</w:t>
      </w:r>
      <w:r w:rsidRPr="006E295A">
        <w:rPr>
          <w:rFonts w:ascii="Arial" w:hAnsi="Arial" w:cs="Arial"/>
          <w:color w:val="0D0A0B"/>
          <w:sz w:val="18"/>
          <w:szCs w:val="18"/>
        </w:rPr>
        <w:t> function.</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9.28. </w:t>
      </w:r>
      <w:r w:rsidRPr="006E295A">
        <w:rPr>
          <w:rStyle w:val="HTML1"/>
          <w:rFonts w:ascii="Courier New" w:hAnsi="Courier New" w:cs="Courier New"/>
          <w:color w:val="0D0A0B"/>
          <w:sz w:val="18"/>
          <w:szCs w:val="18"/>
        </w:rPr>
        <w:t>to_char</w:t>
      </w:r>
      <w:r w:rsidRPr="006E295A">
        <w:rPr>
          <w:rStyle w:val="a8"/>
          <w:rFonts w:ascii="Arial" w:hAnsi="Arial" w:cs="Arial"/>
          <w:color w:val="0D0A0B"/>
          <w:sz w:val="18"/>
          <w:szCs w:val="18"/>
        </w:rPr>
        <w:t> Examples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o_char Examples"/>
      </w:tblPr>
      <w:tblGrid>
        <w:gridCol w:w="5469"/>
        <w:gridCol w:w="282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Expression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to_char(current_timestamp, 'Day, DD  HH12:MI:SS')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'Tuesday  , 06  05:39:18'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to_char(current_timestamp, 'FMDay, FMDD  HH12:MI:SS')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'Tuesday, 6  05:39:18'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to_char(-0.1, '99.99')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to_char(-0.1, 'FM9.99')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to_char(-0.1, 'FM90.99')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to_char(0.1, '0.9')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to_char(12, '9990999.9')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0012.0'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to_char(12, 'FM9990999.9')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'0012.'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to_char(-485, '999')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'9 9 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4 8 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to_char(1485, '9,999')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1,485'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to_char(1485, '9G999')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1 485'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to_char(148.5, '999.999')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148.500'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to_char(148.5, 'FM999.999')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to_char(148.5, 'FM999.990')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'148.500'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to_char(148.5, '999D999')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148,500'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to_char(3148.5, '9G999D999')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3 148,500'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'999S')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'999MI')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'999MI')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'485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'FM999MI')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'PL999')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'SG999')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'SG999')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'9SG99')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'999PR')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'&lt;485&gt;'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'L999')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'DM 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'RN')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CDLXXXV'</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'FMRN')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'CDLXXXV'</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to_char(5.2, 'FMRN')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to_char(482, '999th')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482nd'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 '"Good number:"999')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'Good number: 485'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to_char(485.8, '"Pre:"999" Post:" .999')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'Pre: 485 Post: .800'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to_char(12, '99V999')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12000'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to_char(12.4, '99V999')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12400'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to_char(12.45, '99V9')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125'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to_char(0.0004859, '9.99EEEE')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4.86e-04'</w:t>
            </w:r>
          </w:p>
        </w:tc>
      </w:tr>
    </w:tbl>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9.9. Date/Time Functions and Operators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388" w:anchor="FUNCTIONS-DATETIME-TABLE" w:tooltip="Table 9.30. Date/Time Functions" w:history="1">
        <w:r w:rsidRPr="006E295A">
          <w:rPr>
            <w:rStyle w:val="a6"/>
            <w:rFonts w:ascii="Arial" w:hAnsi="Arial" w:cs="Arial"/>
            <w:b/>
            <w:bCs/>
            <w:color w:val="840032"/>
            <w:sz w:val="18"/>
            <w:szCs w:val="18"/>
          </w:rPr>
          <w:t>Table 9.30</w:t>
        </w:r>
      </w:hyperlink>
      <w:r w:rsidRPr="006E295A">
        <w:rPr>
          <w:rFonts w:ascii="Arial" w:hAnsi="Arial" w:cs="Arial"/>
          <w:color w:val="0D0A0B"/>
          <w:sz w:val="18"/>
          <w:szCs w:val="18"/>
        </w:rPr>
        <w:t> shows the available functions for date/time value processing, with details appearing in the following subsections. </w:t>
      </w:r>
      <w:hyperlink r:id="rId389" w:anchor="OPERATORS-DATETIME-TABLE" w:tooltip="Table 9.29. Date/Time Operators" w:history="1">
        <w:r w:rsidRPr="006E295A">
          <w:rPr>
            <w:rStyle w:val="a6"/>
            <w:rFonts w:ascii="Arial" w:hAnsi="Arial" w:cs="Arial"/>
            <w:b/>
            <w:bCs/>
            <w:color w:val="840032"/>
            <w:sz w:val="18"/>
            <w:szCs w:val="18"/>
          </w:rPr>
          <w:t>Table 9.29</w:t>
        </w:r>
      </w:hyperlink>
      <w:r w:rsidRPr="006E295A">
        <w:rPr>
          <w:rFonts w:ascii="Arial" w:hAnsi="Arial" w:cs="Arial"/>
          <w:color w:val="0D0A0B"/>
          <w:sz w:val="18"/>
          <w:szCs w:val="18"/>
        </w:rPr>
        <w:t> illustrates the behaviors of the basic arithmetic operators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etc.). For formatting functions, refer to </w:t>
      </w:r>
      <w:hyperlink r:id="rId390" w:tooltip="9.8. Data Type Formatting Functions" w:history="1">
        <w:r w:rsidRPr="006E295A">
          <w:rPr>
            <w:rStyle w:val="a6"/>
            <w:rFonts w:ascii="Arial" w:hAnsi="Arial" w:cs="Arial"/>
            <w:b/>
            <w:bCs/>
            <w:color w:val="840032"/>
            <w:sz w:val="18"/>
            <w:szCs w:val="18"/>
          </w:rPr>
          <w:t>Section 9.8</w:t>
        </w:r>
      </w:hyperlink>
      <w:r w:rsidRPr="006E295A">
        <w:rPr>
          <w:rFonts w:ascii="Arial" w:hAnsi="Arial" w:cs="Arial"/>
          <w:color w:val="0D0A0B"/>
          <w:sz w:val="18"/>
          <w:szCs w:val="18"/>
        </w:rPr>
        <w:t>. You should be familiar with the background information on date/time data types from </w:t>
      </w:r>
      <w:hyperlink r:id="rId391" w:tooltip="8.5. Date/Time Types" w:history="1">
        <w:r w:rsidRPr="006E295A">
          <w:rPr>
            <w:rStyle w:val="a6"/>
            <w:rFonts w:ascii="Arial" w:hAnsi="Arial" w:cs="Arial"/>
            <w:b/>
            <w:bCs/>
            <w:color w:val="840032"/>
            <w:sz w:val="18"/>
            <w:szCs w:val="18"/>
          </w:rPr>
          <w:t>Section 8.5</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the functions and operators described below that take </w:t>
      </w:r>
      <w:r w:rsidRPr="006E295A">
        <w:rPr>
          <w:rStyle w:val="HTML1"/>
          <w:rFonts w:ascii="Courier New" w:hAnsi="Courier New" w:cs="Courier New"/>
          <w:color w:val="0D0A0B"/>
          <w:sz w:val="18"/>
          <w:szCs w:val="18"/>
        </w:rPr>
        <w:t>time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inputs actually come in two variants: one that takes </w:t>
      </w:r>
      <w:r w:rsidRPr="006E295A">
        <w:rPr>
          <w:rStyle w:val="HTML1"/>
          <w:rFonts w:ascii="Courier New" w:hAnsi="Courier New" w:cs="Courier New"/>
          <w:color w:val="0D0A0B"/>
          <w:sz w:val="18"/>
          <w:szCs w:val="18"/>
        </w:rPr>
        <w:t>time with time zone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and one that takes </w:t>
      </w:r>
      <w:r w:rsidRPr="006E295A">
        <w:rPr>
          <w:rStyle w:val="HTML1"/>
          <w:rFonts w:ascii="Courier New" w:hAnsi="Courier New" w:cs="Courier New"/>
          <w:color w:val="0D0A0B"/>
          <w:sz w:val="18"/>
          <w:szCs w:val="18"/>
        </w:rPr>
        <w:t>time without time zone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timestamp without time zone</w:t>
      </w:r>
      <w:r w:rsidRPr="006E295A">
        <w:rPr>
          <w:rFonts w:ascii="Arial" w:hAnsi="Arial" w:cs="Arial"/>
          <w:color w:val="0D0A0B"/>
          <w:sz w:val="18"/>
          <w:szCs w:val="18"/>
        </w:rPr>
        <w:t>. For brevity, these variants are not shown separately. Also,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operators come in commutative pairs (for example both date + integer and integer + date); we show only one of each such pair.</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9.29. Date/Time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ate/Time Operators"/>
      </w:tblPr>
      <w:tblGrid>
        <w:gridCol w:w="798"/>
        <w:gridCol w:w="4754"/>
        <w:gridCol w:w="2738"/>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 '2001-09-28' + integer '7'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 '2001-10-05'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 '2001-09-28' + interval '1 hour'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'2001-09-28 01:00:00'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 '2001-09-28' + time '03:00'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'2001-09-28 03:00:00'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'1 day' + interval '1 hour'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'1 day 01:00:00'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'2001-09-28 01:00' + interval '23 hours'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'2001-09-29 00:00:00'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'01:00' + interval '3 hours'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'04:00:00'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interval '23 hours'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'-23:00:00'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 '2001-10-01' - date '2001-09-28'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 '3'</w:t>
            </w:r>
            <w:r w:rsidRPr="006E295A">
              <w:rPr>
                <w:sz w:val="18"/>
                <w:szCs w:val="18"/>
              </w:rPr>
              <w:t> (days)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 '2001-10-01' - integer '7'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 '2001-09-24'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 '2001-09-28' - interval '1 hour'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'2001-09-27 23:00:00'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'05:00' - time '03:00'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'02:00:00'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'05:00' - interval '2 hours'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'03:00:00'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'2001-09-28 23:00' - interval '23 hours'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'2001-09-28 00:00:00'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'1 day' - interval '1 hour'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'1 day -01:00:00'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'2001-09-29 03:00' - timestamp '2001-09-27 12:00'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'1 day 15:00:00'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900 * interval '1 second'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'00:15:00'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21 * interval '1 day'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'21 days'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 '3.5' * interval '1 hour'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'03:30:00'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'1 hour' / double precision '1.5'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 '00:40:00'</w:t>
            </w:r>
          </w:p>
        </w:tc>
      </w:tr>
    </w:tbl>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9.30. Date/Time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ate/Time Functions"/>
      </w:tblPr>
      <w:tblGrid>
        <w:gridCol w:w="3848"/>
        <w:gridCol w:w="568"/>
        <w:gridCol w:w="1744"/>
        <w:gridCol w:w="1363"/>
        <w:gridCol w:w="76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448" w:name="id-1.5.8.14.5.2.2.1.1.1"/>
            <w:bookmarkEnd w:id="448"/>
            <w:r w:rsidRPr="006E295A">
              <w:rPr>
                <w:rStyle w:val="HTML1"/>
                <w:rFonts w:ascii="Courier New" w:hAnsi="Courier New" w:cs="Courier New"/>
                <w:sz w:val="18"/>
                <w:szCs w:val="18"/>
              </w:rPr>
              <w:t>age(timestamp, 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Subtract arguments, producing a </w:t>
            </w:r>
            <w:r w:rsidRPr="006E295A">
              <w:rPr>
                <w:rStyle w:val="quote"/>
                <w:sz w:val="18"/>
                <w:szCs w:val="18"/>
              </w:rPr>
              <w:t>“symbolic”</w:t>
            </w:r>
            <w:r w:rsidRPr="006E295A">
              <w:rPr>
                <w:sz w:val="18"/>
                <w:szCs w:val="18"/>
              </w:rPr>
              <w:t> result that uses years and months, rather than just days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age(timestamp '2001-04-10', timestamp '1957-06-13')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43 years 9 mons 27 days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age(timestamp)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Subtract from </w:t>
            </w:r>
            <w:r w:rsidRPr="006E295A">
              <w:rPr>
                <w:rStyle w:val="HTML1"/>
                <w:rFonts w:ascii="Courier New" w:hAnsi="Courier New" w:cs="Courier New"/>
                <w:sz w:val="18"/>
                <w:szCs w:val="18"/>
              </w:rPr>
              <w:t>current_date</w:t>
            </w:r>
            <w:r w:rsidRPr="006E295A">
              <w:rPr>
                <w:sz w:val="18"/>
                <w:szCs w:val="18"/>
              </w:rPr>
              <w:t> (at midnight)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age(timestamp '1957-06-13')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43 years 8 mons 3 days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49" w:name="id-1.5.8.14.5.2.2.3.1.1"/>
            <w:bookmarkEnd w:id="449"/>
            <w:r w:rsidRPr="006E295A">
              <w:rPr>
                <w:rStyle w:val="HTML1"/>
                <w:rFonts w:ascii="Courier New" w:hAnsi="Courier New" w:cs="Courier New"/>
                <w:sz w:val="18"/>
                <w:szCs w:val="18"/>
              </w:rPr>
              <w:t>clock_timestamp()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date and time (changes during statement execution); see </w:t>
            </w:r>
            <w:hyperlink r:id="rId392" w:anchor="FUNCTIONS-DATETIME-CURRENT" w:tooltip="9.9.4. Current Date/Time" w:history="1">
              <w:r w:rsidRPr="006E295A">
                <w:rPr>
                  <w:rStyle w:val="a6"/>
                  <w:b/>
                  <w:bCs/>
                  <w:color w:val="840032"/>
                  <w:sz w:val="18"/>
                  <w:szCs w:val="18"/>
                </w:rPr>
                <w:t>Section 9.9.4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50" w:name="id-1.5.8.14.5.2.2.4.1.1"/>
            <w:bookmarkEnd w:id="450"/>
            <w:r w:rsidRPr="006E295A">
              <w:rPr>
                <w:rStyle w:val="HTML1"/>
                <w:rFonts w:ascii="Courier New" w:hAnsi="Courier New" w:cs="Courier New"/>
                <w:sz w:val="18"/>
                <w:szCs w:val="18"/>
              </w:rPr>
              <w:t>current_date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date; see </w:t>
            </w:r>
            <w:hyperlink r:id="rId393" w:anchor="FUNCTIONS-DATETIME-CURRENT" w:tooltip="9.9.4. Current Date/Time" w:history="1">
              <w:r w:rsidRPr="006E295A">
                <w:rPr>
                  <w:rStyle w:val="a6"/>
                  <w:b/>
                  <w:bCs/>
                  <w:color w:val="840032"/>
                  <w:sz w:val="18"/>
                  <w:szCs w:val="18"/>
                </w:rPr>
                <w:t>Section 9.9.4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51" w:name="id-1.5.8.14.5.2.2.5.1.1"/>
            <w:bookmarkEnd w:id="451"/>
            <w:r w:rsidRPr="006E295A">
              <w:rPr>
                <w:rStyle w:val="HTML1"/>
                <w:rFonts w:ascii="Courier New" w:hAnsi="Courier New" w:cs="Courier New"/>
                <w:sz w:val="18"/>
                <w:szCs w:val="18"/>
              </w:rPr>
              <w:t>current_time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time of day; see </w:t>
            </w:r>
            <w:hyperlink r:id="rId394" w:anchor="FUNCTIONS-DATETIME-CURRENT" w:tooltip="9.9.4. Current Date/Time" w:history="1">
              <w:r w:rsidRPr="006E295A">
                <w:rPr>
                  <w:rStyle w:val="a6"/>
                  <w:b/>
                  <w:bCs/>
                  <w:color w:val="840032"/>
                  <w:sz w:val="18"/>
                  <w:szCs w:val="18"/>
                </w:rPr>
                <w:t>Section 9.9.4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52" w:name="id-1.5.8.14.5.2.2.6.1.1"/>
            <w:bookmarkEnd w:id="452"/>
            <w:r w:rsidRPr="006E295A">
              <w:rPr>
                <w:rStyle w:val="HTML1"/>
                <w:rFonts w:ascii="Courier New" w:hAnsi="Courier New" w:cs="Courier New"/>
                <w:sz w:val="18"/>
                <w:szCs w:val="18"/>
              </w:rPr>
              <w:t>current_timestamp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date and time (start of current transaction); see </w:t>
            </w:r>
            <w:hyperlink r:id="rId395" w:anchor="FUNCTIONS-DATETIME-CURRENT" w:tooltip="9.9.4. Current Date/Time" w:history="1">
              <w:r w:rsidRPr="006E295A">
                <w:rPr>
                  <w:rStyle w:val="a6"/>
                  <w:b/>
                  <w:bCs/>
                  <w:color w:val="840032"/>
                  <w:sz w:val="18"/>
                  <w:szCs w:val="18"/>
                </w:rPr>
                <w:t>Section 9.9.4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53" w:name="id-1.5.8.14.5.2.2.7.1.1"/>
            <w:bookmarkEnd w:id="453"/>
            <w:r w:rsidRPr="006E295A">
              <w:rPr>
                <w:rStyle w:val="HTML1"/>
                <w:rFonts w:ascii="Courier New" w:hAnsi="Courier New" w:cs="Courier New"/>
                <w:sz w:val="18"/>
                <w:szCs w:val="18"/>
              </w:rPr>
              <w:t>date_part(text, 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w:t>
            </w:r>
            <w:r w:rsidRPr="006E295A">
              <w:rPr>
                <w:rStyle w:val="HTML1"/>
                <w:rFonts w:ascii="Courier New" w:hAnsi="Courier New" w:cs="Courier New"/>
                <w:sz w:val="18"/>
                <w:szCs w:val="18"/>
              </w:rPr>
              <w:lastRenderedPageBreak/>
              <w:t>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Get subfield (equivalent to </w:t>
            </w:r>
            <w:r w:rsidRPr="006E295A">
              <w:rPr>
                <w:rStyle w:val="HTML1"/>
                <w:rFonts w:ascii="Courier New" w:hAnsi="Courier New" w:cs="Courier New"/>
                <w:sz w:val="18"/>
                <w:szCs w:val="18"/>
              </w:rPr>
              <w:t>extract</w:t>
            </w:r>
            <w:r w:rsidRPr="006E295A">
              <w:rPr>
                <w:sz w:val="18"/>
                <w:szCs w:val="18"/>
              </w:rPr>
              <w:t>); see </w:t>
            </w:r>
            <w:hyperlink r:id="rId396" w:anchor="FUNCTIONS-DATETIME-EXTRACT" w:tooltip="9.9.1. EXTRACT, date_part" w:history="1">
              <w:r w:rsidRPr="006E295A">
                <w:rPr>
                  <w:rStyle w:val="a6"/>
                  <w:b/>
                  <w:bCs/>
                  <w:color w:val="840032"/>
                  <w:sz w:val="18"/>
                  <w:szCs w:val="18"/>
                </w:rPr>
                <w:t>Section 9.9.1</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xml:space="preserve">date_part('hour', timestamp '2001-02-16 </w:t>
            </w:r>
            <w:r w:rsidRPr="006E295A">
              <w:rPr>
                <w:rStyle w:val="HTML1"/>
                <w:rFonts w:ascii="Courier New" w:hAnsi="Courier New" w:cs="Courier New"/>
                <w:sz w:val="18"/>
                <w:szCs w:val="18"/>
              </w:rPr>
              <w:lastRenderedPageBreak/>
              <w:t>20:38:40')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date_part(text, 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subfield (equivalent to </w:t>
            </w:r>
            <w:r w:rsidRPr="006E295A">
              <w:rPr>
                <w:rStyle w:val="HTML1"/>
                <w:rFonts w:ascii="Courier New" w:hAnsi="Courier New" w:cs="Courier New"/>
                <w:sz w:val="18"/>
                <w:szCs w:val="18"/>
              </w:rPr>
              <w:t>extract</w:t>
            </w:r>
            <w:r w:rsidRPr="006E295A">
              <w:rPr>
                <w:sz w:val="18"/>
                <w:szCs w:val="18"/>
              </w:rPr>
              <w:t>); see </w:t>
            </w:r>
            <w:hyperlink r:id="rId397" w:anchor="FUNCTIONS-DATETIME-EXTRACT" w:tooltip="9.9.1. EXTRACT, date_part" w:history="1">
              <w:r w:rsidRPr="006E295A">
                <w:rPr>
                  <w:rStyle w:val="a6"/>
                  <w:b/>
                  <w:bCs/>
                  <w:color w:val="840032"/>
                  <w:sz w:val="18"/>
                  <w:szCs w:val="18"/>
                </w:rPr>
                <w:t>Section 9.9.1</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date_part('month', interval '2 years 3 months')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54" w:name="id-1.5.8.14.5.2.2.9.1.1"/>
            <w:bookmarkEnd w:id="454"/>
            <w:r w:rsidRPr="006E295A">
              <w:rPr>
                <w:rStyle w:val="HTML1"/>
                <w:rFonts w:ascii="Courier New" w:hAnsi="Courier New" w:cs="Courier New"/>
                <w:sz w:val="18"/>
                <w:szCs w:val="18"/>
              </w:rPr>
              <w:t>date_trunc(text, 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Truncate to specified precision; see also </w:t>
            </w:r>
            <w:hyperlink r:id="rId398" w:anchor="FUNCTIONS-DATETIME-TRUNC" w:tooltip="9.9.2. date_trunc" w:history="1">
              <w:r w:rsidRPr="006E295A">
                <w:rPr>
                  <w:rStyle w:val="a6"/>
                  <w:b/>
                  <w:bCs/>
                  <w:color w:val="840032"/>
                  <w:sz w:val="18"/>
                  <w:szCs w:val="18"/>
                </w:rPr>
                <w:t>Section 9.9.2</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date_trunc('hour', timestamp '2001-02-16 20:38:40')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2001-02-16 20:00:00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date_trunc(text, 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Truncate to specified precision; see also </w:t>
            </w:r>
            <w:hyperlink r:id="rId399" w:anchor="FUNCTIONS-DATETIME-TRUNC" w:tooltip="9.9.2. date_trunc" w:history="1">
              <w:r w:rsidRPr="006E295A">
                <w:rPr>
                  <w:rStyle w:val="a6"/>
                  <w:b/>
                  <w:bCs/>
                  <w:color w:val="840032"/>
                  <w:sz w:val="18"/>
                  <w:szCs w:val="18"/>
                </w:rPr>
                <w:t>Section 9.9.2</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date_trunc('hour', interval '2 days 3 hours 40 minutes')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 days 03:00:00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55" w:name="id-1.5.8.14.5.2.2.11.1.1"/>
            <w:bookmarkEnd w:id="455"/>
            <w:r w:rsidRPr="006E295A">
              <w:rPr>
                <w:rStyle w:val="HTML1"/>
                <w:rFonts w:ascii="Courier New" w:hAnsi="Courier New" w:cs="Courier New"/>
                <w:sz w:val="18"/>
                <w:szCs w:val="18"/>
              </w:rPr>
              <w:t>extract(</w:t>
            </w:r>
            <w:r w:rsidRPr="006E295A">
              <w:rPr>
                <w:rStyle w:val="HTML1"/>
                <w:rFonts w:ascii="Courier New" w:hAnsi="Courier New" w:cs="Courier New"/>
                <w:i/>
                <w:iCs/>
                <w:sz w:val="18"/>
                <w:szCs w:val="18"/>
              </w:rPr>
              <w:t>field</w:t>
            </w:r>
            <w:r w:rsidRPr="006E295A">
              <w:rPr>
                <w:rStyle w:val="HTML1"/>
                <w:rFonts w:ascii="Courier New" w:hAnsi="Courier New" w:cs="Courier New"/>
                <w:sz w:val="18"/>
                <w:szCs w:val="18"/>
              </w:rPr>
              <w:t> from 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subfield; see </w:t>
            </w:r>
            <w:hyperlink r:id="rId400" w:anchor="FUNCTIONS-DATETIME-EXTRACT" w:tooltip="9.9.1. EXTRACT, date_part" w:history="1">
              <w:r w:rsidRPr="006E295A">
                <w:rPr>
                  <w:rStyle w:val="a6"/>
                  <w:b/>
                  <w:bCs/>
                  <w:color w:val="840032"/>
                  <w:sz w:val="18"/>
                  <w:szCs w:val="18"/>
                </w:rPr>
                <w:t>Section 9.9.1</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extract(hour from timestamp '2001-02-16 20:38:40')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extract(</w:t>
            </w:r>
            <w:r w:rsidRPr="006E295A">
              <w:rPr>
                <w:rStyle w:val="HTML1"/>
                <w:rFonts w:ascii="Courier New" w:hAnsi="Courier New" w:cs="Courier New"/>
                <w:i/>
                <w:iCs/>
                <w:sz w:val="18"/>
                <w:szCs w:val="18"/>
              </w:rPr>
              <w:t>field</w:t>
            </w:r>
            <w:r w:rsidRPr="006E295A">
              <w:rPr>
                <w:rStyle w:val="HTML1"/>
                <w:rFonts w:ascii="Courier New" w:hAnsi="Courier New" w:cs="Courier New"/>
                <w:sz w:val="18"/>
                <w:szCs w:val="18"/>
              </w:rPr>
              <w:t> from 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subfield; see </w:t>
            </w:r>
            <w:hyperlink r:id="rId401" w:anchor="FUNCTIONS-DATETIME-EXTRACT" w:tooltip="9.9.1. EXTRACT, date_part" w:history="1">
              <w:r w:rsidRPr="006E295A">
                <w:rPr>
                  <w:rStyle w:val="a6"/>
                  <w:b/>
                  <w:bCs/>
                  <w:color w:val="840032"/>
                  <w:sz w:val="18"/>
                  <w:szCs w:val="18"/>
                </w:rPr>
                <w:t>Section 9.9.1</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extract(month from interval '2 years 3 months')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56" w:name="id-1.5.8.14.5.2.2.13.1.1"/>
            <w:bookmarkEnd w:id="456"/>
            <w:r w:rsidRPr="006E295A">
              <w:rPr>
                <w:rStyle w:val="HTML1"/>
                <w:rFonts w:ascii="Courier New" w:hAnsi="Courier New" w:cs="Courier New"/>
                <w:sz w:val="18"/>
                <w:szCs w:val="18"/>
              </w:rPr>
              <w:t>isfinite(date)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Test for finite date (not +/-infinity)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isfinite(date '2001-02-16')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isfinite(timestamp)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Test for finite time stamp (not +/-infinity)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isfinite(timestamp '2001-02-16 21:28:30')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isfinite(interval)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Test for finite 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isfinite(interval '4 hours')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57" w:name="id-1.5.8.14.5.2.2.16.1.1"/>
            <w:bookmarkEnd w:id="457"/>
            <w:r w:rsidRPr="006E295A">
              <w:rPr>
                <w:rStyle w:val="HTML1"/>
                <w:rFonts w:ascii="Courier New" w:hAnsi="Courier New" w:cs="Courier New"/>
                <w:sz w:val="18"/>
                <w:szCs w:val="18"/>
              </w:rPr>
              <w:lastRenderedPageBreak/>
              <w:t>justify_days(interval)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Adjust interval so 30-day time periods are represented as months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justify_days(interval '35 days')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 mon 5 days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58" w:name="id-1.5.8.14.5.2.2.17.1.1"/>
            <w:bookmarkEnd w:id="458"/>
            <w:r w:rsidRPr="006E295A">
              <w:rPr>
                <w:rStyle w:val="HTML1"/>
                <w:rFonts w:ascii="Courier New" w:hAnsi="Courier New" w:cs="Courier New"/>
                <w:sz w:val="18"/>
                <w:szCs w:val="18"/>
              </w:rPr>
              <w:t>justify_hours(interval)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Adjust interval so 24-hour time periods are represented as days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justify_hours(interval '27 hours')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 day 03:00:00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59" w:name="id-1.5.8.14.5.2.2.18.1.1"/>
            <w:bookmarkEnd w:id="459"/>
            <w:r w:rsidRPr="006E295A">
              <w:rPr>
                <w:rStyle w:val="HTML1"/>
                <w:rFonts w:ascii="Courier New" w:hAnsi="Courier New" w:cs="Courier New"/>
                <w:sz w:val="18"/>
                <w:szCs w:val="18"/>
              </w:rPr>
              <w:t>justify_interval(interval)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Adjust interval using </w:t>
            </w:r>
            <w:r w:rsidRPr="006E295A">
              <w:rPr>
                <w:rStyle w:val="HTML1"/>
                <w:rFonts w:ascii="Courier New" w:hAnsi="Courier New" w:cs="Courier New"/>
                <w:sz w:val="18"/>
                <w:szCs w:val="18"/>
              </w:rPr>
              <w:t>justify_days</w:t>
            </w:r>
            <w:r w:rsidRPr="006E295A">
              <w:rPr>
                <w:sz w:val="18"/>
                <w:szCs w:val="18"/>
              </w:rPr>
              <w:t> and </w:t>
            </w:r>
            <w:r w:rsidRPr="006E295A">
              <w:rPr>
                <w:rStyle w:val="HTML1"/>
                <w:rFonts w:ascii="Courier New" w:hAnsi="Courier New" w:cs="Courier New"/>
                <w:sz w:val="18"/>
                <w:szCs w:val="18"/>
              </w:rPr>
              <w:t>justify_hours</w:t>
            </w:r>
            <w:r w:rsidRPr="006E295A">
              <w:rPr>
                <w:sz w:val="18"/>
                <w:szCs w:val="18"/>
              </w:rPr>
              <w:t>, with additional sign adjustments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justify_interval(interval '1 mon -1 hour')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29 days 23:00:00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60" w:name="id-1.5.8.14.5.2.2.19.1.1"/>
            <w:bookmarkEnd w:id="460"/>
            <w:r w:rsidRPr="006E295A">
              <w:rPr>
                <w:rStyle w:val="HTML1"/>
                <w:rFonts w:ascii="Courier New" w:hAnsi="Courier New" w:cs="Courier New"/>
                <w:sz w:val="18"/>
                <w:szCs w:val="18"/>
              </w:rPr>
              <w:t>localtime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time of day; see </w:t>
            </w:r>
            <w:hyperlink r:id="rId402" w:anchor="FUNCTIONS-DATETIME-CURRENT" w:tooltip="9.9.4. Current Date/Time" w:history="1">
              <w:r w:rsidRPr="006E295A">
                <w:rPr>
                  <w:rStyle w:val="a6"/>
                  <w:b/>
                  <w:bCs/>
                  <w:color w:val="840032"/>
                  <w:sz w:val="18"/>
                  <w:szCs w:val="18"/>
                </w:rPr>
                <w:t>Section 9.9.4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61" w:name="id-1.5.8.14.5.2.2.20.1.1"/>
            <w:bookmarkEnd w:id="461"/>
            <w:r w:rsidRPr="006E295A">
              <w:rPr>
                <w:rStyle w:val="HTML1"/>
                <w:rFonts w:ascii="Courier New" w:hAnsi="Courier New" w:cs="Courier New"/>
                <w:sz w:val="18"/>
                <w:szCs w:val="18"/>
              </w:rPr>
              <w:t>localtimestamp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date and time (start of current transaction); see </w:t>
            </w:r>
            <w:hyperlink r:id="rId403" w:anchor="FUNCTIONS-DATETIME-CURRENT" w:tooltip="9.9.4. Current Date/Time" w:history="1">
              <w:r w:rsidRPr="006E295A">
                <w:rPr>
                  <w:rStyle w:val="a6"/>
                  <w:b/>
                  <w:bCs/>
                  <w:color w:val="840032"/>
                  <w:sz w:val="18"/>
                  <w:szCs w:val="18"/>
                </w:rPr>
                <w:t>Section 9.9.4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62" w:name="id-1.5.8.14.5.2.2.21.1.1"/>
            <w:bookmarkEnd w:id="462"/>
            <w:r w:rsidRPr="006E295A">
              <w:rPr>
                <w:rStyle w:val="HTML1"/>
                <w:rFonts w:ascii="Courier New" w:hAnsi="Courier New" w:cs="Courier New"/>
                <w:sz w:val="18"/>
                <w:szCs w:val="18"/>
              </w:rPr>
              <w:t>make_date(</w:t>
            </w:r>
            <w:r w:rsidRPr="006E295A">
              <w:rPr>
                <w:rStyle w:val="HTML1"/>
                <w:rFonts w:ascii="Courier New" w:hAnsi="Courier New" w:cs="Courier New"/>
                <w:i/>
                <w:iCs/>
                <w:sz w:val="18"/>
                <w:szCs w:val="18"/>
              </w:rPr>
              <w:t>year</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month</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day</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Create date from year, month and day fields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make_date(2013, 7, 15)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2013-07-15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63" w:name="id-1.5.8.14.5.2.2.22.1.1"/>
            <w:bookmarkEnd w:id="463"/>
            <w:r w:rsidRPr="006E295A">
              <w:rPr>
                <w:rStyle w:val="HTML1"/>
                <w:rFonts w:ascii="Courier New" w:hAnsi="Courier New" w:cs="Courier New"/>
                <w:sz w:val="18"/>
                <w:szCs w:val="18"/>
              </w:rPr>
              <w:t>make_interval(</w:t>
            </w:r>
            <w:r w:rsidRPr="006E295A">
              <w:rPr>
                <w:rStyle w:val="HTML1"/>
                <w:rFonts w:ascii="Courier New" w:hAnsi="Courier New" w:cs="Courier New"/>
                <w:i/>
                <w:iCs/>
                <w:sz w:val="18"/>
                <w:szCs w:val="18"/>
              </w:rPr>
              <w:t>years</w:t>
            </w:r>
            <w:r w:rsidRPr="006E295A">
              <w:rPr>
                <w:rStyle w:val="HTML1"/>
                <w:rFonts w:ascii="Courier New" w:hAnsi="Courier New" w:cs="Courier New"/>
                <w:sz w:val="18"/>
                <w:szCs w:val="18"/>
              </w:rPr>
              <w:t> int DEFAULT 0, </w:t>
            </w:r>
            <w:r w:rsidRPr="006E295A">
              <w:rPr>
                <w:rStyle w:val="HTML1"/>
                <w:rFonts w:ascii="Courier New" w:hAnsi="Courier New" w:cs="Courier New"/>
                <w:i/>
                <w:iCs/>
                <w:sz w:val="18"/>
                <w:szCs w:val="18"/>
              </w:rPr>
              <w:t>months</w:t>
            </w:r>
            <w:r w:rsidRPr="006E295A">
              <w:rPr>
                <w:rStyle w:val="HTML1"/>
                <w:rFonts w:ascii="Courier New" w:hAnsi="Courier New" w:cs="Courier New"/>
                <w:sz w:val="18"/>
                <w:szCs w:val="18"/>
              </w:rPr>
              <w:t> int DEFAULT 0, </w:t>
            </w:r>
            <w:r w:rsidRPr="006E295A">
              <w:rPr>
                <w:rStyle w:val="HTML1"/>
                <w:rFonts w:ascii="Courier New" w:hAnsi="Courier New" w:cs="Courier New"/>
                <w:i/>
                <w:iCs/>
                <w:sz w:val="18"/>
                <w:szCs w:val="18"/>
              </w:rPr>
              <w:t>weeks</w:t>
            </w:r>
            <w:r w:rsidRPr="006E295A">
              <w:rPr>
                <w:rStyle w:val="HTML1"/>
                <w:rFonts w:ascii="Courier New" w:hAnsi="Courier New" w:cs="Courier New"/>
                <w:sz w:val="18"/>
                <w:szCs w:val="18"/>
              </w:rPr>
              <w:t> intDEFAULT 0, </w:t>
            </w:r>
            <w:r w:rsidRPr="006E295A">
              <w:rPr>
                <w:rStyle w:val="HTML1"/>
                <w:rFonts w:ascii="Courier New" w:hAnsi="Courier New" w:cs="Courier New"/>
                <w:i/>
                <w:iCs/>
                <w:sz w:val="18"/>
                <w:szCs w:val="18"/>
              </w:rPr>
              <w:t>days</w:t>
            </w:r>
            <w:r w:rsidRPr="006E295A">
              <w:rPr>
                <w:rStyle w:val="HTML1"/>
                <w:rFonts w:ascii="Courier New" w:hAnsi="Courier New" w:cs="Courier New"/>
                <w:sz w:val="18"/>
                <w:szCs w:val="18"/>
              </w:rPr>
              <w:t> int DEFAULT 0, </w:t>
            </w:r>
            <w:r w:rsidRPr="006E295A">
              <w:rPr>
                <w:rStyle w:val="HTML1"/>
                <w:rFonts w:ascii="Courier New" w:hAnsi="Courier New" w:cs="Courier New"/>
                <w:i/>
                <w:iCs/>
                <w:sz w:val="18"/>
                <w:szCs w:val="18"/>
              </w:rPr>
              <w:t>hours</w:t>
            </w:r>
            <w:r w:rsidRPr="006E295A">
              <w:rPr>
                <w:rStyle w:val="HTML1"/>
                <w:rFonts w:ascii="Courier New" w:hAnsi="Courier New" w:cs="Courier New"/>
                <w:sz w:val="18"/>
                <w:szCs w:val="18"/>
              </w:rPr>
              <w:t> int DEFAULT 0, </w:t>
            </w:r>
            <w:r w:rsidRPr="006E295A">
              <w:rPr>
                <w:rStyle w:val="HTML1"/>
                <w:rFonts w:ascii="Courier New" w:hAnsi="Courier New" w:cs="Courier New"/>
                <w:i/>
                <w:iCs/>
                <w:sz w:val="18"/>
                <w:szCs w:val="18"/>
              </w:rPr>
              <w:t>mins</w:t>
            </w:r>
            <w:r w:rsidRPr="006E295A">
              <w:rPr>
                <w:rStyle w:val="HTML1"/>
                <w:rFonts w:ascii="Courier New" w:hAnsi="Courier New" w:cs="Courier New"/>
                <w:sz w:val="18"/>
                <w:szCs w:val="18"/>
              </w:rPr>
              <w:t> int DEFAULT 0,</w:t>
            </w:r>
            <w:r w:rsidRPr="006E295A">
              <w:rPr>
                <w:rStyle w:val="HTML1"/>
                <w:rFonts w:ascii="Courier New" w:hAnsi="Courier New" w:cs="Courier New"/>
                <w:i/>
                <w:iCs/>
                <w:sz w:val="18"/>
                <w:szCs w:val="18"/>
              </w:rPr>
              <w:t>secs</w:t>
            </w:r>
            <w:r w:rsidRPr="006E295A">
              <w:rPr>
                <w:rStyle w:val="HTML1"/>
                <w:rFonts w:ascii="Courier New" w:hAnsi="Courier New" w:cs="Courier New"/>
                <w:sz w:val="18"/>
                <w:szCs w:val="18"/>
              </w:rPr>
              <w:t> double precision DEFAULT 0.0)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Create interval from years, months, weeks, days, hours, minutes and seconds fields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make_interval(days =&gt; 10)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10 days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64" w:name="id-1.5.8.14.5.2.2.23.1.1"/>
            <w:bookmarkEnd w:id="464"/>
            <w:r w:rsidRPr="006E295A">
              <w:rPr>
                <w:rStyle w:val="HTML1"/>
                <w:rFonts w:ascii="Courier New" w:hAnsi="Courier New" w:cs="Courier New"/>
                <w:sz w:val="18"/>
                <w:szCs w:val="18"/>
              </w:rPr>
              <w:t>make_time(</w:t>
            </w:r>
            <w:r w:rsidRPr="006E295A">
              <w:rPr>
                <w:rStyle w:val="HTML1"/>
                <w:rFonts w:ascii="Courier New" w:hAnsi="Courier New" w:cs="Courier New"/>
                <w:i/>
                <w:iCs/>
                <w:sz w:val="18"/>
                <w:szCs w:val="18"/>
              </w:rPr>
              <w:t>hour</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min</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sec</w:t>
            </w:r>
            <w:r w:rsidRPr="006E295A">
              <w:rPr>
                <w:rStyle w:val="HTML1"/>
                <w:rFonts w:ascii="Courier New" w:hAnsi="Courier New" w:cs="Courier New"/>
                <w:sz w:val="18"/>
                <w:szCs w:val="18"/>
              </w:rPr>
              <w:t> 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Create time from hour, minute and seconds fields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make_time(8, 15, 23.5)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08:15:23.5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65" w:name="id-1.5.8.14.5.2.2.24.1.1"/>
            <w:bookmarkEnd w:id="465"/>
            <w:r w:rsidRPr="006E295A">
              <w:rPr>
                <w:rStyle w:val="HTML1"/>
                <w:rFonts w:ascii="Courier New" w:hAnsi="Courier New" w:cs="Courier New"/>
                <w:sz w:val="18"/>
                <w:szCs w:val="18"/>
              </w:rPr>
              <w:t>make_timestamp(</w:t>
            </w:r>
            <w:r w:rsidRPr="006E295A">
              <w:rPr>
                <w:rStyle w:val="HTML1"/>
                <w:rFonts w:ascii="Courier New" w:hAnsi="Courier New" w:cs="Courier New"/>
                <w:i/>
                <w:iCs/>
                <w:sz w:val="18"/>
                <w:szCs w:val="18"/>
              </w:rPr>
              <w:t>year</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month</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day</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hour</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min</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sec</w:t>
            </w: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Create timestamp from year, month, day, hour, minute and seconds fields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make_timestamp(2013, 7, 15, 8, 15, 23.5)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2013-07-15 08:15:23.5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66" w:name="id-1.5.8.14.5.2.2.25.1.1"/>
            <w:bookmarkEnd w:id="466"/>
            <w:r w:rsidRPr="006E295A">
              <w:rPr>
                <w:rStyle w:val="HTML1"/>
                <w:rFonts w:ascii="Courier New" w:hAnsi="Courier New" w:cs="Courier New"/>
                <w:sz w:val="18"/>
                <w:szCs w:val="18"/>
              </w:rPr>
              <w:t>make_timestamptz(</w:t>
            </w:r>
            <w:r w:rsidRPr="006E295A">
              <w:rPr>
                <w:rStyle w:val="HTML1"/>
                <w:rFonts w:ascii="Courier New" w:hAnsi="Courier New" w:cs="Courier New"/>
                <w:i/>
                <w:iCs/>
                <w:sz w:val="18"/>
                <w:szCs w:val="18"/>
              </w:rPr>
              <w:t>year</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month</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day</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hour</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min</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se</w:t>
            </w:r>
            <w:r w:rsidRPr="006E295A">
              <w:rPr>
                <w:rStyle w:val="HTML1"/>
                <w:rFonts w:ascii="Courier New" w:hAnsi="Courier New" w:cs="Courier New"/>
                <w:i/>
                <w:iCs/>
                <w:sz w:val="18"/>
                <w:szCs w:val="18"/>
              </w:rPr>
              <w:lastRenderedPageBreak/>
              <w:t>c</w:t>
            </w:r>
            <w:r w:rsidRPr="006E295A">
              <w:rPr>
                <w:rStyle w:val="HTML1"/>
                <w:rFonts w:ascii="Courier New" w:hAnsi="Courier New" w:cs="Courier New"/>
                <w:sz w:val="18"/>
                <w:szCs w:val="18"/>
              </w:rPr>
              <w:t>double precision, [ </w:t>
            </w:r>
            <w:r w:rsidRPr="006E295A">
              <w:rPr>
                <w:rStyle w:val="HTML1"/>
                <w:rFonts w:ascii="Courier New" w:hAnsi="Courier New" w:cs="Courier New"/>
                <w:i/>
                <w:iCs/>
                <w:sz w:val="18"/>
                <w:szCs w:val="18"/>
              </w:rPr>
              <w:t>timezone</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text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timestam</w:t>
            </w:r>
            <w:r w:rsidRPr="006E295A">
              <w:rPr>
                <w:rStyle w:val="HTML1"/>
                <w:rFonts w:ascii="Courier New" w:hAnsi="Courier New" w:cs="Courier New"/>
                <w:sz w:val="18"/>
                <w:szCs w:val="18"/>
              </w:rPr>
              <w:lastRenderedPageBreak/>
              <w:t>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 xml:space="preserve">Create timestamp with time zone from </w:t>
            </w:r>
            <w:r w:rsidRPr="006E295A">
              <w:rPr>
                <w:sz w:val="18"/>
                <w:szCs w:val="18"/>
              </w:rPr>
              <w:lastRenderedPageBreak/>
              <w:t>year, month, day, hour, minute and seconds fields; if </w:t>
            </w:r>
            <w:r w:rsidRPr="006E295A">
              <w:rPr>
                <w:rStyle w:val="HTML1"/>
                <w:rFonts w:ascii="Courier New" w:hAnsi="Courier New" w:cs="Courier New"/>
                <w:i/>
                <w:iCs/>
                <w:sz w:val="18"/>
                <w:szCs w:val="18"/>
              </w:rPr>
              <w:t>timezone</w:t>
            </w:r>
            <w:r w:rsidRPr="006E295A">
              <w:rPr>
                <w:sz w:val="18"/>
                <w:szCs w:val="18"/>
              </w:rPr>
              <w:t> is not specified, the current time zone is used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 xml:space="preserve">make_timestamptz(2013, </w:t>
            </w:r>
            <w:r w:rsidRPr="006E295A">
              <w:rPr>
                <w:rStyle w:val="HTML1"/>
                <w:rFonts w:ascii="Courier New" w:hAnsi="Courier New" w:cs="Courier New"/>
                <w:sz w:val="18"/>
                <w:szCs w:val="18"/>
              </w:rPr>
              <w:lastRenderedPageBreak/>
              <w:t>7, 15, 8, 15, 23.5)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 xml:space="preserve">2013-07-15 </w:t>
            </w:r>
            <w:r w:rsidRPr="006E295A">
              <w:rPr>
                <w:rStyle w:val="HTML1"/>
                <w:rFonts w:ascii="Courier New" w:hAnsi="Courier New" w:cs="Courier New"/>
                <w:sz w:val="18"/>
                <w:szCs w:val="18"/>
              </w:rPr>
              <w:lastRenderedPageBreak/>
              <w:t>08:15:23.5+01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67" w:name="id-1.5.8.14.5.2.2.26.1.1"/>
            <w:bookmarkEnd w:id="467"/>
            <w:r w:rsidRPr="006E295A">
              <w:rPr>
                <w:rStyle w:val="HTML1"/>
                <w:rFonts w:ascii="Courier New" w:hAnsi="Courier New" w:cs="Courier New"/>
                <w:sz w:val="18"/>
                <w:szCs w:val="18"/>
              </w:rPr>
              <w:lastRenderedPageBreak/>
              <w:t>now()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date and time (start of current transaction); see </w:t>
            </w:r>
            <w:hyperlink r:id="rId404" w:anchor="FUNCTIONS-DATETIME-CURRENT" w:tooltip="9.9.4. Current Date/Time" w:history="1">
              <w:r w:rsidRPr="006E295A">
                <w:rPr>
                  <w:rStyle w:val="a6"/>
                  <w:b/>
                  <w:bCs/>
                  <w:color w:val="840032"/>
                  <w:sz w:val="18"/>
                  <w:szCs w:val="18"/>
                </w:rPr>
                <w:t>Section 9.9.4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68" w:name="id-1.5.8.14.5.2.2.27.1.1"/>
            <w:bookmarkEnd w:id="468"/>
            <w:r w:rsidRPr="006E295A">
              <w:rPr>
                <w:rStyle w:val="HTML1"/>
                <w:rFonts w:ascii="Courier New" w:hAnsi="Courier New" w:cs="Courier New"/>
                <w:sz w:val="18"/>
                <w:szCs w:val="18"/>
              </w:rPr>
              <w:t>statement_timestamp()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date and time (start of current statement); see </w:t>
            </w:r>
            <w:hyperlink r:id="rId405" w:anchor="FUNCTIONS-DATETIME-CURRENT" w:tooltip="9.9.4. Current Date/Time" w:history="1">
              <w:r w:rsidRPr="006E295A">
                <w:rPr>
                  <w:rStyle w:val="a6"/>
                  <w:b/>
                  <w:bCs/>
                  <w:color w:val="840032"/>
                  <w:sz w:val="18"/>
                  <w:szCs w:val="18"/>
                </w:rPr>
                <w:t>Section 9.9.4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69" w:name="id-1.5.8.14.5.2.2.28.1.1"/>
            <w:bookmarkEnd w:id="469"/>
            <w:r w:rsidRPr="006E295A">
              <w:rPr>
                <w:rStyle w:val="HTML1"/>
                <w:rFonts w:ascii="Courier New" w:hAnsi="Courier New" w:cs="Courier New"/>
                <w:sz w:val="18"/>
                <w:szCs w:val="18"/>
              </w:rPr>
              <w:t>timeofday()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date and time (like </w:t>
            </w:r>
            <w:r w:rsidRPr="006E295A">
              <w:rPr>
                <w:rStyle w:val="HTML1"/>
                <w:rFonts w:ascii="Courier New" w:hAnsi="Courier New" w:cs="Courier New"/>
                <w:sz w:val="18"/>
                <w:szCs w:val="18"/>
              </w:rPr>
              <w:t>clock_timestamp</w:t>
            </w:r>
            <w:r w:rsidRPr="006E295A">
              <w:rPr>
                <w:sz w:val="18"/>
                <w:szCs w:val="18"/>
              </w:rPr>
              <w:t>, but as a </w:t>
            </w:r>
            <w:r w:rsidRPr="006E295A">
              <w:rPr>
                <w:rStyle w:val="HTML1"/>
                <w:rFonts w:ascii="Courier New" w:hAnsi="Courier New" w:cs="Courier New"/>
                <w:sz w:val="18"/>
                <w:szCs w:val="18"/>
              </w:rPr>
              <w:t>text</w:t>
            </w:r>
            <w:r w:rsidRPr="006E295A">
              <w:rPr>
                <w:sz w:val="18"/>
                <w:szCs w:val="18"/>
              </w:rPr>
              <w:t>string); see </w:t>
            </w:r>
            <w:hyperlink r:id="rId406" w:anchor="FUNCTIONS-DATETIME-CURRENT" w:tooltip="9.9.4. Current Date/Time" w:history="1">
              <w:r w:rsidRPr="006E295A">
                <w:rPr>
                  <w:rStyle w:val="a6"/>
                  <w:b/>
                  <w:bCs/>
                  <w:color w:val="840032"/>
                  <w:sz w:val="18"/>
                  <w:szCs w:val="18"/>
                </w:rPr>
                <w:t>Section 9.9.4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70" w:name="id-1.5.8.14.5.2.2.29.1.1"/>
            <w:bookmarkEnd w:id="470"/>
            <w:r w:rsidRPr="006E295A">
              <w:rPr>
                <w:rStyle w:val="HTML1"/>
                <w:rFonts w:ascii="Courier New" w:hAnsi="Courier New" w:cs="Courier New"/>
                <w:sz w:val="18"/>
                <w:szCs w:val="18"/>
              </w:rPr>
              <w:t>transaction_timestamp()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date and time (start of current transaction); see </w:t>
            </w:r>
            <w:hyperlink r:id="rId407" w:anchor="FUNCTIONS-DATETIME-CURRENT" w:tooltip="9.9.4. Current Date/Time" w:history="1">
              <w:r w:rsidRPr="006E295A">
                <w:rPr>
                  <w:rStyle w:val="a6"/>
                  <w:b/>
                  <w:bCs/>
                  <w:color w:val="840032"/>
                  <w:sz w:val="18"/>
                  <w:szCs w:val="18"/>
                </w:rPr>
                <w:t>Section 9.9.4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471" w:name="id-1.5.8.14.5.2.2.30.1.1"/>
            <w:bookmarkEnd w:id="471"/>
            <w:r w:rsidRPr="006E295A">
              <w:rPr>
                <w:rStyle w:val="HTML1"/>
                <w:rFonts w:ascii="Courier New" w:hAnsi="Courier New" w:cs="Courier New"/>
                <w:sz w:val="18"/>
                <w:szCs w:val="18"/>
              </w:rPr>
              <w:t>to_timestamp(double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Unix epoch (seconds since 1970-01-01 00:00:00+00) to 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to_timestamp(1284352323)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2010-09-13 04:32:03+00</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472" w:name="id-1.5.8.14.6.1"/>
      <w:bookmarkEnd w:id="472"/>
      <w:r w:rsidRPr="006E295A">
        <w:rPr>
          <w:rFonts w:ascii="Arial" w:hAnsi="Arial" w:cs="Arial"/>
          <w:color w:val="0D0A0B"/>
          <w:sz w:val="18"/>
          <w:szCs w:val="18"/>
        </w:rPr>
        <w:t>In addition to these functions, the SQL </w:t>
      </w:r>
      <w:r w:rsidRPr="006E295A">
        <w:rPr>
          <w:rStyle w:val="HTML1"/>
          <w:rFonts w:ascii="Courier New" w:hAnsi="Courier New" w:cs="Courier New"/>
          <w:color w:val="0D0A0B"/>
          <w:sz w:val="18"/>
          <w:szCs w:val="18"/>
        </w:rPr>
        <w:t>OVERLAPS</w:t>
      </w:r>
      <w:r w:rsidRPr="006E295A">
        <w:rPr>
          <w:rFonts w:ascii="Arial" w:hAnsi="Arial" w:cs="Arial"/>
          <w:color w:val="0D0A0B"/>
          <w:sz w:val="18"/>
          <w:szCs w:val="18"/>
        </w:rPr>
        <w:t> operator is supported: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start1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end1</w:t>
      </w:r>
      <w:r w:rsidRPr="006E295A">
        <w:rPr>
          <w:rFonts w:ascii="Courier New" w:hAnsi="Courier New" w:cs="Courier New"/>
          <w:color w:val="0D0A0B"/>
          <w:sz w:val="18"/>
          <w:szCs w:val="18"/>
        </w:rPr>
        <w:t>) OVERLAPS (</w:t>
      </w:r>
      <w:r w:rsidRPr="006E295A">
        <w:rPr>
          <w:rStyle w:val="HTML1"/>
          <w:rFonts w:ascii="Courier New" w:hAnsi="Courier New" w:cs="Courier New"/>
          <w:b/>
          <w:bCs/>
          <w:i/>
          <w:iCs/>
          <w:color w:val="0D0A0B"/>
          <w:sz w:val="18"/>
          <w:szCs w:val="18"/>
        </w:rPr>
        <w:t>start2</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end2</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start1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length1</w:t>
      </w:r>
      <w:r w:rsidRPr="006E295A">
        <w:rPr>
          <w:rFonts w:ascii="Courier New" w:hAnsi="Courier New" w:cs="Courier New"/>
          <w:color w:val="0D0A0B"/>
          <w:sz w:val="18"/>
          <w:szCs w:val="18"/>
        </w:rPr>
        <w:t>) OVERLAPS (</w:t>
      </w:r>
      <w:r w:rsidRPr="006E295A">
        <w:rPr>
          <w:rStyle w:val="HTML1"/>
          <w:rFonts w:ascii="Courier New" w:hAnsi="Courier New" w:cs="Courier New"/>
          <w:b/>
          <w:bCs/>
          <w:i/>
          <w:iCs/>
          <w:color w:val="0D0A0B"/>
          <w:sz w:val="18"/>
          <w:szCs w:val="18"/>
        </w:rPr>
        <w:t>start2</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length2</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This expression yields true when two time periods (defined by their endpoints) overlap, false when they do not overlap. The endpoints can be specified as pairs of dates, times, or time stamps; or as a date, time, or time stamp followed by an interval. When a pair of values is provided, either the start or the end can be written first; </w:t>
      </w:r>
      <w:r w:rsidRPr="006E295A">
        <w:rPr>
          <w:rStyle w:val="HTML1"/>
          <w:rFonts w:ascii="Courier New" w:hAnsi="Courier New" w:cs="Courier New"/>
          <w:color w:val="0D0A0B"/>
          <w:sz w:val="18"/>
          <w:szCs w:val="18"/>
        </w:rPr>
        <w:t>OVERLAPS</w:t>
      </w:r>
      <w:r w:rsidRPr="006E295A">
        <w:rPr>
          <w:rFonts w:ascii="Arial" w:hAnsi="Arial" w:cs="Arial"/>
          <w:color w:val="0D0A0B"/>
          <w:sz w:val="18"/>
          <w:szCs w:val="18"/>
        </w:rPr>
        <w:t> automatically takes the earlier value of the pair as the start. Each time period is considered to represent the half-open interval </w:t>
      </w:r>
      <w:r w:rsidRPr="006E295A">
        <w:rPr>
          <w:rStyle w:val="HTML1"/>
          <w:rFonts w:ascii="Courier New" w:hAnsi="Courier New" w:cs="Courier New"/>
          <w:b/>
          <w:bCs/>
          <w:i/>
          <w:iCs/>
          <w:color w:val="0D0A0B"/>
          <w:sz w:val="18"/>
          <w:szCs w:val="18"/>
        </w:rPr>
        <w:t>start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b/>
          <w:bCs/>
          <w:i/>
          <w:iCs/>
          <w:color w:val="0D0A0B"/>
          <w:sz w:val="18"/>
          <w:szCs w:val="18"/>
        </w:rPr>
        <w:t>time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b/>
          <w:bCs/>
          <w:i/>
          <w:iCs/>
          <w:color w:val="0D0A0B"/>
          <w:sz w:val="18"/>
          <w:szCs w:val="18"/>
        </w:rPr>
        <w:t>end</w:t>
      </w:r>
      <w:r w:rsidRPr="006E295A">
        <w:rPr>
          <w:rFonts w:ascii="Arial" w:hAnsi="Arial" w:cs="Arial"/>
          <w:color w:val="0D0A0B"/>
          <w:sz w:val="18"/>
          <w:szCs w:val="18"/>
        </w:rPr>
        <w:t>, unless </w:t>
      </w:r>
      <w:r w:rsidRPr="006E295A">
        <w:rPr>
          <w:rStyle w:val="HTML1"/>
          <w:rFonts w:ascii="Courier New" w:hAnsi="Courier New" w:cs="Courier New"/>
          <w:b/>
          <w:bCs/>
          <w:i/>
          <w:iCs/>
          <w:color w:val="0D0A0B"/>
          <w:sz w:val="18"/>
          <w:szCs w:val="18"/>
        </w:rPr>
        <w:t>start</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end</w:t>
      </w:r>
      <w:r w:rsidRPr="006E295A">
        <w:rPr>
          <w:rFonts w:ascii="Arial" w:hAnsi="Arial" w:cs="Arial"/>
          <w:color w:val="0D0A0B"/>
          <w:sz w:val="18"/>
          <w:szCs w:val="18"/>
        </w:rPr>
        <w:t> are equal in which case it represents that single time instant. This means for instance that two time periods with only an endpoint in common do not overlap.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(DATE '2001-02-16', DATE '2001-12-21') OVERLAPS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(DATE '2001-10-30', DATE '2002-10-30');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(DATE '2001-02-16', INTERVAL '100 days') OVERLAPS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(DATE '2001-10-30', DATE '2002-10-30');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(DATE '2001-10-29', DATE '2001-10-30') OVERLAPS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(DATE '2001-10-30', DATE '2001-10-31');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(DATE '2001-10-30', DATE '2001-10-30') OVERLAPS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(DATE '2001-10-30', DATE '2001-10-31');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true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adding an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value to (or subtracting an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value from) a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value, the days component advances or decrements the date of the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by the indicated number of days. Across daylight saving time changes (when the session time zone is set to a time zone that recognizes DST), this means </w:t>
      </w:r>
      <w:r w:rsidRPr="006E295A">
        <w:rPr>
          <w:rStyle w:val="HTML1"/>
          <w:rFonts w:ascii="Courier New" w:hAnsi="Courier New" w:cs="Courier New"/>
          <w:color w:val="0D0A0B"/>
          <w:sz w:val="18"/>
          <w:szCs w:val="18"/>
        </w:rPr>
        <w:t>interval '1 day'</w:t>
      </w:r>
      <w:r w:rsidRPr="006E295A">
        <w:rPr>
          <w:rFonts w:ascii="Arial" w:hAnsi="Arial" w:cs="Arial"/>
          <w:color w:val="0D0A0B"/>
          <w:sz w:val="18"/>
          <w:szCs w:val="18"/>
        </w:rPr>
        <w:t> does not necessarily equal </w:t>
      </w:r>
      <w:r w:rsidRPr="006E295A">
        <w:rPr>
          <w:rStyle w:val="HTML1"/>
          <w:rFonts w:ascii="Courier New" w:hAnsi="Courier New" w:cs="Courier New"/>
          <w:color w:val="0D0A0B"/>
          <w:sz w:val="18"/>
          <w:szCs w:val="18"/>
        </w:rPr>
        <w:t>interval '24 hours'</w:t>
      </w:r>
      <w:r w:rsidRPr="006E295A">
        <w:rPr>
          <w:rFonts w:ascii="Arial" w:hAnsi="Arial" w:cs="Arial"/>
          <w:color w:val="0D0A0B"/>
          <w:sz w:val="18"/>
          <w:szCs w:val="18"/>
        </w:rPr>
        <w:t>. For example, with the session time zone set to </w:t>
      </w:r>
      <w:r w:rsidRPr="006E295A">
        <w:rPr>
          <w:rStyle w:val="HTML1"/>
          <w:rFonts w:ascii="Courier New" w:hAnsi="Courier New" w:cs="Courier New"/>
          <w:color w:val="0D0A0B"/>
          <w:sz w:val="18"/>
          <w:szCs w:val="18"/>
        </w:rPr>
        <w:t>CST7CDT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timestamp with time zone '2005-04-02 12:00-07' + interval '1 day'</w:t>
      </w:r>
      <w:r w:rsidRPr="006E295A">
        <w:rPr>
          <w:rFonts w:ascii="Arial" w:hAnsi="Arial" w:cs="Arial"/>
          <w:color w:val="0D0A0B"/>
          <w:sz w:val="18"/>
          <w:szCs w:val="18"/>
        </w:rPr>
        <w:t> will produce </w:t>
      </w:r>
      <w:r w:rsidRPr="006E295A">
        <w:rPr>
          <w:rStyle w:val="HTML1"/>
          <w:rFonts w:ascii="Courier New" w:hAnsi="Courier New" w:cs="Courier New"/>
          <w:color w:val="0D0A0B"/>
          <w:sz w:val="18"/>
          <w:szCs w:val="18"/>
        </w:rPr>
        <w:t>timestamp with time zone '2005-04-03 12:00-06'</w:t>
      </w:r>
      <w:r w:rsidRPr="006E295A">
        <w:rPr>
          <w:rFonts w:ascii="Arial" w:hAnsi="Arial" w:cs="Arial"/>
          <w:color w:val="0D0A0B"/>
          <w:sz w:val="18"/>
          <w:szCs w:val="18"/>
        </w:rPr>
        <w:t>, while adding </w:t>
      </w:r>
      <w:r w:rsidRPr="006E295A">
        <w:rPr>
          <w:rStyle w:val="HTML1"/>
          <w:rFonts w:ascii="Courier New" w:hAnsi="Courier New" w:cs="Courier New"/>
          <w:color w:val="0D0A0B"/>
          <w:sz w:val="18"/>
          <w:szCs w:val="18"/>
        </w:rPr>
        <w:t>interval '24 hours'</w:t>
      </w:r>
      <w:r w:rsidRPr="006E295A">
        <w:rPr>
          <w:rFonts w:ascii="Arial" w:hAnsi="Arial" w:cs="Arial"/>
          <w:color w:val="0D0A0B"/>
          <w:sz w:val="18"/>
          <w:szCs w:val="18"/>
        </w:rPr>
        <w:t> to the same initial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produces </w:t>
      </w:r>
      <w:r w:rsidRPr="006E295A">
        <w:rPr>
          <w:rStyle w:val="HTML1"/>
          <w:rFonts w:ascii="Courier New" w:hAnsi="Courier New" w:cs="Courier New"/>
          <w:color w:val="0D0A0B"/>
          <w:sz w:val="18"/>
          <w:szCs w:val="18"/>
        </w:rPr>
        <w:t>timestamp with time zone '2005-04-03 13:00-06'</w:t>
      </w:r>
      <w:r w:rsidRPr="006E295A">
        <w:rPr>
          <w:rFonts w:ascii="Arial" w:hAnsi="Arial" w:cs="Arial"/>
          <w:color w:val="0D0A0B"/>
          <w:sz w:val="18"/>
          <w:szCs w:val="18"/>
        </w:rPr>
        <w:t>, as there is a change in daylight saving time at </w:t>
      </w:r>
      <w:r w:rsidRPr="006E295A">
        <w:rPr>
          <w:rStyle w:val="HTML1"/>
          <w:rFonts w:ascii="Courier New" w:hAnsi="Courier New" w:cs="Courier New"/>
          <w:color w:val="0D0A0B"/>
          <w:sz w:val="18"/>
          <w:szCs w:val="18"/>
        </w:rPr>
        <w:t>2005-04-03 02:00</w:t>
      </w:r>
      <w:r w:rsidRPr="006E295A">
        <w:rPr>
          <w:rFonts w:ascii="Arial" w:hAnsi="Arial" w:cs="Arial"/>
          <w:color w:val="0D0A0B"/>
          <w:sz w:val="18"/>
          <w:szCs w:val="18"/>
        </w:rPr>
        <w:t> in time zone </w:t>
      </w:r>
      <w:r w:rsidRPr="006E295A">
        <w:rPr>
          <w:rStyle w:val="HTML1"/>
          <w:rFonts w:ascii="Courier New" w:hAnsi="Courier New" w:cs="Courier New"/>
          <w:color w:val="0D0A0B"/>
          <w:sz w:val="18"/>
          <w:szCs w:val="18"/>
        </w:rPr>
        <w:t>CST7CDT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there can be ambiguity in the </w:t>
      </w:r>
      <w:r w:rsidRPr="006E295A">
        <w:rPr>
          <w:rStyle w:val="HTML1"/>
          <w:rFonts w:ascii="Courier New" w:hAnsi="Courier New" w:cs="Courier New"/>
          <w:color w:val="0D0A0B"/>
          <w:sz w:val="18"/>
          <w:szCs w:val="18"/>
        </w:rPr>
        <w:t>months</w:t>
      </w:r>
      <w:r w:rsidRPr="006E295A">
        <w:rPr>
          <w:rFonts w:ascii="Arial" w:hAnsi="Arial" w:cs="Arial"/>
          <w:color w:val="0D0A0B"/>
          <w:sz w:val="18"/>
          <w:szCs w:val="18"/>
        </w:rPr>
        <w:t> field returned by </w:t>
      </w:r>
      <w:r w:rsidRPr="006E295A">
        <w:rPr>
          <w:rStyle w:val="HTML1"/>
          <w:rFonts w:ascii="Courier New" w:hAnsi="Courier New" w:cs="Courier New"/>
          <w:color w:val="0D0A0B"/>
          <w:sz w:val="18"/>
          <w:szCs w:val="18"/>
        </w:rPr>
        <w:t>age</w:t>
      </w:r>
      <w:r w:rsidRPr="006E295A">
        <w:rPr>
          <w:rFonts w:ascii="Arial" w:hAnsi="Arial" w:cs="Arial"/>
          <w:color w:val="0D0A0B"/>
          <w:sz w:val="18"/>
          <w:szCs w:val="18"/>
        </w:rPr>
        <w:t> because different months have different numbers of days. </w:t>
      </w:r>
      <w:r w:rsidRPr="006E295A">
        <w:rPr>
          <w:rStyle w:val="productname"/>
          <w:rFonts w:ascii="Arial" w:hAnsi="Arial" w:cs="Arial"/>
          <w:color w:val="0D0A0B"/>
          <w:sz w:val="18"/>
          <w:szCs w:val="18"/>
        </w:rPr>
        <w:t>PostgreSQL</w:t>
      </w:r>
      <w:r w:rsidRPr="006E295A">
        <w:rPr>
          <w:rFonts w:ascii="Arial" w:hAnsi="Arial" w:cs="Arial"/>
          <w:color w:val="0D0A0B"/>
          <w:sz w:val="18"/>
          <w:szCs w:val="18"/>
        </w:rPr>
        <w:t>'s approach uses the month from the earlier of the two dates when calculating partial months. For example, </w:t>
      </w:r>
      <w:r w:rsidRPr="006E295A">
        <w:rPr>
          <w:rStyle w:val="HTML1"/>
          <w:rFonts w:ascii="Courier New" w:hAnsi="Courier New" w:cs="Courier New"/>
          <w:color w:val="0D0A0B"/>
          <w:sz w:val="18"/>
          <w:szCs w:val="18"/>
        </w:rPr>
        <w:t>age('2004-06-01', '2004-04-30')</w:t>
      </w:r>
      <w:r w:rsidRPr="006E295A">
        <w:rPr>
          <w:rFonts w:ascii="Arial" w:hAnsi="Arial" w:cs="Arial"/>
          <w:color w:val="0D0A0B"/>
          <w:sz w:val="18"/>
          <w:szCs w:val="18"/>
        </w:rPr>
        <w:t> uses April to yield </w:t>
      </w:r>
      <w:r w:rsidRPr="006E295A">
        <w:rPr>
          <w:rStyle w:val="HTML1"/>
          <w:rFonts w:ascii="Courier New" w:hAnsi="Courier New" w:cs="Courier New"/>
          <w:color w:val="0D0A0B"/>
          <w:sz w:val="18"/>
          <w:szCs w:val="18"/>
        </w:rPr>
        <w:t>1 mon 1 day</w:t>
      </w:r>
      <w:r w:rsidRPr="006E295A">
        <w:rPr>
          <w:rFonts w:ascii="Arial" w:hAnsi="Arial" w:cs="Arial"/>
          <w:color w:val="0D0A0B"/>
          <w:sz w:val="18"/>
          <w:szCs w:val="18"/>
        </w:rPr>
        <w:t>, while using May would yield </w:t>
      </w:r>
      <w:r w:rsidRPr="006E295A">
        <w:rPr>
          <w:rStyle w:val="HTML1"/>
          <w:rFonts w:ascii="Courier New" w:hAnsi="Courier New" w:cs="Courier New"/>
          <w:color w:val="0D0A0B"/>
          <w:sz w:val="18"/>
          <w:szCs w:val="18"/>
        </w:rPr>
        <w:t>1 mon 2 days</w:t>
      </w:r>
      <w:r w:rsidRPr="006E295A">
        <w:rPr>
          <w:rFonts w:ascii="Arial" w:hAnsi="Arial" w:cs="Arial"/>
          <w:color w:val="0D0A0B"/>
          <w:sz w:val="18"/>
          <w:szCs w:val="18"/>
        </w:rPr>
        <w:t> because May has 31 days, while April has only 30.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Subtraction of dates and timestamps can also be complex. One conceptually simple way to perform subtraction is to convert each value to a number of seconds using </w:t>
      </w:r>
      <w:r w:rsidRPr="006E295A">
        <w:rPr>
          <w:rStyle w:val="HTML1"/>
          <w:rFonts w:ascii="Courier New" w:hAnsi="Courier New" w:cs="Courier New"/>
          <w:color w:val="0D0A0B"/>
          <w:sz w:val="18"/>
          <w:szCs w:val="18"/>
        </w:rPr>
        <w:t>EXTRACT(EPOCH FROM ...)</w:t>
      </w:r>
      <w:r w:rsidRPr="006E295A">
        <w:rPr>
          <w:rFonts w:ascii="Arial" w:hAnsi="Arial" w:cs="Arial"/>
          <w:color w:val="0D0A0B"/>
          <w:sz w:val="18"/>
          <w:szCs w:val="18"/>
        </w:rPr>
        <w:t>, then subtract the results; this produces the number of </w:t>
      </w:r>
      <w:r w:rsidRPr="006E295A">
        <w:rPr>
          <w:rStyle w:val="a7"/>
          <w:rFonts w:ascii="Arial" w:hAnsi="Arial" w:cs="Arial"/>
          <w:color w:val="0D0A0B"/>
          <w:sz w:val="18"/>
          <w:szCs w:val="18"/>
        </w:rPr>
        <w:t>seconds</w:t>
      </w:r>
      <w:r w:rsidRPr="006E295A">
        <w:rPr>
          <w:rFonts w:ascii="Arial" w:hAnsi="Arial" w:cs="Arial"/>
          <w:color w:val="0D0A0B"/>
          <w:sz w:val="18"/>
          <w:szCs w:val="18"/>
        </w:rPr>
        <w:t> between the two values. This will adjust for the number of days in each month, timezone changes, and daylight saving time adjustments. Subtraction of date or timestamp values with the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operator returns the number of days (24-hours) and hours/minutes/seconds between the values, making the same adjustments. The </w:t>
      </w:r>
      <w:r w:rsidRPr="006E295A">
        <w:rPr>
          <w:rStyle w:val="HTML1"/>
          <w:rFonts w:ascii="Courier New" w:hAnsi="Courier New" w:cs="Courier New"/>
          <w:color w:val="0D0A0B"/>
          <w:sz w:val="18"/>
          <w:szCs w:val="18"/>
        </w:rPr>
        <w:t>age</w:t>
      </w:r>
      <w:r w:rsidRPr="006E295A">
        <w:rPr>
          <w:rFonts w:ascii="Arial" w:hAnsi="Arial" w:cs="Arial"/>
          <w:color w:val="0D0A0B"/>
          <w:sz w:val="18"/>
          <w:szCs w:val="18"/>
        </w:rPr>
        <w:t> function returns years, months, days, and hours/minutes/seconds, performing field-by-field subtraction and then adjusting for negative field values. The following queries illustrate the differences in these approaches. The sample results were produced with </w:t>
      </w:r>
      <w:r w:rsidRPr="006E295A">
        <w:rPr>
          <w:rStyle w:val="HTML1"/>
          <w:rFonts w:ascii="Courier New" w:hAnsi="Courier New" w:cs="Courier New"/>
          <w:color w:val="0D0A0B"/>
          <w:sz w:val="18"/>
          <w:szCs w:val="18"/>
        </w:rPr>
        <w:t>timezone = 'US/Eastern'</w:t>
      </w:r>
      <w:r w:rsidRPr="006E295A">
        <w:rPr>
          <w:rFonts w:ascii="Arial" w:hAnsi="Arial" w:cs="Arial"/>
          <w:color w:val="0D0A0B"/>
          <w:sz w:val="18"/>
          <w:szCs w:val="18"/>
        </w:rPr>
        <w:t>; there is a daylight saving time change between the two dates used: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EXTRACT(EPOCH FROM timestamptz '2013-07-01 12:00:00')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EXTRACT(EPOCH FROM timestamptz '2013-03-01 12:00:00');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10537200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(EXTRACT(EPOCH FROM timestamptz '2013-07-01 12:00:00')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EXTRACT(EPOCH FROM timestamptz '2013-03-01 12:00:00'))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 60 / 60 / 24;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121.958333333333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timestamptz '2013-07-01 12:00:00' - timestamptz '2013-03-01 12:00:00';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121 days 23:00:00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age(timestamptz '2013-07-01 12:00:00', timestamptz '2013-03-01 12:00:00');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4 mons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9.9.1. </w:t>
      </w:r>
      <w:r w:rsidRPr="006E295A">
        <w:rPr>
          <w:rStyle w:val="HTML1"/>
          <w:rFonts w:ascii="Courier New" w:hAnsi="Courier New" w:cs="Courier New"/>
          <w:b w:val="0"/>
          <w:bCs w:val="0"/>
          <w:color w:val="336791"/>
          <w:sz w:val="18"/>
          <w:szCs w:val="18"/>
        </w:rPr>
        <w:t>EXTRACT</w:t>
      </w:r>
      <w:r w:rsidRPr="006E295A">
        <w:rPr>
          <w:rFonts w:ascii="Arial" w:hAnsi="Arial" w:cs="Arial"/>
          <w:color w:val="336791"/>
          <w:sz w:val="18"/>
          <w:szCs w:val="18"/>
        </w:rPr>
        <w:t>, </w:t>
      </w:r>
      <w:r w:rsidRPr="006E295A">
        <w:rPr>
          <w:rStyle w:val="HTML1"/>
          <w:rFonts w:ascii="Courier New" w:hAnsi="Courier New" w:cs="Courier New"/>
          <w:b w:val="0"/>
          <w:bCs w:val="0"/>
          <w:color w:val="336791"/>
          <w:sz w:val="18"/>
          <w:szCs w:val="18"/>
        </w:rPr>
        <w:t>date_part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473" w:name="id-1.5.8.14.12.2"/>
      <w:bookmarkStart w:id="474" w:name="id-1.5.8.14.12.3"/>
      <w:bookmarkEnd w:id="473"/>
      <w:bookmarkEnd w:id="474"/>
      <w:r w:rsidRPr="006E295A">
        <w:rPr>
          <w:rFonts w:ascii="Courier New" w:hAnsi="Courier New" w:cs="Courier New"/>
          <w:color w:val="0D0A0B"/>
          <w:sz w:val="18"/>
          <w:szCs w:val="18"/>
        </w:rPr>
        <w:t>EXTRACT(</w:t>
      </w:r>
      <w:r w:rsidRPr="006E295A">
        <w:rPr>
          <w:rStyle w:val="HTML1"/>
          <w:rFonts w:ascii="Courier New" w:hAnsi="Courier New" w:cs="Courier New"/>
          <w:b/>
          <w:bCs/>
          <w:i/>
          <w:iCs/>
          <w:color w:val="0D0A0B"/>
          <w:sz w:val="18"/>
          <w:szCs w:val="18"/>
        </w:rPr>
        <w:t>field</w:t>
      </w:r>
      <w:r w:rsidRPr="006E295A">
        <w:rPr>
          <w:rFonts w:ascii="Courier New" w:hAnsi="Courier New" w:cs="Courier New"/>
          <w:color w:val="0D0A0B"/>
          <w:sz w:val="18"/>
          <w:szCs w:val="18"/>
        </w:rPr>
        <w:t xml:space="preserve"> FROM </w:t>
      </w:r>
      <w:r w:rsidRPr="006E295A">
        <w:rPr>
          <w:rStyle w:val="HTML1"/>
          <w:rFonts w:ascii="Courier New" w:hAnsi="Courier New" w:cs="Courier New"/>
          <w:b/>
          <w:bCs/>
          <w:i/>
          <w:iCs/>
          <w:color w:val="0D0A0B"/>
          <w:sz w:val="18"/>
          <w:szCs w:val="18"/>
        </w:rPr>
        <w:t>source</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extract</w:t>
      </w:r>
      <w:r w:rsidRPr="006E295A">
        <w:rPr>
          <w:rFonts w:ascii="Arial" w:hAnsi="Arial" w:cs="Arial"/>
          <w:color w:val="0D0A0B"/>
          <w:sz w:val="18"/>
          <w:szCs w:val="18"/>
        </w:rPr>
        <w:t> function retrieves subfields such as year or hour from date/time values. </w:t>
      </w:r>
      <w:r w:rsidRPr="006E295A">
        <w:rPr>
          <w:rStyle w:val="HTML1"/>
          <w:rFonts w:ascii="Courier New" w:hAnsi="Courier New" w:cs="Courier New"/>
          <w:b/>
          <w:bCs/>
          <w:i/>
          <w:iCs/>
          <w:color w:val="0D0A0B"/>
          <w:sz w:val="18"/>
          <w:szCs w:val="18"/>
        </w:rPr>
        <w:t>source</w:t>
      </w:r>
      <w:r w:rsidRPr="006E295A">
        <w:rPr>
          <w:rFonts w:ascii="Arial" w:hAnsi="Arial" w:cs="Arial"/>
          <w:color w:val="0D0A0B"/>
          <w:sz w:val="18"/>
          <w:szCs w:val="18"/>
        </w:rPr>
        <w:t> must be a value expression of type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time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(Expressions of type </w:t>
      </w:r>
      <w:r w:rsidRPr="006E295A">
        <w:rPr>
          <w:rStyle w:val="HTML1"/>
          <w:rFonts w:ascii="Courier New" w:hAnsi="Courier New" w:cs="Courier New"/>
          <w:color w:val="0D0A0B"/>
          <w:sz w:val="18"/>
          <w:szCs w:val="18"/>
        </w:rPr>
        <w:t>date</w:t>
      </w:r>
      <w:r w:rsidRPr="006E295A">
        <w:rPr>
          <w:rFonts w:ascii="Arial" w:hAnsi="Arial" w:cs="Arial"/>
          <w:color w:val="0D0A0B"/>
          <w:sz w:val="18"/>
          <w:szCs w:val="18"/>
        </w:rPr>
        <w:t> are cast to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and can therefore be used as well.) </w:t>
      </w:r>
      <w:r w:rsidRPr="006E295A">
        <w:rPr>
          <w:rStyle w:val="HTML1"/>
          <w:rFonts w:ascii="Courier New" w:hAnsi="Courier New" w:cs="Courier New"/>
          <w:b/>
          <w:bCs/>
          <w:i/>
          <w:iCs/>
          <w:color w:val="0D0A0B"/>
          <w:sz w:val="18"/>
          <w:szCs w:val="18"/>
        </w:rPr>
        <w:t>field</w:t>
      </w:r>
      <w:r w:rsidRPr="006E295A">
        <w:rPr>
          <w:rFonts w:ascii="Arial" w:hAnsi="Arial" w:cs="Arial"/>
          <w:color w:val="0D0A0B"/>
          <w:sz w:val="18"/>
          <w:szCs w:val="18"/>
        </w:rPr>
        <w:t> is an identifier or string that selects what field to extract from the source value. The </w:t>
      </w:r>
      <w:r w:rsidRPr="006E295A">
        <w:rPr>
          <w:rStyle w:val="HTML1"/>
          <w:rFonts w:ascii="Courier New" w:hAnsi="Courier New" w:cs="Courier New"/>
          <w:color w:val="0D0A0B"/>
          <w:sz w:val="18"/>
          <w:szCs w:val="18"/>
        </w:rPr>
        <w:t>extract</w:t>
      </w:r>
      <w:r w:rsidRPr="006E295A">
        <w:rPr>
          <w:rFonts w:ascii="Arial" w:hAnsi="Arial" w:cs="Arial"/>
          <w:color w:val="0D0A0B"/>
          <w:sz w:val="18"/>
          <w:szCs w:val="18"/>
        </w:rPr>
        <w:t> function returns values of type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 The following are valid field names:</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century</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century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EXTRACT(CENTURY FROM TIMESTAMP '2000-12-16 12:21:13');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EXTRACT(CENTURY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21</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first century starts at 0001-01-01 00:00:00 AD, although they did not know it at the time. This definition applies to all Gregorian calendar countries. There is no century number 0, you go from -1 century to 1 century. If you disagree with this, please write your complaint to: Pope, Cathedral Saint-Peter of Roma, Vatican.</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day</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For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values, the day (of the month) field (1 - 31) ; for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values, the number of days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EXTRACT(DAY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16</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EXTRACT(DAY FROM INTERVAL '40 days 1 minute');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40</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decade</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year field divided by 10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EXTRACT(DECADE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dow</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day of the week as Sunday (</w:t>
      </w:r>
      <w:r w:rsidRPr="006E295A">
        <w:rPr>
          <w:rStyle w:val="HTML1"/>
          <w:rFonts w:ascii="Courier New" w:hAnsi="Courier New" w:cs="Courier New"/>
          <w:color w:val="0D0A0B"/>
          <w:sz w:val="18"/>
          <w:szCs w:val="18"/>
        </w:rPr>
        <w:t>0</w:t>
      </w:r>
      <w:r w:rsidRPr="006E295A">
        <w:rPr>
          <w:rFonts w:ascii="Arial" w:hAnsi="Arial" w:cs="Arial"/>
          <w:color w:val="0D0A0B"/>
          <w:sz w:val="18"/>
          <w:szCs w:val="18"/>
        </w:rPr>
        <w:t>) to Saturday (</w:t>
      </w:r>
      <w:r w:rsidRPr="006E295A">
        <w:rPr>
          <w:rStyle w:val="HTML1"/>
          <w:rFonts w:ascii="Courier New" w:hAnsi="Courier New" w:cs="Courier New"/>
          <w:color w:val="0D0A0B"/>
          <w:sz w:val="18"/>
          <w:szCs w:val="18"/>
        </w:rPr>
        <w:t>6</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EXTRACT(DOW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5</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Note that </w:t>
      </w:r>
      <w:r w:rsidRPr="006E295A">
        <w:rPr>
          <w:rStyle w:val="HTML1"/>
          <w:rFonts w:ascii="Courier New" w:hAnsi="Courier New" w:cs="Courier New"/>
          <w:color w:val="0D0A0B"/>
          <w:sz w:val="18"/>
          <w:szCs w:val="18"/>
        </w:rPr>
        <w:t>extract</w:t>
      </w:r>
      <w:r w:rsidRPr="006E295A">
        <w:rPr>
          <w:rFonts w:ascii="Arial" w:hAnsi="Arial" w:cs="Arial"/>
          <w:color w:val="0D0A0B"/>
          <w:sz w:val="18"/>
          <w:szCs w:val="18"/>
        </w:rPr>
        <w:t>'s day of the week numbering differs from that of the </w:t>
      </w:r>
      <w:r w:rsidRPr="006E295A">
        <w:rPr>
          <w:rStyle w:val="HTML1"/>
          <w:rFonts w:ascii="Courier New" w:hAnsi="Courier New" w:cs="Courier New"/>
          <w:color w:val="0D0A0B"/>
          <w:sz w:val="18"/>
          <w:szCs w:val="18"/>
        </w:rPr>
        <w:t>to_char(..., 'D')</w:t>
      </w:r>
      <w:r w:rsidRPr="006E295A">
        <w:rPr>
          <w:rFonts w:ascii="Arial" w:hAnsi="Arial" w:cs="Arial"/>
          <w:color w:val="0D0A0B"/>
          <w:sz w:val="18"/>
          <w:szCs w:val="18"/>
        </w:rPr>
        <w:t> function.</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doy</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day of the year (1 - 365/366)</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EXTRACT(DOY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47</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epoch</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For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values, the number of seconds since 1970-01-01 00:00:00 UTC (can be negative); for </w:t>
      </w:r>
      <w:r w:rsidRPr="006E295A">
        <w:rPr>
          <w:rStyle w:val="HTML1"/>
          <w:rFonts w:ascii="Courier New" w:hAnsi="Courier New" w:cs="Courier New"/>
          <w:color w:val="0D0A0B"/>
          <w:sz w:val="18"/>
          <w:szCs w:val="18"/>
        </w:rPr>
        <w:t>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values, the number of seconds since 1970-01-01 00:00:00 local time; for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values, the total number of seconds in the interval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EXTRACT(EPOCH FROM TIMESTAMP WITH TIME ZONE '2001-02-16 20:38:40.12-08');</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982384720.12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EXTRACT(EPOCH FROM INTERVAL '5 days 3 hours');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442800</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You can convert an epoch value back to a time stamp with </w:t>
      </w:r>
      <w:r w:rsidRPr="006E295A">
        <w:rPr>
          <w:rStyle w:val="HTML1"/>
          <w:rFonts w:ascii="Courier New" w:hAnsi="Courier New" w:cs="Courier New"/>
          <w:color w:val="0D0A0B"/>
          <w:sz w:val="18"/>
          <w:szCs w:val="18"/>
        </w:rPr>
        <w:t>to_timestamp</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to_timestamp(982384720.12);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2001-02-17 04:38:40.12+00</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hour</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hour field (0 - 23)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EXTRACT(HOUR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isodow</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day of the week as Monday (</w:t>
      </w:r>
      <w:r w:rsidRPr="006E295A">
        <w:rPr>
          <w:rStyle w:val="HTML1"/>
          <w:rFonts w:ascii="Courier New" w:hAnsi="Courier New" w:cs="Courier New"/>
          <w:color w:val="0D0A0B"/>
          <w:sz w:val="18"/>
          <w:szCs w:val="18"/>
        </w:rPr>
        <w:t>1</w:t>
      </w:r>
      <w:r w:rsidRPr="006E295A">
        <w:rPr>
          <w:rFonts w:ascii="Arial" w:hAnsi="Arial" w:cs="Arial"/>
          <w:color w:val="0D0A0B"/>
          <w:sz w:val="18"/>
          <w:szCs w:val="18"/>
        </w:rPr>
        <w:t>) to Sunday (</w:t>
      </w:r>
      <w:r w:rsidRPr="006E295A">
        <w:rPr>
          <w:rStyle w:val="HTML1"/>
          <w:rFonts w:ascii="Courier New" w:hAnsi="Courier New" w:cs="Courier New"/>
          <w:color w:val="0D0A0B"/>
          <w:sz w:val="18"/>
          <w:szCs w:val="18"/>
        </w:rPr>
        <w:t>7</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EXTRACT(ISODOW FROM TIMESTAMP '2001-02-18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7</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is identical to </w:t>
      </w:r>
      <w:r w:rsidRPr="006E295A">
        <w:rPr>
          <w:rStyle w:val="HTML1"/>
          <w:rFonts w:ascii="Courier New" w:hAnsi="Courier New" w:cs="Courier New"/>
          <w:color w:val="0D0A0B"/>
          <w:sz w:val="18"/>
          <w:szCs w:val="18"/>
        </w:rPr>
        <w:t>dow</w:t>
      </w:r>
      <w:r w:rsidRPr="006E295A">
        <w:rPr>
          <w:rFonts w:ascii="Arial" w:hAnsi="Arial" w:cs="Arial"/>
          <w:color w:val="0D0A0B"/>
          <w:sz w:val="18"/>
          <w:szCs w:val="18"/>
        </w:rPr>
        <w:t> except for Sunday. This matches the </w:t>
      </w:r>
      <w:r w:rsidRPr="006E295A">
        <w:rPr>
          <w:rStyle w:val="HTML"/>
          <w:rFonts w:ascii="Arial" w:hAnsi="Arial" w:cs="Arial"/>
          <w:color w:val="0D0A0B"/>
          <w:sz w:val="18"/>
          <w:szCs w:val="18"/>
        </w:rPr>
        <w:t>ISO</w:t>
      </w:r>
      <w:r w:rsidRPr="006E295A">
        <w:rPr>
          <w:rFonts w:ascii="Arial" w:hAnsi="Arial" w:cs="Arial"/>
          <w:color w:val="0D0A0B"/>
          <w:sz w:val="18"/>
          <w:szCs w:val="18"/>
        </w:rPr>
        <w:t> 8601 day of the week numbering.</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isoyear</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w:t>
      </w:r>
      <w:r w:rsidRPr="006E295A">
        <w:rPr>
          <w:rStyle w:val="HTML"/>
          <w:rFonts w:ascii="Arial" w:hAnsi="Arial" w:cs="Arial"/>
          <w:color w:val="0D0A0B"/>
          <w:sz w:val="18"/>
          <w:szCs w:val="18"/>
        </w:rPr>
        <w:t>ISO</w:t>
      </w:r>
      <w:r w:rsidRPr="006E295A">
        <w:rPr>
          <w:rFonts w:ascii="Arial" w:hAnsi="Arial" w:cs="Arial"/>
          <w:color w:val="0D0A0B"/>
          <w:sz w:val="18"/>
          <w:szCs w:val="18"/>
        </w:rPr>
        <w:t> 8601 week-numbering year that the date falls in (not applicable to intervals)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EXTRACT(ISOYEAR FROM DATE '2006-01-01');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EXTRACT(ISOYEAR FROM DATE '2006-01-02');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2006</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Each </w:t>
      </w:r>
      <w:r w:rsidRPr="006E295A">
        <w:rPr>
          <w:rStyle w:val="HTML"/>
          <w:rFonts w:ascii="Arial" w:hAnsi="Arial" w:cs="Arial"/>
          <w:color w:val="0D0A0B"/>
          <w:sz w:val="18"/>
          <w:szCs w:val="18"/>
        </w:rPr>
        <w:t>ISO</w:t>
      </w:r>
      <w:r w:rsidRPr="006E295A">
        <w:rPr>
          <w:rFonts w:ascii="Arial" w:hAnsi="Arial" w:cs="Arial"/>
          <w:color w:val="0D0A0B"/>
          <w:sz w:val="18"/>
          <w:szCs w:val="18"/>
        </w:rPr>
        <w:t> 8601 week-numbering year begins with the Monday of the week containing the 4th of January, so in early January or late December the </w:t>
      </w:r>
      <w:r w:rsidRPr="006E295A">
        <w:rPr>
          <w:rStyle w:val="HTML"/>
          <w:rFonts w:ascii="Arial" w:hAnsi="Arial" w:cs="Arial"/>
          <w:color w:val="0D0A0B"/>
          <w:sz w:val="18"/>
          <w:szCs w:val="18"/>
        </w:rPr>
        <w:t>ISO</w:t>
      </w:r>
      <w:r w:rsidRPr="006E295A">
        <w:rPr>
          <w:rFonts w:ascii="Arial" w:hAnsi="Arial" w:cs="Arial"/>
          <w:color w:val="0D0A0B"/>
          <w:sz w:val="18"/>
          <w:szCs w:val="18"/>
        </w:rPr>
        <w:t> year may be different from the Gregorian year. See the </w:t>
      </w:r>
      <w:r w:rsidRPr="006E295A">
        <w:rPr>
          <w:rStyle w:val="HTML1"/>
          <w:rFonts w:ascii="Courier New" w:hAnsi="Courier New" w:cs="Courier New"/>
          <w:color w:val="0D0A0B"/>
          <w:sz w:val="18"/>
          <w:szCs w:val="18"/>
        </w:rPr>
        <w:t>week</w:t>
      </w:r>
      <w:r w:rsidRPr="006E295A">
        <w:rPr>
          <w:rFonts w:ascii="Arial" w:hAnsi="Arial" w:cs="Arial"/>
          <w:color w:val="0D0A0B"/>
          <w:sz w:val="18"/>
          <w:szCs w:val="18"/>
        </w:rPr>
        <w:t> field for more information.</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field is not available in PostgreSQL releases prior to 8.3.</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microseconds</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lastRenderedPageBreak/>
        <w:t>The seconds field, including fractional parts, multiplied by 1 000 000; note that this includes full seconds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EXTRACT(MICROSECONDS FROM TIME '17:12:28.5');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28500000</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millennium</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millennium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EXTRACT(MILLENNIUM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3</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Years in the 1900s are in the second millennium. The third millennium started January 1, 2001.</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milliseconds</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seconds field, including fractional parts, multiplied by 1000. Note that this includes full seconds.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EXTRACT(MILLISECONDS FROM TIME '17:12:28.5');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28500</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minute</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minutes field (0 - 59)</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EXTRACT(MINUTE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38</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month</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For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values, the number of the month within the year (1 - 12) ; for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values, the number of months, modulo 12 (0 - 11)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EXTRACT(MONTH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EXTRACT(MONTH FROM INTERVAL '2 years 3 months');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EXTRACT(MONTH FROM INTERVAL '2 years 13 months');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1</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quarter</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quarter of the year (1 - 4) that the date is 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EXTRACT(QUARTER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1</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second</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seconds field, including fractional parts (0 - 59</w:t>
      </w:r>
      <w:hyperlink r:id="rId408" w:anchor="ftn.id-1.5.8.14.12.5.11.16.2.1.1" w:history="1">
        <w:r w:rsidRPr="006E295A">
          <w:rPr>
            <w:rStyle w:val="a6"/>
            <w:rFonts w:ascii="Arial" w:hAnsi="Arial" w:cs="Arial"/>
            <w:b/>
            <w:bCs/>
            <w:color w:val="840032"/>
            <w:sz w:val="18"/>
            <w:szCs w:val="18"/>
            <w:vertAlign w:val="superscript"/>
          </w:rPr>
          <w:t>[7]</w:t>
        </w:r>
      </w:hyperlink>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EXTRACT(SECOND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EXTRACT(SECOND FROM TIME '17:12:28.5');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28.5</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timezone</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time zone offset from UTC, measured in seconds. Positive values correspond to time zones east of UTC, negative values to zones west of UTC. (Technically, </w:t>
      </w:r>
      <w:r w:rsidRPr="006E295A">
        <w:rPr>
          <w:rStyle w:val="productname"/>
          <w:rFonts w:ascii="Arial" w:hAnsi="Arial" w:cs="Arial"/>
          <w:color w:val="0D0A0B"/>
          <w:sz w:val="18"/>
          <w:szCs w:val="18"/>
        </w:rPr>
        <w:t>PostgreSQL</w:t>
      </w:r>
      <w:r w:rsidRPr="006E295A">
        <w:rPr>
          <w:rFonts w:ascii="Arial" w:hAnsi="Arial" w:cs="Arial"/>
          <w:color w:val="0D0A0B"/>
          <w:sz w:val="18"/>
          <w:szCs w:val="18"/>
        </w:rPr>
        <w:t> does not use UTC because leap seconds are not handled.)</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lastRenderedPageBreak/>
        <w:t>timezone_hour</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hour component of the time zone offset</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timezone_minute</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minute component of the time zone offset</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week</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number of the </w:t>
      </w:r>
      <w:r w:rsidRPr="006E295A">
        <w:rPr>
          <w:rStyle w:val="HTML"/>
          <w:rFonts w:ascii="Arial" w:hAnsi="Arial" w:cs="Arial"/>
          <w:color w:val="0D0A0B"/>
          <w:sz w:val="18"/>
          <w:szCs w:val="18"/>
        </w:rPr>
        <w:t>ISO</w:t>
      </w:r>
      <w:r w:rsidRPr="006E295A">
        <w:rPr>
          <w:rFonts w:ascii="Arial" w:hAnsi="Arial" w:cs="Arial"/>
          <w:color w:val="0D0A0B"/>
          <w:sz w:val="18"/>
          <w:szCs w:val="18"/>
        </w:rPr>
        <w:t> 8601 week-numbering week of the year. By definition, ISO weeks start on Mondays and the first week of a year contains January 4 of that year. In other words, the first Thursday of a year is in week 1 of that year.</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In the ISO week-numbering system, it is possible for early-January dates to be part of the 52nd or 53rd week of the previous year, and for late-December dates to be part of the first week of the next year. For example, </w:t>
      </w:r>
      <w:r w:rsidRPr="006E295A">
        <w:rPr>
          <w:rStyle w:val="HTML1"/>
          <w:rFonts w:ascii="Courier New" w:hAnsi="Courier New" w:cs="Courier New"/>
          <w:color w:val="0D0A0B"/>
          <w:sz w:val="18"/>
          <w:szCs w:val="18"/>
        </w:rPr>
        <w:t>2005-01-01</w:t>
      </w:r>
      <w:r w:rsidRPr="006E295A">
        <w:rPr>
          <w:rFonts w:ascii="Arial" w:hAnsi="Arial" w:cs="Arial"/>
          <w:color w:val="0D0A0B"/>
          <w:sz w:val="18"/>
          <w:szCs w:val="18"/>
        </w:rPr>
        <w:t> is part of the 53rd week of year 2004, and </w:t>
      </w:r>
      <w:r w:rsidRPr="006E295A">
        <w:rPr>
          <w:rStyle w:val="HTML1"/>
          <w:rFonts w:ascii="Courier New" w:hAnsi="Courier New" w:cs="Courier New"/>
          <w:color w:val="0D0A0B"/>
          <w:sz w:val="18"/>
          <w:szCs w:val="18"/>
        </w:rPr>
        <w:t>2006-01-01</w:t>
      </w:r>
      <w:r w:rsidRPr="006E295A">
        <w:rPr>
          <w:rFonts w:ascii="Arial" w:hAnsi="Arial" w:cs="Arial"/>
          <w:color w:val="0D0A0B"/>
          <w:sz w:val="18"/>
          <w:szCs w:val="18"/>
        </w:rPr>
        <w:t> is part of the 52nd week of year 2005, while </w:t>
      </w:r>
      <w:r w:rsidRPr="006E295A">
        <w:rPr>
          <w:rStyle w:val="HTML1"/>
          <w:rFonts w:ascii="Courier New" w:hAnsi="Courier New" w:cs="Courier New"/>
          <w:color w:val="0D0A0B"/>
          <w:sz w:val="18"/>
          <w:szCs w:val="18"/>
        </w:rPr>
        <w:t>2012-12-31</w:t>
      </w:r>
      <w:r w:rsidRPr="006E295A">
        <w:rPr>
          <w:rFonts w:ascii="Arial" w:hAnsi="Arial" w:cs="Arial"/>
          <w:color w:val="0D0A0B"/>
          <w:sz w:val="18"/>
          <w:szCs w:val="18"/>
        </w:rPr>
        <w:t> is part of the first week of 2013. It's recommended to use the </w:t>
      </w:r>
      <w:r w:rsidRPr="006E295A">
        <w:rPr>
          <w:rStyle w:val="HTML1"/>
          <w:rFonts w:ascii="Courier New" w:hAnsi="Courier New" w:cs="Courier New"/>
          <w:color w:val="0D0A0B"/>
          <w:sz w:val="18"/>
          <w:szCs w:val="18"/>
        </w:rPr>
        <w:t>isoyear</w:t>
      </w:r>
      <w:r w:rsidRPr="006E295A">
        <w:rPr>
          <w:rFonts w:ascii="Arial" w:hAnsi="Arial" w:cs="Arial"/>
          <w:color w:val="0D0A0B"/>
          <w:sz w:val="18"/>
          <w:szCs w:val="18"/>
        </w:rPr>
        <w:t> field together with </w:t>
      </w:r>
      <w:r w:rsidRPr="006E295A">
        <w:rPr>
          <w:rStyle w:val="HTML1"/>
          <w:rFonts w:ascii="Courier New" w:hAnsi="Courier New" w:cs="Courier New"/>
          <w:color w:val="0D0A0B"/>
          <w:sz w:val="18"/>
          <w:szCs w:val="18"/>
        </w:rPr>
        <w:t>week</w:t>
      </w:r>
      <w:r w:rsidRPr="006E295A">
        <w:rPr>
          <w:rFonts w:ascii="Arial" w:hAnsi="Arial" w:cs="Arial"/>
          <w:color w:val="0D0A0B"/>
          <w:sz w:val="18"/>
          <w:szCs w:val="18"/>
        </w:rPr>
        <w:t> to get consistent results.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EXTRACT(WEEK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7</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year</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year field. Keep in mind there is no </w:t>
      </w:r>
      <w:r w:rsidRPr="006E295A">
        <w:rPr>
          <w:rStyle w:val="HTML1"/>
          <w:rFonts w:ascii="Courier New" w:hAnsi="Courier New" w:cs="Courier New"/>
          <w:color w:val="0D0A0B"/>
          <w:sz w:val="18"/>
          <w:szCs w:val="18"/>
        </w:rPr>
        <w:t>0 AD</w:t>
      </w:r>
      <w:r w:rsidRPr="006E295A">
        <w:rPr>
          <w:rFonts w:ascii="Arial" w:hAnsi="Arial" w:cs="Arial"/>
          <w:color w:val="0D0A0B"/>
          <w:sz w:val="18"/>
          <w:szCs w:val="18"/>
        </w:rPr>
        <w:t>, so subtracting </w:t>
      </w:r>
      <w:r w:rsidRPr="006E295A">
        <w:rPr>
          <w:rStyle w:val="HTML1"/>
          <w:rFonts w:ascii="Courier New" w:hAnsi="Courier New" w:cs="Courier New"/>
          <w:color w:val="0D0A0B"/>
          <w:sz w:val="18"/>
          <w:szCs w:val="18"/>
        </w:rPr>
        <w:t>BC</w:t>
      </w:r>
      <w:r w:rsidRPr="006E295A">
        <w:rPr>
          <w:rFonts w:ascii="Arial" w:hAnsi="Arial" w:cs="Arial"/>
          <w:color w:val="0D0A0B"/>
          <w:sz w:val="18"/>
          <w:szCs w:val="18"/>
        </w:rPr>
        <w:t> years from </w:t>
      </w:r>
      <w:r w:rsidRPr="006E295A">
        <w:rPr>
          <w:rStyle w:val="HTML1"/>
          <w:rFonts w:ascii="Courier New" w:hAnsi="Courier New" w:cs="Courier New"/>
          <w:color w:val="0D0A0B"/>
          <w:sz w:val="18"/>
          <w:szCs w:val="18"/>
        </w:rPr>
        <w:t>AD</w:t>
      </w:r>
      <w:r w:rsidRPr="006E295A">
        <w:rPr>
          <w:rFonts w:ascii="Arial" w:hAnsi="Arial" w:cs="Arial"/>
          <w:color w:val="0D0A0B"/>
          <w:sz w:val="18"/>
          <w:szCs w:val="18"/>
        </w:rPr>
        <w:t> years should be done with care.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EXTRACT(YEAR FROM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the input value is +/-Infinity, </w:t>
      </w:r>
      <w:r w:rsidRPr="006E295A">
        <w:rPr>
          <w:rStyle w:val="HTML1"/>
          <w:rFonts w:ascii="Courier New" w:hAnsi="Courier New" w:cs="Courier New"/>
          <w:color w:val="0D0A0B"/>
          <w:sz w:val="18"/>
          <w:szCs w:val="18"/>
          <w:bdr w:val="none" w:sz="0" w:space="0" w:color="auto" w:frame="1"/>
        </w:rPr>
        <w:t>extract</w:t>
      </w:r>
      <w:r w:rsidRPr="006E295A">
        <w:rPr>
          <w:rFonts w:ascii="Arial" w:hAnsi="Arial" w:cs="Arial"/>
          <w:color w:val="0D0A0B"/>
          <w:sz w:val="18"/>
          <w:szCs w:val="18"/>
        </w:rPr>
        <w:t> returns +/-Infinity for monotonically-increasing fields (</w:t>
      </w:r>
      <w:r w:rsidRPr="006E295A">
        <w:rPr>
          <w:rStyle w:val="HTML1"/>
          <w:rFonts w:ascii="Courier New" w:hAnsi="Courier New" w:cs="Courier New"/>
          <w:color w:val="0D0A0B"/>
          <w:sz w:val="18"/>
          <w:szCs w:val="18"/>
          <w:bdr w:val="none" w:sz="0" w:space="0" w:color="auto" w:frame="1"/>
        </w:rPr>
        <w:t>epoch</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julian</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year</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isoyear</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decade</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century</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millennium</w:t>
      </w:r>
      <w:r w:rsidRPr="006E295A">
        <w:rPr>
          <w:rFonts w:ascii="Arial" w:hAnsi="Arial" w:cs="Arial"/>
          <w:color w:val="0D0A0B"/>
          <w:sz w:val="18"/>
          <w:szCs w:val="18"/>
        </w:rPr>
        <w:t>). For other fields, NULL is returned. </w:t>
      </w:r>
      <w:r w:rsidRPr="006E295A">
        <w:rPr>
          <w:rStyle w:val="productname"/>
          <w:rFonts w:ascii="Arial" w:hAnsi="Arial" w:cs="Arial"/>
          <w:color w:val="0D0A0B"/>
          <w:sz w:val="18"/>
          <w:szCs w:val="18"/>
        </w:rPr>
        <w:t>PostgreSQL</w:t>
      </w:r>
      <w:r w:rsidRPr="006E295A">
        <w:rPr>
          <w:rFonts w:ascii="Arial" w:hAnsi="Arial" w:cs="Arial"/>
          <w:color w:val="0D0A0B"/>
          <w:sz w:val="18"/>
          <w:szCs w:val="18"/>
        </w:rPr>
        <w:t> versions before 9.6 returned zero for all cases of infinite input.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extract</w:t>
      </w:r>
      <w:r w:rsidRPr="006E295A">
        <w:rPr>
          <w:rFonts w:ascii="Arial" w:hAnsi="Arial" w:cs="Arial"/>
          <w:color w:val="0D0A0B"/>
          <w:sz w:val="18"/>
          <w:szCs w:val="18"/>
        </w:rPr>
        <w:t> function is primarily intended for computational processing. For formatting date/time values for display, see </w:t>
      </w:r>
      <w:hyperlink r:id="rId409" w:tooltip="9.8. Data Type Formatting Functions" w:history="1">
        <w:r w:rsidRPr="006E295A">
          <w:rPr>
            <w:rStyle w:val="a6"/>
            <w:rFonts w:ascii="Arial" w:hAnsi="Arial" w:cs="Arial"/>
            <w:b/>
            <w:bCs/>
            <w:color w:val="840032"/>
            <w:sz w:val="18"/>
            <w:szCs w:val="18"/>
          </w:rPr>
          <w:t>Section 9.8</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date_part</w:t>
      </w:r>
      <w:r w:rsidRPr="006E295A">
        <w:rPr>
          <w:rFonts w:ascii="Arial" w:hAnsi="Arial" w:cs="Arial"/>
          <w:color w:val="0D0A0B"/>
          <w:sz w:val="18"/>
          <w:szCs w:val="18"/>
        </w:rPr>
        <w:t> function is modeled on the traditional </w:t>
      </w:r>
      <w:r w:rsidRPr="006E295A">
        <w:rPr>
          <w:rStyle w:val="productname"/>
          <w:rFonts w:ascii="Arial" w:hAnsi="Arial" w:cs="Arial"/>
          <w:color w:val="0D0A0B"/>
          <w:sz w:val="18"/>
          <w:szCs w:val="18"/>
        </w:rPr>
        <w:t>Ingres</w:t>
      </w:r>
      <w:r w:rsidRPr="006E295A">
        <w:rPr>
          <w:rFonts w:ascii="Arial" w:hAnsi="Arial" w:cs="Arial"/>
          <w:color w:val="0D0A0B"/>
          <w:sz w:val="18"/>
          <w:szCs w:val="18"/>
        </w:rPr>
        <w:t> equivalent to the </w:t>
      </w:r>
      <w:r w:rsidRPr="006E295A">
        <w:rPr>
          <w:rStyle w:val="HTML"/>
          <w:rFonts w:ascii="Arial" w:hAnsi="Arial" w:cs="Arial"/>
          <w:color w:val="0D0A0B"/>
          <w:sz w:val="18"/>
          <w:szCs w:val="18"/>
        </w:rPr>
        <w:t>SQL</w:t>
      </w:r>
      <w:r w:rsidRPr="006E295A">
        <w:rPr>
          <w:rFonts w:ascii="Arial" w:hAnsi="Arial" w:cs="Arial"/>
          <w:color w:val="0D0A0B"/>
          <w:sz w:val="18"/>
          <w:szCs w:val="18"/>
        </w:rPr>
        <w:t>-standard function </w:t>
      </w:r>
      <w:r w:rsidRPr="006E295A">
        <w:rPr>
          <w:rStyle w:val="HTML1"/>
          <w:rFonts w:ascii="Courier New" w:hAnsi="Courier New" w:cs="Courier New"/>
          <w:color w:val="0D0A0B"/>
          <w:sz w:val="18"/>
          <w:szCs w:val="18"/>
        </w:rPr>
        <w:t>extract</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date_part('</w:t>
      </w:r>
      <w:r w:rsidRPr="006E295A">
        <w:rPr>
          <w:rStyle w:val="HTML1"/>
          <w:rFonts w:ascii="Courier New" w:hAnsi="Courier New" w:cs="Courier New"/>
          <w:b/>
          <w:bCs/>
          <w:i/>
          <w:iCs/>
          <w:color w:val="0D0A0B"/>
          <w:sz w:val="18"/>
          <w:szCs w:val="18"/>
        </w:rPr>
        <w:t>field</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source</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here the </w:t>
      </w:r>
      <w:r w:rsidRPr="006E295A">
        <w:rPr>
          <w:rStyle w:val="HTML1"/>
          <w:rFonts w:ascii="Courier New" w:hAnsi="Courier New" w:cs="Courier New"/>
          <w:b/>
          <w:bCs/>
          <w:i/>
          <w:iCs/>
          <w:color w:val="0D0A0B"/>
          <w:sz w:val="18"/>
          <w:szCs w:val="18"/>
        </w:rPr>
        <w:t>field</w:t>
      </w:r>
      <w:r w:rsidRPr="006E295A">
        <w:rPr>
          <w:rFonts w:ascii="Arial" w:hAnsi="Arial" w:cs="Arial"/>
          <w:color w:val="0D0A0B"/>
          <w:sz w:val="18"/>
          <w:szCs w:val="18"/>
        </w:rPr>
        <w:t> parameter needs to be a string value, not a name. The valid field names for </w:t>
      </w:r>
      <w:r w:rsidRPr="006E295A">
        <w:rPr>
          <w:rStyle w:val="HTML1"/>
          <w:rFonts w:ascii="Courier New" w:hAnsi="Courier New" w:cs="Courier New"/>
          <w:color w:val="0D0A0B"/>
          <w:sz w:val="18"/>
          <w:szCs w:val="18"/>
        </w:rPr>
        <w:t>date_part</w:t>
      </w:r>
      <w:r w:rsidRPr="006E295A">
        <w:rPr>
          <w:rFonts w:ascii="Arial" w:hAnsi="Arial" w:cs="Arial"/>
          <w:color w:val="0D0A0B"/>
          <w:sz w:val="18"/>
          <w:szCs w:val="18"/>
        </w:rPr>
        <w:t> are the same as for </w:t>
      </w:r>
      <w:r w:rsidRPr="006E295A">
        <w:rPr>
          <w:rStyle w:val="HTML1"/>
          <w:rFonts w:ascii="Courier New" w:hAnsi="Courier New" w:cs="Courier New"/>
          <w:color w:val="0D0A0B"/>
          <w:sz w:val="18"/>
          <w:szCs w:val="18"/>
        </w:rPr>
        <w:t>extract</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date_part('day',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16</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date_part('hour', INTERVAL '4 hours 3 minutes');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4</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9.9.2. </w:t>
      </w:r>
      <w:r w:rsidRPr="006E295A">
        <w:rPr>
          <w:rStyle w:val="HTML1"/>
          <w:rFonts w:ascii="Courier New" w:hAnsi="Courier New" w:cs="Courier New"/>
          <w:b w:val="0"/>
          <w:bCs w:val="0"/>
          <w:color w:val="336791"/>
          <w:sz w:val="18"/>
          <w:szCs w:val="18"/>
        </w:rPr>
        <w:t>date_trunc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475" w:name="id-1.5.8.14.13.2"/>
      <w:bookmarkEnd w:id="475"/>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date_trunc</w:t>
      </w:r>
      <w:r w:rsidRPr="006E295A">
        <w:rPr>
          <w:rFonts w:ascii="Arial" w:hAnsi="Arial" w:cs="Arial"/>
          <w:color w:val="0D0A0B"/>
          <w:sz w:val="18"/>
          <w:szCs w:val="18"/>
        </w:rPr>
        <w:t> is conceptually similar to the </w:t>
      </w:r>
      <w:r w:rsidRPr="006E295A">
        <w:rPr>
          <w:rStyle w:val="HTML1"/>
          <w:rFonts w:ascii="Courier New" w:hAnsi="Courier New" w:cs="Courier New"/>
          <w:color w:val="0D0A0B"/>
          <w:sz w:val="18"/>
          <w:szCs w:val="18"/>
        </w:rPr>
        <w:t>trunc</w:t>
      </w:r>
      <w:r w:rsidRPr="006E295A">
        <w:rPr>
          <w:rFonts w:ascii="Arial" w:hAnsi="Arial" w:cs="Arial"/>
          <w:color w:val="0D0A0B"/>
          <w:sz w:val="18"/>
          <w:szCs w:val="18"/>
        </w:rPr>
        <w:t> function for numbers.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date_trunc('</w:t>
      </w:r>
      <w:r w:rsidRPr="006E295A">
        <w:rPr>
          <w:rStyle w:val="HTML1"/>
          <w:rFonts w:ascii="Courier New" w:hAnsi="Courier New" w:cs="Courier New"/>
          <w:b/>
          <w:bCs/>
          <w:i/>
          <w:iCs/>
          <w:color w:val="0D0A0B"/>
          <w:sz w:val="18"/>
          <w:szCs w:val="18"/>
        </w:rPr>
        <w:t>field</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source</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source</w:t>
      </w:r>
      <w:r w:rsidRPr="006E295A">
        <w:rPr>
          <w:rFonts w:ascii="Arial" w:hAnsi="Arial" w:cs="Arial"/>
          <w:color w:val="0D0A0B"/>
          <w:sz w:val="18"/>
          <w:szCs w:val="18"/>
        </w:rPr>
        <w:t> is a value expression of type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(Values of type </w:t>
      </w:r>
      <w:r w:rsidRPr="006E295A">
        <w:rPr>
          <w:rStyle w:val="HTML1"/>
          <w:rFonts w:ascii="Courier New" w:hAnsi="Courier New" w:cs="Courier New"/>
          <w:color w:val="0D0A0B"/>
          <w:sz w:val="18"/>
          <w:szCs w:val="18"/>
        </w:rPr>
        <w:t>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time</w:t>
      </w:r>
      <w:r w:rsidRPr="006E295A">
        <w:rPr>
          <w:rFonts w:ascii="Arial" w:hAnsi="Arial" w:cs="Arial"/>
          <w:color w:val="0D0A0B"/>
          <w:sz w:val="18"/>
          <w:szCs w:val="18"/>
        </w:rPr>
        <w:t> are cast automatically to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respectively.) </w:t>
      </w:r>
      <w:r w:rsidRPr="006E295A">
        <w:rPr>
          <w:rStyle w:val="HTML1"/>
          <w:rFonts w:ascii="Courier New" w:hAnsi="Courier New" w:cs="Courier New"/>
          <w:b/>
          <w:bCs/>
          <w:i/>
          <w:iCs/>
          <w:color w:val="0D0A0B"/>
          <w:sz w:val="18"/>
          <w:szCs w:val="18"/>
        </w:rPr>
        <w:t>field</w:t>
      </w:r>
      <w:r w:rsidRPr="006E295A">
        <w:rPr>
          <w:rFonts w:ascii="Arial" w:hAnsi="Arial" w:cs="Arial"/>
          <w:color w:val="0D0A0B"/>
          <w:sz w:val="18"/>
          <w:szCs w:val="18"/>
        </w:rPr>
        <w:t> selects to which precision to truncate the input value. The return value is of type </w:t>
      </w:r>
      <w:r w:rsidRPr="006E295A">
        <w:rPr>
          <w:rStyle w:val="HTML1"/>
          <w:rFonts w:ascii="Courier New" w:hAnsi="Courier New" w:cs="Courier New"/>
          <w:color w:val="0D0A0B"/>
          <w:sz w:val="18"/>
          <w:szCs w:val="18"/>
        </w:rPr>
        <w:t>timestamp</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with all fields that are less significant than the selected one set to zero (or one, for day and month).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Valid values for </w:t>
      </w:r>
      <w:r w:rsidRPr="006E295A">
        <w:rPr>
          <w:rStyle w:val="HTML1"/>
          <w:rFonts w:ascii="Courier New" w:hAnsi="Courier New" w:cs="Courier New"/>
          <w:b/>
          <w:bCs/>
          <w:i/>
          <w:iCs/>
          <w:color w:val="0D0A0B"/>
          <w:sz w:val="18"/>
          <w:szCs w:val="18"/>
        </w:rPr>
        <w:t>field</w:t>
      </w:r>
      <w:r w:rsidRPr="006E295A">
        <w:rPr>
          <w:rFonts w:ascii="Arial" w:hAnsi="Arial" w:cs="Arial"/>
          <w:color w:val="0D0A0B"/>
          <w:sz w:val="18"/>
          <w:szCs w:val="18"/>
        </w:rPr>
        <w:t> are:</w:t>
      </w: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1327"/>
      </w:tblGrid>
      <w:tr w:rsidR="00417622" w:rsidRPr="006E295A" w:rsidTr="00417622">
        <w:tc>
          <w:tcPr>
            <w:tcW w:w="0" w:type="auto"/>
            <w:vAlign w:val="center"/>
            <w:hideMark/>
          </w:tcPr>
          <w:p w:rsidR="00417622" w:rsidRPr="006E295A" w:rsidRDefault="00417622" w:rsidP="006B3EAD">
            <w:pPr>
              <w:rPr>
                <w:rFonts w:ascii="宋体" w:hAnsi="宋体" w:cs="宋体"/>
                <w:sz w:val="18"/>
                <w:szCs w:val="18"/>
              </w:rPr>
            </w:pPr>
            <w:r w:rsidRPr="006E295A">
              <w:rPr>
                <w:rStyle w:val="HTML1"/>
                <w:rFonts w:ascii="Courier New" w:hAnsi="Courier New" w:cs="Courier New"/>
                <w:sz w:val="18"/>
                <w:szCs w:val="18"/>
              </w:rPr>
              <w:lastRenderedPageBreak/>
              <w:t>microseconds</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milliseconds</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second</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minute</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hour</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day</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week</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month</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quarter</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year</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decade</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century</w:t>
            </w:r>
          </w:p>
        </w:tc>
      </w:tr>
      <w:tr w:rsidR="00417622" w:rsidRPr="006E295A" w:rsidTr="00417622">
        <w:tc>
          <w:tcPr>
            <w:tcW w:w="0" w:type="auto"/>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millennium</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date_trunc('hour',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2001-02-16 20:00:00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date_trunc('year', TIMESTAMP '2001-02-16 20:38:40');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2001-01-01 00:00:00</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9.9.3. </w:t>
      </w:r>
      <w:r w:rsidRPr="006E295A">
        <w:rPr>
          <w:rStyle w:val="HTML1"/>
          <w:rFonts w:ascii="Courier New" w:hAnsi="Courier New" w:cs="Courier New"/>
          <w:b w:val="0"/>
          <w:bCs w:val="0"/>
          <w:color w:val="336791"/>
          <w:sz w:val="18"/>
          <w:szCs w:val="18"/>
        </w:rPr>
        <w:t>AT TIME ZONE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476" w:name="id-1.5.8.14.14.2"/>
      <w:bookmarkStart w:id="477" w:name="id-1.5.8.14.14.3"/>
      <w:bookmarkEnd w:id="476"/>
      <w:bookmarkEnd w:id="477"/>
      <w:r w:rsidRPr="006E295A">
        <w:rPr>
          <w:rFonts w:ascii="Arial" w:hAnsi="Arial" w:cs="Arial"/>
          <w:color w:val="0D0A0B"/>
          <w:sz w:val="18"/>
          <w:szCs w:val="18"/>
        </w:rPr>
        <w:t>The </w:t>
      </w:r>
      <w:r w:rsidRPr="006E295A">
        <w:rPr>
          <w:rStyle w:val="HTML1"/>
          <w:rFonts w:ascii="Courier New" w:hAnsi="Courier New" w:cs="Courier New"/>
          <w:color w:val="0D0A0B"/>
          <w:sz w:val="18"/>
          <w:szCs w:val="18"/>
        </w:rPr>
        <w:t>AT TIME ZONE</w:t>
      </w:r>
      <w:r w:rsidRPr="006E295A">
        <w:rPr>
          <w:rFonts w:ascii="Arial" w:hAnsi="Arial" w:cs="Arial"/>
          <w:color w:val="0D0A0B"/>
          <w:sz w:val="18"/>
          <w:szCs w:val="18"/>
        </w:rPr>
        <w:t> converts time stamp </w:t>
      </w:r>
      <w:r w:rsidRPr="006E295A">
        <w:rPr>
          <w:rStyle w:val="a7"/>
          <w:rFonts w:ascii="Arial" w:hAnsi="Arial" w:cs="Arial"/>
          <w:color w:val="0D0A0B"/>
          <w:sz w:val="18"/>
          <w:szCs w:val="18"/>
        </w:rPr>
        <w:t>without time zone</w:t>
      </w:r>
      <w:r w:rsidRPr="006E295A">
        <w:rPr>
          <w:rFonts w:ascii="Arial" w:hAnsi="Arial" w:cs="Arial"/>
          <w:color w:val="0D0A0B"/>
          <w:sz w:val="18"/>
          <w:szCs w:val="18"/>
        </w:rPr>
        <w:t> to/from time stamp </w:t>
      </w:r>
      <w:r w:rsidRPr="006E295A">
        <w:rPr>
          <w:rStyle w:val="a7"/>
          <w:rFonts w:ascii="Arial" w:hAnsi="Arial" w:cs="Arial"/>
          <w:color w:val="0D0A0B"/>
          <w:sz w:val="18"/>
          <w:szCs w:val="18"/>
        </w:rPr>
        <w:t>with time zone</w:t>
      </w:r>
      <w:r w:rsidRPr="006E295A">
        <w:rPr>
          <w:rFonts w:ascii="Arial" w:hAnsi="Arial" w:cs="Arial"/>
          <w:color w:val="0D0A0B"/>
          <w:sz w:val="18"/>
          <w:szCs w:val="18"/>
        </w:rPr>
        <w:t>, and </w:t>
      </w:r>
      <w:r w:rsidRPr="006E295A">
        <w:rPr>
          <w:rStyle w:val="a7"/>
          <w:rFonts w:ascii="Arial" w:hAnsi="Arial" w:cs="Arial"/>
          <w:color w:val="0D0A0B"/>
          <w:sz w:val="18"/>
          <w:szCs w:val="18"/>
        </w:rPr>
        <w:t>time</w:t>
      </w:r>
      <w:r w:rsidRPr="006E295A">
        <w:rPr>
          <w:rFonts w:ascii="Arial" w:hAnsi="Arial" w:cs="Arial"/>
          <w:color w:val="0D0A0B"/>
          <w:sz w:val="18"/>
          <w:szCs w:val="18"/>
        </w:rPr>
        <w:t> values to different time zones. </w:t>
      </w:r>
      <w:hyperlink r:id="rId410" w:anchor="FUNCTIONS-DATETIME-ZONECONVERT-TABLE" w:tooltip="Table 9.31. AT TIME ZONE Variants" w:history="1">
        <w:r w:rsidRPr="006E295A">
          <w:rPr>
            <w:rStyle w:val="a6"/>
            <w:rFonts w:ascii="Arial" w:hAnsi="Arial" w:cs="Arial"/>
            <w:b/>
            <w:bCs/>
            <w:color w:val="840032"/>
            <w:sz w:val="18"/>
            <w:szCs w:val="18"/>
          </w:rPr>
          <w:t>Table 9.31</w:t>
        </w:r>
      </w:hyperlink>
      <w:r w:rsidRPr="006E295A">
        <w:rPr>
          <w:rFonts w:ascii="Arial" w:hAnsi="Arial" w:cs="Arial"/>
          <w:color w:val="0D0A0B"/>
          <w:sz w:val="18"/>
          <w:szCs w:val="18"/>
        </w:rPr>
        <w:t> shows its variants.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9.31. </w:t>
      </w:r>
      <w:r w:rsidRPr="006E295A">
        <w:rPr>
          <w:rStyle w:val="HTML1"/>
          <w:rFonts w:ascii="Courier New" w:hAnsi="Courier New" w:cs="Courier New"/>
          <w:color w:val="0D0A0B"/>
          <w:sz w:val="18"/>
          <w:szCs w:val="18"/>
        </w:rPr>
        <w:t>AT TIME ZONE</w:t>
      </w:r>
      <w:r w:rsidRPr="006E295A">
        <w:rPr>
          <w:rStyle w:val="a8"/>
          <w:rFonts w:ascii="Arial" w:hAnsi="Arial" w:cs="Arial"/>
          <w:color w:val="0D0A0B"/>
          <w:sz w:val="18"/>
          <w:szCs w:val="18"/>
        </w:rPr>
        <w:t> Variants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AT TIME ZONE Variants"/>
      </w:tblPr>
      <w:tblGrid>
        <w:gridCol w:w="2736"/>
        <w:gridCol w:w="1915"/>
        <w:gridCol w:w="363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Expression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timestamp without time zone AT TIME ZONE </w:t>
            </w:r>
            <w:r w:rsidRPr="006E295A">
              <w:rPr>
                <w:rStyle w:val="HTML1"/>
                <w:rFonts w:ascii="Courier New" w:hAnsi="Courier New" w:cs="Courier New"/>
                <w:b/>
                <w:bCs/>
                <w:i/>
                <w:iCs/>
                <w:sz w:val="18"/>
                <w:szCs w:val="18"/>
              </w:rPr>
              <w:t>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Treat given time stamp </w:t>
            </w:r>
            <w:r w:rsidRPr="006E295A">
              <w:rPr>
                <w:rStyle w:val="a7"/>
                <w:sz w:val="18"/>
                <w:szCs w:val="18"/>
              </w:rPr>
              <w:t>without time zone</w:t>
            </w:r>
            <w:r w:rsidRPr="006E295A">
              <w:rPr>
                <w:sz w:val="18"/>
                <w:szCs w:val="18"/>
              </w:rPr>
              <w:t> as located in the specified time zone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 AT TIME ZONE </w:t>
            </w:r>
            <w:r w:rsidRPr="006E295A">
              <w:rPr>
                <w:rStyle w:val="HTML1"/>
                <w:rFonts w:ascii="Courier New" w:hAnsi="Courier New" w:cs="Courier New"/>
                <w:b/>
                <w:bCs/>
                <w:i/>
                <w:iCs/>
                <w:sz w:val="18"/>
                <w:szCs w:val="18"/>
              </w:rPr>
              <w:t>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without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given time stamp </w:t>
            </w:r>
            <w:r w:rsidRPr="006E295A">
              <w:rPr>
                <w:rStyle w:val="a7"/>
                <w:sz w:val="18"/>
                <w:szCs w:val="18"/>
              </w:rPr>
              <w:t>with time zone</w:t>
            </w:r>
            <w:r w:rsidRPr="006E295A">
              <w:rPr>
                <w:sz w:val="18"/>
                <w:szCs w:val="18"/>
              </w:rPr>
              <w:t> to the new time zone, with no time zone designation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with time zone AT TIME ZONE </w:t>
            </w:r>
            <w:r w:rsidRPr="006E295A">
              <w:rPr>
                <w:rStyle w:val="HTML1"/>
                <w:rFonts w:ascii="Courier New" w:hAnsi="Courier New" w:cs="Courier New"/>
                <w:b/>
                <w:bCs/>
                <w:i/>
                <w:iCs/>
                <w:sz w:val="18"/>
                <w:szCs w:val="18"/>
              </w:rPr>
              <w:t>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given time </w:t>
            </w:r>
            <w:r w:rsidRPr="006E295A">
              <w:rPr>
                <w:rStyle w:val="a7"/>
                <w:sz w:val="18"/>
                <w:szCs w:val="18"/>
              </w:rPr>
              <w:t>with time zone</w:t>
            </w:r>
            <w:r w:rsidRPr="006E295A">
              <w:rPr>
                <w:sz w:val="18"/>
                <w:szCs w:val="18"/>
              </w:rPr>
              <w:t> to the new time zone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these expressions, the desired time zone </w:t>
      </w:r>
      <w:r w:rsidRPr="006E295A">
        <w:rPr>
          <w:rStyle w:val="HTML1"/>
          <w:rFonts w:ascii="Courier New" w:hAnsi="Courier New" w:cs="Courier New"/>
          <w:b/>
          <w:bCs/>
          <w:i/>
          <w:iCs/>
          <w:color w:val="0D0A0B"/>
          <w:sz w:val="18"/>
          <w:szCs w:val="18"/>
        </w:rPr>
        <w:t>zone</w:t>
      </w:r>
      <w:r w:rsidRPr="006E295A">
        <w:rPr>
          <w:rFonts w:ascii="Arial" w:hAnsi="Arial" w:cs="Arial"/>
          <w:color w:val="0D0A0B"/>
          <w:sz w:val="18"/>
          <w:szCs w:val="18"/>
        </w:rPr>
        <w:t> can be specified either as a text string (e.g., </w:t>
      </w:r>
      <w:r w:rsidRPr="006E295A">
        <w:rPr>
          <w:rStyle w:val="HTML1"/>
          <w:rFonts w:ascii="Courier New" w:hAnsi="Courier New" w:cs="Courier New"/>
          <w:color w:val="0D0A0B"/>
          <w:sz w:val="18"/>
          <w:szCs w:val="18"/>
        </w:rPr>
        <w:t>'America/Los_Angeles'</w:t>
      </w:r>
      <w:r w:rsidRPr="006E295A">
        <w:rPr>
          <w:rFonts w:ascii="Arial" w:hAnsi="Arial" w:cs="Arial"/>
          <w:color w:val="0D0A0B"/>
          <w:sz w:val="18"/>
          <w:szCs w:val="18"/>
        </w:rPr>
        <w:t>) or as an interval (e.g., </w:t>
      </w:r>
      <w:r w:rsidRPr="006E295A">
        <w:rPr>
          <w:rStyle w:val="HTML1"/>
          <w:rFonts w:ascii="Courier New" w:hAnsi="Courier New" w:cs="Courier New"/>
          <w:color w:val="0D0A0B"/>
          <w:sz w:val="18"/>
          <w:szCs w:val="18"/>
        </w:rPr>
        <w:t>INTERVAL '-08:00'</w:t>
      </w:r>
      <w:r w:rsidRPr="006E295A">
        <w:rPr>
          <w:rFonts w:ascii="Arial" w:hAnsi="Arial" w:cs="Arial"/>
          <w:color w:val="0D0A0B"/>
          <w:sz w:val="18"/>
          <w:szCs w:val="18"/>
        </w:rPr>
        <w:t>). In the text case, a time zone name can be specified in any of the ways described in </w:t>
      </w:r>
      <w:hyperlink r:id="rId411" w:anchor="DATATYPE-TIMEZONES" w:tooltip="8.5.3. Time Zones" w:history="1">
        <w:r w:rsidRPr="006E295A">
          <w:rPr>
            <w:rStyle w:val="a6"/>
            <w:rFonts w:ascii="Arial" w:hAnsi="Arial" w:cs="Arial"/>
            <w:b/>
            <w:bCs/>
            <w:color w:val="840032"/>
            <w:sz w:val="18"/>
            <w:szCs w:val="18"/>
          </w:rPr>
          <w:t>Section 8.5.3</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Examples (assuming the local time zone is </w:t>
      </w:r>
      <w:r w:rsidRPr="006E295A">
        <w:rPr>
          <w:rStyle w:val="HTML1"/>
          <w:rFonts w:ascii="Courier New" w:hAnsi="Courier New" w:cs="Courier New"/>
          <w:color w:val="0D0A0B"/>
          <w:sz w:val="18"/>
          <w:szCs w:val="18"/>
        </w:rPr>
        <w:t>America/Los_Angeles</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TIMESTAMP '2001-02-16 20:38:40' AT TIME ZONE 'America/Denver';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2001-02-16 19:38:40-08</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TIMESTAMP WITH TIME ZONE '2001-02-16 20:38:40-05' AT TIME ZONE 'America/Denver';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2001-02-16 18:38:40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TIMESTAMP '2001-02-16 20:38:40-05' AT TIME ZONE 'Asia/Tokyo' AT TIME ZONE 'America/Chicago';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2001-02-16 05:38:40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example adds a time zone to a value that lacks it, and displays the value using the current </w:t>
      </w:r>
      <w:r w:rsidRPr="006E295A">
        <w:rPr>
          <w:rStyle w:val="HTML1"/>
          <w:rFonts w:ascii="Courier New" w:hAnsi="Courier New" w:cs="Courier New"/>
          <w:color w:val="0D0A0B"/>
          <w:sz w:val="18"/>
          <w:szCs w:val="18"/>
        </w:rPr>
        <w:t>TimeZone</w:t>
      </w:r>
      <w:r w:rsidRPr="006E295A">
        <w:rPr>
          <w:rFonts w:ascii="Arial" w:hAnsi="Arial" w:cs="Arial"/>
          <w:color w:val="0D0A0B"/>
          <w:sz w:val="18"/>
          <w:szCs w:val="18"/>
        </w:rPr>
        <w:t> setting. The second example shifts the time stamp with time zone value to the specified time zone, and returns the value without a time zone. This allows storage and display of values different from the current </w:t>
      </w:r>
      <w:r w:rsidRPr="006E295A">
        <w:rPr>
          <w:rStyle w:val="HTML1"/>
          <w:rFonts w:ascii="Courier New" w:hAnsi="Courier New" w:cs="Courier New"/>
          <w:color w:val="0D0A0B"/>
          <w:sz w:val="18"/>
          <w:szCs w:val="18"/>
        </w:rPr>
        <w:t>TimeZone</w:t>
      </w:r>
      <w:r w:rsidRPr="006E295A">
        <w:rPr>
          <w:rFonts w:ascii="Arial" w:hAnsi="Arial" w:cs="Arial"/>
          <w:color w:val="0D0A0B"/>
          <w:sz w:val="18"/>
          <w:szCs w:val="18"/>
        </w:rPr>
        <w:t> setting. The third example converts Tokyo time to Chicago time. Converting </w:t>
      </w:r>
      <w:r w:rsidRPr="006E295A">
        <w:rPr>
          <w:rStyle w:val="a7"/>
          <w:rFonts w:ascii="Arial" w:hAnsi="Arial" w:cs="Arial"/>
          <w:color w:val="0D0A0B"/>
          <w:sz w:val="18"/>
          <w:szCs w:val="18"/>
        </w:rPr>
        <w:t>time</w:t>
      </w:r>
      <w:r w:rsidRPr="006E295A">
        <w:rPr>
          <w:rFonts w:ascii="Arial" w:hAnsi="Arial" w:cs="Arial"/>
          <w:color w:val="0D0A0B"/>
          <w:sz w:val="18"/>
          <w:szCs w:val="18"/>
        </w:rPr>
        <w:t> values to other time zones uses the currently active time zone rules since no date is supplied.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timezone(</w:t>
      </w:r>
      <w:r w:rsidRPr="006E295A">
        <w:rPr>
          <w:rStyle w:val="HTML1"/>
          <w:rFonts w:ascii="Courier New" w:hAnsi="Courier New" w:cs="Courier New"/>
          <w:b/>
          <w:bCs/>
          <w:i/>
          <w:iCs/>
          <w:color w:val="0D0A0B"/>
          <w:sz w:val="18"/>
          <w:szCs w:val="18"/>
        </w:rPr>
        <w:t>zone</w:t>
      </w:r>
      <w:r w:rsidRPr="006E295A">
        <w:rPr>
          <w:rStyle w:val="HTML1"/>
          <w:rFonts w:ascii="Courier New" w:hAnsi="Courier New" w:cs="Courier New"/>
          <w:color w:val="0D0A0B"/>
          <w:sz w:val="18"/>
          <w:szCs w:val="18"/>
        </w:rPr>
        <w:t>, </w:t>
      </w:r>
      <w:r w:rsidRPr="006E295A">
        <w:rPr>
          <w:rStyle w:val="HTML1"/>
          <w:rFonts w:ascii="Courier New" w:hAnsi="Courier New" w:cs="Courier New"/>
          <w:b/>
          <w:bCs/>
          <w:i/>
          <w:iCs/>
          <w:color w:val="0D0A0B"/>
          <w:sz w:val="18"/>
          <w:szCs w:val="18"/>
        </w:rPr>
        <w:t>timestamp</w:t>
      </w:r>
      <w:r w:rsidRPr="006E295A">
        <w:rPr>
          <w:rStyle w:val="HTML1"/>
          <w:rFonts w:ascii="Courier New" w:hAnsi="Courier New" w:cs="Courier New"/>
          <w:color w:val="0D0A0B"/>
          <w:sz w:val="18"/>
          <w:szCs w:val="18"/>
        </w:rPr>
        <w:t>)</w:t>
      </w:r>
      <w:r w:rsidRPr="006E295A">
        <w:rPr>
          <w:rFonts w:ascii="Arial" w:hAnsi="Arial" w:cs="Arial"/>
          <w:color w:val="0D0A0B"/>
          <w:sz w:val="18"/>
          <w:szCs w:val="18"/>
        </w:rPr>
        <w:t> is equivalent to the SQL-conforming construct </w:t>
      </w:r>
      <w:r w:rsidRPr="006E295A">
        <w:rPr>
          <w:rStyle w:val="HTML1"/>
          <w:rFonts w:ascii="Courier New" w:hAnsi="Courier New" w:cs="Courier New"/>
          <w:b/>
          <w:bCs/>
          <w:i/>
          <w:iCs/>
          <w:color w:val="0D0A0B"/>
          <w:sz w:val="18"/>
          <w:szCs w:val="18"/>
        </w:rPr>
        <w:t>timestamp</w:t>
      </w:r>
      <w:r w:rsidRPr="006E295A">
        <w:rPr>
          <w:rStyle w:val="HTML1"/>
          <w:rFonts w:ascii="Courier New" w:hAnsi="Courier New" w:cs="Courier New"/>
          <w:color w:val="0D0A0B"/>
          <w:sz w:val="18"/>
          <w:szCs w:val="18"/>
        </w:rPr>
        <w:t> AT TIME ZONE </w:t>
      </w:r>
      <w:r w:rsidRPr="006E295A">
        <w:rPr>
          <w:rStyle w:val="HTML1"/>
          <w:rFonts w:ascii="Courier New" w:hAnsi="Courier New" w:cs="Courier New"/>
          <w:b/>
          <w:bCs/>
          <w:i/>
          <w:iCs/>
          <w:color w:val="0D0A0B"/>
          <w:sz w:val="18"/>
          <w:szCs w:val="18"/>
        </w:rPr>
        <w:t>zone</w:t>
      </w:r>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9.9.4. Current Date/Time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478" w:name="id-1.5.8.14.15.2"/>
      <w:bookmarkStart w:id="479" w:name="id-1.5.8.14.15.3"/>
      <w:bookmarkEnd w:id="478"/>
      <w:bookmarkEnd w:id="479"/>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a number of functions that return values related to the current date and time. These SQL-standard functions all return values based on the start time of the current transaction: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CURRENT_DATE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CURRENT_TIME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CURRENT_TIMESTAMP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CURRENT_TIME(</w:t>
      </w:r>
      <w:r w:rsidRPr="006E295A">
        <w:rPr>
          <w:rStyle w:val="HTML1"/>
          <w:rFonts w:ascii="Courier New" w:hAnsi="Courier New" w:cs="Courier New"/>
          <w:b/>
          <w:bCs/>
          <w:i/>
          <w:iCs/>
          <w:color w:val="0D0A0B"/>
          <w:sz w:val="18"/>
          <w:szCs w:val="18"/>
        </w:rPr>
        <w:t>precision</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CURRENT_TIMESTAMP(</w:t>
      </w:r>
      <w:r w:rsidRPr="006E295A">
        <w:rPr>
          <w:rStyle w:val="HTML1"/>
          <w:rFonts w:ascii="Courier New" w:hAnsi="Courier New" w:cs="Courier New"/>
          <w:b/>
          <w:bCs/>
          <w:i/>
          <w:iCs/>
          <w:color w:val="0D0A0B"/>
          <w:sz w:val="18"/>
          <w:szCs w:val="18"/>
        </w:rPr>
        <w:t>precision</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LOCALTIME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LOCALTIMESTAMP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LOCALTIME(</w:t>
      </w:r>
      <w:r w:rsidRPr="006E295A">
        <w:rPr>
          <w:rStyle w:val="HTML1"/>
          <w:rFonts w:ascii="Courier New" w:hAnsi="Courier New" w:cs="Courier New"/>
          <w:b/>
          <w:bCs/>
          <w:i/>
          <w:iCs/>
          <w:color w:val="0D0A0B"/>
          <w:sz w:val="18"/>
          <w:szCs w:val="18"/>
        </w:rPr>
        <w:t>precision</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LOCALTIMESTAMP(</w:t>
      </w:r>
      <w:r w:rsidRPr="006E295A">
        <w:rPr>
          <w:rStyle w:val="HTML1"/>
          <w:rFonts w:ascii="Courier New" w:hAnsi="Courier New" w:cs="Courier New"/>
          <w:b/>
          <w:bCs/>
          <w:i/>
          <w:iCs/>
          <w:color w:val="0D0A0B"/>
          <w:sz w:val="18"/>
          <w:szCs w:val="18"/>
        </w:rPr>
        <w:t>precision</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CURRENT_TIME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CURRENT_TIMESTAMP</w:t>
      </w:r>
      <w:r w:rsidRPr="006E295A">
        <w:rPr>
          <w:rFonts w:ascii="Arial" w:hAnsi="Arial" w:cs="Arial"/>
          <w:color w:val="0D0A0B"/>
          <w:sz w:val="18"/>
          <w:szCs w:val="18"/>
        </w:rPr>
        <w:t> deliver values with time zone; </w:t>
      </w:r>
      <w:r w:rsidRPr="006E295A">
        <w:rPr>
          <w:rStyle w:val="HTML1"/>
          <w:rFonts w:ascii="Courier New" w:hAnsi="Courier New" w:cs="Courier New"/>
          <w:color w:val="0D0A0B"/>
          <w:sz w:val="18"/>
          <w:szCs w:val="18"/>
        </w:rPr>
        <w:t>LOCALTIME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LOCALTIMESTAMP</w:t>
      </w:r>
      <w:r w:rsidRPr="006E295A">
        <w:rPr>
          <w:rFonts w:ascii="Arial" w:hAnsi="Arial" w:cs="Arial"/>
          <w:color w:val="0D0A0B"/>
          <w:sz w:val="18"/>
          <w:szCs w:val="18"/>
        </w:rPr>
        <w:t> deliver values without time zone.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CURRENT_TIME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CURRENT_TIMESTAMP</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LOCALTIME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LOCALTIMESTAMP</w:t>
      </w:r>
      <w:r w:rsidRPr="006E295A">
        <w:rPr>
          <w:rFonts w:ascii="Arial" w:hAnsi="Arial" w:cs="Arial"/>
          <w:color w:val="0D0A0B"/>
          <w:sz w:val="18"/>
          <w:szCs w:val="18"/>
        </w:rPr>
        <w:t> can optionally take a precision parameter, which causes the result to be rounded to that many fractional digits in the seconds field. Without a precision parameter, the result is given to the full available precision.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CURRENT_TIME;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14:39:53.662522-05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CURRENT_DATE;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2001-12-23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CURRENT_TIMESTAMP;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2001-12-23 14:39:53.662522-05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CURRENT_TIMESTAMP(2);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2001-12-23 14:39:53.66-05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LOCALTIMESTAMP;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lineannotation"/>
          <w:rFonts w:ascii="Courier New" w:hAnsi="Courier New" w:cs="Courier New"/>
          <w:i/>
          <w:iCs/>
          <w:color w:val="0D0A0B"/>
          <w:sz w:val="18"/>
          <w:szCs w:val="18"/>
        </w:rPr>
        <w:t xml:space="preserve">Result: </w:t>
      </w:r>
      <w:r w:rsidRPr="006E295A">
        <w:rPr>
          <w:rStyle w:val="HTML1"/>
          <w:rFonts w:ascii="Courier New" w:hAnsi="Courier New" w:cs="Courier New"/>
          <w:color w:val="0D0A0B"/>
          <w:sz w:val="18"/>
          <w:szCs w:val="18"/>
        </w:rPr>
        <w:t>2001-12-23 14:39:53.662522</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Since these functions return the start time of the current transaction, their values do not change during the transaction. This is considered a feature: the intent is to allow a single transaction to have a consistent notion of the </w:t>
      </w:r>
      <w:r w:rsidRPr="006E295A">
        <w:rPr>
          <w:rStyle w:val="quote"/>
          <w:rFonts w:ascii="Arial" w:hAnsi="Arial" w:cs="Arial"/>
          <w:color w:val="0D0A0B"/>
          <w:sz w:val="18"/>
          <w:szCs w:val="18"/>
        </w:rPr>
        <w:t>“current”</w:t>
      </w:r>
      <w:r w:rsidRPr="006E295A">
        <w:rPr>
          <w:rFonts w:ascii="Arial" w:hAnsi="Arial" w:cs="Arial"/>
          <w:color w:val="0D0A0B"/>
          <w:sz w:val="18"/>
          <w:szCs w:val="18"/>
        </w:rPr>
        <w:t> time, so that multiple modifications within the same transaction bear the same time stamp.</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Other database systems might advance these values more frequently.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also provides functions that return the start time of the current statement, as well as the actual current time at the instant the function is called. The complete list of non-SQL-standard time functions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transaction_timestamp()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statement_timestamp()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clock_timestamp()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timeofday()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now()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transaction_timestamp()</w:t>
      </w:r>
      <w:r w:rsidRPr="006E295A">
        <w:rPr>
          <w:rFonts w:ascii="Arial" w:hAnsi="Arial" w:cs="Arial"/>
          <w:color w:val="0D0A0B"/>
          <w:sz w:val="18"/>
          <w:szCs w:val="18"/>
        </w:rPr>
        <w:t> is equivalent to </w:t>
      </w:r>
      <w:r w:rsidRPr="006E295A">
        <w:rPr>
          <w:rStyle w:val="HTML1"/>
          <w:rFonts w:ascii="Courier New" w:hAnsi="Courier New" w:cs="Courier New"/>
          <w:color w:val="0D0A0B"/>
          <w:sz w:val="18"/>
          <w:szCs w:val="18"/>
        </w:rPr>
        <w:t>CURRENT_TIMESTAMP</w:t>
      </w:r>
      <w:r w:rsidRPr="006E295A">
        <w:rPr>
          <w:rFonts w:ascii="Arial" w:hAnsi="Arial" w:cs="Arial"/>
          <w:color w:val="0D0A0B"/>
          <w:sz w:val="18"/>
          <w:szCs w:val="18"/>
        </w:rPr>
        <w:t>, but is named to clearly reflect what it returns. </w:t>
      </w:r>
      <w:r w:rsidRPr="006E295A">
        <w:rPr>
          <w:rStyle w:val="HTML1"/>
          <w:rFonts w:ascii="Courier New" w:hAnsi="Courier New" w:cs="Courier New"/>
          <w:color w:val="0D0A0B"/>
          <w:sz w:val="18"/>
          <w:szCs w:val="18"/>
        </w:rPr>
        <w:t>statement_timestamp()</w:t>
      </w:r>
      <w:r w:rsidRPr="006E295A">
        <w:rPr>
          <w:rFonts w:ascii="Arial" w:hAnsi="Arial" w:cs="Arial"/>
          <w:color w:val="0D0A0B"/>
          <w:sz w:val="18"/>
          <w:szCs w:val="18"/>
        </w:rPr>
        <w:t> returns the start time of the current statement (more specifically, the time of receipt of the latest command message from the client). </w:t>
      </w:r>
      <w:r w:rsidRPr="006E295A">
        <w:rPr>
          <w:rStyle w:val="HTML1"/>
          <w:rFonts w:ascii="Courier New" w:hAnsi="Courier New" w:cs="Courier New"/>
          <w:color w:val="0D0A0B"/>
          <w:sz w:val="18"/>
          <w:szCs w:val="18"/>
        </w:rPr>
        <w:t>statement_timestamp()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transaction_timestamp()</w:t>
      </w:r>
      <w:r w:rsidRPr="006E295A">
        <w:rPr>
          <w:rFonts w:ascii="Arial" w:hAnsi="Arial" w:cs="Arial"/>
          <w:color w:val="0D0A0B"/>
          <w:sz w:val="18"/>
          <w:szCs w:val="18"/>
        </w:rPr>
        <w:t> return the same value during the first command of a transaction, but might differ during subsequent commands. </w:t>
      </w:r>
      <w:r w:rsidRPr="006E295A">
        <w:rPr>
          <w:rStyle w:val="HTML1"/>
          <w:rFonts w:ascii="Courier New" w:hAnsi="Courier New" w:cs="Courier New"/>
          <w:color w:val="0D0A0B"/>
          <w:sz w:val="18"/>
          <w:szCs w:val="18"/>
        </w:rPr>
        <w:t>clock_timestamp()</w:t>
      </w:r>
      <w:r w:rsidRPr="006E295A">
        <w:rPr>
          <w:rFonts w:ascii="Arial" w:hAnsi="Arial" w:cs="Arial"/>
          <w:color w:val="0D0A0B"/>
          <w:sz w:val="18"/>
          <w:szCs w:val="18"/>
        </w:rPr>
        <w:t> returns the actual current time, and therefore its value changes even within a single SQL command. </w:t>
      </w:r>
      <w:r w:rsidRPr="006E295A">
        <w:rPr>
          <w:rStyle w:val="HTML1"/>
          <w:rFonts w:ascii="Courier New" w:hAnsi="Courier New" w:cs="Courier New"/>
          <w:color w:val="0D0A0B"/>
          <w:sz w:val="18"/>
          <w:szCs w:val="18"/>
        </w:rPr>
        <w:t>timeofday()</w:t>
      </w:r>
      <w:r w:rsidRPr="006E295A">
        <w:rPr>
          <w:rFonts w:ascii="Arial" w:hAnsi="Arial" w:cs="Arial"/>
          <w:color w:val="0D0A0B"/>
          <w:sz w:val="18"/>
          <w:szCs w:val="18"/>
        </w:rPr>
        <w:t> is a historical </w:t>
      </w:r>
      <w:r w:rsidRPr="006E295A">
        <w:rPr>
          <w:rStyle w:val="productname"/>
          <w:rFonts w:ascii="Arial" w:hAnsi="Arial" w:cs="Arial"/>
          <w:color w:val="0D0A0B"/>
          <w:sz w:val="18"/>
          <w:szCs w:val="18"/>
        </w:rPr>
        <w:t>PostgreSQL</w:t>
      </w:r>
      <w:r w:rsidRPr="006E295A">
        <w:rPr>
          <w:rFonts w:ascii="Arial" w:hAnsi="Arial" w:cs="Arial"/>
          <w:color w:val="0D0A0B"/>
          <w:sz w:val="18"/>
          <w:szCs w:val="18"/>
        </w:rPr>
        <w:t> function. Like </w:t>
      </w:r>
      <w:r w:rsidRPr="006E295A">
        <w:rPr>
          <w:rStyle w:val="HTML1"/>
          <w:rFonts w:ascii="Courier New" w:hAnsi="Courier New" w:cs="Courier New"/>
          <w:color w:val="0D0A0B"/>
          <w:sz w:val="18"/>
          <w:szCs w:val="18"/>
        </w:rPr>
        <w:t>clock_timestamp()</w:t>
      </w:r>
      <w:r w:rsidRPr="006E295A">
        <w:rPr>
          <w:rFonts w:ascii="Arial" w:hAnsi="Arial" w:cs="Arial"/>
          <w:color w:val="0D0A0B"/>
          <w:sz w:val="18"/>
          <w:szCs w:val="18"/>
        </w:rPr>
        <w:t>, it returns the actual current time, but as a formatted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string rather than a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value. </w:t>
      </w:r>
      <w:r w:rsidRPr="006E295A">
        <w:rPr>
          <w:rStyle w:val="HTML1"/>
          <w:rFonts w:ascii="Courier New" w:hAnsi="Courier New" w:cs="Courier New"/>
          <w:color w:val="0D0A0B"/>
          <w:sz w:val="18"/>
          <w:szCs w:val="18"/>
        </w:rPr>
        <w:t>now()</w:t>
      </w:r>
      <w:r w:rsidRPr="006E295A">
        <w:rPr>
          <w:rFonts w:ascii="Arial" w:hAnsi="Arial" w:cs="Arial"/>
          <w:color w:val="0D0A0B"/>
          <w:sz w:val="18"/>
          <w:szCs w:val="18"/>
        </w:rPr>
        <w:t> is a traditional </w:t>
      </w:r>
      <w:r w:rsidRPr="006E295A">
        <w:rPr>
          <w:rStyle w:val="productname"/>
          <w:rFonts w:ascii="Arial" w:hAnsi="Arial" w:cs="Arial"/>
          <w:color w:val="0D0A0B"/>
          <w:sz w:val="18"/>
          <w:szCs w:val="18"/>
        </w:rPr>
        <w:t>PostgreSQL</w:t>
      </w:r>
      <w:r w:rsidRPr="006E295A">
        <w:rPr>
          <w:rFonts w:ascii="Arial" w:hAnsi="Arial" w:cs="Arial"/>
          <w:color w:val="0D0A0B"/>
          <w:sz w:val="18"/>
          <w:szCs w:val="18"/>
        </w:rPr>
        <w:t> equivalent to </w:t>
      </w:r>
      <w:r w:rsidRPr="006E295A">
        <w:rPr>
          <w:rStyle w:val="HTML1"/>
          <w:rFonts w:ascii="Courier New" w:hAnsi="Courier New" w:cs="Courier New"/>
          <w:color w:val="0D0A0B"/>
          <w:sz w:val="18"/>
          <w:szCs w:val="18"/>
        </w:rPr>
        <w:t>transaction_timestamp()</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the date/time data types also accept the special literal value </w:t>
      </w:r>
      <w:r w:rsidRPr="006E295A">
        <w:rPr>
          <w:rStyle w:val="HTML1"/>
          <w:rFonts w:ascii="Courier New" w:hAnsi="Courier New" w:cs="Courier New"/>
          <w:color w:val="0D0A0B"/>
          <w:sz w:val="18"/>
          <w:szCs w:val="18"/>
        </w:rPr>
        <w:t>now</w:t>
      </w:r>
      <w:r w:rsidRPr="006E295A">
        <w:rPr>
          <w:rFonts w:ascii="Arial" w:hAnsi="Arial" w:cs="Arial"/>
          <w:color w:val="0D0A0B"/>
          <w:sz w:val="18"/>
          <w:szCs w:val="18"/>
        </w:rPr>
        <w:t> to specify the current date and time (again, interpreted as the transaction start time). Thus, the following three all return the same result: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CURRENT_TIMESTAMP;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TIMESTAMP 'now';  -- incorrect for use with DEFAULT</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do not want to use the third form when specifying a </w:t>
      </w:r>
      <w:r w:rsidRPr="006E295A">
        <w:rPr>
          <w:rStyle w:val="HTML1"/>
          <w:rFonts w:ascii="Courier New" w:hAnsi="Courier New" w:cs="Courier New"/>
          <w:color w:val="0D0A0B"/>
          <w:sz w:val="18"/>
          <w:szCs w:val="18"/>
          <w:bdr w:val="none" w:sz="0" w:space="0" w:color="auto" w:frame="1"/>
        </w:rPr>
        <w:t>DEFAULT</w:t>
      </w:r>
      <w:r w:rsidRPr="006E295A">
        <w:rPr>
          <w:rFonts w:ascii="Arial" w:hAnsi="Arial" w:cs="Arial"/>
          <w:color w:val="0D0A0B"/>
          <w:sz w:val="18"/>
          <w:szCs w:val="18"/>
        </w:rPr>
        <w:t> clause while creating a table. The system will convert </w:t>
      </w:r>
      <w:r w:rsidRPr="006E295A">
        <w:rPr>
          <w:rStyle w:val="HTML1"/>
          <w:rFonts w:ascii="Courier New" w:hAnsi="Courier New" w:cs="Courier New"/>
          <w:color w:val="0D0A0B"/>
          <w:sz w:val="18"/>
          <w:szCs w:val="18"/>
          <w:bdr w:val="none" w:sz="0" w:space="0" w:color="auto" w:frame="1"/>
        </w:rPr>
        <w:t>now</w:t>
      </w:r>
      <w:r w:rsidRPr="006E295A">
        <w:rPr>
          <w:rFonts w:ascii="Arial" w:hAnsi="Arial" w:cs="Arial"/>
          <w:color w:val="0D0A0B"/>
          <w:sz w:val="18"/>
          <w:szCs w:val="18"/>
        </w:rPr>
        <w:t> to a </w:t>
      </w:r>
      <w:r w:rsidRPr="006E295A">
        <w:rPr>
          <w:rStyle w:val="HTML1"/>
          <w:rFonts w:ascii="Courier New" w:hAnsi="Courier New" w:cs="Courier New"/>
          <w:color w:val="0D0A0B"/>
          <w:sz w:val="18"/>
          <w:szCs w:val="18"/>
          <w:bdr w:val="none" w:sz="0" w:space="0" w:color="auto" w:frame="1"/>
        </w:rPr>
        <w:t>timestamp</w:t>
      </w:r>
      <w:r w:rsidRPr="006E295A">
        <w:rPr>
          <w:rFonts w:ascii="Arial" w:hAnsi="Arial" w:cs="Arial"/>
          <w:color w:val="0D0A0B"/>
          <w:sz w:val="18"/>
          <w:szCs w:val="18"/>
        </w:rPr>
        <w:t> as soon as the constant is parsed, so that when the default value is needed, the time of the table creation would be used! The first two forms will not be evaluated until the default value is used, because they are function calls. Thus they will give the desired behavior of defaulting to the time of row insertion.</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9.9.5. Delaying Execution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480" w:name="id-1.5.8.14.16.2"/>
      <w:bookmarkStart w:id="481" w:name="id-1.5.8.14.16.3"/>
      <w:bookmarkStart w:id="482" w:name="id-1.5.8.14.16.4"/>
      <w:bookmarkStart w:id="483" w:name="id-1.5.8.14.16.5"/>
      <w:bookmarkStart w:id="484" w:name="id-1.5.8.14.16.6"/>
      <w:bookmarkEnd w:id="480"/>
      <w:bookmarkEnd w:id="481"/>
      <w:bookmarkEnd w:id="482"/>
      <w:bookmarkEnd w:id="483"/>
      <w:bookmarkEnd w:id="484"/>
      <w:r w:rsidRPr="006E295A">
        <w:rPr>
          <w:rFonts w:ascii="Arial" w:hAnsi="Arial" w:cs="Arial"/>
          <w:color w:val="0D0A0B"/>
          <w:sz w:val="18"/>
          <w:szCs w:val="18"/>
        </w:rPr>
        <w:t>The following functions are available to delay execution of the server process: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pg_sleep(</w:t>
      </w:r>
      <w:r w:rsidRPr="006E295A">
        <w:rPr>
          <w:rStyle w:val="HTML1"/>
          <w:rFonts w:ascii="Courier New" w:hAnsi="Courier New" w:cs="Courier New"/>
          <w:b/>
          <w:bCs/>
          <w:i/>
          <w:iCs/>
          <w:color w:val="0D0A0B"/>
          <w:sz w:val="18"/>
          <w:szCs w:val="18"/>
        </w:rPr>
        <w:t>seconds</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pg_sleep_for(</w:t>
      </w:r>
      <w:r w:rsidRPr="006E295A">
        <w:rPr>
          <w:rStyle w:val="HTML1"/>
          <w:rFonts w:ascii="Courier New" w:hAnsi="Courier New" w:cs="Courier New"/>
          <w:color w:val="0D0A0B"/>
          <w:sz w:val="18"/>
          <w:szCs w:val="18"/>
        </w:rPr>
        <w:t>interval</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pg_sleep_until(</w:t>
      </w:r>
      <w:r w:rsidRPr="006E295A">
        <w:rPr>
          <w:rStyle w:val="HTML1"/>
          <w:rFonts w:ascii="Courier New" w:hAnsi="Courier New" w:cs="Courier New"/>
          <w:color w:val="0D0A0B"/>
          <w:sz w:val="18"/>
          <w:szCs w:val="18"/>
        </w:rPr>
        <w:t>timestamp with time zone</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pg_sleep</w:t>
      </w:r>
      <w:r w:rsidRPr="006E295A">
        <w:rPr>
          <w:rFonts w:ascii="Arial" w:hAnsi="Arial" w:cs="Arial"/>
          <w:color w:val="0D0A0B"/>
          <w:sz w:val="18"/>
          <w:szCs w:val="18"/>
        </w:rPr>
        <w:t> makes the current session's process sleep until </w:t>
      </w:r>
      <w:r w:rsidRPr="006E295A">
        <w:rPr>
          <w:rStyle w:val="HTML1"/>
          <w:rFonts w:ascii="Courier New" w:hAnsi="Courier New" w:cs="Courier New"/>
          <w:b/>
          <w:bCs/>
          <w:i/>
          <w:iCs/>
          <w:color w:val="0D0A0B"/>
          <w:sz w:val="18"/>
          <w:szCs w:val="18"/>
        </w:rPr>
        <w:t>seconds</w:t>
      </w:r>
      <w:r w:rsidRPr="006E295A">
        <w:rPr>
          <w:rFonts w:ascii="Arial" w:hAnsi="Arial" w:cs="Arial"/>
          <w:color w:val="0D0A0B"/>
          <w:sz w:val="18"/>
          <w:szCs w:val="18"/>
        </w:rPr>
        <w:t> seconds have elapsed. </w:t>
      </w:r>
      <w:r w:rsidRPr="006E295A">
        <w:rPr>
          <w:rStyle w:val="HTML1"/>
          <w:rFonts w:ascii="Courier New" w:hAnsi="Courier New" w:cs="Courier New"/>
          <w:b/>
          <w:bCs/>
          <w:i/>
          <w:iCs/>
          <w:color w:val="0D0A0B"/>
          <w:sz w:val="18"/>
          <w:szCs w:val="18"/>
        </w:rPr>
        <w:t>seconds</w:t>
      </w:r>
      <w:r w:rsidRPr="006E295A">
        <w:rPr>
          <w:rFonts w:ascii="Arial" w:hAnsi="Arial" w:cs="Arial"/>
          <w:color w:val="0D0A0B"/>
          <w:sz w:val="18"/>
          <w:szCs w:val="18"/>
        </w:rPr>
        <w:t> is a value of type </w:t>
      </w:r>
      <w:r w:rsidRPr="006E295A">
        <w:rPr>
          <w:rStyle w:val="HTML1"/>
          <w:rFonts w:ascii="Courier New" w:hAnsi="Courier New" w:cs="Courier New"/>
          <w:color w:val="0D0A0B"/>
          <w:sz w:val="18"/>
          <w:szCs w:val="18"/>
        </w:rPr>
        <w:t>double precision</w:t>
      </w:r>
      <w:r w:rsidRPr="006E295A">
        <w:rPr>
          <w:rFonts w:ascii="Arial" w:hAnsi="Arial" w:cs="Arial"/>
          <w:color w:val="0D0A0B"/>
          <w:sz w:val="18"/>
          <w:szCs w:val="18"/>
        </w:rPr>
        <w:t>, so fractional-second delays can be specified. </w:t>
      </w:r>
      <w:r w:rsidRPr="006E295A">
        <w:rPr>
          <w:rStyle w:val="HTML1"/>
          <w:rFonts w:ascii="Courier New" w:hAnsi="Courier New" w:cs="Courier New"/>
          <w:color w:val="0D0A0B"/>
          <w:sz w:val="18"/>
          <w:szCs w:val="18"/>
        </w:rPr>
        <w:t>pg_sleep_for</w:t>
      </w:r>
      <w:r w:rsidRPr="006E295A">
        <w:rPr>
          <w:rFonts w:ascii="Arial" w:hAnsi="Arial" w:cs="Arial"/>
          <w:color w:val="0D0A0B"/>
          <w:sz w:val="18"/>
          <w:szCs w:val="18"/>
        </w:rPr>
        <w:t xml:space="preserve"> is a convenience function for larger sleep times specified as </w:t>
      </w:r>
      <w:r w:rsidRPr="006E295A">
        <w:rPr>
          <w:rFonts w:ascii="Arial" w:hAnsi="Arial" w:cs="Arial"/>
          <w:color w:val="0D0A0B"/>
          <w:sz w:val="18"/>
          <w:szCs w:val="18"/>
        </w:rPr>
        <w:lastRenderedPageBreak/>
        <w:t>an </w:t>
      </w:r>
      <w:r w:rsidRPr="006E295A">
        <w:rPr>
          <w:rStyle w:val="HTML1"/>
          <w:rFonts w:ascii="Courier New" w:hAnsi="Courier New" w:cs="Courier New"/>
          <w:color w:val="0D0A0B"/>
          <w:sz w:val="18"/>
          <w:szCs w:val="18"/>
        </w:rPr>
        <w:t>interval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pg_sleep_until</w:t>
      </w:r>
      <w:r w:rsidRPr="006E295A">
        <w:rPr>
          <w:rFonts w:ascii="Arial" w:hAnsi="Arial" w:cs="Arial"/>
          <w:color w:val="0D0A0B"/>
          <w:sz w:val="18"/>
          <w:szCs w:val="18"/>
        </w:rPr>
        <w:t> is a convenience function for when a specific wake-up time is desired.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pg_sleep(1.5);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pg_sleep_for('5 minutes');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pg_sleep_until('tomorrow 03:00');</w:t>
      </w:r>
    </w:p>
    <w:p w:rsidR="00417622" w:rsidRPr="006E295A" w:rsidRDefault="00417622" w:rsidP="00AA1420">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effective resolution of the sleep interval is platform-specific; 0.01 seconds is a common value. The sleep delay will be at least as long as specified. It might be longer depending on factors such as server load. In particular, </w:t>
      </w:r>
      <w:r w:rsidRPr="006E295A">
        <w:rPr>
          <w:rStyle w:val="HTML1"/>
          <w:rFonts w:ascii="Courier New" w:hAnsi="Courier New" w:cs="Courier New"/>
          <w:color w:val="0D0A0B"/>
          <w:sz w:val="18"/>
          <w:szCs w:val="18"/>
          <w:bdr w:val="none" w:sz="0" w:space="0" w:color="auto" w:frame="1"/>
        </w:rPr>
        <w:t>pg_sleep_until</w:t>
      </w:r>
      <w:r w:rsidRPr="006E295A">
        <w:rPr>
          <w:rFonts w:ascii="Arial" w:hAnsi="Arial" w:cs="Arial"/>
          <w:color w:val="0D0A0B"/>
          <w:sz w:val="18"/>
          <w:szCs w:val="18"/>
        </w:rPr>
        <w:t> is not guaranteed to wake up exactly at the specified time, but it will not wake up any earlier.</w:t>
      </w:r>
    </w:p>
    <w:p w:rsidR="00417622" w:rsidRPr="006E295A" w:rsidRDefault="00417622" w:rsidP="00AA1420">
      <w:pPr>
        <w:pStyle w:val="a5"/>
        <w:shd w:val="clear" w:color="auto" w:fill="FBEDED"/>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Warning</w:t>
      </w:r>
    </w:p>
    <w:p w:rsidR="00417622" w:rsidRPr="006E295A" w:rsidRDefault="00417622" w:rsidP="006B3EAD">
      <w:pPr>
        <w:pStyle w:val="a5"/>
        <w:shd w:val="clear" w:color="auto" w:fill="FBEDED"/>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Make sure that your session does not hold more locks than necessary when calling </w:t>
      </w:r>
      <w:r w:rsidRPr="006E295A">
        <w:rPr>
          <w:rStyle w:val="HTML1"/>
          <w:rFonts w:ascii="Courier New" w:hAnsi="Courier New" w:cs="Courier New"/>
          <w:color w:val="0D0A0B"/>
          <w:sz w:val="18"/>
          <w:szCs w:val="18"/>
          <w:bdr w:val="none" w:sz="0" w:space="0" w:color="auto" w:frame="1"/>
        </w:rPr>
        <w:t>pg_sleep</w:t>
      </w:r>
      <w:r w:rsidRPr="006E295A">
        <w:rPr>
          <w:rFonts w:ascii="Arial" w:hAnsi="Arial" w:cs="Arial"/>
          <w:color w:val="0D0A0B"/>
          <w:sz w:val="18"/>
          <w:szCs w:val="18"/>
        </w:rPr>
        <w:t> or its variants. Otherwise other sessions might have to wait for your sleeping process, slowing down the entire system.</w:t>
      </w:r>
    </w:p>
    <w:p w:rsidR="00417622" w:rsidRPr="006E295A" w:rsidRDefault="00417622" w:rsidP="006B3EAD">
      <w:pPr>
        <w:shd w:val="clear" w:color="auto" w:fill="FFFFFF"/>
        <w:rPr>
          <w:rFonts w:ascii="Arial" w:hAnsi="Arial" w:cs="Arial"/>
          <w:color w:val="0D0A0B"/>
          <w:sz w:val="18"/>
          <w:szCs w:val="18"/>
        </w:rPr>
      </w:pPr>
    </w:p>
    <w:p w:rsidR="00417622" w:rsidRPr="006E295A" w:rsidRDefault="00417622" w:rsidP="006B3EAD">
      <w:pPr>
        <w:shd w:val="clear" w:color="auto" w:fill="FFFFFF"/>
        <w:rPr>
          <w:rFonts w:ascii="Arial" w:hAnsi="Arial" w:cs="Arial"/>
          <w:color w:val="0D0A0B"/>
          <w:sz w:val="18"/>
          <w:szCs w:val="18"/>
        </w:rPr>
      </w:pPr>
      <w:r w:rsidRPr="006E295A">
        <w:rPr>
          <w:rFonts w:ascii="Arial" w:hAnsi="Arial" w:cs="Arial"/>
          <w:color w:val="0D0A0B"/>
          <w:sz w:val="18"/>
          <w:szCs w:val="18"/>
        </w:rPr>
        <w:pict>
          <v:rect id="_x0000_i1027" style="width:0;height:0" o:hrstd="t" o:hr="t" fillcolor="#a0a0a0" stroked="f"/>
        </w:pic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412" w:anchor="id-1.5.8.14.12.5.11.16.2.1.1" w:history="1">
        <w:r w:rsidRPr="006E295A">
          <w:rPr>
            <w:rStyle w:val="a6"/>
            <w:rFonts w:ascii="Arial" w:hAnsi="Arial" w:cs="Arial"/>
            <w:b/>
            <w:bCs/>
            <w:color w:val="840032"/>
            <w:sz w:val="18"/>
            <w:szCs w:val="18"/>
            <w:vertAlign w:val="superscript"/>
          </w:rPr>
          <w:t>[7]</w:t>
        </w:r>
      </w:hyperlink>
      <w:r w:rsidRPr="006E295A">
        <w:rPr>
          <w:rFonts w:ascii="Arial" w:hAnsi="Arial" w:cs="Arial"/>
          <w:color w:val="0D0A0B"/>
          <w:sz w:val="18"/>
          <w:szCs w:val="18"/>
        </w:rPr>
        <w:t> 60 if leap seconds are implemented by the operating system</w:t>
      </w:r>
    </w:p>
    <w:p w:rsidR="00417622" w:rsidRPr="006E295A" w:rsidRDefault="00417622"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9.10. Enum Support Functions</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For enum types (described in </w:t>
      </w:r>
      <w:hyperlink r:id="rId413" w:tooltip="8.7. Enumerated Types" w:history="1">
        <w:r w:rsidRPr="006E295A">
          <w:rPr>
            <w:rFonts w:ascii="Arial" w:eastAsia="宋体" w:hAnsi="Arial" w:cs="Arial"/>
            <w:b/>
            <w:bCs/>
            <w:color w:val="840032"/>
            <w:kern w:val="0"/>
            <w:sz w:val="18"/>
            <w:szCs w:val="18"/>
          </w:rPr>
          <w:t>Section 8.7</w:t>
        </w:r>
      </w:hyperlink>
      <w:r w:rsidRPr="006E295A">
        <w:rPr>
          <w:rFonts w:ascii="Arial" w:eastAsia="宋体" w:hAnsi="Arial" w:cs="Arial"/>
          <w:color w:val="0D0A0B"/>
          <w:kern w:val="0"/>
          <w:sz w:val="18"/>
          <w:szCs w:val="18"/>
        </w:rPr>
        <w:t>), there are several functions that allow cleaner programming without hard-coding particular values of an enum type. These are listed in </w:t>
      </w:r>
      <w:hyperlink r:id="rId414" w:anchor="FUNCTIONS-ENUM-TABLE" w:tooltip="Table 9.32. Enum Support Functions" w:history="1">
        <w:r w:rsidRPr="006E295A">
          <w:rPr>
            <w:rFonts w:ascii="Arial" w:eastAsia="宋体" w:hAnsi="Arial" w:cs="Arial"/>
            <w:b/>
            <w:bCs/>
            <w:color w:val="840032"/>
            <w:kern w:val="0"/>
            <w:sz w:val="18"/>
            <w:szCs w:val="18"/>
          </w:rPr>
          <w:t>Table 9.32</w:t>
        </w:r>
      </w:hyperlink>
      <w:r w:rsidRPr="006E295A">
        <w:rPr>
          <w:rFonts w:ascii="Arial" w:eastAsia="宋体" w:hAnsi="Arial" w:cs="Arial"/>
          <w:color w:val="0D0A0B"/>
          <w:kern w:val="0"/>
          <w:sz w:val="18"/>
          <w:szCs w:val="18"/>
        </w:rPr>
        <w:t>. The examples assume an enum type created as: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CREATE TYPE rainbow AS ENUM ('red', 'orange', 'yellow', 'green', 'blue', 'purple');</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9.32. Enum Support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Enum Support Functions"/>
      </w:tblPr>
      <w:tblGrid>
        <w:gridCol w:w="1695"/>
        <w:gridCol w:w="886"/>
        <w:gridCol w:w="2523"/>
        <w:gridCol w:w="3186"/>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Example 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485" w:name="id-1.5.8.15.3.2.2.1.1.1"/>
            <w:bookmarkEnd w:id="485"/>
            <w:r w:rsidRPr="006E295A">
              <w:rPr>
                <w:rFonts w:ascii="Courier New" w:eastAsia="宋体" w:hAnsi="Courier New" w:cs="Courier New"/>
                <w:kern w:val="0"/>
                <w:sz w:val="18"/>
                <w:szCs w:val="18"/>
              </w:rPr>
              <w:t>enum_first(anyenum)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Returns the first value of the input enum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enum_first(null::rainbow)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red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486" w:name="id-1.5.8.15.3.2.2.2.1.1"/>
            <w:bookmarkEnd w:id="486"/>
            <w:r w:rsidRPr="006E295A">
              <w:rPr>
                <w:rFonts w:ascii="Courier New" w:eastAsia="宋体" w:hAnsi="Courier New" w:cs="Courier New"/>
                <w:kern w:val="0"/>
                <w:sz w:val="18"/>
                <w:szCs w:val="18"/>
              </w:rPr>
              <w:t>enum_last(anyenum)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Returns the last value of the input enum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enum_last(null::rainbow)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purple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487" w:name="id-1.5.8.15.3.2.2.3.1.1"/>
            <w:bookmarkEnd w:id="487"/>
            <w:r w:rsidRPr="006E295A">
              <w:rPr>
                <w:rFonts w:ascii="Courier New" w:eastAsia="宋体" w:hAnsi="Courier New" w:cs="Courier New"/>
                <w:kern w:val="0"/>
                <w:sz w:val="18"/>
                <w:szCs w:val="18"/>
              </w:rPr>
              <w:lastRenderedPageBreak/>
              <w:t>enum_range(anyenum)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Returns all values of the input enum type in an ordered 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enum_range(null::rainbow)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{red,orange,yellow,green,blue,purple}</w:t>
            </w:r>
          </w:p>
        </w:tc>
      </w:tr>
      <w:tr w:rsidR="00417622" w:rsidRPr="006E295A" w:rsidTr="00417622">
        <w:tc>
          <w:tcPr>
            <w:tcW w:w="0" w:type="auto"/>
            <w:vMerge w:val="restart"/>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enum_range(anyenum, anyenum)</w:t>
            </w:r>
          </w:p>
        </w:tc>
        <w:tc>
          <w:tcPr>
            <w:tcW w:w="0" w:type="auto"/>
            <w:vMerge w:val="restart"/>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 xml:space="preserve">Returns the range between the two given enum values, as an ordered array. The values must be from the same enum type. If the first parameter is null, the result will start with the first value of the enum </w:t>
            </w:r>
            <w:r w:rsidRPr="006E295A">
              <w:rPr>
                <w:rFonts w:ascii="宋体" w:eastAsia="宋体" w:hAnsi="宋体" w:cs="宋体"/>
                <w:kern w:val="0"/>
                <w:sz w:val="18"/>
                <w:szCs w:val="18"/>
              </w:rPr>
              <w:lastRenderedPageBreak/>
              <w:t>type. If the second parameter is null, the result will end with the last value of the enum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lastRenderedPageBreak/>
              <w:t>enum_range('orange'::rainbow, 'green'::rainbow)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{orange,yellow,green}</w:t>
            </w:r>
          </w:p>
        </w:tc>
      </w:tr>
      <w:tr w:rsidR="00417622" w:rsidRPr="006E295A" w:rsidTr="00417622">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417622" w:rsidRPr="006E295A" w:rsidRDefault="00417622" w:rsidP="006B3EAD">
            <w:pPr>
              <w:widowControl/>
              <w:jc w:val="left"/>
              <w:rPr>
                <w:rFonts w:ascii="宋体" w:eastAsia="宋体" w:hAnsi="宋体" w:cs="宋体"/>
                <w:kern w:val="0"/>
                <w:sz w:val="18"/>
                <w:szCs w:val="18"/>
              </w:rPr>
            </w:pPr>
          </w:p>
        </w:tc>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417622" w:rsidRPr="006E295A" w:rsidRDefault="00417622" w:rsidP="006B3EAD">
            <w:pPr>
              <w:widowControl/>
              <w:jc w:val="left"/>
              <w:rPr>
                <w:rFonts w:ascii="宋体" w:eastAsia="宋体" w:hAnsi="宋体" w:cs="宋体"/>
                <w:kern w:val="0"/>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enum_range(NULL, 'green'::rainbow)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{red,orange,yellow,green}</w:t>
            </w:r>
          </w:p>
        </w:tc>
      </w:tr>
      <w:tr w:rsidR="00417622" w:rsidRPr="006E295A" w:rsidTr="00417622">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417622" w:rsidRPr="006E295A" w:rsidRDefault="00417622" w:rsidP="006B3EAD">
            <w:pPr>
              <w:widowControl/>
              <w:jc w:val="left"/>
              <w:rPr>
                <w:rFonts w:ascii="宋体" w:eastAsia="宋体" w:hAnsi="宋体" w:cs="宋体"/>
                <w:kern w:val="0"/>
                <w:sz w:val="18"/>
                <w:szCs w:val="18"/>
              </w:rPr>
            </w:pPr>
          </w:p>
        </w:tc>
        <w:tc>
          <w:tcPr>
            <w:tcW w:w="0" w:type="auto"/>
            <w:vMerge/>
            <w:tcBorders>
              <w:top w:val="single" w:sz="6" w:space="0" w:color="DEE2E6"/>
              <w:left w:val="outset" w:sz="6" w:space="0" w:color="auto"/>
              <w:bottom w:val="outset" w:sz="6" w:space="0" w:color="auto"/>
              <w:right w:val="outset" w:sz="6" w:space="0" w:color="auto"/>
            </w:tcBorders>
            <w:shd w:val="clear" w:color="auto" w:fill="E0ECEF"/>
            <w:vAlign w:val="center"/>
            <w:hideMark/>
          </w:tcPr>
          <w:p w:rsidR="00417622" w:rsidRPr="006E295A" w:rsidRDefault="00417622" w:rsidP="006B3EAD">
            <w:pPr>
              <w:widowControl/>
              <w:jc w:val="left"/>
              <w:rPr>
                <w:rFonts w:ascii="宋体" w:eastAsia="宋体" w:hAnsi="宋体" w:cs="宋体"/>
                <w:kern w:val="0"/>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enum_range('orange'::rainbow, NULL)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{orange,yellow,green,blue,purple}</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lastRenderedPageBreak/>
        <w:t>Notice that except for the two-argument form of </w:t>
      </w:r>
      <w:r w:rsidRPr="006E295A">
        <w:rPr>
          <w:rFonts w:ascii="Courier New" w:eastAsia="宋体" w:hAnsi="Courier New" w:cs="Courier New"/>
          <w:color w:val="0D0A0B"/>
          <w:kern w:val="0"/>
          <w:sz w:val="18"/>
          <w:szCs w:val="18"/>
        </w:rPr>
        <w:t>enum_range</w:t>
      </w:r>
      <w:r w:rsidRPr="006E295A">
        <w:rPr>
          <w:rFonts w:ascii="Arial" w:eastAsia="宋体" w:hAnsi="Arial" w:cs="Arial"/>
          <w:color w:val="0D0A0B"/>
          <w:kern w:val="0"/>
          <w:sz w:val="18"/>
          <w:szCs w:val="18"/>
        </w:rPr>
        <w:t>, these functions disregard the specific value passed to them; they care only about its declared data type. Either null or a specific value of the type can be passed, with the same result. It is more common to apply these functions to a table column or function argument than to a hardwired type name as suggested by the examples.</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9.11. Geometric Functions and Operators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geometric types </w:t>
      </w:r>
      <w:r w:rsidRPr="006E295A">
        <w:rPr>
          <w:rStyle w:val="HTML1"/>
          <w:rFonts w:ascii="Courier New" w:hAnsi="Courier New" w:cs="Courier New"/>
          <w:color w:val="0D0A0B"/>
          <w:sz w:val="18"/>
          <w:szCs w:val="18"/>
        </w:rPr>
        <w:t>point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box</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lseg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line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path</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polygon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circle</w:t>
      </w:r>
      <w:r w:rsidRPr="006E295A">
        <w:rPr>
          <w:rFonts w:ascii="Arial" w:hAnsi="Arial" w:cs="Arial"/>
          <w:color w:val="0D0A0B"/>
          <w:sz w:val="18"/>
          <w:szCs w:val="18"/>
        </w:rPr>
        <w:t> have a large set of native support functions and operators, shown in </w:t>
      </w:r>
      <w:hyperlink r:id="rId415" w:anchor="FUNCTIONS-GEOMETRY-OP-TABLE" w:tooltip="Table 9.33. Geometric Operators" w:history="1">
        <w:r w:rsidRPr="006E295A">
          <w:rPr>
            <w:rStyle w:val="a6"/>
            <w:rFonts w:ascii="Arial" w:hAnsi="Arial" w:cs="Arial"/>
            <w:b/>
            <w:bCs/>
            <w:color w:val="840032"/>
            <w:sz w:val="18"/>
            <w:szCs w:val="18"/>
          </w:rPr>
          <w:t>Table 9.33</w:t>
        </w:r>
      </w:hyperlink>
      <w:r w:rsidRPr="006E295A">
        <w:rPr>
          <w:rFonts w:ascii="Arial" w:hAnsi="Arial" w:cs="Arial"/>
          <w:color w:val="0D0A0B"/>
          <w:sz w:val="18"/>
          <w:szCs w:val="18"/>
        </w:rPr>
        <w:t>, </w:t>
      </w:r>
      <w:hyperlink r:id="rId416" w:anchor="FUNCTIONS-GEOMETRY-FUNC-TABLE" w:tooltip="Table 9.34. Geometric Functions" w:history="1">
        <w:r w:rsidRPr="006E295A">
          <w:rPr>
            <w:rStyle w:val="a6"/>
            <w:rFonts w:ascii="Arial" w:hAnsi="Arial" w:cs="Arial"/>
            <w:b/>
            <w:bCs/>
            <w:color w:val="840032"/>
            <w:sz w:val="18"/>
            <w:szCs w:val="18"/>
          </w:rPr>
          <w:t>Table 9.34</w:t>
        </w:r>
      </w:hyperlink>
      <w:r w:rsidRPr="006E295A">
        <w:rPr>
          <w:rFonts w:ascii="Arial" w:hAnsi="Arial" w:cs="Arial"/>
          <w:color w:val="0D0A0B"/>
          <w:sz w:val="18"/>
          <w:szCs w:val="18"/>
        </w:rPr>
        <w:t>, and </w:t>
      </w:r>
      <w:hyperlink r:id="rId417" w:anchor="FUNCTIONS-GEOMETRY-CONV-TABLE" w:tooltip="Table 9.35. Geometric Type Conversion Functions" w:history="1">
        <w:r w:rsidRPr="006E295A">
          <w:rPr>
            <w:rStyle w:val="a6"/>
            <w:rFonts w:ascii="Arial" w:hAnsi="Arial" w:cs="Arial"/>
            <w:b/>
            <w:bCs/>
            <w:color w:val="840032"/>
            <w:sz w:val="18"/>
            <w:szCs w:val="18"/>
          </w:rPr>
          <w:t>Table 9.35</w:t>
        </w:r>
      </w:hyperlink>
      <w:r w:rsidRPr="006E295A">
        <w:rPr>
          <w:rFonts w:ascii="Arial" w:hAnsi="Arial" w:cs="Arial"/>
          <w:color w:val="0D0A0B"/>
          <w:sz w:val="18"/>
          <w:szCs w:val="18"/>
        </w:rPr>
        <w:t>.</w:t>
      </w:r>
    </w:p>
    <w:p w:rsidR="00417622" w:rsidRPr="006E295A" w:rsidRDefault="00417622" w:rsidP="00AA1420">
      <w:pPr>
        <w:pStyle w:val="a5"/>
        <w:shd w:val="clear" w:color="auto" w:fill="FFF3CD"/>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Caution</w:t>
      </w:r>
    </w:p>
    <w:p w:rsidR="00417622" w:rsidRPr="006E295A" w:rsidRDefault="00417622" w:rsidP="006B3EAD">
      <w:pPr>
        <w:pStyle w:val="a5"/>
        <w:shd w:val="clear" w:color="auto" w:fill="FFF3CD"/>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the </w:t>
      </w:r>
      <w:r w:rsidRPr="006E295A">
        <w:rPr>
          <w:rStyle w:val="quote"/>
          <w:rFonts w:ascii="Arial" w:hAnsi="Arial" w:cs="Arial"/>
          <w:color w:val="0D0A0B"/>
          <w:sz w:val="18"/>
          <w:szCs w:val="18"/>
        </w:rPr>
        <w:t>“same as”</w:t>
      </w:r>
      <w:r w:rsidRPr="006E295A">
        <w:rPr>
          <w:rFonts w:ascii="Arial" w:hAnsi="Arial" w:cs="Arial"/>
          <w:color w:val="0D0A0B"/>
          <w:sz w:val="18"/>
          <w:szCs w:val="18"/>
        </w:rPr>
        <w:t> operator,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represents the usual notion of equality for the </w:t>
      </w:r>
      <w:r w:rsidRPr="006E295A">
        <w:rPr>
          <w:rStyle w:val="HTML1"/>
          <w:rFonts w:ascii="Courier New" w:hAnsi="Courier New" w:cs="Courier New"/>
          <w:color w:val="0D0A0B"/>
          <w:sz w:val="18"/>
          <w:szCs w:val="18"/>
          <w:bdr w:val="none" w:sz="0" w:space="0" w:color="auto" w:frame="1"/>
        </w:rPr>
        <w:t>point</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box</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polygon</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circle</w:t>
      </w:r>
      <w:r w:rsidRPr="006E295A">
        <w:rPr>
          <w:rFonts w:ascii="Arial" w:hAnsi="Arial" w:cs="Arial"/>
          <w:color w:val="0D0A0B"/>
          <w:sz w:val="18"/>
          <w:szCs w:val="18"/>
        </w:rPr>
        <w:t> types. Some of these types also have an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operator, but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compares for equal </w:t>
      </w:r>
      <w:r w:rsidRPr="006E295A">
        <w:rPr>
          <w:rStyle w:val="a7"/>
          <w:rFonts w:ascii="Arial" w:hAnsi="Arial" w:cs="Arial"/>
          <w:color w:val="0D0A0B"/>
          <w:sz w:val="18"/>
          <w:szCs w:val="18"/>
        </w:rPr>
        <w:t>areas</w:t>
      </w:r>
      <w:r w:rsidRPr="006E295A">
        <w:rPr>
          <w:rFonts w:ascii="Arial" w:hAnsi="Arial" w:cs="Arial"/>
          <w:color w:val="0D0A0B"/>
          <w:sz w:val="18"/>
          <w:szCs w:val="18"/>
        </w:rPr>
        <w:t> only. The other scalar comparison operators (</w:t>
      </w:r>
      <w:r w:rsidRPr="006E295A">
        <w:rPr>
          <w:rStyle w:val="HTML1"/>
          <w:rFonts w:ascii="Courier New" w:hAnsi="Courier New" w:cs="Courier New"/>
          <w:color w:val="0D0A0B"/>
          <w:sz w:val="18"/>
          <w:szCs w:val="18"/>
          <w:bdr w:val="none" w:sz="0" w:space="0" w:color="auto" w:frame="1"/>
        </w:rPr>
        <w:t>&lt;=</w:t>
      </w:r>
      <w:r w:rsidRPr="006E295A">
        <w:rPr>
          <w:rFonts w:ascii="Arial" w:hAnsi="Arial" w:cs="Arial"/>
          <w:color w:val="0D0A0B"/>
          <w:sz w:val="18"/>
          <w:szCs w:val="18"/>
        </w:rPr>
        <w:t> and so on) likewise compare areas for these types.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9.33. Geometric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eometric Operators"/>
      </w:tblPr>
      <w:tblGrid>
        <w:gridCol w:w="798"/>
        <w:gridCol w:w="3029"/>
        <w:gridCol w:w="446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Translation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'((0,0),(1,1))' + point '(2.0,0)'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Translation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'((0,0),(1,1))' - point '(2.0,0)'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Scaling/rotation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'((0,0),(1,1))' * point '(2.0,0)'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Scaling/rotation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'((0,0),(2,2))' / point '(2.0,0)'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Point or box of intersection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'((1,-1),(-1,1))' # box '((1,1),(-2,-2))'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points in path or 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path '((1,0),(0,1),(-1,0))'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Length or circumference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path '((0,0),(1,0))'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Center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circle '((0,0),10)'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Closest point to first operand on second operand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 '(0,0)' ## lseg '((2,0),(0,2))'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Distance between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 '((0,0),1)' &lt;-&gt; circle '((5,0),1)'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&amp;&amp;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Overlaps? (One point in common makes this true.)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'((0,0),(1,1))' &amp;&amp; box '((0,0),(2,2))'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strictly left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 '((0,0),1)' &lt;&lt; circle '((5,0),1)'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strictly right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 '((5,0),1)' &gt;&gt; circle '((0,0),1)'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&amp;&lt;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not extend to the right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'((0,0),(1,1))' &amp;&lt; box '((0,0),(2,2))'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&amp;&gt;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not extend to the left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'((0,0),(3,3))' &amp;&gt; box '((0,0),(2,2))'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strictly below?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'((0,0),(3,3))' &lt;&lt;| box '((3,4),(5,5))'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strictly above?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'((3,4),(5,5))' |&gt;&gt; box '((0,0),(3,3))'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&amp;&lt;|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not extend above?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'((0,0),(1,1))' &amp;&lt;| box '((0,0),(2,2))'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|&amp;&gt;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not extend below?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 '((0,0),(3,3))' |&amp;&gt; box '((0,0),(2,2))'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below (allows touching)?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 '((0,0),1)' &lt;^ circle '((0,5),1)'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above (allows touching)?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 '((0,5),1)' &gt;^ circle '((0,0),1)'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Intersects?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lseg '((-1,0),(1,0))' ?# box '((-2,-2),(2,2))'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horizontal?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lseg '((-1,0),(1,0))'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Are horizontally aligned?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 '(1,0)' ?- point '(0,0)'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vertical?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lseg '((-1,0),(1,0))'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Are vertically aligned?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 '(0,1)' ?| point '(0,0)'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perpendicular?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lseg '((0,0),(0,1))' ?-| lseg '((0,0),(1,0))'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Are parallel?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lseg '((-1,0),(1,0))' ?|| lseg '((-1,2),(1,2))'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Contains?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 '((0,0),2)' @&gt; point '(1,1)'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Contained in or 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 '(1,1)' &lt;@ circle '((0,0),2)'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 '((0,0),(1,1))' ~= polygon '((1,1),(0,0))'</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Before </w:t>
      </w:r>
      <w:r w:rsidRPr="006E295A">
        <w:rPr>
          <w:rStyle w:val="productname"/>
          <w:rFonts w:ascii="Arial" w:hAnsi="Arial" w:cs="Arial"/>
          <w:color w:val="0D0A0B"/>
          <w:sz w:val="18"/>
          <w:szCs w:val="18"/>
        </w:rPr>
        <w:t>PostgreSQL</w:t>
      </w:r>
      <w:r w:rsidRPr="006E295A">
        <w:rPr>
          <w:rFonts w:ascii="Arial" w:hAnsi="Arial" w:cs="Arial"/>
          <w:color w:val="0D0A0B"/>
          <w:sz w:val="18"/>
          <w:szCs w:val="18"/>
        </w:rPr>
        <w:t> 8.2, the containment operators </w:t>
      </w:r>
      <w:r w:rsidRPr="006E295A">
        <w:rPr>
          <w:rStyle w:val="HTML1"/>
          <w:rFonts w:ascii="Courier New" w:hAnsi="Courier New" w:cs="Courier New"/>
          <w:color w:val="0D0A0B"/>
          <w:sz w:val="18"/>
          <w:szCs w:val="18"/>
          <w:bdr w:val="none" w:sz="0" w:space="0" w:color="auto" w:frame="1"/>
        </w:rPr>
        <w:t>@&gt;</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&lt;@</w:t>
      </w:r>
      <w:r w:rsidRPr="006E295A">
        <w:rPr>
          <w:rFonts w:ascii="Arial" w:hAnsi="Arial" w:cs="Arial"/>
          <w:color w:val="0D0A0B"/>
          <w:sz w:val="18"/>
          <w:szCs w:val="18"/>
        </w:rPr>
        <w:t> were respectively called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and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These names are still available, but are deprecated and will eventually be removed.</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bookmarkStart w:id="488" w:name="id-1.5.8.16.6"/>
      <w:bookmarkStart w:id="489" w:name="id-1.5.8.16.7"/>
      <w:bookmarkStart w:id="490" w:name="id-1.5.8.16.8"/>
      <w:bookmarkStart w:id="491" w:name="id-1.5.8.16.9"/>
      <w:bookmarkStart w:id="492" w:name="id-1.5.8.16.10"/>
      <w:bookmarkStart w:id="493" w:name="id-1.5.8.16.11"/>
      <w:bookmarkStart w:id="494" w:name="id-1.5.8.16.12"/>
      <w:bookmarkStart w:id="495" w:name="id-1.5.8.16.13"/>
      <w:bookmarkStart w:id="496" w:name="id-1.5.8.16.14"/>
      <w:bookmarkStart w:id="497" w:name="id-1.5.8.16.15"/>
      <w:bookmarkStart w:id="498" w:name="id-1.5.8.16.16"/>
      <w:bookmarkStart w:id="499" w:name="id-1.5.8.16.17"/>
      <w:bookmarkEnd w:id="488"/>
      <w:bookmarkEnd w:id="489"/>
      <w:bookmarkEnd w:id="490"/>
      <w:bookmarkEnd w:id="491"/>
      <w:bookmarkEnd w:id="492"/>
      <w:bookmarkEnd w:id="493"/>
      <w:bookmarkEnd w:id="494"/>
      <w:bookmarkEnd w:id="495"/>
      <w:bookmarkEnd w:id="496"/>
      <w:bookmarkEnd w:id="497"/>
      <w:bookmarkEnd w:id="498"/>
      <w:bookmarkEnd w:id="499"/>
      <w:r w:rsidRPr="006E295A">
        <w:rPr>
          <w:rStyle w:val="a8"/>
          <w:rFonts w:ascii="Arial" w:hAnsi="Arial" w:cs="Arial"/>
          <w:color w:val="0D0A0B"/>
          <w:sz w:val="18"/>
          <w:szCs w:val="18"/>
        </w:rPr>
        <w:t>Table 9.34. Geometric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eometric Functions"/>
      </w:tblPr>
      <w:tblGrid>
        <w:gridCol w:w="1849"/>
        <w:gridCol w:w="1559"/>
        <w:gridCol w:w="1453"/>
        <w:gridCol w:w="342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area(</w:t>
            </w:r>
            <w:r w:rsidRPr="006E295A">
              <w:rPr>
                <w:rStyle w:val="HTML1"/>
                <w:rFonts w:ascii="Courier New" w:hAnsi="Courier New" w:cs="Courier New"/>
                <w:b/>
                <w:bCs/>
                <w:i/>
                <w:iCs/>
                <w:sz w:val="18"/>
                <w:szCs w:val="18"/>
              </w:rPr>
              <w:t>object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area(box '((0,0),(1,1))')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center(</w:t>
            </w:r>
            <w:r w:rsidRPr="006E295A">
              <w:rPr>
                <w:rStyle w:val="HTML1"/>
                <w:rFonts w:ascii="Courier New" w:hAnsi="Courier New" w:cs="Courier New"/>
                <w:b/>
                <w:bCs/>
                <w:i/>
                <w:iCs/>
                <w:sz w:val="18"/>
                <w:szCs w:val="18"/>
              </w:rPr>
              <w:t>object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center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center(box '((0,0),(1,2))')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diameter(circle)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diameter of 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diameter(circle '((0,0),2.0)')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height(box)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vertical size of 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height(box '((0,0),(1,1))')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isclosed(path)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 closed 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isclosed(path '((0,0),(1,1),(2,0))')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isopen(path)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 open 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isopen(path '[(0,0),(1,1),(2,0)]')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length(</w:t>
            </w:r>
            <w:r w:rsidRPr="006E295A">
              <w:rPr>
                <w:rStyle w:val="HTML1"/>
                <w:rFonts w:ascii="Courier New" w:hAnsi="Courier New" w:cs="Courier New"/>
                <w:b/>
                <w:bCs/>
                <w:i/>
                <w:iCs/>
                <w:sz w:val="18"/>
                <w:szCs w:val="18"/>
              </w:rPr>
              <w:t>object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length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length(path '((-1,0),(1,0))')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npoints(path)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points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npoints(path '[(0,0),(1,1),(2,0)]')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npoints(polygon)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points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npoints(polygon '((1,1),(0,0))')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pclose(path)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path to closed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pclose(path '[(0,0),(1,1),(2,0)]')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popen(path)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path to open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popen(path '((0,0),(1,1),(2,0))')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radius(circle)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radius of 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radius(circle '((0,0),2.0)')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width(box)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horizontal size of 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width(box '((0,0),(1,1))')</w:t>
            </w:r>
          </w:p>
        </w:tc>
      </w:tr>
    </w:tbl>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9.35. Geometric Type Conversion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eometric Type Conversion Functions"/>
      </w:tblPr>
      <w:tblGrid>
        <w:gridCol w:w="2890"/>
        <w:gridCol w:w="911"/>
        <w:gridCol w:w="1267"/>
        <w:gridCol w:w="3222"/>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500" w:name="id-1.5.8.16.19.2.2.1.1.1"/>
            <w:bookmarkEnd w:id="500"/>
            <w:r w:rsidRPr="006E295A">
              <w:rPr>
                <w:rStyle w:val="HTML1"/>
                <w:rFonts w:ascii="Courier New" w:hAnsi="Courier New" w:cs="Courier New"/>
                <w:sz w:val="18"/>
                <w:szCs w:val="18"/>
              </w:rPr>
              <w:t>box(circle)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circle to 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box(circle '((0,0),2.0)')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point to empty 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box(point '(0,0)')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box(point, 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points to 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box(point '(0,0)', point '(1,1)')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polygon to 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box(polygon '((0,0),(1,1),(2,0))')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bound_box(box, 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boxes to bounding 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bound_box(box '((0,0),(1,1))', box '((3,3),(4,4))')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01" w:name="id-1.5.8.16.19.2.2.6.1.1"/>
            <w:bookmarkEnd w:id="501"/>
            <w:r w:rsidRPr="006E295A">
              <w:rPr>
                <w:rStyle w:val="HTML1"/>
                <w:rFonts w:ascii="Courier New" w:hAnsi="Courier New" w:cs="Courier New"/>
                <w:sz w:val="18"/>
                <w:szCs w:val="18"/>
              </w:rPr>
              <w:t>circle(box)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box to 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circle(box '((0,0),(1,1))')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circle(point, 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center and radius to 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circle(point '(0,0)', 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polygon to 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circle(polygon '((0,0),(1,1),(2,0))')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line(point, 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line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points to line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line(point '(-1,0)', point '(1,0)')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02" w:name="id-1.5.8.16.19.2.2.10.1.1"/>
            <w:bookmarkEnd w:id="502"/>
            <w:r w:rsidRPr="006E295A">
              <w:rPr>
                <w:rStyle w:val="HTML1"/>
                <w:rFonts w:ascii="Courier New" w:hAnsi="Courier New" w:cs="Courier New"/>
                <w:sz w:val="18"/>
                <w:szCs w:val="18"/>
              </w:rPr>
              <w:t>lseg(box)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lseg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box diagonal to line segment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lseg(box '((-1,0),(1,0))')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lseg(point, 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lseg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points to line segment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lseg(point '(-1,0)', point '(1,0)')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03" w:name="id-1.5.8.16.19.2.2.12.1.1"/>
            <w:bookmarkEnd w:id="503"/>
            <w:r w:rsidRPr="006E295A">
              <w:rPr>
                <w:rStyle w:val="HTML1"/>
                <w:rFonts w:ascii="Courier New" w:hAnsi="Courier New" w:cs="Courier New"/>
                <w:sz w:val="18"/>
                <w:szCs w:val="18"/>
              </w:rPr>
              <w:t>path(polygon)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polygon to 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path(polygon '((0,0),(1,1),(2,0))')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04" w:name="id-1.5.8.16.19.2.2.13.1.1"/>
            <w:bookmarkEnd w:id="504"/>
            <w:r w:rsidRPr="006E295A">
              <w:rPr>
                <w:rStyle w:val="HTML1"/>
                <w:rFonts w:ascii="Courier New" w:hAnsi="Courier New" w:cs="Courier New"/>
                <w:sz w:val="18"/>
                <w:szCs w:val="18"/>
              </w:rPr>
              <w:t>point(double precision, 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construct 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point(23.4, -44.5)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center of 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point(box '((-1,0),(1,0))')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center of 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point(circle '((0,0),2.0)')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point(lseg)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center of line segment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point(lseg '((-1,0),(1,0))')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center of 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point(polygon '((0,0),(1,1),(2,0))')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05" w:name="id-1.5.8.16.19.2.2.18.1.1"/>
            <w:bookmarkEnd w:id="505"/>
            <w:r w:rsidRPr="006E295A">
              <w:rPr>
                <w:rStyle w:val="HTML1"/>
                <w:rFonts w:ascii="Courier New" w:hAnsi="Courier New" w:cs="Courier New"/>
                <w:sz w:val="18"/>
                <w:szCs w:val="18"/>
              </w:rPr>
              <w:t>polygon(box)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box to 4-point 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polygon(box '((0,0),(1,1))')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polygon(circle)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circle to 12-point 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polygon(circle '((0,0),2.0)')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w:t>
            </w:r>
            <w:r w:rsidRPr="006E295A">
              <w:rPr>
                <w:rStyle w:val="HTML1"/>
                <w:rFonts w:ascii="Courier New" w:hAnsi="Courier New" w:cs="Courier New"/>
                <w:b/>
                <w:bCs/>
                <w:i/>
                <w:iCs/>
                <w:sz w:val="18"/>
                <w:szCs w:val="18"/>
              </w:rPr>
              <w:t>npts</w:t>
            </w:r>
            <w:r w:rsidRPr="006E295A">
              <w:rPr>
                <w:rStyle w:val="HTML1"/>
                <w:rFonts w:ascii="Courier New" w:hAnsi="Courier New" w:cs="Courier New"/>
                <w:sz w:val="18"/>
                <w:szCs w:val="18"/>
              </w:rPr>
              <w:t>, circle)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circle to </w:t>
            </w:r>
            <w:r w:rsidRPr="006E295A">
              <w:rPr>
                <w:rStyle w:val="HTML1"/>
                <w:rFonts w:ascii="Courier New" w:hAnsi="Courier New" w:cs="Courier New"/>
                <w:b/>
                <w:bCs/>
                <w:i/>
                <w:iCs/>
                <w:sz w:val="18"/>
                <w:szCs w:val="18"/>
              </w:rPr>
              <w:t>npts</w:t>
            </w:r>
            <w:r w:rsidRPr="006E295A">
              <w:rPr>
                <w:sz w:val="18"/>
                <w:szCs w:val="18"/>
              </w:rPr>
              <w:t>-point 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polygon(12, circle '((0,0),2.0)')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path to polygon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polygon(path '((0,0),(1,1),(2,0))')</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possible to access the two component numbers of a </w:t>
      </w:r>
      <w:r w:rsidRPr="006E295A">
        <w:rPr>
          <w:rStyle w:val="HTML1"/>
          <w:rFonts w:ascii="Courier New" w:hAnsi="Courier New" w:cs="Courier New"/>
          <w:color w:val="0D0A0B"/>
          <w:sz w:val="18"/>
          <w:szCs w:val="18"/>
        </w:rPr>
        <w:t>point</w:t>
      </w:r>
      <w:r w:rsidRPr="006E295A">
        <w:rPr>
          <w:rFonts w:ascii="Arial" w:hAnsi="Arial" w:cs="Arial"/>
          <w:color w:val="0D0A0B"/>
          <w:sz w:val="18"/>
          <w:szCs w:val="18"/>
        </w:rPr>
        <w:t> as though the point were an array with indexes 0 and 1. For example, if </w:t>
      </w:r>
      <w:r w:rsidRPr="006E295A">
        <w:rPr>
          <w:rStyle w:val="HTML1"/>
          <w:rFonts w:ascii="Courier New" w:hAnsi="Courier New" w:cs="Courier New"/>
          <w:color w:val="0D0A0B"/>
          <w:sz w:val="18"/>
          <w:szCs w:val="18"/>
        </w:rPr>
        <w:t>t.p</w:t>
      </w:r>
      <w:r w:rsidRPr="006E295A">
        <w:rPr>
          <w:rFonts w:ascii="Arial" w:hAnsi="Arial" w:cs="Arial"/>
          <w:color w:val="0D0A0B"/>
          <w:sz w:val="18"/>
          <w:szCs w:val="18"/>
        </w:rPr>
        <w:t> is a </w:t>
      </w:r>
      <w:r w:rsidRPr="006E295A">
        <w:rPr>
          <w:rStyle w:val="HTML1"/>
          <w:rFonts w:ascii="Courier New" w:hAnsi="Courier New" w:cs="Courier New"/>
          <w:color w:val="0D0A0B"/>
          <w:sz w:val="18"/>
          <w:szCs w:val="18"/>
        </w:rPr>
        <w:t>point</w:t>
      </w:r>
      <w:r w:rsidRPr="006E295A">
        <w:rPr>
          <w:rFonts w:ascii="Arial" w:hAnsi="Arial" w:cs="Arial"/>
          <w:color w:val="0D0A0B"/>
          <w:sz w:val="18"/>
          <w:szCs w:val="18"/>
        </w:rPr>
        <w:t> column then </w:t>
      </w:r>
      <w:r w:rsidRPr="006E295A">
        <w:rPr>
          <w:rStyle w:val="HTML1"/>
          <w:rFonts w:ascii="Courier New" w:hAnsi="Courier New" w:cs="Courier New"/>
          <w:color w:val="0D0A0B"/>
          <w:sz w:val="18"/>
          <w:szCs w:val="18"/>
        </w:rPr>
        <w:t>SELECT p[0] FROM t</w:t>
      </w:r>
      <w:r w:rsidRPr="006E295A">
        <w:rPr>
          <w:rFonts w:ascii="Arial" w:hAnsi="Arial" w:cs="Arial"/>
          <w:color w:val="0D0A0B"/>
          <w:sz w:val="18"/>
          <w:szCs w:val="18"/>
        </w:rPr>
        <w:t> retrieves the X coordinate and </w:t>
      </w:r>
      <w:r w:rsidRPr="006E295A">
        <w:rPr>
          <w:rStyle w:val="HTML1"/>
          <w:rFonts w:ascii="Courier New" w:hAnsi="Courier New" w:cs="Courier New"/>
          <w:color w:val="0D0A0B"/>
          <w:sz w:val="18"/>
          <w:szCs w:val="18"/>
        </w:rPr>
        <w:t>UPDATE t SET p[1] = ...</w:t>
      </w:r>
      <w:r w:rsidRPr="006E295A">
        <w:rPr>
          <w:rFonts w:ascii="Arial" w:hAnsi="Arial" w:cs="Arial"/>
          <w:color w:val="0D0A0B"/>
          <w:sz w:val="18"/>
          <w:szCs w:val="18"/>
        </w:rPr>
        <w:t> changes the Y coordinate. In the same way, a value of type </w:t>
      </w:r>
      <w:r w:rsidRPr="006E295A">
        <w:rPr>
          <w:rStyle w:val="HTML1"/>
          <w:rFonts w:ascii="Courier New" w:hAnsi="Courier New" w:cs="Courier New"/>
          <w:color w:val="0D0A0B"/>
          <w:sz w:val="18"/>
          <w:szCs w:val="18"/>
        </w:rPr>
        <w:t>box</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lseg</w:t>
      </w:r>
      <w:r w:rsidRPr="006E295A">
        <w:rPr>
          <w:rFonts w:ascii="Arial" w:hAnsi="Arial" w:cs="Arial"/>
          <w:color w:val="0D0A0B"/>
          <w:sz w:val="18"/>
          <w:szCs w:val="18"/>
        </w:rPr>
        <w:t> can be treated as an array of two </w:t>
      </w:r>
      <w:r w:rsidRPr="006E295A">
        <w:rPr>
          <w:rStyle w:val="HTML1"/>
          <w:rFonts w:ascii="Courier New" w:hAnsi="Courier New" w:cs="Courier New"/>
          <w:color w:val="0D0A0B"/>
          <w:sz w:val="18"/>
          <w:szCs w:val="18"/>
        </w:rPr>
        <w:t>point</w:t>
      </w:r>
      <w:r w:rsidRPr="006E295A">
        <w:rPr>
          <w:rFonts w:ascii="Arial" w:hAnsi="Arial" w:cs="Arial"/>
          <w:color w:val="0D0A0B"/>
          <w:sz w:val="18"/>
          <w:szCs w:val="18"/>
        </w:rPr>
        <w:t>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area</w:t>
      </w:r>
      <w:r w:rsidRPr="006E295A">
        <w:rPr>
          <w:rFonts w:ascii="Arial" w:hAnsi="Arial" w:cs="Arial"/>
          <w:color w:val="0D0A0B"/>
          <w:sz w:val="18"/>
          <w:szCs w:val="18"/>
        </w:rPr>
        <w:t> function works for the types </w:t>
      </w:r>
      <w:r w:rsidRPr="006E295A">
        <w:rPr>
          <w:rStyle w:val="HTML1"/>
          <w:rFonts w:ascii="Courier New" w:hAnsi="Courier New" w:cs="Courier New"/>
          <w:color w:val="0D0A0B"/>
          <w:sz w:val="18"/>
          <w:szCs w:val="18"/>
        </w:rPr>
        <w:t>box</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circle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path</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area</w:t>
      </w:r>
      <w:r w:rsidRPr="006E295A">
        <w:rPr>
          <w:rFonts w:ascii="Arial" w:hAnsi="Arial" w:cs="Arial"/>
          <w:color w:val="0D0A0B"/>
          <w:sz w:val="18"/>
          <w:szCs w:val="18"/>
        </w:rPr>
        <w:t> function only works on the </w:t>
      </w:r>
      <w:r w:rsidRPr="006E295A">
        <w:rPr>
          <w:rStyle w:val="HTML1"/>
          <w:rFonts w:ascii="Courier New" w:hAnsi="Courier New" w:cs="Courier New"/>
          <w:color w:val="0D0A0B"/>
          <w:sz w:val="18"/>
          <w:szCs w:val="18"/>
        </w:rPr>
        <w:t>path</w:t>
      </w:r>
      <w:r w:rsidRPr="006E295A">
        <w:rPr>
          <w:rFonts w:ascii="Arial" w:hAnsi="Arial" w:cs="Arial"/>
          <w:color w:val="0D0A0B"/>
          <w:sz w:val="18"/>
          <w:szCs w:val="18"/>
        </w:rPr>
        <w:t> data type if the points in the </w:t>
      </w:r>
      <w:r w:rsidRPr="006E295A">
        <w:rPr>
          <w:rStyle w:val="HTML1"/>
          <w:rFonts w:ascii="Courier New" w:hAnsi="Courier New" w:cs="Courier New"/>
          <w:color w:val="0D0A0B"/>
          <w:sz w:val="18"/>
          <w:szCs w:val="18"/>
        </w:rPr>
        <w:t>path</w:t>
      </w:r>
      <w:r w:rsidRPr="006E295A">
        <w:rPr>
          <w:rFonts w:ascii="Arial" w:hAnsi="Arial" w:cs="Arial"/>
          <w:color w:val="0D0A0B"/>
          <w:sz w:val="18"/>
          <w:szCs w:val="18"/>
        </w:rPr>
        <w:t> are non-intersecting. For example, the </w:t>
      </w:r>
      <w:r w:rsidRPr="006E295A">
        <w:rPr>
          <w:rStyle w:val="HTML1"/>
          <w:rFonts w:ascii="Courier New" w:hAnsi="Courier New" w:cs="Courier New"/>
          <w:color w:val="0D0A0B"/>
          <w:sz w:val="18"/>
          <w:szCs w:val="18"/>
        </w:rPr>
        <w:t>path</w:t>
      </w:r>
      <w:r w:rsidRPr="006E295A">
        <w:rPr>
          <w:rFonts w:ascii="Arial" w:hAnsi="Arial" w:cs="Arial"/>
          <w:color w:val="0D0A0B"/>
          <w:sz w:val="18"/>
          <w:szCs w:val="18"/>
        </w:rPr>
        <w:t> </w:t>
      </w:r>
      <w:r w:rsidRPr="006E295A">
        <w:rPr>
          <w:rStyle w:val="HTML1"/>
          <w:rFonts w:ascii="Courier New" w:hAnsi="Courier New" w:cs="Courier New"/>
          <w:color w:val="0D0A0B"/>
          <w:sz w:val="18"/>
          <w:szCs w:val="18"/>
        </w:rPr>
        <w:t>'((0,0),(0,1),(2,1),(2,2),(1,2),(1,0),(0,0))'::PATH</w:t>
      </w:r>
      <w:r w:rsidRPr="006E295A">
        <w:rPr>
          <w:rFonts w:ascii="Arial" w:hAnsi="Arial" w:cs="Arial"/>
          <w:color w:val="0D0A0B"/>
          <w:sz w:val="18"/>
          <w:szCs w:val="18"/>
        </w:rPr>
        <w:t> will not work; however, the following visually identical </w:t>
      </w:r>
      <w:r w:rsidRPr="006E295A">
        <w:rPr>
          <w:rStyle w:val="HTML1"/>
          <w:rFonts w:ascii="Courier New" w:hAnsi="Courier New" w:cs="Courier New"/>
          <w:color w:val="0D0A0B"/>
          <w:sz w:val="18"/>
          <w:szCs w:val="18"/>
        </w:rPr>
        <w:t>path</w:t>
      </w:r>
      <w:r w:rsidRPr="006E295A">
        <w:rPr>
          <w:rFonts w:ascii="Arial" w:hAnsi="Arial" w:cs="Arial"/>
          <w:color w:val="0D0A0B"/>
          <w:sz w:val="18"/>
          <w:szCs w:val="18"/>
        </w:rPr>
        <w:t> </w:t>
      </w:r>
      <w:r w:rsidRPr="006E295A">
        <w:rPr>
          <w:rStyle w:val="HTML1"/>
          <w:rFonts w:ascii="Courier New" w:hAnsi="Courier New" w:cs="Courier New"/>
          <w:color w:val="0D0A0B"/>
          <w:sz w:val="18"/>
          <w:szCs w:val="18"/>
        </w:rPr>
        <w:t>'((0,0),(0,1),(1,1),(1,2),(2,2),(2,1),(1,1),(1,0),(0,0))'::PATH</w:t>
      </w:r>
      <w:r w:rsidRPr="006E295A">
        <w:rPr>
          <w:rFonts w:ascii="Arial" w:hAnsi="Arial" w:cs="Arial"/>
          <w:color w:val="0D0A0B"/>
          <w:sz w:val="18"/>
          <w:szCs w:val="18"/>
        </w:rPr>
        <w:t> will work. If the concept of an intersecting versus non-intersecting </w:t>
      </w:r>
      <w:r w:rsidRPr="006E295A">
        <w:rPr>
          <w:rStyle w:val="HTML1"/>
          <w:rFonts w:ascii="Courier New" w:hAnsi="Courier New" w:cs="Courier New"/>
          <w:color w:val="0D0A0B"/>
          <w:sz w:val="18"/>
          <w:szCs w:val="18"/>
        </w:rPr>
        <w:t>path</w:t>
      </w:r>
      <w:r w:rsidRPr="006E295A">
        <w:rPr>
          <w:rFonts w:ascii="Arial" w:hAnsi="Arial" w:cs="Arial"/>
          <w:color w:val="0D0A0B"/>
          <w:sz w:val="18"/>
          <w:szCs w:val="18"/>
        </w:rPr>
        <w:t> is confusing, draw both of the above </w:t>
      </w:r>
      <w:r w:rsidRPr="006E295A">
        <w:rPr>
          <w:rStyle w:val="HTML1"/>
          <w:rFonts w:ascii="Courier New" w:hAnsi="Courier New" w:cs="Courier New"/>
          <w:color w:val="0D0A0B"/>
          <w:sz w:val="18"/>
          <w:szCs w:val="18"/>
        </w:rPr>
        <w:t>path</w:t>
      </w:r>
      <w:r w:rsidRPr="006E295A">
        <w:rPr>
          <w:rFonts w:ascii="Arial" w:hAnsi="Arial" w:cs="Arial"/>
          <w:color w:val="0D0A0B"/>
          <w:sz w:val="18"/>
          <w:szCs w:val="18"/>
        </w:rPr>
        <w:t>s side by side on a piece of graph paper.</w:t>
      </w:r>
    </w:p>
    <w:p w:rsidR="00417622" w:rsidRPr="006E295A" w:rsidRDefault="00417622"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9.12. Network Address Functions and Operators</w:t>
      </w:r>
    </w:p>
    <w:p w:rsidR="00417622" w:rsidRPr="006E295A" w:rsidRDefault="00417622" w:rsidP="006B3EAD">
      <w:pPr>
        <w:widowControl/>
        <w:shd w:val="clear" w:color="auto" w:fill="FFFFFF"/>
        <w:jc w:val="left"/>
        <w:rPr>
          <w:rFonts w:ascii="Arial" w:eastAsia="宋体" w:hAnsi="Arial" w:cs="Arial"/>
          <w:color w:val="0D0A0B"/>
          <w:kern w:val="0"/>
          <w:sz w:val="18"/>
          <w:szCs w:val="18"/>
        </w:rPr>
      </w:pPr>
      <w:hyperlink r:id="rId418" w:anchor="CIDR-INET-OPERATORS-TABLE" w:tooltip="Table 9.36. cidr and inet Operators" w:history="1">
        <w:r w:rsidRPr="006E295A">
          <w:rPr>
            <w:rFonts w:ascii="Arial" w:eastAsia="宋体" w:hAnsi="Arial" w:cs="Arial"/>
            <w:b/>
            <w:bCs/>
            <w:color w:val="840032"/>
            <w:kern w:val="0"/>
            <w:sz w:val="18"/>
            <w:szCs w:val="18"/>
          </w:rPr>
          <w:t>Table 9.36</w:t>
        </w:r>
      </w:hyperlink>
      <w:r w:rsidRPr="006E295A">
        <w:rPr>
          <w:rFonts w:ascii="Arial" w:eastAsia="宋体" w:hAnsi="Arial" w:cs="Arial"/>
          <w:color w:val="0D0A0B"/>
          <w:kern w:val="0"/>
          <w:sz w:val="18"/>
          <w:szCs w:val="18"/>
        </w:rPr>
        <w:t> shows the operators available for the </w:t>
      </w:r>
      <w:r w:rsidRPr="006E295A">
        <w:rPr>
          <w:rFonts w:ascii="Courier New" w:eastAsia="宋体" w:hAnsi="Courier New" w:cs="Courier New"/>
          <w:color w:val="0D0A0B"/>
          <w:kern w:val="0"/>
          <w:sz w:val="18"/>
          <w:szCs w:val="18"/>
        </w:rPr>
        <w:t>cidr</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inet</w:t>
      </w:r>
      <w:r w:rsidRPr="006E295A">
        <w:rPr>
          <w:rFonts w:ascii="Arial" w:eastAsia="宋体" w:hAnsi="Arial" w:cs="Arial"/>
          <w:color w:val="0D0A0B"/>
          <w:kern w:val="0"/>
          <w:sz w:val="18"/>
          <w:szCs w:val="18"/>
        </w:rPr>
        <w:t> types. The operators </w:t>
      </w:r>
      <w:r w:rsidRPr="006E295A">
        <w:rPr>
          <w:rFonts w:ascii="Courier New" w:eastAsia="宋体" w:hAnsi="Courier New" w:cs="Courier New"/>
          <w:color w:val="0D0A0B"/>
          <w:kern w:val="0"/>
          <w:sz w:val="18"/>
          <w:szCs w:val="18"/>
        </w:rPr>
        <w:t>&lt;&lt;</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&lt;&lt;=</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&gt;&gt;</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&gt;&gt;=</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&amp;&amp;</w:t>
      </w:r>
      <w:r w:rsidRPr="006E295A">
        <w:rPr>
          <w:rFonts w:ascii="Arial" w:eastAsia="宋体" w:hAnsi="Arial" w:cs="Arial"/>
          <w:color w:val="0D0A0B"/>
          <w:kern w:val="0"/>
          <w:sz w:val="18"/>
          <w:szCs w:val="18"/>
        </w:rPr>
        <w:t> test for subnet inclusion. They consider only the network parts of the two addresses (ignoring any host part) and determine whether one network is identical to or a subnet of the other.</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9.36. </w:t>
      </w:r>
      <w:r w:rsidRPr="006E295A">
        <w:rPr>
          <w:rFonts w:ascii="Courier New" w:eastAsia="宋体" w:hAnsi="Courier New" w:cs="Courier New"/>
          <w:color w:val="0D0A0B"/>
          <w:kern w:val="0"/>
          <w:sz w:val="18"/>
          <w:szCs w:val="18"/>
        </w:rPr>
        <w:t>cidr</w:t>
      </w:r>
      <w:r w:rsidRPr="006E295A">
        <w:rPr>
          <w:rFonts w:ascii="Arial" w:eastAsia="宋体" w:hAnsi="Arial" w:cs="Arial"/>
          <w:b/>
          <w:bCs/>
          <w:color w:val="0D0A0B"/>
          <w:kern w:val="0"/>
          <w:sz w:val="18"/>
          <w:szCs w:val="18"/>
        </w:rPr>
        <w:t> and </w:t>
      </w:r>
      <w:r w:rsidRPr="006E295A">
        <w:rPr>
          <w:rFonts w:ascii="Courier New" w:eastAsia="宋体" w:hAnsi="Courier New" w:cs="Courier New"/>
          <w:color w:val="0D0A0B"/>
          <w:kern w:val="0"/>
          <w:sz w:val="18"/>
          <w:szCs w:val="18"/>
        </w:rPr>
        <w:t>inet</w:t>
      </w:r>
      <w:r w:rsidRPr="006E295A">
        <w:rPr>
          <w:rFonts w:ascii="Arial" w:eastAsia="宋体" w:hAnsi="Arial" w:cs="Arial"/>
          <w:b/>
          <w:bCs/>
          <w:color w:val="0D0A0B"/>
          <w:kern w:val="0"/>
          <w:sz w:val="18"/>
          <w:szCs w:val="18"/>
        </w:rPr>
        <w:t>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idr and inet Operators"/>
      </w:tblPr>
      <w:tblGrid>
        <w:gridCol w:w="846"/>
        <w:gridCol w:w="2521"/>
        <w:gridCol w:w="492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less than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'192.168.1.5' &lt; inet '192.168.1.6'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less than or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'192.168.1.5' &lt;= inet '192.168.1.5'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equals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'192.168.1.5' = inet '192.168.1.5'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greater or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'192.168.1.5' &gt;= inet '192.168.1.5'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greater than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'192.168.1.5' &gt; inet '192.168.1.4'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not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'192.168.1.5' &lt;&gt; inet '192.168.1.4'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contained by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'192.168.1.5' &lt;&lt; inet '192.168.1/24'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contained by or equals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'192.168.1/24' &lt;&lt;= inet '192.168.1/24'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contains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'192.168.1/24' &gt;&gt; inet '192.168.1.5'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contains or equals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'192.168.1/24' &gt;&gt;= inet '192.168.1/24'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lastRenderedPageBreak/>
              <w:t>&amp;&amp;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contains or is contained by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'192.168.1/24' &amp;&amp; inet '192.168.1.80/28'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bitwise NOT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 inet '192.168.1.6'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bitwise AND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'192.168.1.6' &amp; inet '0.0.0.255'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bitwise 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'192.168.1.6' | inet '0.0.0.255'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addition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'192.168.1.6' + 25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subtraction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'192.168.1.43' - 36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subtraction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 '192.168.1.43' - inet '192.168.1.19'</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hyperlink r:id="rId419" w:anchor="CIDR-INET-FUNCTIONS-TABLE" w:tooltip="Table 9.37. cidr and inet Functions" w:history="1">
        <w:r w:rsidRPr="006E295A">
          <w:rPr>
            <w:rFonts w:ascii="Arial" w:eastAsia="宋体" w:hAnsi="Arial" w:cs="Arial"/>
            <w:b/>
            <w:bCs/>
            <w:color w:val="840032"/>
            <w:kern w:val="0"/>
            <w:sz w:val="18"/>
            <w:szCs w:val="18"/>
          </w:rPr>
          <w:t>Table 9.37</w:t>
        </w:r>
      </w:hyperlink>
      <w:r w:rsidRPr="006E295A">
        <w:rPr>
          <w:rFonts w:ascii="Arial" w:eastAsia="宋体" w:hAnsi="Arial" w:cs="Arial"/>
          <w:color w:val="0D0A0B"/>
          <w:kern w:val="0"/>
          <w:sz w:val="18"/>
          <w:szCs w:val="18"/>
        </w:rPr>
        <w:t> shows the functions available for use with the </w:t>
      </w:r>
      <w:r w:rsidRPr="006E295A">
        <w:rPr>
          <w:rFonts w:ascii="Courier New" w:eastAsia="宋体" w:hAnsi="Courier New" w:cs="Courier New"/>
          <w:color w:val="0D0A0B"/>
          <w:kern w:val="0"/>
          <w:sz w:val="18"/>
          <w:szCs w:val="18"/>
        </w:rPr>
        <w:t>cidr</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inet</w:t>
      </w:r>
      <w:r w:rsidRPr="006E295A">
        <w:rPr>
          <w:rFonts w:ascii="Arial" w:eastAsia="宋体" w:hAnsi="Arial" w:cs="Arial"/>
          <w:color w:val="0D0A0B"/>
          <w:kern w:val="0"/>
          <w:sz w:val="18"/>
          <w:szCs w:val="18"/>
        </w:rPr>
        <w:t> types. The </w:t>
      </w:r>
      <w:r w:rsidRPr="006E295A">
        <w:rPr>
          <w:rFonts w:ascii="Courier New" w:eastAsia="宋体" w:hAnsi="Courier New" w:cs="Courier New"/>
          <w:color w:val="0D0A0B"/>
          <w:kern w:val="0"/>
          <w:sz w:val="18"/>
          <w:szCs w:val="18"/>
        </w:rPr>
        <w:t>abbrev</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host</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text</w:t>
      </w:r>
      <w:r w:rsidRPr="006E295A">
        <w:rPr>
          <w:rFonts w:ascii="Arial" w:eastAsia="宋体" w:hAnsi="Arial" w:cs="Arial"/>
          <w:color w:val="0D0A0B"/>
          <w:kern w:val="0"/>
          <w:sz w:val="18"/>
          <w:szCs w:val="18"/>
        </w:rPr>
        <w:t> functions are primarily intended to offer alternative display formats.</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9.37. </w:t>
      </w:r>
      <w:r w:rsidRPr="006E295A">
        <w:rPr>
          <w:rFonts w:ascii="Courier New" w:eastAsia="宋体" w:hAnsi="Courier New" w:cs="Courier New"/>
          <w:color w:val="0D0A0B"/>
          <w:kern w:val="0"/>
          <w:sz w:val="18"/>
          <w:szCs w:val="18"/>
        </w:rPr>
        <w:t>cidr</w:t>
      </w:r>
      <w:r w:rsidRPr="006E295A">
        <w:rPr>
          <w:rFonts w:ascii="Arial" w:eastAsia="宋体" w:hAnsi="Arial" w:cs="Arial"/>
          <w:b/>
          <w:bCs/>
          <w:color w:val="0D0A0B"/>
          <w:kern w:val="0"/>
          <w:sz w:val="18"/>
          <w:szCs w:val="18"/>
        </w:rPr>
        <w:t> and </w:t>
      </w:r>
      <w:r w:rsidRPr="006E295A">
        <w:rPr>
          <w:rFonts w:ascii="Courier New" w:eastAsia="宋体" w:hAnsi="Courier New" w:cs="Courier New"/>
          <w:color w:val="0D0A0B"/>
          <w:kern w:val="0"/>
          <w:sz w:val="18"/>
          <w:szCs w:val="18"/>
        </w:rPr>
        <w:t>inet</w:t>
      </w:r>
      <w:r w:rsidRPr="006E295A">
        <w:rPr>
          <w:rFonts w:ascii="Arial" w:eastAsia="宋体" w:hAnsi="Arial" w:cs="Arial"/>
          <w:b/>
          <w:bCs/>
          <w:color w:val="0D0A0B"/>
          <w:kern w:val="0"/>
          <w:sz w:val="18"/>
          <w:szCs w:val="18"/>
        </w:rPr>
        <w: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idr and inet Functions"/>
      </w:tblPr>
      <w:tblGrid>
        <w:gridCol w:w="2272"/>
        <w:gridCol w:w="659"/>
        <w:gridCol w:w="1197"/>
        <w:gridCol w:w="2811"/>
        <w:gridCol w:w="135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06" w:name="id-1.5.8.17.5.2.2.1.1.1"/>
            <w:bookmarkEnd w:id="506"/>
            <w:r w:rsidRPr="006E295A">
              <w:rPr>
                <w:rFonts w:ascii="Courier New" w:eastAsia="宋体" w:hAnsi="Courier New" w:cs="Courier New"/>
                <w:kern w:val="0"/>
                <w:sz w:val="18"/>
                <w:szCs w:val="18"/>
              </w:rPr>
              <w:t>abbrev(inet)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abbreviated display format as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abbrev(inet '10.1.0.0/16')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10.1.0.0/16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abbrev(cidr)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abbreviated display format as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abbrev(cidr '10.1.0.0/16')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10.1/16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07" w:name="id-1.5.8.17.5.2.2.3.1.1"/>
            <w:bookmarkEnd w:id="507"/>
            <w:r w:rsidRPr="006E295A">
              <w:rPr>
                <w:rFonts w:ascii="Courier New" w:eastAsia="宋体" w:hAnsi="Courier New" w:cs="Courier New"/>
                <w:kern w:val="0"/>
                <w:sz w:val="18"/>
                <w:szCs w:val="18"/>
              </w:rPr>
              <w:t>broadcast(inet)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broadcast address for network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broadcast('192.168.1.5/24')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192.168.1.255/24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08" w:name="id-1.5.8.17.5.2.2.4.1.1"/>
            <w:bookmarkEnd w:id="508"/>
            <w:r w:rsidRPr="006E295A">
              <w:rPr>
                <w:rFonts w:ascii="Courier New" w:eastAsia="宋体" w:hAnsi="Courier New" w:cs="Courier New"/>
                <w:kern w:val="0"/>
                <w:sz w:val="18"/>
                <w:szCs w:val="18"/>
              </w:rPr>
              <w:t>family(inet)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extract family of address; </w:t>
            </w:r>
            <w:r w:rsidRPr="006E295A">
              <w:rPr>
                <w:rFonts w:ascii="Courier New" w:eastAsia="宋体" w:hAnsi="Courier New" w:cs="Courier New"/>
                <w:kern w:val="0"/>
                <w:sz w:val="18"/>
                <w:szCs w:val="18"/>
              </w:rPr>
              <w:t>4</w:t>
            </w:r>
            <w:r w:rsidRPr="006E295A">
              <w:rPr>
                <w:rFonts w:ascii="宋体" w:eastAsia="宋体" w:hAnsi="宋体" w:cs="宋体"/>
                <w:kern w:val="0"/>
                <w:sz w:val="18"/>
                <w:szCs w:val="18"/>
              </w:rPr>
              <w:t> for IPv4, </w:t>
            </w:r>
            <w:r w:rsidRPr="006E295A">
              <w:rPr>
                <w:rFonts w:ascii="Courier New" w:eastAsia="宋体" w:hAnsi="Courier New" w:cs="Courier New"/>
                <w:kern w:val="0"/>
                <w:sz w:val="18"/>
                <w:szCs w:val="18"/>
              </w:rPr>
              <w:t>6</w:t>
            </w:r>
            <w:r w:rsidRPr="006E295A">
              <w:rPr>
                <w:rFonts w:ascii="宋体" w:eastAsia="宋体" w:hAnsi="宋体" w:cs="宋体"/>
                <w:kern w:val="0"/>
                <w:sz w:val="18"/>
                <w:szCs w:val="18"/>
              </w:rPr>
              <w:t> for IPv6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family('::1')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09" w:name="id-1.5.8.17.5.2.2.5.1.1"/>
            <w:bookmarkEnd w:id="509"/>
            <w:r w:rsidRPr="006E295A">
              <w:rPr>
                <w:rFonts w:ascii="Courier New" w:eastAsia="宋体" w:hAnsi="Courier New" w:cs="Courier New"/>
                <w:kern w:val="0"/>
                <w:sz w:val="18"/>
                <w:szCs w:val="18"/>
              </w:rPr>
              <w:t>host(inet)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extract IP address as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host('192.168.1.5/24')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192.168.1.5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10" w:name="id-1.5.8.17.5.2.2.6.1.1"/>
            <w:bookmarkEnd w:id="510"/>
            <w:r w:rsidRPr="006E295A">
              <w:rPr>
                <w:rFonts w:ascii="Courier New" w:eastAsia="宋体" w:hAnsi="Courier New" w:cs="Courier New"/>
                <w:kern w:val="0"/>
                <w:sz w:val="18"/>
                <w:szCs w:val="18"/>
              </w:rPr>
              <w:t>hostmask(inet)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construct host mask for network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hostmask('192.168.23.20/30')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0.0.0.3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11" w:name="id-1.5.8.17.5.2.2.7.1.1"/>
            <w:bookmarkEnd w:id="511"/>
            <w:r w:rsidRPr="006E295A">
              <w:rPr>
                <w:rFonts w:ascii="Courier New" w:eastAsia="宋体" w:hAnsi="Courier New" w:cs="Courier New"/>
                <w:kern w:val="0"/>
                <w:sz w:val="18"/>
                <w:szCs w:val="18"/>
              </w:rPr>
              <w:lastRenderedPageBreak/>
              <w:t>masklen(inet)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extract netmask length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masklen('192.168.1.5/24')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12" w:name="id-1.5.8.17.5.2.2.8.1.1"/>
            <w:bookmarkEnd w:id="512"/>
            <w:r w:rsidRPr="006E295A">
              <w:rPr>
                <w:rFonts w:ascii="Courier New" w:eastAsia="宋体" w:hAnsi="Courier New" w:cs="Courier New"/>
                <w:kern w:val="0"/>
                <w:sz w:val="18"/>
                <w:szCs w:val="18"/>
              </w:rPr>
              <w:t>netmask(inet)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construct netmask for network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netmask('192.168.1.5/24')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255.255.255.0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13" w:name="id-1.5.8.17.5.2.2.9.1.1"/>
            <w:bookmarkEnd w:id="513"/>
            <w:r w:rsidRPr="006E295A">
              <w:rPr>
                <w:rFonts w:ascii="Courier New" w:eastAsia="宋体" w:hAnsi="Courier New" w:cs="Courier New"/>
                <w:kern w:val="0"/>
                <w:sz w:val="18"/>
                <w:szCs w:val="18"/>
              </w:rPr>
              <w:t>network(inet)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cidr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extract network part of address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network('192.168.1.5/24')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192.168.1.0/24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14" w:name="id-1.5.8.17.5.2.2.10.1.1"/>
            <w:bookmarkEnd w:id="514"/>
            <w:r w:rsidRPr="006E295A">
              <w:rPr>
                <w:rFonts w:ascii="Courier New" w:eastAsia="宋体" w:hAnsi="Courier New" w:cs="Courier New"/>
                <w:kern w:val="0"/>
                <w:sz w:val="18"/>
                <w:szCs w:val="18"/>
              </w:rPr>
              <w:t>set_masklen(inet,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set netmask length for </w:t>
            </w:r>
            <w:r w:rsidRPr="006E295A">
              <w:rPr>
                <w:rFonts w:ascii="Courier New" w:eastAsia="宋体" w:hAnsi="Courier New" w:cs="Courier New"/>
                <w:kern w:val="0"/>
                <w:sz w:val="18"/>
                <w:szCs w:val="18"/>
              </w:rPr>
              <w:t>inet</w:t>
            </w:r>
            <w:r w:rsidRPr="006E295A">
              <w:rPr>
                <w:rFonts w:ascii="宋体" w:eastAsia="宋体" w:hAnsi="宋体" w:cs="宋体"/>
                <w:kern w:val="0"/>
                <w:sz w:val="18"/>
                <w:szCs w:val="18"/>
              </w:rPr>
              <w:t>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set_masklen('192.168.1.5/24', 16)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192.168.1.5/16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set_masklen(cidr,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cidr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set netmask length for </w:t>
            </w:r>
            <w:r w:rsidRPr="006E295A">
              <w:rPr>
                <w:rFonts w:ascii="Courier New" w:eastAsia="宋体" w:hAnsi="Courier New" w:cs="Courier New"/>
                <w:kern w:val="0"/>
                <w:sz w:val="18"/>
                <w:szCs w:val="18"/>
              </w:rPr>
              <w:t>cidr</w:t>
            </w:r>
            <w:r w:rsidRPr="006E295A">
              <w:rPr>
                <w:rFonts w:ascii="宋体" w:eastAsia="宋体" w:hAnsi="宋体" w:cs="宋体"/>
                <w:kern w:val="0"/>
                <w:sz w:val="18"/>
                <w:szCs w:val="18"/>
              </w:rPr>
              <w:t>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set_masklen('192.168.1.0/24'::cidr, 16)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192.168.0.0/16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15" w:name="id-1.5.8.17.5.2.2.12.1.1"/>
            <w:bookmarkEnd w:id="515"/>
            <w:r w:rsidRPr="006E295A">
              <w:rPr>
                <w:rFonts w:ascii="Courier New" w:eastAsia="宋体" w:hAnsi="Courier New" w:cs="Courier New"/>
                <w:kern w:val="0"/>
                <w:sz w:val="18"/>
                <w:szCs w:val="18"/>
              </w:rPr>
              <w:t>text(inet)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extract IP address and netmask length as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text(inet '192.168.1.5')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192.168.1.5/32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16" w:name="id-1.5.8.17.5.2.2.13.1.1"/>
            <w:bookmarkEnd w:id="516"/>
            <w:r w:rsidRPr="006E295A">
              <w:rPr>
                <w:rFonts w:ascii="Courier New" w:eastAsia="宋体" w:hAnsi="Courier New" w:cs="Courier New"/>
                <w:kern w:val="0"/>
                <w:sz w:val="18"/>
                <w:szCs w:val="18"/>
              </w:rPr>
              <w:t>inet_same_family(inet, 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are the addresses from the same family?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inet_same_family('192.168.1.5/24', '::1')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false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17" w:name="id-1.5.8.17.5.2.2.14.1.1"/>
            <w:bookmarkEnd w:id="517"/>
            <w:r w:rsidRPr="006E295A">
              <w:rPr>
                <w:rFonts w:ascii="Courier New" w:eastAsia="宋体" w:hAnsi="Courier New" w:cs="Courier New"/>
                <w:kern w:val="0"/>
                <w:sz w:val="18"/>
                <w:szCs w:val="18"/>
              </w:rPr>
              <w:t>inet_merge(inet, 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cidr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the smallest network which includes both of the given networks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inet_merge('192.168.1.5/24', '192.168.2.5/24')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192.168.0.0/22</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lastRenderedPageBreak/>
        <w:t>Any </w:t>
      </w:r>
      <w:r w:rsidRPr="006E295A">
        <w:rPr>
          <w:rFonts w:ascii="Courier New" w:eastAsia="宋体" w:hAnsi="Courier New" w:cs="Courier New"/>
          <w:color w:val="0D0A0B"/>
          <w:kern w:val="0"/>
          <w:sz w:val="18"/>
          <w:szCs w:val="18"/>
        </w:rPr>
        <w:t>cidr</w:t>
      </w:r>
      <w:r w:rsidRPr="006E295A">
        <w:rPr>
          <w:rFonts w:ascii="Arial" w:eastAsia="宋体" w:hAnsi="Arial" w:cs="Arial"/>
          <w:color w:val="0D0A0B"/>
          <w:kern w:val="0"/>
          <w:sz w:val="18"/>
          <w:szCs w:val="18"/>
        </w:rPr>
        <w:t> value can be cast to </w:t>
      </w:r>
      <w:r w:rsidRPr="006E295A">
        <w:rPr>
          <w:rFonts w:ascii="Courier New" w:eastAsia="宋体" w:hAnsi="Courier New" w:cs="Courier New"/>
          <w:color w:val="0D0A0B"/>
          <w:kern w:val="0"/>
          <w:sz w:val="18"/>
          <w:szCs w:val="18"/>
        </w:rPr>
        <w:t>inet</w:t>
      </w:r>
      <w:r w:rsidRPr="006E295A">
        <w:rPr>
          <w:rFonts w:ascii="Arial" w:eastAsia="宋体" w:hAnsi="Arial" w:cs="Arial"/>
          <w:color w:val="0D0A0B"/>
          <w:kern w:val="0"/>
          <w:sz w:val="18"/>
          <w:szCs w:val="18"/>
        </w:rPr>
        <w:t> implicitly or explicitly; therefore, the functions shown above as operating on </w:t>
      </w:r>
      <w:r w:rsidRPr="006E295A">
        <w:rPr>
          <w:rFonts w:ascii="Courier New" w:eastAsia="宋体" w:hAnsi="Courier New" w:cs="Courier New"/>
          <w:color w:val="0D0A0B"/>
          <w:kern w:val="0"/>
          <w:sz w:val="18"/>
          <w:szCs w:val="18"/>
        </w:rPr>
        <w:t>inet</w:t>
      </w:r>
      <w:r w:rsidRPr="006E295A">
        <w:rPr>
          <w:rFonts w:ascii="Arial" w:eastAsia="宋体" w:hAnsi="Arial" w:cs="Arial"/>
          <w:color w:val="0D0A0B"/>
          <w:kern w:val="0"/>
          <w:sz w:val="18"/>
          <w:szCs w:val="18"/>
        </w:rPr>
        <w:t> also work on </w:t>
      </w:r>
      <w:r w:rsidRPr="006E295A">
        <w:rPr>
          <w:rFonts w:ascii="Courier New" w:eastAsia="宋体" w:hAnsi="Courier New" w:cs="Courier New"/>
          <w:color w:val="0D0A0B"/>
          <w:kern w:val="0"/>
          <w:sz w:val="18"/>
          <w:szCs w:val="18"/>
        </w:rPr>
        <w:t>cidr</w:t>
      </w:r>
      <w:r w:rsidRPr="006E295A">
        <w:rPr>
          <w:rFonts w:ascii="Arial" w:eastAsia="宋体" w:hAnsi="Arial" w:cs="Arial"/>
          <w:color w:val="0D0A0B"/>
          <w:kern w:val="0"/>
          <w:sz w:val="18"/>
          <w:szCs w:val="18"/>
        </w:rPr>
        <w:t> values. (Where there are separate functions for </w:t>
      </w:r>
      <w:r w:rsidRPr="006E295A">
        <w:rPr>
          <w:rFonts w:ascii="Courier New" w:eastAsia="宋体" w:hAnsi="Courier New" w:cs="Courier New"/>
          <w:color w:val="0D0A0B"/>
          <w:kern w:val="0"/>
          <w:sz w:val="18"/>
          <w:szCs w:val="18"/>
        </w:rPr>
        <w:t>inet</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cidr</w:t>
      </w:r>
      <w:r w:rsidRPr="006E295A">
        <w:rPr>
          <w:rFonts w:ascii="Arial" w:eastAsia="宋体" w:hAnsi="Arial" w:cs="Arial"/>
          <w:color w:val="0D0A0B"/>
          <w:kern w:val="0"/>
          <w:sz w:val="18"/>
          <w:szCs w:val="18"/>
        </w:rPr>
        <w:t>, it is because the behavior should be different for the two cases.) Also, it is permitted to cast an </w:t>
      </w:r>
      <w:r w:rsidRPr="006E295A">
        <w:rPr>
          <w:rFonts w:ascii="Courier New" w:eastAsia="宋体" w:hAnsi="Courier New" w:cs="Courier New"/>
          <w:color w:val="0D0A0B"/>
          <w:kern w:val="0"/>
          <w:sz w:val="18"/>
          <w:szCs w:val="18"/>
        </w:rPr>
        <w:t>inet</w:t>
      </w:r>
      <w:r w:rsidRPr="006E295A">
        <w:rPr>
          <w:rFonts w:ascii="Arial" w:eastAsia="宋体" w:hAnsi="Arial" w:cs="Arial"/>
          <w:color w:val="0D0A0B"/>
          <w:kern w:val="0"/>
          <w:sz w:val="18"/>
          <w:szCs w:val="18"/>
        </w:rPr>
        <w:t> value to </w:t>
      </w:r>
      <w:r w:rsidRPr="006E295A">
        <w:rPr>
          <w:rFonts w:ascii="Courier New" w:eastAsia="宋体" w:hAnsi="Courier New" w:cs="Courier New"/>
          <w:color w:val="0D0A0B"/>
          <w:kern w:val="0"/>
          <w:sz w:val="18"/>
          <w:szCs w:val="18"/>
        </w:rPr>
        <w:t>cidr</w:t>
      </w:r>
      <w:r w:rsidRPr="006E295A">
        <w:rPr>
          <w:rFonts w:ascii="Arial" w:eastAsia="宋体" w:hAnsi="Arial" w:cs="Arial"/>
          <w:color w:val="0D0A0B"/>
          <w:kern w:val="0"/>
          <w:sz w:val="18"/>
          <w:szCs w:val="18"/>
        </w:rPr>
        <w:t>. When this is done, any bits to the right of the netmask are silently zeroed to create a valid </w:t>
      </w:r>
      <w:r w:rsidRPr="006E295A">
        <w:rPr>
          <w:rFonts w:ascii="Courier New" w:eastAsia="宋体" w:hAnsi="Courier New" w:cs="Courier New"/>
          <w:color w:val="0D0A0B"/>
          <w:kern w:val="0"/>
          <w:sz w:val="18"/>
          <w:szCs w:val="18"/>
        </w:rPr>
        <w:t>cidr</w:t>
      </w:r>
      <w:r w:rsidRPr="006E295A">
        <w:rPr>
          <w:rFonts w:ascii="Arial" w:eastAsia="宋体" w:hAnsi="Arial" w:cs="Arial"/>
          <w:color w:val="0D0A0B"/>
          <w:kern w:val="0"/>
          <w:sz w:val="18"/>
          <w:szCs w:val="18"/>
        </w:rPr>
        <w:t> value. In addition, you can cast a text value to </w:t>
      </w:r>
      <w:r w:rsidRPr="006E295A">
        <w:rPr>
          <w:rFonts w:ascii="Courier New" w:eastAsia="宋体" w:hAnsi="Courier New" w:cs="Courier New"/>
          <w:color w:val="0D0A0B"/>
          <w:kern w:val="0"/>
          <w:sz w:val="18"/>
          <w:szCs w:val="18"/>
        </w:rPr>
        <w:t>inet</w:t>
      </w:r>
      <w:r w:rsidRPr="006E295A">
        <w:rPr>
          <w:rFonts w:ascii="Arial" w:eastAsia="宋体" w:hAnsi="Arial" w:cs="Arial"/>
          <w:color w:val="0D0A0B"/>
          <w:kern w:val="0"/>
          <w:sz w:val="18"/>
          <w:szCs w:val="18"/>
        </w:rPr>
        <w:t> or </w:t>
      </w:r>
      <w:r w:rsidRPr="006E295A">
        <w:rPr>
          <w:rFonts w:ascii="Courier New" w:eastAsia="宋体" w:hAnsi="Courier New" w:cs="Courier New"/>
          <w:color w:val="0D0A0B"/>
          <w:kern w:val="0"/>
          <w:sz w:val="18"/>
          <w:szCs w:val="18"/>
        </w:rPr>
        <w:t>cidr</w:t>
      </w:r>
      <w:r w:rsidRPr="006E295A">
        <w:rPr>
          <w:rFonts w:ascii="Arial" w:eastAsia="宋体" w:hAnsi="Arial" w:cs="Arial"/>
          <w:color w:val="0D0A0B"/>
          <w:kern w:val="0"/>
          <w:sz w:val="18"/>
          <w:szCs w:val="18"/>
        </w:rPr>
        <w:t> using normal casting syntax: for example, </w:t>
      </w:r>
      <w:r w:rsidRPr="006E295A">
        <w:rPr>
          <w:rFonts w:ascii="Courier New" w:eastAsia="宋体" w:hAnsi="Courier New" w:cs="Courier New"/>
          <w:color w:val="0D0A0B"/>
          <w:kern w:val="0"/>
          <w:sz w:val="18"/>
          <w:szCs w:val="18"/>
        </w:rPr>
        <w:t>inet(</w:t>
      </w:r>
      <w:r w:rsidRPr="006E295A">
        <w:rPr>
          <w:rFonts w:ascii="Courier New" w:eastAsia="宋体" w:hAnsi="Courier New" w:cs="Courier New"/>
          <w:b/>
          <w:bCs/>
          <w:i/>
          <w:iCs/>
          <w:color w:val="0D0A0B"/>
          <w:kern w:val="0"/>
          <w:sz w:val="18"/>
          <w:szCs w:val="18"/>
        </w:rPr>
        <w:t>expression</w:t>
      </w:r>
      <w:r w:rsidRPr="006E295A">
        <w:rPr>
          <w:rFonts w:ascii="Courier New" w:eastAsia="宋体" w:hAnsi="Courier New" w:cs="Courier New"/>
          <w:color w:val="0D0A0B"/>
          <w:kern w:val="0"/>
          <w:sz w:val="18"/>
          <w:szCs w:val="18"/>
        </w:rPr>
        <w:t>)</w:t>
      </w:r>
      <w:r w:rsidRPr="006E295A">
        <w:rPr>
          <w:rFonts w:ascii="Arial" w:eastAsia="宋体" w:hAnsi="Arial" w:cs="Arial"/>
          <w:color w:val="0D0A0B"/>
          <w:kern w:val="0"/>
          <w:sz w:val="18"/>
          <w:szCs w:val="18"/>
        </w:rPr>
        <w:t> or </w:t>
      </w:r>
      <w:r w:rsidRPr="006E295A">
        <w:rPr>
          <w:rFonts w:ascii="Courier New" w:eastAsia="宋体" w:hAnsi="Courier New" w:cs="Courier New"/>
          <w:b/>
          <w:bCs/>
          <w:i/>
          <w:iCs/>
          <w:color w:val="0D0A0B"/>
          <w:kern w:val="0"/>
          <w:sz w:val="18"/>
          <w:szCs w:val="18"/>
        </w:rPr>
        <w:t>colname</w:t>
      </w:r>
      <w:r w:rsidRPr="006E295A">
        <w:rPr>
          <w:rFonts w:ascii="Courier New" w:eastAsia="宋体" w:hAnsi="Courier New" w:cs="Courier New"/>
          <w:color w:val="0D0A0B"/>
          <w:kern w:val="0"/>
          <w:sz w:val="18"/>
          <w:szCs w:val="18"/>
        </w:rPr>
        <w:t>::cidr</w:t>
      </w:r>
      <w:r w:rsidRPr="006E295A">
        <w:rPr>
          <w:rFonts w:ascii="Arial" w:eastAsia="宋体" w:hAnsi="Arial" w:cs="Arial"/>
          <w:color w:val="0D0A0B"/>
          <w:kern w:val="0"/>
          <w:sz w:val="18"/>
          <w:szCs w:val="18"/>
        </w:rPr>
        <w:t>.</w:t>
      </w:r>
    </w:p>
    <w:p w:rsidR="00417622" w:rsidRPr="006E295A" w:rsidRDefault="00417622" w:rsidP="006B3EAD">
      <w:pPr>
        <w:widowControl/>
        <w:shd w:val="clear" w:color="auto" w:fill="FFFFFF"/>
        <w:jc w:val="left"/>
        <w:rPr>
          <w:rFonts w:ascii="Arial" w:eastAsia="宋体" w:hAnsi="Arial" w:cs="Arial"/>
          <w:color w:val="0D0A0B"/>
          <w:kern w:val="0"/>
          <w:sz w:val="18"/>
          <w:szCs w:val="18"/>
        </w:rPr>
      </w:pPr>
      <w:hyperlink r:id="rId420" w:anchor="MACADDR-FUNCTIONS-TABLE" w:tooltip="Table 9.38. macaddr Functions" w:history="1">
        <w:r w:rsidRPr="006E295A">
          <w:rPr>
            <w:rFonts w:ascii="Arial" w:eastAsia="宋体" w:hAnsi="Arial" w:cs="Arial"/>
            <w:b/>
            <w:bCs/>
            <w:color w:val="840032"/>
            <w:kern w:val="0"/>
            <w:sz w:val="18"/>
            <w:szCs w:val="18"/>
          </w:rPr>
          <w:t>Table 9.38</w:t>
        </w:r>
      </w:hyperlink>
      <w:r w:rsidRPr="006E295A">
        <w:rPr>
          <w:rFonts w:ascii="Arial" w:eastAsia="宋体" w:hAnsi="Arial" w:cs="Arial"/>
          <w:color w:val="0D0A0B"/>
          <w:kern w:val="0"/>
          <w:sz w:val="18"/>
          <w:szCs w:val="18"/>
        </w:rPr>
        <w:t> shows the functions available for use with the </w:t>
      </w:r>
      <w:r w:rsidRPr="006E295A">
        <w:rPr>
          <w:rFonts w:ascii="Courier New" w:eastAsia="宋体" w:hAnsi="Courier New" w:cs="Courier New"/>
          <w:color w:val="0D0A0B"/>
          <w:kern w:val="0"/>
          <w:sz w:val="18"/>
          <w:szCs w:val="18"/>
        </w:rPr>
        <w:t>macaddr</w:t>
      </w:r>
      <w:r w:rsidRPr="006E295A">
        <w:rPr>
          <w:rFonts w:ascii="Arial" w:eastAsia="宋体" w:hAnsi="Arial" w:cs="Arial"/>
          <w:color w:val="0D0A0B"/>
          <w:kern w:val="0"/>
          <w:sz w:val="18"/>
          <w:szCs w:val="18"/>
        </w:rPr>
        <w:t> type. The function </w:t>
      </w:r>
      <w:r w:rsidRPr="006E295A">
        <w:rPr>
          <w:rFonts w:ascii="Courier New" w:eastAsia="宋体" w:hAnsi="Courier New" w:cs="Courier New"/>
          <w:color w:val="0D0A0B"/>
          <w:kern w:val="0"/>
          <w:sz w:val="18"/>
          <w:szCs w:val="18"/>
        </w:rPr>
        <w:t>trunc(macaddr)</w:t>
      </w:r>
      <w:r w:rsidRPr="006E295A">
        <w:rPr>
          <w:rFonts w:ascii="Arial" w:eastAsia="宋体" w:hAnsi="Arial" w:cs="Arial"/>
          <w:color w:val="0D0A0B"/>
          <w:kern w:val="0"/>
          <w:sz w:val="18"/>
          <w:szCs w:val="18"/>
        </w:rPr>
        <w:t> returns a MAC address with the last 3 bytes set to zero. This can be used to associate the remaining prefix with a manufacturer.</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9.38. </w:t>
      </w:r>
      <w:r w:rsidRPr="006E295A">
        <w:rPr>
          <w:rFonts w:ascii="Courier New" w:eastAsia="宋体" w:hAnsi="Courier New" w:cs="Courier New"/>
          <w:color w:val="0D0A0B"/>
          <w:kern w:val="0"/>
          <w:sz w:val="18"/>
          <w:szCs w:val="18"/>
        </w:rPr>
        <w:t>macaddr</w:t>
      </w:r>
      <w:r w:rsidRPr="006E295A">
        <w:rPr>
          <w:rFonts w:ascii="Arial" w:eastAsia="宋体" w:hAnsi="Arial" w:cs="Arial"/>
          <w:b/>
          <w:bCs/>
          <w:color w:val="0D0A0B"/>
          <w:kern w:val="0"/>
          <w:sz w:val="18"/>
          <w:szCs w:val="18"/>
        </w:rPr>
        <w: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macaddr Functions"/>
      </w:tblPr>
      <w:tblGrid>
        <w:gridCol w:w="1633"/>
        <w:gridCol w:w="912"/>
        <w:gridCol w:w="1287"/>
        <w:gridCol w:w="2501"/>
        <w:gridCol w:w="195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18" w:name="id-1.5.8.17.8.2.2.1.1.1"/>
            <w:bookmarkEnd w:id="518"/>
            <w:r w:rsidRPr="006E295A">
              <w:rPr>
                <w:rFonts w:ascii="Courier New" w:eastAsia="宋体" w:hAnsi="Courier New" w:cs="Courier New"/>
                <w:kern w:val="0"/>
                <w:sz w:val="18"/>
                <w:szCs w:val="18"/>
              </w:rPr>
              <w:t>trunc(macaddr)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macaddr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set last 3 bytes to zero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trunc(macaddr '12:34:56:78:90:ab')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12:34:56:00:00:00</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w:t>
      </w:r>
      <w:r w:rsidRPr="006E295A">
        <w:rPr>
          <w:rFonts w:ascii="Courier New" w:eastAsia="宋体" w:hAnsi="Courier New" w:cs="Courier New"/>
          <w:color w:val="0D0A0B"/>
          <w:kern w:val="0"/>
          <w:sz w:val="18"/>
          <w:szCs w:val="18"/>
        </w:rPr>
        <w:t>macaddr</w:t>
      </w:r>
      <w:r w:rsidRPr="006E295A">
        <w:rPr>
          <w:rFonts w:ascii="Arial" w:eastAsia="宋体" w:hAnsi="Arial" w:cs="Arial"/>
          <w:color w:val="0D0A0B"/>
          <w:kern w:val="0"/>
          <w:sz w:val="18"/>
          <w:szCs w:val="18"/>
        </w:rPr>
        <w:t> type also supports the standard relational operators (</w:t>
      </w:r>
      <w:r w:rsidRPr="006E295A">
        <w:rPr>
          <w:rFonts w:ascii="Courier New" w:eastAsia="宋体" w:hAnsi="Courier New" w:cs="Courier New"/>
          <w:color w:val="0D0A0B"/>
          <w:kern w:val="0"/>
          <w:sz w:val="18"/>
          <w:szCs w:val="18"/>
        </w:rPr>
        <w:t>&gt;</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&lt;=</w:t>
      </w:r>
      <w:r w:rsidRPr="006E295A">
        <w:rPr>
          <w:rFonts w:ascii="Arial" w:eastAsia="宋体" w:hAnsi="Arial" w:cs="Arial"/>
          <w:color w:val="0D0A0B"/>
          <w:kern w:val="0"/>
          <w:sz w:val="18"/>
          <w:szCs w:val="18"/>
        </w:rPr>
        <w:t>, etc.) for lexicographical ordering, and the bitwise arithmetic operators (</w:t>
      </w:r>
      <w:r w:rsidRPr="006E295A">
        <w:rPr>
          <w:rFonts w:ascii="Courier New" w:eastAsia="宋体" w:hAnsi="Courier New" w:cs="Courier New"/>
          <w:color w:val="0D0A0B"/>
          <w:kern w:val="0"/>
          <w:sz w:val="18"/>
          <w:szCs w:val="18"/>
        </w:rPr>
        <w:t>~</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&amp;</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w:t>
      </w:r>
      <w:r w:rsidRPr="006E295A">
        <w:rPr>
          <w:rFonts w:ascii="Arial" w:eastAsia="宋体" w:hAnsi="Arial" w:cs="Arial"/>
          <w:color w:val="0D0A0B"/>
          <w:kern w:val="0"/>
          <w:sz w:val="18"/>
          <w:szCs w:val="18"/>
        </w:rPr>
        <w:t>) for NOT, AND and OR.</w:t>
      </w:r>
    </w:p>
    <w:p w:rsidR="00417622" w:rsidRPr="006E295A" w:rsidRDefault="00417622" w:rsidP="006B3EAD">
      <w:pPr>
        <w:widowControl/>
        <w:shd w:val="clear" w:color="auto" w:fill="FFFFFF"/>
        <w:jc w:val="left"/>
        <w:rPr>
          <w:rFonts w:ascii="Arial" w:eastAsia="宋体" w:hAnsi="Arial" w:cs="Arial"/>
          <w:color w:val="0D0A0B"/>
          <w:kern w:val="0"/>
          <w:sz w:val="18"/>
          <w:szCs w:val="18"/>
        </w:rPr>
      </w:pPr>
      <w:hyperlink r:id="rId421" w:anchor="MACADDR8-FUNCTIONS-TABLE" w:tooltip="Table 9.39. macaddr8 Functions" w:history="1">
        <w:r w:rsidRPr="006E295A">
          <w:rPr>
            <w:rFonts w:ascii="Arial" w:eastAsia="宋体" w:hAnsi="Arial" w:cs="Arial"/>
            <w:b/>
            <w:bCs/>
            <w:color w:val="840032"/>
            <w:kern w:val="0"/>
            <w:sz w:val="18"/>
            <w:szCs w:val="18"/>
          </w:rPr>
          <w:t>Table 9.39</w:t>
        </w:r>
      </w:hyperlink>
      <w:r w:rsidRPr="006E295A">
        <w:rPr>
          <w:rFonts w:ascii="Arial" w:eastAsia="宋体" w:hAnsi="Arial" w:cs="Arial"/>
          <w:color w:val="0D0A0B"/>
          <w:kern w:val="0"/>
          <w:sz w:val="18"/>
          <w:szCs w:val="18"/>
        </w:rPr>
        <w:t> shows the functions available for use with the </w:t>
      </w:r>
      <w:r w:rsidRPr="006E295A">
        <w:rPr>
          <w:rFonts w:ascii="Courier New" w:eastAsia="宋体" w:hAnsi="Courier New" w:cs="Courier New"/>
          <w:color w:val="0D0A0B"/>
          <w:kern w:val="0"/>
          <w:sz w:val="18"/>
          <w:szCs w:val="18"/>
        </w:rPr>
        <w:t>macaddr8</w:t>
      </w:r>
      <w:r w:rsidRPr="006E295A">
        <w:rPr>
          <w:rFonts w:ascii="Arial" w:eastAsia="宋体" w:hAnsi="Arial" w:cs="Arial"/>
          <w:color w:val="0D0A0B"/>
          <w:kern w:val="0"/>
          <w:sz w:val="18"/>
          <w:szCs w:val="18"/>
        </w:rPr>
        <w:t> type. The function </w:t>
      </w:r>
      <w:r w:rsidRPr="006E295A">
        <w:rPr>
          <w:rFonts w:ascii="Courier New" w:eastAsia="宋体" w:hAnsi="Courier New" w:cs="Courier New"/>
          <w:color w:val="0D0A0B"/>
          <w:kern w:val="0"/>
          <w:sz w:val="18"/>
          <w:szCs w:val="18"/>
        </w:rPr>
        <w:t>trunc(macaddr8)</w:t>
      </w:r>
      <w:r w:rsidRPr="006E295A">
        <w:rPr>
          <w:rFonts w:ascii="Arial" w:eastAsia="宋体" w:hAnsi="Arial" w:cs="Arial"/>
          <w:color w:val="0D0A0B"/>
          <w:kern w:val="0"/>
          <w:sz w:val="18"/>
          <w:szCs w:val="18"/>
        </w:rPr>
        <w:t> returns a MAC address with the last 5 bytes set to zero. This can be used to associate the remaining prefix with a manufacturer.</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9.39. </w:t>
      </w:r>
      <w:r w:rsidRPr="006E295A">
        <w:rPr>
          <w:rFonts w:ascii="Courier New" w:eastAsia="宋体" w:hAnsi="Courier New" w:cs="Courier New"/>
          <w:color w:val="0D0A0B"/>
          <w:kern w:val="0"/>
          <w:sz w:val="18"/>
          <w:szCs w:val="18"/>
        </w:rPr>
        <w:t>macaddr8</w:t>
      </w:r>
      <w:r w:rsidRPr="006E295A">
        <w:rPr>
          <w:rFonts w:ascii="Arial" w:eastAsia="宋体" w:hAnsi="Arial" w:cs="Arial"/>
          <w:b/>
          <w:bCs/>
          <w:color w:val="0D0A0B"/>
          <w:kern w:val="0"/>
          <w:sz w:val="18"/>
          <w:szCs w:val="18"/>
        </w:rPr>
        <w: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macaddr8 Functions"/>
      </w:tblPr>
      <w:tblGrid>
        <w:gridCol w:w="2288"/>
        <w:gridCol w:w="788"/>
        <w:gridCol w:w="890"/>
        <w:gridCol w:w="2287"/>
        <w:gridCol w:w="203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19" w:name="id-1.5.8.17.11.2.2.1.1.1"/>
            <w:bookmarkEnd w:id="519"/>
            <w:r w:rsidRPr="006E295A">
              <w:rPr>
                <w:rFonts w:ascii="Courier New" w:eastAsia="宋体" w:hAnsi="Courier New" w:cs="Courier New"/>
                <w:kern w:val="0"/>
                <w:sz w:val="18"/>
                <w:szCs w:val="18"/>
              </w:rPr>
              <w:t>trunc(macaddr8)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macaddr8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set last 5 bytes to zero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trunc(macaddr8 '12:34:56:78:90:ab:cd:ef')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12:34:56:00:00:00:00:00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bookmarkStart w:id="520" w:name="id-1.5.8.17.11.2.2.2.1.1"/>
            <w:bookmarkEnd w:id="520"/>
            <w:r w:rsidRPr="006E295A">
              <w:rPr>
                <w:rFonts w:ascii="Courier New" w:eastAsia="宋体" w:hAnsi="Courier New" w:cs="Courier New"/>
                <w:kern w:val="0"/>
                <w:sz w:val="18"/>
                <w:szCs w:val="18"/>
              </w:rPr>
              <w:t>macaddr8_set7bit(macaddr8)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macaddr8</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set 7th bit to one, also known as modified EUI-64, for inclusion in an IPv6 address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macaddr8_set7bit(macaddr8 '00:34:56:ab:cd:ef')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02:34:56:ff:fe:ab:cd:ef</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w:t>
      </w:r>
      <w:r w:rsidRPr="006E295A">
        <w:rPr>
          <w:rFonts w:ascii="Courier New" w:eastAsia="宋体" w:hAnsi="Courier New" w:cs="Courier New"/>
          <w:color w:val="0D0A0B"/>
          <w:kern w:val="0"/>
          <w:sz w:val="18"/>
          <w:szCs w:val="18"/>
        </w:rPr>
        <w:t>macaddr8</w:t>
      </w:r>
      <w:r w:rsidRPr="006E295A">
        <w:rPr>
          <w:rFonts w:ascii="Arial" w:eastAsia="宋体" w:hAnsi="Arial" w:cs="Arial"/>
          <w:color w:val="0D0A0B"/>
          <w:kern w:val="0"/>
          <w:sz w:val="18"/>
          <w:szCs w:val="18"/>
        </w:rPr>
        <w:t> type also supports the standard relational operators (</w:t>
      </w:r>
      <w:r w:rsidRPr="006E295A">
        <w:rPr>
          <w:rFonts w:ascii="Courier New" w:eastAsia="宋体" w:hAnsi="Courier New" w:cs="Courier New"/>
          <w:color w:val="0D0A0B"/>
          <w:kern w:val="0"/>
          <w:sz w:val="18"/>
          <w:szCs w:val="18"/>
        </w:rPr>
        <w:t>&gt;</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&lt;=</w:t>
      </w:r>
      <w:r w:rsidRPr="006E295A">
        <w:rPr>
          <w:rFonts w:ascii="Arial" w:eastAsia="宋体" w:hAnsi="Arial" w:cs="Arial"/>
          <w:color w:val="0D0A0B"/>
          <w:kern w:val="0"/>
          <w:sz w:val="18"/>
          <w:szCs w:val="18"/>
        </w:rPr>
        <w:t>, etc.) for ordering, and the bitwise arithmetic operators (</w:t>
      </w:r>
      <w:r w:rsidRPr="006E295A">
        <w:rPr>
          <w:rFonts w:ascii="Courier New" w:eastAsia="宋体" w:hAnsi="Courier New" w:cs="Courier New"/>
          <w:color w:val="0D0A0B"/>
          <w:kern w:val="0"/>
          <w:sz w:val="18"/>
          <w:szCs w:val="18"/>
        </w:rPr>
        <w:t>~</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&amp;</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w:t>
      </w:r>
      <w:r w:rsidRPr="006E295A">
        <w:rPr>
          <w:rFonts w:ascii="Arial" w:eastAsia="宋体" w:hAnsi="Arial" w:cs="Arial"/>
          <w:color w:val="0D0A0B"/>
          <w:kern w:val="0"/>
          <w:sz w:val="18"/>
          <w:szCs w:val="18"/>
        </w:rPr>
        <w:t>) for NOT, AND and OR.</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9.13. Text Search Functions and Operators</w:t>
      </w:r>
    </w:p>
    <w:bookmarkStart w:id="521" w:name="id-1.5.8.18.2"/>
    <w:bookmarkStart w:id="522" w:name="id-1.5.8.18.3"/>
    <w:bookmarkEnd w:id="521"/>
    <w:bookmarkEnd w:id="522"/>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fldChar w:fldCharType="begin"/>
      </w:r>
      <w:r w:rsidRPr="006E295A">
        <w:rPr>
          <w:rFonts w:ascii="Arial" w:hAnsi="Arial" w:cs="Arial"/>
          <w:color w:val="0D0A0B"/>
          <w:sz w:val="18"/>
          <w:szCs w:val="18"/>
        </w:rPr>
        <w:instrText xml:space="preserve"> HYPERLINK "https://www.postgresql.org/docs/10/functions-textsearch.html" \l "TEXTSEARCH-OPERATORS-TABLE" \o "Table 9.40. Text Search Operators" </w:instrText>
      </w:r>
      <w:r w:rsidRPr="006E295A">
        <w:rPr>
          <w:rFonts w:ascii="Arial" w:hAnsi="Arial" w:cs="Arial"/>
          <w:color w:val="0D0A0B"/>
          <w:sz w:val="18"/>
          <w:szCs w:val="18"/>
        </w:rPr>
        <w:fldChar w:fldCharType="separate"/>
      </w:r>
      <w:r w:rsidRPr="006E295A">
        <w:rPr>
          <w:rStyle w:val="a6"/>
          <w:rFonts w:ascii="Arial" w:hAnsi="Arial" w:cs="Arial"/>
          <w:b/>
          <w:bCs/>
          <w:color w:val="840032"/>
          <w:sz w:val="18"/>
          <w:szCs w:val="18"/>
        </w:rPr>
        <w:t>Table 9.40</w:t>
      </w:r>
      <w:r w:rsidRPr="006E295A">
        <w:rPr>
          <w:rFonts w:ascii="Arial" w:hAnsi="Arial" w:cs="Arial"/>
          <w:color w:val="0D0A0B"/>
          <w:sz w:val="18"/>
          <w:szCs w:val="18"/>
        </w:rPr>
        <w:fldChar w:fldCharType="end"/>
      </w:r>
      <w:r w:rsidRPr="006E295A">
        <w:rPr>
          <w:rFonts w:ascii="Arial" w:hAnsi="Arial" w:cs="Arial"/>
          <w:color w:val="0D0A0B"/>
          <w:sz w:val="18"/>
          <w:szCs w:val="18"/>
        </w:rPr>
        <w:t>, </w:t>
      </w:r>
      <w:hyperlink r:id="rId422" w:anchor="TEXTSEARCH-FUNCTIONS-TABLE" w:tooltip="Table 9.41. Text Search Functions" w:history="1">
        <w:r w:rsidRPr="006E295A">
          <w:rPr>
            <w:rStyle w:val="a6"/>
            <w:rFonts w:ascii="Arial" w:hAnsi="Arial" w:cs="Arial"/>
            <w:b/>
            <w:bCs/>
            <w:color w:val="840032"/>
            <w:sz w:val="18"/>
            <w:szCs w:val="18"/>
          </w:rPr>
          <w:t>Table 9.41</w:t>
        </w:r>
      </w:hyperlink>
      <w:r w:rsidRPr="006E295A">
        <w:rPr>
          <w:rFonts w:ascii="Arial" w:hAnsi="Arial" w:cs="Arial"/>
          <w:color w:val="0D0A0B"/>
          <w:sz w:val="18"/>
          <w:szCs w:val="18"/>
        </w:rPr>
        <w:t> and </w:t>
      </w:r>
      <w:hyperlink r:id="rId423" w:anchor="TEXTSEARCH-FUNCTIONS-DEBUG-TABLE" w:tooltip="Table 9.42. Text Search Debugging Functions" w:history="1">
        <w:r w:rsidRPr="006E295A">
          <w:rPr>
            <w:rStyle w:val="a6"/>
            <w:rFonts w:ascii="Arial" w:hAnsi="Arial" w:cs="Arial"/>
            <w:b/>
            <w:bCs/>
            <w:color w:val="840032"/>
            <w:sz w:val="18"/>
            <w:szCs w:val="18"/>
          </w:rPr>
          <w:t>Table 9.42</w:t>
        </w:r>
      </w:hyperlink>
      <w:r w:rsidRPr="006E295A">
        <w:rPr>
          <w:rFonts w:ascii="Arial" w:hAnsi="Arial" w:cs="Arial"/>
          <w:color w:val="0D0A0B"/>
          <w:sz w:val="18"/>
          <w:szCs w:val="18"/>
        </w:rPr>
        <w:t> summarize the functions and operators that are provided for full text searching. See </w:t>
      </w:r>
      <w:hyperlink r:id="rId424" w:tooltip="Chapter 12. Full Text Search" w:history="1">
        <w:r w:rsidRPr="006E295A">
          <w:rPr>
            <w:rStyle w:val="a6"/>
            <w:rFonts w:ascii="Arial" w:hAnsi="Arial" w:cs="Arial"/>
            <w:b/>
            <w:bCs/>
            <w:color w:val="840032"/>
            <w:sz w:val="18"/>
            <w:szCs w:val="18"/>
          </w:rPr>
          <w:t>Chapter 12</w:t>
        </w:r>
      </w:hyperlink>
      <w:r w:rsidRPr="006E295A">
        <w:rPr>
          <w:rFonts w:ascii="Arial" w:hAnsi="Arial" w:cs="Arial"/>
          <w:color w:val="0D0A0B"/>
          <w:sz w:val="18"/>
          <w:szCs w:val="18"/>
        </w:rPr>
        <w:t> for a detailed explanation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's text search facility.</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9.40. Text Search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ext Search Operators"/>
      </w:tblPr>
      <w:tblGrid>
        <w:gridCol w:w="798"/>
        <w:gridCol w:w="992"/>
        <w:gridCol w:w="2563"/>
        <w:gridCol w:w="2735"/>
        <w:gridCol w:w="1202"/>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r w:rsidRPr="006E295A">
              <w:rPr>
                <w:sz w:val="18"/>
                <w:szCs w:val="18"/>
              </w:rPr>
              <w:t> matches </w:t>
            </w:r>
            <w:r w:rsidRPr="006E295A">
              <w:rPr>
                <w:rStyle w:val="HTML1"/>
                <w:rFonts w:ascii="Courier New" w:hAnsi="Courier New" w:cs="Courier New"/>
                <w:sz w:val="18"/>
                <w:szCs w:val="18"/>
              </w:rPr>
              <w:t>tsquery</w:t>
            </w: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to_tsvector('fat cats ate rats') @@ to_tsquery('cat &amp; rat')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deprecated synonym for </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to_tsvector('fat cats ate rats') @@@ to_tsquery('cat &amp; rat')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concatenate </w:t>
            </w:r>
            <w:r w:rsidRPr="006E295A">
              <w:rPr>
                <w:rStyle w:val="HTML1"/>
                <w:rFonts w:ascii="Courier New" w:hAnsi="Courier New" w:cs="Courier New"/>
                <w:sz w:val="18"/>
                <w:szCs w:val="18"/>
              </w:rPr>
              <w:t>tsvector</w:t>
            </w:r>
            <w:r w:rsidRPr="006E295A">
              <w:rPr>
                <w:sz w:val="18"/>
                <w:szCs w:val="18"/>
              </w:rPr>
              <w: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'a:1 b:2'::tsvector || 'c:1 d:2 b:3'::tsvector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'a':1 'b':2,5 'c':3 'd':4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&amp;&amp;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AND </w:t>
            </w:r>
            <w:r w:rsidRPr="006E295A">
              <w:rPr>
                <w:rStyle w:val="HTML1"/>
                <w:rFonts w:ascii="Courier New" w:hAnsi="Courier New" w:cs="Courier New"/>
                <w:sz w:val="18"/>
                <w:szCs w:val="18"/>
              </w:rPr>
              <w:t>tsquery</w:t>
            </w:r>
            <w:r w:rsidRPr="006E295A">
              <w:rPr>
                <w:sz w:val="18"/>
                <w:szCs w:val="18"/>
              </w:rPr>
              <w:t>s together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'fat | rat'::tsquery &amp;&amp; 'cat'::tsquery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'fat' | 'rat' ) &amp; 'cat'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OR </w:t>
            </w:r>
            <w:r w:rsidRPr="006E295A">
              <w:rPr>
                <w:rStyle w:val="HTML1"/>
                <w:rFonts w:ascii="Courier New" w:hAnsi="Courier New" w:cs="Courier New"/>
                <w:sz w:val="18"/>
                <w:szCs w:val="18"/>
              </w:rPr>
              <w:t>tsquery</w:t>
            </w:r>
            <w:r w:rsidRPr="006E295A">
              <w:rPr>
                <w:sz w:val="18"/>
                <w:szCs w:val="18"/>
              </w:rPr>
              <w:t>s together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'fat | rat'::tsquery || 'cat'::tsquery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'fat' | 'rat' ) | 'cat'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negate a </w:t>
            </w: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'cat'::tsquery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r w:rsidRPr="006E295A">
              <w:rPr>
                <w:sz w:val="18"/>
                <w:szCs w:val="18"/>
              </w:rPr>
              <w:t> followed by </w:t>
            </w: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to_tsquery('fat') &lt;-&gt; to_tsquery('rat')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'fat' &lt;-&gt; 'rat'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r w:rsidRPr="006E295A">
              <w:rPr>
                <w:sz w:val="18"/>
                <w:szCs w:val="18"/>
              </w:rPr>
              <w:t> contains another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'cat'::tsquery @&gt; 'cat &amp; rat'::tsquery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r w:rsidRPr="006E295A">
              <w:rPr>
                <w:sz w:val="18"/>
                <w:szCs w:val="18"/>
              </w:rPr>
              <w:t> is contained in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'cat'::tsquery &lt;@ 'cat &amp; rat'::tsquery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bdr w:val="none" w:sz="0" w:space="0" w:color="auto" w:frame="1"/>
        </w:rPr>
        <w:t>tsquery</w:t>
      </w:r>
      <w:r w:rsidRPr="006E295A">
        <w:rPr>
          <w:rFonts w:ascii="Arial" w:hAnsi="Arial" w:cs="Arial"/>
          <w:color w:val="0D0A0B"/>
          <w:sz w:val="18"/>
          <w:szCs w:val="18"/>
        </w:rPr>
        <w:t> containment operators consider only the lexemes listed in the two queries, ignoring the combining operators.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the operators shown in the table, the ordinary B-tree comparison operators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etc) are defined for types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These are not very useful for text searching but allow, for example, unique indexes to be built on columns of these types.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9.41. Text Search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ext Search Functions"/>
      </w:tblPr>
      <w:tblGrid>
        <w:gridCol w:w="3785"/>
        <w:gridCol w:w="491"/>
        <w:gridCol w:w="1345"/>
        <w:gridCol w:w="1849"/>
        <w:gridCol w:w="82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523" w:name="id-1.5.8.18.8.2.2.1.1.1"/>
            <w:bookmarkEnd w:id="523"/>
            <w:r w:rsidRPr="006E295A">
              <w:rPr>
                <w:rStyle w:val="HTML1"/>
                <w:rFonts w:ascii="Courier New" w:hAnsi="Courier New" w:cs="Courier New"/>
                <w:sz w:val="18"/>
                <w:szCs w:val="18"/>
              </w:rPr>
              <w:t>array_to_tsvector(text[])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w:t>
            </w:r>
            <w:r w:rsidRPr="006E295A">
              <w:rPr>
                <w:rStyle w:val="HTML1"/>
                <w:rFonts w:ascii="Courier New" w:hAnsi="Courier New" w:cs="Courier New"/>
                <w:sz w:val="18"/>
                <w:szCs w:val="18"/>
              </w:rPr>
              <w:lastRenderedPageBreak/>
              <w:t>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 xml:space="preserve">convert array of </w:t>
            </w:r>
            <w:r w:rsidRPr="006E295A">
              <w:rPr>
                <w:sz w:val="18"/>
                <w:szCs w:val="18"/>
              </w:rPr>
              <w:lastRenderedPageBreak/>
              <w:t>lexemes to </w:t>
            </w: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array_to_tsvecto</w:t>
            </w:r>
            <w:r w:rsidRPr="006E295A">
              <w:rPr>
                <w:rStyle w:val="HTML1"/>
                <w:rFonts w:ascii="Courier New" w:hAnsi="Courier New" w:cs="Courier New"/>
                <w:sz w:val="18"/>
                <w:szCs w:val="18"/>
              </w:rPr>
              <w:lastRenderedPageBreak/>
              <w:t>r('{fat,cat,rat}'::text[])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 xml:space="preserve">'cat' </w:t>
            </w:r>
            <w:r w:rsidRPr="006E295A">
              <w:rPr>
                <w:rStyle w:val="HTML1"/>
                <w:rFonts w:ascii="Courier New" w:hAnsi="Courier New" w:cs="Courier New"/>
                <w:sz w:val="18"/>
                <w:szCs w:val="18"/>
              </w:rPr>
              <w:lastRenderedPageBreak/>
              <w:t>'fat' 'rat'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24" w:name="id-1.5.8.18.8.2.2.2.1.1"/>
            <w:bookmarkEnd w:id="524"/>
            <w:r w:rsidRPr="006E295A">
              <w:rPr>
                <w:rStyle w:val="HTML1"/>
                <w:rFonts w:ascii="Courier New" w:hAnsi="Courier New" w:cs="Courier New"/>
                <w:sz w:val="18"/>
                <w:szCs w:val="18"/>
              </w:rPr>
              <w:lastRenderedPageBreak/>
              <w:t>get_current_ts_config()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regconfig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default text search configuration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get_current_ts_config()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english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25" w:name="id-1.5.8.18.8.2.2.3.1.1"/>
            <w:bookmarkEnd w:id="525"/>
            <w:r w:rsidRPr="006E295A">
              <w:rPr>
                <w:rStyle w:val="HTML1"/>
                <w:rFonts w:ascii="Courier New" w:hAnsi="Courier New" w:cs="Courier New"/>
                <w:sz w:val="18"/>
                <w:szCs w:val="18"/>
              </w:rPr>
              <w:t>length(tsvector)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lexemes in </w:t>
            </w: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length('fat:2,4 cat:3 rat:5A'::tsvector)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26" w:name="id-1.5.8.18.8.2.2.4.1.1"/>
            <w:bookmarkEnd w:id="526"/>
            <w:r w:rsidRPr="006E295A">
              <w:rPr>
                <w:rStyle w:val="HTML1"/>
                <w:rFonts w:ascii="Courier New" w:hAnsi="Courier New" w:cs="Courier New"/>
                <w:sz w:val="18"/>
                <w:szCs w:val="18"/>
              </w:rPr>
              <w:t>numnode(tsquery)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lexemes plus operators in </w:t>
            </w: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numnode('(fat &amp; rat) | cat'::tsquery)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27" w:name="id-1.5.8.18.8.2.2.5.1.1"/>
            <w:bookmarkEnd w:id="527"/>
            <w:r w:rsidRPr="006E295A">
              <w:rPr>
                <w:rStyle w:val="HTML1"/>
                <w:rFonts w:ascii="Courier New" w:hAnsi="Courier New" w:cs="Courier New"/>
                <w:sz w:val="18"/>
                <w:szCs w:val="18"/>
              </w:rPr>
              <w:t>plainto_tsquery([ </w:t>
            </w:r>
            <w:r w:rsidRPr="006E295A">
              <w:rPr>
                <w:rStyle w:val="HTML1"/>
                <w:rFonts w:ascii="Courier New" w:hAnsi="Courier New" w:cs="Courier New"/>
                <w:b/>
                <w:bCs/>
                <w:i/>
                <w:iCs/>
                <w:sz w:val="18"/>
                <w:szCs w:val="18"/>
              </w:rPr>
              <w:t>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regconfig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 ] </w:t>
            </w:r>
            <w:r w:rsidRPr="006E295A">
              <w:rPr>
                <w:rStyle w:val="HTML1"/>
                <w:rFonts w:ascii="Courier New" w:hAnsi="Courier New" w:cs="Courier New"/>
                <w:b/>
                <w:bCs/>
                <w:i/>
                <w:iCs/>
                <w:sz w:val="18"/>
                <w:szCs w:val="18"/>
              </w:rPr>
              <w:t>query</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produce </w:t>
            </w:r>
            <w:r w:rsidRPr="006E295A">
              <w:rPr>
                <w:rStyle w:val="HTML1"/>
                <w:rFonts w:ascii="Courier New" w:hAnsi="Courier New" w:cs="Courier New"/>
                <w:sz w:val="18"/>
                <w:szCs w:val="18"/>
              </w:rPr>
              <w:t>tsquery</w:t>
            </w:r>
            <w:r w:rsidRPr="006E295A">
              <w:rPr>
                <w:sz w:val="18"/>
                <w:szCs w:val="18"/>
              </w:rPr>
              <w:t> ignoring punctuation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plainto_tsquery('english', 'The Fat Rats')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'fat' &amp; 'rat'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28" w:name="id-1.5.8.18.8.2.2.6.1.1"/>
            <w:bookmarkEnd w:id="528"/>
            <w:r w:rsidRPr="006E295A">
              <w:rPr>
                <w:rStyle w:val="HTML1"/>
                <w:rFonts w:ascii="Courier New" w:hAnsi="Courier New" w:cs="Courier New"/>
                <w:sz w:val="18"/>
                <w:szCs w:val="18"/>
              </w:rPr>
              <w:t>phraseto_tsquery([ </w:t>
            </w:r>
            <w:r w:rsidRPr="006E295A">
              <w:rPr>
                <w:rStyle w:val="HTML1"/>
                <w:rFonts w:ascii="Courier New" w:hAnsi="Courier New" w:cs="Courier New"/>
                <w:b/>
                <w:bCs/>
                <w:i/>
                <w:iCs/>
                <w:sz w:val="18"/>
                <w:szCs w:val="18"/>
              </w:rPr>
              <w:t>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regconfig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 ] </w:t>
            </w:r>
            <w:r w:rsidRPr="006E295A">
              <w:rPr>
                <w:rStyle w:val="HTML1"/>
                <w:rFonts w:ascii="Courier New" w:hAnsi="Courier New" w:cs="Courier New"/>
                <w:b/>
                <w:bCs/>
                <w:i/>
                <w:iCs/>
                <w:sz w:val="18"/>
                <w:szCs w:val="18"/>
              </w:rPr>
              <w:t>query</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produce </w:t>
            </w:r>
            <w:r w:rsidRPr="006E295A">
              <w:rPr>
                <w:rStyle w:val="HTML1"/>
                <w:rFonts w:ascii="Courier New" w:hAnsi="Courier New" w:cs="Courier New"/>
                <w:sz w:val="18"/>
                <w:szCs w:val="18"/>
              </w:rPr>
              <w:t>tsquery</w:t>
            </w:r>
            <w:r w:rsidRPr="006E295A">
              <w:rPr>
                <w:sz w:val="18"/>
                <w:szCs w:val="18"/>
              </w:rPr>
              <w:t> that searches for a phrase, ignoring punctuation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phraseto_tsquery('english', 'The Fat Rats')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'fat' &lt;-&gt; 'rat'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29" w:name="id-1.5.8.18.8.2.2.7.1.1"/>
            <w:bookmarkEnd w:id="529"/>
            <w:r w:rsidRPr="006E295A">
              <w:rPr>
                <w:rStyle w:val="HTML1"/>
                <w:rFonts w:ascii="Courier New" w:hAnsi="Courier New" w:cs="Courier New"/>
                <w:sz w:val="18"/>
                <w:szCs w:val="18"/>
              </w:rPr>
              <w:t>querytree(</w:t>
            </w:r>
            <w:r w:rsidRPr="006E295A">
              <w:rPr>
                <w:rStyle w:val="HTML1"/>
                <w:rFonts w:ascii="Courier New" w:hAnsi="Courier New" w:cs="Courier New"/>
                <w:b/>
                <w:bCs/>
                <w:i/>
                <w:iCs/>
                <w:sz w:val="18"/>
                <w:szCs w:val="18"/>
              </w:rPr>
              <w:t>query</w:t>
            </w:r>
            <w:r w:rsidRPr="006E295A">
              <w:rPr>
                <w:rStyle w:val="HTML1"/>
                <w:rFonts w:ascii="Courier New" w:hAnsi="Courier New" w:cs="Courier New"/>
                <w:sz w:val="18"/>
                <w:szCs w:val="18"/>
              </w:rPr>
              <w:t> 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indexable part of a </w:t>
            </w: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querytree('foo &amp; ! bar'::tsquery)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'foo'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30" w:name="id-1.5.8.18.8.2.2.8.1.1"/>
            <w:bookmarkEnd w:id="530"/>
            <w:r w:rsidRPr="006E295A">
              <w:rPr>
                <w:rStyle w:val="HTML1"/>
                <w:rFonts w:ascii="Courier New" w:hAnsi="Courier New" w:cs="Courier New"/>
                <w:sz w:val="18"/>
                <w:szCs w:val="18"/>
              </w:rPr>
              <w:t>setweight(</w:t>
            </w:r>
            <w:r w:rsidRPr="006E295A">
              <w:rPr>
                <w:rStyle w:val="HTML1"/>
                <w:rFonts w:ascii="Courier New" w:hAnsi="Courier New" w:cs="Courier New"/>
                <w:b/>
                <w:bCs/>
                <w:i/>
                <w:iCs/>
                <w:sz w:val="18"/>
                <w:szCs w:val="18"/>
              </w:rPr>
              <w:t>vector</w:t>
            </w:r>
            <w:r w:rsidRPr="006E295A">
              <w:rPr>
                <w:rStyle w:val="HTML1"/>
                <w:rFonts w:ascii="Courier New" w:hAnsi="Courier New" w:cs="Courier New"/>
                <w:sz w:val="18"/>
                <w:szCs w:val="18"/>
              </w:rPr>
              <w:t> tsvector, </w:t>
            </w:r>
            <w:r w:rsidRPr="006E295A">
              <w:rPr>
                <w:rStyle w:val="HTML1"/>
                <w:rFonts w:ascii="Courier New" w:hAnsi="Courier New" w:cs="Courier New"/>
                <w:b/>
                <w:bCs/>
                <w:i/>
                <w:iCs/>
                <w:sz w:val="18"/>
                <w:szCs w:val="18"/>
              </w:rPr>
              <w:t>weight</w:t>
            </w:r>
            <w:r w:rsidRPr="006E295A">
              <w:rPr>
                <w:rStyle w:val="HTML1"/>
                <w:rFonts w:ascii="Courier New" w:hAnsi="Courier New" w:cs="Courier New"/>
                <w:sz w:val="18"/>
                <w:szCs w:val="18"/>
              </w:rPr>
              <w:t> "char")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assign </w:t>
            </w:r>
            <w:r w:rsidRPr="006E295A">
              <w:rPr>
                <w:rStyle w:val="HTML1"/>
                <w:rFonts w:ascii="Courier New" w:hAnsi="Courier New" w:cs="Courier New"/>
                <w:b/>
                <w:bCs/>
                <w:i/>
                <w:iCs/>
                <w:sz w:val="18"/>
                <w:szCs w:val="18"/>
              </w:rPr>
              <w:t>weight</w:t>
            </w:r>
            <w:r w:rsidRPr="006E295A">
              <w:rPr>
                <w:sz w:val="18"/>
                <w:szCs w:val="18"/>
              </w:rPr>
              <w:t> to each element of </w:t>
            </w:r>
            <w:r w:rsidRPr="006E295A">
              <w:rPr>
                <w:rStyle w:val="HTML1"/>
                <w:rFonts w:ascii="Courier New" w:hAnsi="Courier New" w:cs="Courier New"/>
                <w:b/>
                <w:bCs/>
                <w:i/>
                <w:iCs/>
                <w:sz w:val="18"/>
                <w:szCs w:val="18"/>
              </w:rPr>
              <w:t>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setweight('fat:2,4 cat:3 rat:5B'::tsvector, 'A')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'cat':3A 'fat':2A,4A 'rat':5A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31" w:name="id-1.5.8.18.8.2.2.9.1.1"/>
            <w:bookmarkEnd w:id="531"/>
            <w:r w:rsidRPr="006E295A">
              <w:rPr>
                <w:rStyle w:val="HTML1"/>
                <w:rFonts w:ascii="Courier New" w:hAnsi="Courier New" w:cs="Courier New"/>
                <w:sz w:val="18"/>
                <w:szCs w:val="18"/>
              </w:rPr>
              <w:t>setweight(</w:t>
            </w:r>
            <w:r w:rsidRPr="006E295A">
              <w:rPr>
                <w:rStyle w:val="HTML1"/>
                <w:rFonts w:ascii="Courier New" w:hAnsi="Courier New" w:cs="Courier New"/>
                <w:b/>
                <w:bCs/>
                <w:i/>
                <w:iCs/>
                <w:sz w:val="18"/>
                <w:szCs w:val="18"/>
              </w:rPr>
              <w:t>vector</w:t>
            </w:r>
            <w:r w:rsidRPr="006E295A">
              <w:rPr>
                <w:rStyle w:val="HTML1"/>
                <w:rFonts w:ascii="Courier New" w:hAnsi="Courier New" w:cs="Courier New"/>
                <w:sz w:val="18"/>
                <w:szCs w:val="18"/>
              </w:rPr>
              <w:t> tsvector, </w:t>
            </w:r>
            <w:r w:rsidRPr="006E295A">
              <w:rPr>
                <w:rStyle w:val="HTML1"/>
                <w:rFonts w:ascii="Courier New" w:hAnsi="Courier New" w:cs="Courier New"/>
                <w:b/>
                <w:bCs/>
                <w:i/>
                <w:iCs/>
                <w:sz w:val="18"/>
                <w:szCs w:val="18"/>
              </w:rPr>
              <w:t>weight</w:t>
            </w:r>
            <w:r w:rsidRPr="006E295A">
              <w:rPr>
                <w:rStyle w:val="HTML1"/>
                <w:rFonts w:ascii="Courier New" w:hAnsi="Courier New" w:cs="Courier New"/>
                <w:sz w:val="18"/>
                <w:szCs w:val="18"/>
              </w:rPr>
              <w:t> "char",</w:t>
            </w:r>
            <w:r w:rsidRPr="006E295A">
              <w:rPr>
                <w:rStyle w:val="HTML1"/>
                <w:rFonts w:ascii="Courier New" w:hAnsi="Courier New" w:cs="Courier New"/>
                <w:b/>
                <w:bCs/>
                <w:i/>
                <w:iCs/>
                <w:sz w:val="18"/>
                <w:szCs w:val="18"/>
              </w:rPr>
              <w:t>lexemes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assign </w:t>
            </w:r>
            <w:r w:rsidRPr="006E295A">
              <w:rPr>
                <w:rStyle w:val="HTML1"/>
                <w:rFonts w:ascii="Courier New" w:hAnsi="Courier New" w:cs="Courier New"/>
                <w:b/>
                <w:bCs/>
                <w:i/>
                <w:iCs/>
                <w:sz w:val="18"/>
                <w:szCs w:val="18"/>
              </w:rPr>
              <w:t>weight</w:t>
            </w:r>
            <w:r w:rsidRPr="006E295A">
              <w:rPr>
                <w:sz w:val="18"/>
                <w:szCs w:val="18"/>
              </w:rPr>
              <w:t> to elements of </w:t>
            </w:r>
            <w:r w:rsidRPr="006E295A">
              <w:rPr>
                <w:rStyle w:val="HTML1"/>
                <w:rFonts w:ascii="Courier New" w:hAnsi="Courier New" w:cs="Courier New"/>
                <w:b/>
                <w:bCs/>
                <w:i/>
                <w:iCs/>
                <w:sz w:val="18"/>
                <w:szCs w:val="18"/>
              </w:rPr>
              <w:t>vector</w:t>
            </w:r>
            <w:r w:rsidRPr="006E295A">
              <w:rPr>
                <w:sz w:val="18"/>
                <w:szCs w:val="18"/>
              </w:rPr>
              <w:t> that are listed in </w:t>
            </w:r>
            <w:r w:rsidRPr="006E295A">
              <w:rPr>
                <w:rStyle w:val="HTML1"/>
                <w:rFonts w:ascii="Courier New" w:hAnsi="Courier New" w:cs="Courier New"/>
                <w:b/>
                <w:bCs/>
                <w:i/>
                <w:iCs/>
                <w:sz w:val="18"/>
                <w:szCs w:val="18"/>
              </w:rPr>
              <w:t>lexemes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setweight('fat:2,4 cat:3 rat:5B'::tsvector, 'A', '{cat,rat}')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'cat':3A 'fat':2,4 'rat':5A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32" w:name="id-1.5.8.18.8.2.2.10.1.1"/>
            <w:bookmarkEnd w:id="532"/>
            <w:r w:rsidRPr="006E295A">
              <w:rPr>
                <w:rStyle w:val="HTML1"/>
                <w:rFonts w:ascii="Courier New" w:hAnsi="Courier New" w:cs="Courier New"/>
                <w:sz w:val="18"/>
                <w:szCs w:val="18"/>
              </w:rPr>
              <w:lastRenderedPageBreak/>
              <w:t>strip(tsvector)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remove positions and weights from </w:t>
            </w: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strip('fat:2,4 cat:3 rat:5A'::tsvector)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 'fat' 'rat'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33" w:name="id-1.5.8.18.8.2.2.11.1.1"/>
            <w:bookmarkEnd w:id="533"/>
            <w:r w:rsidRPr="006E295A">
              <w:rPr>
                <w:rStyle w:val="HTML1"/>
                <w:rFonts w:ascii="Courier New" w:hAnsi="Courier New" w:cs="Courier New"/>
                <w:sz w:val="18"/>
                <w:szCs w:val="18"/>
              </w:rPr>
              <w:t>to_tsquery([ </w:t>
            </w:r>
            <w:r w:rsidRPr="006E295A">
              <w:rPr>
                <w:rStyle w:val="HTML1"/>
                <w:rFonts w:ascii="Courier New" w:hAnsi="Courier New" w:cs="Courier New"/>
                <w:b/>
                <w:bCs/>
                <w:i/>
                <w:iCs/>
                <w:sz w:val="18"/>
                <w:szCs w:val="18"/>
              </w:rPr>
              <w:t>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regconfig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 ] </w:t>
            </w:r>
            <w:r w:rsidRPr="006E295A">
              <w:rPr>
                <w:rStyle w:val="HTML1"/>
                <w:rFonts w:ascii="Courier New" w:hAnsi="Courier New" w:cs="Courier New"/>
                <w:b/>
                <w:bCs/>
                <w:i/>
                <w:iCs/>
                <w:sz w:val="18"/>
                <w:szCs w:val="18"/>
              </w:rPr>
              <w:t>query</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normalize words and convert to </w:t>
            </w: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to_tsquery('english', 'The &amp; Fat &amp; Rats')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'fat' &amp; 'rat'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34" w:name="id-1.5.8.18.8.2.2.12.1.1"/>
            <w:bookmarkEnd w:id="534"/>
            <w:r w:rsidRPr="006E295A">
              <w:rPr>
                <w:rStyle w:val="HTML1"/>
                <w:rFonts w:ascii="Courier New" w:hAnsi="Courier New" w:cs="Courier New"/>
                <w:sz w:val="18"/>
                <w:szCs w:val="18"/>
              </w:rPr>
              <w:t>to_tsvector([ </w:t>
            </w:r>
            <w:r w:rsidRPr="006E295A">
              <w:rPr>
                <w:rStyle w:val="HTML1"/>
                <w:rFonts w:ascii="Courier New" w:hAnsi="Courier New" w:cs="Courier New"/>
                <w:b/>
                <w:bCs/>
                <w:i/>
                <w:iCs/>
                <w:sz w:val="18"/>
                <w:szCs w:val="18"/>
              </w:rPr>
              <w:t>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regconfig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 ] </w:t>
            </w:r>
            <w:r w:rsidRPr="006E295A">
              <w:rPr>
                <w:rStyle w:val="HTML1"/>
                <w:rFonts w:ascii="Courier New" w:hAnsi="Courier New" w:cs="Courier New"/>
                <w:b/>
                <w:bCs/>
                <w:i/>
                <w:iCs/>
                <w:sz w:val="18"/>
                <w:szCs w:val="18"/>
              </w:rPr>
              <w:t>document</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reduce document text to </w:t>
            </w: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to_tsvector('english', 'The Fat Rats')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'fat':2 'rat':3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to_tsvector([ </w:t>
            </w:r>
            <w:r w:rsidRPr="006E295A">
              <w:rPr>
                <w:rStyle w:val="HTML1"/>
                <w:rFonts w:ascii="Courier New" w:hAnsi="Courier New" w:cs="Courier New"/>
                <w:b/>
                <w:bCs/>
                <w:i/>
                <w:iCs/>
                <w:sz w:val="18"/>
                <w:szCs w:val="18"/>
              </w:rPr>
              <w:t>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regconfig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 ] </w:t>
            </w:r>
            <w:r w:rsidRPr="006E295A">
              <w:rPr>
                <w:rStyle w:val="HTML1"/>
                <w:rFonts w:ascii="Courier New" w:hAnsi="Courier New" w:cs="Courier New"/>
                <w:b/>
                <w:bCs/>
                <w:i/>
                <w:iCs/>
                <w:sz w:val="18"/>
                <w:szCs w:val="18"/>
              </w:rPr>
              <w:t>document</w:t>
            </w: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reduce each string value in the document to a </w:t>
            </w:r>
            <w:r w:rsidRPr="006E295A">
              <w:rPr>
                <w:rStyle w:val="HTML1"/>
                <w:rFonts w:ascii="Courier New" w:hAnsi="Courier New" w:cs="Courier New"/>
                <w:sz w:val="18"/>
                <w:szCs w:val="18"/>
              </w:rPr>
              <w:t>tsvector</w:t>
            </w:r>
            <w:r w:rsidRPr="006E295A">
              <w:rPr>
                <w:sz w:val="18"/>
                <w:szCs w:val="18"/>
              </w:rPr>
              <w:t>, and then concatenate those in document order to produce a single </w:t>
            </w: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to_tsvector('english', '{"a": "The Fat Rats"}'::json)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'fat':2 'rat':3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35" w:name="id-1.5.8.18.8.2.2.14.1.1"/>
            <w:bookmarkEnd w:id="535"/>
            <w:r w:rsidRPr="006E295A">
              <w:rPr>
                <w:rStyle w:val="HTML1"/>
                <w:rFonts w:ascii="Courier New" w:hAnsi="Courier New" w:cs="Courier New"/>
                <w:sz w:val="18"/>
                <w:szCs w:val="18"/>
              </w:rPr>
              <w:t>ts_delete(</w:t>
            </w:r>
            <w:r w:rsidRPr="006E295A">
              <w:rPr>
                <w:rStyle w:val="HTML1"/>
                <w:rFonts w:ascii="Courier New" w:hAnsi="Courier New" w:cs="Courier New"/>
                <w:b/>
                <w:bCs/>
                <w:i/>
                <w:iCs/>
                <w:sz w:val="18"/>
                <w:szCs w:val="18"/>
              </w:rPr>
              <w:t>vector</w:t>
            </w:r>
            <w:r w:rsidRPr="006E295A">
              <w:rPr>
                <w:rStyle w:val="HTML1"/>
                <w:rFonts w:ascii="Courier New" w:hAnsi="Courier New" w:cs="Courier New"/>
                <w:sz w:val="18"/>
                <w:szCs w:val="18"/>
              </w:rPr>
              <w:t> tsvector, </w:t>
            </w:r>
            <w:r w:rsidRPr="006E295A">
              <w:rPr>
                <w:rStyle w:val="HTML1"/>
                <w:rFonts w:ascii="Courier New" w:hAnsi="Courier New" w:cs="Courier New"/>
                <w:b/>
                <w:bCs/>
                <w:i/>
                <w:iCs/>
                <w:sz w:val="18"/>
                <w:szCs w:val="18"/>
              </w:rPr>
              <w:t>lexeme</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remove given </w:t>
            </w:r>
            <w:r w:rsidRPr="006E295A">
              <w:rPr>
                <w:rStyle w:val="HTML1"/>
                <w:rFonts w:ascii="Courier New" w:hAnsi="Courier New" w:cs="Courier New"/>
                <w:b/>
                <w:bCs/>
                <w:i/>
                <w:iCs/>
                <w:sz w:val="18"/>
                <w:szCs w:val="18"/>
              </w:rPr>
              <w:t>lexeme</w:t>
            </w:r>
            <w:r w:rsidRPr="006E295A">
              <w:rPr>
                <w:sz w:val="18"/>
                <w:szCs w:val="18"/>
              </w:rPr>
              <w:t> from </w:t>
            </w:r>
            <w:r w:rsidRPr="006E295A">
              <w:rPr>
                <w:rStyle w:val="HTML1"/>
                <w:rFonts w:ascii="Courier New" w:hAnsi="Courier New" w:cs="Courier New"/>
                <w:b/>
                <w:bCs/>
                <w:i/>
                <w:iCs/>
                <w:sz w:val="18"/>
                <w:szCs w:val="18"/>
              </w:rPr>
              <w:t>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ts_delete('fat:2,4 cat:3 rat:5A'::tsvector, 'fat')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'cat':3 'rat':5A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ts_delete(</w:t>
            </w:r>
            <w:r w:rsidRPr="006E295A">
              <w:rPr>
                <w:rStyle w:val="HTML1"/>
                <w:rFonts w:ascii="Courier New" w:hAnsi="Courier New" w:cs="Courier New"/>
                <w:b/>
                <w:bCs/>
                <w:i/>
                <w:iCs/>
                <w:sz w:val="18"/>
                <w:szCs w:val="18"/>
              </w:rPr>
              <w:t>vector</w:t>
            </w:r>
            <w:r w:rsidRPr="006E295A">
              <w:rPr>
                <w:rStyle w:val="HTML1"/>
                <w:rFonts w:ascii="Courier New" w:hAnsi="Courier New" w:cs="Courier New"/>
                <w:sz w:val="18"/>
                <w:szCs w:val="18"/>
              </w:rPr>
              <w:t> tsvector, </w:t>
            </w:r>
            <w:r w:rsidRPr="006E295A">
              <w:rPr>
                <w:rStyle w:val="HTML1"/>
                <w:rFonts w:ascii="Courier New" w:hAnsi="Courier New" w:cs="Courier New"/>
                <w:b/>
                <w:bCs/>
                <w:i/>
                <w:iCs/>
                <w:sz w:val="18"/>
                <w:szCs w:val="18"/>
              </w:rPr>
              <w:t>lexemes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remove any occurrence of lexemes in </w:t>
            </w:r>
            <w:r w:rsidRPr="006E295A">
              <w:rPr>
                <w:rStyle w:val="HTML1"/>
                <w:rFonts w:ascii="Courier New" w:hAnsi="Courier New" w:cs="Courier New"/>
                <w:b/>
                <w:bCs/>
                <w:i/>
                <w:iCs/>
                <w:sz w:val="18"/>
                <w:szCs w:val="18"/>
              </w:rPr>
              <w:t>lexemes</w:t>
            </w:r>
            <w:r w:rsidRPr="006E295A">
              <w:rPr>
                <w:sz w:val="18"/>
                <w:szCs w:val="18"/>
              </w:rPr>
              <w:t> from </w:t>
            </w:r>
            <w:r w:rsidRPr="006E295A">
              <w:rPr>
                <w:rStyle w:val="HTML1"/>
                <w:rFonts w:ascii="Courier New" w:hAnsi="Courier New" w:cs="Courier New"/>
                <w:b/>
                <w:bCs/>
                <w:i/>
                <w:iCs/>
                <w:sz w:val="18"/>
                <w:szCs w:val="18"/>
              </w:rPr>
              <w:t>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ts_delete('fat:2,4 cat:3 rat:5A'::tsvector, ARRAY['fat','rat'])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36" w:name="id-1.5.8.18.8.2.2.16.1.1"/>
            <w:bookmarkEnd w:id="536"/>
            <w:r w:rsidRPr="006E295A">
              <w:rPr>
                <w:rStyle w:val="HTML1"/>
                <w:rFonts w:ascii="Courier New" w:hAnsi="Courier New" w:cs="Courier New"/>
                <w:sz w:val="18"/>
                <w:szCs w:val="18"/>
              </w:rPr>
              <w:t>ts_filter(</w:t>
            </w:r>
            <w:r w:rsidRPr="006E295A">
              <w:rPr>
                <w:rStyle w:val="HTML1"/>
                <w:rFonts w:ascii="Courier New" w:hAnsi="Courier New" w:cs="Courier New"/>
                <w:b/>
                <w:bCs/>
                <w:i/>
                <w:iCs/>
                <w:sz w:val="18"/>
                <w:szCs w:val="18"/>
              </w:rPr>
              <w:t>vector</w:t>
            </w:r>
            <w:r w:rsidRPr="006E295A">
              <w:rPr>
                <w:rStyle w:val="HTML1"/>
                <w:rFonts w:ascii="Courier New" w:hAnsi="Courier New" w:cs="Courier New"/>
                <w:sz w:val="18"/>
                <w:szCs w:val="18"/>
              </w:rPr>
              <w:t> tsvector, </w:t>
            </w:r>
            <w:r w:rsidRPr="006E295A">
              <w:rPr>
                <w:rStyle w:val="HTML1"/>
                <w:rFonts w:ascii="Courier New" w:hAnsi="Courier New" w:cs="Courier New"/>
                <w:b/>
                <w:bCs/>
                <w:i/>
                <w:iCs/>
                <w:sz w:val="18"/>
                <w:szCs w:val="18"/>
              </w:rPr>
              <w:t>weights</w:t>
            </w:r>
            <w:r w:rsidRPr="006E295A">
              <w:rPr>
                <w:rStyle w:val="HTML1"/>
                <w:rFonts w:ascii="Courier New" w:hAnsi="Courier New" w:cs="Courier New"/>
                <w:sz w:val="18"/>
                <w:szCs w:val="18"/>
              </w:rPr>
              <w:t> "char"[])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select only elements with given </w:t>
            </w:r>
            <w:r w:rsidRPr="006E295A">
              <w:rPr>
                <w:rStyle w:val="HTML1"/>
                <w:rFonts w:ascii="Courier New" w:hAnsi="Courier New" w:cs="Courier New"/>
                <w:b/>
                <w:bCs/>
                <w:i/>
                <w:iCs/>
                <w:sz w:val="18"/>
                <w:szCs w:val="18"/>
              </w:rPr>
              <w:t>weights</w:t>
            </w:r>
            <w:r w:rsidRPr="006E295A">
              <w:rPr>
                <w:sz w:val="18"/>
                <w:szCs w:val="18"/>
              </w:rPr>
              <w:t> from </w:t>
            </w:r>
            <w:r w:rsidRPr="006E295A">
              <w:rPr>
                <w:rStyle w:val="HTML1"/>
                <w:rFonts w:ascii="Courier New" w:hAnsi="Courier New" w:cs="Courier New"/>
                <w:b/>
                <w:bCs/>
                <w:i/>
                <w:iCs/>
                <w:sz w:val="18"/>
                <w:szCs w:val="18"/>
              </w:rPr>
              <w:t>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ts_filter('fat:2,4 cat:3b rat:5A'::tsvector, '{a,b}')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'cat':3B 'rat':5A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37" w:name="id-1.5.8.18.8.2.2.17.1.1"/>
            <w:bookmarkEnd w:id="537"/>
            <w:r w:rsidRPr="006E295A">
              <w:rPr>
                <w:rStyle w:val="HTML1"/>
                <w:rFonts w:ascii="Courier New" w:hAnsi="Courier New" w:cs="Courier New"/>
                <w:sz w:val="18"/>
                <w:szCs w:val="18"/>
              </w:rPr>
              <w:lastRenderedPageBreak/>
              <w:t>ts_headline([ </w:t>
            </w:r>
            <w:r w:rsidRPr="006E295A">
              <w:rPr>
                <w:rStyle w:val="HTML1"/>
                <w:rFonts w:ascii="Courier New" w:hAnsi="Courier New" w:cs="Courier New"/>
                <w:b/>
                <w:bCs/>
                <w:i/>
                <w:iCs/>
                <w:sz w:val="18"/>
                <w:szCs w:val="18"/>
              </w:rPr>
              <w:t>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regconfig</w:t>
            </w:r>
            <w:r w:rsidRPr="006E295A">
              <w:rPr>
                <w:rStyle w:val="optional"/>
                <w:rFonts w:ascii="Courier New" w:hAnsi="Courier New" w:cs="Courier New"/>
                <w:sz w:val="18"/>
                <w:szCs w:val="18"/>
              </w:rPr>
              <w:t>,</w:t>
            </w:r>
            <w:r w:rsidRPr="006E295A">
              <w:rPr>
                <w:rStyle w:val="HTML1"/>
                <w:rFonts w:ascii="Courier New" w:hAnsi="Courier New" w:cs="Courier New"/>
                <w:sz w:val="18"/>
                <w:szCs w:val="18"/>
              </w:rPr>
              <w:t> ] </w:t>
            </w:r>
            <w:r w:rsidRPr="006E295A">
              <w:rPr>
                <w:rStyle w:val="HTML1"/>
                <w:rFonts w:ascii="Courier New" w:hAnsi="Courier New" w:cs="Courier New"/>
                <w:b/>
                <w:bCs/>
                <w:i/>
                <w:iCs/>
                <w:sz w:val="18"/>
                <w:szCs w:val="18"/>
              </w:rPr>
              <w:t>document</w:t>
            </w:r>
            <w:r w:rsidRPr="006E295A">
              <w:rPr>
                <w:rStyle w:val="HTML1"/>
                <w:rFonts w:ascii="Courier New" w:hAnsi="Courier New" w:cs="Courier New"/>
                <w:sz w:val="18"/>
                <w:szCs w:val="18"/>
              </w:rPr>
              <w:t>text, </w:t>
            </w:r>
            <w:r w:rsidRPr="006E295A">
              <w:rPr>
                <w:rStyle w:val="HTML1"/>
                <w:rFonts w:ascii="Courier New" w:hAnsi="Courier New" w:cs="Courier New"/>
                <w:b/>
                <w:bCs/>
                <w:i/>
                <w:iCs/>
                <w:sz w:val="18"/>
                <w:szCs w:val="18"/>
              </w:rPr>
              <w:t>query</w:t>
            </w:r>
            <w:r w:rsidRPr="006E295A">
              <w:rPr>
                <w:rStyle w:val="HTML1"/>
                <w:rFonts w:ascii="Courier New" w:hAnsi="Courier New" w:cs="Courier New"/>
                <w:sz w:val="18"/>
                <w:szCs w:val="18"/>
              </w:rPr>
              <w:t> tsquery [</w:t>
            </w:r>
            <w:r w:rsidRPr="006E295A">
              <w:rPr>
                <w:rStyle w:val="optional"/>
                <w:rFonts w:ascii="Courier New" w:hAnsi="Courier New" w:cs="Courier New"/>
                <w:sz w:val="18"/>
                <w:szCs w:val="18"/>
              </w:rPr>
              <w:t>, </w:t>
            </w:r>
            <w:r w:rsidRPr="006E295A">
              <w:rPr>
                <w:rStyle w:val="HTML1"/>
                <w:rFonts w:ascii="Courier New" w:hAnsi="Courier New" w:cs="Courier New"/>
                <w:b/>
                <w:bCs/>
                <w:i/>
                <w:iCs/>
                <w:sz w:val="18"/>
                <w:szCs w:val="18"/>
              </w:rPr>
              <w:t>options</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text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display a query match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ts_headline('x y z', 'z'::tsquery)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 y &lt;b&gt;z&lt;/b&gt;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ts_headline([ </w:t>
            </w:r>
            <w:r w:rsidRPr="006E295A">
              <w:rPr>
                <w:rStyle w:val="HTML1"/>
                <w:rFonts w:ascii="Courier New" w:hAnsi="Courier New" w:cs="Courier New"/>
                <w:b/>
                <w:bCs/>
                <w:i/>
                <w:iCs/>
                <w:sz w:val="18"/>
                <w:szCs w:val="18"/>
              </w:rPr>
              <w:t>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regconfig</w:t>
            </w:r>
            <w:r w:rsidRPr="006E295A">
              <w:rPr>
                <w:rStyle w:val="optional"/>
                <w:rFonts w:ascii="Courier New" w:hAnsi="Courier New" w:cs="Courier New"/>
                <w:sz w:val="18"/>
                <w:szCs w:val="18"/>
              </w:rPr>
              <w:t>,</w:t>
            </w:r>
            <w:r w:rsidRPr="006E295A">
              <w:rPr>
                <w:rStyle w:val="HTML1"/>
                <w:rFonts w:ascii="Courier New" w:hAnsi="Courier New" w:cs="Courier New"/>
                <w:sz w:val="18"/>
                <w:szCs w:val="18"/>
              </w:rPr>
              <w:t> ] </w:t>
            </w:r>
            <w:r w:rsidRPr="006E295A">
              <w:rPr>
                <w:rStyle w:val="HTML1"/>
                <w:rFonts w:ascii="Courier New" w:hAnsi="Courier New" w:cs="Courier New"/>
                <w:b/>
                <w:bCs/>
                <w:i/>
                <w:iCs/>
                <w:sz w:val="18"/>
                <w:szCs w:val="18"/>
              </w:rPr>
              <w:t>document</w:t>
            </w:r>
            <w:r w:rsidRPr="006E295A">
              <w:rPr>
                <w:rStyle w:val="HTML1"/>
                <w:rFonts w:ascii="Courier New" w:hAnsi="Courier New" w:cs="Courier New"/>
                <w:sz w:val="18"/>
                <w:szCs w:val="18"/>
              </w:rPr>
              <w:t>json(b), </w:t>
            </w:r>
            <w:r w:rsidRPr="006E295A">
              <w:rPr>
                <w:rStyle w:val="HTML1"/>
                <w:rFonts w:ascii="Courier New" w:hAnsi="Courier New" w:cs="Courier New"/>
                <w:b/>
                <w:bCs/>
                <w:i/>
                <w:iCs/>
                <w:sz w:val="18"/>
                <w:szCs w:val="18"/>
              </w:rPr>
              <w:t>query</w:t>
            </w:r>
            <w:r w:rsidRPr="006E295A">
              <w:rPr>
                <w:rStyle w:val="HTML1"/>
                <w:rFonts w:ascii="Courier New" w:hAnsi="Courier New" w:cs="Courier New"/>
                <w:sz w:val="18"/>
                <w:szCs w:val="18"/>
              </w:rPr>
              <w:t> tsquery [</w:t>
            </w:r>
            <w:r w:rsidRPr="006E295A">
              <w:rPr>
                <w:rStyle w:val="optional"/>
                <w:rFonts w:ascii="Courier New" w:hAnsi="Courier New" w:cs="Courier New"/>
                <w:sz w:val="18"/>
                <w:szCs w:val="18"/>
              </w:rPr>
              <w:t>, </w:t>
            </w:r>
            <w:r w:rsidRPr="006E295A">
              <w:rPr>
                <w:rStyle w:val="HTML1"/>
                <w:rFonts w:ascii="Courier New" w:hAnsi="Courier New" w:cs="Courier New"/>
                <w:b/>
                <w:bCs/>
                <w:i/>
                <w:iCs/>
                <w:sz w:val="18"/>
                <w:szCs w:val="18"/>
              </w:rPr>
              <w:t>options</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text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display a query match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ts_headline('{"a":"x y z"}'::json, 'z'::tsquery)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{"a":"x y &lt;b&gt;z&lt;/b&gt;"}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38" w:name="id-1.5.8.18.8.2.2.19.1.1"/>
            <w:bookmarkEnd w:id="538"/>
            <w:r w:rsidRPr="006E295A">
              <w:rPr>
                <w:rStyle w:val="HTML1"/>
                <w:rFonts w:ascii="Courier New" w:hAnsi="Courier New" w:cs="Courier New"/>
                <w:sz w:val="18"/>
                <w:szCs w:val="18"/>
              </w:rPr>
              <w:t>ts_rank([ </w:t>
            </w:r>
            <w:r w:rsidRPr="006E295A">
              <w:rPr>
                <w:rStyle w:val="HTML1"/>
                <w:rFonts w:ascii="Courier New" w:hAnsi="Courier New" w:cs="Courier New"/>
                <w:b/>
                <w:bCs/>
                <w:i/>
                <w:iCs/>
                <w:sz w:val="18"/>
                <w:szCs w:val="18"/>
              </w:rPr>
              <w:t>weights</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float4[]</w:t>
            </w:r>
            <w:r w:rsidRPr="006E295A">
              <w:rPr>
                <w:rStyle w:val="optional"/>
                <w:rFonts w:ascii="Courier New" w:hAnsi="Courier New" w:cs="Courier New"/>
                <w:sz w:val="18"/>
                <w:szCs w:val="18"/>
              </w:rPr>
              <w:t>,</w:t>
            </w:r>
            <w:r w:rsidRPr="006E295A">
              <w:rPr>
                <w:rStyle w:val="HTML1"/>
                <w:rFonts w:ascii="Courier New" w:hAnsi="Courier New" w:cs="Courier New"/>
                <w:sz w:val="18"/>
                <w:szCs w:val="18"/>
              </w:rPr>
              <w:t> ] </w:t>
            </w:r>
            <w:r w:rsidRPr="006E295A">
              <w:rPr>
                <w:rStyle w:val="HTML1"/>
                <w:rFonts w:ascii="Courier New" w:hAnsi="Courier New" w:cs="Courier New"/>
                <w:b/>
                <w:bCs/>
                <w:i/>
                <w:iCs/>
                <w:sz w:val="18"/>
                <w:szCs w:val="18"/>
              </w:rPr>
              <w:t>vector</w:t>
            </w:r>
            <w:r w:rsidRPr="006E295A">
              <w:rPr>
                <w:rStyle w:val="HTML1"/>
                <w:rFonts w:ascii="Courier New" w:hAnsi="Courier New" w:cs="Courier New"/>
                <w:sz w:val="18"/>
                <w:szCs w:val="18"/>
              </w:rPr>
              <w:t> tsvector,</w:t>
            </w:r>
            <w:r w:rsidRPr="006E295A">
              <w:rPr>
                <w:rStyle w:val="HTML1"/>
                <w:rFonts w:ascii="Courier New" w:hAnsi="Courier New" w:cs="Courier New"/>
                <w:b/>
                <w:bCs/>
                <w:i/>
                <w:iCs/>
                <w:sz w:val="18"/>
                <w:szCs w:val="18"/>
              </w:rPr>
              <w:t>query</w:t>
            </w:r>
            <w:r w:rsidRPr="006E295A">
              <w:rPr>
                <w:rStyle w:val="HTML1"/>
                <w:rFonts w:ascii="Courier New" w:hAnsi="Courier New" w:cs="Courier New"/>
                <w:sz w:val="18"/>
                <w:szCs w:val="18"/>
              </w:rPr>
              <w:t> tsquery [</w:t>
            </w:r>
            <w:r w:rsidRPr="006E295A">
              <w:rPr>
                <w:rStyle w:val="optional"/>
                <w:rFonts w:ascii="Courier New" w:hAnsi="Courier New" w:cs="Courier New"/>
                <w:sz w:val="18"/>
                <w:szCs w:val="18"/>
              </w:rPr>
              <w:t>, </w:t>
            </w:r>
            <w:r w:rsidRPr="006E295A">
              <w:rPr>
                <w:rStyle w:val="HTML1"/>
                <w:rFonts w:ascii="Courier New" w:hAnsi="Courier New" w:cs="Courier New"/>
                <w:b/>
                <w:bCs/>
                <w:i/>
                <w:iCs/>
                <w:sz w:val="18"/>
                <w:szCs w:val="18"/>
              </w:rPr>
              <w:t>normalization</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integer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float4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rank document for 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ts_rank(textsearch, 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0.818</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39" w:name="id-1.5.8.18.8.2.2.20.1.1"/>
            <w:bookmarkEnd w:id="539"/>
            <w:r w:rsidRPr="006E295A">
              <w:rPr>
                <w:rStyle w:val="HTML1"/>
                <w:rFonts w:ascii="Courier New" w:hAnsi="Courier New" w:cs="Courier New"/>
                <w:sz w:val="18"/>
                <w:szCs w:val="18"/>
              </w:rPr>
              <w:t>ts_rank_cd([ </w:t>
            </w:r>
            <w:r w:rsidRPr="006E295A">
              <w:rPr>
                <w:rStyle w:val="HTML1"/>
                <w:rFonts w:ascii="Courier New" w:hAnsi="Courier New" w:cs="Courier New"/>
                <w:b/>
                <w:bCs/>
                <w:i/>
                <w:iCs/>
                <w:sz w:val="18"/>
                <w:szCs w:val="18"/>
              </w:rPr>
              <w:t>weights</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float4[]</w:t>
            </w:r>
            <w:r w:rsidRPr="006E295A">
              <w:rPr>
                <w:rStyle w:val="optional"/>
                <w:rFonts w:ascii="Courier New" w:hAnsi="Courier New" w:cs="Courier New"/>
                <w:sz w:val="18"/>
                <w:szCs w:val="18"/>
              </w:rPr>
              <w:t>,</w:t>
            </w:r>
            <w:r w:rsidRPr="006E295A">
              <w:rPr>
                <w:rStyle w:val="HTML1"/>
                <w:rFonts w:ascii="Courier New" w:hAnsi="Courier New" w:cs="Courier New"/>
                <w:sz w:val="18"/>
                <w:szCs w:val="18"/>
              </w:rPr>
              <w:t> ] </w:t>
            </w:r>
            <w:r w:rsidRPr="006E295A">
              <w:rPr>
                <w:rStyle w:val="HTML1"/>
                <w:rFonts w:ascii="Courier New" w:hAnsi="Courier New" w:cs="Courier New"/>
                <w:b/>
                <w:bCs/>
                <w:i/>
                <w:iCs/>
                <w:sz w:val="18"/>
                <w:szCs w:val="18"/>
              </w:rPr>
              <w:t>vector</w:t>
            </w:r>
            <w:r w:rsidRPr="006E295A">
              <w:rPr>
                <w:rStyle w:val="HTML1"/>
                <w:rFonts w:ascii="Courier New" w:hAnsi="Courier New" w:cs="Courier New"/>
                <w:sz w:val="18"/>
                <w:szCs w:val="18"/>
              </w:rPr>
              <w:t>tsvector, </w:t>
            </w:r>
            <w:r w:rsidRPr="006E295A">
              <w:rPr>
                <w:rStyle w:val="HTML1"/>
                <w:rFonts w:ascii="Courier New" w:hAnsi="Courier New" w:cs="Courier New"/>
                <w:b/>
                <w:bCs/>
                <w:i/>
                <w:iCs/>
                <w:sz w:val="18"/>
                <w:szCs w:val="18"/>
              </w:rPr>
              <w:t>query</w:t>
            </w:r>
            <w:r w:rsidRPr="006E295A">
              <w:rPr>
                <w:rStyle w:val="HTML1"/>
                <w:rFonts w:ascii="Courier New" w:hAnsi="Courier New" w:cs="Courier New"/>
                <w:sz w:val="18"/>
                <w:szCs w:val="18"/>
              </w:rPr>
              <w:t> tsquery [</w:t>
            </w:r>
            <w:r w:rsidRPr="006E295A">
              <w:rPr>
                <w:rStyle w:val="optional"/>
                <w:rFonts w:ascii="Courier New" w:hAnsi="Courier New" w:cs="Courier New"/>
                <w:sz w:val="18"/>
                <w:szCs w:val="18"/>
              </w:rPr>
              <w:t>, </w:t>
            </w:r>
            <w:r w:rsidRPr="006E295A">
              <w:rPr>
                <w:rStyle w:val="HTML1"/>
                <w:rFonts w:ascii="Courier New" w:hAnsi="Courier New" w:cs="Courier New"/>
                <w:b/>
                <w:bCs/>
                <w:i/>
                <w:iCs/>
                <w:sz w:val="18"/>
                <w:szCs w:val="18"/>
              </w:rPr>
              <w:t>normalization</w:t>
            </w:r>
            <w:r w:rsidRPr="006E295A">
              <w:rPr>
                <w:rStyle w:val="HTML1"/>
                <w:rFonts w:ascii="Courier New" w:hAnsi="Courier New" w:cs="Courier New"/>
                <w:sz w:val="18"/>
                <w:szCs w:val="18"/>
              </w:rPr>
              <w:t>integer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float4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rank document for query using cover density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ts_rank_cd('{0.1, 0.2, 0.4, 1.0}', textsearch, 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2.01317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40" w:name="id-1.5.8.18.8.2.2.21.1.1"/>
            <w:bookmarkEnd w:id="540"/>
            <w:r w:rsidRPr="006E295A">
              <w:rPr>
                <w:rStyle w:val="HTML1"/>
                <w:rFonts w:ascii="Courier New" w:hAnsi="Courier New" w:cs="Courier New"/>
                <w:sz w:val="18"/>
                <w:szCs w:val="18"/>
              </w:rPr>
              <w:t>ts_rewrite(</w:t>
            </w:r>
            <w:r w:rsidRPr="006E295A">
              <w:rPr>
                <w:rStyle w:val="HTML1"/>
                <w:rFonts w:ascii="Courier New" w:hAnsi="Courier New" w:cs="Courier New"/>
                <w:b/>
                <w:bCs/>
                <w:i/>
                <w:iCs/>
                <w:sz w:val="18"/>
                <w:szCs w:val="18"/>
              </w:rPr>
              <w:t>query</w:t>
            </w:r>
            <w:r w:rsidRPr="006E295A">
              <w:rPr>
                <w:rStyle w:val="HTML1"/>
                <w:rFonts w:ascii="Courier New" w:hAnsi="Courier New" w:cs="Courier New"/>
                <w:sz w:val="18"/>
                <w:szCs w:val="18"/>
              </w:rPr>
              <w:t> tsquery, </w:t>
            </w:r>
            <w:r w:rsidRPr="006E295A">
              <w:rPr>
                <w:rStyle w:val="HTML1"/>
                <w:rFonts w:ascii="Courier New" w:hAnsi="Courier New" w:cs="Courier New"/>
                <w:b/>
                <w:bCs/>
                <w:i/>
                <w:iCs/>
                <w:sz w:val="18"/>
                <w:szCs w:val="18"/>
              </w:rPr>
              <w:t>target</w:t>
            </w:r>
            <w:r w:rsidRPr="006E295A">
              <w:rPr>
                <w:rStyle w:val="HTML1"/>
                <w:rFonts w:ascii="Courier New" w:hAnsi="Courier New" w:cs="Courier New"/>
                <w:sz w:val="18"/>
                <w:szCs w:val="18"/>
              </w:rPr>
              <w:t> tsquery,</w:t>
            </w:r>
            <w:r w:rsidRPr="006E295A">
              <w:rPr>
                <w:rStyle w:val="HTML1"/>
                <w:rFonts w:ascii="Courier New" w:hAnsi="Courier New" w:cs="Courier New"/>
                <w:b/>
                <w:bCs/>
                <w:i/>
                <w:iCs/>
                <w:sz w:val="18"/>
                <w:szCs w:val="18"/>
              </w:rPr>
              <w:t>substitute</w:t>
            </w:r>
            <w:r w:rsidRPr="006E295A">
              <w:rPr>
                <w:rStyle w:val="HTML1"/>
                <w:rFonts w:ascii="Courier New" w:hAnsi="Courier New" w:cs="Courier New"/>
                <w:sz w:val="18"/>
                <w:szCs w:val="18"/>
              </w:rPr>
              <w:t> 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replace </w:t>
            </w:r>
            <w:r w:rsidRPr="006E295A">
              <w:rPr>
                <w:rStyle w:val="HTML1"/>
                <w:rFonts w:ascii="Courier New" w:hAnsi="Courier New" w:cs="Courier New"/>
                <w:b/>
                <w:bCs/>
                <w:i/>
                <w:iCs/>
                <w:sz w:val="18"/>
                <w:szCs w:val="18"/>
              </w:rPr>
              <w:t>target</w:t>
            </w:r>
            <w:r w:rsidRPr="006E295A">
              <w:rPr>
                <w:sz w:val="18"/>
                <w:szCs w:val="18"/>
              </w:rPr>
              <w:t> with </w:t>
            </w:r>
            <w:r w:rsidRPr="006E295A">
              <w:rPr>
                <w:rStyle w:val="HTML1"/>
                <w:rFonts w:ascii="Courier New" w:hAnsi="Courier New" w:cs="Courier New"/>
                <w:b/>
                <w:bCs/>
                <w:i/>
                <w:iCs/>
                <w:sz w:val="18"/>
                <w:szCs w:val="18"/>
              </w:rPr>
              <w:t>substitute</w:t>
            </w:r>
            <w:r w:rsidRPr="006E295A">
              <w:rPr>
                <w:sz w:val="18"/>
                <w:szCs w:val="18"/>
              </w:rPr>
              <w:t> within 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ts_rewrite('a &amp; b'::tsquery, 'a'::tsquery, 'foo|bar'::tsquery)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 &amp; ( 'foo' | 'bar'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ts_rewrite(</w:t>
            </w:r>
            <w:r w:rsidRPr="006E295A">
              <w:rPr>
                <w:rStyle w:val="HTML1"/>
                <w:rFonts w:ascii="Courier New" w:hAnsi="Courier New" w:cs="Courier New"/>
                <w:b/>
                <w:bCs/>
                <w:i/>
                <w:iCs/>
                <w:sz w:val="18"/>
                <w:szCs w:val="18"/>
              </w:rPr>
              <w:t>query</w:t>
            </w:r>
            <w:r w:rsidRPr="006E295A">
              <w:rPr>
                <w:rStyle w:val="HTML1"/>
                <w:rFonts w:ascii="Courier New" w:hAnsi="Courier New" w:cs="Courier New"/>
                <w:sz w:val="18"/>
                <w:szCs w:val="18"/>
              </w:rPr>
              <w:t> tsquery, </w:t>
            </w:r>
            <w:r w:rsidRPr="006E295A">
              <w:rPr>
                <w:rStyle w:val="HTML1"/>
                <w:rFonts w:ascii="Courier New" w:hAnsi="Courier New" w:cs="Courier New"/>
                <w:b/>
                <w:bCs/>
                <w:i/>
                <w:iCs/>
                <w:sz w:val="18"/>
                <w:szCs w:val="18"/>
              </w:rPr>
              <w:t>select</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replace using targets and substitutes from a </w:t>
            </w:r>
            <w:r w:rsidRPr="006E295A">
              <w:rPr>
                <w:rStyle w:val="HTML1"/>
                <w:rFonts w:ascii="Courier New" w:hAnsi="Courier New" w:cs="Courier New"/>
                <w:sz w:val="18"/>
                <w:szCs w:val="18"/>
              </w:rPr>
              <w:t>SELECT</w:t>
            </w:r>
            <w:r w:rsidRPr="006E295A">
              <w:rPr>
                <w:sz w:val="18"/>
                <w:szCs w:val="18"/>
              </w:rPr>
              <w:t> command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ts_rewrite('a &amp; b'::tsquery, 'SELECT t,s FROM aliases')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 &amp; ( 'foo' | 'bar'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41" w:name="id-1.5.8.18.8.2.2.23.1.1"/>
            <w:bookmarkEnd w:id="541"/>
            <w:r w:rsidRPr="006E295A">
              <w:rPr>
                <w:rStyle w:val="HTML1"/>
                <w:rFonts w:ascii="Courier New" w:hAnsi="Courier New" w:cs="Courier New"/>
                <w:sz w:val="18"/>
                <w:szCs w:val="18"/>
              </w:rPr>
              <w:t>tsquery_phrase(</w:t>
            </w:r>
            <w:r w:rsidRPr="006E295A">
              <w:rPr>
                <w:rStyle w:val="HTML1"/>
                <w:rFonts w:ascii="Courier New" w:hAnsi="Courier New" w:cs="Courier New"/>
                <w:b/>
                <w:bCs/>
                <w:i/>
                <w:iCs/>
                <w:sz w:val="18"/>
                <w:szCs w:val="18"/>
              </w:rPr>
              <w:t>query1</w:t>
            </w:r>
            <w:r w:rsidRPr="006E295A">
              <w:rPr>
                <w:rStyle w:val="HTML1"/>
                <w:rFonts w:ascii="Courier New" w:hAnsi="Courier New" w:cs="Courier New"/>
                <w:sz w:val="18"/>
                <w:szCs w:val="18"/>
              </w:rPr>
              <w:t> tsquery, </w:t>
            </w:r>
            <w:r w:rsidRPr="006E295A">
              <w:rPr>
                <w:rStyle w:val="HTML1"/>
                <w:rFonts w:ascii="Courier New" w:hAnsi="Courier New" w:cs="Courier New"/>
                <w:b/>
                <w:bCs/>
                <w:i/>
                <w:iCs/>
                <w:sz w:val="18"/>
                <w:szCs w:val="18"/>
              </w:rPr>
              <w:t>query2</w:t>
            </w:r>
            <w:r w:rsidRPr="006E295A">
              <w:rPr>
                <w:rStyle w:val="HTML1"/>
                <w:rFonts w:ascii="Courier New" w:hAnsi="Courier New" w:cs="Courier New"/>
                <w:sz w:val="18"/>
                <w:szCs w:val="18"/>
              </w:rPr>
              <w:t> 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make query that searches for </w:t>
            </w:r>
            <w:r w:rsidRPr="006E295A">
              <w:rPr>
                <w:rStyle w:val="HTML1"/>
                <w:rFonts w:ascii="Courier New" w:hAnsi="Courier New" w:cs="Courier New"/>
                <w:b/>
                <w:bCs/>
                <w:i/>
                <w:iCs/>
                <w:sz w:val="18"/>
                <w:szCs w:val="18"/>
              </w:rPr>
              <w:t>query1</w:t>
            </w:r>
            <w:r w:rsidRPr="006E295A">
              <w:rPr>
                <w:sz w:val="18"/>
                <w:szCs w:val="18"/>
              </w:rPr>
              <w:t> followed by </w:t>
            </w:r>
            <w:r w:rsidRPr="006E295A">
              <w:rPr>
                <w:rStyle w:val="HTML1"/>
                <w:rFonts w:ascii="Courier New" w:hAnsi="Courier New" w:cs="Courier New"/>
                <w:b/>
                <w:bCs/>
                <w:i/>
                <w:iCs/>
                <w:sz w:val="18"/>
                <w:szCs w:val="18"/>
              </w:rPr>
              <w:t>query2</w:t>
            </w:r>
            <w:r w:rsidRPr="006E295A">
              <w:rPr>
                <w:sz w:val="18"/>
                <w:szCs w:val="18"/>
              </w:rPr>
              <w:t> (same as </w:t>
            </w:r>
            <w:r w:rsidRPr="006E295A">
              <w:rPr>
                <w:rStyle w:val="HTML1"/>
                <w:rFonts w:ascii="Courier New" w:hAnsi="Courier New" w:cs="Courier New"/>
                <w:sz w:val="18"/>
                <w:szCs w:val="18"/>
              </w:rPr>
              <w:t>&lt;-&gt;</w:t>
            </w:r>
            <w:r w:rsidRPr="006E295A">
              <w:rPr>
                <w:sz w:val="18"/>
                <w:szCs w:val="18"/>
              </w:rPr>
              <w:t> 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tsquery_phrase(to_tsquery('fat'), to_tsquery('cat'))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'fat' &lt;-&gt; 'cat'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tsquery_phrase(</w:t>
            </w:r>
            <w:r w:rsidRPr="006E295A">
              <w:rPr>
                <w:rStyle w:val="HTML1"/>
                <w:rFonts w:ascii="Courier New" w:hAnsi="Courier New" w:cs="Courier New"/>
                <w:b/>
                <w:bCs/>
                <w:i/>
                <w:iCs/>
                <w:sz w:val="18"/>
                <w:szCs w:val="18"/>
              </w:rPr>
              <w:t>query1</w:t>
            </w:r>
            <w:r w:rsidRPr="006E295A">
              <w:rPr>
                <w:rStyle w:val="HTML1"/>
                <w:rFonts w:ascii="Courier New" w:hAnsi="Courier New" w:cs="Courier New"/>
                <w:sz w:val="18"/>
                <w:szCs w:val="18"/>
              </w:rPr>
              <w:t> tsquery, </w:t>
            </w:r>
            <w:r w:rsidRPr="006E295A">
              <w:rPr>
                <w:rStyle w:val="HTML1"/>
                <w:rFonts w:ascii="Courier New" w:hAnsi="Courier New" w:cs="Courier New"/>
                <w:b/>
                <w:bCs/>
                <w:i/>
                <w:iCs/>
                <w:sz w:val="18"/>
                <w:szCs w:val="18"/>
              </w:rPr>
              <w:t>query2</w:t>
            </w:r>
            <w:r w:rsidRPr="006E295A">
              <w:rPr>
                <w:rStyle w:val="HTML1"/>
                <w:rFonts w:ascii="Courier New" w:hAnsi="Courier New" w:cs="Courier New"/>
                <w:sz w:val="18"/>
                <w:szCs w:val="18"/>
              </w:rPr>
              <w:t> tsquery,</w:t>
            </w:r>
            <w:r w:rsidRPr="006E295A">
              <w:rPr>
                <w:rStyle w:val="HTML1"/>
                <w:rFonts w:ascii="Courier New" w:hAnsi="Courier New" w:cs="Courier New"/>
                <w:b/>
                <w:bCs/>
                <w:i/>
                <w:iCs/>
                <w:sz w:val="18"/>
                <w:szCs w:val="18"/>
              </w:rPr>
              <w:t>distance</w:t>
            </w:r>
            <w:r w:rsidRPr="006E295A">
              <w:rPr>
                <w:rStyle w:val="HTML1"/>
                <w:rFonts w:ascii="Courier New" w:hAnsi="Courier New" w:cs="Courier New"/>
                <w:sz w:val="18"/>
                <w:szCs w:val="18"/>
              </w:rPr>
              <w:t>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make query that searches for </w:t>
            </w:r>
            <w:r w:rsidRPr="006E295A">
              <w:rPr>
                <w:rStyle w:val="HTML1"/>
                <w:rFonts w:ascii="Courier New" w:hAnsi="Courier New" w:cs="Courier New"/>
                <w:b/>
                <w:bCs/>
                <w:i/>
                <w:iCs/>
                <w:sz w:val="18"/>
                <w:szCs w:val="18"/>
              </w:rPr>
              <w:t>query1</w:t>
            </w:r>
            <w:r w:rsidRPr="006E295A">
              <w:rPr>
                <w:sz w:val="18"/>
                <w:szCs w:val="18"/>
              </w:rPr>
              <w:t xml:space="preserve"> followed </w:t>
            </w:r>
            <w:r w:rsidRPr="006E295A">
              <w:rPr>
                <w:sz w:val="18"/>
                <w:szCs w:val="18"/>
              </w:rPr>
              <w:lastRenderedPageBreak/>
              <w:t>by </w:t>
            </w:r>
            <w:r w:rsidRPr="006E295A">
              <w:rPr>
                <w:rStyle w:val="HTML1"/>
                <w:rFonts w:ascii="Courier New" w:hAnsi="Courier New" w:cs="Courier New"/>
                <w:b/>
                <w:bCs/>
                <w:i/>
                <w:iCs/>
                <w:sz w:val="18"/>
                <w:szCs w:val="18"/>
              </w:rPr>
              <w:t>query2</w:t>
            </w:r>
            <w:r w:rsidRPr="006E295A">
              <w:rPr>
                <w:sz w:val="18"/>
                <w:szCs w:val="18"/>
              </w:rPr>
              <w:t> at distance </w:t>
            </w:r>
            <w:r w:rsidRPr="006E295A">
              <w:rPr>
                <w:rStyle w:val="HTML1"/>
                <w:rFonts w:ascii="Courier New" w:hAnsi="Courier New" w:cs="Courier New"/>
                <w:b/>
                <w:bCs/>
                <w:i/>
                <w:iCs/>
                <w:sz w:val="18"/>
                <w:szCs w:val="18"/>
              </w:rPr>
              <w:t>distance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tsquery_phrase(to_tsquery('fat'), to_tsquery('cat'</w:t>
            </w:r>
            <w:r w:rsidRPr="006E295A">
              <w:rPr>
                <w:rStyle w:val="HTML1"/>
                <w:rFonts w:ascii="Courier New" w:hAnsi="Courier New" w:cs="Courier New"/>
                <w:sz w:val="18"/>
                <w:szCs w:val="18"/>
              </w:rPr>
              <w:lastRenderedPageBreak/>
              <w:t>), 10)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'fat' &lt;10&gt; 'cat'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42" w:name="id-1.5.8.18.8.2.2.25.1.1"/>
            <w:bookmarkEnd w:id="542"/>
            <w:r w:rsidRPr="006E295A">
              <w:rPr>
                <w:rStyle w:val="HTML1"/>
                <w:rFonts w:ascii="Courier New" w:hAnsi="Courier New" w:cs="Courier New"/>
                <w:sz w:val="18"/>
                <w:szCs w:val="18"/>
              </w:rPr>
              <w:lastRenderedPageBreak/>
              <w:t>tsvector_to_array(tsvector)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w:t>
            </w:r>
            <w:r w:rsidRPr="006E295A">
              <w:rPr>
                <w:rStyle w:val="HTML1"/>
                <w:rFonts w:ascii="Courier New" w:hAnsi="Courier New" w:cs="Courier New"/>
                <w:sz w:val="18"/>
                <w:szCs w:val="18"/>
              </w:rPr>
              <w:t>tsvector</w:t>
            </w:r>
            <w:r w:rsidRPr="006E295A">
              <w:rPr>
                <w:sz w:val="18"/>
                <w:szCs w:val="18"/>
              </w:rPr>
              <w:t> to array of lexemes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tsvector_to_array('fat:2,4 cat:3 rat:5A'::tsvector)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{cat,fat,rat}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43" w:name="id-1.5.8.18.8.2.2.26.1.1"/>
            <w:bookmarkEnd w:id="543"/>
            <w:r w:rsidRPr="006E295A">
              <w:rPr>
                <w:rStyle w:val="HTML1"/>
                <w:rFonts w:ascii="Courier New" w:hAnsi="Courier New" w:cs="Courier New"/>
                <w:sz w:val="18"/>
                <w:szCs w:val="18"/>
              </w:rPr>
              <w:t>tsvector_update_trigger()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trigger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trigger function for automatic </w:t>
            </w:r>
            <w:r w:rsidRPr="006E295A">
              <w:rPr>
                <w:rStyle w:val="HTML1"/>
                <w:rFonts w:ascii="Courier New" w:hAnsi="Courier New" w:cs="Courier New"/>
                <w:sz w:val="18"/>
                <w:szCs w:val="18"/>
              </w:rPr>
              <w:t>tsvector</w:t>
            </w:r>
            <w:r w:rsidRPr="006E295A">
              <w:rPr>
                <w:sz w:val="18"/>
                <w:szCs w:val="18"/>
              </w:rPr>
              <w:t> column update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CREATE TRIGGER ... tsvector_update_trigger(tsvcol, 'pg_catalog.swedish', title, body)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rFonts w:ascii="宋体" w:eastAsia="宋体" w:hAnsi="宋体" w:cs="宋体"/>
                <w:sz w:val="18"/>
                <w:szCs w:val="18"/>
              </w:rPr>
            </w:pPr>
            <w:bookmarkStart w:id="544" w:name="id-1.5.8.18.8.2.2.27.1.1"/>
            <w:bookmarkEnd w:id="544"/>
            <w:r w:rsidRPr="006E295A">
              <w:rPr>
                <w:rStyle w:val="HTML1"/>
                <w:rFonts w:ascii="Courier New" w:hAnsi="Courier New" w:cs="Courier New"/>
                <w:sz w:val="18"/>
                <w:szCs w:val="18"/>
              </w:rPr>
              <w:t>tsvector_update_trigger_column()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trigger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trigger function for automatic </w:t>
            </w:r>
            <w:r w:rsidRPr="006E295A">
              <w:rPr>
                <w:rStyle w:val="HTML1"/>
                <w:rFonts w:ascii="Courier New" w:hAnsi="Courier New" w:cs="Courier New"/>
                <w:sz w:val="18"/>
                <w:szCs w:val="18"/>
              </w:rPr>
              <w:t>tsvector</w:t>
            </w:r>
            <w:r w:rsidRPr="006E295A">
              <w:rPr>
                <w:sz w:val="18"/>
                <w:szCs w:val="18"/>
              </w:rPr>
              <w:t> column update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CREATE TRIGGER ... tsvector_update_trigger_column(tsvcol, configcol, title, body)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rFonts w:ascii="宋体" w:eastAsia="宋体" w:hAnsi="宋体" w:cs="宋体"/>
                <w:sz w:val="18"/>
                <w:szCs w:val="18"/>
              </w:rPr>
            </w:pPr>
            <w:bookmarkStart w:id="545" w:name="id-1.5.8.18.8.2.2.28.1.1"/>
            <w:bookmarkEnd w:id="545"/>
            <w:r w:rsidRPr="006E295A">
              <w:rPr>
                <w:rStyle w:val="HTML1"/>
                <w:rFonts w:ascii="Courier New" w:hAnsi="Courier New" w:cs="Courier New"/>
                <w:sz w:val="18"/>
                <w:szCs w:val="18"/>
              </w:rPr>
              <w:t>unnest(tsvector, OUT </w:t>
            </w:r>
            <w:r w:rsidRPr="006E295A">
              <w:rPr>
                <w:rStyle w:val="HTML1"/>
                <w:rFonts w:ascii="Courier New" w:hAnsi="Courier New" w:cs="Courier New"/>
                <w:b/>
                <w:bCs/>
                <w:i/>
                <w:iCs/>
                <w:sz w:val="18"/>
                <w:szCs w:val="18"/>
              </w:rPr>
              <w:t>lexeme</w:t>
            </w:r>
            <w:r w:rsidRPr="006E295A">
              <w:rPr>
                <w:rStyle w:val="HTML1"/>
                <w:rFonts w:ascii="Courier New" w:hAnsi="Courier New" w:cs="Courier New"/>
                <w:sz w:val="18"/>
                <w:szCs w:val="18"/>
              </w:rPr>
              <w:t> text, OUT </w:t>
            </w:r>
            <w:r w:rsidRPr="006E295A">
              <w:rPr>
                <w:rStyle w:val="HTML1"/>
                <w:rFonts w:ascii="Courier New" w:hAnsi="Courier New" w:cs="Courier New"/>
                <w:b/>
                <w:bCs/>
                <w:i/>
                <w:iCs/>
                <w:sz w:val="18"/>
                <w:szCs w:val="18"/>
              </w:rPr>
              <w:t>positions</w:t>
            </w:r>
            <w:r w:rsidRPr="006E295A">
              <w:rPr>
                <w:rStyle w:val="HTML1"/>
                <w:rFonts w:ascii="Courier New" w:hAnsi="Courier New" w:cs="Courier New"/>
                <w:sz w:val="18"/>
                <w:szCs w:val="18"/>
              </w:rPr>
              <w:t>smallint[], OUT </w:t>
            </w:r>
            <w:r w:rsidRPr="006E295A">
              <w:rPr>
                <w:rStyle w:val="HTML1"/>
                <w:rFonts w:ascii="Courier New" w:hAnsi="Courier New" w:cs="Courier New"/>
                <w:b/>
                <w:bCs/>
                <w:i/>
                <w:iCs/>
                <w:sz w:val="18"/>
                <w:szCs w:val="18"/>
              </w:rPr>
              <w:t>weights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expand a </w:t>
            </w:r>
            <w:r w:rsidRPr="006E295A">
              <w:rPr>
                <w:rStyle w:val="HTML1"/>
                <w:rFonts w:ascii="Courier New" w:hAnsi="Courier New" w:cs="Courier New"/>
                <w:sz w:val="18"/>
                <w:szCs w:val="18"/>
              </w:rPr>
              <w:t>tsvector</w:t>
            </w:r>
            <w:r w:rsidRPr="006E295A">
              <w:rPr>
                <w:sz w:val="18"/>
                <w:szCs w:val="18"/>
              </w:rPr>
              <w:t> to a set of rows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unnest('fat:2,4 cat:3 rat:5A'::tsvector)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(cat,{3},{D}) ...</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the text search functions that accept an optional </w:t>
      </w:r>
      <w:r w:rsidRPr="006E295A">
        <w:rPr>
          <w:rStyle w:val="HTML1"/>
          <w:rFonts w:ascii="Courier New" w:hAnsi="Courier New" w:cs="Courier New"/>
          <w:color w:val="0D0A0B"/>
          <w:sz w:val="18"/>
          <w:szCs w:val="18"/>
          <w:bdr w:val="none" w:sz="0" w:space="0" w:color="auto" w:frame="1"/>
        </w:rPr>
        <w:t>regconfig</w:t>
      </w:r>
      <w:r w:rsidRPr="006E295A">
        <w:rPr>
          <w:rFonts w:ascii="Arial" w:hAnsi="Arial" w:cs="Arial"/>
          <w:color w:val="0D0A0B"/>
          <w:sz w:val="18"/>
          <w:szCs w:val="18"/>
        </w:rPr>
        <w:t> argument will use the configuration specified by </w:t>
      </w:r>
      <w:hyperlink r:id="rId425" w:anchor="GUC-DEFAULT-TEXT-SEARCH-CONFIG" w:history="1">
        <w:r w:rsidRPr="006E295A">
          <w:rPr>
            <w:rStyle w:val="a6"/>
            <w:rFonts w:ascii="Arial" w:hAnsi="Arial" w:cs="Arial"/>
            <w:b/>
            <w:bCs/>
            <w:color w:val="840032"/>
            <w:sz w:val="18"/>
            <w:szCs w:val="18"/>
          </w:rPr>
          <w:t>default_text_search_config</w:t>
        </w:r>
      </w:hyperlink>
      <w:r w:rsidRPr="006E295A">
        <w:rPr>
          <w:rFonts w:ascii="Arial" w:hAnsi="Arial" w:cs="Arial"/>
          <w:color w:val="0D0A0B"/>
          <w:sz w:val="18"/>
          <w:szCs w:val="18"/>
        </w:rPr>
        <w:t> when that argument is omitted.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in </w:t>
      </w:r>
      <w:hyperlink r:id="rId426" w:anchor="TEXTSEARCH-FUNCTIONS-DEBUG-TABLE" w:tooltip="Table 9.42. Text Search Debugging Functions" w:history="1">
        <w:r w:rsidRPr="006E295A">
          <w:rPr>
            <w:rStyle w:val="a6"/>
            <w:rFonts w:ascii="Arial" w:hAnsi="Arial" w:cs="Arial"/>
            <w:b/>
            <w:bCs/>
            <w:color w:val="840032"/>
            <w:sz w:val="18"/>
            <w:szCs w:val="18"/>
          </w:rPr>
          <w:t>Table 9.42</w:t>
        </w:r>
      </w:hyperlink>
      <w:r w:rsidRPr="006E295A">
        <w:rPr>
          <w:rFonts w:ascii="Arial" w:hAnsi="Arial" w:cs="Arial"/>
          <w:color w:val="0D0A0B"/>
          <w:sz w:val="18"/>
          <w:szCs w:val="18"/>
        </w:rPr>
        <w:t> are listed separately because they are not usually used in everyday text searching operations. They are helpful for development and debugging of new text search configurations.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9.42. Text Search Debugging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ext Search Debugging Functions"/>
      </w:tblPr>
      <w:tblGrid>
        <w:gridCol w:w="2653"/>
        <w:gridCol w:w="458"/>
        <w:gridCol w:w="941"/>
        <w:gridCol w:w="1528"/>
        <w:gridCol w:w="271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546" w:name="id-1.5.8.18.11.2.2.1.1.1"/>
            <w:bookmarkEnd w:id="546"/>
            <w:r w:rsidRPr="006E295A">
              <w:rPr>
                <w:rStyle w:val="HTML1"/>
                <w:rFonts w:ascii="Courier New" w:hAnsi="Courier New" w:cs="Courier New"/>
                <w:sz w:val="18"/>
                <w:szCs w:val="18"/>
              </w:rPr>
              <w:t>ts_debug([ </w:t>
            </w:r>
            <w:r w:rsidRPr="006E295A">
              <w:rPr>
                <w:rStyle w:val="HTML1"/>
                <w:rFonts w:ascii="Courier New" w:hAnsi="Courier New" w:cs="Courier New"/>
                <w:b/>
                <w:bCs/>
                <w:i/>
                <w:iCs/>
                <w:sz w:val="18"/>
                <w:szCs w:val="18"/>
              </w:rPr>
              <w:t>config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regconfig</w:t>
            </w:r>
            <w:r w:rsidRPr="006E295A">
              <w:rPr>
                <w:rStyle w:val="optional"/>
                <w:rFonts w:ascii="Courier New" w:hAnsi="Courier New" w:cs="Courier New"/>
                <w:sz w:val="18"/>
                <w:szCs w:val="18"/>
              </w:rPr>
              <w:t>,</w:t>
            </w:r>
            <w:r w:rsidRPr="006E295A">
              <w:rPr>
                <w:rStyle w:val="HTML1"/>
                <w:rFonts w:ascii="Courier New" w:hAnsi="Courier New" w:cs="Courier New"/>
                <w:sz w:val="18"/>
                <w:szCs w:val="18"/>
              </w:rPr>
              <w:t> ] </w:t>
            </w:r>
            <w:r w:rsidRPr="006E295A">
              <w:rPr>
                <w:rStyle w:val="HTML1"/>
                <w:rFonts w:ascii="Courier New" w:hAnsi="Courier New" w:cs="Courier New"/>
                <w:b/>
                <w:bCs/>
                <w:i/>
                <w:iCs/>
                <w:sz w:val="18"/>
                <w:szCs w:val="18"/>
              </w:rPr>
              <w:t>document</w:t>
            </w:r>
            <w:r w:rsidRPr="006E295A">
              <w:rPr>
                <w:rStyle w:val="HTML1"/>
                <w:rFonts w:ascii="Courier New" w:hAnsi="Courier New" w:cs="Courier New"/>
                <w:sz w:val="18"/>
                <w:szCs w:val="18"/>
              </w:rPr>
              <w:t xml:space="preserve"> text, </w:t>
            </w:r>
            <w:r w:rsidRPr="006E295A">
              <w:rPr>
                <w:rStyle w:val="HTML1"/>
                <w:rFonts w:ascii="Courier New" w:hAnsi="Courier New" w:cs="Courier New"/>
                <w:sz w:val="18"/>
                <w:szCs w:val="18"/>
              </w:rPr>
              <w:lastRenderedPageBreak/>
              <w:t>OUT </w:t>
            </w:r>
            <w:r w:rsidRPr="006E295A">
              <w:rPr>
                <w:rStyle w:val="HTML1"/>
                <w:rFonts w:ascii="Courier New" w:hAnsi="Courier New" w:cs="Courier New"/>
                <w:b/>
                <w:bCs/>
                <w:i/>
                <w:iCs/>
                <w:sz w:val="18"/>
                <w:szCs w:val="18"/>
              </w:rPr>
              <w:t>alias</w:t>
            </w:r>
            <w:r w:rsidRPr="006E295A">
              <w:rPr>
                <w:rStyle w:val="HTML1"/>
                <w:rFonts w:ascii="Courier New" w:hAnsi="Courier New" w:cs="Courier New"/>
                <w:sz w:val="18"/>
                <w:szCs w:val="18"/>
              </w:rPr>
              <w:t> text, OUT </w:t>
            </w:r>
            <w:r w:rsidRPr="006E295A">
              <w:rPr>
                <w:rStyle w:val="HTML1"/>
                <w:rFonts w:ascii="Courier New" w:hAnsi="Courier New" w:cs="Courier New"/>
                <w:b/>
                <w:bCs/>
                <w:i/>
                <w:iCs/>
                <w:sz w:val="18"/>
                <w:szCs w:val="18"/>
              </w:rPr>
              <w:t>description</w:t>
            </w:r>
            <w:r w:rsidRPr="006E295A">
              <w:rPr>
                <w:rStyle w:val="HTML1"/>
                <w:rFonts w:ascii="Courier New" w:hAnsi="Courier New" w:cs="Courier New"/>
                <w:sz w:val="18"/>
                <w:szCs w:val="18"/>
              </w:rPr>
              <w:t> text, OUT </w:t>
            </w:r>
            <w:r w:rsidRPr="006E295A">
              <w:rPr>
                <w:rStyle w:val="HTML1"/>
                <w:rFonts w:ascii="Courier New" w:hAnsi="Courier New" w:cs="Courier New"/>
                <w:b/>
                <w:bCs/>
                <w:i/>
                <w:iCs/>
                <w:sz w:val="18"/>
                <w:szCs w:val="18"/>
              </w:rPr>
              <w:t>token</w:t>
            </w:r>
            <w:r w:rsidRPr="006E295A">
              <w:rPr>
                <w:rStyle w:val="HTML1"/>
                <w:rFonts w:ascii="Courier New" w:hAnsi="Courier New" w:cs="Courier New"/>
                <w:sz w:val="18"/>
                <w:szCs w:val="18"/>
              </w:rPr>
              <w:t>text, OUT </w:t>
            </w:r>
            <w:r w:rsidRPr="006E295A">
              <w:rPr>
                <w:rStyle w:val="HTML1"/>
                <w:rFonts w:ascii="Courier New" w:hAnsi="Courier New" w:cs="Courier New"/>
                <w:b/>
                <w:bCs/>
                <w:i/>
                <w:iCs/>
                <w:sz w:val="18"/>
                <w:szCs w:val="18"/>
              </w:rPr>
              <w:t>dictionaries</w:t>
            </w:r>
            <w:r w:rsidRPr="006E295A">
              <w:rPr>
                <w:rStyle w:val="HTML1"/>
                <w:rFonts w:ascii="Courier New" w:hAnsi="Courier New" w:cs="Courier New"/>
                <w:sz w:val="18"/>
                <w:szCs w:val="18"/>
              </w:rPr>
              <w:t> regdictionary[], OUT </w:t>
            </w:r>
            <w:r w:rsidRPr="006E295A">
              <w:rPr>
                <w:rStyle w:val="HTML1"/>
                <w:rFonts w:ascii="Courier New" w:hAnsi="Courier New" w:cs="Courier New"/>
                <w:b/>
                <w:bCs/>
                <w:i/>
                <w:iCs/>
                <w:sz w:val="18"/>
                <w:szCs w:val="18"/>
              </w:rPr>
              <w:t>dictionary</w:t>
            </w:r>
            <w:r w:rsidRPr="006E295A">
              <w:rPr>
                <w:rStyle w:val="HTML1"/>
                <w:rFonts w:ascii="Courier New" w:hAnsi="Courier New" w:cs="Courier New"/>
                <w:sz w:val="18"/>
                <w:szCs w:val="18"/>
              </w:rPr>
              <w:t> regdictionary, OUT </w:t>
            </w:r>
            <w:r w:rsidRPr="006E295A">
              <w:rPr>
                <w:rStyle w:val="HTML1"/>
                <w:rFonts w:ascii="Courier New" w:hAnsi="Courier New" w:cs="Courier New"/>
                <w:b/>
                <w:bCs/>
                <w:i/>
                <w:iCs/>
                <w:sz w:val="18"/>
                <w:szCs w:val="18"/>
              </w:rPr>
              <w:t>lexemes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 xml:space="preserve">setof </w:t>
            </w:r>
            <w:r w:rsidRPr="006E295A">
              <w:rPr>
                <w:rStyle w:val="HTML1"/>
                <w:rFonts w:ascii="Courier New" w:hAnsi="Courier New" w:cs="Courier New"/>
                <w:sz w:val="18"/>
                <w:szCs w:val="18"/>
              </w:rPr>
              <w:lastRenderedPageBreak/>
              <w:t>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test a configurati</w:t>
            </w:r>
            <w:r w:rsidRPr="006E295A">
              <w:rPr>
                <w:sz w:val="18"/>
                <w:szCs w:val="18"/>
              </w:rPr>
              <w:lastRenderedPageBreak/>
              <w:t>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 xml:space="preserve">ts_debug('english', 'The </w:t>
            </w:r>
            <w:r w:rsidRPr="006E295A">
              <w:rPr>
                <w:rStyle w:val="HTML1"/>
                <w:rFonts w:ascii="Courier New" w:hAnsi="Courier New" w:cs="Courier New"/>
                <w:sz w:val="18"/>
                <w:szCs w:val="18"/>
              </w:rPr>
              <w:lastRenderedPageBreak/>
              <w:t>Brightest supernovaes')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(asciiword,"Word, all ASCII",The,{english_ste</w:t>
            </w:r>
            <w:r w:rsidRPr="006E295A">
              <w:rPr>
                <w:rStyle w:val="HTML1"/>
                <w:rFonts w:ascii="Courier New" w:hAnsi="Courier New" w:cs="Courier New"/>
                <w:sz w:val="18"/>
                <w:szCs w:val="18"/>
              </w:rPr>
              <w:lastRenderedPageBreak/>
              <w:t>m},english_stem,{})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47" w:name="id-1.5.8.18.11.2.2.2.1.1"/>
            <w:bookmarkEnd w:id="547"/>
            <w:r w:rsidRPr="006E295A">
              <w:rPr>
                <w:rStyle w:val="HTML1"/>
                <w:rFonts w:ascii="Courier New" w:hAnsi="Courier New" w:cs="Courier New"/>
                <w:sz w:val="18"/>
                <w:szCs w:val="18"/>
              </w:rPr>
              <w:lastRenderedPageBreak/>
              <w:t>ts_lexize(</w:t>
            </w:r>
            <w:r w:rsidRPr="006E295A">
              <w:rPr>
                <w:rStyle w:val="HTML1"/>
                <w:rFonts w:ascii="Courier New" w:hAnsi="Courier New" w:cs="Courier New"/>
                <w:b/>
                <w:bCs/>
                <w:i/>
                <w:iCs/>
                <w:sz w:val="18"/>
                <w:szCs w:val="18"/>
              </w:rPr>
              <w:t>dict</w:t>
            </w:r>
            <w:r w:rsidRPr="006E295A">
              <w:rPr>
                <w:rStyle w:val="HTML1"/>
                <w:rFonts w:ascii="Courier New" w:hAnsi="Courier New" w:cs="Courier New"/>
                <w:sz w:val="18"/>
                <w:szCs w:val="18"/>
              </w:rPr>
              <w:t> regdictionary, </w:t>
            </w:r>
            <w:r w:rsidRPr="006E295A">
              <w:rPr>
                <w:rStyle w:val="HTML1"/>
                <w:rFonts w:ascii="Courier New" w:hAnsi="Courier New" w:cs="Courier New"/>
                <w:b/>
                <w:bCs/>
                <w:i/>
                <w:iCs/>
                <w:sz w:val="18"/>
                <w:szCs w:val="18"/>
              </w:rPr>
              <w:t>token</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test a dictionary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ts_lexize('english_stem', 'stars')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{star}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48" w:name="id-1.5.8.18.11.2.2.3.1.1"/>
            <w:bookmarkEnd w:id="548"/>
            <w:r w:rsidRPr="006E295A">
              <w:rPr>
                <w:rStyle w:val="HTML1"/>
                <w:rFonts w:ascii="Courier New" w:hAnsi="Courier New" w:cs="Courier New"/>
                <w:sz w:val="18"/>
                <w:szCs w:val="18"/>
              </w:rPr>
              <w:t>ts_parse(</w:t>
            </w:r>
            <w:r w:rsidRPr="006E295A">
              <w:rPr>
                <w:rStyle w:val="HTML1"/>
                <w:rFonts w:ascii="Courier New" w:hAnsi="Courier New" w:cs="Courier New"/>
                <w:b/>
                <w:bCs/>
                <w:i/>
                <w:iCs/>
                <w:sz w:val="18"/>
                <w:szCs w:val="18"/>
              </w:rPr>
              <w:t>parser_name</w:t>
            </w:r>
            <w:r w:rsidRPr="006E295A">
              <w:rPr>
                <w:rStyle w:val="HTML1"/>
                <w:rFonts w:ascii="Courier New" w:hAnsi="Courier New" w:cs="Courier New"/>
                <w:sz w:val="18"/>
                <w:szCs w:val="18"/>
              </w:rPr>
              <w:t> text, </w:t>
            </w:r>
            <w:r w:rsidRPr="006E295A">
              <w:rPr>
                <w:rStyle w:val="HTML1"/>
                <w:rFonts w:ascii="Courier New" w:hAnsi="Courier New" w:cs="Courier New"/>
                <w:b/>
                <w:bCs/>
                <w:i/>
                <w:iCs/>
                <w:sz w:val="18"/>
                <w:szCs w:val="18"/>
              </w:rPr>
              <w:t>document</w:t>
            </w:r>
            <w:r w:rsidRPr="006E295A">
              <w:rPr>
                <w:rStyle w:val="HTML1"/>
                <w:rFonts w:ascii="Courier New" w:hAnsi="Courier New" w:cs="Courier New"/>
                <w:sz w:val="18"/>
                <w:szCs w:val="18"/>
              </w:rPr>
              <w:t> text, OUT </w:t>
            </w:r>
            <w:r w:rsidRPr="006E295A">
              <w:rPr>
                <w:rStyle w:val="HTML1"/>
                <w:rFonts w:ascii="Courier New" w:hAnsi="Courier New" w:cs="Courier New"/>
                <w:b/>
                <w:bCs/>
                <w:i/>
                <w:iCs/>
                <w:sz w:val="18"/>
                <w:szCs w:val="18"/>
              </w:rPr>
              <w:t>tokid</w:t>
            </w:r>
            <w:r w:rsidRPr="006E295A">
              <w:rPr>
                <w:rStyle w:val="HTML1"/>
                <w:rFonts w:ascii="Courier New" w:hAnsi="Courier New" w:cs="Courier New"/>
                <w:sz w:val="18"/>
                <w:szCs w:val="18"/>
              </w:rPr>
              <w:t> integer, OUT </w:t>
            </w:r>
            <w:r w:rsidRPr="006E295A">
              <w:rPr>
                <w:rStyle w:val="HTML1"/>
                <w:rFonts w:ascii="Courier New" w:hAnsi="Courier New" w:cs="Courier New"/>
                <w:b/>
                <w:bCs/>
                <w:i/>
                <w:iCs/>
                <w:sz w:val="18"/>
                <w:szCs w:val="18"/>
              </w:rPr>
              <w:t>token</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test a parser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ts_parse('default', 'foo - bar')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(1,foo)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ts_parse(</w:t>
            </w:r>
            <w:r w:rsidRPr="006E295A">
              <w:rPr>
                <w:rStyle w:val="HTML1"/>
                <w:rFonts w:ascii="Courier New" w:hAnsi="Courier New" w:cs="Courier New"/>
                <w:b/>
                <w:bCs/>
                <w:i/>
                <w:iCs/>
                <w:sz w:val="18"/>
                <w:szCs w:val="18"/>
              </w:rPr>
              <w:t>parser_oid</w:t>
            </w:r>
            <w:r w:rsidRPr="006E295A">
              <w:rPr>
                <w:rStyle w:val="HTML1"/>
                <w:rFonts w:ascii="Courier New" w:hAnsi="Courier New" w:cs="Courier New"/>
                <w:sz w:val="18"/>
                <w:szCs w:val="18"/>
              </w:rPr>
              <w:t> oid, </w:t>
            </w:r>
            <w:r w:rsidRPr="006E295A">
              <w:rPr>
                <w:rStyle w:val="HTML1"/>
                <w:rFonts w:ascii="Courier New" w:hAnsi="Courier New" w:cs="Courier New"/>
                <w:b/>
                <w:bCs/>
                <w:i/>
                <w:iCs/>
                <w:sz w:val="18"/>
                <w:szCs w:val="18"/>
              </w:rPr>
              <w:t>document</w:t>
            </w:r>
            <w:r w:rsidRPr="006E295A">
              <w:rPr>
                <w:rStyle w:val="HTML1"/>
                <w:rFonts w:ascii="Courier New" w:hAnsi="Courier New" w:cs="Courier New"/>
                <w:sz w:val="18"/>
                <w:szCs w:val="18"/>
              </w:rPr>
              <w:t> text, OUT </w:t>
            </w:r>
            <w:r w:rsidRPr="006E295A">
              <w:rPr>
                <w:rStyle w:val="HTML1"/>
                <w:rFonts w:ascii="Courier New" w:hAnsi="Courier New" w:cs="Courier New"/>
                <w:b/>
                <w:bCs/>
                <w:i/>
                <w:iCs/>
                <w:sz w:val="18"/>
                <w:szCs w:val="18"/>
              </w:rPr>
              <w:t>tokid</w:t>
            </w:r>
            <w:r w:rsidRPr="006E295A">
              <w:rPr>
                <w:rStyle w:val="HTML1"/>
                <w:rFonts w:ascii="Courier New" w:hAnsi="Courier New" w:cs="Courier New"/>
                <w:sz w:val="18"/>
                <w:szCs w:val="18"/>
              </w:rPr>
              <w:t> integer, OUT </w:t>
            </w:r>
            <w:r w:rsidRPr="006E295A">
              <w:rPr>
                <w:rStyle w:val="HTML1"/>
                <w:rFonts w:ascii="Courier New" w:hAnsi="Courier New" w:cs="Courier New"/>
                <w:b/>
                <w:bCs/>
                <w:i/>
                <w:iCs/>
                <w:sz w:val="18"/>
                <w:szCs w:val="18"/>
              </w:rPr>
              <w:t>token</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test a parser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ts_parse(3722, 'foo - bar')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(1,foo)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49" w:name="id-1.5.8.18.11.2.2.5.1.1"/>
            <w:bookmarkEnd w:id="549"/>
            <w:r w:rsidRPr="006E295A">
              <w:rPr>
                <w:rStyle w:val="HTML1"/>
                <w:rFonts w:ascii="Courier New" w:hAnsi="Courier New" w:cs="Courier New"/>
                <w:sz w:val="18"/>
                <w:szCs w:val="18"/>
              </w:rPr>
              <w:t>ts_token_type(</w:t>
            </w:r>
            <w:r w:rsidRPr="006E295A">
              <w:rPr>
                <w:rStyle w:val="HTML1"/>
                <w:rFonts w:ascii="Courier New" w:hAnsi="Courier New" w:cs="Courier New"/>
                <w:b/>
                <w:bCs/>
                <w:i/>
                <w:iCs/>
                <w:sz w:val="18"/>
                <w:szCs w:val="18"/>
              </w:rPr>
              <w:t>parser_name</w:t>
            </w:r>
            <w:r w:rsidRPr="006E295A">
              <w:rPr>
                <w:rStyle w:val="HTML1"/>
                <w:rFonts w:ascii="Courier New" w:hAnsi="Courier New" w:cs="Courier New"/>
                <w:sz w:val="18"/>
                <w:szCs w:val="18"/>
              </w:rPr>
              <w:t> text, OUT </w:t>
            </w:r>
            <w:r w:rsidRPr="006E295A">
              <w:rPr>
                <w:rStyle w:val="HTML1"/>
                <w:rFonts w:ascii="Courier New" w:hAnsi="Courier New" w:cs="Courier New"/>
                <w:b/>
                <w:bCs/>
                <w:i/>
                <w:iCs/>
                <w:sz w:val="18"/>
                <w:szCs w:val="18"/>
              </w:rPr>
              <w:t>tokid</w:t>
            </w:r>
            <w:r w:rsidRPr="006E295A">
              <w:rPr>
                <w:rStyle w:val="HTML1"/>
                <w:rFonts w:ascii="Courier New" w:hAnsi="Courier New" w:cs="Courier New"/>
                <w:sz w:val="18"/>
                <w:szCs w:val="18"/>
              </w:rPr>
              <w:t> integer, OUT </w:t>
            </w:r>
            <w:r w:rsidRPr="006E295A">
              <w:rPr>
                <w:rStyle w:val="HTML1"/>
                <w:rFonts w:ascii="Courier New" w:hAnsi="Courier New" w:cs="Courier New"/>
                <w:b/>
                <w:bCs/>
                <w:i/>
                <w:iCs/>
                <w:sz w:val="18"/>
                <w:szCs w:val="18"/>
              </w:rPr>
              <w:t>alias</w:t>
            </w:r>
            <w:r w:rsidRPr="006E295A">
              <w:rPr>
                <w:rStyle w:val="HTML1"/>
                <w:rFonts w:ascii="Courier New" w:hAnsi="Courier New" w:cs="Courier New"/>
                <w:sz w:val="18"/>
                <w:szCs w:val="18"/>
              </w:rPr>
              <w:t> text, OUT </w:t>
            </w:r>
            <w:r w:rsidRPr="006E295A">
              <w:rPr>
                <w:rStyle w:val="HTML1"/>
                <w:rFonts w:ascii="Courier New" w:hAnsi="Courier New" w:cs="Courier New"/>
                <w:b/>
                <w:bCs/>
                <w:i/>
                <w:iCs/>
                <w:sz w:val="18"/>
                <w:szCs w:val="18"/>
              </w:rPr>
              <w:t>description</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token types defined by parser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ts_token_type('default')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(1,asciiword,"Word, all ASCII")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ts_token_type(</w:t>
            </w:r>
            <w:r w:rsidRPr="006E295A">
              <w:rPr>
                <w:rStyle w:val="HTML1"/>
                <w:rFonts w:ascii="Courier New" w:hAnsi="Courier New" w:cs="Courier New"/>
                <w:b/>
                <w:bCs/>
                <w:i/>
                <w:iCs/>
                <w:sz w:val="18"/>
                <w:szCs w:val="18"/>
              </w:rPr>
              <w:t>parser_oid</w:t>
            </w:r>
            <w:r w:rsidRPr="006E295A">
              <w:rPr>
                <w:rStyle w:val="HTML1"/>
                <w:rFonts w:ascii="Courier New" w:hAnsi="Courier New" w:cs="Courier New"/>
                <w:sz w:val="18"/>
                <w:szCs w:val="18"/>
              </w:rPr>
              <w:t> oid, OUT </w:t>
            </w:r>
            <w:r w:rsidRPr="006E295A">
              <w:rPr>
                <w:rStyle w:val="HTML1"/>
                <w:rFonts w:ascii="Courier New" w:hAnsi="Courier New" w:cs="Courier New"/>
                <w:b/>
                <w:bCs/>
                <w:i/>
                <w:iCs/>
                <w:sz w:val="18"/>
                <w:szCs w:val="18"/>
              </w:rPr>
              <w:t>tokid</w:t>
            </w:r>
            <w:r w:rsidRPr="006E295A">
              <w:rPr>
                <w:rStyle w:val="HTML1"/>
                <w:rFonts w:ascii="Courier New" w:hAnsi="Courier New" w:cs="Courier New"/>
                <w:sz w:val="18"/>
                <w:szCs w:val="18"/>
              </w:rPr>
              <w:t> integer, OUT </w:t>
            </w:r>
            <w:r w:rsidRPr="006E295A">
              <w:rPr>
                <w:rStyle w:val="HTML1"/>
                <w:rFonts w:ascii="Courier New" w:hAnsi="Courier New" w:cs="Courier New"/>
                <w:b/>
                <w:bCs/>
                <w:i/>
                <w:iCs/>
                <w:sz w:val="18"/>
                <w:szCs w:val="18"/>
              </w:rPr>
              <w:t>alias</w:t>
            </w:r>
            <w:r w:rsidRPr="006E295A">
              <w:rPr>
                <w:rStyle w:val="HTML1"/>
                <w:rFonts w:ascii="Courier New" w:hAnsi="Courier New" w:cs="Courier New"/>
                <w:sz w:val="18"/>
                <w:szCs w:val="18"/>
              </w:rPr>
              <w:t> text, OUT </w:t>
            </w:r>
            <w:r w:rsidRPr="006E295A">
              <w:rPr>
                <w:rStyle w:val="HTML1"/>
                <w:rFonts w:ascii="Courier New" w:hAnsi="Courier New" w:cs="Courier New"/>
                <w:b/>
                <w:bCs/>
                <w:i/>
                <w:iCs/>
                <w:sz w:val="18"/>
                <w:szCs w:val="18"/>
              </w:rPr>
              <w:t>description</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token types defined by parser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ts_token_type(3722)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(1,asciiword,"Word, all ASCII")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550" w:name="id-1.5.8.18.11.2.2.7.1.1"/>
            <w:bookmarkEnd w:id="550"/>
            <w:r w:rsidRPr="006E295A">
              <w:rPr>
                <w:rStyle w:val="HTML1"/>
                <w:rFonts w:ascii="Courier New" w:hAnsi="Courier New" w:cs="Courier New"/>
                <w:sz w:val="18"/>
                <w:szCs w:val="18"/>
              </w:rPr>
              <w:t>ts_stat(</w:t>
            </w:r>
            <w:r w:rsidRPr="006E295A">
              <w:rPr>
                <w:rStyle w:val="HTML1"/>
                <w:rFonts w:ascii="Courier New" w:hAnsi="Courier New" w:cs="Courier New"/>
                <w:b/>
                <w:bCs/>
                <w:i/>
                <w:iCs/>
                <w:sz w:val="18"/>
                <w:szCs w:val="18"/>
              </w:rPr>
              <w:t>sqlquery</w:t>
            </w:r>
            <w:r w:rsidRPr="006E295A">
              <w:rPr>
                <w:rStyle w:val="HTML1"/>
                <w:rFonts w:ascii="Courier New" w:hAnsi="Courier New" w:cs="Courier New"/>
                <w:sz w:val="18"/>
                <w:szCs w:val="18"/>
              </w:rPr>
              <w:t> text, [ </w:t>
            </w:r>
            <w:r w:rsidRPr="006E295A">
              <w:rPr>
                <w:rStyle w:val="HTML1"/>
                <w:rFonts w:ascii="Courier New" w:hAnsi="Courier New" w:cs="Courier New"/>
                <w:b/>
                <w:bCs/>
                <w:i/>
                <w:iCs/>
                <w:sz w:val="18"/>
                <w:szCs w:val="18"/>
              </w:rPr>
              <w:t>weights</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text</w:t>
            </w:r>
            <w:r w:rsidRPr="006E295A">
              <w:rPr>
                <w:rStyle w:val="optional"/>
                <w:rFonts w:ascii="Courier New" w:hAnsi="Courier New" w:cs="Courier New"/>
                <w:sz w:val="18"/>
                <w:szCs w:val="18"/>
              </w:rPr>
              <w:t>,</w:t>
            </w:r>
            <w:r w:rsidRPr="006E295A">
              <w:rPr>
                <w:rStyle w:val="HTML1"/>
                <w:rFonts w:ascii="Courier New" w:hAnsi="Courier New" w:cs="Courier New"/>
                <w:sz w:val="18"/>
                <w:szCs w:val="18"/>
              </w:rPr>
              <w:t> ] OUT </w:t>
            </w:r>
            <w:r w:rsidRPr="006E295A">
              <w:rPr>
                <w:rStyle w:val="HTML1"/>
                <w:rFonts w:ascii="Courier New" w:hAnsi="Courier New" w:cs="Courier New"/>
                <w:b/>
                <w:bCs/>
                <w:i/>
                <w:iCs/>
                <w:sz w:val="18"/>
                <w:szCs w:val="18"/>
              </w:rPr>
              <w:t>word</w:t>
            </w:r>
            <w:r w:rsidRPr="006E295A">
              <w:rPr>
                <w:rStyle w:val="HTML1"/>
                <w:rFonts w:ascii="Courier New" w:hAnsi="Courier New" w:cs="Courier New"/>
                <w:sz w:val="18"/>
                <w:szCs w:val="18"/>
              </w:rPr>
              <w:t> text, OUT </w:t>
            </w:r>
            <w:r w:rsidRPr="006E295A">
              <w:rPr>
                <w:rStyle w:val="HTML1"/>
                <w:rFonts w:ascii="Courier New" w:hAnsi="Courier New" w:cs="Courier New"/>
                <w:b/>
                <w:bCs/>
                <w:i/>
                <w:iCs/>
                <w:sz w:val="18"/>
                <w:szCs w:val="18"/>
              </w:rPr>
              <w:t>ndoc</w:t>
            </w:r>
            <w:r w:rsidRPr="006E295A">
              <w:rPr>
                <w:rStyle w:val="HTML1"/>
                <w:rFonts w:ascii="Courier New" w:hAnsi="Courier New" w:cs="Courier New"/>
                <w:sz w:val="18"/>
                <w:szCs w:val="18"/>
              </w:rPr>
              <w:t> integer, OUT </w:t>
            </w:r>
            <w:r w:rsidRPr="006E295A">
              <w:rPr>
                <w:rStyle w:val="HTML1"/>
                <w:rFonts w:ascii="Courier New" w:hAnsi="Courier New" w:cs="Courier New"/>
                <w:b/>
                <w:bCs/>
                <w:i/>
                <w:iCs/>
                <w:sz w:val="18"/>
                <w:szCs w:val="18"/>
              </w:rPr>
              <w:t>nentry</w:t>
            </w:r>
            <w:r w:rsidRPr="006E295A">
              <w:rPr>
                <w:rStyle w:val="HTML1"/>
                <w:rFonts w:ascii="Courier New" w:hAnsi="Courier New" w:cs="Courier New"/>
                <w:sz w:val="18"/>
                <w:szCs w:val="18"/>
              </w:rPr>
              <w:t>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statistics of a </w:t>
            </w:r>
            <w:r w:rsidRPr="006E295A">
              <w:rPr>
                <w:rStyle w:val="HTML1"/>
                <w:rFonts w:ascii="Courier New" w:hAnsi="Courier New" w:cs="Courier New"/>
                <w:sz w:val="18"/>
                <w:szCs w:val="18"/>
              </w:rPr>
              <w:t>tsvector</w:t>
            </w:r>
            <w:r w:rsidRPr="006E295A">
              <w:rPr>
                <w:sz w:val="18"/>
                <w:szCs w:val="18"/>
              </w:rPr>
              <w:t> column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ts_stat('SELECT vector from apod')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(foo,10,15) ...</w:t>
            </w:r>
          </w:p>
        </w:tc>
      </w:tr>
    </w:tbl>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9.14. XML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and function-like expressions described in this section operate on values of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Check </w:t>
      </w:r>
      <w:hyperlink r:id="rId427" w:tooltip="8.13. XML Type" w:history="1">
        <w:r w:rsidRPr="006E295A">
          <w:rPr>
            <w:rStyle w:val="a6"/>
            <w:rFonts w:ascii="Arial" w:hAnsi="Arial" w:cs="Arial"/>
            <w:b/>
            <w:bCs/>
            <w:color w:val="840032"/>
            <w:sz w:val="18"/>
            <w:szCs w:val="18"/>
          </w:rPr>
          <w:t>Section 8.13</w:t>
        </w:r>
      </w:hyperlink>
      <w:r w:rsidRPr="006E295A">
        <w:rPr>
          <w:rFonts w:ascii="Arial" w:hAnsi="Arial" w:cs="Arial"/>
          <w:color w:val="0D0A0B"/>
          <w:sz w:val="18"/>
          <w:szCs w:val="18"/>
        </w:rPr>
        <w:t> for information about the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xml:space="preserve"> type. The function-like </w:t>
      </w:r>
      <w:r w:rsidRPr="006E295A">
        <w:rPr>
          <w:rFonts w:ascii="Arial" w:hAnsi="Arial" w:cs="Arial"/>
          <w:color w:val="0D0A0B"/>
          <w:sz w:val="18"/>
          <w:szCs w:val="18"/>
        </w:rPr>
        <w:lastRenderedPageBreak/>
        <w:t>expressions </w:t>
      </w:r>
      <w:r w:rsidRPr="006E295A">
        <w:rPr>
          <w:rStyle w:val="HTML1"/>
          <w:rFonts w:ascii="Courier New" w:hAnsi="Courier New" w:cs="Courier New"/>
          <w:color w:val="0D0A0B"/>
          <w:sz w:val="18"/>
          <w:szCs w:val="18"/>
        </w:rPr>
        <w:t>xmlparse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xmlserialize</w:t>
      </w:r>
      <w:r w:rsidRPr="006E295A">
        <w:rPr>
          <w:rFonts w:ascii="Arial" w:hAnsi="Arial" w:cs="Arial"/>
          <w:color w:val="0D0A0B"/>
          <w:sz w:val="18"/>
          <w:szCs w:val="18"/>
        </w:rPr>
        <w:t> for converting to and from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are not repeated here. Use of most of these functions requires the installation to have been built with </w:t>
      </w:r>
      <w:r w:rsidRPr="006E295A">
        <w:rPr>
          <w:rStyle w:val="HTML1"/>
          <w:rFonts w:ascii="Courier New" w:hAnsi="Courier New" w:cs="Courier New"/>
          <w:color w:val="0D0A0B"/>
          <w:sz w:val="18"/>
          <w:szCs w:val="18"/>
        </w:rPr>
        <w:t>configure --with-libxml</w:t>
      </w:r>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9.14.1. Producing XML Content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set of functions and function-like expressions are available for producing XML content from SQL data. As such, they are particularly suitable for formatting query results into XML documents for processing in client applications.</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9.14.1.1. </w:t>
      </w:r>
      <w:r w:rsidRPr="006E295A">
        <w:rPr>
          <w:rStyle w:val="HTML1"/>
          <w:rFonts w:ascii="Courier New" w:hAnsi="Courier New" w:cs="Courier New"/>
          <w:b w:val="0"/>
          <w:bCs w:val="0"/>
          <w:color w:val="336791"/>
          <w:sz w:val="18"/>
          <w:szCs w:val="18"/>
        </w:rPr>
        <w:t>Xmlcomment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51" w:name="id-1.5.8.19.3.3.2"/>
      <w:bookmarkEnd w:id="551"/>
      <w:r w:rsidRPr="006E295A">
        <w:rPr>
          <w:rStyle w:val="HTML1"/>
          <w:rFonts w:ascii="Courier New" w:hAnsi="Courier New" w:cs="Courier New"/>
          <w:color w:val="0D0A0B"/>
          <w:sz w:val="18"/>
          <w:szCs w:val="18"/>
        </w:rPr>
        <w:t>xmlcomment</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text</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xmlcomment</w:t>
      </w:r>
      <w:r w:rsidRPr="006E295A">
        <w:rPr>
          <w:rFonts w:ascii="Arial" w:hAnsi="Arial" w:cs="Arial"/>
          <w:color w:val="0D0A0B"/>
          <w:sz w:val="18"/>
          <w:szCs w:val="18"/>
        </w:rPr>
        <w:t> creates an XML value containing an XML comment with the specified text as content. The text cannot contain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or end with a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rPr>
        <w:t>-</w:t>
      </w:r>
      <w:r w:rsidRPr="006E295A">
        <w:rPr>
          <w:rStyle w:val="quote"/>
          <w:rFonts w:ascii="Arial" w:hAnsi="Arial" w:cs="Arial"/>
          <w:color w:val="0D0A0B"/>
          <w:sz w:val="18"/>
          <w:szCs w:val="18"/>
        </w:rPr>
        <w:t>”</w:t>
      </w:r>
      <w:r w:rsidRPr="006E295A">
        <w:rPr>
          <w:rFonts w:ascii="Arial" w:hAnsi="Arial" w:cs="Arial"/>
          <w:color w:val="0D0A0B"/>
          <w:sz w:val="18"/>
          <w:szCs w:val="18"/>
        </w:rPr>
        <w:t> so that the resulting construct is a valid XML comment. If the argument is null, the result is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xmlcomment('hello');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xmlcomment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&lt;!--hello--&gt;</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9.14.1.2. </w:t>
      </w:r>
      <w:r w:rsidRPr="006E295A">
        <w:rPr>
          <w:rStyle w:val="HTML1"/>
          <w:rFonts w:ascii="Courier New" w:hAnsi="Courier New" w:cs="Courier New"/>
          <w:b w:val="0"/>
          <w:bCs w:val="0"/>
          <w:color w:val="336791"/>
          <w:sz w:val="18"/>
          <w:szCs w:val="18"/>
        </w:rPr>
        <w:t>Xmlconcat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52" w:name="id-1.5.8.19.3.4.2"/>
      <w:bookmarkEnd w:id="552"/>
      <w:r w:rsidRPr="006E295A">
        <w:rPr>
          <w:rStyle w:val="HTML1"/>
          <w:rFonts w:ascii="Courier New" w:hAnsi="Courier New" w:cs="Courier New"/>
          <w:color w:val="0D0A0B"/>
          <w:sz w:val="18"/>
          <w:szCs w:val="18"/>
        </w:rPr>
        <w:t>xmlconcat</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xml</w:t>
      </w:r>
      <w:r w:rsidRPr="006E295A">
        <w:rPr>
          <w:rFonts w:ascii="Courier New" w:hAnsi="Courier New" w:cs="Courier New"/>
          <w:color w:val="0D0A0B"/>
          <w:sz w:val="18"/>
          <w:szCs w:val="18"/>
        </w:rPr>
        <w:t>[</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xmlconcat</w:t>
      </w:r>
      <w:r w:rsidRPr="006E295A">
        <w:rPr>
          <w:rFonts w:ascii="Arial" w:hAnsi="Arial" w:cs="Arial"/>
          <w:color w:val="0D0A0B"/>
          <w:sz w:val="18"/>
          <w:szCs w:val="18"/>
        </w:rPr>
        <w:t> concatenates a list of individual XML values to create a single value containing an XML content fragment. Null values are omitted; the result is only null if there are no nonnull arguments.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xmlconcat('&lt;abc/&gt;', '&lt;bar&gt;foo&lt;/bar&gt;');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xmlconcat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&lt;abc/&gt;&lt;bar&gt;foo&lt;/bar&gt;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XML declarations, if present, are combined as follows. If all argument values have the same XML version declaration, that version is used in the result, else no version is used. If all argument values have the standalone declaration value </w:t>
      </w:r>
      <w:r w:rsidRPr="006E295A">
        <w:rPr>
          <w:rStyle w:val="quote"/>
          <w:rFonts w:ascii="Arial" w:hAnsi="Arial" w:cs="Arial"/>
          <w:color w:val="0D0A0B"/>
          <w:sz w:val="18"/>
          <w:szCs w:val="18"/>
        </w:rPr>
        <w:t>“yes”</w:t>
      </w:r>
      <w:r w:rsidRPr="006E295A">
        <w:rPr>
          <w:rFonts w:ascii="Arial" w:hAnsi="Arial" w:cs="Arial"/>
          <w:color w:val="0D0A0B"/>
          <w:sz w:val="18"/>
          <w:szCs w:val="18"/>
        </w:rPr>
        <w:t>, then that value is used in the result. If all argument values have a standalone declaration value and at least one is </w:t>
      </w:r>
      <w:r w:rsidRPr="006E295A">
        <w:rPr>
          <w:rStyle w:val="quote"/>
          <w:rFonts w:ascii="Arial" w:hAnsi="Arial" w:cs="Arial"/>
          <w:color w:val="0D0A0B"/>
          <w:sz w:val="18"/>
          <w:szCs w:val="18"/>
        </w:rPr>
        <w:t>“no”</w:t>
      </w:r>
      <w:r w:rsidRPr="006E295A">
        <w:rPr>
          <w:rFonts w:ascii="Arial" w:hAnsi="Arial" w:cs="Arial"/>
          <w:color w:val="0D0A0B"/>
          <w:sz w:val="18"/>
          <w:szCs w:val="18"/>
        </w:rPr>
        <w:t>, then that is used in the result. Else the result will have no standalone declaration. If the result is determined to require a standalone declaration but no version declaration, a version declaration with version 1.0 will be used because XML requires an XML declaration to contain a version declaration. Encoding declarations are ignored and removed in all cases.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xmlconcat('&lt;?xml version="1.1"?&gt;&lt;foo/&gt;', '&lt;?xml version="1.1" standalone="no"?&gt;&lt;bar/&gt;');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xmlconcat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&lt;?xml version="1.1"?&gt;&lt;foo/&gt;&lt;bar/&gt;</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9.14.1.3. </w:t>
      </w:r>
      <w:r w:rsidRPr="006E295A">
        <w:rPr>
          <w:rStyle w:val="HTML1"/>
          <w:rFonts w:ascii="Courier New" w:hAnsi="Courier New" w:cs="Courier New"/>
          <w:b w:val="0"/>
          <w:bCs w:val="0"/>
          <w:color w:val="336791"/>
          <w:sz w:val="18"/>
          <w:szCs w:val="18"/>
        </w:rPr>
        <w:t>Xmlelement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53" w:name="id-1.5.8.19.3.5.2"/>
      <w:bookmarkEnd w:id="553"/>
      <w:r w:rsidRPr="006E295A">
        <w:rPr>
          <w:rStyle w:val="HTML1"/>
          <w:rFonts w:ascii="Courier New" w:hAnsi="Courier New" w:cs="Courier New"/>
          <w:color w:val="0D0A0B"/>
          <w:sz w:val="18"/>
          <w:szCs w:val="18"/>
        </w:rPr>
        <w:t>xmlelement</w:t>
      </w:r>
      <w:r w:rsidRPr="006E295A">
        <w:rPr>
          <w:rFonts w:ascii="Courier New" w:hAnsi="Courier New" w:cs="Courier New"/>
          <w:color w:val="0D0A0B"/>
          <w:sz w:val="18"/>
          <w:szCs w:val="18"/>
        </w:rPr>
        <w:t xml:space="preserve">(name </w:t>
      </w:r>
      <w:r w:rsidRPr="006E295A">
        <w:rPr>
          <w:rStyle w:val="HTML1"/>
          <w:rFonts w:ascii="Courier New" w:hAnsi="Courier New" w:cs="Courier New"/>
          <w:b/>
          <w:bCs/>
          <w:i/>
          <w:iCs/>
          <w:color w:val="0D0A0B"/>
          <w:sz w:val="18"/>
          <w:szCs w:val="18"/>
        </w:rPr>
        <w:t>name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xmlattributes(</w:t>
      </w:r>
      <w:r w:rsidRPr="006E295A">
        <w:rPr>
          <w:rStyle w:val="HTML1"/>
          <w:rFonts w:ascii="Courier New" w:hAnsi="Courier New" w:cs="Courier New"/>
          <w:b/>
          <w:bCs/>
          <w:i/>
          <w:iCs/>
          <w:color w:val="0D0A0B"/>
          <w:sz w:val="18"/>
          <w:szCs w:val="18"/>
        </w:rPr>
        <w:t>value</w:t>
      </w:r>
      <w:r w:rsidRPr="006E295A">
        <w:rPr>
          <w:rStyle w:val="optional"/>
          <w:rFonts w:ascii="Courier New" w:hAnsi="Courier New" w:cs="Courier New"/>
          <w:color w:val="0D0A0B"/>
          <w:sz w:val="18"/>
          <w:szCs w:val="18"/>
        </w:rPr>
        <w:t xml:space="preserve"> [AS </w:t>
      </w:r>
      <w:r w:rsidRPr="006E295A">
        <w:rPr>
          <w:rStyle w:val="HTML1"/>
          <w:rFonts w:ascii="Courier New" w:hAnsi="Courier New" w:cs="Courier New"/>
          <w:b/>
          <w:bCs/>
          <w:i/>
          <w:iCs/>
          <w:color w:val="0D0A0B"/>
          <w:sz w:val="18"/>
          <w:szCs w:val="18"/>
        </w:rPr>
        <w:t>attname</w:t>
      </w:r>
      <w:r w:rsidRPr="006E295A">
        <w:rPr>
          <w:rStyle w:val="optional"/>
          <w:rFonts w:ascii="Courier New" w:hAnsi="Courier New" w:cs="Courier New"/>
          <w:color w:val="0D0A0B"/>
          <w:sz w:val="18"/>
          <w:szCs w:val="18"/>
        </w:rPr>
        <w:t>] [, ... ])</w:t>
      </w:r>
      <w:r w:rsidRPr="006E295A">
        <w:rPr>
          <w:rFonts w:ascii="Courier New" w:hAnsi="Courier New" w:cs="Courier New"/>
          <w:color w:val="0D0A0B"/>
          <w:sz w:val="18"/>
          <w:szCs w:val="18"/>
        </w:rPr>
        <w:t>] [</w:t>
      </w:r>
      <w:r w:rsidRPr="006E295A">
        <w:rPr>
          <w:rStyle w:val="HTML1"/>
          <w:rFonts w:ascii="Courier New" w:hAnsi="Courier New" w:cs="Courier New"/>
          <w:b/>
          <w:bCs/>
          <w:i/>
          <w:iCs/>
          <w:color w:val="0D0A0B"/>
          <w:sz w:val="18"/>
          <w:szCs w:val="18"/>
        </w:rPr>
        <w:t>, content,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xmlelement</w:t>
      </w:r>
      <w:r w:rsidRPr="006E295A">
        <w:rPr>
          <w:rFonts w:ascii="Arial" w:hAnsi="Arial" w:cs="Arial"/>
          <w:color w:val="0D0A0B"/>
          <w:sz w:val="18"/>
          <w:szCs w:val="18"/>
        </w:rPr>
        <w:t> expression produces an XML element with the given name, attributes, and content.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xmlelement(name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xmlelement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&lt;foo/&gt;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xmlelement(name foo, xmlattributes('xyz' as bar));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xmlelement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&lt;foo bar="xyz"/&gt;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xmlelement(name foo, xmlattributes(current_date as bar), 'cont', 'ent');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xmlelement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&lt;foo bar="2007-01-26"&gt;content&lt;/foo&gt;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Element and attribute names that are not valid XML names are escaped by replacing the offending characters by the sequence </w:t>
      </w:r>
      <w:r w:rsidRPr="006E295A">
        <w:rPr>
          <w:rStyle w:val="HTML1"/>
          <w:rFonts w:ascii="Courier New" w:hAnsi="Courier New" w:cs="Courier New"/>
          <w:color w:val="0D0A0B"/>
          <w:sz w:val="18"/>
          <w:szCs w:val="18"/>
        </w:rPr>
        <w:t>_x</w:t>
      </w:r>
      <w:r w:rsidRPr="006E295A">
        <w:rPr>
          <w:rStyle w:val="HTML1"/>
          <w:rFonts w:ascii="Courier New" w:hAnsi="Courier New" w:cs="Courier New"/>
          <w:b/>
          <w:bCs/>
          <w:i/>
          <w:iCs/>
          <w:color w:val="0D0A0B"/>
          <w:sz w:val="18"/>
          <w:szCs w:val="18"/>
        </w:rPr>
        <w:t>HHHH</w:t>
      </w:r>
      <w:r w:rsidRPr="006E295A">
        <w:rPr>
          <w:rStyle w:val="HTML1"/>
          <w:rFonts w:ascii="Courier New" w:hAnsi="Courier New" w:cs="Courier New"/>
          <w:color w:val="0D0A0B"/>
          <w:sz w:val="18"/>
          <w:szCs w:val="18"/>
        </w:rPr>
        <w:t>_</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HHHH</w:t>
      </w:r>
      <w:r w:rsidRPr="006E295A">
        <w:rPr>
          <w:rFonts w:ascii="Arial" w:hAnsi="Arial" w:cs="Arial"/>
          <w:color w:val="0D0A0B"/>
          <w:sz w:val="18"/>
          <w:szCs w:val="18"/>
        </w:rPr>
        <w:t> is the character's Unicode codepoint in hexadecimal notation.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xmlelement(name "foo$bar", xmlattributes('xyz' as "a&amp;b"));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xmlelement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&lt;foo_x0024_bar a_x0026_b="xyz"/&gt;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explicit attribute name need not be specified if the attribute value is a column reference, in which case the column's name will be used as the attribute name by default. In other cases, the attribute must be given an explicit name. So this example is valid: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test (a xml, b xml);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xmlelement(name test, xmlattributes(a, b)) FROM test;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But these are not: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xmlelement(name test, xmlattributes('constant'), a, b) FROM test;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xmlelement(name test, xmlattributes(func(a, b))) FROM test;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Element content, if specified, will be formatted according to its data type. If the content is itself of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complex XML documents can be constructed.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xmlelement(name foo, xmlattributes('xyz' as bar),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xmlelement(name abc),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xmlcomment('test'),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xmlelement(name xyz));</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xmlelement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&lt;foo bar="xyz"&gt;&lt;abc/&gt;&lt;!--test--&gt;&lt;xyz/&gt;&lt;/foo&gt;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Content of other types will be formatted into valid XML character data. This means in particular that the characters &lt;, &gt;, and &amp; will be converted to entities. Binary data (data type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will be represented in base64 or hex encoding, depending on the setting of the configuration parameter </w:t>
      </w:r>
      <w:hyperlink r:id="rId428" w:anchor="GUC-XMLBINARY" w:history="1">
        <w:r w:rsidRPr="006E295A">
          <w:rPr>
            <w:rStyle w:val="a6"/>
            <w:rFonts w:ascii="Arial" w:hAnsi="Arial" w:cs="Arial"/>
            <w:b/>
            <w:bCs/>
            <w:color w:val="840032"/>
            <w:sz w:val="18"/>
            <w:szCs w:val="18"/>
          </w:rPr>
          <w:t>xmlbinary</w:t>
        </w:r>
      </w:hyperlink>
      <w:r w:rsidRPr="006E295A">
        <w:rPr>
          <w:rFonts w:ascii="Arial" w:hAnsi="Arial" w:cs="Arial"/>
          <w:color w:val="0D0A0B"/>
          <w:sz w:val="18"/>
          <w:szCs w:val="18"/>
        </w:rPr>
        <w:t>. The particular behavior for individual data types is expected to evolve in order to align the SQL and PostgreSQL data types with the XML Schema specification, at which point a more precise description will appear.</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9.14.1.4. </w:t>
      </w:r>
      <w:r w:rsidRPr="006E295A">
        <w:rPr>
          <w:rStyle w:val="HTML1"/>
          <w:rFonts w:ascii="Courier New" w:hAnsi="Courier New" w:cs="Courier New"/>
          <w:b w:val="0"/>
          <w:bCs w:val="0"/>
          <w:color w:val="336791"/>
          <w:sz w:val="18"/>
          <w:szCs w:val="18"/>
        </w:rPr>
        <w:t>Xmlforest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54" w:name="id-1.5.8.19.3.6.2"/>
      <w:bookmarkEnd w:id="554"/>
      <w:r w:rsidRPr="006E295A">
        <w:rPr>
          <w:rStyle w:val="HTML1"/>
          <w:rFonts w:ascii="Courier New" w:hAnsi="Courier New" w:cs="Courier New"/>
          <w:color w:val="0D0A0B"/>
          <w:sz w:val="18"/>
          <w:szCs w:val="18"/>
        </w:rPr>
        <w:t>xmlforest</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content</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AS </w:t>
      </w:r>
      <w:r w:rsidRPr="006E295A">
        <w:rPr>
          <w:rStyle w:val="HTML1"/>
          <w:rFonts w:ascii="Courier New" w:hAnsi="Courier New" w:cs="Courier New"/>
          <w:b/>
          <w:bCs/>
          <w:i/>
          <w:iCs/>
          <w:color w:val="0D0A0B"/>
          <w:sz w:val="18"/>
          <w:szCs w:val="18"/>
        </w:rPr>
        <w:t>name</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xmlforest</w:t>
      </w:r>
      <w:r w:rsidRPr="006E295A">
        <w:rPr>
          <w:rFonts w:ascii="Arial" w:hAnsi="Arial" w:cs="Arial"/>
          <w:color w:val="0D0A0B"/>
          <w:sz w:val="18"/>
          <w:szCs w:val="18"/>
        </w:rPr>
        <w:t> expression produces an XML forest (sequence) of elements using the given names and content.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xmlforest('abc' AS foo, 123 AS bar);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xmlforest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&lt;foo&gt;abc&lt;/foo&gt;&lt;bar&gt;123&lt;/bar&gt;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xmlforest(table_name, column_name)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information_schema.columns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table_schema = 'pg_catalog';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xmlforest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&lt;table_name&gt;pg_authid&lt;/table_name&gt;&lt;column_name&gt;rolname&lt;/column_name&gt;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&lt;table_name&gt;pg_authid&lt;/table_name&gt;&lt;column_name&gt;rolsuper&lt;/column_name&gt;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seen in the second example, the element name can be omitted if the content value is a column reference, in which case the column name is used by default. Otherwise, a name must be specified.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Element names that are not valid XML names are escaped as shown for </w:t>
      </w:r>
      <w:r w:rsidRPr="006E295A">
        <w:rPr>
          <w:rStyle w:val="HTML1"/>
          <w:rFonts w:ascii="Courier New" w:hAnsi="Courier New" w:cs="Courier New"/>
          <w:color w:val="0D0A0B"/>
          <w:sz w:val="18"/>
          <w:szCs w:val="18"/>
        </w:rPr>
        <w:t>xmlelement</w:t>
      </w:r>
      <w:r w:rsidRPr="006E295A">
        <w:rPr>
          <w:rFonts w:ascii="Arial" w:hAnsi="Arial" w:cs="Arial"/>
          <w:color w:val="0D0A0B"/>
          <w:sz w:val="18"/>
          <w:szCs w:val="18"/>
        </w:rPr>
        <w:t> above. Similarly, content data is escaped to make valid XML content, unless it is already of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XML forests are not valid XML documents if they consist of more than one element, so it might be useful to wrap </w:t>
      </w:r>
      <w:r w:rsidRPr="006E295A">
        <w:rPr>
          <w:rStyle w:val="HTML1"/>
          <w:rFonts w:ascii="Courier New" w:hAnsi="Courier New" w:cs="Courier New"/>
          <w:color w:val="0D0A0B"/>
          <w:sz w:val="18"/>
          <w:szCs w:val="18"/>
        </w:rPr>
        <w:t>xmlforest</w:t>
      </w:r>
      <w:r w:rsidRPr="006E295A">
        <w:rPr>
          <w:rFonts w:ascii="Arial" w:hAnsi="Arial" w:cs="Arial"/>
          <w:color w:val="0D0A0B"/>
          <w:sz w:val="18"/>
          <w:szCs w:val="18"/>
        </w:rPr>
        <w:t> expressions in </w:t>
      </w:r>
      <w:r w:rsidRPr="006E295A">
        <w:rPr>
          <w:rStyle w:val="HTML1"/>
          <w:rFonts w:ascii="Courier New" w:hAnsi="Courier New" w:cs="Courier New"/>
          <w:color w:val="0D0A0B"/>
          <w:sz w:val="18"/>
          <w:szCs w:val="18"/>
        </w:rPr>
        <w:t>xmlelement</w:t>
      </w:r>
      <w:r w:rsidRPr="006E295A">
        <w:rPr>
          <w:rFonts w:ascii="Arial" w:hAnsi="Arial" w:cs="Arial"/>
          <w:color w:val="0D0A0B"/>
          <w:sz w:val="18"/>
          <w:szCs w:val="18"/>
        </w:rPr>
        <w:t>.</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9.14.1.5. </w:t>
      </w:r>
      <w:r w:rsidRPr="006E295A">
        <w:rPr>
          <w:rStyle w:val="HTML1"/>
          <w:rFonts w:ascii="Courier New" w:hAnsi="Courier New" w:cs="Courier New"/>
          <w:b w:val="0"/>
          <w:bCs w:val="0"/>
          <w:color w:val="336791"/>
          <w:sz w:val="18"/>
          <w:szCs w:val="18"/>
        </w:rPr>
        <w:t>Xmlpi</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55" w:name="id-1.5.8.19.3.7.2"/>
      <w:bookmarkEnd w:id="555"/>
      <w:r w:rsidRPr="006E295A">
        <w:rPr>
          <w:rStyle w:val="HTML1"/>
          <w:rFonts w:ascii="Courier New" w:hAnsi="Courier New" w:cs="Courier New"/>
          <w:color w:val="0D0A0B"/>
          <w:sz w:val="18"/>
          <w:szCs w:val="18"/>
        </w:rPr>
        <w:t>xmlpi</w:t>
      </w:r>
      <w:r w:rsidRPr="006E295A">
        <w:rPr>
          <w:rFonts w:ascii="Courier New" w:hAnsi="Courier New" w:cs="Courier New"/>
          <w:color w:val="0D0A0B"/>
          <w:sz w:val="18"/>
          <w:szCs w:val="18"/>
        </w:rPr>
        <w:t xml:space="preserve">(name </w:t>
      </w:r>
      <w:r w:rsidRPr="006E295A">
        <w:rPr>
          <w:rStyle w:val="HTML1"/>
          <w:rFonts w:ascii="Courier New" w:hAnsi="Courier New" w:cs="Courier New"/>
          <w:b/>
          <w:bCs/>
          <w:i/>
          <w:iCs/>
          <w:color w:val="0D0A0B"/>
          <w:sz w:val="18"/>
          <w:szCs w:val="18"/>
        </w:rPr>
        <w:t>target</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content</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xmlpi</w:t>
      </w:r>
      <w:r w:rsidRPr="006E295A">
        <w:rPr>
          <w:rFonts w:ascii="Arial" w:hAnsi="Arial" w:cs="Arial"/>
          <w:color w:val="0D0A0B"/>
          <w:sz w:val="18"/>
          <w:szCs w:val="18"/>
        </w:rPr>
        <w:t> expression creates an XML processing instruction. The content, if present, must not contain the character sequence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xmlpi(name php, 'echo "hello world";');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xmlpi</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&lt;?php echo "hello world";?&gt;</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9.14.1.6. </w:t>
      </w:r>
      <w:r w:rsidRPr="006E295A">
        <w:rPr>
          <w:rStyle w:val="HTML1"/>
          <w:rFonts w:ascii="Courier New" w:hAnsi="Courier New" w:cs="Courier New"/>
          <w:b w:val="0"/>
          <w:bCs w:val="0"/>
          <w:color w:val="336791"/>
          <w:sz w:val="18"/>
          <w:szCs w:val="18"/>
        </w:rPr>
        <w:t>Xmlroot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56" w:name="id-1.5.8.19.3.8.2"/>
      <w:bookmarkEnd w:id="556"/>
      <w:r w:rsidRPr="006E295A">
        <w:rPr>
          <w:rStyle w:val="HTML1"/>
          <w:rFonts w:ascii="Courier New" w:hAnsi="Courier New" w:cs="Courier New"/>
          <w:color w:val="0D0A0B"/>
          <w:sz w:val="18"/>
          <w:szCs w:val="18"/>
        </w:rPr>
        <w:t>xmlroot</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xml</w:t>
      </w:r>
      <w:r w:rsidRPr="006E295A">
        <w:rPr>
          <w:rFonts w:ascii="Courier New" w:hAnsi="Courier New" w:cs="Courier New"/>
          <w:color w:val="0D0A0B"/>
          <w:sz w:val="18"/>
          <w:szCs w:val="18"/>
        </w:rPr>
        <w:t xml:space="preserve">, version </w:t>
      </w:r>
      <w:r w:rsidRPr="006E295A">
        <w:rPr>
          <w:rStyle w:val="HTML1"/>
          <w:rFonts w:ascii="Courier New" w:hAnsi="Courier New" w:cs="Courier New"/>
          <w:b/>
          <w:bCs/>
          <w:i/>
          <w:iCs/>
          <w:color w:val="0D0A0B"/>
          <w:sz w:val="18"/>
          <w:szCs w:val="18"/>
        </w:rPr>
        <w:t>text</w:t>
      </w:r>
      <w:r w:rsidRPr="006E295A">
        <w:rPr>
          <w:rFonts w:ascii="Courier New" w:hAnsi="Courier New" w:cs="Courier New"/>
          <w:color w:val="0D0A0B"/>
          <w:sz w:val="18"/>
          <w:szCs w:val="18"/>
        </w:rPr>
        <w:t xml:space="preserve"> | no value [</w:t>
      </w:r>
      <w:r w:rsidRPr="006E295A">
        <w:rPr>
          <w:rStyle w:val="optional"/>
          <w:rFonts w:ascii="Courier New" w:hAnsi="Courier New" w:cs="Courier New"/>
          <w:color w:val="0D0A0B"/>
          <w:sz w:val="18"/>
          <w:szCs w:val="18"/>
        </w:rPr>
        <w:t>, standalone yes|no|no value</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xmlroot</w:t>
      </w:r>
      <w:r w:rsidRPr="006E295A">
        <w:rPr>
          <w:rFonts w:ascii="Arial" w:hAnsi="Arial" w:cs="Arial"/>
          <w:color w:val="0D0A0B"/>
          <w:sz w:val="18"/>
          <w:szCs w:val="18"/>
        </w:rPr>
        <w:t> expression alters the properties of the root node of an XML value. If a version is specified, it replaces the value in the root node's version declaration; if a standalone setting is specified, it replaces the value in the root node's standalone declaration.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xmlroot(xmlparse(document '&lt;?xml version="1.1"?&gt;&lt;content&gt;abc&lt;/content&gt;'),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version '1.0', standalone yes);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xmlroot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&lt;?xml version="1.0" standalone="yes"?&gt;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&lt;content&gt;abc&lt;/content&gt;</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9.14.1.7. </w:t>
      </w:r>
      <w:r w:rsidRPr="006E295A">
        <w:rPr>
          <w:rStyle w:val="HTML1"/>
          <w:rFonts w:ascii="Courier New" w:hAnsi="Courier New" w:cs="Courier New"/>
          <w:b w:val="0"/>
          <w:bCs w:val="0"/>
          <w:color w:val="336791"/>
          <w:sz w:val="18"/>
          <w:szCs w:val="18"/>
        </w:rPr>
        <w:t>Xmlagg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57" w:name="id-1.5.8.19.3.9.2"/>
      <w:bookmarkEnd w:id="557"/>
      <w:r w:rsidRPr="006E295A">
        <w:rPr>
          <w:rStyle w:val="HTML1"/>
          <w:rFonts w:ascii="Courier New" w:hAnsi="Courier New" w:cs="Courier New"/>
          <w:color w:val="0D0A0B"/>
          <w:sz w:val="18"/>
          <w:szCs w:val="18"/>
        </w:rPr>
        <w:t>xmlagg</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xml</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xmlagg</w:t>
      </w:r>
      <w:r w:rsidRPr="006E295A">
        <w:rPr>
          <w:rFonts w:ascii="Arial" w:hAnsi="Arial" w:cs="Arial"/>
          <w:color w:val="0D0A0B"/>
          <w:sz w:val="18"/>
          <w:szCs w:val="18"/>
        </w:rPr>
        <w:t> is, unlike the other functions described here, an aggregate function. It concatenates the input values to the aggregate function call, much like </w:t>
      </w:r>
      <w:r w:rsidRPr="006E295A">
        <w:rPr>
          <w:rStyle w:val="HTML1"/>
          <w:rFonts w:ascii="Courier New" w:hAnsi="Courier New" w:cs="Courier New"/>
          <w:color w:val="0D0A0B"/>
          <w:sz w:val="18"/>
          <w:szCs w:val="18"/>
        </w:rPr>
        <w:t>xmlconcat</w:t>
      </w:r>
      <w:r w:rsidRPr="006E295A">
        <w:rPr>
          <w:rFonts w:ascii="Arial" w:hAnsi="Arial" w:cs="Arial"/>
          <w:color w:val="0D0A0B"/>
          <w:sz w:val="18"/>
          <w:szCs w:val="18"/>
        </w:rPr>
        <w:t> does, except that concatenation occurs across rows rather than across expressions in a single row. See </w:t>
      </w:r>
      <w:hyperlink r:id="rId429" w:tooltip="9.20. Aggregate Functions" w:history="1">
        <w:r w:rsidRPr="006E295A">
          <w:rPr>
            <w:rStyle w:val="a6"/>
            <w:rFonts w:ascii="Arial" w:hAnsi="Arial" w:cs="Arial"/>
            <w:b/>
            <w:bCs/>
            <w:color w:val="840032"/>
            <w:sz w:val="18"/>
            <w:szCs w:val="18"/>
          </w:rPr>
          <w:t>Section 9.20</w:t>
        </w:r>
      </w:hyperlink>
      <w:r w:rsidRPr="006E295A">
        <w:rPr>
          <w:rFonts w:ascii="Arial" w:hAnsi="Arial" w:cs="Arial"/>
          <w:color w:val="0D0A0B"/>
          <w:sz w:val="18"/>
          <w:szCs w:val="18"/>
        </w:rPr>
        <w:t> for additional information about aggregate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test (y int, x xml);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test VALUES (1, '&lt;foo&gt;abc&lt;/foo&gt;');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test VALUES (2, '&lt;bar/&gt;');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xmlagg(x) FROM test;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xmlagg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&lt;foo&gt;abc&lt;/foo&gt;&lt;bar/&gt;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determine the order of the concatenation, an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may be added to the aggregate call as described in </w:t>
      </w:r>
      <w:hyperlink r:id="rId430" w:anchor="SYNTAX-AGGREGATES" w:tooltip="4.2.7. Aggregate Expressions" w:history="1">
        <w:r w:rsidRPr="006E295A">
          <w:rPr>
            <w:rStyle w:val="a6"/>
            <w:rFonts w:ascii="Arial" w:hAnsi="Arial" w:cs="Arial"/>
            <w:b/>
            <w:bCs/>
            <w:color w:val="840032"/>
            <w:sz w:val="18"/>
            <w:szCs w:val="18"/>
          </w:rPr>
          <w:t>Section 4.2.7</w:t>
        </w:r>
      </w:hyperlink>
      <w:r w:rsidRPr="006E295A">
        <w:rPr>
          <w:rFonts w:ascii="Arial" w:hAnsi="Arial" w:cs="Arial"/>
          <w:color w:val="0D0A0B"/>
          <w:sz w:val="18"/>
          <w:szCs w:val="18"/>
        </w:rPr>
        <w:t>.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xmlagg(x ORDER BY y DESC) FROM test;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xmlagg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&lt;bar/&gt;&lt;foo&gt;abc&lt;/foo&gt;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non-standard approach used to be recommended in previous versions, and may still be useful in specific cases: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xmlagg(x) FROM (SELECT * FROM test ORDER BY y DESC) AS tab;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xmlagg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&lt;bar/&gt;&lt;foo&gt;abc&lt;/foo&gt;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9.14.2. XML Predicates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expressions described in this section check properties of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values.</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9.14.2.1. </w:t>
      </w:r>
      <w:r w:rsidRPr="006E295A">
        <w:rPr>
          <w:rStyle w:val="HTML1"/>
          <w:rFonts w:ascii="Courier New" w:hAnsi="Courier New" w:cs="Courier New"/>
          <w:b w:val="0"/>
          <w:bCs w:val="0"/>
          <w:color w:val="336791"/>
          <w:sz w:val="18"/>
          <w:szCs w:val="18"/>
        </w:rPr>
        <w:t>IS DOCUMENT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58" w:name="id-1.5.8.19.4.3.2"/>
      <w:bookmarkEnd w:id="558"/>
      <w:r w:rsidRPr="006E295A">
        <w:rPr>
          <w:rStyle w:val="HTML1"/>
          <w:rFonts w:ascii="Courier New" w:hAnsi="Courier New" w:cs="Courier New"/>
          <w:b/>
          <w:bCs/>
          <w:i/>
          <w:iCs/>
          <w:color w:val="0D0A0B"/>
          <w:sz w:val="18"/>
          <w:szCs w:val="18"/>
        </w:rPr>
        <w:t>xml</w:t>
      </w:r>
      <w:r w:rsidRPr="006E295A">
        <w:rPr>
          <w:rFonts w:ascii="Courier New" w:hAnsi="Courier New" w:cs="Courier New"/>
          <w:color w:val="0D0A0B"/>
          <w:sz w:val="18"/>
          <w:szCs w:val="18"/>
        </w:rPr>
        <w:t xml:space="preserve"> IS DOCUMENT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expression </w:t>
      </w:r>
      <w:r w:rsidRPr="006E295A">
        <w:rPr>
          <w:rStyle w:val="HTML1"/>
          <w:rFonts w:ascii="Courier New" w:hAnsi="Courier New" w:cs="Courier New"/>
          <w:color w:val="0D0A0B"/>
          <w:sz w:val="18"/>
          <w:szCs w:val="18"/>
        </w:rPr>
        <w:t>IS DOCUMENT</w:t>
      </w:r>
      <w:r w:rsidRPr="006E295A">
        <w:rPr>
          <w:rFonts w:ascii="Arial" w:hAnsi="Arial" w:cs="Arial"/>
          <w:color w:val="0D0A0B"/>
          <w:sz w:val="18"/>
          <w:szCs w:val="18"/>
        </w:rPr>
        <w:t> returns true if the argument XML value is a proper XML document, false if it is not (that is, it is a content fragment), or null if the argument is null. See </w:t>
      </w:r>
      <w:hyperlink r:id="rId431" w:tooltip="8.13. XML Type" w:history="1">
        <w:r w:rsidRPr="006E295A">
          <w:rPr>
            <w:rStyle w:val="a6"/>
            <w:rFonts w:ascii="Arial" w:hAnsi="Arial" w:cs="Arial"/>
            <w:b/>
            <w:bCs/>
            <w:color w:val="840032"/>
            <w:sz w:val="18"/>
            <w:szCs w:val="18"/>
          </w:rPr>
          <w:t>Section 8.13</w:t>
        </w:r>
      </w:hyperlink>
      <w:r w:rsidRPr="006E295A">
        <w:rPr>
          <w:rFonts w:ascii="Arial" w:hAnsi="Arial" w:cs="Arial"/>
          <w:color w:val="0D0A0B"/>
          <w:sz w:val="18"/>
          <w:szCs w:val="18"/>
        </w:rPr>
        <w:t> about the difference between documents and content fragments.</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9.14.2.2. </w:t>
      </w:r>
      <w:r w:rsidRPr="006E295A">
        <w:rPr>
          <w:rStyle w:val="HTML1"/>
          <w:rFonts w:ascii="Courier New" w:hAnsi="Courier New" w:cs="Courier New"/>
          <w:b w:val="0"/>
          <w:bCs w:val="0"/>
          <w:color w:val="336791"/>
          <w:sz w:val="18"/>
          <w:szCs w:val="18"/>
        </w:rPr>
        <w:t>IS NOT DOCUMENT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59" w:name="id-1.5.8.19.4.4.2"/>
      <w:bookmarkEnd w:id="559"/>
      <w:r w:rsidRPr="006E295A">
        <w:rPr>
          <w:rStyle w:val="HTML1"/>
          <w:rFonts w:ascii="Courier New" w:hAnsi="Courier New" w:cs="Courier New"/>
          <w:b/>
          <w:bCs/>
          <w:i/>
          <w:iCs/>
          <w:color w:val="0D0A0B"/>
          <w:sz w:val="18"/>
          <w:szCs w:val="18"/>
        </w:rPr>
        <w:t>xml</w:t>
      </w:r>
      <w:r w:rsidRPr="006E295A">
        <w:rPr>
          <w:rFonts w:ascii="Courier New" w:hAnsi="Courier New" w:cs="Courier New"/>
          <w:color w:val="0D0A0B"/>
          <w:sz w:val="18"/>
          <w:szCs w:val="18"/>
        </w:rPr>
        <w:t xml:space="preserve"> IS NOT DOCUMENT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expression </w:t>
      </w:r>
      <w:r w:rsidRPr="006E295A">
        <w:rPr>
          <w:rStyle w:val="HTML1"/>
          <w:rFonts w:ascii="Courier New" w:hAnsi="Courier New" w:cs="Courier New"/>
          <w:color w:val="0D0A0B"/>
          <w:sz w:val="18"/>
          <w:szCs w:val="18"/>
        </w:rPr>
        <w:t>IS NOT DOCUMENT</w:t>
      </w:r>
      <w:r w:rsidRPr="006E295A">
        <w:rPr>
          <w:rFonts w:ascii="Arial" w:hAnsi="Arial" w:cs="Arial"/>
          <w:color w:val="0D0A0B"/>
          <w:sz w:val="18"/>
          <w:szCs w:val="18"/>
        </w:rPr>
        <w:t> returns false if the argument XML value is a proper XML document, true if it is not (that is, it is a content fragment), or null if the argument is null.</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9.14.2.3. </w:t>
      </w:r>
      <w:r w:rsidRPr="006E295A">
        <w:rPr>
          <w:rStyle w:val="HTML1"/>
          <w:rFonts w:ascii="Courier New" w:hAnsi="Courier New" w:cs="Courier New"/>
          <w:b w:val="0"/>
          <w:bCs w:val="0"/>
          <w:color w:val="336791"/>
          <w:sz w:val="18"/>
          <w:szCs w:val="18"/>
        </w:rPr>
        <w:t>XMLEXISTS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60" w:name="id-1.5.8.19.4.5.2"/>
      <w:bookmarkEnd w:id="560"/>
      <w:r w:rsidRPr="006E295A">
        <w:rPr>
          <w:rStyle w:val="HTML1"/>
          <w:rFonts w:ascii="Courier New" w:hAnsi="Courier New" w:cs="Courier New"/>
          <w:color w:val="0D0A0B"/>
          <w:sz w:val="18"/>
          <w:szCs w:val="18"/>
        </w:rPr>
        <w:t>XMLEXISTS</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text</w:t>
      </w:r>
      <w:r w:rsidRPr="006E295A">
        <w:rPr>
          <w:rFonts w:ascii="Courier New" w:hAnsi="Courier New" w:cs="Courier New"/>
          <w:color w:val="0D0A0B"/>
          <w:sz w:val="18"/>
          <w:szCs w:val="18"/>
        </w:rPr>
        <w:t xml:space="preserve"> PASSING [</w:t>
      </w:r>
      <w:r w:rsidRPr="006E295A">
        <w:rPr>
          <w:rStyle w:val="optional"/>
          <w:rFonts w:ascii="Courier New" w:hAnsi="Courier New" w:cs="Courier New"/>
          <w:color w:val="0D0A0B"/>
          <w:sz w:val="18"/>
          <w:szCs w:val="18"/>
        </w:rPr>
        <w:t>BY REF</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xml</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BY REF</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xmlexists</w:t>
      </w:r>
      <w:r w:rsidRPr="006E295A">
        <w:rPr>
          <w:rFonts w:ascii="Arial" w:hAnsi="Arial" w:cs="Arial"/>
          <w:color w:val="0D0A0B"/>
          <w:sz w:val="18"/>
          <w:szCs w:val="18"/>
        </w:rPr>
        <w:t> returns true if the XPath expression in the first argument returns any nodes, and false otherwise. (If either argument is null, the result is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xmlexists('//town[text() = ''Toronto'']' PASSING BY REF '&lt;towns&gt;&lt;town&gt;Toronto&lt;/town&gt;&lt;town&gt;Ottawa&lt;/town&gt;&lt;/towns&gt;');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xmlexists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BY REF</w:t>
      </w:r>
      <w:r w:rsidRPr="006E295A">
        <w:rPr>
          <w:rFonts w:ascii="Arial" w:hAnsi="Arial" w:cs="Arial"/>
          <w:color w:val="0D0A0B"/>
          <w:sz w:val="18"/>
          <w:szCs w:val="18"/>
        </w:rPr>
        <w:t> clauses have no effect in PostgreSQL, but are allowed for SQL conformance and compatibility with other implementations. Per SQL standard, the first </w:t>
      </w:r>
      <w:r w:rsidRPr="006E295A">
        <w:rPr>
          <w:rStyle w:val="HTML1"/>
          <w:rFonts w:ascii="Courier New" w:hAnsi="Courier New" w:cs="Courier New"/>
          <w:color w:val="0D0A0B"/>
          <w:sz w:val="18"/>
          <w:szCs w:val="18"/>
        </w:rPr>
        <w:t>BY REF</w:t>
      </w:r>
      <w:r w:rsidRPr="006E295A">
        <w:rPr>
          <w:rFonts w:ascii="Arial" w:hAnsi="Arial" w:cs="Arial"/>
          <w:color w:val="0D0A0B"/>
          <w:sz w:val="18"/>
          <w:szCs w:val="18"/>
        </w:rPr>
        <w:t> is required, the second is optional. Also note that the SQL standard specifies the </w:t>
      </w:r>
      <w:r w:rsidRPr="006E295A">
        <w:rPr>
          <w:rStyle w:val="HTML1"/>
          <w:rFonts w:ascii="Courier New" w:hAnsi="Courier New" w:cs="Courier New"/>
          <w:color w:val="0D0A0B"/>
          <w:sz w:val="18"/>
          <w:szCs w:val="18"/>
        </w:rPr>
        <w:t>xmlexists</w:t>
      </w:r>
      <w:r w:rsidRPr="006E295A">
        <w:rPr>
          <w:rFonts w:ascii="Arial" w:hAnsi="Arial" w:cs="Arial"/>
          <w:color w:val="0D0A0B"/>
          <w:sz w:val="18"/>
          <w:szCs w:val="18"/>
        </w:rPr>
        <w:t> construct to take an XQuery expression as first argument, but PostgreSQL currently only supports XPath, which is a subset of XQuery.</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9.14.2.4. </w:t>
      </w:r>
      <w:r w:rsidRPr="006E295A">
        <w:rPr>
          <w:rStyle w:val="HTML1"/>
          <w:rFonts w:ascii="Courier New" w:hAnsi="Courier New" w:cs="Courier New"/>
          <w:b w:val="0"/>
          <w:bCs w:val="0"/>
          <w:color w:val="336791"/>
          <w:sz w:val="18"/>
          <w:szCs w:val="18"/>
        </w:rPr>
        <w:t>Xml_is_well_formed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61" w:name="id-1.5.8.19.4.6.2"/>
      <w:bookmarkStart w:id="562" w:name="id-1.5.8.19.4.6.3"/>
      <w:bookmarkStart w:id="563" w:name="id-1.5.8.19.4.6.4"/>
      <w:bookmarkEnd w:id="561"/>
      <w:bookmarkEnd w:id="562"/>
      <w:bookmarkEnd w:id="563"/>
      <w:r w:rsidRPr="006E295A">
        <w:rPr>
          <w:rStyle w:val="HTML1"/>
          <w:rFonts w:ascii="Courier New" w:hAnsi="Courier New" w:cs="Courier New"/>
          <w:color w:val="0D0A0B"/>
          <w:sz w:val="18"/>
          <w:szCs w:val="18"/>
        </w:rPr>
        <w:t>xml_is_well_formed</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text</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xml_is_well_formed_document</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text</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xml_is_well_formed_content</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text</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functions check whether a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string is well-formed XML, returning a Boolean result. </w:t>
      </w:r>
      <w:r w:rsidRPr="006E295A">
        <w:rPr>
          <w:rStyle w:val="HTML1"/>
          <w:rFonts w:ascii="Courier New" w:hAnsi="Courier New" w:cs="Courier New"/>
          <w:color w:val="0D0A0B"/>
          <w:sz w:val="18"/>
          <w:szCs w:val="18"/>
        </w:rPr>
        <w:t>xml_is_well_formed_document</w:t>
      </w:r>
      <w:r w:rsidRPr="006E295A">
        <w:rPr>
          <w:rFonts w:ascii="Arial" w:hAnsi="Arial" w:cs="Arial"/>
          <w:color w:val="0D0A0B"/>
          <w:sz w:val="18"/>
          <w:szCs w:val="18"/>
        </w:rPr>
        <w:t> checks for a well-formed document, while </w:t>
      </w:r>
      <w:r w:rsidRPr="006E295A">
        <w:rPr>
          <w:rStyle w:val="HTML1"/>
          <w:rFonts w:ascii="Courier New" w:hAnsi="Courier New" w:cs="Courier New"/>
          <w:color w:val="0D0A0B"/>
          <w:sz w:val="18"/>
          <w:szCs w:val="18"/>
        </w:rPr>
        <w:t>xml_is_well_formed_content</w:t>
      </w:r>
      <w:r w:rsidRPr="006E295A">
        <w:rPr>
          <w:rFonts w:ascii="Arial" w:hAnsi="Arial" w:cs="Arial"/>
          <w:color w:val="0D0A0B"/>
          <w:sz w:val="18"/>
          <w:szCs w:val="18"/>
        </w:rPr>
        <w:t>checks for well-formed content. </w:t>
      </w:r>
      <w:r w:rsidRPr="006E295A">
        <w:rPr>
          <w:rStyle w:val="HTML1"/>
          <w:rFonts w:ascii="Courier New" w:hAnsi="Courier New" w:cs="Courier New"/>
          <w:color w:val="0D0A0B"/>
          <w:sz w:val="18"/>
          <w:szCs w:val="18"/>
        </w:rPr>
        <w:t>xml_is_well_formed</w:t>
      </w:r>
      <w:r w:rsidRPr="006E295A">
        <w:rPr>
          <w:rFonts w:ascii="Arial" w:hAnsi="Arial" w:cs="Arial"/>
          <w:color w:val="0D0A0B"/>
          <w:sz w:val="18"/>
          <w:szCs w:val="18"/>
        </w:rPr>
        <w:t> does the former if the </w:t>
      </w:r>
      <w:hyperlink r:id="rId432" w:anchor="GUC-XMLOPTION" w:history="1">
        <w:r w:rsidRPr="006E295A">
          <w:rPr>
            <w:rStyle w:val="a6"/>
            <w:rFonts w:ascii="Arial" w:hAnsi="Arial" w:cs="Arial"/>
            <w:b/>
            <w:bCs/>
            <w:color w:val="840032"/>
            <w:sz w:val="18"/>
            <w:szCs w:val="18"/>
          </w:rPr>
          <w:t>xmloption</w:t>
        </w:r>
      </w:hyperlink>
      <w:r w:rsidRPr="006E295A">
        <w:rPr>
          <w:rFonts w:ascii="Arial" w:hAnsi="Arial" w:cs="Arial"/>
          <w:color w:val="0D0A0B"/>
          <w:sz w:val="18"/>
          <w:szCs w:val="18"/>
        </w:rPr>
        <w:t> configuration parameter is set to </w:t>
      </w:r>
      <w:r w:rsidRPr="006E295A">
        <w:rPr>
          <w:rStyle w:val="HTML1"/>
          <w:rFonts w:ascii="Courier New" w:hAnsi="Courier New" w:cs="Courier New"/>
          <w:color w:val="0D0A0B"/>
          <w:sz w:val="18"/>
          <w:szCs w:val="18"/>
        </w:rPr>
        <w:t>DOCUMENT</w:t>
      </w:r>
      <w:r w:rsidRPr="006E295A">
        <w:rPr>
          <w:rFonts w:ascii="Arial" w:hAnsi="Arial" w:cs="Arial"/>
          <w:color w:val="0D0A0B"/>
          <w:sz w:val="18"/>
          <w:szCs w:val="18"/>
        </w:rPr>
        <w:t>, or the latter if it is set to </w:t>
      </w:r>
      <w:r w:rsidRPr="006E295A">
        <w:rPr>
          <w:rStyle w:val="HTML1"/>
          <w:rFonts w:ascii="Courier New" w:hAnsi="Courier New" w:cs="Courier New"/>
          <w:color w:val="0D0A0B"/>
          <w:sz w:val="18"/>
          <w:szCs w:val="18"/>
        </w:rPr>
        <w:t>CONTENT</w:t>
      </w:r>
      <w:r w:rsidRPr="006E295A">
        <w:rPr>
          <w:rFonts w:ascii="Arial" w:hAnsi="Arial" w:cs="Arial"/>
          <w:color w:val="0D0A0B"/>
          <w:sz w:val="18"/>
          <w:szCs w:val="18"/>
        </w:rPr>
        <w:t>. This means that </w:t>
      </w:r>
      <w:r w:rsidRPr="006E295A">
        <w:rPr>
          <w:rStyle w:val="HTML1"/>
          <w:rFonts w:ascii="Courier New" w:hAnsi="Courier New" w:cs="Courier New"/>
          <w:color w:val="0D0A0B"/>
          <w:sz w:val="18"/>
          <w:szCs w:val="18"/>
        </w:rPr>
        <w:t>xml_is_well_formed</w:t>
      </w:r>
      <w:r w:rsidRPr="006E295A">
        <w:rPr>
          <w:rFonts w:ascii="Arial" w:hAnsi="Arial" w:cs="Arial"/>
          <w:color w:val="0D0A0B"/>
          <w:sz w:val="18"/>
          <w:szCs w:val="18"/>
        </w:rPr>
        <w:t>is useful for seeing whether a simple cast to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will succeed, whereas the other two functions are useful for seeing whether the corresponding variants of </w:t>
      </w:r>
      <w:r w:rsidRPr="006E295A">
        <w:rPr>
          <w:rStyle w:val="HTML1"/>
          <w:rFonts w:ascii="Courier New" w:hAnsi="Courier New" w:cs="Courier New"/>
          <w:color w:val="0D0A0B"/>
          <w:sz w:val="18"/>
          <w:szCs w:val="18"/>
        </w:rPr>
        <w:t>XMLPARSE</w:t>
      </w:r>
      <w:r w:rsidRPr="006E295A">
        <w:rPr>
          <w:rFonts w:ascii="Arial" w:hAnsi="Arial" w:cs="Arial"/>
          <w:color w:val="0D0A0B"/>
          <w:sz w:val="18"/>
          <w:szCs w:val="18"/>
        </w:rPr>
        <w:t> will succeed.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xmloption TO DOCUMENT;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xml_is_well_formed('&lt;&gt;');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xml_is_well_formed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f</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xml_is_well_formed('&lt;abc/&gt;');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xml_is_well_formed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xmloption TO CONTENT;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xml_is_well_formed('abc');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xml_is_well_formed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xml_is_well_formed_document('&lt;pg:foo xmlns:pg="http://postgresql.org/stuff"&gt;bar&lt;/pg:foo&gt;');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xml_is_well_formed_document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xml_is_well_formed_document('&lt;pg:foo xmlns:pg="http://postgresql.org/stuff"&gt;bar&lt;/my:foo&gt;');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xml_is_well_formed_document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last example shows that the checks include whether namespaces are correctly matched.</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9.14.3. Processing XML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process values of data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PostgreSQL offers the functions </w:t>
      </w:r>
      <w:r w:rsidRPr="006E295A">
        <w:rPr>
          <w:rStyle w:val="HTML1"/>
          <w:rFonts w:ascii="Courier New" w:hAnsi="Courier New" w:cs="Courier New"/>
          <w:color w:val="0D0A0B"/>
          <w:sz w:val="18"/>
          <w:szCs w:val="18"/>
        </w:rPr>
        <w:t>xpath</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xpath_exists</w:t>
      </w:r>
      <w:r w:rsidRPr="006E295A">
        <w:rPr>
          <w:rFonts w:ascii="Arial" w:hAnsi="Arial" w:cs="Arial"/>
          <w:color w:val="0D0A0B"/>
          <w:sz w:val="18"/>
          <w:szCs w:val="18"/>
        </w:rPr>
        <w:t>, which evaluate XPath 1.0 expressions, and the </w:t>
      </w:r>
      <w:r w:rsidRPr="006E295A">
        <w:rPr>
          <w:rStyle w:val="HTML1"/>
          <w:rFonts w:ascii="Courier New" w:hAnsi="Courier New" w:cs="Courier New"/>
          <w:color w:val="0D0A0B"/>
          <w:sz w:val="18"/>
          <w:szCs w:val="18"/>
        </w:rPr>
        <w:t>XMLTABLE</w:t>
      </w:r>
      <w:r w:rsidRPr="006E295A">
        <w:rPr>
          <w:rFonts w:ascii="Arial" w:hAnsi="Arial" w:cs="Arial"/>
          <w:color w:val="0D0A0B"/>
          <w:sz w:val="18"/>
          <w:szCs w:val="18"/>
        </w:rPr>
        <w:t> table function.</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9.14.3.1. </w:t>
      </w:r>
      <w:r w:rsidRPr="006E295A">
        <w:rPr>
          <w:rStyle w:val="HTML1"/>
          <w:rFonts w:ascii="Courier New" w:hAnsi="Courier New" w:cs="Courier New"/>
          <w:b w:val="0"/>
          <w:bCs w:val="0"/>
          <w:color w:val="336791"/>
          <w:sz w:val="18"/>
          <w:szCs w:val="18"/>
        </w:rPr>
        <w:t>Xpath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64" w:name="id-1.5.8.19.5.3.2"/>
      <w:bookmarkEnd w:id="564"/>
      <w:r w:rsidRPr="006E295A">
        <w:rPr>
          <w:rStyle w:val="HTML1"/>
          <w:rFonts w:ascii="Courier New" w:hAnsi="Courier New" w:cs="Courier New"/>
          <w:color w:val="0D0A0B"/>
          <w:sz w:val="18"/>
          <w:szCs w:val="18"/>
        </w:rPr>
        <w:t>xpath</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xpath</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xml</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nsarray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xpath</w:t>
      </w:r>
      <w:r w:rsidRPr="006E295A">
        <w:rPr>
          <w:rFonts w:ascii="Arial" w:hAnsi="Arial" w:cs="Arial"/>
          <w:color w:val="0D0A0B"/>
          <w:sz w:val="18"/>
          <w:szCs w:val="18"/>
        </w:rPr>
        <w:t> evaluates the XPath expression </w:t>
      </w:r>
      <w:r w:rsidRPr="006E295A">
        <w:rPr>
          <w:rStyle w:val="HTML1"/>
          <w:rFonts w:ascii="Courier New" w:hAnsi="Courier New" w:cs="Courier New"/>
          <w:b/>
          <w:bCs/>
          <w:i/>
          <w:iCs/>
          <w:color w:val="0D0A0B"/>
          <w:sz w:val="18"/>
          <w:szCs w:val="18"/>
        </w:rPr>
        <w:t>xpath</w:t>
      </w:r>
      <w:r w:rsidRPr="006E295A">
        <w:rPr>
          <w:rFonts w:ascii="Arial" w:hAnsi="Arial" w:cs="Arial"/>
          <w:color w:val="0D0A0B"/>
          <w:sz w:val="18"/>
          <w:szCs w:val="18"/>
        </w:rPr>
        <w:t> (a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value) against the XML value </w:t>
      </w:r>
      <w:r w:rsidRPr="006E295A">
        <w:rPr>
          <w:rStyle w:val="HTML1"/>
          <w:rFonts w:ascii="Courier New" w:hAnsi="Courier New" w:cs="Courier New"/>
          <w:b/>
          <w:bCs/>
          <w:i/>
          <w:iCs/>
          <w:color w:val="0D0A0B"/>
          <w:sz w:val="18"/>
          <w:szCs w:val="18"/>
        </w:rPr>
        <w:t>xml</w:t>
      </w:r>
      <w:r w:rsidRPr="006E295A">
        <w:rPr>
          <w:rFonts w:ascii="Arial" w:hAnsi="Arial" w:cs="Arial"/>
          <w:color w:val="0D0A0B"/>
          <w:sz w:val="18"/>
          <w:szCs w:val="18"/>
        </w:rPr>
        <w:t>. It returns an array of XML values corresponding to the node set produced by the XPath expression. If the XPath expression returns a scalar value rather than a node set, a single-element array is returned.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second argument must be a well formed XML document. In particular, it must have a single root node element.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optional third argument of the function is an array of namespace mappings. This array should be a two-dimensional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xml:space="preserve"> array with the length of the second axis being equal to 2 (i.e., it should be an array of arrays, each of which consists of exactly 2 elements). The first element of each array entry is the namespace name (alias), the second the namespace URI. It is not required that aliases provided in </w:t>
      </w:r>
      <w:r w:rsidRPr="006E295A">
        <w:rPr>
          <w:rFonts w:ascii="Arial" w:hAnsi="Arial" w:cs="Arial"/>
          <w:color w:val="0D0A0B"/>
          <w:sz w:val="18"/>
          <w:szCs w:val="18"/>
        </w:rPr>
        <w:lastRenderedPageBreak/>
        <w:t>this array be the same as those being used in the XML document itself (in other words, both in the XML document and in the </w:t>
      </w:r>
      <w:r w:rsidRPr="006E295A">
        <w:rPr>
          <w:rStyle w:val="HTML1"/>
          <w:rFonts w:ascii="Courier New" w:hAnsi="Courier New" w:cs="Courier New"/>
          <w:color w:val="0D0A0B"/>
          <w:sz w:val="18"/>
          <w:szCs w:val="18"/>
        </w:rPr>
        <w:t>xpath</w:t>
      </w:r>
      <w:r w:rsidRPr="006E295A">
        <w:rPr>
          <w:rFonts w:ascii="Arial" w:hAnsi="Arial" w:cs="Arial"/>
          <w:color w:val="0D0A0B"/>
          <w:sz w:val="18"/>
          <w:szCs w:val="18"/>
        </w:rPr>
        <w:t> function context, aliases are </w:t>
      </w:r>
      <w:r w:rsidRPr="006E295A">
        <w:rPr>
          <w:rStyle w:val="a7"/>
          <w:rFonts w:ascii="Arial" w:hAnsi="Arial" w:cs="Arial"/>
          <w:color w:val="0D0A0B"/>
          <w:sz w:val="18"/>
          <w:szCs w:val="18"/>
        </w:rPr>
        <w:t>local</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xpath('/my:a/text()', '&lt;my:a xmlns:my="http://example.com"&gt;test&lt;/my:a&gt;',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ARRAY[ARRAY['my', 'http://example.com']]);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xpath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deal with default (anonymous) namespaces, do something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xpath('//mydefns:b/text()', '&lt;a xmlns="http://example.com"&gt;&lt;b&gt;test&lt;/b&gt;&lt;/a&gt;',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ARRAY[ARRAY['mydefns', 'http://example.com']]);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xpath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9.14.3.2. </w:t>
      </w:r>
      <w:r w:rsidRPr="006E295A">
        <w:rPr>
          <w:rStyle w:val="HTML1"/>
          <w:rFonts w:ascii="Courier New" w:hAnsi="Courier New" w:cs="Courier New"/>
          <w:b w:val="0"/>
          <w:bCs w:val="0"/>
          <w:color w:val="336791"/>
          <w:sz w:val="18"/>
          <w:szCs w:val="18"/>
        </w:rPr>
        <w:t>Xpath_exists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65" w:name="id-1.5.8.19.5.4.2"/>
      <w:bookmarkEnd w:id="565"/>
      <w:r w:rsidRPr="006E295A">
        <w:rPr>
          <w:rStyle w:val="HTML1"/>
          <w:rFonts w:ascii="Courier New" w:hAnsi="Courier New" w:cs="Courier New"/>
          <w:color w:val="0D0A0B"/>
          <w:sz w:val="18"/>
          <w:szCs w:val="18"/>
        </w:rPr>
        <w:t>xpath_exists</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xpath</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xml</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nsarray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xpath_exists</w:t>
      </w:r>
      <w:r w:rsidRPr="006E295A">
        <w:rPr>
          <w:rFonts w:ascii="Arial" w:hAnsi="Arial" w:cs="Arial"/>
          <w:color w:val="0D0A0B"/>
          <w:sz w:val="18"/>
          <w:szCs w:val="18"/>
        </w:rPr>
        <w:t> is a specialized form of the </w:t>
      </w:r>
      <w:r w:rsidRPr="006E295A">
        <w:rPr>
          <w:rStyle w:val="HTML1"/>
          <w:rFonts w:ascii="Courier New" w:hAnsi="Courier New" w:cs="Courier New"/>
          <w:color w:val="0D0A0B"/>
          <w:sz w:val="18"/>
          <w:szCs w:val="18"/>
        </w:rPr>
        <w:t>xpath</w:t>
      </w:r>
      <w:r w:rsidRPr="006E295A">
        <w:rPr>
          <w:rFonts w:ascii="Arial" w:hAnsi="Arial" w:cs="Arial"/>
          <w:color w:val="0D0A0B"/>
          <w:sz w:val="18"/>
          <w:szCs w:val="18"/>
        </w:rPr>
        <w:t> function. Instead of returning the individual XML values that satisfy the XPath, this function returns a Boolean indicating whether the query was satisfied or not. This function is equivalent to the standard </w:t>
      </w:r>
      <w:r w:rsidRPr="006E295A">
        <w:rPr>
          <w:rStyle w:val="HTML1"/>
          <w:rFonts w:ascii="Courier New" w:hAnsi="Courier New" w:cs="Courier New"/>
          <w:color w:val="0D0A0B"/>
          <w:sz w:val="18"/>
          <w:szCs w:val="18"/>
        </w:rPr>
        <w:t>XMLEXISTS</w:t>
      </w:r>
      <w:r w:rsidRPr="006E295A">
        <w:rPr>
          <w:rFonts w:ascii="Arial" w:hAnsi="Arial" w:cs="Arial"/>
          <w:color w:val="0D0A0B"/>
          <w:sz w:val="18"/>
          <w:szCs w:val="18"/>
        </w:rPr>
        <w:t> predicate, except that it also offers support for a namespace mapping argument.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xpath_exists('/my:a/text()', '&lt;my:a xmlns:my="http://example.com"&gt;test&lt;/my:a&gt;',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ARRAY[ARRAY['my', 'http://example.com']]);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xpath_exists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9.14.3.3. </w:t>
      </w:r>
      <w:r w:rsidRPr="006E295A">
        <w:rPr>
          <w:rStyle w:val="HTML1"/>
          <w:rFonts w:ascii="Courier New" w:hAnsi="Courier New" w:cs="Courier New"/>
          <w:b w:val="0"/>
          <w:bCs w:val="0"/>
          <w:color w:val="336791"/>
          <w:sz w:val="18"/>
          <w:szCs w:val="18"/>
        </w:rPr>
        <w:t>Xmltable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566" w:name="id-1.5.8.19.5.5.2"/>
      <w:bookmarkStart w:id="567" w:name="id-1.5.8.19.5.5.3"/>
      <w:bookmarkEnd w:id="566"/>
      <w:bookmarkEnd w:id="567"/>
      <w:r w:rsidRPr="006E295A">
        <w:rPr>
          <w:rStyle w:val="HTML1"/>
          <w:rFonts w:ascii="Courier New" w:hAnsi="Courier New" w:cs="Courier New"/>
          <w:color w:val="0D0A0B"/>
          <w:sz w:val="18"/>
          <w:szCs w:val="18"/>
        </w:rPr>
        <w:t>xmltable</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XMLNAMESPACES(</w:t>
      </w:r>
      <w:r w:rsidRPr="006E295A">
        <w:rPr>
          <w:rStyle w:val="HTML1"/>
          <w:rFonts w:ascii="Courier New" w:hAnsi="Courier New" w:cs="Courier New"/>
          <w:b/>
          <w:bCs/>
          <w:i/>
          <w:iCs/>
          <w:color w:val="0D0A0B"/>
          <w:sz w:val="18"/>
          <w:szCs w:val="18"/>
        </w:rPr>
        <w:t>namespace uri</w:t>
      </w:r>
      <w:r w:rsidRPr="006E295A">
        <w:rPr>
          <w:rStyle w:val="optional"/>
          <w:rFonts w:ascii="Courier New" w:hAnsi="Courier New" w:cs="Courier New"/>
          <w:color w:val="0D0A0B"/>
          <w:sz w:val="18"/>
          <w:szCs w:val="18"/>
        </w:rPr>
        <w:t xml:space="preserve"> AS </w:t>
      </w:r>
      <w:r w:rsidRPr="006E295A">
        <w:rPr>
          <w:rStyle w:val="HTML1"/>
          <w:rFonts w:ascii="Courier New" w:hAnsi="Courier New" w:cs="Courier New"/>
          <w:b/>
          <w:bCs/>
          <w:i/>
          <w:iCs/>
          <w:color w:val="0D0A0B"/>
          <w:sz w:val="18"/>
          <w:szCs w:val="18"/>
        </w:rPr>
        <w:t>namespace name</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row_expression</w:t>
      </w:r>
      <w:r w:rsidRPr="006E295A">
        <w:rPr>
          <w:rFonts w:ascii="Courier New" w:hAnsi="Courier New" w:cs="Courier New"/>
          <w:color w:val="0D0A0B"/>
          <w:sz w:val="18"/>
          <w:szCs w:val="18"/>
        </w:rPr>
        <w:t xml:space="preserve"> PASSING [</w:t>
      </w:r>
      <w:r w:rsidRPr="006E295A">
        <w:rPr>
          <w:rStyle w:val="optional"/>
          <w:rFonts w:ascii="Courier New" w:hAnsi="Courier New" w:cs="Courier New"/>
          <w:color w:val="0D0A0B"/>
          <w:sz w:val="18"/>
          <w:szCs w:val="18"/>
        </w:rPr>
        <w:t>BY REF</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document_expression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BY REF</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COLUMNS </w:t>
      </w:r>
      <w:r w:rsidRPr="006E295A">
        <w:rPr>
          <w:rStyle w:val="HTML1"/>
          <w:rFonts w:ascii="Courier New" w:hAnsi="Courier New" w:cs="Courier New"/>
          <w:b/>
          <w:bCs/>
          <w:i/>
          <w:iCs/>
          <w:color w:val="0D0A0B"/>
          <w:sz w:val="18"/>
          <w:szCs w:val="18"/>
        </w:rPr>
        <w:t>name</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type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PATH </w:t>
      </w:r>
      <w:r w:rsidRPr="006E295A">
        <w:rPr>
          <w:rStyle w:val="HTML1"/>
          <w:rFonts w:ascii="Courier New" w:hAnsi="Courier New" w:cs="Courier New"/>
          <w:b/>
          <w:bCs/>
          <w:i/>
          <w:iCs/>
          <w:color w:val="0D0A0B"/>
          <w:sz w:val="18"/>
          <w:szCs w:val="18"/>
        </w:rPr>
        <w:t>column_expression</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xml:space="preserve">DEFAULT </w:t>
      </w:r>
      <w:r w:rsidRPr="006E295A">
        <w:rPr>
          <w:rStyle w:val="HTML1"/>
          <w:rFonts w:ascii="Courier New" w:hAnsi="Courier New" w:cs="Courier New"/>
          <w:b/>
          <w:bCs/>
          <w:i/>
          <w:iCs/>
          <w:color w:val="0D0A0B"/>
          <w:sz w:val="18"/>
          <w:szCs w:val="18"/>
        </w:rPr>
        <w:t>default_expression</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NOT NULL | NULL</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FOR ORDINALITY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w:t>
      </w:r>
      <w:r w:rsidRPr="006E295A">
        <w:rPr>
          <w:rStyle w:val="HTML1"/>
          <w:rFonts w:ascii="Courier New" w:hAnsi="Courier New" w:cs="Courier New"/>
          <w:color w:val="0D0A0B"/>
          <w:sz w:val="18"/>
          <w:szCs w:val="18"/>
        </w:rPr>
        <w:t>xmltable</w:t>
      </w:r>
      <w:r w:rsidRPr="006E295A">
        <w:rPr>
          <w:rFonts w:ascii="Arial" w:hAnsi="Arial" w:cs="Arial"/>
          <w:color w:val="0D0A0B"/>
          <w:sz w:val="18"/>
          <w:szCs w:val="18"/>
        </w:rPr>
        <w:t> function produces a table based on the given XML value, an XPath filter to extract rows, and an optional set of column definitions.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optional </w:t>
      </w:r>
      <w:r w:rsidRPr="006E295A">
        <w:rPr>
          <w:rStyle w:val="HTML1"/>
          <w:rFonts w:ascii="Courier New" w:hAnsi="Courier New" w:cs="Courier New"/>
          <w:color w:val="0D0A0B"/>
          <w:sz w:val="18"/>
          <w:szCs w:val="18"/>
        </w:rPr>
        <w:t>XMLNAMESPACES</w:t>
      </w:r>
      <w:r w:rsidRPr="006E295A">
        <w:rPr>
          <w:rFonts w:ascii="Arial" w:hAnsi="Arial" w:cs="Arial"/>
          <w:color w:val="0D0A0B"/>
          <w:sz w:val="18"/>
          <w:szCs w:val="18"/>
        </w:rPr>
        <w:t> clause is a comma-separated list of namespaces. It specifies the XML namespaces used in the document and their aliases. A default namespace specification is not currently supported.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required </w:t>
      </w:r>
      <w:r w:rsidRPr="006E295A">
        <w:rPr>
          <w:rStyle w:val="HTML1"/>
          <w:rFonts w:ascii="Courier New" w:hAnsi="Courier New" w:cs="Courier New"/>
          <w:b/>
          <w:bCs/>
          <w:i/>
          <w:iCs/>
          <w:color w:val="0D0A0B"/>
          <w:sz w:val="18"/>
          <w:szCs w:val="18"/>
        </w:rPr>
        <w:t>row_expression</w:t>
      </w:r>
      <w:r w:rsidRPr="006E295A">
        <w:rPr>
          <w:rFonts w:ascii="Arial" w:hAnsi="Arial" w:cs="Arial"/>
          <w:color w:val="0D0A0B"/>
          <w:sz w:val="18"/>
          <w:szCs w:val="18"/>
        </w:rPr>
        <w:t> argument is an XPath expression that is evaluated against the supplied XML document to obtain an ordered sequence of XML nodes. This sequence is what </w:t>
      </w:r>
      <w:r w:rsidRPr="006E295A">
        <w:rPr>
          <w:rStyle w:val="HTML1"/>
          <w:rFonts w:ascii="Courier New" w:hAnsi="Courier New" w:cs="Courier New"/>
          <w:color w:val="0D0A0B"/>
          <w:sz w:val="18"/>
          <w:szCs w:val="18"/>
        </w:rPr>
        <w:t>xmltable</w:t>
      </w:r>
      <w:r w:rsidRPr="006E295A">
        <w:rPr>
          <w:rFonts w:ascii="Arial" w:hAnsi="Arial" w:cs="Arial"/>
          <w:color w:val="0D0A0B"/>
          <w:sz w:val="18"/>
          <w:szCs w:val="18"/>
        </w:rPr>
        <w:t>transforms into output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document_expression</w:t>
      </w:r>
      <w:r w:rsidRPr="006E295A">
        <w:rPr>
          <w:rFonts w:ascii="Arial" w:hAnsi="Arial" w:cs="Arial"/>
          <w:color w:val="0D0A0B"/>
          <w:sz w:val="18"/>
          <w:szCs w:val="18"/>
        </w:rPr>
        <w:t> provides the XML document to operate on. The </w:t>
      </w:r>
      <w:r w:rsidRPr="006E295A">
        <w:rPr>
          <w:rStyle w:val="HTML1"/>
          <w:rFonts w:ascii="Courier New" w:hAnsi="Courier New" w:cs="Courier New"/>
          <w:color w:val="0D0A0B"/>
          <w:sz w:val="18"/>
          <w:szCs w:val="18"/>
        </w:rPr>
        <w:t>BY REF</w:t>
      </w:r>
      <w:r w:rsidRPr="006E295A">
        <w:rPr>
          <w:rFonts w:ascii="Arial" w:hAnsi="Arial" w:cs="Arial"/>
          <w:color w:val="0D0A0B"/>
          <w:sz w:val="18"/>
          <w:szCs w:val="18"/>
        </w:rPr>
        <w:t> clauses have no effect in PostgreSQL, but are allowed for SQL conformance and compatibility with other implementations. The argument must be a well-formed XML document; fragments/forests are not accepted.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mandatory </w:t>
      </w:r>
      <w:r w:rsidRPr="006E295A">
        <w:rPr>
          <w:rStyle w:val="HTML1"/>
          <w:rFonts w:ascii="Courier New" w:hAnsi="Courier New" w:cs="Courier New"/>
          <w:color w:val="0D0A0B"/>
          <w:sz w:val="18"/>
          <w:szCs w:val="18"/>
        </w:rPr>
        <w:t>COLUMNS</w:t>
      </w:r>
      <w:r w:rsidRPr="006E295A">
        <w:rPr>
          <w:rFonts w:ascii="Arial" w:hAnsi="Arial" w:cs="Arial"/>
          <w:color w:val="0D0A0B"/>
          <w:sz w:val="18"/>
          <w:szCs w:val="18"/>
        </w:rPr>
        <w:t> clause specifies the list of columns in the output table. If the </w:t>
      </w:r>
      <w:r w:rsidRPr="006E295A">
        <w:rPr>
          <w:rStyle w:val="HTML1"/>
          <w:rFonts w:ascii="Courier New" w:hAnsi="Courier New" w:cs="Courier New"/>
          <w:color w:val="0D0A0B"/>
          <w:sz w:val="18"/>
          <w:szCs w:val="18"/>
        </w:rPr>
        <w:t>COLUMNS</w:t>
      </w:r>
      <w:r w:rsidRPr="006E295A">
        <w:rPr>
          <w:rFonts w:ascii="Arial" w:hAnsi="Arial" w:cs="Arial"/>
          <w:color w:val="0D0A0B"/>
          <w:sz w:val="18"/>
          <w:szCs w:val="18"/>
        </w:rPr>
        <w:t> clause is omitted, the rows in the result set contain a single column of type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 containing the data matched by </w:t>
      </w:r>
      <w:r w:rsidRPr="006E295A">
        <w:rPr>
          <w:rStyle w:val="HTML1"/>
          <w:rFonts w:ascii="Courier New" w:hAnsi="Courier New" w:cs="Courier New"/>
          <w:b/>
          <w:bCs/>
          <w:i/>
          <w:iCs/>
          <w:color w:val="0D0A0B"/>
          <w:sz w:val="18"/>
          <w:szCs w:val="18"/>
        </w:rPr>
        <w:t>row_expression</w:t>
      </w:r>
      <w:r w:rsidRPr="006E295A">
        <w:rPr>
          <w:rFonts w:ascii="Arial" w:hAnsi="Arial" w:cs="Arial"/>
          <w:color w:val="0D0A0B"/>
          <w:sz w:val="18"/>
          <w:szCs w:val="18"/>
        </w:rPr>
        <w:t>. If </w:t>
      </w:r>
      <w:r w:rsidRPr="006E295A">
        <w:rPr>
          <w:rStyle w:val="HTML1"/>
          <w:rFonts w:ascii="Courier New" w:hAnsi="Courier New" w:cs="Courier New"/>
          <w:color w:val="0D0A0B"/>
          <w:sz w:val="18"/>
          <w:szCs w:val="18"/>
        </w:rPr>
        <w:t>COLUMNS</w:t>
      </w:r>
      <w:r w:rsidRPr="006E295A">
        <w:rPr>
          <w:rFonts w:ascii="Arial" w:hAnsi="Arial" w:cs="Arial"/>
          <w:color w:val="0D0A0B"/>
          <w:sz w:val="18"/>
          <w:szCs w:val="18"/>
        </w:rPr>
        <w:t> is specified, each entry describes a single column. See the syntax summary above for the format. The column name and type are required; the path, default and nullability clauses are optional.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column marked </w:t>
      </w:r>
      <w:r w:rsidRPr="006E295A">
        <w:rPr>
          <w:rStyle w:val="HTML1"/>
          <w:rFonts w:ascii="Courier New" w:hAnsi="Courier New" w:cs="Courier New"/>
          <w:color w:val="0D0A0B"/>
          <w:sz w:val="18"/>
          <w:szCs w:val="18"/>
        </w:rPr>
        <w:t>FOR ORDINALITY</w:t>
      </w:r>
      <w:r w:rsidRPr="006E295A">
        <w:rPr>
          <w:rFonts w:ascii="Arial" w:hAnsi="Arial" w:cs="Arial"/>
          <w:color w:val="0D0A0B"/>
          <w:sz w:val="18"/>
          <w:szCs w:val="18"/>
        </w:rPr>
        <w:t> will be populated with row numbers matching the order in which the output rows appeared in the original input XML document. At most one column may be marked </w:t>
      </w:r>
      <w:r w:rsidRPr="006E295A">
        <w:rPr>
          <w:rStyle w:val="HTML1"/>
          <w:rFonts w:ascii="Courier New" w:hAnsi="Courier New" w:cs="Courier New"/>
          <w:color w:val="0D0A0B"/>
          <w:sz w:val="18"/>
          <w:szCs w:val="18"/>
        </w:rPr>
        <w:t>FOR ORDINALITY</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column_expression</w:t>
      </w:r>
      <w:r w:rsidRPr="006E295A">
        <w:rPr>
          <w:rFonts w:ascii="Arial" w:hAnsi="Arial" w:cs="Arial"/>
          <w:color w:val="0D0A0B"/>
          <w:sz w:val="18"/>
          <w:szCs w:val="18"/>
        </w:rPr>
        <w:t> for a column is an XPath expression that is evaluated for each row, relative to the result of the </w:t>
      </w:r>
      <w:r w:rsidRPr="006E295A">
        <w:rPr>
          <w:rStyle w:val="HTML1"/>
          <w:rFonts w:ascii="Courier New" w:hAnsi="Courier New" w:cs="Courier New"/>
          <w:b/>
          <w:bCs/>
          <w:i/>
          <w:iCs/>
          <w:color w:val="0D0A0B"/>
          <w:sz w:val="18"/>
          <w:szCs w:val="18"/>
        </w:rPr>
        <w:t>row_expression</w:t>
      </w:r>
      <w:r w:rsidRPr="006E295A">
        <w:rPr>
          <w:rFonts w:ascii="Arial" w:hAnsi="Arial" w:cs="Arial"/>
          <w:color w:val="0D0A0B"/>
          <w:sz w:val="18"/>
          <w:szCs w:val="18"/>
        </w:rPr>
        <w:t>, to find the value of the column. If no </w:t>
      </w:r>
      <w:r w:rsidRPr="006E295A">
        <w:rPr>
          <w:rStyle w:val="HTML1"/>
          <w:rFonts w:ascii="Courier New" w:hAnsi="Courier New" w:cs="Courier New"/>
          <w:color w:val="0D0A0B"/>
          <w:sz w:val="18"/>
          <w:szCs w:val="18"/>
        </w:rPr>
        <w:t>column_expression</w:t>
      </w:r>
      <w:r w:rsidRPr="006E295A">
        <w:rPr>
          <w:rFonts w:ascii="Arial" w:hAnsi="Arial" w:cs="Arial"/>
          <w:color w:val="0D0A0B"/>
          <w:sz w:val="18"/>
          <w:szCs w:val="18"/>
        </w:rPr>
        <w:t> is given, then the column name is used as an implicit path.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 column's XPath expression returns multiple elements, an error is raised. If the expression matches an empty tag, the result is an empty string (not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Any </w:t>
      </w:r>
      <w:r w:rsidRPr="006E295A">
        <w:rPr>
          <w:rStyle w:val="HTML1"/>
          <w:rFonts w:ascii="Courier New" w:hAnsi="Courier New" w:cs="Courier New"/>
          <w:color w:val="0D0A0B"/>
          <w:sz w:val="18"/>
          <w:szCs w:val="18"/>
        </w:rPr>
        <w:t>xsi:nil</w:t>
      </w:r>
      <w:r w:rsidRPr="006E295A">
        <w:rPr>
          <w:rFonts w:ascii="Arial" w:hAnsi="Arial" w:cs="Arial"/>
          <w:color w:val="0D0A0B"/>
          <w:sz w:val="18"/>
          <w:szCs w:val="18"/>
        </w:rPr>
        <w:t> attributes are ignored.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text body of the XML matched by the </w:t>
      </w:r>
      <w:r w:rsidRPr="006E295A">
        <w:rPr>
          <w:rStyle w:val="HTML1"/>
          <w:rFonts w:ascii="Courier New" w:hAnsi="Courier New" w:cs="Courier New"/>
          <w:b/>
          <w:bCs/>
          <w:i/>
          <w:iCs/>
          <w:color w:val="0D0A0B"/>
          <w:sz w:val="18"/>
          <w:szCs w:val="18"/>
        </w:rPr>
        <w:t>column_expression</w:t>
      </w:r>
      <w:r w:rsidRPr="006E295A">
        <w:rPr>
          <w:rFonts w:ascii="Arial" w:hAnsi="Arial" w:cs="Arial"/>
          <w:color w:val="0D0A0B"/>
          <w:sz w:val="18"/>
          <w:szCs w:val="18"/>
        </w:rPr>
        <w:t> is used as the column value. Multiple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nodes within an element are concatenated in order. Any child elements, processing instructions, and comments are ignored, but the text contents of child elements are concatenated to the result. Note that the whitespace-only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node between two non-text elements is preserved, and that leading whitespace on a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node is not flattened.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path expression does not match for a given row but </w:t>
      </w:r>
      <w:r w:rsidRPr="006E295A">
        <w:rPr>
          <w:rStyle w:val="HTML1"/>
          <w:rFonts w:ascii="Courier New" w:hAnsi="Courier New" w:cs="Courier New"/>
          <w:b/>
          <w:bCs/>
          <w:i/>
          <w:iCs/>
          <w:color w:val="0D0A0B"/>
          <w:sz w:val="18"/>
          <w:szCs w:val="18"/>
        </w:rPr>
        <w:t>default_expression</w:t>
      </w:r>
      <w:r w:rsidRPr="006E295A">
        <w:rPr>
          <w:rFonts w:ascii="Arial" w:hAnsi="Arial" w:cs="Arial"/>
          <w:color w:val="0D0A0B"/>
          <w:sz w:val="18"/>
          <w:szCs w:val="18"/>
        </w:rPr>
        <w:t> is specified, the value resulting from evaluating that expression is used. If no </w:t>
      </w:r>
      <w:r w:rsidRPr="006E295A">
        <w:rPr>
          <w:rStyle w:val="HTML1"/>
          <w:rFonts w:ascii="Courier New" w:hAnsi="Courier New" w:cs="Courier New"/>
          <w:color w:val="0D0A0B"/>
          <w:sz w:val="18"/>
          <w:szCs w:val="18"/>
        </w:rPr>
        <w:t>DEFAULT</w:t>
      </w:r>
      <w:r w:rsidRPr="006E295A">
        <w:rPr>
          <w:rFonts w:ascii="Arial" w:hAnsi="Arial" w:cs="Arial"/>
          <w:color w:val="0D0A0B"/>
          <w:sz w:val="18"/>
          <w:szCs w:val="18"/>
        </w:rPr>
        <w:t> clause is given for the column, the field will be set to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It is possible for a </w:t>
      </w:r>
      <w:r w:rsidRPr="006E295A">
        <w:rPr>
          <w:rStyle w:val="HTML1"/>
          <w:rFonts w:ascii="Courier New" w:hAnsi="Courier New" w:cs="Courier New"/>
          <w:b/>
          <w:bCs/>
          <w:i/>
          <w:iCs/>
          <w:color w:val="0D0A0B"/>
          <w:sz w:val="18"/>
          <w:szCs w:val="18"/>
        </w:rPr>
        <w:t>default_expression</w:t>
      </w:r>
      <w:r w:rsidRPr="006E295A">
        <w:rPr>
          <w:rFonts w:ascii="Arial" w:hAnsi="Arial" w:cs="Arial"/>
          <w:color w:val="0D0A0B"/>
          <w:sz w:val="18"/>
          <w:szCs w:val="18"/>
        </w:rPr>
        <w:t> to reference the value of output columns that appear prior to it in the column list, so the default of one column may be based on the value of another column.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Columns may be marked </w:t>
      </w:r>
      <w:r w:rsidRPr="006E295A">
        <w:rPr>
          <w:rStyle w:val="HTML1"/>
          <w:rFonts w:ascii="Courier New" w:hAnsi="Courier New" w:cs="Courier New"/>
          <w:color w:val="0D0A0B"/>
          <w:sz w:val="18"/>
          <w:szCs w:val="18"/>
        </w:rPr>
        <w:t>NOT NULL</w:t>
      </w:r>
      <w:r w:rsidRPr="006E295A">
        <w:rPr>
          <w:rFonts w:ascii="Arial" w:hAnsi="Arial" w:cs="Arial"/>
          <w:color w:val="0D0A0B"/>
          <w:sz w:val="18"/>
          <w:szCs w:val="18"/>
        </w:rPr>
        <w:t>. If the </w:t>
      </w:r>
      <w:r w:rsidRPr="006E295A">
        <w:rPr>
          <w:rStyle w:val="HTML1"/>
          <w:rFonts w:ascii="Courier New" w:hAnsi="Courier New" w:cs="Courier New"/>
          <w:b/>
          <w:bCs/>
          <w:i/>
          <w:iCs/>
          <w:color w:val="0D0A0B"/>
          <w:sz w:val="18"/>
          <w:szCs w:val="18"/>
        </w:rPr>
        <w:t>column_expression</w:t>
      </w:r>
      <w:r w:rsidRPr="006E295A">
        <w:rPr>
          <w:rFonts w:ascii="Arial" w:hAnsi="Arial" w:cs="Arial"/>
          <w:color w:val="0D0A0B"/>
          <w:sz w:val="18"/>
          <w:szCs w:val="18"/>
        </w:rPr>
        <w:t> for a </w:t>
      </w:r>
      <w:r w:rsidRPr="006E295A">
        <w:rPr>
          <w:rStyle w:val="HTML1"/>
          <w:rFonts w:ascii="Courier New" w:hAnsi="Courier New" w:cs="Courier New"/>
          <w:color w:val="0D0A0B"/>
          <w:sz w:val="18"/>
          <w:szCs w:val="18"/>
        </w:rPr>
        <w:t>NOT NULL</w:t>
      </w:r>
      <w:r w:rsidRPr="006E295A">
        <w:rPr>
          <w:rFonts w:ascii="Arial" w:hAnsi="Arial" w:cs="Arial"/>
          <w:color w:val="0D0A0B"/>
          <w:sz w:val="18"/>
          <w:szCs w:val="18"/>
        </w:rPr>
        <w:t> column does not match anything and there is no </w:t>
      </w:r>
      <w:r w:rsidRPr="006E295A">
        <w:rPr>
          <w:rStyle w:val="HTML1"/>
          <w:rFonts w:ascii="Courier New" w:hAnsi="Courier New" w:cs="Courier New"/>
          <w:color w:val="0D0A0B"/>
          <w:sz w:val="18"/>
          <w:szCs w:val="18"/>
        </w:rPr>
        <w:t>DEFAULT</w:t>
      </w:r>
      <w:r w:rsidRPr="006E295A">
        <w:rPr>
          <w:rFonts w:ascii="Arial" w:hAnsi="Arial" w:cs="Arial"/>
          <w:color w:val="0D0A0B"/>
          <w:sz w:val="18"/>
          <w:szCs w:val="18"/>
        </w:rPr>
        <w:t> or the </w:t>
      </w:r>
      <w:r w:rsidRPr="006E295A">
        <w:rPr>
          <w:rStyle w:val="HTML1"/>
          <w:rFonts w:ascii="Courier New" w:hAnsi="Courier New" w:cs="Courier New"/>
          <w:b/>
          <w:bCs/>
          <w:i/>
          <w:iCs/>
          <w:color w:val="0D0A0B"/>
          <w:sz w:val="18"/>
          <w:szCs w:val="18"/>
        </w:rPr>
        <w:t>default_expression</w:t>
      </w:r>
      <w:r w:rsidRPr="006E295A">
        <w:rPr>
          <w:rFonts w:ascii="Arial" w:hAnsi="Arial" w:cs="Arial"/>
          <w:color w:val="0D0A0B"/>
          <w:sz w:val="18"/>
          <w:szCs w:val="18"/>
        </w:rPr>
        <w:t> also evaluates to null, an error is reported.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Unlike regular PostgreSQL functions, </w:t>
      </w:r>
      <w:r w:rsidRPr="006E295A">
        <w:rPr>
          <w:rStyle w:val="HTML1"/>
          <w:rFonts w:ascii="Courier New" w:hAnsi="Courier New" w:cs="Courier New"/>
          <w:b/>
          <w:bCs/>
          <w:i/>
          <w:iCs/>
          <w:color w:val="0D0A0B"/>
          <w:sz w:val="18"/>
          <w:szCs w:val="18"/>
        </w:rPr>
        <w:t>column_expression</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default_expression</w:t>
      </w:r>
      <w:r w:rsidRPr="006E295A">
        <w:rPr>
          <w:rFonts w:ascii="Arial" w:hAnsi="Arial" w:cs="Arial"/>
          <w:color w:val="0D0A0B"/>
          <w:sz w:val="18"/>
          <w:szCs w:val="18"/>
        </w:rPr>
        <w:t> are not evaluated to a simple value before calling the function. </w:t>
      </w:r>
      <w:r w:rsidRPr="006E295A">
        <w:rPr>
          <w:rStyle w:val="HTML1"/>
          <w:rFonts w:ascii="Courier New" w:hAnsi="Courier New" w:cs="Courier New"/>
          <w:b/>
          <w:bCs/>
          <w:i/>
          <w:iCs/>
          <w:color w:val="0D0A0B"/>
          <w:sz w:val="18"/>
          <w:szCs w:val="18"/>
        </w:rPr>
        <w:t>column_expression</w:t>
      </w:r>
      <w:r w:rsidRPr="006E295A">
        <w:rPr>
          <w:rFonts w:ascii="Arial" w:hAnsi="Arial" w:cs="Arial"/>
          <w:color w:val="0D0A0B"/>
          <w:sz w:val="18"/>
          <w:szCs w:val="18"/>
        </w:rPr>
        <w:t> is normally evaluated exactly once per input row, and </w:t>
      </w:r>
      <w:r w:rsidRPr="006E295A">
        <w:rPr>
          <w:rStyle w:val="HTML1"/>
          <w:rFonts w:ascii="Courier New" w:hAnsi="Courier New" w:cs="Courier New"/>
          <w:b/>
          <w:bCs/>
          <w:i/>
          <w:iCs/>
          <w:color w:val="0D0A0B"/>
          <w:sz w:val="18"/>
          <w:szCs w:val="18"/>
        </w:rPr>
        <w:t>default_expression</w:t>
      </w:r>
      <w:r w:rsidRPr="006E295A">
        <w:rPr>
          <w:rFonts w:ascii="Arial" w:hAnsi="Arial" w:cs="Arial"/>
          <w:color w:val="0D0A0B"/>
          <w:sz w:val="18"/>
          <w:szCs w:val="18"/>
        </w:rPr>
        <w:t> is evaluated each time a default is needed for a field. If the expression qualifies as stable or immutable the repeat evaluation may be skipped. Effectively </w:t>
      </w:r>
      <w:r w:rsidRPr="006E295A">
        <w:rPr>
          <w:rStyle w:val="HTML1"/>
          <w:rFonts w:ascii="Courier New" w:hAnsi="Courier New" w:cs="Courier New"/>
          <w:color w:val="0D0A0B"/>
          <w:sz w:val="18"/>
          <w:szCs w:val="18"/>
        </w:rPr>
        <w:t>xmltable</w:t>
      </w:r>
      <w:r w:rsidRPr="006E295A">
        <w:rPr>
          <w:rFonts w:ascii="Arial" w:hAnsi="Arial" w:cs="Arial"/>
          <w:color w:val="0D0A0B"/>
          <w:sz w:val="18"/>
          <w:szCs w:val="18"/>
        </w:rPr>
        <w:t xml:space="preserve"> behaves more like a subquery than a function call. This means that you can </w:t>
      </w:r>
      <w:r w:rsidRPr="006E295A">
        <w:rPr>
          <w:rFonts w:ascii="Arial" w:hAnsi="Arial" w:cs="Arial"/>
          <w:color w:val="0D0A0B"/>
          <w:sz w:val="18"/>
          <w:szCs w:val="18"/>
        </w:rPr>
        <w:lastRenderedPageBreak/>
        <w:t>usefully use volatile functions like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in </w:t>
      </w:r>
      <w:r w:rsidRPr="006E295A">
        <w:rPr>
          <w:rStyle w:val="HTML1"/>
          <w:rFonts w:ascii="Courier New" w:hAnsi="Courier New" w:cs="Courier New"/>
          <w:b/>
          <w:bCs/>
          <w:i/>
          <w:iCs/>
          <w:color w:val="0D0A0B"/>
          <w:sz w:val="18"/>
          <w:szCs w:val="18"/>
        </w:rPr>
        <w:t>default_expression</w:t>
      </w:r>
      <w:r w:rsidRPr="006E295A">
        <w:rPr>
          <w:rFonts w:ascii="Arial" w:hAnsi="Arial" w:cs="Arial"/>
          <w:color w:val="0D0A0B"/>
          <w:sz w:val="18"/>
          <w:szCs w:val="18"/>
        </w:rPr>
        <w:t>, and </w:t>
      </w:r>
      <w:r w:rsidRPr="006E295A">
        <w:rPr>
          <w:rStyle w:val="HTML1"/>
          <w:rFonts w:ascii="Courier New" w:hAnsi="Courier New" w:cs="Courier New"/>
          <w:b/>
          <w:bCs/>
          <w:i/>
          <w:iCs/>
          <w:color w:val="0D0A0B"/>
          <w:sz w:val="18"/>
          <w:szCs w:val="18"/>
        </w:rPr>
        <w:t>column_expression</w:t>
      </w:r>
      <w:r w:rsidRPr="006E295A">
        <w:rPr>
          <w:rFonts w:ascii="Arial" w:hAnsi="Arial" w:cs="Arial"/>
          <w:color w:val="0D0A0B"/>
          <w:sz w:val="18"/>
          <w:szCs w:val="18"/>
        </w:rPr>
        <w:t> may depend on other parts of the XML document.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xmldata AS SELECT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xml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&lt;ROWS&gt;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&lt;ROW id="1"&gt;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&lt;COUNTRY_ID&gt;AU&lt;/COUNTRY_ID&gt;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&lt;COUNTRY_NAME&gt;Australia&lt;/COUNTRY_NAME&gt;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&lt;/ROW&gt;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&lt;ROW id="5"&gt;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&lt;COUNTRY_ID&gt;JP&lt;/COUNTRY_ID&gt;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&lt;COUNTRY_NAME&gt;Japan&lt;/COUNTRY_NAME&gt;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&lt;PREMIER_NAME&gt;Shinzo Abe&lt;/PREMIER_NAME&gt;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&lt;SIZE unit="sq_mi"&gt;145935&lt;/SIZE&gt;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&lt;/ROW&gt;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&lt;ROW id="6"&gt;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&lt;COUNTRY_ID&gt;SG&lt;/COUNTRY_ID&gt;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&lt;COUNTRY_NAME&gt;Singapore&lt;/COUNTRY_NAME&gt;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&lt;SIZE unit="sq_km"&gt;697&lt;/SIZE&gt;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&lt;/ROW&gt;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&lt;/ROWS&gt;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AS data;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xmltable.*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xmldata,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XMLTABLE('//ROWS/ROW'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PASSING data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COLUMNS id int PATH '@id',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ordinality FOR ORDINALITY,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"COUNTRY_NAME"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country_id text PATH 'COUNTRY_ID',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size_sq_km float PATH 'SIZE[@unit = "sq_km"]',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size_other text PATH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'concat(SIZE[@unit!="sq_km"], " ", SIZE[@unit!="sq_km"]/@unit)',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premier_name text PATH 'PREMIER_NAME' DEFAULT 'not specified')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id | ordinality | COUNTRY_NAME | country_id | size_sq_km |  size_other  | premier_name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1 |          1 | Australia    | AU         |            |              | not specified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5 |          2 | Japan        | JP         |            | 145935 sq_mi | Shinzo Abe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6 |          3 | Singapore    | SG         |        697 |              | not specified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example shows concatenation of multiple text() nodes, usage of the column name as XPath filter, and the treatment of whitespace, XML comments and processing instructions: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xmlelements AS SELECT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xml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&lt;root&gt;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&lt;element&gt;  Hello&lt;!-- xyxxz --&gt;2a2&lt;?aaaaa?&gt; &lt;!--x--&gt;  bbb&lt;x&gt;xxx&lt;/x&gt;CC  &lt;/element&gt;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&lt;/root&gt;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AS data;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xmltable.*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xmlelements, XMLTABLE('/root' PASSING data COLUMNS element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element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Hello2a2   bbbCC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example illustrates how the </w:t>
      </w:r>
      <w:r w:rsidRPr="006E295A">
        <w:rPr>
          <w:rStyle w:val="HTML1"/>
          <w:rFonts w:ascii="Courier New" w:hAnsi="Courier New" w:cs="Courier New"/>
          <w:color w:val="0D0A0B"/>
          <w:sz w:val="18"/>
          <w:szCs w:val="18"/>
        </w:rPr>
        <w:t>XMLNAMESPACES</w:t>
      </w:r>
      <w:r w:rsidRPr="006E295A">
        <w:rPr>
          <w:rFonts w:ascii="Arial" w:hAnsi="Arial" w:cs="Arial"/>
          <w:color w:val="0D0A0B"/>
          <w:sz w:val="18"/>
          <w:szCs w:val="18"/>
        </w:rPr>
        <w:t> clause can be used to specify a list of namespaces used in the XML document as well as in the XPath expressions: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WITH xmldata(data) AS (VALUES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&lt;example xmlns="http://example.com/myns" xmlns:B="http://example.com/b"&gt;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&lt;item foo="1" B:bar="2"/&gt;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&lt;item foo="3" B:bar="4"/&gt;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&lt;item foo="4" B:bar="5"/&gt;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&lt;/example&gt;'::xml)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xmltable.*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XMLTABLE(XMLNAMESPACES('http://example.com/myns' AS 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'http://example.com/b' AS "B"),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'/x:example/x:item'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PASSING (SELECT data FROM xmldata)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COLUMNS foo int PATH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bar int PATH '@B:bar');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foo | bar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4 |   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(3 rows)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9.14.4. Mapping Tables to XML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568" w:name="id-1.5.8.19.6.2"/>
      <w:bookmarkEnd w:id="568"/>
      <w:r w:rsidRPr="006E295A">
        <w:rPr>
          <w:rFonts w:ascii="Arial" w:hAnsi="Arial" w:cs="Arial"/>
          <w:color w:val="0D0A0B"/>
          <w:sz w:val="18"/>
          <w:szCs w:val="18"/>
        </w:rPr>
        <w:t>The following functions map the contents of relational tables to XML values. They can be thought of as XML export functionality: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table_to_xml(tbl regclass, nulls boolean, tableforest boolean, targetns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query_to_xml(query text, nulls boolean, tableforest boolean, targetns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cursor_to_xml(cursor refcursor, count int, nulls boolean,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tableforest boolean, targetns text)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return type of each function is </w:t>
      </w:r>
      <w:r w:rsidRPr="006E295A">
        <w:rPr>
          <w:rStyle w:val="HTML1"/>
          <w:rFonts w:ascii="Courier New" w:hAnsi="Courier New" w:cs="Courier New"/>
          <w:color w:val="0D0A0B"/>
          <w:sz w:val="18"/>
          <w:szCs w:val="18"/>
        </w:rPr>
        <w:t>xml</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table_to_xml</w:t>
      </w:r>
      <w:r w:rsidRPr="006E295A">
        <w:rPr>
          <w:rFonts w:ascii="Arial" w:hAnsi="Arial" w:cs="Arial"/>
          <w:color w:val="0D0A0B"/>
          <w:sz w:val="18"/>
          <w:szCs w:val="18"/>
        </w:rPr>
        <w:t> maps the content of the named table, passed as parameter </w:t>
      </w:r>
      <w:r w:rsidRPr="006E295A">
        <w:rPr>
          <w:rStyle w:val="HTML1"/>
          <w:rFonts w:ascii="Courier New" w:hAnsi="Courier New" w:cs="Courier New"/>
          <w:i/>
          <w:iCs/>
          <w:color w:val="0D0A0B"/>
          <w:sz w:val="18"/>
          <w:szCs w:val="18"/>
        </w:rPr>
        <w:t>tbl</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type accepts strings identifying tables using the usual notation, including optional schema qualifications and double quotes. </w:t>
      </w:r>
      <w:r w:rsidRPr="006E295A">
        <w:rPr>
          <w:rStyle w:val="HTML1"/>
          <w:rFonts w:ascii="Courier New" w:hAnsi="Courier New" w:cs="Courier New"/>
          <w:color w:val="0D0A0B"/>
          <w:sz w:val="18"/>
          <w:szCs w:val="18"/>
        </w:rPr>
        <w:t>query_to_xml</w:t>
      </w:r>
      <w:r w:rsidRPr="006E295A">
        <w:rPr>
          <w:rFonts w:ascii="Arial" w:hAnsi="Arial" w:cs="Arial"/>
          <w:color w:val="0D0A0B"/>
          <w:sz w:val="18"/>
          <w:szCs w:val="18"/>
        </w:rPr>
        <w:t> executes the query whose text is passed as parameter </w:t>
      </w:r>
      <w:r w:rsidRPr="006E295A">
        <w:rPr>
          <w:rStyle w:val="HTML1"/>
          <w:rFonts w:ascii="Courier New" w:hAnsi="Courier New" w:cs="Courier New"/>
          <w:i/>
          <w:iCs/>
          <w:color w:val="0D0A0B"/>
          <w:sz w:val="18"/>
          <w:szCs w:val="18"/>
        </w:rPr>
        <w:t>query</w:t>
      </w:r>
      <w:r w:rsidRPr="006E295A">
        <w:rPr>
          <w:rFonts w:ascii="Arial" w:hAnsi="Arial" w:cs="Arial"/>
          <w:color w:val="0D0A0B"/>
          <w:sz w:val="18"/>
          <w:szCs w:val="18"/>
        </w:rPr>
        <w:t> and maps the result set. </w:t>
      </w:r>
      <w:r w:rsidRPr="006E295A">
        <w:rPr>
          <w:rStyle w:val="HTML1"/>
          <w:rFonts w:ascii="Courier New" w:hAnsi="Courier New" w:cs="Courier New"/>
          <w:color w:val="0D0A0B"/>
          <w:sz w:val="18"/>
          <w:szCs w:val="18"/>
        </w:rPr>
        <w:t>cursor_to_xml</w:t>
      </w:r>
      <w:r w:rsidRPr="006E295A">
        <w:rPr>
          <w:rFonts w:ascii="Arial" w:hAnsi="Arial" w:cs="Arial"/>
          <w:color w:val="0D0A0B"/>
          <w:sz w:val="18"/>
          <w:szCs w:val="18"/>
        </w:rPr>
        <w:t> fetches the indicated number of rows from the cursor specified by the parameter </w:t>
      </w:r>
      <w:r w:rsidRPr="006E295A">
        <w:rPr>
          <w:rStyle w:val="HTML1"/>
          <w:rFonts w:ascii="Courier New" w:hAnsi="Courier New" w:cs="Courier New"/>
          <w:i/>
          <w:iCs/>
          <w:color w:val="0D0A0B"/>
          <w:sz w:val="18"/>
          <w:szCs w:val="18"/>
        </w:rPr>
        <w:t>cursor</w:t>
      </w:r>
      <w:r w:rsidRPr="006E295A">
        <w:rPr>
          <w:rFonts w:ascii="Arial" w:hAnsi="Arial" w:cs="Arial"/>
          <w:color w:val="0D0A0B"/>
          <w:sz w:val="18"/>
          <w:szCs w:val="18"/>
        </w:rPr>
        <w:t>. This variant is recommended if large tables have to be mapped, because the result value is built up in memory by each function.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w:t>
      </w:r>
      <w:r w:rsidRPr="006E295A">
        <w:rPr>
          <w:rStyle w:val="HTML1"/>
          <w:rFonts w:ascii="Courier New" w:hAnsi="Courier New" w:cs="Courier New"/>
          <w:i/>
          <w:iCs/>
          <w:color w:val="0D0A0B"/>
          <w:sz w:val="18"/>
          <w:szCs w:val="18"/>
        </w:rPr>
        <w:t>tableforest</w:t>
      </w:r>
      <w:r w:rsidRPr="006E295A">
        <w:rPr>
          <w:rFonts w:ascii="Arial" w:hAnsi="Arial" w:cs="Arial"/>
          <w:color w:val="0D0A0B"/>
          <w:sz w:val="18"/>
          <w:szCs w:val="18"/>
        </w:rPr>
        <w:t> is false, then the resulting XML document looks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&lt;tablename&gt;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&lt;row&gt;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&lt;columnname1&gt;data&lt;/columnname1&gt;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&lt;columnname2&gt;data&lt;/columnname2&gt;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&lt;/row&gt;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&lt;row&gt;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&lt;/row&gt;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&lt;/tablename&gt;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w:t>
      </w:r>
      <w:r w:rsidRPr="006E295A">
        <w:rPr>
          <w:rStyle w:val="HTML1"/>
          <w:rFonts w:ascii="Courier New" w:hAnsi="Courier New" w:cs="Courier New"/>
          <w:i/>
          <w:iCs/>
          <w:color w:val="0D0A0B"/>
          <w:sz w:val="18"/>
          <w:szCs w:val="18"/>
        </w:rPr>
        <w:t>tableforest</w:t>
      </w:r>
      <w:r w:rsidRPr="006E295A">
        <w:rPr>
          <w:rFonts w:ascii="Arial" w:hAnsi="Arial" w:cs="Arial"/>
          <w:color w:val="0D0A0B"/>
          <w:sz w:val="18"/>
          <w:szCs w:val="18"/>
        </w:rPr>
        <w:t> is true, the result is an XML content fragment that looks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&lt;tablename&gt;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&lt;columnname1&gt;data&lt;/columnname1&gt;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&lt;columnname2&gt;data&lt;/columnname2&gt;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&lt;/tablename&gt;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&lt;tablename&gt;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&lt;/tablename&gt;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no table name is available, that is, when mapping a query or a cursor, the string </w:t>
      </w:r>
      <w:r w:rsidRPr="006E295A">
        <w:rPr>
          <w:rStyle w:val="HTML1"/>
          <w:rFonts w:ascii="Courier New" w:hAnsi="Courier New" w:cs="Courier New"/>
          <w:color w:val="0D0A0B"/>
          <w:sz w:val="18"/>
          <w:szCs w:val="18"/>
        </w:rPr>
        <w:t>table</w:t>
      </w:r>
      <w:r w:rsidRPr="006E295A">
        <w:rPr>
          <w:rFonts w:ascii="Arial" w:hAnsi="Arial" w:cs="Arial"/>
          <w:color w:val="0D0A0B"/>
          <w:sz w:val="18"/>
          <w:szCs w:val="18"/>
        </w:rPr>
        <w:t> is used in the first format, </w:t>
      </w:r>
      <w:r w:rsidRPr="006E295A">
        <w:rPr>
          <w:rStyle w:val="HTML1"/>
          <w:rFonts w:ascii="Courier New" w:hAnsi="Courier New" w:cs="Courier New"/>
          <w:color w:val="0D0A0B"/>
          <w:sz w:val="18"/>
          <w:szCs w:val="18"/>
        </w:rPr>
        <w:t>row</w:t>
      </w:r>
      <w:r w:rsidRPr="006E295A">
        <w:rPr>
          <w:rFonts w:ascii="Arial" w:hAnsi="Arial" w:cs="Arial"/>
          <w:color w:val="0D0A0B"/>
          <w:sz w:val="18"/>
          <w:szCs w:val="18"/>
        </w:rPr>
        <w:t> in the second format.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choice between these formats is up to the user. The first format is a proper XML document, which will be important in many applications. The second format tends to be more useful in the </w:t>
      </w:r>
      <w:r w:rsidRPr="006E295A">
        <w:rPr>
          <w:rStyle w:val="HTML1"/>
          <w:rFonts w:ascii="Courier New" w:hAnsi="Courier New" w:cs="Courier New"/>
          <w:color w:val="0D0A0B"/>
          <w:sz w:val="18"/>
          <w:szCs w:val="18"/>
        </w:rPr>
        <w:t>cursor_to_xml</w:t>
      </w:r>
      <w:r w:rsidRPr="006E295A">
        <w:rPr>
          <w:rFonts w:ascii="Arial" w:hAnsi="Arial" w:cs="Arial"/>
          <w:color w:val="0D0A0B"/>
          <w:sz w:val="18"/>
          <w:szCs w:val="18"/>
        </w:rPr>
        <w:t xml:space="preserve"> function if the result values are to be reassembled into one document later on. </w:t>
      </w:r>
      <w:r w:rsidRPr="006E295A">
        <w:rPr>
          <w:rFonts w:ascii="Arial" w:hAnsi="Arial" w:cs="Arial"/>
          <w:color w:val="0D0A0B"/>
          <w:sz w:val="18"/>
          <w:szCs w:val="18"/>
        </w:rPr>
        <w:lastRenderedPageBreak/>
        <w:t>The functions for producing XML content discussed above, in particular </w:t>
      </w:r>
      <w:r w:rsidRPr="006E295A">
        <w:rPr>
          <w:rStyle w:val="HTML1"/>
          <w:rFonts w:ascii="Courier New" w:hAnsi="Courier New" w:cs="Courier New"/>
          <w:color w:val="0D0A0B"/>
          <w:sz w:val="18"/>
          <w:szCs w:val="18"/>
        </w:rPr>
        <w:t>xmlelement</w:t>
      </w:r>
      <w:r w:rsidRPr="006E295A">
        <w:rPr>
          <w:rFonts w:ascii="Arial" w:hAnsi="Arial" w:cs="Arial"/>
          <w:color w:val="0D0A0B"/>
          <w:sz w:val="18"/>
          <w:szCs w:val="18"/>
        </w:rPr>
        <w:t>, can be used to alter the results to taste.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data values are mapped in the same way as described for the function </w:t>
      </w:r>
      <w:r w:rsidRPr="006E295A">
        <w:rPr>
          <w:rStyle w:val="HTML1"/>
          <w:rFonts w:ascii="Courier New" w:hAnsi="Courier New" w:cs="Courier New"/>
          <w:color w:val="0D0A0B"/>
          <w:sz w:val="18"/>
          <w:szCs w:val="18"/>
        </w:rPr>
        <w:t>xmlelement</w:t>
      </w:r>
      <w:r w:rsidRPr="006E295A">
        <w:rPr>
          <w:rFonts w:ascii="Arial" w:hAnsi="Arial" w:cs="Arial"/>
          <w:color w:val="0D0A0B"/>
          <w:sz w:val="18"/>
          <w:szCs w:val="18"/>
        </w:rPr>
        <w:t> above.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parameter </w:t>
      </w:r>
      <w:r w:rsidRPr="006E295A">
        <w:rPr>
          <w:rStyle w:val="HTML1"/>
          <w:rFonts w:ascii="Courier New" w:hAnsi="Courier New" w:cs="Courier New"/>
          <w:i/>
          <w:iCs/>
          <w:color w:val="0D0A0B"/>
          <w:sz w:val="18"/>
          <w:szCs w:val="18"/>
        </w:rPr>
        <w:t>nulls</w:t>
      </w:r>
      <w:r w:rsidRPr="006E295A">
        <w:rPr>
          <w:rFonts w:ascii="Arial" w:hAnsi="Arial" w:cs="Arial"/>
          <w:color w:val="0D0A0B"/>
          <w:sz w:val="18"/>
          <w:szCs w:val="18"/>
        </w:rPr>
        <w:t> determines whether null values should be included in the output. If true, null values in columns are represented as: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&lt;columnname xsi:nil="true"/&gt;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color w:val="0D0A0B"/>
          <w:sz w:val="18"/>
          <w:szCs w:val="18"/>
        </w:rPr>
        <w:t>xsi</w:t>
      </w:r>
      <w:r w:rsidRPr="006E295A">
        <w:rPr>
          <w:rFonts w:ascii="Arial" w:hAnsi="Arial" w:cs="Arial"/>
          <w:color w:val="0D0A0B"/>
          <w:sz w:val="18"/>
          <w:szCs w:val="18"/>
        </w:rPr>
        <w:t> is the XML namespace prefix for XML Schema Instance. An appropriate namespace declaration will be added to the result value. If false, columns containing null values are simply omitted from the output.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parameter </w:t>
      </w:r>
      <w:r w:rsidRPr="006E295A">
        <w:rPr>
          <w:rStyle w:val="HTML1"/>
          <w:rFonts w:ascii="Courier New" w:hAnsi="Courier New" w:cs="Courier New"/>
          <w:i/>
          <w:iCs/>
          <w:color w:val="0D0A0B"/>
          <w:sz w:val="18"/>
          <w:szCs w:val="18"/>
        </w:rPr>
        <w:t>targetns</w:t>
      </w:r>
      <w:r w:rsidRPr="006E295A">
        <w:rPr>
          <w:rFonts w:ascii="Arial" w:hAnsi="Arial" w:cs="Arial"/>
          <w:color w:val="0D0A0B"/>
          <w:sz w:val="18"/>
          <w:szCs w:val="18"/>
        </w:rPr>
        <w:t> specifies the desired XML namespace of the result. If no particular namespace is wanted, an empty string should be passed.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functions return XML Schema documents describing the mappings performed by the corresponding functions above: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table_to_xmlschema(tbl regclass, nulls boolean, tableforest boolean, targetns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query_to_xmlschema(query text, nulls boolean, tableforest boolean, targetns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cursor_to_xmlschema(cursor refcursor, nulls boolean, tableforest boolean, targetns text)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essential that the same parameters are passed in order to obtain matching XML data mappings and XML Schema documents.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functions produce XML data mappings and the corresponding XML Schema in one document (or forest), linked together. They can be useful where self-contained and self-describing results are wanted: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table_to_xml_and_xmlschema(tbl regclass, nulls boolean, tableforest boolean, targetns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query_to_xml_and_xmlschema(query text, nulls boolean, tableforest boolean, targetns text)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the following functions are available to produce analogous mappings of entire schemas or the entire current database: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schema_to_xml(schema name, nulls boolean, tableforest boolean, targetns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schema_to_xmlschema(schema name, nulls boolean, tableforest boolean, targetns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schema_to_xml_and_xmlschema(schema name, nulls boolean, tableforest boolean, targetns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database_to_xml(nulls boolean, tableforest boolean, targetns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database_to_xmlschema(nulls boolean, tableforest boolean, targetns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database_to_xml_and_xmlschema(nulls boolean, tableforest boolean, targetns text)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these potentially produce a lot of data, which needs to be built up in memory. When requesting content mappings of large schemas or databases, it might be worthwhile to consider mapping the tables separately instead, possibly even through a cursor.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result of a schema content mapping looks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&lt;schemaname&gt;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table1-mapping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table2-mapping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&lt;/schemaname&gt;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the format of a table mapping depends on the </w:t>
      </w:r>
      <w:r w:rsidRPr="006E295A">
        <w:rPr>
          <w:rStyle w:val="HTML1"/>
          <w:rFonts w:ascii="Courier New" w:hAnsi="Courier New" w:cs="Courier New"/>
          <w:i/>
          <w:iCs/>
          <w:color w:val="0D0A0B"/>
          <w:sz w:val="18"/>
          <w:szCs w:val="18"/>
        </w:rPr>
        <w:t>tableforest</w:t>
      </w:r>
      <w:r w:rsidRPr="006E295A">
        <w:rPr>
          <w:rFonts w:ascii="Arial" w:hAnsi="Arial" w:cs="Arial"/>
          <w:color w:val="0D0A0B"/>
          <w:sz w:val="18"/>
          <w:szCs w:val="18"/>
        </w:rPr>
        <w:t> parameter as explained above.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result of a database content mapping looks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&lt;dbname&gt;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&lt;schema1name&gt;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&lt;/schema1name&gt;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&lt;schema2name&gt;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&lt;/schema2name&gt;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&lt;/dbname&gt;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the schema mapping is as above.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an example of using the output produced by these functions, </w:t>
      </w:r>
      <w:hyperlink r:id="rId433" w:anchor="XSLT-XML-HTML" w:tooltip="Figure 9.1. XSLT Stylesheet for Converting SQL/XML Output to HTML" w:history="1">
        <w:r w:rsidRPr="006E295A">
          <w:rPr>
            <w:rStyle w:val="a6"/>
            <w:rFonts w:ascii="Arial" w:hAnsi="Arial" w:cs="Arial"/>
            <w:b/>
            <w:bCs/>
            <w:color w:val="840032"/>
            <w:sz w:val="18"/>
            <w:szCs w:val="18"/>
          </w:rPr>
          <w:t>Figure 9.1</w:t>
        </w:r>
      </w:hyperlink>
      <w:r w:rsidRPr="006E295A">
        <w:rPr>
          <w:rFonts w:ascii="Arial" w:hAnsi="Arial" w:cs="Arial"/>
          <w:color w:val="0D0A0B"/>
          <w:sz w:val="18"/>
          <w:szCs w:val="18"/>
        </w:rPr>
        <w:t> shows an XSLT stylesheet that converts the output of </w:t>
      </w:r>
      <w:r w:rsidRPr="006E295A">
        <w:rPr>
          <w:rStyle w:val="HTML1"/>
          <w:rFonts w:ascii="Courier New" w:hAnsi="Courier New" w:cs="Courier New"/>
          <w:color w:val="0D0A0B"/>
          <w:sz w:val="18"/>
          <w:szCs w:val="18"/>
        </w:rPr>
        <w:t>table_to_xml_and_xmlschema</w:t>
      </w:r>
      <w:r w:rsidRPr="006E295A">
        <w:rPr>
          <w:rFonts w:ascii="Arial" w:hAnsi="Arial" w:cs="Arial"/>
          <w:color w:val="0D0A0B"/>
          <w:sz w:val="18"/>
          <w:szCs w:val="18"/>
        </w:rPr>
        <w:t> to an HTML document containing a tabular rendition of the table data. In a similar manner, the results from these functions can be converted into other XML-based formats.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Figure 9.1. XSLT Stylesheet for Converting SQL/XML Output to HTML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&lt;?xml version="1.0"?&gt;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&lt;xsl:stylesheet version="1.0"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xmlns:xsl="http://www.w3.org/1999/XSL/Transform"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xmlns:xsd="http://www.w3.org/2001/XMLSchema"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xmlns="http://www.w3.org/1999/xhtml"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&lt;xsl:output method="xml"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doctype-system="http://www.w3.org/TR/xhtml1/DTD/xhtml1-strict.dtd"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doctype-public="-//W3C/DTD XHTML 1.0 Strict//EN"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indent="yes"/&gt;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&lt;xsl:template match="/*"&gt;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&lt;xsl:variable name="schema" select="//xsd:schema"/&gt;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&lt;xsl:variable name="tabletypename"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select="$schema/xsd:element[@name=name(current())]/@type"/&gt;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&lt;xsl:variable name="rowtypename"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select="$schema/xsd:complexType[@name=$tabletypename]/xsd:sequence/xsd:element[@name='row']/@type"/&gt;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&lt;html&gt;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&lt;head&gt;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&lt;title&gt;&lt;xsl:value-of select="name(current())"/&gt;&lt;/title&gt;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&lt;/head&gt;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&lt;body&gt;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&lt;table&gt;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&lt;tr&gt;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&lt;xsl:for-each select="$schema/xsd:complexType[@name=$rowtypename]/xsd:sequence/xsd:element/@name"&gt;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&lt;th&gt;&lt;xsl:value-of select="."/&gt;&lt;/th&gt;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&lt;/xsl:for-each&gt;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&lt;/tr&gt;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&lt;xsl:for-each select="row"&gt;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&lt;tr&gt;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&lt;xsl:for-each select="*"&gt;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&lt;td&gt;&lt;xsl:value-of select="."/&gt;&lt;/td&gt;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&lt;/xsl:for-each&gt;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&lt;/tr&gt;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&lt;/xsl:for-each&gt;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&lt;/table&gt;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&lt;/body&gt;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&lt;/html&gt;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&lt;/xsl:template&gt;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&lt;/xsl:stylesheet&gt;</w:t>
      </w:r>
    </w:p>
    <w:p w:rsidR="00417622" w:rsidRPr="006E295A" w:rsidRDefault="00417622" w:rsidP="006B3EAD">
      <w:pPr>
        <w:shd w:val="clear" w:color="auto" w:fill="FFFFFF"/>
        <w:rPr>
          <w:rFonts w:ascii="Arial" w:hAnsi="Arial" w:cs="Arial"/>
          <w:color w:val="0D0A0B"/>
          <w:sz w:val="18"/>
          <w:szCs w:val="18"/>
        </w:rPr>
      </w:pPr>
      <w:r w:rsidRPr="006E295A">
        <w:rPr>
          <w:rFonts w:ascii="Arial" w:hAnsi="Arial" w:cs="Arial"/>
          <w:color w:val="0D0A0B"/>
          <w:sz w:val="18"/>
          <w:szCs w:val="18"/>
        </w:rPr>
        <w:t> </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9.15. JSON Functions and Operators</w:t>
      </w:r>
    </w:p>
    <w:bookmarkStart w:id="569" w:name="id-1.5.8.20.2"/>
    <w:bookmarkEnd w:id="569"/>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fldChar w:fldCharType="begin"/>
      </w:r>
      <w:r w:rsidRPr="006E295A">
        <w:rPr>
          <w:rFonts w:ascii="Arial" w:hAnsi="Arial" w:cs="Arial"/>
          <w:color w:val="0D0A0B"/>
          <w:sz w:val="18"/>
          <w:szCs w:val="18"/>
        </w:rPr>
        <w:instrText xml:space="preserve"> HYPERLINK "https://www.postgresql.org/docs/10/functions-json.html" \l "FUNCTIONS-JSON-OP-TABLE" \o "Table 9.43. json and jsonb Operators" </w:instrText>
      </w:r>
      <w:r w:rsidRPr="006E295A">
        <w:rPr>
          <w:rFonts w:ascii="Arial" w:hAnsi="Arial" w:cs="Arial"/>
          <w:color w:val="0D0A0B"/>
          <w:sz w:val="18"/>
          <w:szCs w:val="18"/>
        </w:rPr>
        <w:fldChar w:fldCharType="separate"/>
      </w:r>
      <w:r w:rsidRPr="006E295A">
        <w:rPr>
          <w:rStyle w:val="a6"/>
          <w:rFonts w:ascii="Arial" w:hAnsi="Arial" w:cs="Arial"/>
          <w:b/>
          <w:bCs/>
          <w:color w:val="840032"/>
          <w:sz w:val="18"/>
          <w:szCs w:val="18"/>
        </w:rPr>
        <w:t>Table 9.43</w:t>
      </w:r>
      <w:r w:rsidRPr="006E295A">
        <w:rPr>
          <w:rFonts w:ascii="Arial" w:hAnsi="Arial" w:cs="Arial"/>
          <w:color w:val="0D0A0B"/>
          <w:sz w:val="18"/>
          <w:szCs w:val="18"/>
        </w:rPr>
        <w:fldChar w:fldCharType="end"/>
      </w:r>
      <w:r w:rsidRPr="006E295A">
        <w:rPr>
          <w:rFonts w:ascii="Arial" w:hAnsi="Arial" w:cs="Arial"/>
          <w:color w:val="0D0A0B"/>
          <w:sz w:val="18"/>
          <w:szCs w:val="18"/>
        </w:rPr>
        <w:t> shows the operators that are available for use with the two JSON data types (see </w:t>
      </w:r>
      <w:hyperlink r:id="rId434" w:tooltip="8.14. JSON Types" w:history="1">
        <w:r w:rsidRPr="006E295A">
          <w:rPr>
            <w:rStyle w:val="a6"/>
            <w:rFonts w:ascii="Arial" w:hAnsi="Arial" w:cs="Arial"/>
            <w:b/>
            <w:bCs/>
            <w:color w:val="840032"/>
            <w:sz w:val="18"/>
            <w:szCs w:val="18"/>
          </w:rPr>
          <w:t>Section 8.14</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9.43. </w:t>
      </w:r>
      <w:r w:rsidRPr="006E295A">
        <w:rPr>
          <w:rStyle w:val="HTML1"/>
          <w:rFonts w:ascii="Courier New" w:hAnsi="Courier New" w:cs="Courier New"/>
          <w:color w:val="0D0A0B"/>
          <w:sz w:val="18"/>
          <w:szCs w:val="18"/>
        </w:rPr>
        <w:t>json</w:t>
      </w:r>
      <w:r w:rsidRPr="006E295A">
        <w:rPr>
          <w:rStyle w:val="a8"/>
          <w:rFonts w:ascii="Arial" w:hAnsi="Arial" w:cs="Arial"/>
          <w:color w:val="0D0A0B"/>
          <w:sz w:val="18"/>
          <w:szCs w:val="18"/>
        </w:rPr>
        <w:t> and </w:t>
      </w:r>
      <w:r w:rsidRPr="006E295A">
        <w:rPr>
          <w:rStyle w:val="HTML1"/>
          <w:rFonts w:ascii="Courier New" w:hAnsi="Courier New" w:cs="Courier New"/>
          <w:color w:val="0D0A0B"/>
          <w:sz w:val="18"/>
          <w:szCs w:val="18"/>
        </w:rPr>
        <w:t>jsonb</w:t>
      </w:r>
      <w:r w:rsidRPr="006E295A">
        <w:rPr>
          <w:rStyle w:val="a8"/>
          <w:rFonts w:ascii="Arial" w:hAnsi="Arial" w:cs="Arial"/>
          <w:color w:val="0D0A0B"/>
          <w:sz w:val="18"/>
          <w:szCs w:val="18"/>
        </w:rPr>
        <w:t>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json and jsonb Operators"/>
      </w:tblPr>
      <w:tblGrid>
        <w:gridCol w:w="729"/>
        <w:gridCol w:w="706"/>
        <w:gridCol w:w="889"/>
        <w:gridCol w:w="4778"/>
        <w:gridCol w:w="1188"/>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Right Operand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 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JSON array element (indexed from zero, negative integers count from the end)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'[{"a":"foo"},{"b":"bar"},{"c":"baz"}]'::json-&gt;2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{"c":"baz"}</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JSON object field by key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 {"b":"foo"}}'::json-&gt;'a'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{"b":"foo"}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JSON array element as </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'[1,2,3]'::json-&gt;&gt;2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JSON object field as </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'{"a":1,"b":2}'::json-&gt;&gt;'b'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JSON object at specified 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 {"b":{"c": "foo"}}}'::json#&gt;'{a,b}'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 "foo"}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JSON object at specified path as </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'{"a":[1,2,3],"b":[4,5,6]}'::json#&gt;&gt;'{a,2}'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parallel variants of these operators for both the </w:t>
      </w:r>
      <w:r w:rsidRPr="006E295A">
        <w:rPr>
          <w:rStyle w:val="HTML1"/>
          <w:rFonts w:ascii="Courier New" w:hAnsi="Courier New" w:cs="Courier New"/>
          <w:color w:val="0D0A0B"/>
          <w:sz w:val="18"/>
          <w:szCs w:val="18"/>
          <w:bdr w:val="none" w:sz="0" w:space="0" w:color="auto" w:frame="1"/>
        </w:rPr>
        <w:t>json</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jsonb</w:t>
      </w:r>
      <w:r w:rsidRPr="006E295A">
        <w:rPr>
          <w:rFonts w:ascii="Arial" w:hAnsi="Arial" w:cs="Arial"/>
          <w:color w:val="0D0A0B"/>
          <w:sz w:val="18"/>
          <w:szCs w:val="18"/>
        </w:rPr>
        <w:t> types. The field/element/path extraction operators return the same type as their left-hand input (either </w:t>
      </w:r>
      <w:r w:rsidRPr="006E295A">
        <w:rPr>
          <w:rStyle w:val="HTML1"/>
          <w:rFonts w:ascii="Courier New" w:hAnsi="Courier New" w:cs="Courier New"/>
          <w:color w:val="0D0A0B"/>
          <w:sz w:val="18"/>
          <w:szCs w:val="18"/>
          <w:bdr w:val="none" w:sz="0" w:space="0" w:color="auto" w:frame="1"/>
        </w:rPr>
        <w:t>json</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jsonb</w:t>
      </w:r>
      <w:r w:rsidRPr="006E295A">
        <w:rPr>
          <w:rFonts w:ascii="Arial" w:hAnsi="Arial" w:cs="Arial"/>
          <w:color w:val="0D0A0B"/>
          <w:sz w:val="18"/>
          <w:szCs w:val="18"/>
        </w:rPr>
        <w:t>), except for those specified as returning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xml:space="preserve">, which coerce the value to text. The field/element/path extraction operators return NULL, rather than failing, if the JSON input does not have the right structure to match the request; for example if no such element exists. The </w:t>
      </w:r>
      <w:r w:rsidRPr="006E295A">
        <w:rPr>
          <w:rFonts w:ascii="Arial" w:hAnsi="Arial" w:cs="Arial"/>
          <w:color w:val="0D0A0B"/>
          <w:sz w:val="18"/>
          <w:szCs w:val="18"/>
        </w:rPr>
        <w:lastRenderedPageBreak/>
        <w:t>field/element/path extraction operators that accept integer JSON array subscripts all support negative subscripting from the end of arrays.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standard comparison operators shown in </w:t>
      </w:r>
      <w:hyperlink r:id="rId435" w:anchor="FUNCTIONS-COMPARISON-OP-TABLE" w:tooltip="Table 9.1. Comparison Operators" w:history="1">
        <w:r w:rsidRPr="006E295A">
          <w:rPr>
            <w:rStyle w:val="a6"/>
            <w:rFonts w:ascii="Arial" w:hAnsi="Arial" w:cs="Arial"/>
            <w:b/>
            <w:bCs/>
            <w:color w:val="840032"/>
            <w:sz w:val="18"/>
            <w:szCs w:val="18"/>
          </w:rPr>
          <w:t>Table 9.1</w:t>
        </w:r>
      </w:hyperlink>
      <w:r w:rsidRPr="006E295A">
        <w:rPr>
          <w:rFonts w:ascii="Arial" w:hAnsi="Arial" w:cs="Arial"/>
          <w:color w:val="0D0A0B"/>
          <w:sz w:val="18"/>
          <w:szCs w:val="18"/>
        </w:rPr>
        <w:t> are available for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but not for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They follow the ordering rules for B-tree operations outlined at </w:t>
      </w:r>
      <w:hyperlink r:id="rId436" w:anchor="JSON-INDEXING" w:tooltip="8.14.4. jsonb Indexing" w:history="1">
        <w:r w:rsidRPr="006E295A">
          <w:rPr>
            <w:rStyle w:val="a6"/>
            <w:rFonts w:ascii="Arial" w:hAnsi="Arial" w:cs="Arial"/>
            <w:b/>
            <w:bCs/>
            <w:color w:val="840032"/>
            <w:sz w:val="18"/>
            <w:szCs w:val="18"/>
          </w:rPr>
          <w:t>Section 8.14.4</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further operators also exist only for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as shown in </w:t>
      </w:r>
      <w:hyperlink r:id="rId437" w:anchor="FUNCTIONS-JSONB-OP-TABLE" w:tooltip="Table 9.44. Additional jsonb Operators" w:history="1">
        <w:r w:rsidRPr="006E295A">
          <w:rPr>
            <w:rStyle w:val="a6"/>
            <w:rFonts w:ascii="Arial" w:hAnsi="Arial" w:cs="Arial"/>
            <w:b/>
            <w:bCs/>
            <w:color w:val="840032"/>
            <w:sz w:val="18"/>
            <w:szCs w:val="18"/>
          </w:rPr>
          <w:t>Table 9.44</w:t>
        </w:r>
      </w:hyperlink>
      <w:r w:rsidRPr="006E295A">
        <w:rPr>
          <w:rFonts w:ascii="Arial" w:hAnsi="Arial" w:cs="Arial"/>
          <w:color w:val="0D0A0B"/>
          <w:sz w:val="18"/>
          <w:szCs w:val="18"/>
        </w:rPr>
        <w:t>. Many of these operators can be indexed by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operator classes. For a full description of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containment and existence semantics, see </w:t>
      </w:r>
      <w:hyperlink r:id="rId438" w:anchor="JSON-CONTAINMENT" w:tooltip="8.14.3. jsonb Containment and Existence" w:history="1">
        <w:r w:rsidRPr="006E295A">
          <w:rPr>
            <w:rStyle w:val="a6"/>
            <w:rFonts w:ascii="Arial" w:hAnsi="Arial" w:cs="Arial"/>
            <w:b/>
            <w:bCs/>
            <w:color w:val="840032"/>
            <w:sz w:val="18"/>
            <w:szCs w:val="18"/>
          </w:rPr>
          <w:t>Section 8.14.3</w:t>
        </w:r>
      </w:hyperlink>
      <w:r w:rsidRPr="006E295A">
        <w:rPr>
          <w:rFonts w:ascii="Arial" w:hAnsi="Arial" w:cs="Arial"/>
          <w:color w:val="0D0A0B"/>
          <w:sz w:val="18"/>
          <w:szCs w:val="18"/>
        </w:rPr>
        <w:t>. </w:t>
      </w:r>
      <w:hyperlink r:id="rId439" w:anchor="JSON-INDEXING" w:tooltip="8.14.4. jsonb Indexing" w:history="1">
        <w:r w:rsidRPr="006E295A">
          <w:rPr>
            <w:rStyle w:val="a6"/>
            <w:rFonts w:ascii="Arial" w:hAnsi="Arial" w:cs="Arial"/>
            <w:b/>
            <w:bCs/>
            <w:color w:val="840032"/>
            <w:sz w:val="18"/>
            <w:szCs w:val="18"/>
          </w:rPr>
          <w:t>Section 8.14.4</w:t>
        </w:r>
      </w:hyperlink>
      <w:r w:rsidRPr="006E295A">
        <w:rPr>
          <w:rFonts w:ascii="Arial" w:hAnsi="Arial" w:cs="Arial"/>
          <w:color w:val="0D0A0B"/>
          <w:sz w:val="18"/>
          <w:szCs w:val="18"/>
        </w:rPr>
        <w:t> describes how these operators can be used to effectively index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data.</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9.44. Additional </w:t>
      </w:r>
      <w:r w:rsidRPr="006E295A">
        <w:rPr>
          <w:rStyle w:val="HTML1"/>
          <w:rFonts w:ascii="Courier New" w:hAnsi="Courier New" w:cs="Courier New"/>
          <w:color w:val="0D0A0B"/>
          <w:sz w:val="18"/>
          <w:szCs w:val="18"/>
        </w:rPr>
        <w:t>jsonb</w:t>
      </w:r>
      <w:r w:rsidRPr="006E295A">
        <w:rPr>
          <w:rStyle w:val="a8"/>
          <w:rFonts w:ascii="Arial" w:hAnsi="Arial" w:cs="Arial"/>
          <w:color w:val="0D0A0B"/>
          <w:sz w:val="18"/>
          <w:szCs w:val="18"/>
        </w:rPr>
        <w:t>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Additional jsonb Operators"/>
      </w:tblPr>
      <w:tblGrid>
        <w:gridCol w:w="798"/>
        <w:gridCol w:w="1054"/>
        <w:gridCol w:w="3632"/>
        <w:gridCol w:w="2806"/>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Right Operand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left JSON value contain the right JSON path/value entries at the top level?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'{"a":1, "b":2}'::jsonb @&gt; '{"b":2}'::jsonb</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Are the left JSON path/value entries contained at the top level within the right JSON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'{"b":2}'::jsonb &lt;@ '{"a":1, "b":2}'::jsonb</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w:t>
            </w:r>
            <w:r w:rsidRPr="006E295A">
              <w:rPr>
                <w:rStyle w:val="a7"/>
                <w:sz w:val="18"/>
                <w:szCs w:val="18"/>
              </w:rPr>
              <w:t>string</w:t>
            </w:r>
            <w:r w:rsidRPr="006E295A">
              <w:rPr>
                <w:sz w:val="18"/>
                <w:szCs w:val="18"/>
              </w:rPr>
              <w:t> exist as a top-level key within the JSON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'{"a":1, "b":2}'::jsonb ? 'b'</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 any of these array </w:t>
            </w:r>
            <w:r w:rsidRPr="006E295A">
              <w:rPr>
                <w:rStyle w:val="a7"/>
                <w:sz w:val="18"/>
                <w:szCs w:val="18"/>
              </w:rPr>
              <w:t>strings</w:t>
            </w:r>
            <w:r w:rsidRPr="006E295A">
              <w:rPr>
                <w:sz w:val="18"/>
                <w:szCs w:val="18"/>
              </w:rPr>
              <w:t> exist as top-level keys?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'{"a":1, "b":2, "c":3}'::jsonb ?| array['b', 'c']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 all of these array </w:t>
            </w:r>
            <w:r w:rsidRPr="006E295A">
              <w:rPr>
                <w:rStyle w:val="a7"/>
                <w:sz w:val="18"/>
                <w:szCs w:val="18"/>
              </w:rPr>
              <w:t>strings</w:t>
            </w:r>
            <w:r w:rsidRPr="006E295A">
              <w:rPr>
                <w:sz w:val="18"/>
                <w:szCs w:val="18"/>
              </w:rPr>
              <w:t> exist as top-level keys?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 "b"]'::jsonb ?&amp; array['a', 'b']</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Concatenate two </w:t>
            </w:r>
            <w:r w:rsidRPr="006E295A">
              <w:rPr>
                <w:rStyle w:val="HTML1"/>
                <w:rFonts w:ascii="Courier New" w:hAnsi="Courier New" w:cs="Courier New"/>
                <w:sz w:val="18"/>
                <w:szCs w:val="18"/>
              </w:rPr>
              <w:t>jsonb</w:t>
            </w:r>
            <w:r w:rsidRPr="006E295A">
              <w:rPr>
                <w:sz w:val="18"/>
                <w:szCs w:val="18"/>
              </w:rPr>
              <w:t> values into a new </w:t>
            </w:r>
            <w:r w:rsidRPr="006E295A">
              <w:rPr>
                <w:rStyle w:val="HTML1"/>
                <w:rFonts w:ascii="Courier New" w:hAnsi="Courier New" w:cs="Courier New"/>
                <w:sz w:val="18"/>
                <w:szCs w:val="18"/>
              </w:rPr>
              <w:t>jsonb</w:t>
            </w:r>
            <w:r w:rsidRPr="006E295A">
              <w:rPr>
                <w:sz w:val="18"/>
                <w:szCs w:val="18"/>
              </w:rPr>
              <w:t>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 "b"]'::jsonb || '["c", "d"]'::jsonb</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Delete key/value pair or </w:t>
            </w:r>
            <w:r w:rsidRPr="006E295A">
              <w:rPr>
                <w:rStyle w:val="a7"/>
                <w:sz w:val="18"/>
                <w:szCs w:val="18"/>
              </w:rPr>
              <w:t>string</w:t>
            </w:r>
            <w:r w:rsidRPr="006E295A">
              <w:rPr>
                <w:sz w:val="18"/>
                <w:szCs w:val="18"/>
              </w:rPr>
              <w:t> element from left operand. Key/value pairs are matched based on their key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 "b"}'::jsonb - 'a'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Delete multiple key/value pairs or </w:t>
            </w:r>
            <w:r w:rsidRPr="006E295A">
              <w:rPr>
                <w:rStyle w:val="a7"/>
                <w:sz w:val="18"/>
                <w:szCs w:val="18"/>
              </w:rPr>
              <w:t>string</w:t>
            </w:r>
            <w:r w:rsidRPr="006E295A">
              <w:rPr>
                <w:sz w:val="18"/>
                <w:szCs w:val="18"/>
              </w:rPr>
              <w:t> elements from left operand. Key/value pairs are matched based on their key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 "b", "c": "d"}'::jsonb - '{a,c}'::text[]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Delete the array element with specified index (Negative integers count from the end). Throws an error if top level container is not an 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 "b"]'::jsonb - 1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Delete the field or element with specified path (for JSON arrays, negative integers count from the end)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 {"b":1}]'::jsonb #- '{1,b}'</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w:t>
      </w:r>
      <w:r w:rsidRPr="006E295A">
        <w:rPr>
          <w:rStyle w:val="HTML1"/>
          <w:rFonts w:ascii="Courier New" w:hAnsi="Courier New" w:cs="Courier New"/>
          <w:color w:val="0D0A0B"/>
          <w:sz w:val="18"/>
          <w:szCs w:val="18"/>
          <w:bdr w:val="none" w:sz="0" w:space="0" w:color="auto" w:frame="1"/>
        </w:rPr>
        <w:t>||</w:t>
      </w:r>
      <w:r w:rsidRPr="006E295A">
        <w:rPr>
          <w:rFonts w:ascii="Arial" w:hAnsi="Arial" w:cs="Arial"/>
          <w:color w:val="0D0A0B"/>
          <w:sz w:val="18"/>
          <w:szCs w:val="18"/>
        </w:rPr>
        <w:t> operator concatenates the elements at the top level of each of its operands. It does not operate recursively. For example, if both operands are objects with a common key field name, the value of the field in the result will just be the value from the right hand operand.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440" w:anchor="FUNCTIONS-JSON-CREATION-TABLE" w:tooltip="Table 9.45. JSON Creation Functions" w:history="1">
        <w:r w:rsidRPr="006E295A">
          <w:rPr>
            <w:rStyle w:val="a6"/>
            <w:rFonts w:ascii="Arial" w:hAnsi="Arial" w:cs="Arial"/>
            <w:b/>
            <w:bCs/>
            <w:color w:val="840032"/>
            <w:sz w:val="18"/>
            <w:szCs w:val="18"/>
          </w:rPr>
          <w:t>Table 9.45</w:t>
        </w:r>
      </w:hyperlink>
      <w:r w:rsidRPr="006E295A">
        <w:rPr>
          <w:rFonts w:ascii="Arial" w:hAnsi="Arial" w:cs="Arial"/>
          <w:color w:val="0D0A0B"/>
          <w:sz w:val="18"/>
          <w:szCs w:val="18"/>
        </w:rPr>
        <w:t> shows the functions that are available for creating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values. (There are no equivalent functions for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of the </w:t>
      </w:r>
      <w:r w:rsidRPr="006E295A">
        <w:rPr>
          <w:rStyle w:val="HTML1"/>
          <w:rFonts w:ascii="Courier New" w:hAnsi="Courier New" w:cs="Courier New"/>
          <w:color w:val="0D0A0B"/>
          <w:sz w:val="18"/>
          <w:szCs w:val="18"/>
        </w:rPr>
        <w:t>row_to_json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array_to_json</w:t>
      </w:r>
      <w:r w:rsidRPr="006E295A">
        <w:rPr>
          <w:rFonts w:ascii="Arial" w:hAnsi="Arial" w:cs="Arial"/>
          <w:color w:val="0D0A0B"/>
          <w:sz w:val="18"/>
          <w:szCs w:val="18"/>
        </w:rPr>
        <w:t> functions. However, the </w:t>
      </w:r>
      <w:r w:rsidRPr="006E295A">
        <w:rPr>
          <w:rStyle w:val="HTML1"/>
          <w:rFonts w:ascii="Courier New" w:hAnsi="Courier New" w:cs="Courier New"/>
          <w:color w:val="0D0A0B"/>
          <w:sz w:val="18"/>
          <w:szCs w:val="18"/>
        </w:rPr>
        <w:t>to_jsonb</w:t>
      </w:r>
      <w:r w:rsidRPr="006E295A">
        <w:rPr>
          <w:rFonts w:ascii="Arial" w:hAnsi="Arial" w:cs="Arial"/>
          <w:color w:val="0D0A0B"/>
          <w:sz w:val="18"/>
          <w:szCs w:val="18"/>
        </w:rPr>
        <w:t> function supplies much the same functionality as these functions would.)</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bookmarkStart w:id="570" w:name="id-1.5.8.20.11"/>
      <w:bookmarkStart w:id="571" w:name="id-1.5.8.20.12"/>
      <w:bookmarkStart w:id="572" w:name="id-1.5.8.20.13"/>
      <w:bookmarkStart w:id="573" w:name="id-1.5.8.20.14"/>
      <w:bookmarkStart w:id="574" w:name="id-1.5.8.20.15"/>
      <w:bookmarkStart w:id="575" w:name="id-1.5.8.20.16"/>
      <w:bookmarkStart w:id="576" w:name="id-1.5.8.20.17"/>
      <w:bookmarkStart w:id="577" w:name="id-1.5.8.20.18"/>
      <w:bookmarkStart w:id="578" w:name="id-1.5.8.20.19"/>
      <w:bookmarkStart w:id="579" w:name="id-1.5.8.20.20"/>
      <w:bookmarkEnd w:id="570"/>
      <w:bookmarkEnd w:id="571"/>
      <w:bookmarkEnd w:id="572"/>
      <w:bookmarkEnd w:id="573"/>
      <w:bookmarkEnd w:id="574"/>
      <w:bookmarkEnd w:id="575"/>
      <w:bookmarkEnd w:id="576"/>
      <w:bookmarkEnd w:id="577"/>
      <w:bookmarkEnd w:id="578"/>
      <w:bookmarkEnd w:id="579"/>
      <w:r w:rsidRPr="006E295A">
        <w:rPr>
          <w:rStyle w:val="a8"/>
          <w:rFonts w:ascii="Arial" w:hAnsi="Arial" w:cs="Arial"/>
          <w:color w:val="0D0A0B"/>
          <w:sz w:val="18"/>
          <w:szCs w:val="18"/>
        </w:rPr>
        <w:t>Table 9.45. JSON Creation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JSON Creation Functions"/>
      </w:tblPr>
      <w:tblGrid>
        <w:gridCol w:w="2125"/>
        <w:gridCol w:w="1544"/>
        <w:gridCol w:w="3090"/>
        <w:gridCol w:w="153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 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to_json(anyelement)</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to_jsonb(anyelement)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the value as </w:t>
            </w:r>
            <w:r w:rsidRPr="006E295A">
              <w:rPr>
                <w:rStyle w:val="HTML1"/>
                <w:rFonts w:ascii="Courier New" w:hAnsi="Courier New" w:cs="Courier New"/>
                <w:sz w:val="18"/>
                <w:szCs w:val="18"/>
              </w:rPr>
              <w:t>json</w:t>
            </w:r>
            <w:r w:rsidRPr="006E295A">
              <w:rPr>
                <w:sz w:val="18"/>
                <w:szCs w:val="18"/>
              </w:rPr>
              <w:t> or </w:t>
            </w:r>
            <w:r w:rsidRPr="006E295A">
              <w:rPr>
                <w:rStyle w:val="HTML1"/>
                <w:rFonts w:ascii="Courier New" w:hAnsi="Courier New" w:cs="Courier New"/>
                <w:sz w:val="18"/>
                <w:szCs w:val="18"/>
              </w:rPr>
              <w:t>jsonb</w:t>
            </w:r>
            <w:r w:rsidRPr="006E295A">
              <w:rPr>
                <w:sz w:val="18"/>
                <w:szCs w:val="18"/>
              </w:rPr>
              <w:t>. Arrays and composites are converted (recursively) to arrays and objects; otherwise, if there is a cast from the type to </w:t>
            </w:r>
            <w:r w:rsidRPr="006E295A">
              <w:rPr>
                <w:rStyle w:val="HTML1"/>
                <w:rFonts w:ascii="Courier New" w:hAnsi="Courier New" w:cs="Courier New"/>
                <w:sz w:val="18"/>
                <w:szCs w:val="18"/>
              </w:rPr>
              <w:t>json</w:t>
            </w:r>
            <w:r w:rsidRPr="006E295A">
              <w:rPr>
                <w:sz w:val="18"/>
                <w:szCs w:val="18"/>
              </w:rPr>
              <w:t>, the cast function will be used to perform the conversion; otherwise, a scalar value is produced. For any scalar type other than a number, a Boolean, or a null value, the text representation will be used, in such a fashion that it is a valid </w:t>
            </w:r>
            <w:r w:rsidRPr="006E295A">
              <w:rPr>
                <w:rStyle w:val="HTML1"/>
                <w:rFonts w:ascii="Courier New" w:hAnsi="Courier New" w:cs="Courier New"/>
                <w:sz w:val="18"/>
                <w:szCs w:val="18"/>
              </w:rPr>
              <w:t>json</w:t>
            </w:r>
            <w:r w:rsidRPr="006E295A">
              <w:rPr>
                <w:sz w:val="18"/>
                <w:szCs w:val="18"/>
              </w:rPr>
              <w:t> or </w:t>
            </w:r>
            <w:r w:rsidRPr="006E295A">
              <w:rPr>
                <w:rStyle w:val="HTML1"/>
                <w:rFonts w:ascii="Courier New" w:hAnsi="Courier New" w:cs="Courier New"/>
                <w:sz w:val="18"/>
                <w:szCs w:val="18"/>
              </w:rPr>
              <w:t>jsonb</w:t>
            </w:r>
            <w:r w:rsidRPr="006E295A">
              <w:rPr>
                <w:sz w:val="18"/>
                <w:szCs w:val="18"/>
              </w:rPr>
              <w:t>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to_json('Fred said "Hi."'::text)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"Fred said \"Hi.\""</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array_to_json(anyarray [, pretty_bool])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Returns the array as a JSON array. A PostgreSQL multidimensional array becomes a JSON array of arrays. Line feeds will be added between dimension-1 </w:t>
            </w:r>
            <w:r w:rsidRPr="006E295A">
              <w:rPr>
                <w:sz w:val="18"/>
                <w:szCs w:val="18"/>
              </w:rPr>
              <w:lastRenderedPageBreak/>
              <w:t>elements if </w:t>
            </w:r>
            <w:r w:rsidRPr="006E295A">
              <w:rPr>
                <w:rStyle w:val="HTML1"/>
                <w:rFonts w:ascii="Courier New" w:hAnsi="Courier New" w:cs="Courier New"/>
                <w:i/>
                <w:iCs/>
                <w:sz w:val="18"/>
                <w:szCs w:val="18"/>
              </w:rPr>
              <w:t>pretty_bool</w:t>
            </w:r>
            <w:r w:rsidRPr="006E295A">
              <w:rPr>
                <w:sz w:val="18"/>
                <w:szCs w:val="18"/>
              </w:rPr>
              <w:t> is true.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array_to_json('{{1,5},{99,100}}'::int[])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[[1,5],[99,100]]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row_to_json(record [, pretty_bool])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the row as a JSON object. Line feeds will be added between level-1 elements if </w:t>
            </w:r>
            <w:r w:rsidRPr="006E295A">
              <w:rPr>
                <w:rStyle w:val="HTML1"/>
                <w:rFonts w:ascii="Courier New" w:hAnsi="Courier New" w:cs="Courier New"/>
                <w:i/>
                <w:iCs/>
                <w:sz w:val="18"/>
                <w:szCs w:val="18"/>
              </w:rPr>
              <w:t>pretty_bool</w:t>
            </w:r>
            <w:r w:rsidRPr="006E295A">
              <w:rPr>
                <w:sz w:val="18"/>
                <w:szCs w:val="18"/>
              </w:rPr>
              <w:t> is true.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row_to_json(row(1,'foo'))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{"f1":1,"f2":"foo"}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json_build_array(VARIADIC "any")</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jsonb_build_array(VARIADIC "any")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Builds a possibly-heterogeneously-typed JSON array out of a variadic argument list.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json_build_array(1,2,'3',4,5)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 2, "3", 4, 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json_build_object(VARIADIC "any")</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jsonb_build_object(VARIADIC "any")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Builds a JSON object out of a variadic argument list. By convention, the argument list consists of alternating keys and values.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json_build_object('foo',1,'bar',2)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{"foo": 1, "bar": 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json_object(text[])</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jsonb_object(text[])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Builds a JSON object out of a text array. The array must have either exactly one dimension with an even number of members, in which case they are taken as alternating key/value pairs, or two dimensions such that each inner array has exactly two elements, which are taken as a key/value pair.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json_object('{a, 1, b, "def", c, 3.5}')</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json_object('{{a, 1},{b, "def"},{c, 3.5}}')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 "1", "b": "def", "c": "3.5"}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lastRenderedPageBreak/>
              <w:t>json_object(keys text[], values text[])</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jsonb_object(keys text[], values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This form of </w:t>
            </w:r>
            <w:r w:rsidRPr="006E295A">
              <w:rPr>
                <w:rStyle w:val="HTML1"/>
                <w:rFonts w:ascii="Courier New" w:hAnsi="Courier New" w:cs="Courier New"/>
                <w:sz w:val="18"/>
                <w:szCs w:val="18"/>
              </w:rPr>
              <w:t>json_object</w:t>
            </w:r>
            <w:r w:rsidRPr="006E295A">
              <w:rPr>
                <w:sz w:val="18"/>
                <w:szCs w:val="18"/>
              </w:rPr>
              <w:t> takes keys and values pairwise from two separate arrays. In all other respects it is identical to the one-argument form.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json_object('{a, b}', '{1,2}')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 "1", "b": "2"}</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bdr w:val="none" w:sz="0" w:space="0" w:color="auto" w:frame="1"/>
        </w:rPr>
        <w:t>array_to_json</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row_to_json</w:t>
      </w:r>
      <w:r w:rsidRPr="006E295A">
        <w:rPr>
          <w:rFonts w:ascii="Arial" w:hAnsi="Arial" w:cs="Arial"/>
          <w:color w:val="0D0A0B"/>
          <w:sz w:val="18"/>
          <w:szCs w:val="18"/>
        </w:rPr>
        <w:t> have the same behavior as </w:t>
      </w:r>
      <w:r w:rsidRPr="006E295A">
        <w:rPr>
          <w:rStyle w:val="HTML1"/>
          <w:rFonts w:ascii="Courier New" w:hAnsi="Courier New" w:cs="Courier New"/>
          <w:color w:val="0D0A0B"/>
          <w:sz w:val="18"/>
          <w:szCs w:val="18"/>
          <w:bdr w:val="none" w:sz="0" w:space="0" w:color="auto" w:frame="1"/>
        </w:rPr>
        <w:t>to_json</w:t>
      </w:r>
      <w:r w:rsidRPr="006E295A">
        <w:rPr>
          <w:rFonts w:ascii="Arial" w:hAnsi="Arial" w:cs="Arial"/>
          <w:color w:val="0D0A0B"/>
          <w:sz w:val="18"/>
          <w:szCs w:val="18"/>
        </w:rPr>
        <w:t> except for offering a pretty-printing option. The behavior described for </w:t>
      </w:r>
      <w:r w:rsidRPr="006E295A">
        <w:rPr>
          <w:rStyle w:val="HTML1"/>
          <w:rFonts w:ascii="Courier New" w:hAnsi="Courier New" w:cs="Courier New"/>
          <w:color w:val="0D0A0B"/>
          <w:sz w:val="18"/>
          <w:szCs w:val="18"/>
          <w:bdr w:val="none" w:sz="0" w:space="0" w:color="auto" w:frame="1"/>
        </w:rPr>
        <w:t>to_json</w:t>
      </w:r>
      <w:r w:rsidRPr="006E295A">
        <w:rPr>
          <w:rFonts w:ascii="Arial" w:hAnsi="Arial" w:cs="Arial"/>
          <w:color w:val="0D0A0B"/>
          <w:sz w:val="18"/>
          <w:szCs w:val="18"/>
        </w:rPr>
        <w:t> likewise applies to each individual value converted by the other JSON creation functions.</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hyperlink r:id="rId441" w:tooltip="F.17. hstore" w:history="1">
        <w:r w:rsidRPr="006E295A">
          <w:rPr>
            <w:rStyle w:val="a6"/>
            <w:rFonts w:ascii="Arial" w:hAnsi="Arial" w:cs="Arial"/>
            <w:b/>
            <w:bCs/>
            <w:color w:val="840032"/>
            <w:sz w:val="18"/>
            <w:szCs w:val="18"/>
          </w:rPr>
          <w:t>hstore</w:t>
        </w:r>
      </w:hyperlink>
      <w:r w:rsidRPr="006E295A">
        <w:rPr>
          <w:rFonts w:ascii="Arial" w:hAnsi="Arial" w:cs="Arial"/>
          <w:color w:val="0D0A0B"/>
          <w:sz w:val="18"/>
          <w:szCs w:val="18"/>
        </w:rPr>
        <w:t> extension has a cast from </w:t>
      </w:r>
      <w:r w:rsidRPr="006E295A">
        <w:rPr>
          <w:rStyle w:val="HTML1"/>
          <w:rFonts w:ascii="Courier New" w:hAnsi="Courier New" w:cs="Courier New"/>
          <w:color w:val="0D0A0B"/>
          <w:sz w:val="18"/>
          <w:szCs w:val="18"/>
          <w:bdr w:val="none" w:sz="0" w:space="0" w:color="auto" w:frame="1"/>
        </w:rPr>
        <w:t>hstore</w:t>
      </w:r>
      <w:r w:rsidRPr="006E295A">
        <w:rPr>
          <w:rFonts w:ascii="Arial" w:hAnsi="Arial" w:cs="Arial"/>
          <w:color w:val="0D0A0B"/>
          <w:sz w:val="18"/>
          <w:szCs w:val="18"/>
        </w:rPr>
        <w:t> to </w:t>
      </w:r>
      <w:r w:rsidRPr="006E295A">
        <w:rPr>
          <w:rStyle w:val="HTML1"/>
          <w:rFonts w:ascii="Courier New" w:hAnsi="Courier New" w:cs="Courier New"/>
          <w:color w:val="0D0A0B"/>
          <w:sz w:val="18"/>
          <w:szCs w:val="18"/>
          <w:bdr w:val="none" w:sz="0" w:space="0" w:color="auto" w:frame="1"/>
        </w:rPr>
        <w:t>json</w:t>
      </w:r>
      <w:r w:rsidRPr="006E295A">
        <w:rPr>
          <w:rFonts w:ascii="Arial" w:hAnsi="Arial" w:cs="Arial"/>
          <w:color w:val="0D0A0B"/>
          <w:sz w:val="18"/>
          <w:szCs w:val="18"/>
        </w:rPr>
        <w:t>, so that </w:t>
      </w:r>
      <w:r w:rsidRPr="006E295A">
        <w:rPr>
          <w:rStyle w:val="HTML1"/>
          <w:rFonts w:ascii="Courier New" w:hAnsi="Courier New" w:cs="Courier New"/>
          <w:color w:val="0D0A0B"/>
          <w:sz w:val="18"/>
          <w:szCs w:val="18"/>
          <w:bdr w:val="none" w:sz="0" w:space="0" w:color="auto" w:frame="1"/>
        </w:rPr>
        <w:t>hstore</w:t>
      </w:r>
      <w:r w:rsidRPr="006E295A">
        <w:rPr>
          <w:rFonts w:ascii="Arial" w:hAnsi="Arial" w:cs="Arial"/>
          <w:color w:val="0D0A0B"/>
          <w:sz w:val="18"/>
          <w:szCs w:val="18"/>
        </w:rPr>
        <w:t> values converted via the JSON creation functions will be represented as JSON objects, not as primitive string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442" w:anchor="FUNCTIONS-JSON-PROCESSING-TABLE" w:tooltip="Table 9.46. JSON Processing Functions" w:history="1">
        <w:r w:rsidRPr="006E295A">
          <w:rPr>
            <w:rStyle w:val="a6"/>
            <w:rFonts w:ascii="Arial" w:hAnsi="Arial" w:cs="Arial"/>
            <w:b/>
            <w:bCs/>
            <w:color w:val="840032"/>
            <w:sz w:val="18"/>
            <w:szCs w:val="18"/>
          </w:rPr>
          <w:t>Table 9.46</w:t>
        </w:r>
      </w:hyperlink>
      <w:r w:rsidRPr="006E295A">
        <w:rPr>
          <w:rFonts w:ascii="Arial" w:hAnsi="Arial" w:cs="Arial"/>
          <w:color w:val="0D0A0B"/>
          <w:sz w:val="18"/>
          <w:szCs w:val="18"/>
        </w:rPr>
        <w:t> shows the functions that are available for processing </w:t>
      </w:r>
      <w:r w:rsidRPr="006E295A">
        <w:rPr>
          <w:rStyle w:val="HTML1"/>
          <w:rFonts w:ascii="Courier New" w:hAnsi="Courier New" w:cs="Courier New"/>
          <w:color w:val="0D0A0B"/>
          <w:sz w:val="18"/>
          <w:szCs w:val="18"/>
        </w:rPr>
        <w:t>json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values.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bookmarkStart w:id="580" w:name="id-1.5.8.20.25"/>
      <w:bookmarkStart w:id="581" w:name="id-1.5.8.20.26"/>
      <w:bookmarkStart w:id="582" w:name="id-1.5.8.20.27"/>
      <w:bookmarkStart w:id="583" w:name="id-1.5.8.20.28"/>
      <w:bookmarkStart w:id="584" w:name="id-1.5.8.20.29"/>
      <w:bookmarkStart w:id="585" w:name="id-1.5.8.20.30"/>
      <w:bookmarkStart w:id="586" w:name="id-1.5.8.20.31"/>
      <w:bookmarkStart w:id="587" w:name="id-1.5.8.20.32"/>
      <w:bookmarkStart w:id="588" w:name="id-1.5.8.20.33"/>
      <w:bookmarkStart w:id="589" w:name="id-1.5.8.20.34"/>
      <w:bookmarkStart w:id="590" w:name="id-1.5.8.20.35"/>
      <w:bookmarkStart w:id="591" w:name="id-1.5.8.20.36"/>
      <w:bookmarkStart w:id="592" w:name="id-1.5.8.20.37"/>
      <w:bookmarkStart w:id="593" w:name="id-1.5.8.20.38"/>
      <w:bookmarkStart w:id="594" w:name="id-1.5.8.20.39"/>
      <w:bookmarkStart w:id="595" w:name="id-1.5.8.20.40"/>
      <w:bookmarkStart w:id="596" w:name="id-1.5.8.20.41"/>
      <w:bookmarkStart w:id="597" w:name="id-1.5.8.20.42"/>
      <w:bookmarkStart w:id="598" w:name="id-1.5.8.20.43"/>
      <w:bookmarkStart w:id="599" w:name="id-1.5.8.20.44"/>
      <w:bookmarkStart w:id="600" w:name="id-1.5.8.20.45"/>
      <w:bookmarkStart w:id="601" w:name="id-1.5.8.20.46"/>
      <w:bookmarkStart w:id="602" w:name="id-1.5.8.20.47"/>
      <w:bookmarkStart w:id="603" w:name="id-1.5.8.20.48"/>
      <w:bookmarkStart w:id="604" w:name="id-1.5.8.20.49"/>
      <w:bookmarkStart w:id="605" w:name="id-1.5.8.20.50"/>
      <w:bookmarkStart w:id="606" w:name="id-1.5.8.20.51"/>
      <w:bookmarkStart w:id="607" w:name="id-1.5.8.20.52"/>
      <w:bookmarkStart w:id="608" w:name="id-1.5.8.20.53"/>
      <w:bookmarkStart w:id="609" w:name="id-1.5.8.20.54"/>
      <w:bookmarkStart w:id="610" w:name="id-1.5.8.20.55"/>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r w:rsidRPr="006E295A">
        <w:rPr>
          <w:rStyle w:val="a8"/>
          <w:rFonts w:ascii="Arial" w:hAnsi="Arial" w:cs="Arial"/>
          <w:color w:val="0D0A0B"/>
          <w:sz w:val="18"/>
          <w:szCs w:val="18"/>
        </w:rPr>
        <w:t>Table 9.46. JSON Processing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JSON Processing Functions"/>
      </w:tblPr>
      <w:tblGrid>
        <w:gridCol w:w="1484"/>
        <w:gridCol w:w="533"/>
        <w:gridCol w:w="1613"/>
        <w:gridCol w:w="3094"/>
        <w:gridCol w:w="1566"/>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 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json_array_length(json)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jsonb_array_length(jsonb)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the number of elements in the outermost JSON 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json_array_length('[1,2,3,{"f1":1,"f2":[5,6]},4]')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json_each(json)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jsonb_each(jsonb)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setof key text, value 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 xml:space="preserve">setof key text, </w:t>
            </w:r>
            <w:r w:rsidRPr="006E295A">
              <w:rPr>
                <w:rStyle w:val="HTML1"/>
                <w:rFonts w:ascii="Courier New" w:hAnsi="Courier New" w:cs="Courier New"/>
                <w:sz w:val="18"/>
                <w:szCs w:val="18"/>
              </w:rPr>
              <w:lastRenderedPageBreak/>
              <w:t>value 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Expands the outermost JSON object into a set of key/value pairs.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 from json_each('{"a":"foo", "b":"bar"}')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key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a   |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b   | "bar"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lastRenderedPageBreak/>
              <w:t>json_each_text(json)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jsonb_each_text(jsonb)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key text, value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Expands the outermost JSON object into a set of key/value pairs. The returned values will be of type </w:t>
            </w:r>
            <w:r w:rsidRPr="006E295A">
              <w:rPr>
                <w:rStyle w:val="HTML1"/>
                <w:rFonts w:ascii="Courier New" w:hAnsi="Courier New" w:cs="Courier New"/>
                <w:sz w:val="18"/>
                <w:szCs w:val="18"/>
              </w:rPr>
              <w:t>text</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 from json_each_text('{"a":"foo", "b":"bar"}')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key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a   |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b   | bar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json_extract_path(from_json json, VARIADIC path_elems text[])</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jsonb_extract_path(from_json jsonb, VARIADIC path_elems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JSON value pointed to by </w:t>
            </w:r>
            <w:r w:rsidRPr="006E295A">
              <w:rPr>
                <w:rStyle w:val="HTML1"/>
                <w:rFonts w:ascii="Courier New" w:hAnsi="Courier New" w:cs="Courier New"/>
                <w:b/>
                <w:bCs/>
                <w:i/>
                <w:iCs/>
                <w:sz w:val="18"/>
                <w:szCs w:val="18"/>
              </w:rPr>
              <w:t>path_elems</w:t>
            </w:r>
            <w:r w:rsidRPr="006E295A">
              <w:rPr>
                <w:sz w:val="18"/>
                <w:szCs w:val="18"/>
              </w:rPr>
              <w:t> (equivalent to </w:t>
            </w:r>
            <w:r w:rsidRPr="006E295A">
              <w:rPr>
                <w:rStyle w:val="HTML1"/>
                <w:rFonts w:ascii="Courier New" w:hAnsi="Courier New" w:cs="Courier New"/>
                <w:sz w:val="18"/>
                <w:szCs w:val="18"/>
              </w:rPr>
              <w:t>#&gt;</w:t>
            </w:r>
            <w:r w:rsidRPr="006E295A">
              <w:rPr>
                <w:sz w:val="18"/>
                <w:szCs w:val="18"/>
              </w:rPr>
              <w:t> 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json_extract_path('{"f2":{"f3":1},"f4":{"f5":99,"f6":"foo"}}','f4')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{"f5":99,"f6":"foo"}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json_extract_path_text(from_json json, VARIADIC path_elems text[])</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jsonb_extract_path_text(from_json jsonb, VARIADIC path_elems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JSON value pointed to by </w:t>
            </w:r>
            <w:r w:rsidRPr="006E295A">
              <w:rPr>
                <w:rStyle w:val="HTML1"/>
                <w:rFonts w:ascii="Courier New" w:hAnsi="Courier New" w:cs="Courier New"/>
                <w:b/>
                <w:bCs/>
                <w:i/>
                <w:iCs/>
                <w:sz w:val="18"/>
                <w:szCs w:val="18"/>
              </w:rPr>
              <w:t>path_elems</w:t>
            </w:r>
            <w:r w:rsidRPr="006E295A">
              <w:rPr>
                <w:sz w:val="18"/>
                <w:szCs w:val="18"/>
              </w:rPr>
              <w:t> as </w:t>
            </w:r>
            <w:r w:rsidRPr="006E295A">
              <w:rPr>
                <w:rStyle w:val="HTML1"/>
                <w:rFonts w:ascii="Courier New" w:hAnsi="Courier New" w:cs="Courier New"/>
                <w:sz w:val="18"/>
                <w:szCs w:val="18"/>
              </w:rPr>
              <w:t>text</w:t>
            </w:r>
            <w:r w:rsidRPr="006E295A">
              <w:rPr>
                <w:sz w:val="18"/>
                <w:szCs w:val="18"/>
              </w:rPr>
              <w:t> (equivalent to </w:t>
            </w:r>
            <w:r w:rsidRPr="006E295A">
              <w:rPr>
                <w:rStyle w:val="HTML1"/>
                <w:rFonts w:ascii="Courier New" w:hAnsi="Courier New" w:cs="Courier New"/>
                <w:sz w:val="18"/>
                <w:szCs w:val="18"/>
              </w:rPr>
              <w:t>#&gt;&gt;</w:t>
            </w:r>
            <w:r w:rsidRPr="006E295A">
              <w:rPr>
                <w:sz w:val="18"/>
                <w:szCs w:val="18"/>
              </w:rPr>
              <w:t>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json_extract_path_text('{"f2":{"f3":1},"f4":{"f5":99,"f6":"foo"}}','f4', 'f6')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foo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lastRenderedPageBreak/>
              <w:t>json_object_keys(json)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jsonb_object_keys(jsonb)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set of keys in the outermost JSON object.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json_object_keys('{"f1":"abc","f2":{"f3":"a", "f4":"b"}}')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json_object_keys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f1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f2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json_populate_record(base anyelement, from_json 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jsonb_populate_record(base anyelement, from_json 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Expands the object in </w:t>
            </w:r>
            <w:r w:rsidRPr="006E295A">
              <w:rPr>
                <w:rStyle w:val="HTML1"/>
                <w:rFonts w:ascii="Courier New" w:hAnsi="Courier New" w:cs="Courier New"/>
                <w:b/>
                <w:bCs/>
                <w:i/>
                <w:iCs/>
                <w:sz w:val="18"/>
                <w:szCs w:val="18"/>
              </w:rPr>
              <w:t>from_json</w:t>
            </w:r>
            <w:r w:rsidRPr="006E295A">
              <w:rPr>
                <w:sz w:val="18"/>
                <w:szCs w:val="18"/>
              </w:rPr>
              <w:t> to a row whose columns match the record type defined by </w:t>
            </w:r>
            <w:r w:rsidRPr="006E295A">
              <w:rPr>
                <w:rStyle w:val="HTML1"/>
                <w:rFonts w:ascii="Courier New" w:hAnsi="Courier New" w:cs="Courier New"/>
                <w:b/>
                <w:bCs/>
                <w:i/>
                <w:iCs/>
                <w:sz w:val="18"/>
                <w:szCs w:val="18"/>
              </w:rPr>
              <w:t>base</w:t>
            </w:r>
            <w:r w:rsidRPr="006E295A">
              <w:rPr>
                <w:sz w:val="18"/>
                <w:szCs w:val="18"/>
              </w:rPr>
              <w:t> (see note below).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 from json_populate_record(null::myrowtype, '{"a": 1, "b": ["2", "a b"], "c": {"d": 4, "e": "a b 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a |   b       |      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1 | {2,"a b"} | (4,"a b 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json_populate_recordset(base anyelement, from_json 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jsonb_populate_recordset(base anyelement, from_json 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Expands the outermost array of objects in </w:t>
            </w:r>
            <w:r w:rsidRPr="006E295A">
              <w:rPr>
                <w:rStyle w:val="HTML1"/>
                <w:rFonts w:ascii="Courier New" w:hAnsi="Courier New" w:cs="Courier New"/>
                <w:b/>
                <w:bCs/>
                <w:i/>
                <w:iCs/>
                <w:sz w:val="18"/>
                <w:szCs w:val="18"/>
              </w:rPr>
              <w:t>from_json</w:t>
            </w:r>
            <w:r w:rsidRPr="006E295A">
              <w:rPr>
                <w:sz w:val="18"/>
                <w:szCs w:val="18"/>
              </w:rPr>
              <w:t> to a set of rows whose columns match the record type defined by </w:t>
            </w:r>
            <w:r w:rsidRPr="006E295A">
              <w:rPr>
                <w:rStyle w:val="HTML1"/>
                <w:rFonts w:ascii="Courier New" w:hAnsi="Courier New" w:cs="Courier New"/>
                <w:b/>
                <w:bCs/>
                <w:i/>
                <w:iCs/>
                <w:sz w:val="18"/>
                <w:szCs w:val="18"/>
              </w:rPr>
              <w:t>base</w:t>
            </w:r>
            <w:r w:rsidRPr="006E295A">
              <w:rPr>
                <w:sz w:val="18"/>
                <w:szCs w:val="18"/>
              </w:rPr>
              <w:t>(see note below).</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 from json_populate_recordset(null::myrowtype, '[{"a":1,"b":2},{"a":3,"b":4}]')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a | 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1 |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3 | 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json_array_elements(json)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jsonb_array_elements(jsonb)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setof 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setof 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Expands a JSON array to a set of JSON values.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 from json_array_elements('[1,true, [2,false]]')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true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[2,false]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lastRenderedPageBreak/>
              <w:t>json_array_elements_text(json)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jsonb_array_elements_text(jsonb)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Expands a JSON array to a set of </w:t>
            </w:r>
            <w:r w:rsidRPr="006E295A">
              <w:rPr>
                <w:rStyle w:val="HTML1"/>
                <w:rFonts w:ascii="Courier New" w:hAnsi="Courier New" w:cs="Courier New"/>
                <w:sz w:val="18"/>
                <w:szCs w:val="18"/>
              </w:rPr>
              <w:t>text</w:t>
            </w:r>
            <w:r w:rsidRPr="006E295A">
              <w:rPr>
                <w:sz w:val="18"/>
                <w:szCs w:val="18"/>
              </w:rPr>
              <w:t>values.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 from json_array_elements_text('["foo", "bar"]')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bar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json_typeof(json)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jsonb_typeof(jsonb)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the type of the outermost JSON value as a text string. Possible types are </w:t>
            </w:r>
            <w:r w:rsidRPr="006E295A">
              <w:rPr>
                <w:rStyle w:val="HTML1"/>
                <w:rFonts w:ascii="Courier New" w:hAnsi="Courier New" w:cs="Courier New"/>
                <w:sz w:val="18"/>
                <w:szCs w:val="18"/>
              </w:rPr>
              <w:t>object</w:t>
            </w:r>
            <w:r w:rsidRPr="006E295A">
              <w:rPr>
                <w:sz w:val="18"/>
                <w:szCs w:val="18"/>
              </w:rPr>
              <w:t>, </w:t>
            </w:r>
            <w:r w:rsidRPr="006E295A">
              <w:rPr>
                <w:rStyle w:val="HTML1"/>
                <w:rFonts w:ascii="Courier New" w:hAnsi="Courier New" w:cs="Courier New"/>
                <w:sz w:val="18"/>
                <w:szCs w:val="18"/>
              </w:rPr>
              <w:t>array</w:t>
            </w:r>
            <w:r w:rsidRPr="006E295A">
              <w:rPr>
                <w:sz w:val="18"/>
                <w:szCs w:val="18"/>
              </w:rPr>
              <w:t>, </w:t>
            </w:r>
            <w:r w:rsidRPr="006E295A">
              <w:rPr>
                <w:rStyle w:val="HTML1"/>
                <w:rFonts w:ascii="Courier New" w:hAnsi="Courier New" w:cs="Courier New"/>
                <w:sz w:val="18"/>
                <w:szCs w:val="18"/>
              </w:rPr>
              <w:t>string</w:t>
            </w:r>
            <w:r w:rsidRPr="006E295A">
              <w:rPr>
                <w:sz w:val="18"/>
                <w:szCs w:val="18"/>
              </w:rPr>
              <w:t>, </w:t>
            </w:r>
            <w:r w:rsidRPr="006E295A">
              <w:rPr>
                <w:rStyle w:val="HTML1"/>
                <w:rFonts w:ascii="Courier New" w:hAnsi="Courier New" w:cs="Courier New"/>
                <w:sz w:val="18"/>
                <w:szCs w:val="18"/>
              </w:rPr>
              <w:t>number</w:t>
            </w:r>
            <w:r w:rsidRPr="006E295A">
              <w:rPr>
                <w:sz w:val="18"/>
                <w:szCs w:val="18"/>
              </w:rPr>
              <w:t>, </w:t>
            </w:r>
            <w:r w:rsidRPr="006E295A">
              <w:rPr>
                <w:rStyle w:val="HTML1"/>
                <w:rFonts w:ascii="Courier New" w:hAnsi="Courier New" w:cs="Courier New"/>
                <w:sz w:val="18"/>
                <w:szCs w:val="18"/>
              </w:rPr>
              <w:t>boolean</w:t>
            </w:r>
            <w:r w:rsidRPr="006E295A">
              <w:rPr>
                <w:sz w:val="18"/>
                <w:szCs w:val="18"/>
              </w:rPr>
              <w:t>, and </w:t>
            </w:r>
            <w:r w:rsidRPr="006E295A">
              <w:rPr>
                <w:rStyle w:val="HTML1"/>
                <w:rFonts w:ascii="Courier New" w:hAnsi="Courier New" w:cs="Courier New"/>
                <w:sz w:val="18"/>
                <w:szCs w:val="18"/>
              </w:rPr>
              <w:t>null</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json_typeof('-123.4')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number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json_to_record(json)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jsonb_to_record(jsonb)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Builds an arbitrary record from a JSON object (see note below). As with all functions returning </w:t>
            </w:r>
            <w:r w:rsidRPr="006E295A">
              <w:rPr>
                <w:rStyle w:val="HTML1"/>
                <w:rFonts w:ascii="Courier New" w:hAnsi="Courier New" w:cs="Courier New"/>
                <w:sz w:val="18"/>
                <w:szCs w:val="18"/>
              </w:rPr>
              <w:t>record</w:t>
            </w:r>
            <w:r w:rsidRPr="006E295A">
              <w:rPr>
                <w:sz w:val="18"/>
                <w:szCs w:val="18"/>
              </w:rPr>
              <w:t>, the caller must explicitly define the structure of the record with an </w:t>
            </w:r>
            <w:r w:rsidRPr="006E295A">
              <w:rPr>
                <w:rStyle w:val="HTML1"/>
                <w:rFonts w:ascii="Courier New" w:hAnsi="Courier New" w:cs="Courier New"/>
                <w:sz w:val="18"/>
                <w:szCs w:val="18"/>
              </w:rPr>
              <w:t>AS</w:t>
            </w:r>
            <w:r w:rsidRPr="006E295A">
              <w:rPr>
                <w:sz w:val="18"/>
                <w:szCs w:val="18"/>
              </w:rPr>
              <w:t> clause.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 from json_to_record('{"a":1,"b":[1,2,3],"c":[1,2,3],"e":"bar","r": {"a": 123, "b": "a b c"}}') as x(a int, b text, c int[], d text, r myrowtype)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a |    b    |    c    | d |       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1 | [1,2,3] | {1,2,3} |   | (123,"a b c")</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json_to_recordset(json)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jsonb_to_recordset(jsonb)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Builds an arbitrary set of records from a JSON array of objects (see note below). As with all functions returning </w:t>
            </w:r>
            <w:r w:rsidRPr="006E295A">
              <w:rPr>
                <w:rStyle w:val="HTML1"/>
                <w:rFonts w:ascii="Courier New" w:hAnsi="Courier New" w:cs="Courier New"/>
                <w:sz w:val="18"/>
                <w:szCs w:val="18"/>
              </w:rPr>
              <w:t>record</w:t>
            </w:r>
            <w:r w:rsidRPr="006E295A">
              <w:rPr>
                <w:sz w:val="18"/>
                <w:szCs w:val="18"/>
              </w:rPr>
              <w:t>, the caller must explicitly define the structure of the record with an </w:t>
            </w:r>
            <w:r w:rsidRPr="006E295A">
              <w:rPr>
                <w:rStyle w:val="HTML1"/>
                <w:rFonts w:ascii="Courier New" w:hAnsi="Courier New" w:cs="Courier New"/>
                <w:sz w:val="18"/>
                <w:szCs w:val="18"/>
              </w:rPr>
              <w:t>AS</w:t>
            </w:r>
            <w:r w:rsidRPr="006E295A">
              <w:rPr>
                <w:sz w:val="18"/>
                <w:szCs w:val="18"/>
              </w:rPr>
              <w:t> clause.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select * from json_to_recordset('[{"a":1,"b":"foo"},{"a":"2","c":"bar"}]') as x(a int, b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a |  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1 |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2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lastRenderedPageBreak/>
              <w:t>json_strip_nulls(from_json 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jsonb_strip_nulls(from_json 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w:t>
            </w:r>
            <w:r w:rsidRPr="006E295A">
              <w:rPr>
                <w:rStyle w:val="HTML1"/>
                <w:rFonts w:ascii="Courier New" w:hAnsi="Courier New" w:cs="Courier New"/>
                <w:b/>
                <w:bCs/>
                <w:i/>
                <w:iCs/>
                <w:sz w:val="18"/>
                <w:szCs w:val="18"/>
              </w:rPr>
              <w:t>from_json</w:t>
            </w:r>
            <w:r w:rsidRPr="006E295A">
              <w:rPr>
                <w:sz w:val="18"/>
                <w:szCs w:val="18"/>
              </w:rPr>
              <w:t> with all object fields that have null values omitted. Other null values are untouched.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json_strip_nulls('[{"f1":1,"f2":null},2,null,3]')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[{"f1":1},2,null,3]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jsonb_set(target jsonb, path text[], new_value jsonb[</w:t>
            </w:r>
            <w:r w:rsidRPr="006E295A">
              <w:rPr>
                <w:rStyle w:val="optional"/>
                <w:rFonts w:ascii="Courier New" w:hAnsi="Courier New" w:cs="Courier New"/>
                <w:sz w:val="18"/>
                <w:szCs w:val="18"/>
              </w:rPr>
              <w:t>,</w:t>
            </w:r>
            <w:r w:rsidRPr="006E295A">
              <w:rPr>
                <w:rStyle w:val="HTML1"/>
                <w:rFonts w:ascii="Courier New" w:hAnsi="Courier New" w:cs="Courier New"/>
                <w:i/>
                <w:iCs/>
                <w:sz w:val="18"/>
                <w:szCs w:val="18"/>
              </w:rPr>
              <w:t>create_missing</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w:t>
            </w:r>
            <w:r w:rsidRPr="006E295A">
              <w:rPr>
                <w:rStyle w:val="HTML1"/>
                <w:rFonts w:ascii="Courier New" w:hAnsi="Courier New" w:cs="Courier New"/>
                <w:b/>
                <w:bCs/>
                <w:i/>
                <w:iCs/>
                <w:sz w:val="18"/>
                <w:szCs w:val="18"/>
              </w:rPr>
              <w:t>target</w:t>
            </w:r>
            <w:r w:rsidRPr="006E295A">
              <w:rPr>
                <w:sz w:val="18"/>
                <w:szCs w:val="18"/>
              </w:rPr>
              <w:t> with the section designated by </w:t>
            </w:r>
            <w:r w:rsidRPr="006E295A">
              <w:rPr>
                <w:rStyle w:val="HTML1"/>
                <w:rFonts w:ascii="Courier New" w:hAnsi="Courier New" w:cs="Courier New"/>
                <w:b/>
                <w:bCs/>
                <w:i/>
                <w:iCs/>
                <w:sz w:val="18"/>
                <w:szCs w:val="18"/>
              </w:rPr>
              <w:t>path</w:t>
            </w:r>
            <w:r w:rsidRPr="006E295A">
              <w:rPr>
                <w:sz w:val="18"/>
                <w:szCs w:val="18"/>
              </w:rPr>
              <w:t> replaced by </w:t>
            </w:r>
            <w:r w:rsidRPr="006E295A">
              <w:rPr>
                <w:rStyle w:val="HTML1"/>
                <w:rFonts w:ascii="Courier New" w:hAnsi="Courier New" w:cs="Courier New"/>
                <w:b/>
                <w:bCs/>
                <w:i/>
                <w:iCs/>
                <w:sz w:val="18"/>
                <w:szCs w:val="18"/>
              </w:rPr>
              <w:t>new_value</w:t>
            </w:r>
            <w:r w:rsidRPr="006E295A">
              <w:rPr>
                <w:sz w:val="18"/>
                <w:szCs w:val="18"/>
              </w:rPr>
              <w:t>, or with </w:t>
            </w:r>
            <w:r w:rsidRPr="006E295A">
              <w:rPr>
                <w:rStyle w:val="HTML1"/>
                <w:rFonts w:ascii="Courier New" w:hAnsi="Courier New" w:cs="Courier New"/>
                <w:b/>
                <w:bCs/>
                <w:i/>
                <w:iCs/>
                <w:sz w:val="18"/>
                <w:szCs w:val="18"/>
              </w:rPr>
              <w:t>new_value</w:t>
            </w:r>
            <w:r w:rsidRPr="006E295A">
              <w:rPr>
                <w:sz w:val="18"/>
                <w:szCs w:val="18"/>
              </w:rPr>
              <w:t> added if </w:t>
            </w:r>
            <w:r w:rsidRPr="006E295A">
              <w:rPr>
                <w:rStyle w:val="HTML1"/>
                <w:rFonts w:ascii="Courier New" w:hAnsi="Courier New" w:cs="Courier New"/>
                <w:b/>
                <w:bCs/>
                <w:i/>
                <w:iCs/>
                <w:sz w:val="18"/>
                <w:szCs w:val="18"/>
              </w:rPr>
              <w:t>create_missing</w:t>
            </w:r>
            <w:r w:rsidRPr="006E295A">
              <w:rPr>
                <w:sz w:val="18"/>
                <w:szCs w:val="18"/>
              </w:rPr>
              <w:t> is true ( default is </w:t>
            </w:r>
            <w:r w:rsidRPr="006E295A">
              <w:rPr>
                <w:rStyle w:val="HTML1"/>
                <w:rFonts w:ascii="Courier New" w:hAnsi="Courier New" w:cs="Courier New"/>
                <w:sz w:val="18"/>
                <w:szCs w:val="18"/>
              </w:rPr>
              <w:t>true</w:t>
            </w:r>
            <w:r w:rsidRPr="006E295A">
              <w:rPr>
                <w:sz w:val="18"/>
                <w:szCs w:val="18"/>
              </w:rPr>
              <w:t>) and the item designated by </w:t>
            </w:r>
            <w:r w:rsidRPr="006E295A">
              <w:rPr>
                <w:rStyle w:val="HTML1"/>
                <w:rFonts w:ascii="Courier New" w:hAnsi="Courier New" w:cs="Courier New"/>
                <w:b/>
                <w:bCs/>
                <w:i/>
                <w:iCs/>
                <w:sz w:val="18"/>
                <w:szCs w:val="18"/>
              </w:rPr>
              <w:t>path</w:t>
            </w:r>
            <w:r w:rsidRPr="006E295A">
              <w:rPr>
                <w:sz w:val="18"/>
                <w:szCs w:val="18"/>
              </w:rPr>
              <w:t> does not exist. As with the path orientated operators, negative integers that appear in </w:t>
            </w:r>
            <w:r w:rsidRPr="006E295A">
              <w:rPr>
                <w:rStyle w:val="HTML1"/>
                <w:rFonts w:ascii="Courier New" w:hAnsi="Courier New" w:cs="Courier New"/>
                <w:b/>
                <w:bCs/>
                <w:i/>
                <w:iCs/>
                <w:sz w:val="18"/>
                <w:szCs w:val="18"/>
              </w:rPr>
              <w:t>path</w:t>
            </w:r>
            <w:r w:rsidRPr="006E295A">
              <w:rPr>
                <w:sz w:val="18"/>
                <w:szCs w:val="18"/>
              </w:rPr>
              <w:t> count from the end of JSON arrays.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jsonb_set('[{"f1":1,"f2":null},2,null,3]', '{0,f1}','[2,3,4]', false)</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jsonb_set('[{"f1":1,"f2":null},2]', '{0,f3}','[2,3,4]')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[{"f1":[2,3,4],"f2":null},2,null,3]</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[{"f1": 1, "f2": null, "f3": [2, 3, 4]}, 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jsonb_insert(target jsonb, path text[], new_value jsonb, [</w:t>
            </w:r>
            <w:r w:rsidRPr="006E295A">
              <w:rPr>
                <w:rStyle w:val="HTML1"/>
                <w:rFonts w:ascii="Courier New" w:hAnsi="Courier New" w:cs="Courier New"/>
                <w:i/>
                <w:iCs/>
                <w:sz w:val="18"/>
                <w:szCs w:val="18"/>
              </w:rPr>
              <w:t>insert_after</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w:t>
            </w:r>
            <w:r w:rsidRPr="006E295A">
              <w:rPr>
                <w:rStyle w:val="HTML1"/>
                <w:rFonts w:ascii="Courier New" w:hAnsi="Courier New" w:cs="Courier New"/>
                <w:b/>
                <w:bCs/>
                <w:i/>
                <w:iCs/>
                <w:sz w:val="18"/>
                <w:szCs w:val="18"/>
              </w:rPr>
              <w:t>target</w:t>
            </w:r>
            <w:r w:rsidRPr="006E295A">
              <w:rPr>
                <w:sz w:val="18"/>
                <w:szCs w:val="18"/>
              </w:rPr>
              <w:t> with </w:t>
            </w:r>
            <w:r w:rsidRPr="006E295A">
              <w:rPr>
                <w:rStyle w:val="HTML1"/>
                <w:rFonts w:ascii="Courier New" w:hAnsi="Courier New" w:cs="Courier New"/>
                <w:b/>
                <w:bCs/>
                <w:i/>
                <w:iCs/>
                <w:sz w:val="18"/>
                <w:szCs w:val="18"/>
              </w:rPr>
              <w:t>new_value</w:t>
            </w:r>
            <w:r w:rsidRPr="006E295A">
              <w:rPr>
                <w:sz w:val="18"/>
                <w:szCs w:val="18"/>
              </w:rPr>
              <w:t> inserted. If </w:t>
            </w:r>
            <w:r w:rsidRPr="006E295A">
              <w:rPr>
                <w:rStyle w:val="HTML1"/>
                <w:rFonts w:ascii="Courier New" w:hAnsi="Courier New" w:cs="Courier New"/>
                <w:b/>
                <w:bCs/>
                <w:i/>
                <w:iCs/>
                <w:sz w:val="18"/>
                <w:szCs w:val="18"/>
              </w:rPr>
              <w:t>target</w:t>
            </w:r>
            <w:r w:rsidRPr="006E295A">
              <w:rPr>
                <w:sz w:val="18"/>
                <w:szCs w:val="18"/>
              </w:rPr>
              <w:t> section designated by </w:t>
            </w:r>
            <w:r w:rsidRPr="006E295A">
              <w:rPr>
                <w:rStyle w:val="HTML1"/>
                <w:rFonts w:ascii="Courier New" w:hAnsi="Courier New" w:cs="Courier New"/>
                <w:b/>
                <w:bCs/>
                <w:i/>
                <w:iCs/>
                <w:sz w:val="18"/>
                <w:szCs w:val="18"/>
              </w:rPr>
              <w:t>path</w:t>
            </w:r>
            <w:r w:rsidRPr="006E295A">
              <w:rPr>
                <w:sz w:val="18"/>
                <w:szCs w:val="18"/>
              </w:rPr>
              <w:t> is in a JSONB array, </w:t>
            </w:r>
            <w:r w:rsidRPr="006E295A">
              <w:rPr>
                <w:rStyle w:val="HTML1"/>
                <w:rFonts w:ascii="Courier New" w:hAnsi="Courier New" w:cs="Courier New"/>
                <w:b/>
                <w:bCs/>
                <w:i/>
                <w:iCs/>
                <w:sz w:val="18"/>
                <w:szCs w:val="18"/>
              </w:rPr>
              <w:t>new_value</w:t>
            </w:r>
            <w:r w:rsidRPr="006E295A">
              <w:rPr>
                <w:sz w:val="18"/>
                <w:szCs w:val="18"/>
              </w:rPr>
              <w:t> will be inserted before target or after if </w:t>
            </w:r>
            <w:r w:rsidRPr="006E295A">
              <w:rPr>
                <w:rStyle w:val="HTML1"/>
                <w:rFonts w:ascii="Courier New" w:hAnsi="Courier New" w:cs="Courier New"/>
                <w:b/>
                <w:bCs/>
                <w:i/>
                <w:iCs/>
                <w:sz w:val="18"/>
                <w:szCs w:val="18"/>
              </w:rPr>
              <w:t>insert_after</w:t>
            </w:r>
            <w:r w:rsidRPr="006E295A">
              <w:rPr>
                <w:sz w:val="18"/>
                <w:szCs w:val="18"/>
              </w:rPr>
              <w:t> is true (default is </w:t>
            </w:r>
            <w:r w:rsidRPr="006E295A">
              <w:rPr>
                <w:rStyle w:val="HTML1"/>
                <w:rFonts w:ascii="Courier New" w:hAnsi="Courier New" w:cs="Courier New"/>
                <w:sz w:val="18"/>
                <w:szCs w:val="18"/>
              </w:rPr>
              <w:t>false</w:t>
            </w:r>
            <w:r w:rsidRPr="006E295A">
              <w:rPr>
                <w:sz w:val="18"/>
                <w:szCs w:val="18"/>
              </w:rPr>
              <w:t xml:space="preserve">). </w:t>
            </w:r>
            <w:r w:rsidRPr="006E295A">
              <w:rPr>
                <w:sz w:val="18"/>
                <w:szCs w:val="18"/>
              </w:rPr>
              <w:lastRenderedPageBreak/>
              <w:t>If </w:t>
            </w:r>
            <w:r w:rsidRPr="006E295A">
              <w:rPr>
                <w:rStyle w:val="HTML1"/>
                <w:rFonts w:ascii="Courier New" w:hAnsi="Courier New" w:cs="Courier New"/>
                <w:b/>
                <w:bCs/>
                <w:i/>
                <w:iCs/>
                <w:sz w:val="18"/>
                <w:szCs w:val="18"/>
              </w:rPr>
              <w:t>target</w:t>
            </w:r>
            <w:r w:rsidRPr="006E295A">
              <w:rPr>
                <w:sz w:val="18"/>
                <w:szCs w:val="18"/>
              </w:rPr>
              <w:t> section designated by </w:t>
            </w:r>
            <w:r w:rsidRPr="006E295A">
              <w:rPr>
                <w:rStyle w:val="HTML1"/>
                <w:rFonts w:ascii="Courier New" w:hAnsi="Courier New" w:cs="Courier New"/>
                <w:b/>
                <w:bCs/>
                <w:i/>
                <w:iCs/>
                <w:sz w:val="18"/>
                <w:szCs w:val="18"/>
              </w:rPr>
              <w:t>path</w:t>
            </w:r>
            <w:r w:rsidRPr="006E295A">
              <w:rPr>
                <w:sz w:val="18"/>
                <w:szCs w:val="18"/>
              </w:rPr>
              <w:t> is in JSONB object, </w:t>
            </w:r>
            <w:r w:rsidRPr="006E295A">
              <w:rPr>
                <w:rStyle w:val="HTML1"/>
                <w:rFonts w:ascii="Courier New" w:hAnsi="Courier New" w:cs="Courier New"/>
                <w:b/>
                <w:bCs/>
                <w:i/>
                <w:iCs/>
                <w:sz w:val="18"/>
                <w:szCs w:val="18"/>
              </w:rPr>
              <w:t>new_value</w:t>
            </w:r>
            <w:r w:rsidRPr="006E295A">
              <w:rPr>
                <w:sz w:val="18"/>
                <w:szCs w:val="18"/>
              </w:rPr>
              <w:t> will be inserted only if </w:t>
            </w:r>
            <w:r w:rsidRPr="006E295A">
              <w:rPr>
                <w:rStyle w:val="HTML1"/>
                <w:rFonts w:ascii="Courier New" w:hAnsi="Courier New" w:cs="Courier New"/>
                <w:b/>
                <w:bCs/>
                <w:i/>
                <w:iCs/>
                <w:sz w:val="18"/>
                <w:szCs w:val="18"/>
              </w:rPr>
              <w:t>target</w:t>
            </w:r>
            <w:r w:rsidRPr="006E295A">
              <w:rPr>
                <w:sz w:val="18"/>
                <w:szCs w:val="18"/>
              </w:rPr>
              <w:t>does not exist. As with the path orientated operators, negative integers that appear in </w:t>
            </w:r>
            <w:r w:rsidRPr="006E295A">
              <w:rPr>
                <w:rStyle w:val="HTML1"/>
                <w:rFonts w:ascii="Courier New" w:hAnsi="Courier New" w:cs="Courier New"/>
                <w:b/>
                <w:bCs/>
                <w:i/>
                <w:iCs/>
                <w:sz w:val="18"/>
                <w:szCs w:val="18"/>
              </w:rPr>
              <w:t>path</w:t>
            </w:r>
            <w:r w:rsidRPr="006E295A">
              <w:rPr>
                <w:sz w:val="18"/>
                <w:szCs w:val="18"/>
              </w:rPr>
              <w:t> count from the end of JSON arrays.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lastRenderedPageBreak/>
              <w:t>jsonb_insert('{"a": [0,1,2]}', '{a, 1}', '"new_value"')</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jsonb_insert('{"a": [0,1,2]}', '{a, 1}', '"new_value"', true)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{"a": [0, "new_value", 1, 2]}</w:t>
            </w:r>
          </w:p>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{"a": [0, 1, "new_value", 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lastRenderedPageBreak/>
              <w:t>jsonb_pretty(from_json 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a5"/>
              <w:spacing w:before="0" w:beforeAutospacing="0" w:after="0" w:afterAutospacing="0"/>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w:t>
            </w:r>
            <w:r w:rsidRPr="006E295A">
              <w:rPr>
                <w:rStyle w:val="HTML1"/>
                <w:rFonts w:ascii="Courier New" w:hAnsi="Courier New" w:cs="Courier New"/>
                <w:b/>
                <w:bCs/>
                <w:i/>
                <w:iCs/>
                <w:sz w:val="18"/>
                <w:szCs w:val="18"/>
              </w:rPr>
              <w:t>from_json</w:t>
            </w:r>
            <w:r w:rsidRPr="006E295A">
              <w:rPr>
                <w:sz w:val="18"/>
                <w:szCs w:val="18"/>
              </w:rPr>
              <w:t> as indented JSON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jsonb_pretty('[{"f1":1,"f2":null},2,null,3]')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"f1":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"f2": null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null,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 xml:space="preserve">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Many of these functions and operators will convert Unicode escapes in JSON strings to the appropriate single character. This is a non-issue if the input is type </w:t>
      </w:r>
      <w:r w:rsidRPr="006E295A">
        <w:rPr>
          <w:rStyle w:val="HTML1"/>
          <w:rFonts w:ascii="Courier New" w:hAnsi="Courier New" w:cs="Courier New"/>
          <w:color w:val="0D0A0B"/>
          <w:sz w:val="18"/>
          <w:szCs w:val="18"/>
          <w:bdr w:val="none" w:sz="0" w:space="0" w:color="auto" w:frame="1"/>
        </w:rPr>
        <w:t>jsonb</w:t>
      </w:r>
      <w:r w:rsidRPr="006E295A">
        <w:rPr>
          <w:rFonts w:ascii="Arial" w:hAnsi="Arial" w:cs="Arial"/>
          <w:color w:val="0D0A0B"/>
          <w:sz w:val="18"/>
          <w:szCs w:val="18"/>
        </w:rPr>
        <w:t>, because the conversion was already done; but for </w:t>
      </w:r>
      <w:r w:rsidRPr="006E295A">
        <w:rPr>
          <w:rStyle w:val="HTML1"/>
          <w:rFonts w:ascii="Courier New" w:hAnsi="Courier New" w:cs="Courier New"/>
          <w:color w:val="0D0A0B"/>
          <w:sz w:val="18"/>
          <w:szCs w:val="18"/>
          <w:bdr w:val="none" w:sz="0" w:space="0" w:color="auto" w:frame="1"/>
        </w:rPr>
        <w:t>json</w:t>
      </w:r>
      <w:r w:rsidRPr="006E295A">
        <w:rPr>
          <w:rFonts w:ascii="Arial" w:hAnsi="Arial" w:cs="Arial"/>
          <w:color w:val="0D0A0B"/>
          <w:sz w:val="18"/>
          <w:szCs w:val="18"/>
        </w:rPr>
        <w:t> input, this may result in throwing an error, as noted in </w:t>
      </w:r>
      <w:hyperlink r:id="rId443" w:tooltip="8.14. JSON Types" w:history="1">
        <w:r w:rsidRPr="006E295A">
          <w:rPr>
            <w:rStyle w:val="a6"/>
            <w:rFonts w:ascii="Arial" w:hAnsi="Arial" w:cs="Arial"/>
            <w:b/>
            <w:bCs/>
            <w:color w:val="840032"/>
            <w:sz w:val="18"/>
            <w:szCs w:val="18"/>
          </w:rPr>
          <w:t>Section 8.14</w:t>
        </w:r>
      </w:hyperlink>
      <w:r w:rsidRPr="006E295A">
        <w:rPr>
          <w:rFonts w:ascii="Arial" w:hAnsi="Arial" w:cs="Arial"/>
          <w:color w:val="0D0A0B"/>
          <w:sz w:val="18"/>
          <w:szCs w:val="18"/>
        </w:rPr>
        <w:t>.</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w:t>
      </w:r>
      <w:r w:rsidRPr="006E295A">
        <w:rPr>
          <w:rStyle w:val="HTML1"/>
          <w:rFonts w:ascii="Courier New" w:hAnsi="Courier New" w:cs="Courier New"/>
          <w:color w:val="0D0A0B"/>
          <w:sz w:val="18"/>
          <w:szCs w:val="18"/>
          <w:bdr w:val="none" w:sz="0" w:space="0" w:color="auto" w:frame="1"/>
        </w:rPr>
        <w:t>json[b]_populate_record</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json[b]_populate_recordset</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json[b]_to_record</w:t>
      </w:r>
      <w:r w:rsidRPr="006E295A">
        <w:rPr>
          <w:rFonts w:ascii="Arial" w:hAnsi="Arial" w:cs="Arial"/>
          <w:color w:val="0D0A0B"/>
          <w:sz w:val="18"/>
          <w:szCs w:val="18"/>
        </w:rPr>
        <w:t>and </w:t>
      </w:r>
      <w:r w:rsidRPr="006E295A">
        <w:rPr>
          <w:rStyle w:val="HTML1"/>
          <w:rFonts w:ascii="Courier New" w:hAnsi="Courier New" w:cs="Courier New"/>
          <w:color w:val="0D0A0B"/>
          <w:sz w:val="18"/>
          <w:szCs w:val="18"/>
          <w:bdr w:val="none" w:sz="0" w:space="0" w:color="auto" w:frame="1"/>
        </w:rPr>
        <w:t>json[b]_to_recordset</w:t>
      </w:r>
      <w:r w:rsidRPr="006E295A">
        <w:rPr>
          <w:rFonts w:ascii="Arial" w:hAnsi="Arial" w:cs="Arial"/>
          <w:color w:val="0D0A0B"/>
          <w:sz w:val="18"/>
          <w:szCs w:val="18"/>
        </w:rPr>
        <w:t> operate on a JSON object, or array of objects, and extract the values associated with keys whose names match column names of the output row type. Object fields that do not correspond to any output column name are ignored, and output columns that do not match any object field will be filled with nulls. To convert a JSON value to the SQL type of an output column, the following rules are applied in sequence:</w:t>
      </w:r>
    </w:p>
    <w:p w:rsidR="00417622" w:rsidRPr="006E295A" w:rsidRDefault="00417622" w:rsidP="006B3EAD">
      <w:pPr>
        <w:pStyle w:val="a5"/>
        <w:numPr>
          <w:ilvl w:val="0"/>
          <w:numId w:val="33"/>
        </w:numPr>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JSON null value is converted to a SQL null in all cases.</w:t>
      </w:r>
    </w:p>
    <w:p w:rsidR="00417622" w:rsidRPr="006E295A" w:rsidRDefault="00417622" w:rsidP="006B3EAD">
      <w:pPr>
        <w:pStyle w:val="a5"/>
        <w:numPr>
          <w:ilvl w:val="0"/>
          <w:numId w:val="33"/>
        </w:numPr>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output column is of type </w:t>
      </w:r>
      <w:r w:rsidRPr="006E295A">
        <w:rPr>
          <w:rStyle w:val="HTML1"/>
          <w:rFonts w:ascii="Courier New" w:hAnsi="Courier New" w:cs="Courier New"/>
          <w:color w:val="0D0A0B"/>
          <w:sz w:val="18"/>
          <w:szCs w:val="18"/>
          <w:bdr w:val="none" w:sz="0" w:space="0" w:color="auto" w:frame="1"/>
        </w:rPr>
        <w:t>json</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jsonb</w:t>
      </w:r>
      <w:r w:rsidRPr="006E295A">
        <w:rPr>
          <w:rFonts w:ascii="Arial" w:hAnsi="Arial" w:cs="Arial"/>
          <w:color w:val="0D0A0B"/>
          <w:sz w:val="18"/>
          <w:szCs w:val="18"/>
        </w:rPr>
        <w:t>, the JSON value is just reproduced exactly.</w:t>
      </w:r>
    </w:p>
    <w:p w:rsidR="00417622" w:rsidRPr="006E295A" w:rsidRDefault="00417622" w:rsidP="006B3EAD">
      <w:pPr>
        <w:pStyle w:val="a5"/>
        <w:numPr>
          <w:ilvl w:val="0"/>
          <w:numId w:val="33"/>
        </w:numPr>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If the output column is a composite (row) type, and the JSON value is a JSON object, the fields of the object are converted to columns of the output row type by recursive application of these rules.</w:t>
      </w:r>
    </w:p>
    <w:p w:rsidR="00417622" w:rsidRPr="006E295A" w:rsidRDefault="00417622" w:rsidP="006B3EAD">
      <w:pPr>
        <w:pStyle w:val="a5"/>
        <w:numPr>
          <w:ilvl w:val="0"/>
          <w:numId w:val="33"/>
        </w:numPr>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Likewise, if the output column is an array type and the JSON value is a JSON array, the elements of the JSON array are converted to elements of the output array by recursive application of these rules.</w:t>
      </w:r>
    </w:p>
    <w:p w:rsidR="00417622" w:rsidRPr="006E295A" w:rsidRDefault="00417622" w:rsidP="006B3EAD">
      <w:pPr>
        <w:pStyle w:val="a5"/>
        <w:numPr>
          <w:ilvl w:val="0"/>
          <w:numId w:val="33"/>
        </w:numPr>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Otherwise, if the JSON value is a string literal, the contents of the string are fed to the input conversion function for the column's data type.</w:t>
      </w:r>
    </w:p>
    <w:p w:rsidR="00417622" w:rsidRPr="006E295A" w:rsidRDefault="00417622" w:rsidP="006B3EAD">
      <w:pPr>
        <w:pStyle w:val="a5"/>
        <w:numPr>
          <w:ilvl w:val="0"/>
          <w:numId w:val="33"/>
        </w:numPr>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Otherwise, the ordinary text representation of the JSON value is fed to the input conversion function for the column's data type.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While the examples for these functions use constants, the typical use would be to reference a table in the </w:t>
      </w:r>
      <w:r w:rsidRPr="006E295A">
        <w:rPr>
          <w:rStyle w:val="HTML1"/>
          <w:rFonts w:ascii="Courier New" w:hAnsi="Courier New" w:cs="Courier New"/>
          <w:color w:val="0D0A0B"/>
          <w:sz w:val="18"/>
          <w:szCs w:val="18"/>
          <w:bdr w:val="none" w:sz="0" w:space="0" w:color="auto" w:frame="1"/>
        </w:rPr>
        <w:t>FROM</w:t>
      </w:r>
      <w:r w:rsidRPr="006E295A">
        <w:rPr>
          <w:rFonts w:ascii="Arial" w:hAnsi="Arial" w:cs="Arial"/>
          <w:color w:val="0D0A0B"/>
          <w:sz w:val="18"/>
          <w:szCs w:val="18"/>
        </w:rPr>
        <w:t> clause and use one of its </w:t>
      </w:r>
      <w:r w:rsidRPr="006E295A">
        <w:rPr>
          <w:rStyle w:val="HTML1"/>
          <w:rFonts w:ascii="Courier New" w:hAnsi="Courier New" w:cs="Courier New"/>
          <w:color w:val="0D0A0B"/>
          <w:sz w:val="18"/>
          <w:szCs w:val="18"/>
          <w:bdr w:val="none" w:sz="0" w:space="0" w:color="auto" w:frame="1"/>
        </w:rPr>
        <w:t>json</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jsonb</w:t>
      </w:r>
      <w:r w:rsidRPr="006E295A">
        <w:rPr>
          <w:rFonts w:ascii="Arial" w:hAnsi="Arial" w:cs="Arial"/>
          <w:color w:val="0D0A0B"/>
          <w:sz w:val="18"/>
          <w:szCs w:val="18"/>
        </w:rPr>
        <w:t> columns as an argument to the function. Extracted key values can then be referenced in other parts of the query, like </w:t>
      </w:r>
      <w:r w:rsidRPr="006E295A">
        <w:rPr>
          <w:rStyle w:val="HTML1"/>
          <w:rFonts w:ascii="Courier New" w:hAnsi="Courier New" w:cs="Courier New"/>
          <w:color w:val="0D0A0B"/>
          <w:sz w:val="18"/>
          <w:szCs w:val="18"/>
          <w:bdr w:val="none" w:sz="0" w:space="0" w:color="auto" w:frame="1"/>
        </w:rPr>
        <w:t>WHERE</w:t>
      </w:r>
      <w:r w:rsidRPr="006E295A">
        <w:rPr>
          <w:rFonts w:ascii="Arial" w:hAnsi="Arial" w:cs="Arial"/>
          <w:color w:val="0D0A0B"/>
          <w:sz w:val="18"/>
          <w:szCs w:val="18"/>
        </w:rPr>
        <w:t> clauses and target lists. Extracting multiple values in this way can improve performance over extracting them separately with per-key operators.</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the items of the </w:t>
      </w:r>
      <w:r w:rsidRPr="006E295A">
        <w:rPr>
          <w:rStyle w:val="HTML1"/>
          <w:rFonts w:ascii="Courier New" w:hAnsi="Courier New" w:cs="Courier New"/>
          <w:color w:val="0D0A0B"/>
          <w:sz w:val="18"/>
          <w:szCs w:val="18"/>
          <w:bdr w:val="none" w:sz="0" w:space="0" w:color="auto" w:frame="1"/>
        </w:rPr>
        <w:t>path</w:t>
      </w:r>
      <w:r w:rsidRPr="006E295A">
        <w:rPr>
          <w:rFonts w:ascii="Arial" w:hAnsi="Arial" w:cs="Arial"/>
          <w:color w:val="0D0A0B"/>
          <w:sz w:val="18"/>
          <w:szCs w:val="18"/>
        </w:rPr>
        <w:t> parameter of </w:t>
      </w:r>
      <w:r w:rsidRPr="006E295A">
        <w:rPr>
          <w:rStyle w:val="HTML1"/>
          <w:rFonts w:ascii="Courier New" w:hAnsi="Courier New" w:cs="Courier New"/>
          <w:color w:val="0D0A0B"/>
          <w:sz w:val="18"/>
          <w:szCs w:val="18"/>
          <w:bdr w:val="none" w:sz="0" w:space="0" w:color="auto" w:frame="1"/>
        </w:rPr>
        <w:t>jsonb_set</w:t>
      </w:r>
      <w:r w:rsidRPr="006E295A">
        <w:rPr>
          <w:rFonts w:ascii="Arial" w:hAnsi="Arial" w:cs="Arial"/>
          <w:color w:val="0D0A0B"/>
          <w:sz w:val="18"/>
          <w:szCs w:val="18"/>
        </w:rPr>
        <w:t> as well as </w:t>
      </w:r>
      <w:r w:rsidRPr="006E295A">
        <w:rPr>
          <w:rStyle w:val="HTML1"/>
          <w:rFonts w:ascii="Courier New" w:hAnsi="Courier New" w:cs="Courier New"/>
          <w:color w:val="0D0A0B"/>
          <w:sz w:val="18"/>
          <w:szCs w:val="18"/>
          <w:bdr w:val="none" w:sz="0" w:space="0" w:color="auto" w:frame="1"/>
        </w:rPr>
        <w:t>jsonb_insert</w:t>
      </w:r>
      <w:r w:rsidRPr="006E295A">
        <w:rPr>
          <w:rFonts w:ascii="Arial" w:hAnsi="Arial" w:cs="Arial"/>
          <w:color w:val="0D0A0B"/>
          <w:sz w:val="18"/>
          <w:szCs w:val="18"/>
        </w:rPr>
        <w:t> except the last item must be present in the </w:t>
      </w:r>
      <w:r w:rsidRPr="006E295A">
        <w:rPr>
          <w:rStyle w:val="HTML1"/>
          <w:rFonts w:ascii="Courier New" w:hAnsi="Courier New" w:cs="Courier New"/>
          <w:color w:val="0D0A0B"/>
          <w:sz w:val="18"/>
          <w:szCs w:val="18"/>
          <w:bdr w:val="none" w:sz="0" w:space="0" w:color="auto" w:frame="1"/>
        </w:rPr>
        <w:t>target</w:t>
      </w:r>
      <w:r w:rsidRPr="006E295A">
        <w:rPr>
          <w:rFonts w:ascii="Arial" w:hAnsi="Arial" w:cs="Arial"/>
          <w:color w:val="0D0A0B"/>
          <w:sz w:val="18"/>
          <w:szCs w:val="18"/>
        </w:rPr>
        <w:t>. If </w:t>
      </w:r>
      <w:r w:rsidRPr="006E295A">
        <w:rPr>
          <w:rStyle w:val="HTML1"/>
          <w:rFonts w:ascii="Courier New" w:hAnsi="Courier New" w:cs="Courier New"/>
          <w:color w:val="0D0A0B"/>
          <w:sz w:val="18"/>
          <w:szCs w:val="18"/>
          <w:bdr w:val="none" w:sz="0" w:space="0" w:color="auto" w:frame="1"/>
        </w:rPr>
        <w:t>create_missing</w:t>
      </w:r>
      <w:r w:rsidRPr="006E295A">
        <w:rPr>
          <w:rFonts w:ascii="Arial" w:hAnsi="Arial" w:cs="Arial"/>
          <w:color w:val="0D0A0B"/>
          <w:sz w:val="18"/>
          <w:szCs w:val="18"/>
        </w:rPr>
        <w:t> is false, all items of the </w:t>
      </w:r>
      <w:r w:rsidRPr="006E295A">
        <w:rPr>
          <w:rStyle w:val="HTML1"/>
          <w:rFonts w:ascii="Courier New" w:hAnsi="Courier New" w:cs="Courier New"/>
          <w:color w:val="0D0A0B"/>
          <w:sz w:val="18"/>
          <w:szCs w:val="18"/>
          <w:bdr w:val="none" w:sz="0" w:space="0" w:color="auto" w:frame="1"/>
        </w:rPr>
        <w:t>path</w:t>
      </w:r>
      <w:r w:rsidRPr="006E295A">
        <w:rPr>
          <w:rFonts w:ascii="Arial" w:hAnsi="Arial" w:cs="Arial"/>
          <w:color w:val="0D0A0B"/>
          <w:sz w:val="18"/>
          <w:szCs w:val="18"/>
        </w:rPr>
        <w:t>parameter of </w:t>
      </w:r>
      <w:r w:rsidRPr="006E295A">
        <w:rPr>
          <w:rStyle w:val="HTML1"/>
          <w:rFonts w:ascii="Courier New" w:hAnsi="Courier New" w:cs="Courier New"/>
          <w:color w:val="0D0A0B"/>
          <w:sz w:val="18"/>
          <w:szCs w:val="18"/>
          <w:bdr w:val="none" w:sz="0" w:space="0" w:color="auto" w:frame="1"/>
        </w:rPr>
        <w:t>jsonb_set</w:t>
      </w:r>
      <w:r w:rsidRPr="006E295A">
        <w:rPr>
          <w:rFonts w:ascii="Arial" w:hAnsi="Arial" w:cs="Arial"/>
          <w:color w:val="0D0A0B"/>
          <w:sz w:val="18"/>
          <w:szCs w:val="18"/>
        </w:rPr>
        <w:t> must be present. If these conditions are not met the </w:t>
      </w:r>
      <w:r w:rsidRPr="006E295A">
        <w:rPr>
          <w:rStyle w:val="HTML1"/>
          <w:rFonts w:ascii="Courier New" w:hAnsi="Courier New" w:cs="Courier New"/>
          <w:color w:val="0D0A0B"/>
          <w:sz w:val="18"/>
          <w:szCs w:val="18"/>
          <w:bdr w:val="none" w:sz="0" w:space="0" w:color="auto" w:frame="1"/>
        </w:rPr>
        <w:t>target</w:t>
      </w:r>
      <w:r w:rsidRPr="006E295A">
        <w:rPr>
          <w:rFonts w:ascii="Arial" w:hAnsi="Arial" w:cs="Arial"/>
          <w:color w:val="0D0A0B"/>
          <w:sz w:val="18"/>
          <w:szCs w:val="18"/>
        </w:rPr>
        <w:t> is returned unchanged.</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last path item is an object key, it will be created if it is absent and given the new value. If the last path item is an array index, if it is positive the item to set is found by counting from the left, and if negative by counting from the right - </w:t>
      </w:r>
      <w:r w:rsidRPr="006E295A">
        <w:rPr>
          <w:rStyle w:val="HTML1"/>
          <w:rFonts w:ascii="Courier New" w:hAnsi="Courier New" w:cs="Courier New"/>
          <w:color w:val="0D0A0B"/>
          <w:sz w:val="18"/>
          <w:szCs w:val="18"/>
          <w:bdr w:val="none" w:sz="0" w:space="0" w:color="auto" w:frame="1"/>
        </w:rPr>
        <w:t>-1</w:t>
      </w:r>
      <w:r w:rsidRPr="006E295A">
        <w:rPr>
          <w:rFonts w:ascii="Arial" w:hAnsi="Arial" w:cs="Arial"/>
          <w:color w:val="0D0A0B"/>
          <w:sz w:val="18"/>
          <w:szCs w:val="18"/>
        </w:rPr>
        <w:t> designates the rightmost element, and so on. If the item is out of the range -array_length .. array_length -1, and create_missing is true, the new value is added at the beginning of the array if the item is negative, and at the end of the array if it is positive.</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bdr w:val="none" w:sz="0" w:space="0" w:color="auto" w:frame="1"/>
        </w:rPr>
        <w:t>json_typeof</w:t>
      </w:r>
      <w:r w:rsidRPr="006E295A">
        <w:rPr>
          <w:rFonts w:ascii="Arial" w:hAnsi="Arial" w:cs="Arial"/>
          <w:color w:val="0D0A0B"/>
          <w:sz w:val="18"/>
          <w:szCs w:val="18"/>
        </w:rPr>
        <w:t> function's </w:t>
      </w:r>
      <w:r w:rsidRPr="006E295A">
        <w:rPr>
          <w:rStyle w:val="HTML1"/>
          <w:rFonts w:ascii="Courier New" w:hAnsi="Courier New" w:cs="Courier New"/>
          <w:color w:val="0D0A0B"/>
          <w:sz w:val="18"/>
          <w:szCs w:val="18"/>
          <w:bdr w:val="none" w:sz="0" w:space="0" w:color="auto" w:frame="1"/>
        </w:rPr>
        <w:t>null</w:t>
      </w:r>
      <w:r w:rsidRPr="006E295A">
        <w:rPr>
          <w:rFonts w:ascii="Arial" w:hAnsi="Arial" w:cs="Arial"/>
          <w:color w:val="0D0A0B"/>
          <w:sz w:val="18"/>
          <w:szCs w:val="18"/>
        </w:rPr>
        <w:t> return value should not be confused with a SQL NULL. While calling </w:t>
      </w:r>
      <w:r w:rsidRPr="006E295A">
        <w:rPr>
          <w:rStyle w:val="HTML1"/>
          <w:rFonts w:ascii="Courier New" w:hAnsi="Courier New" w:cs="Courier New"/>
          <w:color w:val="0D0A0B"/>
          <w:sz w:val="18"/>
          <w:szCs w:val="18"/>
          <w:bdr w:val="none" w:sz="0" w:space="0" w:color="auto" w:frame="1"/>
        </w:rPr>
        <w:t>json_typeof('null'::json)</w:t>
      </w:r>
      <w:r w:rsidRPr="006E295A">
        <w:rPr>
          <w:rFonts w:ascii="Arial" w:hAnsi="Arial" w:cs="Arial"/>
          <w:color w:val="0D0A0B"/>
          <w:sz w:val="18"/>
          <w:szCs w:val="18"/>
        </w:rPr>
        <w:t> will return </w:t>
      </w:r>
      <w:r w:rsidRPr="006E295A">
        <w:rPr>
          <w:rStyle w:val="HTML1"/>
          <w:rFonts w:ascii="Courier New" w:hAnsi="Courier New" w:cs="Courier New"/>
          <w:color w:val="0D0A0B"/>
          <w:sz w:val="18"/>
          <w:szCs w:val="18"/>
          <w:bdr w:val="none" w:sz="0" w:space="0" w:color="auto" w:frame="1"/>
        </w:rPr>
        <w:t>null</w:t>
      </w:r>
      <w:r w:rsidRPr="006E295A">
        <w:rPr>
          <w:rFonts w:ascii="Arial" w:hAnsi="Arial" w:cs="Arial"/>
          <w:color w:val="0D0A0B"/>
          <w:sz w:val="18"/>
          <w:szCs w:val="18"/>
        </w:rPr>
        <w:t>, calling </w:t>
      </w:r>
      <w:r w:rsidRPr="006E295A">
        <w:rPr>
          <w:rStyle w:val="HTML1"/>
          <w:rFonts w:ascii="Courier New" w:hAnsi="Courier New" w:cs="Courier New"/>
          <w:color w:val="0D0A0B"/>
          <w:sz w:val="18"/>
          <w:szCs w:val="18"/>
          <w:bdr w:val="none" w:sz="0" w:space="0" w:color="auto" w:frame="1"/>
        </w:rPr>
        <w:t>json_typeof(NULL::json)</w:t>
      </w:r>
      <w:r w:rsidRPr="006E295A">
        <w:rPr>
          <w:rFonts w:ascii="Arial" w:hAnsi="Arial" w:cs="Arial"/>
          <w:color w:val="0D0A0B"/>
          <w:sz w:val="18"/>
          <w:szCs w:val="18"/>
        </w:rPr>
        <w:t>will return a SQL NULL.</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argument to </w:t>
      </w:r>
      <w:r w:rsidRPr="006E295A">
        <w:rPr>
          <w:rStyle w:val="HTML1"/>
          <w:rFonts w:ascii="Courier New" w:hAnsi="Courier New" w:cs="Courier New"/>
          <w:color w:val="0D0A0B"/>
          <w:sz w:val="18"/>
          <w:szCs w:val="18"/>
          <w:bdr w:val="none" w:sz="0" w:space="0" w:color="auto" w:frame="1"/>
        </w:rPr>
        <w:t>json_strip_nulls</w:t>
      </w:r>
      <w:r w:rsidRPr="006E295A">
        <w:rPr>
          <w:rFonts w:ascii="Arial" w:hAnsi="Arial" w:cs="Arial"/>
          <w:color w:val="0D0A0B"/>
          <w:sz w:val="18"/>
          <w:szCs w:val="18"/>
        </w:rPr>
        <w:t> contains duplicate field names in any object, the result could be semantically somewhat different, depending on the order in which they occur. This is not an issue for </w:t>
      </w:r>
      <w:r w:rsidRPr="006E295A">
        <w:rPr>
          <w:rStyle w:val="HTML1"/>
          <w:rFonts w:ascii="Courier New" w:hAnsi="Courier New" w:cs="Courier New"/>
          <w:color w:val="0D0A0B"/>
          <w:sz w:val="18"/>
          <w:szCs w:val="18"/>
          <w:bdr w:val="none" w:sz="0" w:space="0" w:color="auto" w:frame="1"/>
        </w:rPr>
        <w:t>jsonb_strip_nulls</w:t>
      </w:r>
      <w:r w:rsidRPr="006E295A">
        <w:rPr>
          <w:rFonts w:ascii="Arial" w:hAnsi="Arial" w:cs="Arial"/>
          <w:color w:val="0D0A0B"/>
          <w:sz w:val="18"/>
          <w:szCs w:val="18"/>
        </w:rPr>
        <w:t> since </w:t>
      </w:r>
      <w:r w:rsidRPr="006E295A">
        <w:rPr>
          <w:rStyle w:val="HTML1"/>
          <w:rFonts w:ascii="Courier New" w:hAnsi="Courier New" w:cs="Courier New"/>
          <w:color w:val="0D0A0B"/>
          <w:sz w:val="18"/>
          <w:szCs w:val="18"/>
          <w:bdr w:val="none" w:sz="0" w:space="0" w:color="auto" w:frame="1"/>
        </w:rPr>
        <w:t>jsonb</w:t>
      </w:r>
      <w:r w:rsidRPr="006E295A">
        <w:rPr>
          <w:rFonts w:ascii="Arial" w:hAnsi="Arial" w:cs="Arial"/>
          <w:color w:val="0D0A0B"/>
          <w:sz w:val="18"/>
          <w:szCs w:val="18"/>
        </w:rPr>
        <w:t> values never have duplicate object field names.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also </w:t>
      </w:r>
      <w:hyperlink r:id="rId444" w:tooltip="9.20. Aggregate Functions" w:history="1">
        <w:r w:rsidRPr="006E295A">
          <w:rPr>
            <w:rStyle w:val="a6"/>
            <w:rFonts w:ascii="Arial" w:hAnsi="Arial" w:cs="Arial"/>
            <w:b/>
            <w:bCs/>
            <w:color w:val="840032"/>
            <w:sz w:val="18"/>
            <w:szCs w:val="18"/>
          </w:rPr>
          <w:t>Section 9.20</w:t>
        </w:r>
      </w:hyperlink>
      <w:r w:rsidRPr="006E295A">
        <w:rPr>
          <w:rFonts w:ascii="Arial" w:hAnsi="Arial" w:cs="Arial"/>
          <w:color w:val="0D0A0B"/>
          <w:sz w:val="18"/>
          <w:szCs w:val="18"/>
        </w:rPr>
        <w:t> for the aggregate function </w:t>
      </w:r>
      <w:r w:rsidRPr="006E295A">
        <w:rPr>
          <w:rStyle w:val="HTML1"/>
          <w:rFonts w:ascii="Courier New" w:hAnsi="Courier New" w:cs="Courier New"/>
          <w:color w:val="0D0A0B"/>
          <w:sz w:val="18"/>
          <w:szCs w:val="18"/>
        </w:rPr>
        <w:t>json_agg</w:t>
      </w:r>
      <w:r w:rsidRPr="006E295A">
        <w:rPr>
          <w:rFonts w:ascii="Arial" w:hAnsi="Arial" w:cs="Arial"/>
          <w:color w:val="0D0A0B"/>
          <w:sz w:val="18"/>
          <w:szCs w:val="18"/>
        </w:rPr>
        <w:t> which aggregates record values as JSON, and the aggregate function </w:t>
      </w:r>
      <w:r w:rsidRPr="006E295A">
        <w:rPr>
          <w:rStyle w:val="HTML1"/>
          <w:rFonts w:ascii="Courier New" w:hAnsi="Courier New" w:cs="Courier New"/>
          <w:color w:val="0D0A0B"/>
          <w:sz w:val="18"/>
          <w:szCs w:val="18"/>
        </w:rPr>
        <w:t>json_object_agg</w:t>
      </w:r>
      <w:r w:rsidRPr="006E295A">
        <w:rPr>
          <w:rFonts w:ascii="Arial" w:hAnsi="Arial" w:cs="Arial"/>
          <w:color w:val="0D0A0B"/>
          <w:sz w:val="18"/>
          <w:szCs w:val="18"/>
        </w:rPr>
        <w:t> which aggregates pairs of values into a JSON object, and their </w:t>
      </w:r>
      <w:r w:rsidRPr="006E295A">
        <w:rPr>
          <w:rStyle w:val="HTML1"/>
          <w:rFonts w:ascii="Courier New" w:hAnsi="Courier New" w:cs="Courier New"/>
          <w:color w:val="0D0A0B"/>
          <w:sz w:val="18"/>
          <w:szCs w:val="18"/>
        </w:rPr>
        <w:t>jsonb</w:t>
      </w:r>
      <w:r w:rsidRPr="006E295A">
        <w:rPr>
          <w:rFonts w:ascii="Arial" w:hAnsi="Arial" w:cs="Arial"/>
          <w:color w:val="0D0A0B"/>
          <w:sz w:val="18"/>
          <w:szCs w:val="18"/>
        </w:rPr>
        <w:t> equivalents, </w:t>
      </w:r>
      <w:r w:rsidRPr="006E295A">
        <w:rPr>
          <w:rStyle w:val="HTML1"/>
          <w:rFonts w:ascii="Courier New" w:hAnsi="Courier New" w:cs="Courier New"/>
          <w:color w:val="0D0A0B"/>
          <w:sz w:val="18"/>
          <w:szCs w:val="18"/>
        </w:rPr>
        <w:t>jsonb_agg</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jsonb_object_agg</w:t>
      </w:r>
      <w:r w:rsidRPr="006E295A">
        <w:rPr>
          <w:rFonts w:ascii="Arial" w:hAnsi="Arial" w:cs="Arial"/>
          <w:color w:val="0D0A0B"/>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9.16. Sequence Manipulation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611" w:name="id-1.5.8.21.2"/>
      <w:bookmarkStart w:id="612" w:name="id-1.5.8.21.3"/>
      <w:bookmarkStart w:id="613" w:name="id-1.5.8.21.4"/>
      <w:bookmarkStart w:id="614" w:name="id-1.5.8.21.5"/>
      <w:bookmarkStart w:id="615" w:name="id-1.5.8.21.6"/>
      <w:bookmarkEnd w:id="611"/>
      <w:bookmarkEnd w:id="612"/>
      <w:bookmarkEnd w:id="613"/>
      <w:bookmarkEnd w:id="614"/>
      <w:bookmarkEnd w:id="615"/>
      <w:r w:rsidRPr="006E295A">
        <w:rPr>
          <w:rFonts w:ascii="Arial" w:hAnsi="Arial" w:cs="Arial"/>
          <w:color w:val="0D0A0B"/>
          <w:sz w:val="18"/>
          <w:szCs w:val="18"/>
        </w:rPr>
        <w:t>This section describes functions for operating on </w:t>
      </w:r>
      <w:r w:rsidRPr="006E295A">
        <w:rPr>
          <w:rStyle w:val="a7"/>
          <w:rFonts w:ascii="Arial" w:hAnsi="Arial" w:cs="Arial"/>
          <w:color w:val="0D0A0B"/>
          <w:sz w:val="18"/>
          <w:szCs w:val="18"/>
        </w:rPr>
        <w:t>sequence objects</w:t>
      </w:r>
      <w:r w:rsidRPr="006E295A">
        <w:rPr>
          <w:rFonts w:ascii="Arial" w:hAnsi="Arial" w:cs="Arial"/>
          <w:color w:val="0D0A0B"/>
          <w:sz w:val="18"/>
          <w:szCs w:val="18"/>
        </w:rPr>
        <w:t>, also called sequence generators or just sequences. Sequence objects are special single-row tables created with </w:t>
      </w:r>
      <w:hyperlink r:id="rId445" w:tooltip="CREATE SEQUENCE" w:history="1">
        <w:r w:rsidRPr="006E295A">
          <w:rPr>
            <w:rStyle w:val="refentrytitle"/>
            <w:rFonts w:ascii="Arial" w:hAnsi="Arial" w:cs="Arial"/>
            <w:b/>
            <w:bCs/>
            <w:color w:val="840032"/>
            <w:sz w:val="18"/>
            <w:szCs w:val="18"/>
          </w:rPr>
          <w:t>CREATE SEQUENCE</w:t>
        </w:r>
      </w:hyperlink>
      <w:r w:rsidRPr="006E295A">
        <w:rPr>
          <w:rFonts w:ascii="Arial" w:hAnsi="Arial" w:cs="Arial"/>
          <w:color w:val="0D0A0B"/>
          <w:sz w:val="18"/>
          <w:szCs w:val="18"/>
        </w:rPr>
        <w:t>. Sequence objects are commonly used to generate unique identifiers for rows of a table. The sequence functions, listed in </w:t>
      </w:r>
      <w:hyperlink r:id="rId446" w:anchor="FUNCTIONS-SEQUENCE-TABLE" w:tooltip="Table 9.47. Sequence Functions" w:history="1">
        <w:r w:rsidRPr="006E295A">
          <w:rPr>
            <w:rStyle w:val="a6"/>
            <w:rFonts w:ascii="Arial" w:hAnsi="Arial" w:cs="Arial"/>
            <w:b/>
            <w:bCs/>
            <w:color w:val="840032"/>
            <w:sz w:val="18"/>
            <w:szCs w:val="18"/>
          </w:rPr>
          <w:t>Table 9.47</w:t>
        </w:r>
      </w:hyperlink>
      <w:r w:rsidRPr="006E295A">
        <w:rPr>
          <w:rFonts w:ascii="Arial" w:hAnsi="Arial" w:cs="Arial"/>
          <w:color w:val="0D0A0B"/>
          <w:sz w:val="18"/>
          <w:szCs w:val="18"/>
        </w:rPr>
        <w:t>, provide simple, multiuser-safe methods for obtaining successive sequence values from sequence objects.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9.47. Sequence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equence Functions"/>
      </w:tblPr>
      <w:tblGrid>
        <w:gridCol w:w="3685"/>
        <w:gridCol w:w="899"/>
        <w:gridCol w:w="3706"/>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currval(regclass)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value most recently obtained with </w:t>
            </w:r>
            <w:r w:rsidRPr="006E295A">
              <w:rPr>
                <w:rStyle w:val="HTML1"/>
                <w:rFonts w:ascii="Courier New" w:hAnsi="Courier New" w:cs="Courier New"/>
                <w:sz w:val="18"/>
                <w:szCs w:val="18"/>
              </w:rPr>
              <w:t>nextval</w:t>
            </w:r>
            <w:r w:rsidRPr="006E295A">
              <w:rPr>
                <w:sz w:val="18"/>
                <w:szCs w:val="18"/>
              </w:rPr>
              <w:t> for specified sequence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lastval()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value most recently obtained with </w:t>
            </w:r>
            <w:r w:rsidRPr="006E295A">
              <w:rPr>
                <w:rStyle w:val="HTML1"/>
                <w:rFonts w:ascii="Courier New" w:hAnsi="Courier New" w:cs="Courier New"/>
                <w:sz w:val="18"/>
                <w:szCs w:val="18"/>
              </w:rPr>
              <w:t>nextval</w:t>
            </w:r>
            <w:r w:rsidRPr="006E295A">
              <w:rPr>
                <w:sz w:val="18"/>
                <w:szCs w:val="18"/>
              </w:rPr>
              <w:t> for any sequence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nextval(regclass)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Advance sequence and return new value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setval(regclass,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Set sequence's current value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setval(regclass, bigint, 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Set sequence's current value and </w:t>
            </w:r>
            <w:r w:rsidRPr="006E295A">
              <w:rPr>
                <w:rStyle w:val="HTML1"/>
                <w:rFonts w:ascii="Courier New" w:hAnsi="Courier New" w:cs="Courier New"/>
                <w:sz w:val="18"/>
                <w:szCs w:val="18"/>
              </w:rPr>
              <w:t>is_called</w:t>
            </w:r>
            <w:r w:rsidRPr="006E295A">
              <w:rPr>
                <w:sz w:val="18"/>
                <w:szCs w:val="18"/>
              </w:rPr>
              <w:t> flag</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sequence to be operated on by a sequence function is specified by a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argument, which is simply the OID of the sequence in the </w:t>
      </w:r>
      <w:r w:rsidRPr="006E295A">
        <w:rPr>
          <w:rStyle w:val="HTML1"/>
          <w:rFonts w:ascii="Courier New" w:hAnsi="Courier New" w:cs="Courier New"/>
          <w:color w:val="0D0A0B"/>
          <w:sz w:val="18"/>
          <w:szCs w:val="18"/>
        </w:rPr>
        <w:t>pg_class</w:t>
      </w:r>
      <w:r w:rsidRPr="006E295A">
        <w:rPr>
          <w:rFonts w:ascii="Arial" w:hAnsi="Arial" w:cs="Arial"/>
          <w:color w:val="0D0A0B"/>
          <w:sz w:val="18"/>
          <w:szCs w:val="18"/>
        </w:rPr>
        <w:t> system catalog. You do not have to look up the OID by hand, however, since the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data type's input converter will do the work for you. Just write the sequence name enclosed in single quotes so that it looks like a literal constant. For compatibility with the handling of ordinary </w:t>
      </w:r>
      <w:r w:rsidRPr="006E295A">
        <w:rPr>
          <w:rStyle w:val="HTML"/>
          <w:rFonts w:ascii="Arial" w:hAnsi="Arial" w:cs="Arial"/>
          <w:color w:val="0D0A0B"/>
          <w:sz w:val="18"/>
          <w:szCs w:val="18"/>
        </w:rPr>
        <w:t>SQL</w:t>
      </w:r>
      <w:r w:rsidRPr="006E295A">
        <w:rPr>
          <w:rFonts w:ascii="Arial" w:hAnsi="Arial" w:cs="Arial"/>
          <w:color w:val="0D0A0B"/>
          <w:sz w:val="18"/>
          <w:szCs w:val="18"/>
        </w:rPr>
        <w:t> names, the string will be converted to lower case unless it contains double quotes around the sequence name. Thus: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nextval('foo')      </w:t>
      </w:r>
      <w:r w:rsidRPr="006E295A">
        <w:rPr>
          <w:rStyle w:val="lineannotation"/>
          <w:rFonts w:ascii="Courier New" w:hAnsi="Courier New" w:cs="Courier New"/>
          <w:i/>
          <w:iCs/>
          <w:color w:val="0D0A0B"/>
          <w:sz w:val="18"/>
          <w:szCs w:val="18"/>
        </w:rPr>
        <w:t xml:space="preserve">operates on sequence </w:t>
      </w:r>
      <w:r w:rsidRPr="006E295A">
        <w:rPr>
          <w:rStyle w:val="HTML1"/>
          <w:rFonts w:ascii="Courier New" w:hAnsi="Courier New" w:cs="Courier New"/>
          <w:i/>
          <w:iCs/>
          <w:color w:val="0D0A0B"/>
          <w:sz w:val="18"/>
          <w:szCs w:val="18"/>
        </w:rPr>
        <w:t>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nextval('FOO')      </w:t>
      </w:r>
      <w:r w:rsidRPr="006E295A">
        <w:rPr>
          <w:rStyle w:val="lineannotation"/>
          <w:rFonts w:ascii="Courier New" w:hAnsi="Courier New" w:cs="Courier New"/>
          <w:i/>
          <w:iCs/>
          <w:color w:val="0D0A0B"/>
          <w:sz w:val="18"/>
          <w:szCs w:val="18"/>
        </w:rPr>
        <w:t xml:space="preserve">operates on sequence </w:t>
      </w:r>
      <w:r w:rsidRPr="006E295A">
        <w:rPr>
          <w:rStyle w:val="HTML1"/>
          <w:rFonts w:ascii="Courier New" w:hAnsi="Courier New" w:cs="Courier New"/>
          <w:i/>
          <w:iCs/>
          <w:color w:val="0D0A0B"/>
          <w:sz w:val="18"/>
          <w:szCs w:val="18"/>
        </w:rPr>
        <w:t>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nextval('"Foo"')    </w:t>
      </w:r>
      <w:r w:rsidRPr="006E295A">
        <w:rPr>
          <w:rStyle w:val="lineannotation"/>
          <w:rFonts w:ascii="Courier New" w:hAnsi="Courier New" w:cs="Courier New"/>
          <w:i/>
          <w:iCs/>
          <w:color w:val="0D0A0B"/>
          <w:sz w:val="18"/>
          <w:szCs w:val="18"/>
        </w:rPr>
        <w:t xml:space="preserve">operates on sequence </w:t>
      </w:r>
      <w:r w:rsidRPr="006E295A">
        <w:rPr>
          <w:rStyle w:val="HTML1"/>
          <w:rFonts w:ascii="Courier New" w:hAnsi="Courier New" w:cs="Courier New"/>
          <w:i/>
          <w:iCs/>
          <w:color w:val="0D0A0B"/>
          <w:sz w:val="18"/>
          <w:szCs w:val="18"/>
        </w:rPr>
        <w:t>Foo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sequence name can be schema-qualified if necessary: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nextval('myschema.foo')     </w:t>
      </w:r>
      <w:r w:rsidRPr="006E295A">
        <w:rPr>
          <w:rStyle w:val="lineannotation"/>
          <w:rFonts w:ascii="Courier New" w:hAnsi="Courier New" w:cs="Courier New"/>
          <w:i/>
          <w:iCs/>
          <w:color w:val="0D0A0B"/>
          <w:sz w:val="18"/>
          <w:szCs w:val="18"/>
        </w:rPr>
        <w:t xml:space="preserve">operates on </w:t>
      </w:r>
      <w:r w:rsidRPr="006E295A">
        <w:rPr>
          <w:rStyle w:val="HTML1"/>
          <w:rFonts w:ascii="Courier New" w:hAnsi="Courier New" w:cs="Courier New"/>
          <w:i/>
          <w:iCs/>
          <w:color w:val="0D0A0B"/>
          <w:sz w:val="18"/>
          <w:szCs w:val="18"/>
        </w:rPr>
        <w:t>myschema.foo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nextval('"myschema".foo')   </w:t>
      </w:r>
      <w:r w:rsidRPr="006E295A">
        <w:rPr>
          <w:rStyle w:val="lineannotation"/>
          <w:rFonts w:ascii="Courier New" w:hAnsi="Courier New" w:cs="Courier New"/>
          <w:i/>
          <w:iCs/>
          <w:color w:val="0D0A0B"/>
          <w:sz w:val="18"/>
          <w:szCs w:val="18"/>
        </w:rPr>
        <w:t>same as above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nextval('foo')              </w:t>
      </w:r>
      <w:r w:rsidRPr="006E295A">
        <w:rPr>
          <w:rStyle w:val="lineannotation"/>
          <w:rFonts w:ascii="Courier New" w:hAnsi="Courier New" w:cs="Courier New"/>
          <w:i/>
          <w:iCs/>
          <w:color w:val="0D0A0B"/>
          <w:sz w:val="18"/>
          <w:szCs w:val="18"/>
        </w:rPr>
        <w:t xml:space="preserve">searches search path for </w:t>
      </w:r>
      <w:r w:rsidRPr="006E295A">
        <w:rPr>
          <w:rStyle w:val="HTML1"/>
          <w:rFonts w:ascii="Courier New" w:hAnsi="Courier New" w:cs="Courier New"/>
          <w:i/>
          <w:iCs/>
          <w:color w:val="0D0A0B"/>
          <w:sz w:val="18"/>
          <w:szCs w:val="18"/>
        </w:rPr>
        <w:t>foo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447" w:tooltip="8.18. Object Identifier Types" w:history="1">
        <w:r w:rsidRPr="006E295A">
          <w:rPr>
            <w:rStyle w:val="a6"/>
            <w:rFonts w:ascii="Arial" w:hAnsi="Arial" w:cs="Arial"/>
            <w:b/>
            <w:bCs/>
            <w:color w:val="840032"/>
            <w:sz w:val="18"/>
            <w:szCs w:val="18"/>
          </w:rPr>
          <w:t>Section 8.18</w:t>
        </w:r>
      </w:hyperlink>
      <w:r w:rsidRPr="006E295A">
        <w:rPr>
          <w:rFonts w:ascii="Arial" w:hAnsi="Arial" w:cs="Arial"/>
          <w:color w:val="0D0A0B"/>
          <w:sz w:val="18"/>
          <w:szCs w:val="18"/>
        </w:rPr>
        <w:t> for more information about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Before </w:t>
      </w:r>
      <w:r w:rsidRPr="006E295A">
        <w:rPr>
          <w:rStyle w:val="productname"/>
          <w:rFonts w:ascii="Arial" w:hAnsi="Arial" w:cs="Arial"/>
          <w:color w:val="0D0A0B"/>
          <w:sz w:val="18"/>
          <w:szCs w:val="18"/>
        </w:rPr>
        <w:t>PostgreSQL</w:t>
      </w:r>
      <w:r w:rsidRPr="006E295A">
        <w:rPr>
          <w:rFonts w:ascii="Arial" w:hAnsi="Arial" w:cs="Arial"/>
          <w:color w:val="0D0A0B"/>
          <w:sz w:val="18"/>
          <w:szCs w:val="18"/>
        </w:rPr>
        <w:t> 8.1, the arguments of the sequence functions were of type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not </w:t>
      </w:r>
      <w:r w:rsidRPr="006E295A">
        <w:rPr>
          <w:rStyle w:val="HTML1"/>
          <w:rFonts w:ascii="Courier New" w:hAnsi="Courier New" w:cs="Courier New"/>
          <w:color w:val="0D0A0B"/>
          <w:sz w:val="18"/>
          <w:szCs w:val="18"/>
          <w:bdr w:val="none" w:sz="0" w:space="0" w:color="auto" w:frame="1"/>
        </w:rPr>
        <w:t>regclass</w:t>
      </w:r>
      <w:r w:rsidRPr="006E295A">
        <w:rPr>
          <w:rFonts w:ascii="Arial" w:hAnsi="Arial" w:cs="Arial"/>
          <w:color w:val="0D0A0B"/>
          <w:sz w:val="18"/>
          <w:szCs w:val="18"/>
        </w:rPr>
        <w:t>, and the above-described conversion from a text string to an OID value would happen at run time during each call. For backward compatibility, this facility still exists, but internally it is now handled as an implicit coercion from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to </w:t>
      </w:r>
      <w:r w:rsidRPr="006E295A">
        <w:rPr>
          <w:rStyle w:val="HTML1"/>
          <w:rFonts w:ascii="Courier New" w:hAnsi="Courier New" w:cs="Courier New"/>
          <w:color w:val="0D0A0B"/>
          <w:sz w:val="18"/>
          <w:szCs w:val="18"/>
          <w:bdr w:val="none" w:sz="0" w:space="0" w:color="auto" w:frame="1"/>
        </w:rPr>
        <w:t>regclass</w:t>
      </w:r>
      <w:r w:rsidRPr="006E295A">
        <w:rPr>
          <w:rFonts w:ascii="Arial" w:hAnsi="Arial" w:cs="Arial"/>
          <w:color w:val="0D0A0B"/>
          <w:sz w:val="18"/>
          <w:szCs w:val="18"/>
        </w:rPr>
        <w:t> before the function is invoked.</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you write the argument of a sequence function as an unadorned literal string, it becomes a constant of type </w:t>
      </w:r>
      <w:r w:rsidRPr="006E295A">
        <w:rPr>
          <w:rStyle w:val="HTML1"/>
          <w:rFonts w:ascii="Courier New" w:hAnsi="Courier New" w:cs="Courier New"/>
          <w:color w:val="0D0A0B"/>
          <w:sz w:val="18"/>
          <w:szCs w:val="18"/>
          <w:bdr w:val="none" w:sz="0" w:space="0" w:color="auto" w:frame="1"/>
        </w:rPr>
        <w:t>regclass</w:t>
      </w:r>
      <w:r w:rsidRPr="006E295A">
        <w:rPr>
          <w:rFonts w:ascii="Arial" w:hAnsi="Arial" w:cs="Arial"/>
          <w:color w:val="0D0A0B"/>
          <w:sz w:val="18"/>
          <w:szCs w:val="18"/>
        </w:rPr>
        <w:t>. Since this is really just an OID, it will track the originally identified sequence despite later renaming, schema reassignment, etc. This </w:t>
      </w:r>
      <w:r w:rsidRPr="006E295A">
        <w:rPr>
          <w:rStyle w:val="quote"/>
          <w:rFonts w:ascii="Arial" w:hAnsi="Arial" w:cs="Arial"/>
          <w:color w:val="0D0A0B"/>
          <w:sz w:val="18"/>
          <w:szCs w:val="18"/>
        </w:rPr>
        <w:t>“early binding”</w:t>
      </w:r>
      <w:r w:rsidRPr="006E295A">
        <w:rPr>
          <w:rFonts w:ascii="Arial" w:hAnsi="Arial" w:cs="Arial"/>
          <w:color w:val="0D0A0B"/>
          <w:sz w:val="18"/>
          <w:szCs w:val="18"/>
        </w:rPr>
        <w:t> behavior is usually desirable for sequence references in column defaults and views. But sometimes you might want </w:t>
      </w:r>
      <w:r w:rsidRPr="006E295A">
        <w:rPr>
          <w:rStyle w:val="quote"/>
          <w:rFonts w:ascii="Arial" w:hAnsi="Arial" w:cs="Arial"/>
          <w:color w:val="0D0A0B"/>
          <w:sz w:val="18"/>
          <w:szCs w:val="18"/>
        </w:rPr>
        <w:t>“late binding”</w:t>
      </w:r>
      <w:r w:rsidRPr="006E295A">
        <w:rPr>
          <w:rFonts w:ascii="Arial" w:hAnsi="Arial" w:cs="Arial"/>
          <w:color w:val="0D0A0B"/>
          <w:sz w:val="18"/>
          <w:szCs w:val="18"/>
        </w:rPr>
        <w:t> where the sequence reference is resolved at run time. To get late-binding behavior, force the constant to be stored as a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constant instead of </w:t>
      </w:r>
      <w:r w:rsidRPr="006E295A">
        <w:rPr>
          <w:rStyle w:val="HTML1"/>
          <w:rFonts w:ascii="Courier New" w:hAnsi="Courier New" w:cs="Courier New"/>
          <w:color w:val="0D0A0B"/>
          <w:sz w:val="18"/>
          <w:szCs w:val="18"/>
          <w:bdr w:val="none" w:sz="0" w:space="0" w:color="auto" w:frame="1"/>
        </w:rPr>
        <w:t>regclass</w:t>
      </w:r>
      <w:r w:rsidRPr="006E295A">
        <w:rPr>
          <w:rFonts w:ascii="Arial" w:hAnsi="Arial" w:cs="Arial"/>
          <w:color w:val="0D0A0B"/>
          <w:sz w:val="18"/>
          <w:szCs w:val="18"/>
        </w:rPr>
        <w:t>:</w:t>
      </w:r>
    </w:p>
    <w:p w:rsidR="00417622" w:rsidRPr="006E295A" w:rsidRDefault="00417622"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 xml:space="preserve">nextval('foo'::text)      </w:t>
      </w:r>
      <w:r w:rsidRPr="006E295A">
        <w:rPr>
          <w:rStyle w:val="HTML1"/>
          <w:rFonts w:ascii="Courier New" w:hAnsi="Courier New" w:cs="Courier New"/>
          <w:i/>
          <w:iCs/>
          <w:color w:val="0D0A0B"/>
          <w:sz w:val="18"/>
          <w:szCs w:val="18"/>
          <w:bdr w:val="none" w:sz="0" w:space="0" w:color="auto" w:frame="1"/>
        </w:rPr>
        <w:t>foo</w:t>
      </w:r>
      <w:r w:rsidRPr="006E295A">
        <w:rPr>
          <w:rStyle w:val="lineannotation"/>
          <w:rFonts w:ascii="Courier New" w:hAnsi="Courier New" w:cs="Courier New"/>
          <w:i/>
          <w:iCs/>
          <w:color w:val="0D0A0B"/>
          <w:sz w:val="18"/>
          <w:szCs w:val="18"/>
        </w:rPr>
        <w:t xml:space="preserve"> is looked up at runtime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late binding was the only behavior supported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releases before 8.1, so you might need to do this to preserve the semantics of old applications.</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Of course, the argument of a sequence function can be an expression as well as a constant. If it is a text expression then the implicit coercion will result in a run-time lookup.</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available sequence functions are:</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nextval</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lastRenderedPageBreak/>
        <w:t>Advance the sequence object to its next value and return that value. This is done atomically: even if multiple sessions execute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concurrently, each will safely receive a distinct sequence value.</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If a sequence object has been created with default parameters, successive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calls will return successive values beginning with 1. Other behaviors can be obtained by using special parameters in the </w:t>
      </w:r>
      <w:hyperlink r:id="rId448" w:tooltip="CREATE SEQUENCE" w:history="1">
        <w:r w:rsidRPr="006E295A">
          <w:rPr>
            <w:rStyle w:val="refentrytitle"/>
            <w:rFonts w:ascii="Arial" w:hAnsi="Arial" w:cs="Arial"/>
            <w:b/>
            <w:bCs/>
            <w:color w:val="840032"/>
            <w:sz w:val="18"/>
            <w:szCs w:val="18"/>
          </w:rPr>
          <w:t>CREATE SEQUENCE</w:t>
        </w:r>
      </w:hyperlink>
      <w:r w:rsidRPr="006E295A">
        <w:rPr>
          <w:rFonts w:ascii="Arial" w:hAnsi="Arial" w:cs="Arial"/>
          <w:color w:val="0D0A0B"/>
          <w:sz w:val="18"/>
          <w:szCs w:val="18"/>
        </w:rPr>
        <w:t> command; see its command reference page for more information.</w:t>
      </w:r>
    </w:p>
    <w:p w:rsidR="00417622" w:rsidRPr="006E295A" w:rsidRDefault="00417622" w:rsidP="00AA1420">
      <w:pPr>
        <w:pStyle w:val="a5"/>
        <w:shd w:val="clear" w:color="auto" w:fill="FBEDED"/>
        <w:spacing w:before="0" w:beforeAutospacing="0" w:after="0" w:afterAutospacing="0"/>
        <w:jc w:val="center"/>
        <w:rPr>
          <w:rFonts w:ascii="Arial" w:hAnsi="Arial" w:cs="Arial"/>
          <w:color w:val="336791"/>
          <w:sz w:val="18"/>
          <w:szCs w:val="18"/>
        </w:rPr>
      </w:pPr>
      <w:r w:rsidRPr="006E295A">
        <w:rPr>
          <w:rFonts w:ascii="Arial" w:hAnsi="Arial" w:cs="Arial"/>
          <w:color w:val="336791"/>
          <w:sz w:val="18"/>
          <w:szCs w:val="18"/>
        </w:rPr>
        <w:t>Important</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To avoid blocking concurrent transactions that obtain numbers from the same sequence, a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operation is never rolled back; that is, once a value has been fetched it is considered used and will not be returned again. This is true even if the surrounding transaction later aborts, or if the calling query ends up not using the value. For example an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with an </w:t>
      </w:r>
      <w:r w:rsidRPr="006E295A">
        <w:rPr>
          <w:rStyle w:val="HTML1"/>
          <w:rFonts w:ascii="Courier New" w:hAnsi="Courier New" w:cs="Courier New"/>
          <w:color w:val="0D0A0B"/>
          <w:sz w:val="18"/>
          <w:szCs w:val="18"/>
        </w:rPr>
        <w:t>ON CONFLICT</w:t>
      </w:r>
      <w:r w:rsidRPr="006E295A">
        <w:rPr>
          <w:rFonts w:ascii="Arial" w:hAnsi="Arial" w:cs="Arial"/>
          <w:color w:val="0D0A0B"/>
          <w:sz w:val="18"/>
          <w:szCs w:val="18"/>
        </w:rPr>
        <w:t>clause will compute the to-be-inserted tuple, including doing any required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calls, before detecting any conflict that would cause it to follow the </w:t>
      </w:r>
      <w:r w:rsidRPr="006E295A">
        <w:rPr>
          <w:rStyle w:val="HTML1"/>
          <w:rFonts w:ascii="Courier New" w:hAnsi="Courier New" w:cs="Courier New"/>
          <w:color w:val="0D0A0B"/>
          <w:sz w:val="18"/>
          <w:szCs w:val="18"/>
        </w:rPr>
        <w:t>ON CONFLICT</w:t>
      </w:r>
      <w:r w:rsidRPr="006E295A">
        <w:rPr>
          <w:rFonts w:ascii="Arial" w:hAnsi="Arial" w:cs="Arial"/>
          <w:color w:val="0D0A0B"/>
          <w:sz w:val="18"/>
          <w:szCs w:val="18"/>
        </w:rPr>
        <w:t> rule instead. Such cases will leave unused </w:t>
      </w:r>
      <w:r w:rsidRPr="006E295A">
        <w:rPr>
          <w:rStyle w:val="quote"/>
          <w:rFonts w:ascii="Arial" w:hAnsi="Arial" w:cs="Arial"/>
          <w:color w:val="0D0A0B"/>
          <w:sz w:val="18"/>
          <w:szCs w:val="18"/>
        </w:rPr>
        <w:t>“holes”</w:t>
      </w:r>
      <w:r w:rsidRPr="006E295A">
        <w:rPr>
          <w:rFonts w:ascii="Arial" w:hAnsi="Arial" w:cs="Arial"/>
          <w:color w:val="0D0A0B"/>
          <w:sz w:val="18"/>
          <w:szCs w:val="18"/>
        </w:rPr>
        <w:t> in the sequence of assigned values. Thus, </w:t>
      </w:r>
      <w:r w:rsidRPr="006E295A">
        <w:rPr>
          <w:rStyle w:val="productname"/>
          <w:rFonts w:ascii="Arial" w:hAnsi="Arial" w:cs="Arial"/>
          <w:color w:val="0D0A0B"/>
          <w:sz w:val="18"/>
          <w:szCs w:val="18"/>
        </w:rPr>
        <w:t>PostgreSQL</w:t>
      </w:r>
      <w:r w:rsidRPr="006E295A">
        <w:rPr>
          <w:rFonts w:ascii="Arial" w:hAnsi="Arial" w:cs="Arial"/>
          <w:color w:val="0D0A0B"/>
          <w:sz w:val="18"/>
          <w:szCs w:val="18"/>
        </w:rPr>
        <w:t> sequence objects </w:t>
      </w:r>
      <w:r w:rsidRPr="006E295A">
        <w:rPr>
          <w:rStyle w:val="a7"/>
          <w:rFonts w:ascii="Arial" w:hAnsi="Arial" w:cs="Arial"/>
          <w:color w:val="0D0A0B"/>
          <w:sz w:val="18"/>
          <w:szCs w:val="18"/>
        </w:rPr>
        <w:t>cannot be used to obtain </w:t>
      </w:r>
      <w:r w:rsidRPr="006E295A">
        <w:rPr>
          <w:rStyle w:val="quote"/>
          <w:rFonts w:ascii="Arial" w:hAnsi="Arial" w:cs="Arial"/>
          <w:i/>
          <w:iCs/>
          <w:color w:val="0D0A0B"/>
          <w:sz w:val="18"/>
          <w:szCs w:val="18"/>
        </w:rPr>
        <w:t>“gapless”</w:t>
      </w:r>
      <w:r w:rsidRPr="006E295A">
        <w:rPr>
          <w:rStyle w:val="a7"/>
          <w:rFonts w:ascii="Arial" w:hAnsi="Arial" w:cs="Arial"/>
          <w:color w:val="0D0A0B"/>
          <w:sz w:val="18"/>
          <w:szCs w:val="18"/>
        </w:rPr>
        <w:t> sequences</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function requires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privilege on the sequence.</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currval</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Return the value most recently obtained by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for this sequence in the current session. (An error is reported if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has never been called for this sequence in this session.) Because this is returning a session-local value, it gives a predictable answer whether or not other sessions have executed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since the current session did.</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function requires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privilege on the sequence.</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lastval</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Return the value most recently returned by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in the current session. This function is identical to </w:t>
      </w:r>
      <w:r w:rsidRPr="006E295A">
        <w:rPr>
          <w:rStyle w:val="HTML1"/>
          <w:rFonts w:ascii="Courier New" w:hAnsi="Courier New" w:cs="Courier New"/>
          <w:color w:val="0D0A0B"/>
          <w:sz w:val="18"/>
          <w:szCs w:val="18"/>
        </w:rPr>
        <w:t>currval</w:t>
      </w:r>
      <w:r w:rsidRPr="006E295A">
        <w:rPr>
          <w:rFonts w:ascii="Arial" w:hAnsi="Arial" w:cs="Arial"/>
          <w:color w:val="0D0A0B"/>
          <w:sz w:val="18"/>
          <w:szCs w:val="18"/>
        </w:rPr>
        <w:t>, except that instead of taking the sequence name as an argument it refers to whichever sequence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was most recently applied to in the current session. It is an error to call </w:t>
      </w:r>
      <w:r w:rsidRPr="006E295A">
        <w:rPr>
          <w:rStyle w:val="HTML1"/>
          <w:rFonts w:ascii="Courier New" w:hAnsi="Courier New" w:cs="Courier New"/>
          <w:color w:val="0D0A0B"/>
          <w:sz w:val="18"/>
          <w:szCs w:val="18"/>
        </w:rPr>
        <w:t>lastval</w:t>
      </w:r>
      <w:r w:rsidRPr="006E295A">
        <w:rPr>
          <w:rFonts w:ascii="Arial" w:hAnsi="Arial" w:cs="Arial"/>
          <w:color w:val="0D0A0B"/>
          <w:sz w:val="18"/>
          <w:szCs w:val="18"/>
        </w:rPr>
        <w:t> if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has not yet been called in the current session.</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function requires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privilege on the last used sequence.</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setval</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Reset the sequence object's counter value. The two-parameter form sets the sequence's </w:t>
      </w:r>
      <w:r w:rsidRPr="006E295A">
        <w:rPr>
          <w:rStyle w:val="HTML1"/>
          <w:rFonts w:ascii="Courier New" w:hAnsi="Courier New" w:cs="Courier New"/>
          <w:color w:val="0D0A0B"/>
          <w:sz w:val="18"/>
          <w:szCs w:val="18"/>
        </w:rPr>
        <w:t>last_value</w:t>
      </w:r>
      <w:r w:rsidRPr="006E295A">
        <w:rPr>
          <w:rFonts w:ascii="Arial" w:hAnsi="Arial" w:cs="Arial"/>
          <w:color w:val="0D0A0B"/>
          <w:sz w:val="18"/>
          <w:szCs w:val="18"/>
        </w:rPr>
        <w:t> field to the specified value and sets its </w:t>
      </w:r>
      <w:r w:rsidRPr="006E295A">
        <w:rPr>
          <w:rStyle w:val="HTML1"/>
          <w:rFonts w:ascii="Courier New" w:hAnsi="Courier New" w:cs="Courier New"/>
          <w:color w:val="0D0A0B"/>
          <w:sz w:val="18"/>
          <w:szCs w:val="18"/>
        </w:rPr>
        <w:t>is_called</w:t>
      </w:r>
      <w:r w:rsidRPr="006E295A">
        <w:rPr>
          <w:rFonts w:ascii="Arial" w:hAnsi="Arial" w:cs="Arial"/>
          <w:color w:val="0D0A0B"/>
          <w:sz w:val="18"/>
          <w:szCs w:val="18"/>
        </w:rPr>
        <w:t> field to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meaning that the next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will advance the sequence before returning a value. The value reported by </w:t>
      </w:r>
      <w:r w:rsidRPr="006E295A">
        <w:rPr>
          <w:rStyle w:val="HTML1"/>
          <w:rFonts w:ascii="Courier New" w:hAnsi="Courier New" w:cs="Courier New"/>
          <w:color w:val="0D0A0B"/>
          <w:sz w:val="18"/>
          <w:szCs w:val="18"/>
        </w:rPr>
        <w:t>currval</w:t>
      </w:r>
      <w:r w:rsidRPr="006E295A">
        <w:rPr>
          <w:rFonts w:ascii="Arial" w:hAnsi="Arial" w:cs="Arial"/>
          <w:color w:val="0D0A0B"/>
          <w:sz w:val="18"/>
          <w:szCs w:val="18"/>
        </w:rPr>
        <w:t> is also set to the specified value. In the three-parameter form, </w:t>
      </w:r>
      <w:r w:rsidRPr="006E295A">
        <w:rPr>
          <w:rStyle w:val="HTML1"/>
          <w:rFonts w:ascii="Courier New" w:hAnsi="Courier New" w:cs="Courier New"/>
          <w:color w:val="0D0A0B"/>
          <w:sz w:val="18"/>
          <w:szCs w:val="18"/>
        </w:rPr>
        <w:t>is_called</w:t>
      </w:r>
      <w:r w:rsidRPr="006E295A">
        <w:rPr>
          <w:rFonts w:ascii="Arial" w:hAnsi="Arial" w:cs="Arial"/>
          <w:color w:val="0D0A0B"/>
          <w:sz w:val="18"/>
          <w:szCs w:val="18"/>
        </w:rPr>
        <w:t> can be set to either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or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has the same effect as the two-parameter form. If it is set to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the next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will return exactly the specified value, and sequence advancement commences with the following </w:t>
      </w:r>
      <w:r w:rsidRPr="006E295A">
        <w:rPr>
          <w:rStyle w:val="HTML1"/>
          <w:rFonts w:ascii="Courier New" w:hAnsi="Courier New" w:cs="Courier New"/>
          <w:color w:val="0D0A0B"/>
          <w:sz w:val="18"/>
          <w:szCs w:val="18"/>
        </w:rPr>
        <w:t>nextval</w:t>
      </w:r>
      <w:r w:rsidRPr="006E295A">
        <w:rPr>
          <w:rFonts w:ascii="Arial" w:hAnsi="Arial" w:cs="Arial"/>
          <w:color w:val="0D0A0B"/>
          <w:sz w:val="18"/>
          <w:szCs w:val="18"/>
        </w:rPr>
        <w:t>. Furthermore, the value reported by </w:t>
      </w:r>
      <w:r w:rsidRPr="006E295A">
        <w:rPr>
          <w:rStyle w:val="HTML1"/>
          <w:rFonts w:ascii="Courier New" w:hAnsi="Courier New" w:cs="Courier New"/>
          <w:color w:val="0D0A0B"/>
          <w:sz w:val="18"/>
          <w:szCs w:val="18"/>
        </w:rPr>
        <w:t>currval</w:t>
      </w:r>
      <w:r w:rsidRPr="006E295A">
        <w:rPr>
          <w:rFonts w:ascii="Arial" w:hAnsi="Arial" w:cs="Arial"/>
          <w:color w:val="0D0A0B"/>
          <w:sz w:val="18"/>
          <w:szCs w:val="18"/>
        </w:rPr>
        <w:t> is not changed in this case.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SELECT setval('foo', 42);           </w:t>
      </w:r>
      <w:r w:rsidRPr="006E295A">
        <w:rPr>
          <w:rStyle w:val="lineannotation"/>
          <w:rFonts w:ascii="Courier New" w:hAnsi="Courier New" w:cs="Courier New"/>
          <w:i/>
          <w:iCs/>
          <w:color w:val="0D0A0B"/>
          <w:sz w:val="18"/>
          <w:szCs w:val="18"/>
        </w:rPr>
        <w:t xml:space="preserve">Next </w:t>
      </w:r>
      <w:r w:rsidRPr="006E295A">
        <w:rPr>
          <w:rStyle w:val="HTML1"/>
          <w:rFonts w:ascii="Courier New" w:hAnsi="Courier New" w:cs="Courier New"/>
          <w:i/>
          <w:iCs/>
          <w:color w:val="0D0A0B"/>
          <w:sz w:val="18"/>
          <w:szCs w:val="18"/>
        </w:rPr>
        <w:t>nextval</w:t>
      </w:r>
      <w:r w:rsidRPr="006E295A">
        <w:rPr>
          <w:rStyle w:val="lineannotation"/>
          <w:rFonts w:ascii="Courier New" w:hAnsi="Courier New" w:cs="Courier New"/>
          <w:i/>
          <w:iCs/>
          <w:color w:val="0D0A0B"/>
          <w:sz w:val="18"/>
          <w:szCs w:val="18"/>
        </w:rPr>
        <w:t xml:space="preserve"> will return 43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SELECT setval('foo', 42, true);     </w:t>
      </w:r>
      <w:r w:rsidRPr="006E295A">
        <w:rPr>
          <w:rStyle w:val="lineannotation"/>
          <w:rFonts w:ascii="Courier New" w:hAnsi="Courier New" w:cs="Courier New"/>
          <w:i/>
          <w:iCs/>
          <w:color w:val="0D0A0B"/>
          <w:sz w:val="18"/>
          <w:szCs w:val="18"/>
        </w:rPr>
        <w:t>Same as above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SELECT setval('foo', 42, false);    </w:t>
      </w:r>
      <w:r w:rsidRPr="006E295A">
        <w:rPr>
          <w:rStyle w:val="lineannotation"/>
          <w:rFonts w:ascii="Courier New" w:hAnsi="Courier New" w:cs="Courier New"/>
          <w:i/>
          <w:iCs/>
          <w:color w:val="0D0A0B"/>
          <w:sz w:val="18"/>
          <w:szCs w:val="18"/>
        </w:rPr>
        <w:t xml:space="preserve">Next </w:t>
      </w:r>
      <w:r w:rsidRPr="006E295A">
        <w:rPr>
          <w:rStyle w:val="HTML1"/>
          <w:rFonts w:ascii="Courier New" w:hAnsi="Courier New" w:cs="Courier New"/>
          <w:i/>
          <w:iCs/>
          <w:color w:val="0D0A0B"/>
          <w:sz w:val="18"/>
          <w:szCs w:val="18"/>
        </w:rPr>
        <w:t>nextval</w:t>
      </w:r>
      <w:r w:rsidRPr="006E295A">
        <w:rPr>
          <w:rStyle w:val="lineannotation"/>
          <w:rFonts w:ascii="Courier New" w:hAnsi="Courier New" w:cs="Courier New"/>
          <w:i/>
          <w:iCs/>
          <w:color w:val="0D0A0B"/>
          <w:sz w:val="18"/>
          <w:szCs w:val="18"/>
        </w:rPr>
        <w:t xml:space="preserve"> will return 42</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result returned by </w:t>
      </w:r>
      <w:r w:rsidRPr="006E295A">
        <w:rPr>
          <w:rStyle w:val="HTML1"/>
          <w:rFonts w:ascii="Courier New" w:hAnsi="Courier New" w:cs="Courier New"/>
          <w:color w:val="0D0A0B"/>
          <w:sz w:val="18"/>
          <w:szCs w:val="18"/>
        </w:rPr>
        <w:t>setval</w:t>
      </w:r>
      <w:r w:rsidRPr="006E295A">
        <w:rPr>
          <w:rFonts w:ascii="Arial" w:hAnsi="Arial" w:cs="Arial"/>
          <w:color w:val="0D0A0B"/>
          <w:sz w:val="18"/>
          <w:szCs w:val="18"/>
        </w:rPr>
        <w:t> is just the value of its second argument.</w:t>
      </w:r>
    </w:p>
    <w:p w:rsidR="00417622" w:rsidRPr="006E295A" w:rsidRDefault="00417622" w:rsidP="00AA1420">
      <w:pPr>
        <w:pStyle w:val="a5"/>
        <w:shd w:val="clear" w:color="auto" w:fill="FBEDED"/>
        <w:spacing w:before="0" w:beforeAutospacing="0" w:after="0" w:afterAutospacing="0"/>
        <w:jc w:val="center"/>
        <w:rPr>
          <w:rFonts w:ascii="Arial" w:hAnsi="Arial" w:cs="Arial"/>
          <w:color w:val="336791"/>
          <w:sz w:val="18"/>
          <w:szCs w:val="18"/>
        </w:rPr>
      </w:pPr>
      <w:r w:rsidRPr="006E295A">
        <w:rPr>
          <w:rFonts w:ascii="Arial" w:hAnsi="Arial" w:cs="Arial"/>
          <w:color w:val="336791"/>
          <w:sz w:val="18"/>
          <w:szCs w:val="18"/>
        </w:rPr>
        <w:t>Important</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lastRenderedPageBreak/>
        <w:t>Because sequences are non-transactional, changes made by </w:t>
      </w:r>
      <w:r w:rsidRPr="006E295A">
        <w:rPr>
          <w:rStyle w:val="HTML1"/>
          <w:rFonts w:ascii="Courier New" w:hAnsi="Courier New" w:cs="Courier New"/>
          <w:color w:val="0D0A0B"/>
          <w:sz w:val="18"/>
          <w:szCs w:val="18"/>
        </w:rPr>
        <w:t>setval</w:t>
      </w:r>
      <w:r w:rsidRPr="006E295A">
        <w:rPr>
          <w:rFonts w:ascii="Arial" w:hAnsi="Arial" w:cs="Arial"/>
          <w:color w:val="0D0A0B"/>
          <w:sz w:val="18"/>
          <w:szCs w:val="18"/>
        </w:rPr>
        <w:t> are not undone if the transaction rolls back.</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function requires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privilege on the sequence.</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9.17. Conditional Expressions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section describes the </w:t>
      </w:r>
      <w:r w:rsidRPr="006E295A">
        <w:rPr>
          <w:rStyle w:val="HTML"/>
          <w:rFonts w:ascii="Arial" w:hAnsi="Arial" w:cs="Arial"/>
          <w:color w:val="0D0A0B"/>
          <w:sz w:val="18"/>
          <w:szCs w:val="18"/>
        </w:rPr>
        <w:t>SQL</w:t>
      </w:r>
      <w:r w:rsidRPr="006E295A">
        <w:rPr>
          <w:rFonts w:ascii="Arial" w:hAnsi="Arial" w:cs="Arial"/>
          <w:color w:val="0D0A0B"/>
          <w:sz w:val="18"/>
          <w:szCs w:val="18"/>
        </w:rPr>
        <w:t>-compliant conditional expressions available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your needs go beyond the capabilities of these conditional expressions, you might want to consider writing a stored procedure in a more expressive programming language.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9.17.1. </w:t>
      </w:r>
      <w:r w:rsidRPr="006E295A">
        <w:rPr>
          <w:rStyle w:val="HTML1"/>
          <w:rFonts w:ascii="Courier New" w:hAnsi="Courier New" w:cs="Courier New"/>
          <w:b w:val="0"/>
          <w:bCs w:val="0"/>
          <w:color w:val="336791"/>
          <w:sz w:val="18"/>
          <w:szCs w:val="18"/>
        </w:rPr>
        <w:t>CASE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
          <w:rFonts w:ascii="Arial" w:hAnsi="Arial" w:cs="Arial"/>
          <w:color w:val="0D0A0B"/>
          <w:sz w:val="18"/>
          <w:szCs w:val="18"/>
        </w:rPr>
        <w:t>SQL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expression is a generic conditional expression, similar to if/else statements in other programming languages: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CASE WHEN </w:t>
      </w:r>
      <w:r w:rsidRPr="006E295A">
        <w:rPr>
          <w:rStyle w:val="HTML1"/>
          <w:rFonts w:ascii="Courier New" w:hAnsi="Courier New" w:cs="Courier New"/>
          <w:b/>
          <w:bCs/>
          <w:i/>
          <w:iCs/>
          <w:color w:val="0D0A0B"/>
          <w:sz w:val="18"/>
          <w:szCs w:val="18"/>
        </w:rPr>
        <w:t>condition</w:t>
      </w:r>
      <w:r w:rsidRPr="006E295A">
        <w:rPr>
          <w:rFonts w:ascii="Courier New" w:hAnsi="Courier New" w:cs="Courier New"/>
          <w:color w:val="0D0A0B"/>
          <w:sz w:val="18"/>
          <w:szCs w:val="18"/>
        </w:rPr>
        <w:t xml:space="preserve"> THEN </w:t>
      </w:r>
      <w:r w:rsidRPr="006E295A">
        <w:rPr>
          <w:rStyle w:val="HTML1"/>
          <w:rFonts w:ascii="Courier New" w:hAnsi="Courier New" w:cs="Courier New"/>
          <w:b/>
          <w:bCs/>
          <w:i/>
          <w:iCs/>
          <w:color w:val="0D0A0B"/>
          <w:sz w:val="18"/>
          <w:szCs w:val="18"/>
        </w:rPr>
        <w:t>result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WHEN ...</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ELSE </w:t>
      </w:r>
      <w:r w:rsidRPr="006E295A">
        <w:rPr>
          <w:rStyle w:val="HTML1"/>
          <w:rFonts w:ascii="Courier New" w:hAnsi="Courier New" w:cs="Courier New"/>
          <w:b/>
          <w:bCs/>
          <w:i/>
          <w:iCs/>
          <w:color w:val="0D0A0B"/>
          <w:sz w:val="18"/>
          <w:szCs w:val="18"/>
        </w:rPr>
        <w:t>result</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CASE</w:t>
      </w:r>
      <w:r w:rsidRPr="006E295A">
        <w:rPr>
          <w:rFonts w:ascii="Arial" w:hAnsi="Arial" w:cs="Arial"/>
          <w:color w:val="0D0A0B"/>
          <w:sz w:val="18"/>
          <w:szCs w:val="18"/>
        </w:rPr>
        <w:t> clauses can be used wherever an expression is valid. Each </w:t>
      </w:r>
      <w:r w:rsidRPr="006E295A">
        <w:rPr>
          <w:rStyle w:val="HTML1"/>
          <w:rFonts w:ascii="Courier New" w:hAnsi="Courier New" w:cs="Courier New"/>
          <w:b/>
          <w:bCs/>
          <w:i/>
          <w:iCs/>
          <w:color w:val="0D0A0B"/>
          <w:sz w:val="18"/>
          <w:szCs w:val="18"/>
        </w:rPr>
        <w:t>condition</w:t>
      </w:r>
      <w:r w:rsidRPr="006E295A">
        <w:rPr>
          <w:rFonts w:ascii="Arial" w:hAnsi="Arial" w:cs="Arial"/>
          <w:color w:val="0D0A0B"/>
          <w:sz w:val="18"/>
          <w:szCs w:val="18"/>
        </w:rPr>
        <w:t> is an expression that returns a </w:t>
      </w:r>
      <w:r w:rsidRPr="006E295A">
        <w:rPr>
          <w:rStyle w:val="HTML1"/>
          <w:rFonts w:ascii="Courier New" w:hAnsi="Courier New" w:cs="Courier New"/>
          <w:color w:val="0D0A0B"/>
          <w:sz w:val="18"/>
          <w:szCs w:val="18"/>
        </w:rPr>
        <w:t>boolean</w:t>
      </w:r>
      <w:r w:rsidRPr="006E295A">
        <w:rPr>
          <w:rFonts w:ascii="Arial" w:hAnsi="Arial" w:cs="Arial"/>
          <w:color w:val="0D0A0B"/>
          <w:sz w:val="18"/>
          <w:szCs w:val="18"/>
        </w:rPr>
        <w:t> result. If the condition's result is true, the value of the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expression is the </w:t>
      </w:r>
      <w:r w:rsidRPr="006E295A">
        <w:rPr>
          <w:rStyle w:val="HTML1"/>
          <w:rFonts w:ascii="Courier New" w:hAnsi="Courier New" w:cs="Courier New"/>
          <w:b/>
          <w:bCs/>
          <w:i/>
          <w:iCs/>
          <w:color w:val="0D0A0B"/>
          <w:sz w:val="18"/>
          <w:szCs w:val="18"/>
        </w:rPr>
        <w:t>result</w:t>
      </w:r>
      <w:r w:rsidRPr="006E295A">
        <w:rPr>
          <w:rFonts w:ascii="Arial" w:hAnsi="Arial" w:cs="Arial"/>
          <w:color w:val="0D0A0B"/>
          <w:sz w:val="18"/>
          <w:szCs w:val="18"/>
        </w:rPr>
        <w:t>that follows the condition, and the remainder of the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expression is not processed. If the condition's result is not true, any subsequent </w:t>
      </w:r>
      <w:r w:rsidRPr="006E295A">
        <w:rPr>
          <w:rStyle w:val="HTML1"/>
          <w:rFonts w:ascii="Courier New" w:hAnsi="Courier New" w:cs="Courier New"/>
          <w:color w:val="0D0A0B"/>
          <w:sz w:val="18"/>
          <w:szCs w:val="18"/>
        </w:rPr>
        <w:t>WHEN</w:t>
      </w:r>
      <w:r w:rsidRPr="006E295A">
        <w:rPr>
          <w:rFonts w:ascii="Arial" w:hAnsi="Arial" w:cs="Arial"/>
          <w:color w:val="0D0A0B"/>
          <w:sz w:val="18"/>
          <w:szCs w:val="18"/>
        </w:rPr>
        <w:t> clauses are examined in the same manner. If no </w:t>
      </w:r>
      <w:r w:rsidRPr="006E295A">
        <w:rPr>
          <w:rStyle w:val="HTML1"/>
          <w:rFonts w:ascii="Courier New" w:hAnsi="Courier New" w:cs="Courier New"/>
          <w:color w:val="0D0A0B"/>
          <w:sz w:val="18"/>
          <w:szCs w:val="18"/>
        </w:rPr>
        <w:t>WHEN</w:t>
      </w:r>
      <w:r w:rsidRPr="006E295A">
        <w:rPr>
          <w:rStyle w:val="HTML1"/>
          <w:rFonts w:ascii="Courier New" w:hAnsi="Courier New" w:cs="Courier New"/>
          <w:b/>
          <w:bCs/>
          <w:i/>
          <w:iCs/>
          <w:color w:val="0D0A0B"/>
          <w:sz w:val="18"/>
          <w:szCs w:val="18"/>
        </w:rPr>
        <w:t>condition</w:t>
      </w:r>
      <w:r w:rsidRPr="006E295A">
        <w:rPr>
          <w:rFonts w:ascii="Arial" w:hAnsi="Arial" w:cs="Arial"/>
          <w:color w:val="0D0A0B"/>
          <w:sz w:val="18"/>
          <w:szCs w:val="18"/>
        </w:rPr>
        <w:t> yields true, the value of the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expression is the </w:t>
      </w:r>
      <w:r w:rsidRPr="006E295A">
        <w:rPr>
          <w:rStyle w:val="HTML1"/>
          <w:rFonts w:ascii="Courier New" w:hAnsi="Courier New" w:cs="Courier New"/>
          <w:b/>
          <w:bCs/>
          <w:i/>
          <w:iCs/>
          <w:color w:val="0D0A0B"/>
          <w:sz w:val="18"/>
          <w:szCs w:val="18"/>
        </w:rPr>
        <w:t>result</w:t>
      </w:r>
      <w:r w:rsidRPr="006E295A">
        <w:rPr>
          <w:rFonts w:ascii="Arial" w:hAnsi="Arial" w:cs="Arial"/>
          <w:color w:val="0D0A0B"/>
          <w:sz w:val="18"/>
          <w:szCs w:val="18"/>
        </w:rPr>
        <w:t> of the </w:t>
      </w:r>
      <w:r w:rsidRPr="006E295A">
        <w:rPr>
          <w:rStyle w:val="HTML1"/>
          <w:rFonts w:ascii="Courier New" w:hAnsi="Courier New" w:cs="Courier New"/>
          <w:color w:val="0D0A0B"/>
          <w:sz w:val="18"/>
          <w:szCs w:val="18"/>
        </w:rPr>
        <w:t>ELSE</w:t>
      </w:r>
      <w:r w:rsidRPr="006E295A">
        <w:rPr>
          <w:rFonts w:ascii="Arial" w:hAnsi="Arial" w:cs="Arial"/>
          <w:color w:val="0D0A0B"/>
          <w:sz w:val="18"/>
          <w:szCs w:val="18"/>
        </w:rPr>
        <w:t> clause. If the </w:t>
      </w:r>
      <w:r w:rsidRPr="006E295A">
        <w:rPr>
          <w:rStyle w:val="HTML1"/>
          <w:rFonts w:ascii="Courier New" w:hAnsi="Courier New" w:cs="Courier New"/>
          <w:color w:val="0D0A0B"/>
          <w:sz w:val="18"/>
          <w:szCs w:val="18"/>
        </w:rPr>
        <w:t>ELSE</w:t>
      </w:r>
      <w:r w:rsidRPr="006E295A">
        <w:rPr>
          <w:rFonts w:ascii="Arial" w:hAnsi="Arial" w:cs="Arial"/>
          <w:color w:val="0D0A0B"/>
          <w:sz w:val="18"/>
          <w:szCs w:val="18"/>
        </w:rPr>
        <w:t> clause is omitted and no condition is true, the result is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CASE WHEN a=1 THEN 'one'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WHEN a=2 THEN 'two'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ELSE 'other'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test;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 case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one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two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other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data types of all the </w:t>
      </w:r>
      <w:r w:rsidRPr="006E295A">
        <w:rPr>
          <w:rStyle w:val="HTML1"/>
          <w:rFonts w:ascii="Courier New" w:hAnsi="Courier New" w:cs="Courier New"/>
          <w:b/>
          <w:bCs/>
          <w:i/>
          <w:iCs/>
          <w:color w:val="0D0A0B"/>
          <w:sz w:val="18"/>
          <w:szCs w:val="18"/>
        </w:rPr>
        <w:t>result</w:t>
      </w:r>
      <w:r w:rsidRPr="006E295A">
        <w:rPr>
          <w:rFonts w:ascii="Arial" w:hAnsi="Arial" w:cs="Arial"/>
          <w:color w:val="0D0A0B"/>
          <w:sz w:val="18"/>
          <w:szCs w:val="18"/>
        </w:rPr>
        <w:t> expressions must be convertible to a single output type. See </w:t>
      </w:r>
      <w:hyperlink r:id="rId449" w:tooltip="10.5. UNION, CASE, and Related Constructs" w:history="1">
        <w:r w:rsidRPr="006E295A">
          <w:rPr>
            <w:rStyle w:val="a6"/>
            <w:rFonts w:ascii="Arial" w:hAnsi="Arial" w:cs="Arial"/>
            <w:b/>
            <w:bCs/>
            <w:color w:val="840032"/>
            <w:sz w:val="18"/>
            <w:szCs w:val="18"/>
          </w:rPr>
          <w:t>Section 10.5</w:t>
        </w:r>
      </w:hyperlink>
      <w:r w:rsidRPr="006E295A">
        <w:rPr>
          <w:rFonts w:ascii="Arial" w:hAnsi="Arial" w:cs="Arial"/>
          <w:color w:val="0D0A0B"/>
          <w:sz w:val="18"/>
          <w:szCs w:val="18"/>
        </w:rPr>
        <w:t> for more details.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a </w:t>
      </w:r>
      <w:r w:rsidRPr="006E295A">
        <w:rPr>
          <w:rStyle w:val="quote"/>
          <w:rFonts w:ascii="Arial" w:hAnsi="Arial" w:cs="Arial"/>
          <w:color w:val="0D0A0B"/>
          <w:sz w:val="18"/>
          <w:szCs w:val="18"/>
        </w:rPr>
        <w:t>“simple”</w:t>
      </w:r>
      <w:r w:rsidRPr="006E295A">
        <w:rPr>
          <w:rFonts w:ascii="Arial" w:hAnsi="Arial" w:cs="Arial"/>
          <w:color w:val="0D0A0B"/>
          <w:sz w:val="18"/>
          <w:szCs w:val="18"/>
        </w:rPr>
        <w:t> form of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expression that is a variant of the general form above: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CASE </w:t>
      </w:r>
      <w:r w:rsidRPr="006E295A">
        <w:rPr>
          <w:rStyle w:val="HTML1"/>
          <w:rFonts w:ascii="Courier New" w:hAnsi="Courier New" w:cs="Courier New"/>
          <w:b/>
          <w:bCs/>
          <w:i/>
          <w:iCs/>
          <w:color w:val="0D0A0B"/>
          <w:sz w:val="18"/>
          <w:szCs w:val="18"/>
        </w:rPr>
        <w:t>expression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WHEN </w:t>
      </w: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 xml:space="preserve"> THEN </w:t>
      </w:r>
      <w:r w:rsidRPr="006E295A">
        <w:rPr>
          <w:rStyle w:val="HTML1"/>
          <w:rFonts w:ascii="Courier New" w:hAnsi="Courier New" w:cs="Courier New"/>
          <w:b/>
          <w:bCs/>
          <w:i/>
          <w:iCs/>
          <w:color w:val="0D0A0B"/>
          <w:sz w:val="18"/>
          <w:szCs w:val="18"/>
        </w:rPr>
        <w:t>result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WHEN ...</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ELSE </w:t>
      </w:r>
      <w:r w:rsidRPr="006E295A">
        <w:rPr>
          <w:rStyle w:val="HTML1"/>
          <w:rFonts w:ascii="Courier New" w:hAnsi="Courier New" w:cs="Courier New"/>
          <w:b/>
          <w:bCs/>
          <w:i/>
          <w:iCs/>
          <w:color w:val="0D0A0B"/>
          <w:sz w:val="18"/>
          <w:szCs w:val="18"/>
        </w:rPr>
        <w:t>result</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w:t>
      </w:r>
      <w:r w:rsidRPr="006E295A">
        <w:rPr>
          <w:rStyle w:val="HTML1"/>
          <w:rFonts w:ascii="Courier New" w:hAnsi="Courier New" w:cs="Courier New"/>
          <w:b/>
          <w:bCs/>
          <w:i/>
          <w:iCs/>
          <w:color w:val="0D0A0B"/>
          <w:sz w:val="18"/>
          <w:szCs w:val="18"/>
        </w:rPr>
        <w:t>expression</w:t>
      </w:r>
      <w:r w:rsidRPr="006E295A">
        <w:rPr>
          <w:rFonts w:ascii="Arial" w:hAnsi="Arial" w:cs="Arial"/>
          <w:color w:val="0D0A0B"/>
          <w:sz w:val="18"/>
          <w:szCs w:val="18"/>
        </w:rPr>
        <w:t> is computed, then compared to each of the </w:t>
      </w:r>
      <w:r w:rsidRPr="006E295A">
        <w:rPr>
          <w:rStyle w:val="HTML1"/>
          <w:rFonts w:ascii="Courier New" w:hAnsi="Courier New" w:cs="Courier New"/>
          <w:b/>
          <w:bCs/>
          <w:i/>
          <w:iCs/>
          <w:color w:val="0D0A0B"/>
          <w:sz w:val="18"/>
          <w:szCs w:val="18"/>
        </w:rPr>
        <w:t>value</w:t>
      </w:r>
      <w:r w:rsidRPr="006E295A">
        <w:rPr>
          <w:rFonts w:ascii="Arial" w:hAnsi="Arial" w:cs="Arial"/>
          <w:color w:val="0D0A0B"/>
          <w:sz w:val="18"/>
          <w:szCs w:val="18"/>
        </w:rPr>
        <w:t> expressions in the </w:t>
      </w:r>
      <w:r w:rsidRPr="006E295A">
        <w:rPr>
          <w:rStyle w:val="HTML1"/>
          <w:rFonts w:ascii="Courier New" w:hAnsi="Courier New" w:cs="Courier New"/>
          <w:color w:val="0D0A0B"/>
          <w:sz w:val="18"/>
          <w:szCs w:val="18"/>
        </w:rPr>
        <w:t>WHEN</w:t>
      </w:r>
      <w:r w:rsidRPr="006E295A">
        <w:rPr>
          <w:rFonts w:ascii="Arial" w:hAnsi="Arial" w:cs="Arial"/>
          <w:color w:val="0D0A0B"/>
          <w:sz w:val="18"/>
          <w:szCs w:val="18"/>
        </w:rPr>
        <w:t> clauses until one is found that is equal to it. If no match is found, the </w:t>
      </w:r>
      <w:r w:rsidRPr="006E295A">
        <w:rPr>
          <w:rStyle w:val="HTML1"/>
          <w:rFonts w:ascii="Courier New" w:hAnsi="Courier New" w:cs="Courier New"/>
          <w:b/>
          <w:bCs/>
          <w:i/>
          <w:iCs/>
          <w:color w:val="0D0A0B"/>
          <w:sz w:val="18"/>
          <w:szCs w:val="18"/>
        </w:rPr>
        <w:t>result</w:t>
      </w:r>
      <w:r w:rsidRPr="006E295A">
        <w:rPr>
          <w:rFonts w:ascii="Arial" w:hAnsi="Arial" w:cs="Arial"/>
          <w:color w:val="0D0A0B"/>
          <w:sz w:val="18"/>
          <w:szCs w:val="18"/>
        </w:rPr>
        <w:t> of the </w:t>
      </w:r>
      <w:r w:rsidRPr="006E295A">
        <w:rPr>
          <w:rStyle w:val="HTML1"/>
          <w:rFonts w:ascii="Courier New" w:hAnsi="Courier New" w:cs="Courier New"/>
          <w:color w:val="0D0A0B"/>
          <w:sz w:val="18"/>
          <w:szCs w:val="18"/>
        </w:rPr>
        <w:t>ELSE</w:t>
      </w:r>
      <w:r w:rsidRPr="006E295A">
        <w:rPr>
          <w:rFonts w:ascii="Arial" w:hAnsi="Arial" w:cs="Arial"/>
          <w:color w:val="0D0A0B"/>
          <w:sz w:val="18"/>
          <w:szCs w:val="18"/>
        </w:rPr>
        <w:t> clause (or a null value) is returned. This is similar to the </w:t>
      </w:r>
      <w:r w:rsidRPr="006E295A">
        <w:rPr>
          <w:rStyle w:val="HTML1"/>
          <w:rFonts w:ascii="Courier New" w:hAnsi="Courier New" w:cs="Courier New"/>
          <w:color w:val="0D0A0B"/>
          <w:sz w:val="18"/>
          <w:szCs w:val="18"/>
        </w:rPr>
        <w:t>switch</w:t>
      </w:r>
      <w:r w:rsidRPr="006E295A">
        <w:rPr>
          <w:rFonts w:ascii="Arial" w:hAnsi="Arial" w:cs="Arial"/>
          <w:color w:val="0D0A0B"/>
          <w:sz w:val="18"/>
          <w:szCs w:val="18"/>
        </w:rPr>
        <w:t> statement in C.</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example above can be written using the simple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syntax:</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CASE a WHEN 1 THEN 'one'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WHEN 2 THEN 'two'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ELSE 'other'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test;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 case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one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two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other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expression does not evaluate any subexpressions that are not needed to determine the result. For example, this is a possible way of avoiding a division-by-zero failure: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WHERE CASE WHEN x &lt;&gt; 0 THEN y/x &gt; 1.5 ELSE false END;</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described in </w:t>
      </w:r>
      <w:hyperlink r:id="rId450" w:anchor="SYNTAX-EXPRESS-EVAL" w:tooltip="4.2.14. Expression Evaluation Rules" w:history="1">
        <w:r w:rsidRPr="006E295A">
          <w:rPr>
            <w:rStyle w:val="a6"/>
            <w:rFonts w:ascii="Arial" w:hAnsi="Arial" w:cs="Arial"/>
            <w:b/>
            <w:bCs/>
            <w:color w:val="840032"/>
            <w:sz w:val="18"/>
            <w:szCs w:val="18"/>
          </w:rPr>
          <w:t>Section 4.2.14</w:t>
        </w:r>
      </w:hyperlink>
      <w:r w:rsidRPr="006E295A">
        <w:rPr>
          <w:rFonts w:ascii="Arial" w:hAnsi="Arial" w:cs="Arial"/>
          <w:color w:val="0D0A0B"/>
          <w:sz w:val="18"/>
          <w:szCs w:val="18"/>
        </w:rPr>
        <w:t>, there are various situations in which subexpressions of an expression are evaluated at different times, so that the principle that </w:t>
      </w:r>
      <w:r w:rsidRPr="006E295A">
        <w:rPr>
          <w:rStyle w:val="quote"/>
          <w:rFonts w:ascii="Arial" w:hAnsi="Arial" w:cs="Arial"/>
          <w:color w:val="0D0A0B"/>
          <w:sz w:val="18"/>
          <w:szCs w:val="18"/>
        </w:rPr>
        <w:t>“</w:t>
      </w:r>
      <w:r w:rsidRPr="006E295A">
        <w:rPr>
          <w:rStyle w:val="HTML1"/>
          <w:rFonts w:ascii="Courier New" w:hAnsi="Courier New" w:cs="Courier New"/>
          <w:color w:val="0D0A0B"/>
          <w:sz w:val="18"/>
          <w:szCs w:val="18"/>
          <w:bdr w:val="none" w:sz="0" w:space="0" w:color="auto" w:frame="1"/>
        </w:rPr>
        <w:t>CASE</w:t>
      </w:r>
      <w:r w:rsidRPr="006E295A">
        <w:rPr>
          <w:rStyle w:val="quote"/>
          <w:rFonts w:ascii="Arial" w:hAnsi="Arial" w:cs="Arial"/>
          <w:color w:val="0D0A0B"/>
          <w:sz w:val="18"/>
          <w:szCs w:val="18"/>
        </w:rPr>
        <w:t> evaluates only necessary subexpressions”</w:t>
      </w:r>
      <w:r w:rsidRPr="006E295A">
        <w:rPr>
          <w:rFonts w:ascii="Arial" w:hAnsi="Arial" w:cs="Arial"/>
          <w:color w:val="0D0A0B"/>
          <w:sz w:val="18"/>
          <w:szCs w:val="18"/>
        </w:rPr>
        <w:t> is not ironclad. For example a constant </w:t>
      </w:r>
      <w:r w:rsidRPr="006E295A">
        <w:rPr>
          <w:rStyle w:val="HTML1"/>
          <w:rFonts w:ascii="Courier New" w:hAnsi="Courier New" w:cs="Courier New"/>
          <w:color w:val="0D0A0B"/>
          <w:sz w:val="18"/>
          <w:szCs w:val="18"/>
          <w:bdr w:val="none" w:sz="0" w:space="0" w:color="auto" w:frame="1"/>
        </w:rPr>
        <w:t>1/0</w:t>
      </w:r>
      <w:r w:rsidRPr="006E295A">
        <w:rPr>
          <w:rFonts w:ascii="Arial" w:hAnsi="Arial" w:cs="Arial"/>
          <w:color w:val="0D0A0B"/>
          <w:sz w:val="18"/>
          <w:szCs w:val="18"/>
        </w:rPr>
        <w:t> subexpression will usually result in a division-by-zero failure at planning time, even if it's within a </w:t>
      </w:r>
      <w:r w:rsidRPr="006E295A">
        <w:rPr>
          <w:rStyle w:val="HTML1"/>
          <w:rFonts w:ascii="Courier New" w:hAnsi="Courier New" w:cs="Courier New"/>
          <w:color w:val="0D0A0B"/>
          <w:sz w:val="18"/>
          <w:szCs w:val="18"/>
          <w:bdr w:val="none" w:sz="0" w:space="0" w:color="auto" w:frame="1"/>
        </w:rPr>
        <w:t>CASE</w:t>
      </w:r>
      <w:r w:rsidRPr="006E295A">
        <w:rPr>
          <w:rFonts w:ascii="Arial" w:hAnsi="Arial" w:cs="Arial"/>
          <w:color w:val="0D0A0B"/>
          <w:sz w:val="18"/>
          <w:szCs w:val="18"/>
        </w:rPr>
        <w:t> arm that would never be entered at run time.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9.17.2. </w:t>
      </w:r>
      <w:r w:rsidRPr="006E295A">
        <w:rPr>
          <w:rStyle w:val="HTML1"/>
          <w:rFonts w:ascii="Courier New" w:hAnsi="Courier New" w:cs="Courier New"/>
          <w:b w:val="0"/>
          <w:bCs w:val="0"/>
          <w:color w:val="336791"/>
          <w:sz w:val="18"/>
          <w:szCs w:val="18"/>
        </w:rPr>
        <w:t>COALESCE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616" w:name="id-1.5.8.22.7.2"/>
      <w:bookmarkStart w:id="617" w:name="id-1.5.8.22.7.3"/>
      <w:bookmarkStart w:id="618" w:name="id-1.5.8.22.7.4"/>
      <w:bookmarkEnd w:id="616"/>
      <w:bookmarkEnd w:id="617"/>
      <w:bookmarkEnd w:id="618"/>
      <w:r w:rsidRPr="006E295A">
        <w:rPr>
          <w:rStyle w:val="HTML1"/>
          <w:rFonts w:ascii="Courier New" w:hAnsi="Courier New" w:cs="Courier New"/>
          <w:color w:val="0D0A0B"/>
          <w:sz w:val="18"/>
          <w:szCs w:val="18"/>
        </w:rPr>
        <w:t>COALESCE</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COALESCE</w:t>
      </w:r>
      <w:r w:rsidRPr="006E295A">
        <w:rPr>
          <w:rFonts w:ascii="Arial" w:hAnsi="Arial" w:cs="Arial"/>
          <w:color w:val="0D0A0B"/>
          <w:sz w:val="18"/>
          <w:szCs w:val="18"/>
        </w:rPr>
        <w:t> function returns the first of its arguments that is not null. Null is returned only if all arguments are null. It is often used to substitute a default value for null values when data is retrieved for display,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COALESCE(description, short_description, '(none)')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returns </w:t>
      </w:r>
      <w:r w:rsidRPr="006E295A">
        <w:rPr>
          <w:rStyle w:val="HTML1"/>
          <w:rFonts w:ascii="Courier New" w:hAnsi="Courier New" w:cs="Courier New"/>
          <w:color w:val="0D0A0B"/>
          <w:sz w:val="18"/>
          <w:szCs w:val="18"/>
        </w:rPr>
        <w:t>description</w:t>
      </w:r>
      <w:r w:rsidRPr="006E295A">
        <w:rPr>
          <w:rFonts w:ascii="Arial" w:hAnsi="Arial" w:cs="Arial"/>
          <w:color w:val="0D0A0B"/>
          <w:sz w:val="18"/>
          <w:szCs w:val="18"/>
        </w:rPr>
        <w:t> if it is not null, otherwise </w:t>
      </w:r>
      <w:r w:rsidRPr="006E295A">
        <w:rPr>
          <w:rStyle w:val="HTML1"/>
          <w:rFonts w:ascii="Courier New" w:hAnsi="Courier New" w:cs="Courier New"/>
          <w:color w:val="0D0A0B"/>
          <w:sz w:val="18"/>
          <w:szCs w:val="18"/>
        </w:rPr>
        <w:t>short_description</w:t>
      </w:r>
      <w:r w:rsidRPr="006E295A">
        <w:rPr>
          <w:rFonts w:ascii="Arial" w:hAnsi="Arial" w:cs="Arial"/>
          <w:color w:val="0D0A0B"/>
          <w:sz w:val="18"/>
          <w:szCs w:val="18"/>
        </w:rPr>
        <w:t> if it is not null, otherwise </w:t>
      </w:r>
      <w:r w:rsidRPr="006E295A">
        <w:rPr>
          <w:rStyle w:val="HTML1"/>
          <w:rFonts w:ascii="Courier New" w:hAnsi="Courier New" w:cs="Courier New"/>
          <w:color w:val="0D0A0B"/>
          <w:sz w:val="18"/>
          <w:szCs w:val="18"/>
        </w:rPr>
        <w:t>(none)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Like a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expression, </w:t>
      </w:r>
      <w:r w:rsidRPr="006E295A">
        <w:rPr>
          <w:rStyle w:val="HTML1"/>
          <w:rFonts w:ascii="Courier New" w:hAnsi="Courier New" w:cs="Courier New"/>
          <w:color w:val="0D0A0B"/>
          <w:sz w:val="18"/>
          <w:szCs w:val="18"/>
        </w:rPr>
        <w:t>COALESCE</w:t>
      </w:r>
      <w:r w:rsidRPr="006E295A">
        <w:rPr>
          <w:rFonts w:ascii="Arial" w:hAnsi="Arial" w:cs="Arial"/>
          <w:color w:val="0D0A0B"/>
          <w:sz w:val="18"/>
          <w:szCs w:val="18"/>
        </w:rPr>
        <w:t xml:space="preserve"> only evaluates the arguments that are needed to determine the result; that is, arguments to the right of the first non-null argument are not evaluated. This SQL-standard </w:t>
      </w:r>
      <w:r w:rsidRPr="006E295A">
        <w:rPr>
          <w:rFonts w:ascii="Arial" w:hAnsi="Arial" w:cs="Arial"/>
          <w:color w:val="0D0A0B"/>
          <w:sz w:val="18"/>
          <w:szCs w:val="18"/>
        </w:rPr>
        <w:lastRenderedPageBreak/>
        <w:t>function provides capabilities similar to </w:t>
      </w:r>
      <w:r w:rsidRPr="006E295A">
        <w:rPr>
          <w:rStyle w:val="HTML1"/>
          <w:rFonts w:ascii="Courier New" w:hAnsi="Courier New" w:cs="Courier New"/>
          <w:color w:val="0D0A0B"/>
          <w:sz w:val="18"/>
          <w:szCs w:val="18"/>
        </w:rPr>
        <w:t>NVL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IFNULL</w:t>
      </w:r>
      <w:r w:rsidRPr="006E295A">
        <w:rPr>
          <w:rFonts w:ascii="Arial" w:hAnsi="Arial" w:cs="Arial"/>
          <w:color w:val="0D0A0B"/>
          <w:sz w:val="18"/>
          <w:szCs w:val="18"/>
        </w:rPr>
        <w:t>, which are used in some other database systems.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9.17.3. </w:t>
      </w:r>
      <w:r w:rsidRPr="006E295A">
        <w:rPr>
          <w:rStyle w:val="HTML1"/>
          <w:rFonts w:ascii="Courier New" w:hAnsi="Courier New" w:cs="Courier New"/>
          <w:b w:val="0"/>
          <w:bCs w:val="0"/>
          <w:color w:val="336791"/>
          <w:sz w:val="18"/>
          <w:szCs w:val="18"/>
        </w:rPr>
        <w:t>NULLIF</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619" w:name="id-1.5.8.22.8.2"/>
      <w:bookmarkEnd w:id="619"/>
      <w:r w:rsidRPr="006E295A">
        <w:rPr>
          <w:rStyle w:val="HTML1"/>
          <w:rFonts w:ascii="Courier New" w:hAnsi="Courier New" w:cs="Courier New"/>
          <w:color w:val="0D0A0B"/>
          <w:sz w:val="18"/>
          <w:szCs w:val="18"/>
        </w:rPr>
        <w:t>NULLIF</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value1</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value2</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NULLIF</w:t>
      </w:r>
      <w:r w:rsidRPr="006E295A">
        <w:rPr>
          <w:rFonts w:ascii="Arial" w:hAnsi="Arial" w:cs="Arial"/>
          <w:color w:val="0D0A0B"/>
          <w:sz w:val="18"/>
          <w:szCs w:val="18"/>
        </w:rPr>
        <w:t> function returns a null value if </w:t>
      </w:r>
      <w:r w:rsidRPr="006E295A">
        <w:rPr>
          <w:rStyle w:val="HTML1"/>
          <w:rFonts w:ascii="Courier New" w:hAnsi="Courier New" w:cs="Courier New"/>
          <w:b/>
          <w:bCs/>
          <w:i/>
          <w:iCs/>
          <w:color w:val="0D0A0B"/>
          <w:sz w:val="18"/>
          <w:szCs w:val="18"/>
        </w:rPr>
        <w:t>value1</w:t>
      </w:r>
      <w:r w:rsidRPr="006E295A">
        <w:rPr>
          <w:rFonts w:ascii="Arial" w:hAnsi="Arial" w:cs="Arial"/>
          <w:color w:val="0D0A0B"/>
          <w:sz w:val="18"/>
          <w:szCs w:val="18"/>
        </w:rPr>
        <w:t> equals </w:t>
      </w:r>
      <w:r w:rsidRPr="006E295A">
        <w:rPr>
          <w:rStyle w:val="HTML1"/>
          <w:rFonts w:ascii="Courier New" w:hAnsi="Courier New" w:cs="Courier New"/>
          <w:b/>
          <w:bCs/>
          <w:i/>
          <w:iCs/>
          <w:color w:val="0D0A0B"/>
          <w:sz w:val="18"/>
          <w:szCs w:val="18"/>
        </w:rPr>
        <w:t>value2</w:t>
      </w:r>
      <w:r w:rsidRPr="006E295A">
        <w:rPr>
          <w:rFonts w:ascii="Arial" w:hAnsi="Arial" w:cs="Arial"/>
          <w:color w:val="0D0A0B"/>
          <w:sz w:val="18"/>
          <w:szCs w:val="18"/>
        </w:rPr>
        <w:t>; otherwise it returns </w:t>
      </w:r>
      <w:r w:rsidRPr="006E295A">
        <w:rPr>
          <w:rStyle w:val="HTML1"/>
          <w:rFonts w:ascii="Courier New" w:hAnsi="Courier New" w:cs="Courier New"/>
          <w:b/>
          <w:bCs/>
          <w:i/>
          <w:iCs/>
          <w:color w:val="0D0A0B"/>
          <w:sz w:val="18"/>
          <w:szCs w:val="18"/>
        </w:rPr>
        <w:t>value1</w:t>
      </w:r>
      <w:r w:rsidRPr="006E295A">
        <w:rPr>
          <w:rFonts w:ascii="Arial" w:hAnsi="Arial" w:cs="Arial"/>
          <w:color w:val="0D0A0B"/>
          <w:sz w:val="18"/>
          <w:szCs w:val="18"/>
        </w:rPr>
        <w:t>. This can be used to perform the inverse operation of the </w:t>
      </w:r>
      <w:r w:rsidRPr="006E295A">
        <w:rPr>
          <w:rStyle w:val="HTML1"/>
          <w:rFonts w:ascii="Courier New" w:hAnsi="Courier New" w:cs="Courier New"/>
          <w:color w:val="0D0A0B"/>
          <w:sz w:val="18"/>
          <w:szCs w:val="18"/>
        </w:rPr>
        <w:t>COALESCE</w:t>
      </w:r>
      <w:r w:rsidRPr="006E295A">
        <w:rPr>
          <w:rFonts w:ascii="Arial" w:hAnsi="Arial" w:cs="Arial"/>
          <w:color w:val="0D0A0B"/>
          <w:sz w:val="18"/>
          <w:szCs w:val="18"/>
        </w:rPr>
        <w:t> example given above: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NULLIF(value, '(none)') ...</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this example, if </w:t>
      </w:r>
      <w:r w:rsidRPr="006E295A">
        <w:rPr>
          <w:rStyle w:val="HTML1"/>
          <w:rFonts w:ascii="Courier New" w:hAnsi="Courier New" w:cs="Courier New"/>
          <w:color w:val="0D0A0B"/>
          <w:sz w:val="18"/>
          <w:szCs w:val="18"/>
        </w:rPr>
        <w:t>value</w:t>
      </w:r>
      <w:r w:rsidRPr="006E295A">
        <w:rPr>
          <w:rFonts w:ascii="Arial" w:hAnsi="Arial" w:cs="Arial"/>
          <w:color w:val="0D0A0B"/>
          <w:sz w:val="18"/>
          <w:szCs w:val="18"/>
        </w:rPr>
        <w:t> is </w:t>
      </w:r>
      <w:r w:rsidRPr="006E295A">
        <w:rPr>
          <w:rStyle w:val="HTML1"/>
          <w:rFonts w:ascii="Courier New" w:hAnsi="Courier New" w:cs="Courier New"/>
          <w:color w:val="0D0A0B"/>
          <w:sz w:val="18"/>
          <w:szCs w:val="18"/>
        </w:rPr>
        <w:t>(none)</w:t>
      </w:r>
      <w:r w:rsidRPr="006E295A">
        <w:rPr>
          <w:rFonts w:ascii="Arial" w:hAnsi="Arial" w:cs="Arial"/>
          <w:color w:val="0D0A0B"/>
          <w:sz w:val="18"/>
          <w:szCs w:val="18"/>
        </w:rPr>
        <w:t>, null is returned, otherwise the value of </w:t>
      </w:r>
      <w:r w:rsidRPr="006E295A">
        <w:rPr>
          <w:rStyle w:val="HTML1"/>
          <w:rFonts w:ascii="Courier New" w:hAnsi="Courier New" w:cs="Courier New"/>
          <w:color w:val="0D0A0B"/>
          <w:sz w:val="18"/>
          <w:szCs w:val="18"/>
        </w:rPr>
        <w:t>value</w:t>
      </w:r>
      <w:r w:rsidRPr="006E295A">
        <w:rPr>
          <w:rFonts w:ascii="Arial" w:hAnsi="Arial" w:cs="Arial"/>
          <w:color w:val="0D0A0B"/>
          <w:sz w:val="18"/>
          <w:szCs w:val="18"/>
        </w:rPr>
        <w:t> is returned.</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9.17.4. </w:t>
      </w:r>
      <w:r w:rsidRPr="006E295A">
        <w:rPr>
          <w:rStyle w:val="HTML1"/>
          <w:rFonts w:ascii="Courier New" w:hAnsi="Courier New" w:cs="Courier New"/>
          <w:b w:val="0"/>
          <w:bCs w:val="0"/>
          <w:color w:val="336791"/>
          <w:sz w:val="18"/>
          <w:szCs w:val="18"/>
        </w:rPr>
        <w:t>GREATEST</w:t>
      </w:r>
      <w:r w:rsidRPr="006E295A">
        <w:rPr>
          <w:rFonts w:ascii="Arial" w:hAnsi="Arial" w:cs="Arial"/>
          <w:color w:val="336791"/>
          <w:sz w:val="18"/>
          <w:szCs w:val="18"/>
        </w:rPr>
        <w:t> and </w:t>
      </w:r>
      <w:r w:rsidRPr="006E295A">
        <w:rPr>
          <w:rStyle w:val="HTML1"/>
          <w:rFonts w:ascii="Courier New" w:hAnsi="Courier New" w:cs="Courier New"/>
          <w:b w:val="0"/>
          <w:bCs w:val="0"/>
          <w:color w:val="336791"/>
          <w:sz w:val="18"/>
          <w:szCs w:val="18"/>
        </w:rPr>
        <w:t>LEAST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620" w:name="id-1.5.8.22.9.2"/>
      <w:bookmarkStart w:id="621" w:name="id-1.5.8.22.9.3"/>
      <w:bookmarkEnd w:id="620"/>
      <w:bookmarkEnd w:id="621"/>
      <w:r w:rsidRPr="006E295A">
        <w:rPr>
          <w:rStyle w:val="HTML1"/>
          <w:rFonts w:ascii="Courier New" w:hAnsi="Courier New" w:cs="Courier New"/>
          <w:color w:val="0D0A0B"/>
          <w:sz w:val="18"/>
          <w:szCs w:val="18"/>
        </w:rPr>
        <w:t>GREATEST</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LEAST</w:t>
      </w:r>
      <w:r w:rsidRPr="006E295A">
        <w:rPr>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GREATEST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LEAST</w:t>
      </w:r>
      <w:r w:rsidRPr="006E295A">
        <w:rPr>
          <w:rFonts w:ascii="Arial" w:hAnsi="Arial" w:cs="Arial"/>
          <w:color w:val="0D0A0B"/>
          <w:sz w:val="18"/>
          <w:szCs w:val="18"/>
        </w:rPr>
        <w:t> functions select the largest or smallest value from a list of any number of expressions. The expressions must all be convertible to a common data type, which will be the type of the result (see </w:t>
      </w:r>
      <w:hyperlink r:id="rId451" w:tooltip="10.5. UNION, CASE, and Related Constructs" w:history="1">
        <w:r w:rsidRPr="006E295A">
          <w:rPr>
            <w:rStyle w:val="a6"/>
            <w:rFonts w:ascii="Arial" w:hAnsi="Arial" w:cs="Arial"/>
            <w:b/>
            <w:bCs/>
            <w:color w:val="840032"/>
            <w:sz w:val="18"/>
            <w:szCs w:val="18"/>
          </w:rPr>
          <w:t>Section 10.5</w:t>
        </w:r>
      </w:hyperlink>
      <w:r w:rsidRPr="006E295A">
        <w:rPr>
          <w:rFonts w:ascii="Arial" w:hAnsi="Arial" w:cs="Arial"/>
          <w:color w:val="0D0A0B"/>
          <w:sz w:val="18"/>
          <w:szCs w:val="18"/>
        </w:rPr>
        <w:t> for details). NULL values in the list are ignored. The result will be NULL only if all the expressions evaluate to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w:t>
      </w:r>
      <w:r w:rsidRPr="006E295A">
        <w:rPr>
          <w:rStyle w:val="HTML1"/>
          <w:rFonts w:ascii="Courier New" w:hAnsi="Courier New" w:cs="Courier New"/>
          <w:color w:val="0D0A0B"/>
          <w:sz w:val="18"/>
          <w:szCs w:val="18"/>
        </w:rPr>
        <w:t>GREATEST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LEAST</w:t>
      </w:r>
      <w:r w:rsidRPr="006E295A">
        <w:rPr>
          <w:rFonts w:ascii="Arial" w:hAnsi="Arial" w:cs="Arial"/>
          <w:color w:val="0D0A0B"/>
          <w:sz w:val="18"/>
          <w:szCs w:val="18"/>
        </w:rPr>
        <w:t> are not in the SQL standard, but are a common extension. Some other databases make them return NULL if any argument is NULL, rather than only when all are NULL.</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9.18. Array Functions and Operators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452" w:anchor="ARRAY-OPERATORS-TABLE" w:tooltip="Table 9.48. Array Operators" w:history="1">
        <w:r w:rsidRPr="006E295A">
          <w:rPr>
            <w:rStyle w:val="a6"/>
            <w:rFonts w:ascii="Arial" w:hAnsi="Arial" w:cs="Arial"/>
            <w:b/>
            <w:bCs/>
            <w:color w:val="840032"/>
            <w:sz w:val="18"/>
            <w:szCs w:val="18"/>
          </w:rPr>
          <w:t>Table 9.48</w:t>
        </w:r>
      </w:hyperlink>
      <w:r w:rsidRPr="006E295A">
        <w:rPr>
          <w:rFonts w:ascii="Arial" w:hAnsi="Arial" w:cs="Arial"/>
          <w:color w:val="0D0A0B"/>
          <w:sz w:val="18"/>
          <w:szCs w:val="18"/>
        </w:rPr>
        <w:t> shows the operators available for array types.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9.48. Array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Array Operators"/>
      </w:tblPr>
      <w:tblGrid>
        <w:gridCol w:w="798"/>
        <w:gridCol w:w="1502"/>
        <w:gridCol w:w="3169"/>
        <w:gridCol w:w="282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ARRAY[1.1,2.1,3.1]::int[] = ARRAY[1,2,3]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not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ARRAY[1,2,3] &lt;&gt; ARRAY[1,2,4]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less than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ARRAY[1,2,3] &lt; ARRAY[1,2,4]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greater than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ARRAY[1,4,3] &gt; ARRAY[1,2,4]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less than or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ARRAY[1,2,3] &lt;= ARRAY[1,2,3]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greater than or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ARRAY[1,4,3] &gt;= ARRAY[1,4,3]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contains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ARRAY[1,4,3] @&gt; ARRAY[3,1]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contained by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ARRAY[2,7] &lt;@ ARRAY[1,7,4,2,6]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&amp;&amp;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overlap (have elements in common)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ARRAY[1,4,3] &amp;&amp; ARRAY[2,1]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array-to-array concatenation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ARRAY[1,2,3] || ARRAY[4,5,6]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{1,2,3,4,5,6}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array-to-array concatenation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ARRAY[1,2,3] || ARRAY[[4,5,6],[7,8,9]]</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{{1,2,3},{4,5,6},{7,8,9}}</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element-to-array concatenation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 || ARRAY[4,5,6]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{3,4,5,6}</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array-to-element concatenation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ARRAY[4,5,6] || 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{4,5,6,7}</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Array comparisons compare the array contents element-by-element, using the default B-tree comparison function for the element data type. In multidimensional arrays the elements are visited in row-major order (last subscript varies most rapidly). If the contents of two arrays are equal but the dimensionality is different, the first difference in the dimensionality information determines the sort order. (This is a change from versions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 prior to 8.2: older versions would claim that two arrays with the same contents were equal, even if the number of dimensions or subscript ranges were different.)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453" w:tooltip="8.15. Arrays" w:history="1">
        <w:r w:rsidRPr="006E295A">
          <w:rPr>
            <w:rStyle w:val="a6"/>
            <w:rFonts w:ascii="Arial" w:hAnsi="Arial" w:cs="Arial"/>
            <w:b/>
            <w:bCs/>
            <w:color w:val="840032"/>
            <w:sz w:val="18"/>
            <w:szCs w:val="18"/>
          </w:rPr>
          <w:t>Section 8.15</w:t>
        </w:r>
      </w:hyperlink>
      <w:r w:rsidRPr="006E295A">
        <w:rPr>
          <w:rFonts w:ascii="Arial" w:hAnsi="Arial" w:cs="Arial"/>
          <w:color w:val="0D0A0B"/>
          <w:sz w:val="18"/>
          <w:szCs w:val="18"/>
        </w:rPr>
        <w:t> for more details about array operator behavior. See </w:t>
      </w:r>
      <w:hyperlink r:id="rId454" w:tooltip="11.2. Index Types" w:history="1">
        <w:r w:rsidRPr="006E295A">
          <w:rPr>
            <w:rStyle w:val="a6"/>
            <w:rFonts w:ascii="Arial" w:hAnsi="Arial" w:cs="Arial"/>
            <w:b/>
            <w:bCs/>
            <w:color w:val="840032"/>
            <w:sz w:val="18"/>
            <w:szCs w:val="18"/>
          </w:rPr>
          <w:t>Section 11.2</w:t>
        </w:r>
      </w:hyperlink>
      <w:r w:rsidRPr="006E295A">
        <w:rPr>
          <w:rFonts w:ascii="Arial" w:hAnsi="Arial" w:cs="Arial"/>
          <w:color w:val="0D0A0B"/>
          <w:sz w:val="18"/>
          <w:szCs w:val="18"/>
        </w:rPr>
        <w:t> for more details about which operators support indexed operations.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455" w:anchor="ARRAY-FUNCTIONS-TABLE" w:tooltip="Table 9.49. Array Functions" w:history="1">
        <w:r w:rsidRPr="006E295A">
          <w:rPr>
            <w:rStyle w:val="a6"/>
            <w:rFonts w:ascii="Arial" w:hAnsi="Arial" w:cs="Arial"/>
            <w:b/>
            <w:bCs/>
            <w:color w:val="840032"/>
            <w:sz w:val="18"/>
            <w:szCs w:val="18"/>
          </w:rPr>
          <w:t>Table 9.49</w:t>
        </w:r>
      </w:hyperlink>
      <w:r w:rsidRPr="006E295A">
        <w:rPr>
          <w:rFonts w:ascii="Arial" w:hAnsi="Arial" w:cs="Arial"/>
          <w:color w:val="0D0A0B"/>
          <w:sz w:val="18"/>
          <w:szCs w:val="18"/>
        </w:rPr>
        <w:t> shows the functions available for use with array types. See </w:t>
      </w:r>
      <w:hyperlink r:id="rId456" w:tooltip="8.15. Arrays" w:history="1">
        <w:r w:rsidRPr="006E295A">
          <w:rPr>
            <w:rStyle w:val="a6"/>
            <w:rFonts w:ascii="Arial" w:hAnsi="Arial" w:cs="Arial"/>
            <w:b/>
            <w:bCs/>
            <w:color w:val="840032"/>
            <w:sz w:val="18"/>
            <w:szCs w:val="18"/>
          </w:rPr>
          <w:t>Section 8.15</w:t>
        </w:r>
      </w:hyperlink>
      <w:r w:rsidRPr="006E295A">
        <w:rPr>
          <w:rFonts w:ascii="Arial" w:hAnsi="Arial" w:cs="Arial"/>
          <w:color w:val="0D0A0B"/>
          <w:sz w:val="18"/>
          <w:szCs w:val="18"/>
        </w:rPr>
        <w:t> for more information and examples of the use of these functions.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bookmarkStart w:id="622" w:name="id-1.5.8.23.7"/>
      <w:bookmarkStart w:id="623" w:name="id-1.5.8.23.8"/>
      <w:bookmarkStart w:id="624" w:name="id-1.5.8.23.9"/>
      <w:bookmarkStart w:id="625" w:name="id-1.5.8.23.10"/>
      <w:bookmarkStart w:id="626" w:name="id-1.5.8.23.11"/>
      <w:bookmarkStart w:id="627" w:name="id-1.5.8.23.12"/>
      <w:bookmarkStart w:id="628" w:name="id-1.5.8.23.13"/>
      <w:bookmarkStart w:id="629" w:name="id-1.5.8.23.14"/>
      <w:bookmarkStart w:id="630" w:name="id-1.5.8.23.15"/>
      <w:bookmarkStart w:id="631" w:name="id-1.5.8.23.16"/>
      <w:bookmarkStart w:id="632" w:name="id-1.5.8.23.17"/>
      <w:bookmarkStart w:id="633" w:name="id-1.5.8.23.18"/>
      <w:bookmarkStart w:id="634" w:name="id-1.5.8.23.19"/>
      <w:bookmarkStart w:id="635" w:name="id-1.5.8.23.20"/>
      <w:bookmarkStart w:id="636" w:name="id-1.5.8.23.21"/>
      <w:bookmarkStart w:id="637" w:name="id-1.5.8.23.22"/>
      <w:bookmarkStart w:id="638" w:name="id-1.5.8.23.23"/>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r w:rsidRPr="006E295A">
        <w:rPr>
          <w:rStyle w:val="a8"/>
          <w:rFonts w:ascii="Arial" w:hAnsi="Arial" w:cs="Arial"/>
          <w:color w:val="0D0A0B"/>
          <w:sz w:val="18"/>
          <w:szCs w:val="18"/>
        </w:rPr>
        <w:t>Table 9.49. Array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Array Functions"/>
      </w:tblPr>
      <w:tblGrid>
        <w:gridCol w:w="2528"/>
        <w:gridCol w:w="696"/>
        <w:gridCol w:w="795"/>
        <w:gridCol w:w="3470"/>
        <w:gridCol w:w="80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array_append(anyarray,anyelement)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append an element to the end of an 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array_append(ARRAY[1,2], 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array_cat(anyarray,anyarray)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concatenate two arrays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array_cat(ARRAY[1,2,3], ARRAY[4,5])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{1,2,3,4,5}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array_ndims(anyarray)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the number of dimensions of the 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array_ndims(ARRAY[[1,2,3], [4,5,6]])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array_dims(anyarray)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a text representation of array's dimensio</w:t>
            </w:r>
            <w:r w:rsidRPr="006E295A">
              <w:rPr>
                <w:sz w:val="18"/>
                <w:szCs w:val="18"/>
              </w:rPr>
              <w:lastRenderedPageBreak/>
              <w:t>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array_dims(ARRAY[[1,2,3], [4,5,6]])</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[1:2][1:3]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array_fill(anyelement,int[] [</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an array initialized with supplied value and dimensions, optionally with lower bounds other than 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array_fill(7, ARRAY[3], ARRAY[2])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[2:4]={7,7,7}</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array_length(anyarray,int)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the length of the requested array dimension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array_length(array[1,2,3], 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array_lower(anyarray,int)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lower bound of the requested array dimension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array_lower('[0:2]={1,2,3}'::int[], 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array_position(anyarray,anyelement [</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returns the subscript of the first occurrence of the second </w:t>
            </w:r>
            <w:r w:rsidRPr="006E295A">
              <w:rPr>
                <w:sz w:val="18"/>
                <w:szCs w:val="18"/>
              </w:rPr>
              <w:lastRenderedPageBreak/>
              <w:t>argument in the array, starting at the element indicated by the third argument or at the first element (array must be one-dimensional)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array_position(ARRAY['sun','mon','tue','wed','thu','fri','sat'], 'mon')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array_positions(anyarray,anyelement)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an array of subscripts of all occurrences of the second argument in the array given as first argument (array must be one-dimensional)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array_positions(ARRAY['A','A','B','A'], 'A')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array_prepend(anyelement,anyarray)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append an </w:t>
            </w:r>
            <w:r w:rsidRPr="006E295A">
              <w:rPr>
                <w:sz w:val="18"/>
                <w:szCs w:val="18"/>
              </w:rPr>
              <w:lastRenderedPageBreak/>
              <w:t>element to the beginning of an 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array_prepend(1, ARRAY[2,3])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array_remove(anyarray,anyelement)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remove all elements equal to the given value from the array (array must be one-dimensional)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array_remove(ARRAY[1,2,3,2], 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{1,3}</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array_replace(anyarray,anyelement, 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replace each array element equal to the given value with a new 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array_replace(ARRAY[1,2,5,4], 5, 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{1,2,3,4}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array_to_string(anyarray,text [</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concatenates array elements using supplied delimiter and optional null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array_to_string(ARRAY[1, 2, 3, NULL, 5], ',',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1,2,3,*,5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array_upper(anyarray,int)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upper bound of the requested array dimension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array_upper(ARRAY[1,8,3,7], 1)</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cardinality(anyarray)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the total number of elements in the array, or 0 if the array is empty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cardinality(ARRAY[[1,2],[3,4]])</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4</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string_to_array(text,text [</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splits string into array elements using supplied delimiter and optional null string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string_to_array('xx~^~yy~^~zz', '~^~', 'yy')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{xx,NULL,zz}</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unnest(anyarray)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expand an array to a set of rows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unnest(ARRAY[1,2])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2</w:t>
            </w:r>
          </w:p>
          <w:p w:rsidR="00417622" w:rsidRPr="006E295A" w:rsidRDefault="00417622" w:rsidP="006B3EAD">
            <w:pPr>
              <w:rPr>
                <w:rFonts w:ascii="宋体" w:hAnsi="宋体" w:cs="宋体"/>
                <w:sz w:val="18"/>
                <w:szCs w:val="18"/>
              </w:rPr>
            </w:pPr>
            <w:r w:rsidRPr="006E295A">
              <w:rPr>
                <w:sz w:val="18"/>
                <w:szCs w:val="18"/>
              </w:rPr>
              <w:t>(2 rows)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unnest(anyarray, anyarray[,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 xml:space="preserve">setof anyelement, anyelement </w:t>
            </w:r>
            <w:r w:rsidRPr="006E295A">
              <w:rPr>
                <w:rStyle w:val="HTML1"/>
                <w:rFonts w:ascii="Courier New" w:hAnsi="Courier New" w:cs="Courier New"/>
                <w:sz w:val="18"/>
                <w:szCs w:val="18"/>
              </w:rPr>
              <w:lastRenderedPageBreak/>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 xml:space="preserve">expand multiple arrays (possibly of different </w:t>
            </w:r>
            <w:r w:rsidRPr="006E295A">
              <w:rPr>
                <w:sz w:val="18"/>
                <w:szCs w:val="18"/>
              </w:rPr>
              <w:lastRenderedPageBreak/>
              <w:t>types) to a set of rows. This is only allowed in the FROM clause; see </w:t>
            </w:r>
            <w:hyperlink r:id="rId457" w:anchor="QUERIES-TABLEFUNCTIONS" w:tooltip="7.2.1.4. Table Functions" w:history="1">
              <w:r w:rsidRPr="006E295A">
                <w:rPr>
                  <w:rStyle w:val="a6"/>
                  <w:b/>
                  <w:bCs/>
                  <w:color w:val="840032"/>
                  <w:sz w:val="18"/>
                  <w:szCs w:val="18"/>
                </w:rPr>
                <w:t>Section 7.2.1.4</w:t>
              </w:r>
            </w:hyperlink>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unnest(ARRAY[1,2],ARRAY['foo','bar','baz'])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1    foo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t>2    bar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sz w:val="18"/>
                <w:szCs w:val="18"/>
              </w:rPr>
            </w:pPr>
            <w:r w:rsidRPr="006E295A">
              <w:rPr>
                <w:rFonts w:ascii="Courier New" w:hAnsi="Courier New" w:cs="Courier New"/>
                <w:sz w:val="18"/>
                <w:szCs w:val="18"/>
              </w:rPr>
              <w:lastRenderedPageBreak/>
              <w:t>NULL baz</w:t>
            </w:r>
          </w:p>
          <w:p w:rsidR="00417622" w:rsidRPr="006E295A" w:rsidRDefault="00417622" w:rsidP="006B3EAD">
            <w:pPr>
              <w:rPr>
                <w:rFonts w:ascii="宋体" w:hAnsi="宋体" w:cs="宋体"/>
                <w:sz w:val="18"/>
                <w:szCs w:val="18"/>
              </w:rPr>
            </w:pPr>
            <w:r w:rsidRPr="006E295A">
              <w:rPr>
                <w:sz w:val="18"/>
                <w:szCs w:val="18"/>
              </w:rPr>
              <w:t>(3 rows)</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In </w:t>
      </w:r>
      <w:r w:rsidRPr="006E295A">
        <w:rPr>
          <w:rStyle w:val="HTML1"/>
          <w:rFonts w:ascii="Courier New" w:hAnsi="Courier New" w:cs="Courier New"/>
          <w:color w:val="0D0A0B"/>
          <w:sz w:val="18"/>
          <w:szCs w:val="18"/>
        </w:rPr>
        <w:t>array_position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array_positions</w:t>
      </w:r>
      <w:r w:rsidRPr="006E295A">
        <w:rPr>
          <w:rFonts w:ascii="Arial" w:hAnsi="Arial" w:cs="Arial"/>
          <w:color w:val="0D0A0B"/>
          <w:sz w:val="18"/>
          <w:szCs w:val="18"/>
        </w:rPr>
        <w:t>, each array element is compared to the searched value using </w:t>
      </w:r>
      <w:r w:rsidRPr="006E295A">
        <w:rPr>
          <w:rStyle w:val="HTML1"/>
          <w:rFonts w:ascii="Courier New" w:hAnsi="Courier New" w:cs="Courier New"/>
          <w:color w:val="0D0A0B"/>
          <w:sz w:val="18"/>
          <w:szCs w:val="18"/>
        </w:rPr>
        <w:t>IS NOT DISTINCT FROM</w:t>
      </w:r>
      <w:r w:rsidRPr="006E295A">
        <w:rPr>
          <w:rFonts w:ascii="Arial" w:hAnsi="Arial" w:cs="Arial"/>
          <w:color w:val="0D0A0B"/>
          <w:sz w:val="18"/>
          <w:szCs w:val="18"/>
        </w:rPr>
        <w:t> semantics.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array_position</w:t>
      </w:r>
      <w:r w:rsidRPr="006E295A">
        <w:rPr>
          <w:rFonts w:ascii="Arial" w:hAnsi="Arial" w:cs="Arial"/>
          <w:color w:val="0D0A0B"/>
          <w:sz w:val="18"/>
          <w:szCs w:val="18"/>
        </w:rPr>
        <w:t>,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is returned if the value is not found.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array_positions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is returned only if the array is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if the value is not found in the array, an empty array is returned instead.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string_to_array</w:t>
      </w:r>
      <w:r w:rsidRPr="006E295A">
        <w:rPr>
          <w:rFonts w:ascii="Arial" w:hAnsi="Arial" w:cs="Arial"/>
          <w:color w:val="0D0A0B"/>
          <w:sz w:val="18"/>
          <w:szCs w:val="18"/>
        </w:rPr>
        <w:t>, if the delimiter parameter is NULL, each character in the input string will become a separate element in the resulting array. If the delimiter is an empty string, then the entire input string is returned as a one-element array. Otherwise the input string is split at each occurrence of the delimiter string.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HTML1"/>
          <w:rFonts w:ascii="Courier New" w:hAnsi="Courier New" w:cs="Courier New"/>
          <w:color w:val="0D0A0B"/>
          <w:sz w:val="18"/>
          <w:szCs w:val="18"/>
        </w:rPr>
        <w:t>string_to_array</w:t>
      </w:r>
      <w:r w:rsidRPr="006E295A">
        <w:rPr>
          <w:rFonts w:ascii="Arial" w:hAnsi="Arial" w:cs="Arial"/>
          <w:color w:val="0D0A0B"/>
          <w:sz w:val="18"/>
          <w:szCs w:val="18"/>
        </w:rPr>
        <w:t>, if the null-string parameter is omitted or NULL, none of the substrings of the input will be replaced by NULL. In </w:t>
      </w:r>
      <w:r w:rsidRPr="006E295A">
        <w:rPr>
          <w:rStyle w:val="HTML1"/>
          <w:rFonts w:ascii="Courier New" w:hAnsi="Courier New" w:cs="Courier New"/>
          <w:color w:val="0D0A0B"/>
          <w:sz w:val="18"/>
          <w:szCs w:val="18"/>
        </w:rPr>
        <w:t>array_to_string</w:t>
      </w:r>
      <w:r w:rsidRPr="006E295A">
        <w:rPr>
          <w:rFonts w:ascii="Arial" w:hAnsi="Arial" w:cs="Arial"/>
          <w:color w:val="0D0A0B"/>
          <w:sz w:val="18"/>
          <w:szCs w:val="18"/>
        </w:rPr>
        <w:t>, if the null-string parameter is omitted or NULL, any null elements in the array are simply skipped and not represented in the output string.</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two differences in the behavior of </w:t>
      </w:r>
      <w:r w:rsidRPr="006E295A">
        <w:rPr>
          <w:rStyle w:val="HTML1"/>
          <w:rFonts w:ascii="Courier New" w:hAnsi="Courier New" w:cs="Courier New"/>
          <w:color w:val="0D0A0B"/>
          <w:sz w:val="18"/>
          <w:szCs w:val="18"/>
          <w:bdr w:val="none" w:sz="0" w:space="0" w:color="auto" w:frame="1"/>
        </w:rPr>
        <w:t>string_to_array</w:t>
      </w:r>
      <w:r w:rsidRPr="006E295A">
        <w:rPr>
          <w:rFonts w:ascii="Arial" w:hAnsi="Arial" w:cs="Arial"/>
          <w:color w:val="0D0A0B"/>
          <w:sz w:val="18"/>
          <w:szCs w:val="18"/>
        </w:rPr>
        <w:t> from pre-9.1 versions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 First, it will return an empty (zero-element) array rather than NULL when the input string is of zero length. Second, if the delimiter string is NULL, the function splits the input into individual characters, rather than returning NULL as before.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also </w:t>
      </w:r>
      <w:hyperlink r:id="rId458" w:tooltip="9.20. Aggregate Functions" w:history="1">
        <w:r w:rsidRPr="006E295A">
          <w:rPr>
            <w:rStyle w:val="a6"/>
            <w:rFonts w:ascii="Arial" w:hAnsi="Arial" w:cs="Arial"/>
            <w:b/>
            <w:bCs/>
            <w:color w:val="840032"/>
            <w:sz w:val="18"/>
            <w:szCs w:val="18"/>
          </w:rPr>
          <w:t>Section 9.20</w:t>
        </w:r>
      </w:hyperlink>
      <w:r w:rsidRPr="006E295A">
        <w:rPr>
          <w:rFonts w:ascii="Arial" w:hAnsi="Arial" w:cs="Arial"/>
          <w:color w:val="0D0A0B"/>
          <w:sz w:val="18"/>
          <w:szCs w:val="18"/>
        </w:rPr>
        <w:t> about the aggregate function </w:t>
      </w:r>
      <w:r w:rsidRPr="006E295A">
        <w:rPr>
          <w:rStyle w:val="HTML1"/>
          <w:rFonts w:ascii="Courier New" w:hAnsi="Courier New" w:cs="Courier New"/>
          <w:color w:val="0D0A0B"/>
          <w:sz w:val="18"/>
          <w:szCs w:val="18"/>
        </w:rPr>
        <w:t>array_agg</w:t>
      </w:r>
      <w:r w:rsidRPr="006E295A">
        <w:rPr>
          <w:rFonts w:ascii="Arial" w:hAnsi="Arial" w:cs="Arial"/>
          <w:color w:val="0D0A0B"/>
          <w:sz w:val="18"/>
          <w:szCs w:val="18"/>
        </w:rPr>
        <w:t> for use with arrays.</w:t>
      </w:r>
    </w:p>
    <w:p w:rsidR="00417622" w:rsidRPr="006E295A" w:rsidRDefault="00417622"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9.19. Range Functions and Operators</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See </w:t>
      </w:r>
      <w:hyperlink r:id="rId459" w:tooltip="8.17. Range Types" w:history="1">
        <w:r w:rsidRPr="006E295A">
          <w:rPr>
            <w:rFonts w:ascii="Arial" w:eastAsia="宋体" w:hAnsi="Arial" w:cs="Arial"/>
            <w:b/>
            <w:bCs/>
            <w:color w:val="840032"/>
            <w:kern w:val="0"/>
            <w:sz w:val="18"/>
            <w:szCs w:val="18"/>
          </w:rPr>
          <w:t>Section 8.17</w:t>
        </w:r>
      </w:hyperlink>
      <w:r w:rsidRPr="006E295A">
        <w:rPr>
          <w:rFonts w:ascii="Arial" w:eastAsia="宋体" w:hAnsi="Arial" w:cs="Arial"/>
          <w:color w:val="0D0A0B"/>
          <w:kern w:val="0"/>
          <w:sz w:val="18"/>
          <w:szCs w:val="18"/>
        </w:rPr>
        <w:t> for an overview of range types.</w:t>
      </w:r>
    </w:p>
    <w:p w:rsidR="00417622" w:rsidRPr="006E295A" w:rsidRDefault="00417622" w:rsidP="006B3EAD">
      <w:pPr>
        <w:widowControl/>
        <w:shd w:val="clear" w:color="auto" w:fill="FFFFFF"/>
        <w:jc w:val="left"/>
        <w:rPr>
          <w:rFonts w:ascii="Arial" w:eastAsia="宋体" w:hAnsi="Arial" w:cs="Arial"/>
          <w:color w:val="0D0A0B"/>
          <w:kern w:val="0"/>
          <w:sz w:val="18"/>
          <w:szCs w:val="18"/>
        </w:rPr>
      </w:pPr>
      <w:hyperlink r:id="rId460" w:anchor="RANGE-OPERATORS-TABLE" w:tooltip="Table 9.50. Range Operators" w:history="1">
        <w:r w:rsidRPr="006E295A">
          <w:rPr>
            <w:rFonts w:ascii="Arial" w:eastAsia="宋体" w:hAnsi="Arial" w:cs="Arial"/>
            <w:b/>
            <w:bCs/>
            <w:color w:val="840032"/>
            <w:kern w:val="0"/>
            <w:sz w:val="18"/>
            <w:szCs w:val="18"/>
          </w:rPr>
          <w:t>Table 9.50</w:t>
        </w:r>
      </w:hyperlink>
      <w:r w:rsidRPr="006E295A">
        <w:rPr>
          <w:rFonts w:ascii="Arial" w:eastAsia="宋体" w:hAnsi="Arial" w:cs="Arial"/>
          <w:color w:val="0D0A0B"/>
          <w:kern w:val="0"/>
          <w:sz w:val="18"/>
          <w:szCs w:val="18"/>
        </w:rPr>
        <w:t> shows the operators available for range types.</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9.50. Range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ange Operators"/>
      </w:tblPr>
      <w:tblGrid>
        <w:gridCol w:w="846"/>
        <w:gridCol w:w="2060"/>
        <w:gridCol w:w="4507"/>
        <w:gridCol w:w="87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Operator</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int4range(1,5) = '[1,4]'::int4range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not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numrange(1.1,2.2) &lt;&gt; numrange(1.1,2.3)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less than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int4range(1,10) &lt; int4range(2,3)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greater than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int4range(1,10) &gt; int4range(1,5)</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lastRenderedPageBreak/>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less than or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numrange(1.1,2.2) &lt;= numrange(1.1,2.2)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greater than or equal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numrange(1.1,2.2) &gt;= numrange(1.1,2.0)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contains 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int4range(2,4) @&gt; int4range(2,3)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contains 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'[2011-01-01,2011-03-01)'::tsrange @&gt; '2011-01-10'::timestamp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range is contained by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int4range(2,4) &lt;@ int4range(1,7)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element is contained by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42 &lt;@ int4range(1,7)</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f</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&amp;&amp;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overlap (have points in common)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int8range(3,7) &amp;&amp; int8range(4,12)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&lt;&lt;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strictly left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int8range(1,10) &lt;&lt; int8range(100,110)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&gt;&gt;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strictly right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int8range(50,60) &gt;&gt; int8range(20,30)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&amp;&lt;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does not extend to the right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int8range(1,20) &amp;&lt; int8range(18,20)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&amp;&gt;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does not extend to the left of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int8range(7,20) &amp;&gt; int8range(5,10)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adjacent to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numrange(1.1,2.2) -|- numrange(2.2,3.3)</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union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numrange(5,15) + numrange(10,20)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[5,20)</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intersection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int8range(5,15) * int8range(10,20)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[10,15)</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difference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int8range(5,15) - int8range(10,20)</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[5,10)</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simple comparison operators </w:t>
      </w:r>
      <w:r w:rsidRPr="006E295A">
        <w:rPr>
          <w:rFonts w:ascii="Courier New" w:eastAsia="宋体" w:hAnsi="Courier New" w:cs="Courier New"/>
          <w:color w:val="0D0A0B"/>
          <w:kern w:val="0"/>
          <w:sz w:val="18"/>
          <w:szCs w:val="18"/>
        </w:rPr>
        <w:t>&lt;</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&gt;</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&lt;=</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&gt;=</w:t>
      </w:r>
      <w:r w:rsidRPr="006E295A">
        <w:rPr>
          <w:rFonts w:ascii="Arial" w:eastAsia="宋体" w:hAnsi="Arial" w:cs="Arial"/>
          <w:color w:val="0D0A0B"/>
          <w:kern w:val="0"/>
          <w:sz w:val="18"/>
          <w:szCs w:val="18"/>
        </w:rPr>
        <w:t> compare the lower bounds first, and only if those are equal, compare the upper bounds. These comparisons are not usually very useful for ranges, but are provided to allow B-tree indexes to be constructed on ranges.</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left-of/right-of/adjacent operators always return false when an empty range is involved; that is, an empty range is not considered to be either before or after any other range.</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union and difference operators will fail if the resulting range would need to contain two disjoint sub-ranges, as such a range cannot be represented.</w:t>
      </w:r>
    </w:p>
    <w:p w:rsidR="00417622" w:rsidRPr="006E295A" w:rsidRDefault="00417622" w:rsidP="006B3EAD">
      <w:pPr>
        <w:widowControl/>
        <w:shd w:val="clear" w:color="auto" w:fill="FFFFFF"/>
        <w:jc w:val="left"/>
        <w:rPr>
          <w:rFonts w:ascii="Arial" w:eastAsia="宋体" w:hAnsi="Arial" w:cs="Arial"/>
          <w:color w:val="0D0A0B"/>
          <w:kern w:val="0"/>
          <w:sz w:val="18"/>
          <w:szCs w:val="18"/>
        </w:rPr>
      </w:pPr>
      <w:hyperlink r:id="rId461" w:anchor="RANGE-FUNCTIONS-TABLE" w:tooltip="Table 9.51. Range Functions" w:history="1">
        <w:r w:rsidRPr="006E295A">
          <w:rPr>
            <w:rFonts w:ascii="Arial" w:eastAsia="宋体" w:hAnsi="Arial" w:cs="Arial"/>
            <w:b/>
            <w:bCs/>
            <w:color w:val="840032"/>
            <w:kern w:val="0"/>
            <w:sz w:val="18"/>
            <w:szCs w:val="18"/>
          </w:rPr>
          <w:t>Table 9.51</w:t>
        </w:r>
      </w:hyperlink>
      <w:r w:rsidRPr="006E295A">
        <w:rPr>
          <w:rFonts w:ascii="Arial" w:eastAsia="宋体" w:hAnsi="Arial" w:cs="Arial"/>
          <w:color w:val="0D0A0B"/>
          <w:kern w:val="0"/>
          <w:sz w:val="18"/>
          <w:szCs w:val="18"/>
        </w:rPr>
        <w:t> shows the functions available for use with range types.</w:t>
      </w:r>
    </w:p>
    <w:p w:rsidR="00417622" w:rsidRPr="006E295A" w:rsidRDefault="00417622" w:rsidP="006B3EAD">
      <w:pPr>
        <w:widowControl/>
        <w:shd w:val="clear" w:color="auto" w:fill="FFFFFF"/>
        <w:jc w:val="left"/>
        <w:rPr>
          <w:rFonts w:ascii="Arial" w:eastAsia="宋体" w:hAnsi="Arial" w:cs="Arial"/>
          <w:color w:val="0D0A0B"/>
          <w:kern w:val="0"/>
          <w:sz w:val="18"/>
          <w:szCs w:val="18"/>
        </w:rPr>
      </w:pPr>
      <w:bookmarkStart w:id="639" w:name="id-1.5.8.24.9"/>
      <w:bookmarkStart w:id="640" w:name="id-1.5.8.24.10"/>
      <w:bookmarkStart w:id="641" w:name="id-1.5.8.24.11"/>
      <w:bookmarkStart w:id="642" w:name="id-1.5.8.24.12"/>
      <w:bookmarkStart w:id="643" w:name="id-1.5.8.24.13"/>
      <w:bookmarkStart w:id="644" w:name="id-1.5.8.24.14"/>
      <w:bookmarkStart w:id="645" w:name="id-1.5.8.24.15"/>
      <w:bookmarkEnd w:id="639"/>
      <w:bookmarkEnd w:id="640"/>
      <w:bookmarkEnd w:id="641"/>
      <w:bookmarkEnd w:id="642"/>
      <w:bookmarkEnd w:id="643"/>
      <w:bookmarkEnd w:id="644"/>
      <w:bookmarkEnd w:id="645"/>
      <w:r w:rsidRPr="006E295A">
        <w:rPr>
          <w:rFonts w:ascii="Arial" w:eastAsia="宋体" w:hAnsi="Arial" w:cs="Arial"/>
          <w:b/>
          <w:bCs/>
          <w:color w:val="0D0A0B"/>
          <w:kern w:val="0"/>
          <w:sz w:val="18"/>
          <w:szCs w:val="18"/>
        </w:rPr>
        <w:t>Table 9.51. Range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ange Functions"/>
      </w:tblPr>
      <w:tblGrid>
        <w:gridCol w:w="2949"/>
        <w:gridCol w:w="850"/>
        <w:gridCol w:w="963"/>
        <w:gridCol w:w="2948"/>
        <w:gridCol w:w="58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Example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Result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lower(anyrange)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range's element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lower bound of 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lower(numrange(1.1,2.2))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lastRenderedPageBreak/>
              <w:t>upper(anyrange)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range's element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upper bound of 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upper(numrange(1.1,2.2))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2.2</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isempty(anyrange)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the range empty?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isempty(numrange(1.1,2.2))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false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lower_inc(anyrange)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the lower bound inclusive?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lower_inc(numrange(1.1,2.2))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true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upper_inc(anyrange)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the upper bound inclusive?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upper_inc(numrange(1.1,2.2))</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false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lower_inf(anyrange)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the lower bound infinite?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lower_inf('(,)'::daterange)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true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upper_inf(anyrange)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is the upper bound infinite?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upper_inf('(,)'::daterange)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true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range_merge(anyrange, anyrange)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anyrange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the smallest range which includes both of the given ranges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range_merge('[1,2)'::int4range, '[3,4)'::int4range)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[1,4)</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w:t>
      </w:r>
      <w:r w:rsidRPr="006E295A">
        <w:rPr>
          <w:rFonts w:ascii="Courier New" w:eastAsia="宋体" w:hAnsi="Courier New" w:cs="Courier New"/>
          <w:color w:val="0D0A0B"/>
          <w:kern w:val="0"/>
          <w:sz w:val="18"/>
          <w:szCs w:val="18"/>
        </w:rPr>
        <w:t>lower</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upper</w:t>
      </w:r>
      <w:r w:rsidRPr="006E295A">
        <w:rPr>
          <w:rFonts w:ascii="Arial" w:eastAsia="宋体" w:hAnsi="Arial" w:cs="Arial"/>
          <w:color w:val="0D0A0B"/>
          <w:kern w:val="0"/>
          <w:sz w:val="18"/>
          <w:szCs w:val="18"/>
        </w:rPr>
        <w:t> functions return null if the range is empty or the requested bound is infinite. The </w:t>
      </w:r>
      <w:r w:rsidRPr="006E295A">
        <w:rPr>
          <w:rFonts w:ascii="Courier New" w:eastAsia="宋体" w:hAnsi="Courier New" w:cs="Courier New"/>
          <w:color w:val="0D0A0B"/>
          <w:kern w:val="0"/>
          <w:sz w:val="18"/>
          <w:szCs w:val="18"/>
        </w:rPr>
        <w:t>lower_inc</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upper_inc</w:t>
      </w:r>
      <w:r w:rsidRPr="006E295A">
        <w:rPr>
          <w:rFonts w:ascii="Arial" w:eastAsia="宋体" w:hAnsi="Arial" w:cs="Arial"/>
          <w:color w:val="0D0A0B"/>
          <w:kern w:val="0"/>
          <w:sz w:val="18"/>
          <w:szCs w:val="18"/>
        </w:rPr>
        <w:t>, </w:t>
      </w:r>
      <w:r w:rsidRPr="006E295A">
        <w:rPr>
          <w:rFonts w:ascii="Courier New" w:eastAsia="宋体" w:hAnsi="Courier New" w:cs="Courier New"/>
          <w:color w:val="0D0A0B"/>
          <w:kern w:val="0"/>
          <w:sz w:val="18"/>
          <w:szCs w:val="18"/>
        </w:rPr>
        <w:t>lower_inf</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upper_inf</w:t>
      </w:r>
      <w:r w:rsidRPr="006E295A">
        <w:rPr>
          <w:rFonts w:ascii="Arial" w:eastAsia="宋体" w:hAnsi="Arial" w:cs="Arial"/>
          <w:color w:val="0D0A0B"/>
          <w:kern w:val="0"/>
          <w:sz w:val="18"/>
          <w:szCs w:val="18"/>
        </w:rPr>
        <w:t> functions all return false for an empty range.</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9.20. Aggregate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646" w:name="id-1.5.8.25.2"/>
      <w:bookmarkEnd w:id="646"/>
      <w:r w:rsidRPr="006E295A">
        <w:rPr>
          <w:rStyle w:val="a7"/>
          <w:rFonts w:ascii="Arial" w:hAnsi="Arial" w:cs="Arial"/>
          <w:color w:val="0D0A0B"/>
          <w:sz w:val="18"/>
          <w:szCs w:val="18"/>
        </w:rPr>
        <w:t>Aggregate functions</w:t>
      </w:r>
      <w:r w:rsidRPr="006E295A">
        <w:rPr>
          <w:rFonts w:ascii="Arial" w:hAnsi="Arial" w:cs="Arial"/>
          <w:color w:val="0D0A0B"/>
          <w:sz w:val="18"/>
          <w:szCs w:val="18"/>
        </w:rPr>
        <w:t> compute a single result from a set of input values. The built-in general-purpose aggregate functions are listed in </w:t>
      </w:r>
      <w:hyperlink r:id="rId462" w:anchor="FUNCTIONS-AGGREGATE-TABLE" w:tooltip="Table 9.52. General-Purpose Aggregate Functions" w:history="1">
        <w:r w:rsidRPr="006E295A">
          <w:rPr>
            <w:rStyle w:val="a6"/>
            <w:rFonts w:ascii="Arial" w:hAnsi="Arial" w:cs="Arial"/>
            <w:b/>
            <w:bCs/>
            <w:color w:val="840032"/>
            <w:sz w:val="18"/>
            <w:szCs w:val="18"/>
          </w:rPr>
          <w:t>Table 9.52</w:t>
        </w:r>
      </w:hyperlink>
      <w:r w:rsidRPr="006E295A">
        <w:rPr>
          <w:rFonts w:ascii="Arial" w:hAnsi="Arial" w:cs="Arial"/>
          <w:color w:val="0D0A0B"/>
          <w:sz w:val="18"/>
          <w:szCs w:val="18"/>
        </w:rPr>
        <w:t> and statistical aggregates in </w:t>
      </w:r>
      <w:hyperlink r:id="rId463" w:anchor="FUNCTIONS-AGGREGATE-STATISTICS-TABLE" w:tooltip="Table 9.53. Aggregate Functions for Statistics" w:history="1">
        <w:r w:rsidRPr="006E295A">
          <w:rPr>
            <w:rStyle w:val="a6"/>
            <w:rFonts w:ascii="Arial" w:hAnsi="Arial" w:cs="Arial"/>
            <w:b/>
            <w:bCs/>
            <w:color w:val="840032"/>
            <w:sz w:val="18"/>
            <w:szCs w:val="18"/>
          </w:rPr>
          <w:t>Table 9.53</w:t>
        </w:r>
      </w:hyperlink>
      <w:r w:rsidRPr="006E295A">
        <w:rPr>
          <w:rFonts w:ascii="Arial" w:hAnsi="Arial" w:cs="Arial"/>
          <w:color w:val="0D0A0B"/>
          <w:sz w:val="18"/>
          <w:szCs w:val="18"/>
        </w:rPr>
        <w:t>. The built-in within-group ordered-set aggregate functions are listed in </w:t>
      </w:r>
      <w:hyperlink r:id="rId464" w:anchor="FUNCTIONS-ORDEREDSET-TABLE" w:tooltip="Table 9.54. Ordered-Set Aggregate Functions" w:history="1">
        <w:r w:rsidRPr="006E295A">
          <w:rPr>
            <w:rStyle w:val="a6"/>
            <w:rFonts w:ascii="Arial" w:hAnsi="Arial" w:cs="Arial"/>
            <w:b/>
            <w:bCs/>
            <w:color w:val="840032"/>
            <w:sz w:val="18"/>
            <w:szCs w:val="18"/>
          </w:rPr>
          <w:t>Table 9.54</w:t>
        </w:r>
      </w:hyperlink>
      <w:r w:rsidRPr="006E295A">
        <w:rPr>
          <w:rFonts w:ascii="Arial" w:hAnsi="Arial" w:cs="Arial"/>
          <w:color w:val="0D0A0B"/>
          <w:sz w:val="18"/>
          <w:szCs w:val="18"/>
        </w:rPr>
        <w:t xml:space="preserve"> while the built-in within-group </w:t>
      </w:r>
      <w:r w:rsidRPr="006E295A">
        <w:rPr>
          <w:rFonts w:ascii="Arial" w:hAnsi="Arial" w:cs="Arial"/>
          <w:color w:val="0D0A0B"/>
          <w:sz w:val="18"/>
          <w:szCs w:val="18"/>
        </w:rPr>
        <w:lastRenderedPageBreak/>
        <w:t>hypothetical-set ones are in </w:t>
      </w:r>
      <w:hyperlink r:id="rId465" w:anchor="FUNCTIONS-HYPOTHETICAL-TABLE" w:tooltip="Table 9.55. Hypothetical-Set Aggregate Functions" w:history="1">
        <w:r w:rsidRPr="006E295A">
          <w:rPr>
            <w:rStyle w:val="a6"/>
            <w:rFonts w:ascii="Arial" w:hAnsi="Arial" w:cs="Arial"/>
            <w:b/>
            <w:bCs/>
            <w:color w:val="840032"/>
            <w:sz w:val="18"/>
            <w:szCs w:val="18"/>
          </w:rPr>
          <w:t>Table 9.55</w:t>
        </w:r>
      </w:hyperlink>
      <w:r w:rsidRPr="006E295A">
        <w:rPr>
          <w:rFonts w:ascii="Arial" w:hAnsi="Arial" w:cs="Arial"/>
          <w:color w:val="0D0A0B"/>
          <w:sz w:val="18"/>
          <w:szCs w:val="18"/>
        </w:rPr>
        <w:t>. Grouping operations, which are closely related to aggregate functions, are listed in </w:t>
      </w:r>
      <w:hyperlink r:id="rId466" w:anchor="FUNCTIONS-GROUPING-TABLE" w:tooltip="Table 9.56. Grouping Operations" w:history="1">
        <w:r w:rsidRPr="006E295A">
          <w:rPr>
            <w:rStyle w:val="a6"/>
            <w:rFonts w:ascii="Arial" w:hAnsi="Arial" w:cs="Arial"/>
            <w:b/>
            <w:bCs/>
            <w:color w:val="840032"/>
            <w:sz w:val="18"/>
            <w:szCs w:val="18"/>
          </w:rPr>
          <w:t>Table 9.56</w:t>
        </w:r>
      </w:hyperlink>
      <w:r w:rsidRPr="006E295A">
        <w:rPr>
          <w:rFonts w:ascii="Arial" w:hAnsi="Arial" w:cs="Arial"/>
          <w:color w:val="0D0A0B"/>
          <w:sz w:val="18"/>
          <w:szCs w:val="18"/>
        </w:rPr>
        <w:t>. The special syntax considerations for aggregate functions are explained in </w:t>
      </w:r>
      <w:hyperlink r:id="rId467" w:anchor="SYNTAX-AGGREGATES" w:tooltip="4.2.7. Aggregate Expressions" w:history="1">
        <w:r w:rsidRPr="006E295A">
          <w:rPr>
            <w:rStyle w:val="a6"/>
            <w:rFonts w:ascii="Arial" w:hAnsi="Arial" w:cs="Arial"/>
            <w:b/>
            <w:bCs/>
            <w:color w:val="840032"/>
            <w:sz w:val="18"/>
            <w:szCs w:val="18"/>
          </w:rPr>
          <w:t>Section 4.2.7</w:t>
        </w:r>
      </w:hyperlink>
      <w:r w:rsidRPr="006E295A">
        <w:rPr>
          <w:rFonts w:ascii="Arial" w:hAnsi="Arial" w:cs="Arial"/>
          <w:color w:val="0D0A0B"/>
          <w:sz w:val="18"/>
          <w:szCs w:val="18"/>
        </w:rPr>
        <w:t>. Consult </w:t>
      </w:r>
      <w:hyperlink r:id="rId468" w:tooltip="2.7. Aggregate Functions" w:history="1">
        <w:r w:rsidRPr="006E295A">
          <w:rPr>
            <w:rStyle w:val="a6"/>
            <w:rFonts w:ascii="Arial" w:hAnsi="Arial" w:cs="Arial"/>
            <w:b/>
            <w:bCs/>
            <w:color w:val="840032"/>
            <w:sz w:val="18"/>
            <w:szCs w:val="18"/>
          </w:rPr>
          <w:t>Section 2.7</w:t>
        </w:r>
      </w:hyperlink>
      <w:r w:rsidRPr="006E295A">
        <w:rPr>
          <w:rFonts w:ascii="Arial" w:hAnsi="Arial" w:cs="Arial"/>
          <w:color w:val="0D0A0B"/>
          <w:sz w:val="18"/>
          <w:szCs w:val="18"/>
        </w:rPr>
        <w:t> for additional introductory information.</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9.52. General-Purpose Aggregate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eneral-Purpose Aggregate Functions"/>
      </w:tblPr>
      <w:tblGrid>
        <w:gridCol w:w="1919"/>
        <w:gridCol w:w="1817"/>
        <w:gridCol w:w="3139"/>
        <w:gridCol w:w="373"/>
        <w:gridCol w:w="1042"/>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Argument Type(s)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Partial Mode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647" w:name="id-1.5.8.25.4.2.2.1.1.1"/>
            <w:bookmarkEnd w:id="647"/>
            <w:r w:rsidRPr="006E295A">
              <w:rPr>
                <w:rStyle w:val="HTML1"/>
                <w:rFonts w:ascii="Courier New" w:hAnsi="Courier New" w:cs="Courier New"/>
                <w:sz w:val="18"/>
                <w:szCs w:val="18"/>
              </w:rPr>
              <w:t>array_agg(</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any non-array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array of the argument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input values, including nulls, concatenated into an array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array_agg(</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any array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argument data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input arrays concatenated into array of one higher dimension (inputs must all have same dimensionality, and cannot be empty or NULL)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48" w:name="id-1.5.8.25.4.2.2.3.1.2"/>
            <w:bookmarkStart w:id="649" w:name="id-1.5.8.25.4.2.2.3.1.1"/>
            <w:bookmarkEnd w:id="648"/>
            <w:bookmarkEnd w:id="649"/>
            <w:r w:rsidRPr="006E295A">
              <w:rPr>
                <w:rStyle w:val="HTML1"/>
                <w:rFonts w:ascii="Courier New" w:hAnsi="Courier New" w:cs="Courier New"/>
                <w:sz w:val="18"/>
                <w:szCs w:val="18"/>
              </w:rPr>
              <w:t>avg(</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r w:rsidRPr="006E295A">
              <w:rPr>
                <w:sz w:val="18"/>
                <w:szCs w:val="18"/>
              </w:rPr>
              <w:t>, </w:t>
            </w: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bigint</w:t>
            </w:r>
            <w:r w:rsidRPr="006E295A">
              <w:rPr>
                <w:sz w:val="18"/>
                <w:szCs w:val="18"/>
              </w:rPr>
              <w:t>, </w:t>
            </w:r>
            <w:r w:rsidRPr="006E295A">
              <w:rPr>
                <w:rStyle w:val="HTML1"/>
                <w:rFonts w:ascii="Courier New" w:hAnsi="Courier New" w:cs="Courier New"/>
                <w:sz w:val="18"/>
                <w:szCs w:val="18"/>
              </w:rPr>
              <w:t>real</w:t>
            </w:r>
            <w:r w:rsidRPr="006E295A">
              <w:rPr>
                <w:sz w:val="18"/>
                <w:szCs w:val="18"/>
              </w:rPr>
              <w:t>, </w:t>
            </w:r>
            <w:r w:rsidRPr="006E295A">
              <w:rPr>
                <w:rStyle w:val="HTML1"/>
                <w:rFonts w:ascii="Courier New" w:hAnsi="Courier New" w:cs="Courier New"/>
                <w:sz w:val="18"/>
                <w:szCs w:val="18"/>
              </w:rPr>
              <w:t>double precision</w:t>
            </w:r>
            <w:r w:rsidRPr="006E295A">
              <w:rPr>
                <w:sz w:val="18"/>
                <w:szCs w:val="18"/>
              </w:rPr>
              <w:t>, </w:t>
            </w:r>
            <w:r w:rsidRPr="006E295A">
              <w:rPr>
                <w:rStyle w:val="HTML1"/>
                <w:rFonts w:ascii="Courier New" w:hAnsi="Courier New" w:cs="Courier New"/>
                <w:sz w:val="18"/>
                <w:szCs w:val="18"/>
              </w:rPr>
              <w:t>numeric</w:t>
            </w:r>
            <w:r w:rsidRPr="006E295A">
              <w:rPr>
                <w:sz w:val="18"/>
                <w:szCs w:val="18"/>
              </w:rPr>
              <w:t>, or </w:t>
            </w:r>
            <w:r w:rsidRPr="006E295A">
              <w:rPr>
                <w:rStyle w:val="HTML1"/>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numeric</w:t>
            </w:r>
            <w:r w:rsidRPr="006E295A">
              <w:rPr>
                <w:sz w:val="18"/>
                <w:szCs w:val="18"/>
              </w:rPr>
              <w:t> for any integer-type argument, </w:t>
            </w:r>
            <w:r w:rsidRPr="006E295A">
              <w:rPr>
                <w:rStyle w:val="HTML1"/>
                <w:rFonts w:ascii="Courier New" w:hAnsi="Courier New" w:cs="Courier New"/>
                <w:sz w:val="18"/>
                <w:szCs w:val="18"/>
              </w:rPr>
              <w:t>double precision</w:t>
            </w:r>
            <w:r w:rsidRPr="006E295A">
              <w:rPr>
                <w:sz w:val="18"/>
                <w:szCs w:val="18"/>
              </w:rPr>
              <w:t> for a floating-point argument, otherwise the same as the argument data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the average (arithmetic mean) of all input values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50" w:name="id-1.5.8.25.4.2.2.4.1.1"/>
            <w:bookmarkEnd w:id="650"/>
            <w:r w:rsidRPr="006E295A">
              <w:rPr>
                <w:rStyle w:val="HTML1"/>
                <w:rFonts w:ascii="Courier New" w:hAnsi="Courier New" w:cs="Courier New"/>
                <w:sz w:val="18"/>
                <w:szCs w:val="18"/>
              </w:rPr>
              <w:t>bit_and(</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r w:rsidRPr="006E295A">
              <w:rPr>
                <w:sz w:val="18"/>
                <w:szCs w:val="18"/>
              </w:rPr>
              <w:t>, </w:t>
            </w: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bigint</w:t>
            </w:r>
            <w:r w:rsidRPr="006E295A">
              <w:rPr>
                <w:sz w:val="18"/>
                <w:szCs w:val="18"/>
              </w:rPr>
              <w:t>, or </w:t>
            </w:r>
            <w:r w:rsidRPr="006E295A">
              <w:rPr>
                <w:rStyle w:val="HTML1"/>
                <w:rFonts w:ascii="Courier New" w:hAnsi="Courier New" w:cs="Courier New"/>
                <w:sz w:val="18"/>
                <w:szCs w:val="18"/>
              </w:rPr>
              <w:t>bit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argument data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the bitwise AND of all non-null input values, or null if none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51" w:name="id-1.5.8.25.4.2.2.5.1.1"/>
            <w:bookmarkEnd w:id="651"/>
            <w:r w:rsidRPr="006E295A">
              <w:rPr>
                <w:rStyle w:val="HTML1"/>
                <w:rFonts w:ascii="Courier New" w:hAnsi="Courier New" w:cs="Courier New"/>
                <w:sz w:val="18"/>
                <w:szCs w:val="18"/>
              </w:rPr>
              <w:t>bit_or(</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r w:rsidRPr="006E295A">
              <w:rPr>
                <w:sz w:val="18"/>
                <w:szCs w:val="18"/>
              </w:rPr>
              <w:t>, </w:t>
            </w: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bigint</w:t>
            </w:r>
            <w:r w:rsidRPr="006E295A">
              <w:rPr>
                <w:sz w:val="18"/>
                <w:szCs w:val="18"/>
              </w:rPr>
              <w:t>, or </w:t>
            </w:r>
            <w:r w:rsidRPr="006E295A">
              <w:rPr>
                <w:rStyle w:val="HTML1"/>
                <w:rFonts w:ascii="Courier New" w:hAnsi="Courier New" w:cs="Courier New"/>
                <w:sz w:val="18"/>
                <w:szCs w:val="18"/>
              </w:rPr>
              <w:t>bit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argument data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the bitwise OR of all non-null </w:t>
            </w:r>
            <w:r w:rsidRPr="006E295A">
              <w:rPr>
                <w:sz w:val="18"/>
                <w:szCs w:val="18"/>
              </w:rPr>
              <w:lastRenderedPageBreak/>
              <w:t>input values, or null if none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52" w:name="id-1.5.8.25.4.2.2.6.1.1"/>
            <w:bookmarkEnd w:id="652"/>
            <w:r w:rsidRPr="006E295A">
              <w:rPr>
                <w:rStyle w:val="HTML1"/>
                <w:rFonts w:ascii="Courier New" w:hAnsi="Courier New" w:cs="Courier New"/>
                <w:sz w:val="18"/>
                <w:szCs w:val="18"/>
              </w:rPr>
              <w:lastRenderedPageBreak/>
              <w:t>bool_and(</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true if all input values are true, otherwise false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53" w:name="id-1.5.8.25.4.2.2.7.1.1"/>
            <w:bookmarkEnd w:id="653"/>
            <w:r w:rsidRPr="006E295A">
              <w:rPr>
                <w:rStyle w:val="HTML1"/>
                <w:rFonts w:ascii="Courier New" w:hAnsi="Courier New" w:cs="Courier New"/>
                <w:sz w:val="18"/>
                <w:szCs w:val="18"/>
              </w:rPr>
              <w:t>bool_or(</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true if at least one input value is true, otherwise false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54" w:name="id-1.5.8.25.4.2.2.8.1.1"/>
            <w:bookmarkEnd w:id="654"/>
            <w:r w:rsidRPr="006E295A">
              <w:rPr>
                <w:rStyle w:val="HTML1"/>
                <w:rFonts w:ascii="Courier New" w:hAnsi="Courier New" w:cs="Courier New"/>
                <w:sz w:val="18"/>
                <w:szCs w:val="18"/>
              </w:rPr>
              <w:t>count(*)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input rows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count(</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input rows for which the value of </w:t>
            </w:r>
            <w:r w:rsidRPr="006E295A">
              <w:rPr>
                <w:rStyle w:val="HTML1"/>
                <w:rFonts w:ascii="Courier New" w:hAnsi="Courier New" w:cs="Courier New"/>
                <w:b/>
                <w:bCs/>
                <w:i/>
                <w:iCs/>
                <w:sz w:val="18"/>
                <w:szCs w:val="18"/>
              </w:rPr>
              <w:t>expression</w:t>
            </w:r>
            <w:r w:rsidRPr="006E295A">
              <w:rPr>
                <w:sz w:val="18"/>
                <w:szCs w:val="18"/>
              </w:rPr>
              <w:t> is not null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55" w:name="id-1.5.8.25.4.2.2.10.1.1"/>
            <w:bookmarkEnd w:id="655"/>
            <w:r w:rsidRPr="006E295A">
              <w:rPr>
                <w:rStyle w:val="HTML1"/>
                <w:rFonts w:ascii="Courier New" w:hAnsi="Courier New" w:cs="Courier New"/>
                <w:sz w:val="18"/>
                <w:szCs w:val="18"/>
              </w:rPr>
              <w:t>every(</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equivalent to </w:t>
            </w:r>
            <w:r w:rsidRPr="006E295A">
              <w:rPr>
                <w:rStyle w:val="HTML1"/>
                <w:rFonts w:ascii="Courier New" w:hAnsi="Courier New" w:cs="Courier New"/>
                <w:sz w:val="18"/>
                <w:szCs w:val="18"/>
              </w:rPr>
              <w:t>bool_and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56" w:name="id-1.5.8.25.4.2.2.11.1.1"/>
            <w:bookmarkEnd w:id="656"/>
            <w:r w:rsidRPr="006E295A">
              <w:rPr>
                <w:rStyle w:val="HTML1"/>
                <w:rFonts w:ascii="Courier New" w:hAnsi="Courier New" w:cs="Courier New"/>
                <w:sz w:val="18"/>
                <w:szCs w:val="18"/>
              </w:rPr>
              <w:t>json_agg(</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aggregates values as a JSON array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57" w:name="id-1.5.8.25.4.2.2.12.1.1"/>
            <w:bookmarkEnd w:id="657"/>
            <w:r w:rsidRPr="006E295A">
              <w:rPr>
                <w:rStyle w:val="HTML1"/>
                <w:rFonts w:ascii="Courier New" w:hAnsi="Courier New" w:cs="Courier New"/>
                <w:sz w:val="18"/>
                <w:szCs w:val="18"/>
              </w:rPr>
              <w:t>jsonb_agg(</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aggregates values as a JSON array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58" w:name="id-1.5.8.25.4.2.2.13.1.1"/>
            <w:bookmarkEnd w:id="658"/>
            <w:r w:rsidRPr="006E295A">
              <w:rPr>
                <w:rStyle w:val="HTML1"/>
                <w:rFonts w:ascii="Courier New" w:hAnsi="Courier New" w:cs="Courier New"/>
                <w:sz w:val="18"/>
                <w:szCs w:val="18"/>
              </w:rPr>
              <w:t>json_object_agg(</w:t>
            </w:r>
            <w:r w:rsidRPr="006E295A">
              <w:rPr>
                <w:rStyle w:val="HTML1"/>
                <w:rFonts w:ascii="Courier New" w:hAnsi="Courier New" w:cs="Courier New"/>
                <w:b/>
                <w:bCs/>
                <w:i/>
                <w:iCs/>
                <w:sz w:val="18"/>
                <w:szCs w:val="18"/>
              </w:rPr>
              <w:t>name</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value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 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aggregates name/value pairs as a </w:t>
            </w:r>
            <w:r w:rsidRPr="006E295A">
              <w:rPr>
                <w:sz w:val="18"/>
                <w:szCs w:val="18"/>
              </w:rPr>
              <w:lastRenderedPageBreak/>
              <w:t>JSON object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59" w:name="id-1.5.8.25.4.2.2.14.1.1"/>
            <w:bookmarkEnd w:id="659"/>
            <w:r w:rsidRPr="006E295A">
              <w:rPr>
                <w:rStyle w:val="HTML1"/>
                <w:rFonts w:ascii="Courier New" w:hAnsi="Courier New" w:cs="Courier New"/>
                <w:sz w:val="18"/>
                <w:szCs w:val="18"/>
              </w:rPr>
              <w:lastRenderedPageBreak/>
              <w:t>jsonb_object_agg(</w:t>
            </w:r>
            <w:r w:rsidRPr="006E295A">
              <w:rPr>
                <w:rStyle w:val="HTML1"/>
                <w:rFonts w:ascii="Courier New" w:hAnsi="Courier New" w:cs="Courier New"/>
                <w:b/>
                <w:bCs/>
                <w:i/>
                <w:iCs/>
                <w:sz w:val="18"/>
                <w:szCs w:val="18"/>
              </w:rPr>
              <w:t>name</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value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(any, 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jsonb</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aggregates name/value pairs as a JSON object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60" w:name="id-1.5.8.25.4.2.2.15.1.1"/>
            <w:bookmarkEnd w:id="660"/>
            <w:r w:rsidRPr="006E295A">
              <w:rPr>
                <w:rStyle w:val="HTML1"/>
                <w:rFonts w:ascii="Courier New" w:hAnsi="Courier New" w:cs="Courier New"/>
                <w:sz w:val="18"/>
                <w:szCs w:val="18"/>
              </w:rPr>
              <w:t>max(</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any numeric, string, date/time, network, or enum type, or arrays of these types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argument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maximum value of </w:t>
            </w:r>
            <w:r w:rsidRPr="006E295A">
              <w:rPr>
                <w:rStyle w:val="HTML1"/>
                <w:rFonts w:ascii="Courier New" w:hAnsi="Courier New" w:cs="Courier New"/>
                <w:b/>
                <w:bCs/>
                <w:i/>
                <w:iCs/>
                <w:sz w:val="18"/>
                <w:szCs w:val="18"/>
              </w:rPr>
              <w:t>expression</w:t>
            </w:r>
            <w:r w:rsidRPr="006E295A">
              <w:rPr>
                <w:sz w:val="18"/>
                <w:szCs w:val="18"/>
              </w:rPr>
              <w:t> across all input values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61" w:name="id-1.5.8.25.4.2.2.16.1.1"/>
            <w:bookmarkEnd w:id="661"/>
            <w:r w:rsidRPr="006E295A">
              <w:rPr>
                <w:rStyle w:val="HTML1"/>
                <w:rFonts w:ascii="Courier New" w:hAnsi="Courier New" w:cs="Courier New"/>
                <w:sz w:val="18"/>
                <w:szCs w:val="18"/>
              </w:rPr>
              <w:t>min(</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any numeric, string, date/time, network, or enum type, or arrays of these types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argument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minimum value of </w:t>
            </w:r>
            <w:r w:rsidRPr="006E295A">
              <w:rPr>
                <w:rStyle w:val="HTML1"/>
                <w:rFonts w:ascii="Courier New" w:hAnsi="Courier New" w:cs="Courier New"/>
                <w:b/>
                <w:bCs/>
                <w:i/>
                <w:iCs/>
                <w:sz w:val="18"/>
                <w:szCs w:val="18"/>
              </w:rPr>
              <w:t>expression</w:t>
            </w:r>
            <w:r w:rsidRPr="006E295A">
              <w:rPr>
                <w:sz w:val="18"/>
                <w:szCs w:val="18"/>
              </w:rPr>
              <w:t> across all input values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62" w:name="id-1.5.8.25.4.2.2.17.1.1"/>
            <w:bookmarkEnd w:id="662"/>
            <w:r w:rsidRPr="006E295A">
              <w:rPr>
                <w:rStyle w:val="HTML1"/>
                <w:rFonts w:ascii="Courier New" w:hAnsi="Courier New" w:cs="Courier New"/>
                <w:sz w:val="18"/>
                <w:szCs w:val="18"/>
              </w:rPr>
              <w:t>string_agg(</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delimiter</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t>
            </w:r>
            <w:r w:rsidRPr="006E295A">
              <w:rPr>
                <w:rStyle w:val="HTML1"/>
                <w:rFonts w:ascii="Courier New" w:hAnsi="Courier New" w:cs="Courier New"/>
                <w:sz w:val="18"/>
                <w:szCs w:val="18"/>
              </w:rPr>
              <w:t>text</w:t>
            </w:r>
            <w:r w:rsidRPr="006E295A">
              <w:rPr>
                <w:sz w:val="18"/>
                <w:szCs w:val="18"/>
              </w:rPr>
              <w:t>, </w:t>
            </w:r>
            <w:r w:rsidRPr="006E295A">
              <w:rPr>
                <w:rStyle w:val="HTML1"/>
                <w:rFonts w:ascii="Courier New" w:hAnsi="Courier New" w:cs="Courier New"/>
                <w:sz w:val="18"/>
                <w:szCs w:val="18"/>
              </w:rPr>
              <w:t>text</w:t>
            </w:r>
            <w:r w:rsidRPr="006E295A">
              <w:rPr>
                <w:sz w:val="18"/>
                <w:szCs w:val="18"/>
              </w:rPr>
              <w:t>) or (</w:t>
            </w:r>
            <w:r w:rsidRPr="006E295A">
              <w:rPr>
                <w:rStyle w:val="HTML1"/>
                <w:rFonts w:ascii="Courier New" w:hAnsi="Courier New" w:cs="Courier New"/>
                <w:sz w:val="18"/>
                <w:szCs w:val="18"/>
              </w:rPr>
              <w:t>bytea</w:t>
            </w:r>
            <w:r w:rsidRPr="006E295A">
              <w:rPr>
                <w:sz w:val="18"/>
                <w:szCs w:val="18"/>
              </w:rPr>
              <w:t>, </w:t>
            </w:r>
            <w:r w:rsidRPr="006E295A">
              <w:rPr>
                <w:rStyle w:val="HTML1"/>
                <w:rFonts w:ascii="Courier New" w:hAnsi="Courier New" w:cs="Courier New"/>
                <w:sz w:val="18"/>
                <w:szCs w:val="18"/>
              </w:rPr>
              <w:t>bytea</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argument types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input values concatenated into a string, separated by delimiter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63" w:name="id-1.5.8.25.4.2.2.18.1.1"/>
            <w:bookmarkEnd w:id="663"/>
            <w:r w:rsidRPr="006E295A">
              <w:rPr>
                <w:rStyle w:val="HTML1"/>
                <w:rFonts w:ascii="Courier New" w:hAnsi="Courier New" w:cs="Courier New"/>
                <w:sz w:val="18"/>
                <w:szCs w:val="18"/>
              </w:rPr>
              <w:t>sum(</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r w:rsidRPr="006E295A">
              <w:rPr>
                <w:sz w:val="18"/>
                <w:szCs w:val="18"/>
              </w:rPr>
              <w:t>, </w:t>
            </w: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bigint</w:t>
            </w:r>
            <w:r w:rsidRPr="006E295A">
              <w:rPr>
                <w:sz w:val="18"/>
                <w:szCs w:val="18"/>
              </w:rPr>
              <w:t>, </w:t>
            </w:r>
            <w:r w:rsidRPr="006E295A">
              <w:rPr>
                <w:rStyle w:val="HTML1"/>
                <w:rFonts w:ascii="Courier New" w:hAnsi="Courier New" w:cs="Courier New"/>
                <w:sz w:val="18"/>
                <w:szCs w:val="18"/>
              </w:rPr>
              <w:t>real</w:t>
            </w:r>
            <w:r w:rsidRPr="006E295A">
              <w:rPr>
                <w:sz w:val="18"/>
                <w:szCs w:val="18"/>
              </w:rPr>
              <w:t>, </w:t>
            </w:r>
            <w:r w:rsidRPr="006E295A">
              <w:rPr>
                <w:rStyle w:val="HTML1"/>
                <w:rFonts w:ascii="Courier New" w:hAnsi="Courier New" w:cs="Courier New"/>
                <w:sz w:val="18"/>
                <w:szCs w:val="18"/>
              </w:rPr>
              <w:t>double precision</w:t>
            </w:r>
            <w:r w:rsidRPr="006E295A">
              <w:rPr>
                <w:sz w:val="18"/>
                <w:szCs w:val="18"/>
              </w:rPr>
              <w:t>, </w:t>
            </w:r>
            <w:r w:rsidRPr="006E295A">
              <w:rPr>
                <w:rStyle w:val="HTML1"/>
                <w:rFonts w:ascii="Courier New" w:hAnsi="Courier New" w:cs="Courier New"/>
                <w:sz w:val="18"/>
                <w:szCs w:val="18"/>
              </w:rPr>
              <w:t>numeric</w:t>
            </w:r>
            <w:r w:rsidRPr="006E295A">
              <w:rPr>
                <w:sz w:val="18"/>
                <w:szCs w:val="18"/>
              </w:rPr>
              <w:t>, </w:t>
            </w:r>
            <w:r w:rsidRPr="006E295A">
              <w:rPr>
                <w:rStyle w:val="HTML1"/>
                <w:rFonts w:ascii="Courier New" w:hAnsi="Courier New" w:cs="Courier New"/>
                <w:sz w:val="18"/>
                <w:szCs w:val="18"/>
              </w:rPr>
              <w:t>interval</w:t>
            </w:r>
            <w:r w:rsidRPr="006E295A">
              <w:rPr>
                <w:sz w:val="18"/>
                <w:szCs w:val="18"/>
              </w:rPr>
              <w:t>, or </w:t>
            </w:r>
            <w:r w:rsidRPr="006E295A">
              <w:rPr>
                <w:rStyle w:val="HTML1"/>
                <w:rFonts w:ascii="Courier New" w:hAnsi="Courier New" w:cs="Courier New"/>
                <w:sz w:val="18"/>
                <w:szCs w:val="18"/>
              </w:rPr>
              <w:t>money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r w:rsidRPr="006E295A">
              <w:rPr>
                <w:sz w:val="18"/>
                <w:szCs w:val="18"/>
              </w:rPr>
              <w:t> for </w:t>
            </w:r>
            <w:r w:rsidRPr="006E295A">
              <w:rPr>
                <w:rStyle w:val="HTML1"/>
                <w:rFonts w:ascii="Courier New" w:hAnsi="Courier New" w:cs="Courier New"/>
                <w:sz w:val="18"/>
                <w:szCs w:val="18"/>
              </w:rPr>
              <w:t>smallint</w:t>
            </w:r>
            <w:r w:rsidRPr="006E295A">
              <w:rPr>
                <w:sz w:val="18"/>
                <w:szCs w:val="18"/>
              </w:rPr>
              <w:t> or </w:t>
            </w:r>
            <w:r w:rsidRPr="006E295A">
              <w:rPr>
                <w:rStyle w:val="HTML1"/>
                <w:rFonts w:ascii="Courier New" w:hAnsi="Courier New" w:cs="Courier New"/>
                <w:sz w:val="18"/>
                <w:szCs w:val="18"/>
              </w:rPr>
              <w:t>int</w:t>
            </w:r>
            <w:r w:rsidRPr="006E295A">
              <w:rPr>
                <w:sz w:val="18"/>
                <w:szCs w:val="18"/>
              </w:rPr>
              <w:t> arguments, </w:t>
            </w:r>
            <w:r w:rsidRPr="006E295A">
              <w:rPr>
                <w:rStyle w:val="HTML1"/>
                <w:rFonts w:ascii="Courier New" w:hAnsi="Courier New" w:cs="Courier New"/>
                <w:sz w:val="18"/>
                <w:szCs w:val="18"/>
              </w:rPr>
              <w:t>numeric</w:t>
            </w:r>
            <w:r w:rsidRPr="006E295A">
              <w:rPr>
                <w:sz w:val="18"/>
                <w:szCs w:val="18"/>
              </w:rPr>
              <w:t> for </w:t>
            </w:r>
            <w:r w:rsidRPr="006E295A">
              <w:rPr>
                <w:rStyle w:val="HTML1"/>
                <w:rFonts w:ascii="Courier New" w:hAnsi="Courier New" w:cs="Courier New"/>
                <w:sz w:val="18"/>
                <w:szCs w:val="18"/>
              </w:rPr>
              <w:t>bigint</w:t>
            </w:r>
            <w:r w:rsidRPr="006E295A">
              <w:rPr>
                <w:sz w:val="18"/>
                <w:szCs w:val="18"/>
              </w:rPr>
              <w:t>arguments, otherwise the same as the argument data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sum of </w:t>
            </w:r>
            <w:r w:rsidRPr="006E295A">
              <w:rPr>
                <w:rStyle w:val="HTML1"/>
                <w:rFonts w:ascii="Courier New" w:hAnsi="Courier New" w:cs="Courier New"/>
                <w:b/>
                <w:bCs/>
                <w:i/>
                <w:iCs/>
                <w:sz w:val="18"/>
                <w:szCs w:val="18"/>
              </w:rPr>
              <w:t>expression</w:t>
            </w:r>
            <w:r w:rsidRPr="006E295A">
              <w:rPr>
                <w:sz w:val="18"/>
                <w:szCs w:val="18"/>
              </w:rPr>
              <w:t> across all input values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64" w:name="id-1.5.8.25.4.2.2.19.1.1"/>
            <w:bookmarkEnd w:id="664"/>
            <w:r w:rsidRPr="006E295A">
              <w:rPr>
                <w:rStyle w:val="HTML1"/>
                <w:rFonts w:ascii="Courier New" w:hAnsi="Courier New" w:cs="Courier New"/>
                <w:sz w:val="18"/>
                <w:szCs w:val="18"/>
              </w:rPr>
              <w:t>xmlagg(</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xml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xml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concatenation of XML values (see also </w:t>
            </w:r>
            <w:hyperlink r:id="rId469" w:anchor="FUNCTIONS-XML-XMLAGG" w:tooltip="9.14.1.7. xmlagg" w:history="1">
              <w:r w:rsidRPr="006E295A">
                <w:rPr>
                  <w:rStyle w:val="a6"/>
                  <w:b/>
                  <w:bCs/>
                  <w:color w:val="840032"/>
                  <w:sz w:val="18"/>
                  <w:szCs w:val="18"/>
                </w:rPr>
                <w:t>Section 9.14.1.7</w:t>
              </w:r>
            </w:hyperlink>
            <w:r w:rsidRPr="006E295A">
              <w:rPr>
                <w:sz w:val="18"/>
                <w:szCs w:val="18"/>
              </w:rPr>
              <w:t>)</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should be noted that except for </w:t>
      </w:r>
      <w:r w:rsidRPr="006E295A">
        <w:rPr>
          <w:rStyle w:val="HTML1"/>
          <w:rFonts w:ascii="Courier New" w:hAnsi="Courier New" w:cs="Courier New"/>
          <w:color w:val="0D0A0B"/>
          <w:sz w:val="18"/>
          <w:szCs w:val="18"/>
        </w:rPr>
        <w:t>count</w:t>
      </w:r>
      <w:r w:rsidRPr="006E295A">
        <w:rPr>
          <w:rFonts w:ascii="Arial" w:hAnsi="Arial" w:cs="Arial"/>
          <w:color w:val="0D0A0B"/>
          <w:sz w:val="18"/>
          <w:szCs w:val="18"/>
        </w:rPr>
        <w:t>, these functions return a null value when no rows are selected. In particular, </w:t>
      </w:r>
      <w:r w:rsidRPr="006E295A">
        <w:rPr>
          <w:rStyle w:val="HTML1"/>
          <w:rFonts w:ascii="Courier New" w:hAnsi="Courier New" w:cs="Courier New"/>
          <w:color w:val="0D0A0B"/>
          <w:sz w:val="18"/>
          <w:szCs w:val="18"/>
        </w:rPr>
        <w:t>sum</w:t>
      </w:r>
      <w:r w:rsidRPr="006E295A">
        <w:rPr>
          <w:rFonts w:ascii="Arial" w:hAnsi="Arial" w:cs="Arial"/>
          <w:color w:val="0D0A0B"/>
          <w:sz w:val="18"/>
          <w:szCs w:val="18"/>
        </w:rPr>
        <w:t> of no rows returns null, not zero as one might expect, and </w:t>
      </w:r>
      <w:r w:rsidRPr="006E295A">
        <w:rPr>
          <w:rStyle w:val="HTML1"/>
          <w:rFonts w:ascii="Courier New" w:hAnsi="Courier New" w:cs="Courier New"/>
          <w:color w:val="0D0A0B"/>
          <w:sz w:val="18"/>
          <w:szCs w:val="18"/>
        </w:rPr>
        <w:t>array_agg</w:t>
      </w:r>
      <w:r w:rsidRPr="006E295A">
        <w:rPr>
          <w:rFonts w:ascii="Arial" w:hAnsi="Arial" w:cs="Arial"/>
          <w:color w:val="0D0A0B"/>
          <w:sz w:val="18"/>
          <w:szCs w:val="18"/>
        </w:rPr>
        <w:t xml:space="preserve"> returns null </w:t>
      </w:r>
      <w:r w:rsidRPr="006E295A">
        <w:rPr>
          <w:rFonts w:ascii="Arial" w:hAnsi="Arial" w:cs="Arial"/>
          <w:color w:val="0D0A0B"/>
          <w:sz w:val="18"/>
          <w:szCs w:val="18"/>
        </w:rPr>
        <w:lastRenderedPageBreak/>
        <w:t>rather than an empty array when there are no input rows. The </w:t>
      </w:r>
      <w:r w:rsidRPr="006E295A">
        <w:rPr>
          <w:rStyle w:val="HTML1"/>
          <w:rFonts w:ascii="Courier New" w:hAnsi="Courier New" w:cs="Courier New"/>
          <w:color w:val="0D0A0B"/>
          <w:sz w:val="18"/>
          <w:szCs w:val="18"/>
        </w:rPr>
        <w:t>coalesce</w:t>
      </w:r>
      <w:r w:rsidRPr="006E295A">
        <w:rPr>
          <w:rFonts w:ascii="Arial" w:hAnsi="Arial" w:cs="Arial"/>
          <w:color w:val="0D0A0B"/>
          <w:sz w:val="18"/>
          <w:szCs w:val="18"/>
        </w:rPr>
        <w:t> function can be used to substitute zero or an empty array for null when necessary.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Aggregate functions which support </w:t>
      </w:r>
      <w:r w:rsidRPr="006E295A">
        <w:rPr>
          <w:rStyle w:val="a7"/>
          <w:rFonts w:ascii="Arial" w:hAnsi="Arial" w:cs="Arial"/>
          <w:color w:val="0D0A0B"/>
          <w:sz w:val="18"/>
          <w:szCs w:val="18"/>
        </w:rPr>
        <w:t>Partial Mode</w:t>
      </w:r>
      <w:r w:rsidRPr="006E295A">
        <w:rPr>
          <w:rFonts w:ascii="Arial" w:hAnsi="Arial" w:cs="Arial"/>
          <w:color w:val="0D0A0B"/>
          <w:sz w:val="18"/>
          <w:szCs w:val="18"/>
        </w:rPr>
        <w:t> are eligible to participate in various optimizations, such as parallel aggregation.</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bookmarkStart w:id="665" w:name="id-1.5.8.25.7.1"/>
      <w:bookmarkStart w:id="666" w:name="id-1.5.8.25.7.2"/>
      <w:bookmarkEnd w:id="665"/>
      <w:bookmarkEnd w:id="666"/>
      <w:r w:rsidRPr="006E295A">
        <w:rPr>
          <w:rFonts w:ascii="Arial" w:hAnsi="Arial" w:cs="Arial"/>
          <w:color w:val="0D0A0B"/>
          <w:sz w:val="18"/>
          <w:szCs w:val="18"/>
        </w:rPr>
        <w:t>Boolean aggregates </w:t>
      </w:r>
      <w:r w:rsidRPr="006E295A">
        <w:rPr>
          <w:rStyle w:val="HTML1"/>
          <w:rFonts w:ascii="Courier New" w:hAnsi="Courier New" w:cs="Courier New"/>
          <w:color w:val="0D0A0B"/>
          <w:sz w:val="18"/>
          <w:szCs w:val="18"/>
          <w:bdr w:val="none" w:sz="0" w:space="0" w:color="auto" w:frame="1"/>
        </w:rPr>
        <w:t>bool_and</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bool_or</w:t>
      </w:r>
      <w:r w:rsidRPr="006E295A">
        <w:rPr>
          <w:rFonts w:ascii="Arial" w:hAnsi="Arial" w:cs="Arial"/>
          <w:color w:val="0D0A0B"/>
          <w:sz w:val="18"/>
          <w:szCs w:val="18"/>
        </w:rPr>
        <w:t> correspond to standard SQL aggregates </w:t>
      </w:r>
      <w:r w:rsidRPr="006E295A">
        <w:rPr>
          <w:rStyle w:val="HTML1"/>
          <w:rFonts w:ascii="Courier New" w:hAnsi="Courier New" w:cs="Courier New"/>
          <w:color w:val="0D0A0B"/>
          <w:sz w:val="18"/>
          <w:szCs w:val="18"/>
          <w:bdr w:val="none" w:sz="0" w:space="0" w:color="auto" w:frame="1"/>
        </w:rPr>
        <w:t>every</w:t>
      </w:r>
      <w:r w:rsidRPr="006E295A">
        <w:rPr>
          <w:rFonts w:ascii="Arial" w:hAnsi="Arial" w:cs="Arial"/>
          <w:color w:val="0D0A0B"/>
          <w:sz w:val="18"/>
          <w:szCs w:val="18"/>
        </w:rPr>
        <w:t>and </w:t>
      </w:r>
      <w:r w:rsidRPr="006E295A">
        <w:rPr>
          <w:rStyle w:val="HTML1"/>
          <w:rFonts w:ascii="Courier New" w:hAnsi="Courier New" w:cs="Courier New"/>
          <w:color w:val="0D0A0B"/>
          <w:sz w:val="18"/>
          <w:szCs w:val="18"/>
          <w:bdr w:val="none" w:sz="0" w:space="0" w:color="auto" w:frame="1"/>
        </w:rPr>
        <w:t>any</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some</w:t>
      </w:r>
      <w:r w:rsidRPr="006E295A">
        <w:rPr>
          <w:rFonts w:ascii="Arial" w:hAnsi="Arial" w:cs="Arial"/>
          <w:color w:val="0D0A0B"/>
          <w:sz w:val="18"/>
          <w:szCs w:val="18"/>
        </w:rPr>
        <w:t>. As for </w:t>
      </w:r>
      <w:r w:rsidRPr="006E295A">
        <w:rPr>
          <w:rStyle w:val="HTML1"/>
          <w:rFonts w:ascii="Courier New" w:hAnsi="Courier New" w:cs="Courier New"/>
          <w:color w:val="0D0A0B"/>
          <w:sz w:val="18"/>
          <w:szCs w:val="18"/>
          <w:bdr w:val="none" w:sz="0" w:space="0" w:color="auto" w:frame="1"/>
        </w:rPr>
        <w:t>any</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some</w:t>
      </w:r>
      <w:r w:rsidRPr="006E295A">
        <w:rPr>
          <w:rFonts w:ascii="Arial" w:hAnsi="Arial" w:cs="Arial"/>
          <w:color w:val="0D0A0B"/>
          <w:sz w:val="18"/>
          <w:szCs w:val="18"/>
        </w:rPr>
        <w:t>, it seems that there is an ambiguity built into the standard syntax:</w:t>
      </w:r>
    </w:p>
    <w:p w:rsidR="00417622" w:rsidRPr="006E295A" w:rsidRDefault="00417622"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SELECT b1 = ANY((SELECT b2 FROM t2 ...)) FROM t1 ...;</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w:t>
      </w:r>
      <w:r w:rsidRPr="006E295A">
        <w:rPr>
          <w:rStyle w:val="HTML1"/>
          <w:rFonts w:ascii="Courier New" w:hAnsi="Courier New" w:cs="Courier New"/>
          <w:color w:val="0D0A0B"/>
          <w:sz w:val="18"/>
          <w:szCs w:val="18"/>
          <w:bdr w:val="none" w:sz="0" w:space="0" w:color="auto" w:frame="1"/>
        </w:rPr>
        <w:t>ANY</w:t>
      </w:r>
      <w:r w:rsidRPr="006E295A">
        <w:rPr>
          <w:rFonts w:ascii="Arial" w:hAnsi="Arial" w:cs="Arial"/>
          <w:color w:val="0D0A0B"/>
          <w:sz w:val="18"/>
          <w:szCs w:val="18"/>
        </w:rPr>
        <w:t> can be considered either as introducing a subquery, or as being an aggregate function, if the subquery returns one row with a Boolean value. Thus the standard name cannot be given to these aggregates.</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Users accustomed to working with other SQL database management systems might be disappointed by the performance of the </w:t>
      </w:r>
      <w:r w:rsidRPr="006E295A">
        <w:rPr>
          <w:rStyle w:val="HTML1"/>
          <w:rFonts w:ascii="Courier New" w:hAnsi="Courier New" w:cs="Courier New"/>
          <w:color w:val="0D0A0B"/>
          <w:sz w:val="18"/>
          <w:szCs w:val="18"/>
          <w:bdr w:val="none" w:sz="0" w:space="0" w:color="auto" w:frame="1"/>
        </w:rPr>
        <w:t>count</w:t>
      </w:r>
      <w:r w:rsidRPr="006E295A">
        <w:rPr>
          <w:rFonts w:ascii="Arial" w:hAnsi="Arial" w:cs="Arial"/>
          <w:color w:val="0D0A0B"/>
          <w:sz w:val="18"/>
          <w:szCs w:val="18"/>
        </w:rPr>
        <w:t> aggregate when it is applied to the entire table. A query like:</w:t>
      </w:r>
    </w:p>
    <w:p w:rsidR="00417622" w:rsidRPr="006E295A" w:rsidRDefault="00417622"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SELECT count(*) FROM sometable;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will require effort proportional to the size of the table: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need to scan either the entire table or the entirety of an index which includes all rows in the table.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aggregate functions </w:t>
      </w:r>
      <w:r w:rsidRPr="006E295A">
        <w:rPr>
          <w:rStyle w:val="HTML1"/>
          <w:rFonts w:ascii="Courier New" w:hAnsi="Courier New" w:cs="Courier New"/>
          <w:color w:val="0D0A0B"/>
          <w:sz w:val="18"/>
          <w:szCs w:val="18"/>
        </w:rPr>
        <w:t>array_agg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json_agg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jsonb_agg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json_object_agg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jsonb_object_agg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string_agg</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xmlagg</w:t>
      </w:r>
      <w:r w:rsidRPr="006E295A">
        <w:rPr>
          <w:rFonts w:ascii="Arial" w:hAnsi="Arial" w:cs="Arial"/>
          <w:color w:val="0D0A0B"/>
          <w:sz w:val="18"/>
          <w:szCs w:val="18"/>
        </w:rPr>
        <w:t>, as well as similar user-defined aggregate functions, produce meaningfully different result values depending on the order of the input values. This ordering is unspecified by default, but can be controlled by writing an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within the aggregate call, as shown in </w:t>
      </w:r>
      <w:hyperlink r:id="rId470" w:anchor="SYNTAX-AGGREGATES" w:tooltip="4.2.7. Aggregate Expressions" w:history="1">
        <w:r w:rsidRPr="006E295A">
          <w:rPr>
            <w:rStyle w:val="a6"/>
            <w:rFonts w:ascii="Arial" w:hAnsi="Arial" w:cs="Arial"/>
            <w:b/>
            <w:bCs/>
            <w:color w:val="840032"/>
            <w:sz w:val="18"/>
            <w:szCs w:val="18"/>
          </w:rPr>
          <w:t>Section 4.2.7</w:t>
        </w:r>
      </w:hyperlink>
      <w:r w:rsidRPr="006E295A">
        <w:rPr>
          <w:rFonts w:ascii="Arial" w:hAnsi="Arial" w:cs="Arial"/>
          <w:color w:val="0D0A0B"/>
          <w:sz w:val="18"/>
          <w:szCs w:val="18"/>
        </w:rPr>
        <w:t>. Alternatively, supplying the input values from a sorted subquery will usually work.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xmlagg(x) FROM (SELECT x FROM test ORDER BY y DESC) AS tab;</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Beware that this approach can fail if the outer query level contains additional processing, such as a join, because that might cause the subquery's output to be reordered before the aggregate is computed.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471" w:anchor="FUNCTIONS-AGGREGATE-STATISTICS-TABLE" w:tooltip="Table 9.53. Aggregate Functions for Statistics" w:history="1">
        <w:r w:rsidRPr="006E295A">
          <w:rPr>
            <w:rStyle w:val="a6"/>
            <w:rFonts w:ascii="Arial" w:hAnsi="Arial" w:cs="Arial"/>
            <w:b/>
            <w:bCs/>
            <w:color w:val="840032"/>
            <w:sz w:val="18"/>
            <w:szCs w:val="18"/>
          </w:rPr>
          <w:t>Table 9.53</w:t>
        </w:r>
      </w:hyperlink>
      <w:r w:rsidRPr="006E295A">
        <w:rPr>
          <w:rFonts w:ascii="Arial" w:hAnsi="Arial" w:cs="Arial"/>
          <w:color w:val="0D0A0B"/>
          <w:sz w:val="18"/>
          <w:szCs w:val="18"/>
        </w:rPr>
        <w:t> shows aggregate functions typically used in statistical analysis. (These are separated out merely to avoid cluttering the listing of more-commonly-used aggregates.) Where the description mentions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it means the number of input rows for which all the input expressions are non-null. In all cases, null is returned if the computation is meaningless, for example when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is zero.</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bookmarkStart w:id="667" w:name="id-1.5.8.25.11"/>
      <w:bookmarkStart w:id="668" w:name="id-1.5.8.25.12"/>
      <w:bookmarkEnd w:id="667"/>
      <w:bookmarkEnd w:id="668"/>
      <w:r w:rsidRPr="006E295A">
        <w:rPr>
          <w:rStyle w:val="a8"/>
          <w:rFonts w:ascii="Arial" w:hAnsi="Arial" w:cs="Arial"/>
          <w:color w:val="0D0A0B"/>
          <w:sz w:val="18"/>
          <w:szCs w:val="18"/>
        </w:rPr>
        <w:t>Table 9.53. Aggregate Functions for Statistics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Aggregate Functions for Statistics"/>
      </w:tblPr>
      <w:tblGrid>
        <w:gridCol w:w="2172"/>
        <w:gridCol w:w="2810"/>
        <w:gridCol w:w="1383"/>
        <w:gridCol w:w="520"/>
        <w:gridCol w:w="140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Argument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Partial Mode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669" w:name="id-1.5.8.25.13.2.2.1.1.2"/>
            <w:bookmarkStart w:id="670" w:name="id-1.5.8.25.13.2.2.1.1.1"/>
            <w:bookmarkEnd w:id="669"/>
            <w:bookmarkEnd w:id="670"/>
            <w:r w:rsidRPr="006E295A">
              <w:rPr>
                <w:rStyle w:val="HTML1"/>
                <w:rFonts w:ascii="Courier New" w:hAnsi="Courier New" w:cs="Courier New"/>
                <w:sz w:val="18"/>
                <w:szCs w:val="18"/>
              </w:rPr>
              <w:t>corr(</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correlation coefficient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71" w:name="id-1.5.8.25.13.2.2.2.1.2"/>
            <w:bookmarkStart w:id="672" w:name="id-1.5.8.25.13.2.2.2.1.1"/>
            <w:bookmarkEnd w:id="671"/>
            <w:bookmarkEnd w:id="672"/>
            <w:r w:rsidRPr="006E295A">
              <w:rPr>
                <w:rStyle w:val="HTML1"/>
                <w:rFonts w:ascii="Courier New" w:hAnsi="Courier New" w:cs="Courier New"/>
                <w:sz w:val="18"/>
                <w:szCs w:val="18"/>
              </w:rPr>
              <w:t>covar_pop(</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population covariance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73" w:name="id-1.5.8.25.13.2.2.3.1.2"/>
            <w:bookmarkStart w:id="674" w:name="id-1.5.8.25.13.2.2.3.1.1"/>
            <w:bookmarkEnd w:id="673"/>
            <w:bookmarkEnd w:id="674"/>
            <w:r w:rsidRPr="006E295A">
              <w:rPr>
                <w:rStyle w:val="HTML1"/>
                <w:rFonts w:ascii="Courier New" w:hAnsi="Courier New" w:cs="Courier New"/>
                <w:sz w:val="18"/>
                <w:szCs w:val="18"/>
              </w:rPr>
              <w:t>covar_samp(</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sample covariance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75" w:name="id-1.5.8.25.13.2.2.4.1.1"/>
            <w:bookmarkEnd w:id="675"/>
            <w:r w:rsidRPr="006E295A">
              <w:rPr>
                <w:rStyle w:val="HTML1"/>
                <w:rFonts w:ascii="Courier New" w:hAnsi="Courier New" w:cs="Courier New"/>
                <w:sz w:val="18"/>
                <w:szCs w:val="18"/>
              </w:rPr>
              <w:lastRenderedPageBreak/>
              <w:t>regr_avgx(</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average of the independent variable (</w:t>
            </w:r>
            <w:r w:rsidRPr="006E295A">
              <w:rPr>
                <w:rStyle w:val="HTML1"/>
                <w:rFonts w:ascii="Courier New" w:hAnsi="Courier New" w:cs="Courier New"/>
                <w:sz w:val="18"/>
                <w:szCs w:val="18"/>
              </w:rPr>
              <w:t>sum(</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N</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76" w:name="id-1.5.8.25.13.2.2.5.1.1"/>
            <w:bookmarkEnd w:id="676"/>
            <w:r w:rsidRPr="006E295A">
              <w:rPr>
                <w:rStyle w:val="HTML1"/>
                <w:rFonts w:ascii="Courier New" w:hAnsi="Courier New" w:cs="Courier New"/>
                <w:sz w:val="18"/>
                <w:szCs w:val="18"/>
              </w:rPr>
              <w:t>regr_avgy(</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average of the dependent variable (</w:t>
            </w:r>
            <w:r w:rsidRPr="006E295A">
              <w:rPr>
                <w:rStyle w:val="HTML1"/>
                <w:rFonts w:ascii="Courier New" w:hAnsi="Courier New" w:cs="Courier New"/>
                <w:sz w:val="18"/>
                <w:szCs w:val="18"/>
              </w:rPr>
              <w:t>sum(</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N</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77" w:name="id-1.5.8.25.13.2.2.6.1.1"/>
            <w:bookmarkEnd w:id="677"/>
            <w:r w:rsidRPr="006E295A">
              <w:rPr>
                <w:rStyle w:val="HTML1"/>
                <w:rFonts w:ascii="Courier New" w:hAnsi="Courier New" w:cs="Courier New"/>
                <w:sz w:val="18"/>
                <w:szCs w:val="18"/>
              </w:rPr>
              <w:t>regr_count(</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input rows in which both expressions are nonnull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78" w:name="id-1.5.8.25.13.2.2.7.1.2"/>
            <w:bookmarkStart w:id="679" w:name="id-1.5.8.25.13.2.2.7.1.1"/>
            <w:bookmarkEnd w:id="678"/>
            <w:bookmarkEnd w:id="679"/>
            <w:r w:rsidRPr="006E295A">
              <w:rPr>
                <w:rStyle w:val="HTML1"/>
                <w:rFonts w:ascii="Courier New" w:hAnsi="Courier New" w:cs="Courier New"/>
                <w:sz w:val="18"/>
                <w:szCs w:val="18"/>
              </w:rPr>
              <w:t>regr_intercept(</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y-intercept of the least-squares-fit linear equation determined by the (</w:t>
            </w:r>
            <w:r w:rsidRPr="006E295A">
              <w:rPr>
                <w:rStyle w:val="HTML1"/>
                <w:rFonts w:ascii="Courier New" w:hAnsi="Courier New" w:cs="Courier New"/>
                <w:b/>
                <w:bCs/>
                <w:i/>
                <w:iCs/>
                <w:sz w:val="18"/>
                <w:szCs w:val="18"/>
              </w:rPr>
              <w:t>X</w:t>
            </w:r>
            <w:r w:rsidRPr="006E295A">
              <w:rPr>
                <w:sz w:val="18"/>
                <w:szCs w:val="18"/>
              </w:rPr>
              <w:t>, </w:t>
            </w:r>
            <w:r w:rsidRPr="006E295A">
              <w:rPr>
                <w:rStyle w:val="HTML1"/>
                <w:rFonts w:ascii="Courier New" w:hAnsi="Courier New" w:cs="Courier New"/>
                <w:b/>
                <w:bCs/>
                <w:i/>
                <w:iCs/>
                <w:sz w:val="18"/>
                <w:szCs w:val="18"/>
              </w:rPr>
              <w:t>Y</w:t>
            </w:r>
            <w:r w:rsidRPr="006E295A">
              <w:rPr>
                <w:sz w:val="18"/>
                <w:szCs w:val="18"/>
              </w:rPr>
              <w:t>) pairs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80" w:name="id-1.5.8.25.13.2.2.8.1.1"/>
            <w:bookmarkEnd w:id="680"/>
            <w:r w:rsidRPr="006E295A">
              <w:rPr>
                <w:rStyle w:val="HTML1"/>
                <w:rFonts w:ascii="Courier New" w:hAnsi="Courier New" w:cs="Courier New"/>
                <w:sz w:val="18"/>
                <w:szCs w:val="18"/>
              </w:rPr>
              <w:t>regr_r2(</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square of the correlation coefficient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81" w:name="id-1.5.8.25.13.2.2.9.1.2"/>
            <w:bookmarkStart w:id="682" w:name="id-1.5.8.25.13.2.2.9.1.1"/>
            <w:bookmarkEnd w:id="681"/>
            <w:bookmarkEnd w:id="682"/>
            <w:r w:rsidRPr="006E295A">
              <w:rPr>
                <w:rStyle w:val="HTML1"/>
                <w:rFonts w:ascii="Courier New" w:hAnsi="Courier New" w:cs="Courier New"/>
                <w:sz w:val="18"/>
                <w:szCs w:val="18"/>
              </w:rPr>
              <w:t>regr_slope(</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slope of the least-squares-fit linear equation determined by the (</w:t>
            </w:r>
            <w:r w:rsidRPr="006E295A">
              <w:rPr>
                <w:rStyle w:val="HTML1"/>
                <w:rFonts w:ascii="Courier New" w:hAnsi="Courier New" w:cs="Courier New"/>
                <w:b/>
                <w:bCs/>
                <w:i/>
                <w:iCs/>
                <w:sz w:val="18"/>
                <w:szCs w:val="18"/>
              </w:rPr>
              <w:t>X</w:t>
            </w:r>
            <w:r w:rsidRPr="006E295A">
              <w:rPr>
                <w:sz w:val="18"/>
                <w:szCs w:val="18"/>
              </w:rPr>
              <w:t>, </w:t>
            </w:r>
            <w:r w:rsidRPr="006E295A">
              <w:rPr>
                <w:rStyle w:val="HTML1"/>
                <w:rFonts w:ascii="Courier New" w:hAnsi="Courier New" w:cs="Courier New"/>
                <w:b/>
                <w:bCs/>
                <w:i/>
                <w:iCs/>
                <w:sz w:val="18"/>
                <w:szCs w:val="18"/>
              </w:rPr>
              <w:t>Y</w:t>
            </w:r>
            <w:r w:rsidRPr="006E295A">
              <w:rPr>
                <w:sz w:val="18"/>
                <w:szCs w:val="18"/>
              </w:rPr>
              <w:t>) pairs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83" w:name="id-1.5.8.25.13.2.2.10.1.1"/>
            <w:bookmarkEnd w:id="683"/>
            <w:r w:rsidRPr="006E295A">
              <w:rPr>
                <w:rStyle w:val="HTML1"/>
                <w:rFonts w:ascii="Courier New" w:hAnsi="Courier New" w:cs="Courier New"/>
                <w:sz w:val="18"/>
                <w:szCs w:val="18"/>
              </w:rPr>
              <w:t>regr_sxx(</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sum(</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^2) - sum(</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)^2/</w:t>
            </w:r>
            <w:r w:rsidRPr="006E295A">
              <w:rPr>
                <w:rStyle w:val="HTML1"/>
                <w:rFonts w:ascii="Courier New" w:hAnsi="Courier New" w:cs="Courier New"/>
                <w:b/>
                <w:bCs/>
                <w:i/>
                <w:iCs/>
                <w:sz w:val="18"/>
                <w:szCs w:val="18"/>
              </w:rPr>
              <w:t>N</w:t>
            </w:r>
            <w:r w:rsidRPr="006E295A">
              <w:rPr>
                <w:sz w:val="18"/>
                <w:szCs w:val="18"/>
              </w:rPr>
              <w:t> (</w:t>
            </w:r>
            <w:r w:rsidRPr="006E295A">
              <w:rPr>
                <w:rStyle w:val="quote"/>
                <w:sz w:val="18"/>
                <w:szCs w:val="18"/>
              </w:rPr>
              <w:t>“sum of squares”</w:t>
            </w:r>
            <w:r w:rsidRPr="006E295A">
              <w:rPr>
                <w:sz w:val="18"/>
                <w:szCs w:val="18"/>
              </w:rPr>
              <w:t> of the independent variable)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84" w:name="id-1.5.8.25.13.2.2.11.1.1"/>
            <w:bookmarkEnd w:id="684"/>
            <w:r w:rsidRPr="006E295A">
              <w:rPr>
                <w:rStyle w:val="HTML1"/>
                <w:rFonts w:ascii="Courier New" w:hAnsi="Courier New" w:cs="Courier New"/>
                <w:sz w:val="18"/>
                <w:szCs w:val="18"/>
              </w:rPr>
              <w:t>regr_sxy(</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sum(</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 sum(</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 * sum(</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w:t>
            </w:r>
            <w:r w:rsidRPr="006E295A">
              <w:rPr>
                <w:rStyle w:val="HTML1"/>
                <w:rFonts w:ascii="Courier New" w:hAnsi="Courier New" w:cs="Courier New"/>
                <w:b/>
                <w:bCs/>
                <w:i/>
                <w:iCs/>
                <w:sz w:val="18"/>
                <w:szCs w:val="18"/>
              </w:rPr>
              <w:t>N</w:t>
            </w:r>
            <w:r w:rsidRPr="006E295A">
              <w:rPr>
                <w:sz w:val="18"/>
                <w:szCs w:val="18"/>
              </w:rPr>
              <w:t> (</w:t>
            </w:r>
            <w:r w:rsidRPr="006E295A">
              <w:rPr>
                <w:rStyle w:val="quote"/>
                <w:sz w:val="18"/>
                <w:szCs w:val="18"/>
              </w:rPr>
              <w:t>“sum of products”</w:t>
            </w:r>
            <w:r w:rsidRPr="006E295A">
              <w:rPr>
                <w:sz w:val="18"/>
                <w:szCs w:val="18"/>
              </w:rPr>
              <w:t xml:space="preserve"> of independent </w:t>
            </w:r>
            <w:r w:rsidRPr="006E295A">
              <w:rPr>
                <w:sz w:val="18"/>
                <w:szCs w:val="18"/>
              </w:rPr>
              <w:lastRenderedPageBreak/>
              <w:t>times dependent variable)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85" w:name="id-1.5.8.25.13.2.2.12.1.1"/>
            <w:bookmarkEnd w:id="685"/>
            <w:r w:rsidRPr="006E295A">
              <w:rPr>
                <w:rStyle w:val="HTML1"/>
                <w:rFonts w:ascii="Courier New" w:hAnsi="Courier New" w:cs="Courier New"/>
                <w:sz w:val="18"/>
                <w:szCs w:val="18"/>
              </w:rPr>
              <w:lastRenderedPageBreak/>
              <w:t>regr_syy(</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 </w:t>
            </w:r>
            <w:r w:rsidRPr="006E295A">
              <w:rPr>
                <w:rStyle w:val="HTML1"/>
                <w:rFonts w:ascii="Courier New" w:hAnsi="Courier New" w:cs="Courier New"/>
                <w:b/>
                <w:bCs/>
                <w:i/>
                <w:iCs/>
                <w:sz w:val="18"/>
                <w:szCs w:val="18"/>
              </w:rPr>
              <w:t>X</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sum(</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^2) - sum(</w:t>
            </w:r>
            <w:r w:rsidRPr="006E295A">
              <w:rPr>
                <w:rStyle w:val="HTML1"/>
                <w:rFonts w:ascii="Courier New" w:hAnsi="Courier New" w:cs="Courier New"/>
                <w:b/>
                <w:bCs/>
                <w:i/>
                <w:iCs/>
                <w:sz w:val="18"/>
                <w:szCs w:val="18"/>
              </w:rPr>
              <w:t>Y</w:t>
            </w:r>
            <w:r w:rsidRPr="006E295A">
              <w:rPr>
                <w:rStyle w:val="HTML1"/>
                <w:rFonts w:ascii="Courier New" w:hAnsi="Courier New" w:cs="Courier New"/>
                <w:sz w:val="18"/>
                <w:szCs w:val="18"/>
              </w:rPr>
              <w:t>)^2/</w:t>
            </w:r>
            <w:r w:rsidRPr="006E295A">
              <w:rPr>
                <w:rStyle w:val="HTML1"/>
                <w:rFonts w:ascii="Courier New" w:hAnsi="Courier New" w:cs="Courier New"/>
                <w:b/>
                <w:bCs/>
                <w:i/>
                <w:iCs/>
                <w:sz w:val="18"/>
                <w:szCs w:val="18"/>
              </w:rPr>
              <w:t>N</w:t>
            </w:r>
            <w:r w:rsidRPr="006E295A">
              <w:rPr>
                <w:sz w:val="18"/>
                <w:szCs w:val="18"/>
              </w:rPr>
              <w:t> (</w:t>
            </w:r>
            <w:r w:rsidRPr="006E295A">
              <w:rPr>
                <w:rStyle w:val="quote"/>
                <w:sz w:val="18"/>
                <w:szCs w:val="18"/>
              </w:rPr>
              <w:t>“sum of squares”</w:t>
            </w:r>
            <w:r w:rsidRPr="006E295A">
              <w:rPr>
                <w:sz w:val="18"/>
                <w:szCs w:val="18"/>
              </w:rPr>
              <w:t> of the dependent variable)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86" w:name="id-1.5.8.25.13.2.2.13.1.2"/>
            <w:bookmarkStart w:id="687" w:name="id-1.5.8.25.13.2.2.13.1.1"/>
            <w:bookmarkEnd w:id="686"/>
            <w:bookmarkEnd w:id="687"/>
            <w:r w:rsidRPr="006E295A">
              <w:rPr>
                <w:rStyle w:val="HTML1"/>
                <w:rFonts w:ascii="Courier New" w:hAnsi="Courier New" w:cs="Courier New"/>
                <w:sz w:val="18"/>
                <w:szCs w:val="18"/>
              </w:rPr>
              <w:t>stddev(</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r w:rsidRPr="006E295A">
              <w:rPr>
                <w:sz w:val="18"/>
                <w:szCs w:val="18"/>
              </w:rPr>
              <w:t>, </w:t>
            </w: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bigint</w:t>
            </w:r>
            <w:r w:rsidRPr="006E295A">
              <w:rPr>
                <w:sz w:val="18"/>
                <w:szCs w:val="18"/>
              </w:rPr>
              <w:t>, </w:t>
            </w:r>
            <w:r w:rsidRPr="006E295A">
              <w:rPr>
                <w:rStyle w:val="HTML1"/>
                <w:rFonts w:ascii="Courier New" w:hAnsi="Courier New" w:cs="Courier New"/>
                <w:sz w:val="18"/>
                <w:szCs w:val="18"/>
              </w:rPr>
              <w:t>real</w:t>
            </w:r>
            <w:r w:rsidRPr="006E295A">
              <w:rPr>
                <w:sz w:val="18"/>
                <w:szCs w:val="18"/>
              </w:rPr>
              <w:t>, </w:t>
            </w:r>
            <w:r w:rsidRPr="006E295A">
              <w:rPr>
                <w:rStyle w:val="HTML1"/>
                <w:rFonts w:ascii="Courier New" w:hAnsi="Courier New" w:cs="Courier New"/>
                <w:sz w:val="18"/>
                <w:szCs w:val="18"/>
              </w:rPr>
              <w:t>double precision</w:t>
            </w:r>
            <w:r w:rsidRPr="006E295A">
              <w:rPr>
                <w:sz w:val="18"/>
                <w:szCs w:val="18"/>
              </w:rPr>
              <w:t>, or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r w:rsidRPr="006E295A">
              <w:rPr>
                <w:sz w:val="18"/>
                <w:szCs w:val="18"/>
              </w:rPr>
              <w:t> for floating-point arguments, otherwise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historical alias for </w:t>
            </w:r>
            <w:r w:rsidRPr="006E295A">
              <w:rPr>
                <w:rStyle w:val="HTML1"/>
                <w:rFonts w:ascii="Courier New" w:hAnsi="Courier New" w:cs="Courier New"/>
                <w:sz w:val="18"/>
                <w:szCs w:val="18"/>
              </w:rPr>
              <w:t>stddev_samp</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88" w:name="id-1.5.8.25.13.2.2.14.1.2"/>
            <w:bookmarkStart w:id="689" w:name="id-1.5.8.25.13.2.2.14.1.1"/>
            <w:bookmarkEnd w:id="688"/>
            <w:bookmarkEnd w:id="689"/>
            <w:r w:rsidRPr="006E295A">
              <w:rPr>
                <w:rStyle w:val="HTML1"/>
                <w:rFonts w:ascii="Courier New" w:hAnsi="Courier New" w:cs="Courier New"/>
                <w:sz w:val="18"/>
                <w:szCs w:val="18"/>
              </w:rPr>
              <w:t>stddev_pop(</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r w:rsidRPr="006E295A">
              <w:rPr>
                <w:sz w:val="18"/>
                <w:szCs w:val="18"/>
              </w:rPr>
              <w:t>, </w:t>
            </w: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bigint</w:t>
            </w:r>
            <w:r w:rsidRPr="006E295A">
              <w:rPr>
                <w:sz w:val="18"/>
                <w:szCs w:val="18"/>
              </w:rPr>
              <w:t>, </w:t>
            </w:r>
            <w:r w:rsidRPr="006E295A">
              <w:rPr>
                <w:rStyle w:val="HTML1"/>
                <w:rFonts w:ascii="Courier New" w:hAnsi="Courier New" w:cs="Courier New"/>
                <w:sz w:val="18"/>
                <w:szCs w:val="18"/>
              </w:rPr>
              <w:t>real</w:t>
            </w:r>
            <w:r w:rsidRPr="006E295A">
              <w:rPr>
                <w:sz w:val="18"/>
                <w:szCs w:val="18"/>
              </w:rPr>
              <w:t>, </w:t>
            </w:r>
            <w:r w:rsidRPr="006E295A">
              <w:rPr>
                <w:rStyle w:val="HTML1"/>
                <w:rFonts w:ascii="Courier New" w:hAnsi="Courier New" w:cs="Courier New"/>
                <w:sz w:val="18"/>
                <w:szCs w:val="18"/>
              </w:rPr>
              <w:t>double precision</w:t>
            </w:r>
            <w:r w:rsidRPr="006E295A">
              <w:rPr>
                <w:sz w:val="18"/>
                <w:szCs w:val="18"/>
              </w:rPr>
              <w:t>, or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r w:rsidRPr="006E295A">
              <w:rPr>
                <w:sz w:val="18"/>
                <w:szCs w:val="18"/>
              </w:rPr>
              <w:t> for floating-point arguments, otherwise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population standard deviation of the input values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90" w:name="id-1.5.8.25.13.2.2.15.1.2"/>
            <w:bookmarkStart w:id="691" w:name="id-1.5.8.25.13.2.2.15.1.1"/>
            <w:bookmarkEnd w:id="690"/>
            <w:bookmarkEnd w:id="691"/>
            <w:r w:rsidRPr="006E295A">
              <w:rPr>
                <w:rStyle w:val="HTML1"/>
                <w:rFonts w:ascii="Courier New" w:hAnsi="Courier New" w:cs="Courier New"/>
                <w:sz w:val="18"/>
                <w:szCs w:val="18"/>
              </w:rPr>
              <w:t>stddev_samp(</w:t>
            </w:r>
            <w:r w:rsidRPr="006E295A">
              <w:rPr>
                <w:rStyle w:val="HTML1"/>
                <w:rFonts w:ascii="Courier New" w:hAnsi="Courier New" w:cs="Courier New"/>
                <w:b/>
                <w:bCs/>
                <w:i/>
                <w:iCs/>
                <w:sz w:val="18"/>
                <w:szCs w:val="18"/>
              </w:rPr>
              <w:t>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r w:rsidRPr="006E295A">
              <w:rPr>
                <w:sz w:val="18"/>
                <w:szCs w:val="18"/>
              </w:rPr>
              <w:t>, </w:t>
            </w: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bigint</w:t>
            </w:r>
            <w:r w:rsidRPr="006E295A">
              <w:rPr>
                <w:sz w:val="18"/>
                <w:szCs w:val="18"/>
              </w:rPr>
              <w:t>, </w:t>
            </w:r>
            <w:r w:rsidRPr="006E295A">
              <w:rPr>
                <w:rStyle w:val="HTML1"/>
                <w:rFonts w:ascii="Courier New" w:hAnsi="Courier New" w:cs="Courier New"/>
                <w:sz w:val="18"/>
                <w:szCs w:val="18"/>
              </w:rPr>
              <w:t>real</w:t>
            </w:r>
            <w:r w:rsidRPr="006E295A">
              <w:rPr>
                <w:sz w:val="18"/>
                <w:szCs w:val="18"/>
              </w:rPr>
              <w:t>, </w:t>
            </w:r>
            <w:r w:rsidRPr="006E295A">
              <w:rPr>
                <w:rStyle w:val="HTML1"/>
                <w:rFonts w:ascii="Courier New" w:hAnsi="Courier New" w:cs="Courier New"/>
                <w:sz w:val="18"/>
                <w:szCs w:val="18"/>
              </w:rPr>
              <w:t>double precision</w:t>
            </w:r>
            <w:r w:rsidRPr="006E295A">
              <w:rPr>
                <w:sz w:val="18"/>
                <w:szCs w:val="18"/>
              </w:rPr>
              <w:t>, or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r w:rsidRPr="006E295A">
              <w:rPr>
                <w:sz w:val="18"/>
                <w:szCs w:val="18"/>
              </w:rPr>
              <w:t> for floating-point arguments, otherwise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sample standard deviation of the input values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92" w:name="id-1.5.8.25.13.2.2.16.1.1"/>
            <w:bookmarkEnd w:id="692"/>
            <w:r w:rsidRPr="006E295A">
              <w:rPr>
                <w:rStyle w:val="HTML1"/>
                <w:rFonts w:ascii="Courier New" w:hAnsi="Courier New" w:cs="Courier New"/>
                <w:sz w:val="18"/>
                <w:szCs w:val="18"/>
              </w:rPr>
              <w:t>variance</w:t>
            </w:r>
            <w:r w:rsidRPr="006E295A">
              <w:rPr>
                <w:sz w:val="18"/>
                <w:szCs w:val="18"/>
              </w:rPr>
              <w:t>(</w:t>
            </w:r>
            <w:r w:rsidRPr="006E295A">
              <w:rPr>
                <w:rStyle w:val="HTML1"/>
                <w:rFonts w:ascii="Courier New" w:hAnsi="Courier New" w:cs="Courier New"/>
                <w:b/>
                <w:bCs/>
                <w:i/>
                <w:iCs/>
                <w:sz w:val="18"/>
                <w:szCs w:val="18"/>
              </w:rPr>
              <w:t>expression</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r w:rsidRPr="006E295A">
              <w:rPr>
                <w:sz w:val="18"/>
                <w:szCs w:val="18"/>
              </w:rPr>
              <w:t>, </w:t>
            </w: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bigint</w:t>
            </w:r>
            <w:r w:rsidRPr="006E295A">
              <w:rPr>
                <w:sz w:val="18"/>
                <w:szCs w:val="18"/>
              </w:rPr>
              <w:t>, </w:t>
            </w:r>
            <w:r w:rsidRPr="006E295A">
              <w:rPr>
                <w:rStyle w:val="HTML1"/>
                <w:rFonts w:ascii="Courier New" w:hAnsi="Courier New" w:cs="Courier New"/>
                <w:sz w:val="18"/>
                <w:szCs w:val="18"/>
              </w:rPr>
              <w:t>real</w:t>
            </w:r>
            <w:r w:rsidRPr="006E295A">
              <w:rPr>
                <w:sz w:val="18"/>
                <w:szCs w:val="18"/>
              </w:rPr>
              <w:t>, </w:t>
            </w:r>
            <w:r w:rsidRPr="006E295A">
              <w:rPr>
                <w:rStyle w:val="HTML1"/>
                <w:rFonts w:ascii="Courier New" w:hAnsi="Courier New" w:cs="Courier New"/>
                <w:sz w:val="18"/>
                <w:szCs w:val="18"/>
              </w:rPr>
              <w:t>double precision</w:t>
            </w:r>
            <w:r w:rsidRPr="006E295A">
              <w:rPr>
                <w:sz w:val="18"/>
                <w:szCs w:val="18"/>
              </w:rPr>
              <w:t>, or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r w:rsidRPr="006E295A">
              <w:rPr>
                <w:sz w:val="18"/>
                <w:szCs w:val="18"/>
              </w:rPr>
              <w:t> for floating-point arguments, otherwise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historical alias for </w:t>
            </w:r>
            <w:r w:rsidRPr="006E295A">
              <w:rPr>
                <w:rStyle w:val="HTML1"/>
                <w:rFonts w:ascii="Courier New" w:hAnsi="Courier New" w:cs="Courier New"/>
                <w:sz w:val="18"/>
                <w:szCs w:val="18"/>
              </w:rPr>
              <w:t>var_samp</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93" w:name="id-1.5.8.25.13.2.2.17.1.2"/>
            <w:bookmarkStart w:id="694" w:name="id-1.5.8.25.13.2.2.17.1.1"/>
            <w:bookmarkEnd w:id="693"/>
            <w:bookmarkEnd w:id="694"/>
            <w:r w:rsidRPr="006E295A">
              <w:rPr>
                <w:rStyle w:val="HTML1"/>
                <w:rFonts w:ascii="Courier New" w:hAnsi="Courier New" w:cs="Courier New"/>
                <w:sz w:val="18"/>
                <w:szCs w:val="18"/>
              </w:rPr>
              <w:t>var_pop</w:t>
            </w:r>
            <w:r w:rsidRPr="006E295A">
              <w:rPr>
                <w:sz w:val="18"/>
                <w:szCs w:val="18"/>
              </w:rPr>
              <w:t>(</w:t>
            </w:r>
            <w:r w:rsidRPr="006E295A">
              <w:rPr>
                <w:rStyle w:val="HTML1"/>
                <w:rFonts w:ascii="Courier New" w:hAnsi="Courier New" w:cs="Courier New"/>
                <w:b/>
                <w:bCs/>
                <w:i/>
                <w:iCs/>
                <w:sz w:val="18"/>
                <w:szCs w:val="18"/>
              </w:rPr>
              <w:t>expression</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r w:rsidRPr="006E295A">
              <w:rPr>
                <w:sz w:val="18"/>
                <w:szCs w:val="18"/>
              </w:rPr>
              <w:t>, </w:t>
            </w: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bigint</w:t>
            </w:r>
            <w:r w:rsidRPr="006E295A">
              <w:rPr>
                <w:sz w:val="18"/>
                <w:szCs w:val="18"/>
              </w:rPr>
              <w:t>, </w:t>
            </w:r>
            <w:r w:rsidRPr="006E295A">
              <w:rPr>
                <w:rStyle w:val="HTML1"/>
                <w:rFonts w:ascii="Courier New" w:hAnsi="Courier New" w:cs="Courier New"/>
                <w:sz w:val="18"/>
                <w:szCs w:val="18"/>
              </w:rPr>
              <w:t>real</w:t>
            </w:r>
            <w:r w:rsidRPr="006E295A">
              <w:rPr>
                <w:sz w:val="18"/>
                <w:szCs w:val="18"/>
              </w:rPr>
              <w:t>, </w:t>
            </w:r>
            <w:r w:rsidRPr="006E295A">
              <w:rPr>
                <w:rStyle w:val="HTML1"/>
                <w:rFonts w:ascii="Courier New" w:hAnsi="Courier New" w:cs="Courier New"/>
                <w:sz w:val="18"/>
                <w:szCs w:val="18"/>
              </w:rPr>
              <w:t>double precision</w:t>
            </w:r>
            <w:r w:rsidRPr="006E295A">
              <w:rPr>
                <w:sz w:val="18"/>
                <w:szCs w:val="18"/>
              </w:rPr>
              <w:t>, or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r w:rsidRPr="006E295A">
              <w:rPr>
                <w:sz w:val="18"/>
                <w:szCs w:val="18"/>
              </w:rPr>
              <w:t> for floating-point arguments, otherwise </w:t>
            </w:r>
            <w:r w:rsidRPr="006E295A">
              <w:rPr>
                <w:rStyle w:val="HTML1"/>
                <w:rFonts w:ascii="Courier New" w:hAnsi="Courier New" w:cs="Courier New"/>
                <w:sz w:val="18"/>
                <w:szCs w:val="18"/>
              </w:rPr>
              <w:t>nume</w:t>
            </w:r>
            <w:r w:rsidRPr="006E295A">
              <w:rPr>
                <w:rStyle w:val="HTML1"/>
                <w:rFonts w:ascii="Courier New" w:hAnsi="Courier New" w:cs="Courier New"/>
                <w:sz w:val="18"/>
                <w:szCs w:val="18"/>
              </w:rPr>
              <w:lastRenderedPageBreak/>
              <w:t>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population variance of the input values (square of the population </w:t>
            </w:r>
            <w:r w:rsidRPr="006E295A">
              <w:rPr>
                <w:sz w:val="18"/>
                <w:szCs w:val="18"/>
              </w:rPr>
              <w:lastRenderedPageBreak/>
              <w:t>standard deviation)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695" w:name="id-1.5.8.25.13.2.2.18.1.2"/>
            <w:bookmarkStart w:id="696" w:name="id-1.5.8.25.13.2.2.18.1.1"/>
            <w:bookmarkEnd w:id="695"/>
            <w:bookmarkEnd w:id="696"/>
            <w:r w:rsidRPr="006E295A">
              <w:rPr>
                <w:rStyle w:val="HTML1"/>
                <w:rFonts w:ascii="Courier New" w:hAnsi="Courier New" w:cs="Courier New"/>
                <w:sz w:val="18"/>
                <w:szCs w:val="18"/>
              </w:rPr>
              <w:lastRenderedPageBreak/>
              <w:t>var_samp</w:t>
            </w:r>
            <w:r w:rsidRPr="006E295A">
              <w:rPr>
                <w:sz w:val="18"/>
                <w:szCs w:val="18"/>
              </w:rPr>
              <w:t>(</w:t>
            </w:r>
            <w:r w:rsidRPr="006E295A">
              <w:rPr>
                <w:rStyle w:val="HTML1"/>
                <w:rFonts w:ascii="Courier New" w:hAnsi="Courier New" w:cs="Courier New"/>
                <w:b/>
                <w:bCs/>
                <w:i/>
                <w:iCs/>
                <w:sz w:val="18"/>
                <w:szCs w:val="18"/>
              </w:rPr>
              <w:t>expression</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smallint</w:t>
            </w:r>
            <w:r w:rsidRPr="006E295A">
              <w:rPr>
                <w:sz w:val="18"/>
                <w:szCs w:val="18"/>
              </w:rPr>
              <w:t>, </w:t>
            </w:r>
            <w:r w:rsidRPr="006E295A">
              <w:rPr>
                <w:rStyle w:val="HTML1"/>
                <w:rFonts w:ascii="Courier New" w:hAnsi="Courier New" w:cs="Courier New"/>
                <w:sz w:val="18"/>
                <w:szCs w:val="18"/>
              </w:rPr>
              <w:t>int</w:t>
            </w:r>
            <w:r w:rsidRPr="006E295A">
              <w:rPr>
                <w:sz w:val="18"/>
                <w:szCs w:val="18"/>
              </w:rPr>
              <w:t>, </w:t>
            </w:r>
            <w:r w:rsidRPr="006E295A">
              <w:rPr>
                <w:rStyle w:val="HTML1"/>
                <w:rFonts w:ascii="Courier New" w:hAnsi="Courier New" w:cs="Courier New"/>
                <w:sz w:val="18"/>
                <w:szCs w:val="18"/>
              </w:rPr>
              <w:t>bigint</w:t>
            </w:r>
            <w:r w:rsidRPr="006E295A">
              <w:rPr>
                <w:sz w:val="18"/>
                <w:szCs w:val="18"/>
              </w:rPr>
              <w:t>, </w:t>
            </w:r>
            <w:r w:rsidRPr="006E295A">
              <w:rPr>
                <w:rStyle w:val="HTML1"/>
                <w:rFonts w:ascii="Courier New" w:hAnsi="Courier New" w:cs="Courier New"/>
                <w:sz w:val="18"/>
                <w:szCs w:val="18"/>
              </w:rPr>
              <w:t>real</w:t>
            </w:r>
            <w:r w:rsidRPr="006E295A">
              <w:rPr>
                <w:sz w:val="18"/>
                <w:szCs w:val="18"/>
              </w:rPr>
              <w:t>, </w:t>
            </w:r>
            <w:r w:rsidRPr="006E295A">
              <w:rPr>
                <w:rStyle w:val="HTML1"/>
                <w:rFonts w:ascii="Courier New" w:hAnsi="Courier New" w:cs="Courier New"/>
                <w:sz w:val="18"/>
                <w:szCs w:val="18"/>
              </w:rPr>
              <w:t>double precision</w:t>
            </w:r>
            <w:r w:rsidRPr="006E295A">
              <w:rPr>
                <w:sz w:val="18"/>
                <w:szCs w:val="18"/>
              </w:rPr>
              <w:t>, or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r w:rsidRPr="006E295A">
              <w:rPr>
                <w:sz w:val="18"/>
                <w:szCs w:val="18"/>
              </w:rPr>
              <w:t> for floating-point arguments, otherwise </w:t>
            </w: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Yes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sample variance of the input values (square of the sample standard deviation)</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472" w:anchor="FUNCTIONS-ORDEREDSET-TABLE" w:tooltip="Table 9.54. Ordered-Set Aggregate Functions" w:history="1">
        <w:r w:rsidRPr="006E295A">
          <w:rPr>
            <w:rStyle w:val="a6"/>
            <w:rFonts w:ascii="Arial" w:hAnsi="Arial" w:cs="Arial"/>
            <w:b/>
            <w:bCs/>
            <w:color w:val="840032"/>
            <w:sz w:val="18"/>
            <w:szCs w:val="18"/>
          </w:rPr>
          <w:t>Table 9.54</w:t>
        </w:r>
      </w:hyperlink>
      <w:r w:rsidRPr="006E295A">
        <w:rPr>
          <w:rFonts w:ascii="Arial" w:hAnsi="Arial" w:cs="Arial"/>
          <w:color w:val="0D0A0B"/>
          <w:sz w:val="18"/>
          <w:szCs w:val="18"/>
        </w:rPr>
        <w:t> shows some aggregate functions that use the </w:t>
      </w:r>
      <w:r w:rsidRPr="006E295A">
        <w:rPr>
          <w:rStyle w:val="a7"/>
          <w:rFonts w:ascii="Arial" w:hAnsi="Arial" w:cs="Arial"/>
          <w:color w:val="0D0A0B"/>
          <w:sz w:val="18"/>
          <w:szCs w:val="18"/>
        </w:rPr>
        <w:t>ordered-set aggregate</w:t>
      </w:r>
      <w:r w:rsidRPr="006E295A">
        <w:rPr>
          <w:rFonts w:ascii="Arial" w:hAnsi="Arial" w:cs="Arial"/>
          <w:color w:val="0D0A0B"/>
          <w:sz w:val="18"/>
          <w:szCs w:val="18"/>
        </w:rPr>
        <w:t> syntax. These functions are sometimes referred to as </w:t>
      </w:r>
      <w:r w:rsidRPr="006E295A">
        <w:rPr>
          <w:rStyle w:val="quote"/>
          <w:rFonts w:ascii="Arial" w:hAnsi="Arial" w:cs="Arial"/>
          <w:color w:val="0D0A0B"/>
          <w:sz w:val="18"/>
          <w:szCs w:val="18"/>
        </w:rPr>
        <w:t>“inverse distribution”</w:t>
      </w:r>
      <w:r w:rsidRPr="006E295A">
        <w:rPr>
          <w:rFonts w:ascii="Arial" w:hAnsi="Arial" w:cs="Arial"/>
          <w:color w:val="0D0A0B"/>
          <w:sz w:val="18"/>
          <w:szCs w:val="18"/>
        </w:rPr>
        <w:t> functions.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bookmarkStart w:id="697" w:name="id-1.5.8.25.15"/>
      <w:bookmarkStart w:id="698" w:name="id-1.5.8.25.16"/>
      <w:bookmarkEnd w:id="697"/>
      <w:bookmarkEnd w:id="698"/>
      <w:r w:rsidRPr="006E295A">
        <w:rPr>
          <w:rStyle w:val="a8"/>
          <w:rFonts w:ascii="Arial" w:hAnsi="Arial" w:cs="Arial"/>
          <w:color w:val="0D0A0B"/>
          <w:sz w:val="18"/>
          <w:szCs w:val="18"/>
        </w:rPr>
        <w:t>Table 9.54. Ordered-Set Aggregate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Ordered-Set Aggregate Functions"/>
      </w:tblPr>
      <w:tblGrid>
        <w:gridCol w:w="2357"/>
        <w:gridCol w:w="1067"/>
        <w:gridCol w:w="1773"/>
        <w:gridCol w:w="830"/>
        <w:gridCol w:w="506"/>
        <w:gridCol w:w="175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Direct Argument Type(s)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Aggregated Argument Type(s)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Partial Mode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699" w:name="id-1.5.8.25.17.2.2.1.1.1"/>
            <w:bookmarkEnd w:id="699"/>
            <w:r w:rsidRPr="006E295A">
              <w:rPr>
                <w:rStyle w:val="HTML1"/>
                <w:rFonts w:ascii="Courier New" w:hAnsi="Courier New" w:cs="Courier New"/>
                <w:sz w:val="18"/>
                <w:szCs w:val="18"/>
              </w:rPr>
              <w:t>mode() WITHIN GROUP (ORDER BY</w:t>
            </w:r>
            <w:r w:rsidRPr="006E295A">
              <w:rPr>
                <w:rStyle w:val="HTML1"/>
                <w:rFonts w:ascii="Courier New" w:hAnsi="Courier New" w:cs="Courier New"/>
                <w:b/>
                <w:bCs/>
                <w:i/>
                <w:iCs/>
                <w:sz w:val="18"/>
                <w:szCs w:val="18"/>
              </w:rPr>
              <w:t>sort_expression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rFonts w:ascii="宋体" w:eastAsia="宋体" w:hAnsi="宋体" w:cs="宋体"/>
                <w:sz w:val="18"/>
                <w:szCs w:val="18"/>
              </w:rPr>
            </w:pPr>
            <w:r w:rsidRPr="006E295A">
              <w:rPr>
                <w:sz w:val="18"/>
                <w:szCs w:val="18"/>
              </w:rPr>
              <w:t>any sortable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sort expression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the most frequent input value (arbitrarily choosing the first one if there are multiple equally-frequent results)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00" w:name="id-1.5.8.25.17.2.2.2.1.1"/>
            <w:bookmarkEnd w:id="700"/>
            <w:r w:rsidRPr="006E295A">
              <w:rPr>
                <w:rStyle w:val="HTML1"/>
                <w:rFonts w:ascii="Courier New" w:hAnsi="Courier New" w:cs="Courier New"/>
                <w:sz w:val="18"/>
                <w:szCs w:val="18"/>
              </w:rPr>
              <w:t>percentile_cont(</w:t>
            </w:r>
            <w:r w:rsidRPr="006E295A">
              <w:rPr>
                <w:rStyle w:val="HTML1"/>
                <w:rFonts w:ascii="Courier New" w:hAnsi="Courier New" w:cs="Courier New"/>
                <w:b/>
                <w:bCs/>
                <w:i/>
                <w:iCs/>
                <w:sz w:val="18"/>
                <w:szCs w:val="18"/>
              </w:rPr>
              <w:t>fraction</w:t>
            </w:r>
            <w:r w:rsidRPr="006E295A">
              <w:rPr>
                <w:rStyle w:val="HTML1"/>
                <w:rFonts w:ascii="Courier New" w:hAnsi="Courier New" w:cs="Courier New"/>
                <w:sz w:val="18"/>
                <w:szCs w:val="18"/>
              </w:rPr>
              <w:t>) WITHIN GROUP (ORDER BY </w:t>
            </w:r>
            <w:r w:rsidRPr="006E295A">
              <w:rPr>
                <w:rStyle w:val="HTML1"/>
                <w:rFonts w:ascii="Courier New" w:hAnsi="Courier New" w:cs="Courier New"/>
                <w:b/>
                <w:bCs/>
                <w:i/>
                <w:iCs/>
                <w:sz w:val="18"/>
                <w:szCs w:val="18"/>
              </w:rPr>
              <w:t>sort_expression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r w:rsidRPr="006E295A">
              <w:rPr>
                <w:sz w:val="18"/>
                <w:szCs w:val="18"/>
              </w:rPr>
              <w:t> or </w:t>
            </w:r>
            <w:r w:rsidRPr="006E295A">
              <w:rPr>
                <w:rStyle w:val="HTML1"/>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sort expression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continuous percentile: returns a value corresponding to the specified fraction in the ordering, interpolating between adjacent input items if needed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percentile_cont(</w:t>
            </w:r>
            <w:r w:rsidRPr="006E295A">
              <w:rPr>
                <w:rStyle w:val="HTML1"/>
                <w:rFonts w:ascii="Courier New" w:hAnsi="Courier New" w:cs="Courier New"/>
                <w:b/>
                <w:bCs/>
                <w:i/>
                <w:iCs/>
                <w:sz w:val="18"/>
                <w:szCs w:val="18"/>
              </w:rPr>
              <w:t>fractions</w:t>
            </w:r>
            <w:r w:rsidRPr="006E295A">
              <w:rPr>
                <w:rStyle w:val="HTML1"/>
                <w:rFonts w:ascii="Courier New" w:hAnsi="Courier New" w:cs="Courier New"/>
                <w:sz w:val="18"/>
                <w:szCs w:val="18"/>
              </w:rPr>
              <w:t>) WITHIN GROUP (ORDER BY </w:t>
            </w:r>
            <w:r w:rsidRPr="006E295A">
              <w:rPr>
                <w:rStyle w:val="HTML1"/>
                <w:rFonts w:ascii="Courier New" w:hAnsi="Courier New" w:cs="Courier New"/>
                <w:b/>
                <w:bCs/>
                <w:i/>
                <w:iCs/>
                <w:sz w:val="18"/>
                <w:szCs w:val="18"/>
              </w:rPr>
              <w:t>sort_expression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r w:rsidRPr="006E295A">
              <w:rPr>
                <w:sz w:val="18"/>
                <w:szCs w:val="18"/>
              </w:rPr>
              <w:t> or </w:t>
            </w:r>
            <w:r w:rsidRPr="006E295A">
              <w:rPr>
                <w:rStyle w:val="HTML1"/>
                <w:rFonts w:ascii="Courier New" w:hAnsi="Courier New" w:cs="Courier New"/>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array of sort expression's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multiple continuous percentile: returns an array of results matching the shape of the </w:t>
            </w:r>
            <w:r w:rsidRPr="006E295A">
              <w:rPr>
                <w:rStyle w:val="HTML1"/>
                <w:rFonts w:ascii="Courier New" w:hAnsi="Courier New" w:cs="Courier New"/>
                <w:b/>
                <w:bCs/>
                <w:i/>
                <w:iCs/>
                <w:sz w:val="18"/>
                <w:szCs w:val="18"/>
              </w:rPr>
              <w:t>fractions</w:t>
            </w:r>
            <w:r w:rsidRPr="006E295A">
              <w:rPr>
                <w:sz w:val="18"/>
                <w:szCs w:val="18"/>
              </w:rPr>
              <w:t xml:space="preserve">parameter, with each non-null element replaced by the value </w:t>
            </w:r>
            <w:r w:rsidRPr="006E295A">
              <w:rPr>
                <w:sz w:val="18"/>
                <w:szCs w:val="18"/>
              </w:rPr>
              <w:lastRenderedPageBreak/>
              <w:t>corresponding to that percentile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01" w:name="id-1.5.8.25.17.2.2.4.1.1"/>
            <w:bookmarkEnd w:id="701"/>
            <w:r w:rsidRPr="006E295A">
              <w:rPr>
                <w:rStyle w:val="HTML1"/>
                <w:rFonts w:ascii="Courier New" w:hAnsi="Courier New" w:cs="Courier New"/>
                <w:sz w:val="18"/>
                <w:szCs w:val="18"/>
              </w:rPr>
              <w:lastRenderedPageBreak/>
              <w:t>percentile_disc(</w:t>
            </w:r>
            <w:r w:rsidRPr="006E295A">
              <w:rPr>
                <w:rStyle w:val="HTML1"/>
                <w:rFonts w:ascii="Courier New" w:hAnsi="Courier New" w:cs="Courier New"/>
                <w:b/>
                <w:bCs/>
                <w:i/>
                <w:iCs/>
                <w:sz w:val="18"/>
                <w:szCs w:val="18"/>
              </w:rPr>
              <w:t>fraction</w:t>
            </w:r>
            <w:r w:rsidRPr="006E295A">
              <w:rPr>
                <w:rStyle w:val="HTML1"/>
                <w:rFonts w:ascii="Courier New" w:hAnsi="Courier New" w:cs="Courier New"/>
                <w:sz w:val="18"/>
                <w:szCs w:val="18"/>
              </w:rPr>
              <w:t>) WITHIN GROUP (ORDER BY </w:t>
            </w:r>
            <w:r w:rsidRPr="006E295A">
              <w:rPr>
                <w:rStyle w:val="HTML1"/>
                <w:rFonts w:ascii="Courier New" w:hAnsi="Courier New" w:cs="Courier New"/>
                <w:b/>
                <w:bCs/>
                <w:i/>
                <w:iCs/>
                <w:sz w:val="18"/>
                <w:szCs w:val="18"/>
              </w:rPr>
              <w:t>sort_expression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any sortable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sort expression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discrete percentile: returns the first input value whose position in the ordering equals or exceeds the specified fraction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percentile_disc(</w:t>
            </w:r>
            <w:r w:rsidRPr="006E295A">
              <w:rPr>
                <w:rStyle w:val="HTML1"/>
                <w:rFonts w:ascii="Courier New" w:hAnsi="Courier New" w:cs="Courier New"/>
                <w:b/>
                <w:bCs/>
                <w:i/>
                <w:iCs/>
                <w:sz w:val="18"/>
                <w:szCs w:val="18"/>
              </w:rPr>
              <w:t>fractions</w:t>
            </w:r>
            <w:r w:rsidRPr="006E295A">
              <w:rPr>
                <w:rStyle w:val="HTML1"/>
                <w:rFonts w:ascii="Courier New" w:hAnsi="Courier New" w:cs="Courier New"/>
                <w:sz w:val="18"/>
                <w:szCs w:val="18"/>
              </w:rPr>
              <w:t>) WITHIN GROUP (ORDER BY </w:t>
            </w:r>
            <w:r w:rsidRPr="006E295A">
              <w:rPr>
                <w:rStyle w:val="HTML1"/>
                <w:rFonts w:ascii="Courier New" w:hAnsi="Courier New" w:cs="Courier New"/>
                <w:b/>
                <w:bCs/>
                <w:i/>
                <w:iCs/>
                <w:sz w:val="18"/>
                <w:szCs w:val="18"/>
              </w:rPr>
              <w:t>sort_expression</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any sortable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array of sort expression's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multiple discrete percentile: returns an array of results matching the shape of the </w:t>
            </w:r>
            <w:r w:rsidRPr="006E295A">
              <w:rPr>
                <w:rStyle w:val="HTML1"/>
                <w:rFonts w:ascii="Courier New" w:hAnsi="Courier New" w:cs="Courier New"/>
                <w:b/>
                <w:bCs/>
                <w:i/>
                <w:iCs/>
                <w:sz w:val="18"/>
                <w:szCs w:val="18"/>
              </w:rPr>
              <w:t>fractions</w:t>
            </w:r>
            <w:r w:rsidRPr="006E295A">
              <w:rPr>
                <w:sz w:val="18"/>
                <w:szCs w:val="18"/>
              </w:rPr>
              <w:t>parameter, with each non-null element replaced by the input value corresponding to that percentile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the aggregates listed in </w:t>
      </w:r>
      <w:hyperlink r:id="rId473" w:anchor="FUNCTIONS-ORDEREDSET-TABLE" w:tooltip="Table 9.54. Ordered-Set Aggregate Functions" w:history="1">
        <w:r w:rsidRPr="006E295A">
          <w:rPr>
            <w:rStyle w:val="a6"/>
            <w:rFonts w:ascii="Arial" w:hAnsi="Arial" w:cs="Arial"/>
            <w:b/>
            <w:bCs/>
            <w:color w:val="840032"/>
            <w:sz w:val="18"/>
            <w:szCs w:val="18"/>
          </w:rPr>
          <w:t>Table 9.54</w:t>
        </w:r>
      </w:hyperlink>
      <w:r w:rsidRPr="006E295A">
        <w:rPr>
          <w:rFonts w:ascii="Arial" w:hAnsi="Arial" w:cs="Arial"/>
          <w:color w:val="0D0A0B"/>
          <w:sz w:val="18"/>
          <w:szCs w:val="18"/>
        </w:rPr>
        <w:t> ignore null values in their sorted input. For those that take a </w:t>
      </w:r>
      <w:r w:rsidRPr="006E295A">
        <w:rPr>
          <w:rStyle w:val="HTML1"/>
          <w:rFonts w:ascii="Courier New" w:hAnsi="Courier New" w:cs="Courier New"/>
          <w:b/>
          <w:bCs/>
          <w:i/>
          <w:iCs/>
          <w:color w:val="0D0A0B"/>
          <w:sz w:val="18"/>
          <w:szCs w:val="18"/>
        </w:rPr>
        <w:t>fraction</w:t>
      </w:r>
      <w:r w:rsidRPr="006E295A">
        <w:rPr>
          <w:rFonts w:ascii="Arial" w:hAnsi="Arial" w:cs="Arial"/>
          <w:color w:val="0D0A0B"/>
          <w:sz w:val="18"/>
          <w:szCs w:val="18"/>
        </w:rPr>
        <w:t> parameter, the fraction value must be between 0 and 1; an error is thrown if not. However, a null fraction value simply produces a null result.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02" w:name="id-1.5.8.25.19"/>
      <w:bookmarkEnd w:id="702"/>
      <w:r w:rsidRPr="006E295A">
        <w:rPr>
          <w:rFonts w:ascii="Arial" w:hAnsi="Arial" w:cs="Arial"/>
          <w:color w:val="0D0A0B"/>
          <w:sz w:val="18"/>
          <w:szCs w:val="18"/>
        </w:rPr>
        <w:t>Each of the aggregates listed in </w:t>
      </w:r>
      <w:hyperlink r:id="rId474" w:anchor="FUNCTIONS-HYPOTHETICAL-TABLE" w:tooltip="Table 9.55. Hypothetical-Set Aggregate Functions" w:history="1">
        <w:r w:rsidRPr="006E295A">
          <w:rPr>
            <w:rStyle w:val="a6"/>
            <w:rFonts w:ascii="Arial" w:hAnsi="Arial" w:cs="Arial"/>
            <w:b/>
            <w:bCs/>
            <w:color w:val="840032"/>
            <w:sz w:val="18"/>
            <w:szCs w:val="18"/>
          </w:rPr>
          <w:t>Table 9.55</w:t>
        </w:r>
      </w:hyperlink>
      <w:r w:rsidRPr="006E295A">
        <w:rPr>
          <w:rFonts w:ascii="Arial" w:hAnsi="Arial" w:cs="Arial"/>
          <w:color w:val="0D0A0B"/>
          <w:sz w:val="18"/>
          <w:szCs w:val="18"/>
        </w:rPr>
        <w:t> is associated with a window function of the same name defined in </w:t>
      </w:r>
      <w:hyperlink r:id="rId475" w:tooltip="9.21. Window Functions" w:history="1">
        <w:r w:rsidRPr="006E295A">
          <w:rPr>
            <w:rStyle w:val="a6"/>
            <w:rFonts w:ascii="Arial" w:hAnsi="Arial" w:cs="Arial"/>
            <w:b/>
            <w:bCs/>
            <w:color w:val="840032"/>
            <w:sz w:val="18"/>
            <w:szCs w:val="18"/>
          </w:rPr>
          <w:t>Section 9.21</w:t>
        </w:r>
      </w:hyperlink>
      <w:r w:rsidRPr="006E295A">
        <w:rPr>
          <w:rFonts w:ascii="Arial" w:hAnsi="Arial" w:cs="Arial"/>
          <w:color w:val="0D0A0B"/>
          <w:sz w:val="18"/>
          <w:szCs w:val="18"/>
        </w:rPr>
        <w:t>. In each case, the aggregate result is the value that the associated window function would have returned for the </w:t>
      </w:r>
      <w:r w:rsidRPr="006E295A">
        <w:rPr>
          <w:rStyle w:val="quote"/>
          <w:rFonts w:ascii="Arial" w:hAnsi="Arial" w:cs="Arial"/>
          <w:color w:val="0D0A0B"/>
          <w:sz w:val="18"/>
          <w:szCs w:val="18"/>
        </w:rPr>
        <w:t>“hypothetical”</w:t>
      </w:r>
      <w:r w:rsidRPr="006E295A">
        <w:rPr>
          <w:rFonts w:ascii="Arial" w:hAnsi="Arial" w:cs="Arial"/>
          <w:color w:val="0D0A0B"/>
          <w:sz w:val="18"/>
          <w:szCs w:val="18"/>
        </w:rPr>
        <w:t> row constructed from </w:t>
      </w:r>
      <w:r w:rsidRPr="006E295A">
        <w:rPr>
          <w:rStyle w:val="HTML1"/>
          <w:rFonts w:ascii="Courier New" w:hAnsi="Courier New" w:cs="Courier New"/>
          <w:b/>
          <w:bCs/>
          <w:i/>
          <w:iCs/>
          <w:color w:val="0D0A0B"/>
          <w:sz w:val="18"/>
          <w:szCs w:val="18"/>
        </w:rPr>
        <w:t>args</w:t>
      </w:r>
      <w:r w:rsidRPr="006E295A">
        <w:rPr>
          <w:rFonts w:ascii="Arial" w:hAnsi="Arial" w:cs="Arial"/>
          <w:color w:val="0D0A0B"/>
          <w:sz w:val="18"/>
          <w:szCs w:val="18"/>
        </w:rPr>
        <w:t>, if such a row had been added to the sorted group of rows computed from the </w:t>
      </w:r>
      <w:r w:rsidRPr="006E295A">
        <w:rPr>
          <w:rStyle w:val="HTML1"/>
          <w:rFonts w:ascii="Courier New" w:hAnsi="Courier New" w:cs="Courier New"/>
          <w:b/>
          <w:bCs/>
          <w:i/>
          <w:iCs/>
          <w:color w:val="0D0A0B"/>
          <w:sz w:val="18"/>
          <w:szCs w:val="18"/>
        </w:rPr>
        <w:t>sorted_args</w:t>
      </w:r>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9.55. Hypothetical-Set Aggregate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Hypothetical-Set Aggregate Functions"/>
      </w:tblPr>
      <w:tblGrid>
        <w:gridCol w:w="2211"/>
        <w:gridCol w:w="1579"/>
        <w:gridCol w:w="1595"/>
        <w:gridCol w:w="1122"/>
        <w:gridCol w:w="624"/>
        <w:gridCol w:w="115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Direct Argument Type(s)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Aggregated Argument Type(s)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Partial Mode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703" w:name="id-1.5.8.25.21.2.2.1.1.1"/>
            <w:bookmarkEnd w:id="703"/>
            <w:r w:rsidRPr="006E295A">
              <w:rPr>
                <w:rStyle w:val="HTML1"/>
                <w:rFonts w:ascii="Courier New" w:hAnsi="Courier New" w:cs="Courier New"/>
                <w:sz w:val="18"/>
                <w:szCs w:val="18"/>
              </w:rPr>
              <w:t>rank(</w:t>
            </w:r>
            <w:r w:rsidRPr="006E295A">
              <w:rPr>
                <w:rStyle w:val="HTML1"/>
                <w:rFonts w:ascii="Courier New" w:hAnsi="Courier New" w:cs="Courier New"/>
                <w:b/>
                <w:bCs/>
                <w:i/>
                <w:iCs/>
                <w:sz w:val="18"/>
                <w:szCs w:val="18"/>
              </w:rPr>
              <w:t>args</w:t>
            </w:r>
            <w:r w:rsidRPr="006E295A">
              <w:rPr>
                <w:rStyle w:val="HTML1"/>
                <w:rFonts w:ascii="Courier New" w:hAnsi="Courier New" w:cs="Courier New"/>
                <w:sz w:val="18"/>
                <w:szCs w:val="18"/>
              </w:rPr>
              <w:t>) WITHIN GROUP (ORDER BY </w:t>
            </w:r>
            <w:r w:rsidRPr="006E295A">
              <w:rPr>
                <w:rStyle w:val="HTML1"/>
                <w:rFonts w:ascii="Courier New" w:hAnsi="Courier New" w:cs="Courier New"/>
                <w:b/>
                <w:bCs/>
                <w:i/>
                <w:iCs/>
                <w:sz w:val="18"/>
                <w:szCs w:val="18"/>
              </w:rPr>
              <w:t>sorted_args</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VARIADIC</w:t>
            </w:r>
            <w:r w:rsidRPr="006E295A">
              <w:rPr>
                <w:sz w:val="18"/>
                <w:szCs w:val="18"/>
              </w:rPr>
              <w:t> </w:t>
            </w:r>
            <w:r w:rsidRPr="006E295A">
              <w:rPr>
                <w:rStyle w:val="HTML1"/>
                <w:rFonts w:ascii="Courier New" w:hAnsi="Courier New" w:cs="Courier New"/>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VARIADIC</w:t>
            </w:r>
            <w:r w:rsidRPr="006E295A">
              <w:rPr>
                <w:sz w:val="18"/>
                <w:szCs w:val="18"/>
              </w:rPr>
              <w:t> </w:t>
            </w:r>
            <w:r w:rsidRPr="006E295A">
              <w:rPr>
                <w:rStyle w:val="HTML1"/>
                <w:rFonts w:ascii="Courier New" w:hAnsi="Courier New" w:cs="Courier New"/>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rank of the hypothetical row, with gaps for duplicate rows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04" w:name="id-1.5.8.25.21.2.2.2.1.1"/>
            <w:bookmarkEnd w:id="704"/>
            <w:r w:rsidRPr="006E295A">
              <w:rPr>
                <w:rStyle w:val="HTML1"/>
                <w:rFonts w:ascii="Courier New" w:hAnsi="Courier New" w:cs="Courier New"/>
                <w:sz w:val="18"/>
                <w:szCs w:val="18"/>
              </w:rPr>
              <w:t>dense_rank(</w:t>
            </w:r>
            <w:r w:rsidRPr="006E295A">
              <w:rPr>
                <w:rStyle w:val="HTML1"/>
                <w:rFonts w:ascii="Courier New" w:hAnsi="Courier New" w:cs="Courier New"/>
                <w:b/>
                <w:bCs/>
                <w:i/>
                <w:iCs/>
                <w:sz w:val="18"/>
                <w:szCs w:val="18"/>
              </w:rPr>
              <w:t>args</w:t>
            </w:r>
            <w:r w:rsidRPr="006E295A">
              <w:rPr>
                <w:rStyle w:val="HTML1"/>
                <w:rFonts w:ascii="Courier New" w:hAnsi="Courier New" w:cs="Courier New"/>
                <w:sz w:val="18"/>
                <w:szCs w:val="18"/>
              </w:rPr>
              <w:t>) WITHIN GROUP (ORDER BY</w:t>
            </w:r>
            <w:r w:rsidRPr="006E295A">
              <w:rPr>
                <w:rStyle w:val="HTML1"/>
                <w:rFonts w:ascii="Courier New" w:hAnsi="Courier New" w:cs="Courier New"/>
                <w:b/>
                <w:bCs/>
                <w:i/>
                <w:iCs/>
                <w:sz w:val="18"/>
                <w:szCs w:val="18"/>
              </w:rPr>
              <w:t>sorted_args</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VARIADIC</w:t>
            </w:r>
            <w:r w:rsidRPr="006E295A">
              <w:rPr>
                <w:sz w:val="18"/>
                <w:szCs w:val="18"/>
              </w:rPr>
              <w:t> </w:t>
            </w:r>
            <w:r w:rsidRPr="006E295A">
              <w:rPr>
                <w:rStyle w:val="HTML1"/>
                <w:rFonts w:ascii="Courier New" w:hAnsi="Courier New" w:cs="Courier New"/>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VARIADIC</w:t>
            </w:r>
            <w:r w:rsidRPr="006E295A">
              <w:rPr>
                <w:sz w:val="18"/>
                <w:szCs w:val="18"/>
              </w:rPr>
              <w:t> </w:t>
            </w:r>
            <w:r w:rsidRPr="006E295A">
              <w:rPr>
                <w:rStyle w:val="HTML1"/>
                <w:rFonts w:ascii="Courier New" w:hAnsi="Courier New" w:cs="Courier New"/>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rank of the hypothetical row, without gaps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05" w:name="id-1.5.8.25.21.2.2.3.1.1"/>
            <w:bookmarkEnd w:id="705"/>
            <w:r w:rsidRPr="006E295A">
              <w:rPr>
                <w:rStyle w:val="HTML1"/>
                <w:rFonts w:ascii="Courier New" w:hAnsi="Courier New" w:cs="Courier New"/>
                <w:sz w:val="18"/>
                <w:szCs w:val="18"/>
              </w:rPr>
              <w:lastRenderedPageBreak/>
              <w:t>percent_rank(</w:t>
            </w:r>
            <w:r w:rsidRPr="006E295A">
              <w:rPr>
                <w:rStyle w:val="HTML1"/>
                <w:rFonts w:ascii="Courier New" w:hAnsi="Courier New" w:cs="Courier New"/>
                <w:b/>
                <w:bCs/>
                <w:i/>
                <w:iCs/>
                <w:sz w:val="18"/>
                <w:szCs w:val="18"/>
              </w:rPr>
              <w:t>args</w:t>
            </w:r>
            <w:r w:rsidRPr="006E295A">
              <w:rPr>
                <w:rStyle w:val="HTML1"/>
                <w:rFonts w:ascii="Courier New" w:hAnsi="Courier New" w:cs="Courier New"/>
                <w:sz w:val="18"/>
                <w:szCs w:val="18"/>
              </w:rPr>
              <w:t>) WITHIN GROUP (ORDER BY</w:t>
            </w:r>
            <w:r w:rsidRPr="006E295A">
              <w:rPr>
                <w:rStyle w:val="HTML1"/>
                <w:rFonts w:ascii="Courier New" w:hAnsi="Courier New" w:cs="Courier New"/>
                <w:b/>
                <w:bCs/>
                <w:i/>
                <w:iCs/>
                <w:sz w:val="18"/>
                <w:szCs w:val="18"/>
              </w:rPr>
              <w:t>sorted_args</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VARIADIC</w:t>
            </w:r>
            <w:r w:rsidRPr="006E295A">
              <w:rPr>
                <w:sz w:val="18"/>
                <w:szCs w:val="18"/>
              </w:rPr>
              <w:t> </w:t>
            </w:r>
            <w:r w:rsidRPr="006E295A">
              <w:rPr>
                <w:rStyle w:val="HTML1"/>
                <w:rFonts w:ascii="Courier New" w:hAnsi="Courier New" w:cs="Courier New"/>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VARIADIC</w:t>
            </w:r>
            <w:r w:rsidRPr="006E295A">
              <w:rPr>
                <w:sz w:val="18"/>
                <w:szCs w:val="18"/>
              </w:rPr>
              <w:t> </w:t>
            </w:r>
            <w:r w:rsidRPr="006E295A">
              <w:rPr>
                <w:rStyle w:val="HTML1"/>
                <w:rFonts w:ascii="Courier New" w:hAnsi="Courier New" w:cs="Courier New"/>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relative rank of the hypothetical row, ranging from 0 to 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06" w:name="id-1.5.8.25.21.2.2.4.1.1"/>
            <w:bookmarkEnd w:id="706"/>
            <w:r w:rsidRPr="006E295A">
              <w:rPr>
                <w:rStyle w:val="HTML1"/>
                <w:rFonts w:ascii="Courier New" w:hAnsi="Courier New" w:cs="Courier New"/>
                <w:sz w:val="18"/>
                <w:szCs w:val="18"/>
              </w:rPr>
              <w:t>cume_dist(</w:t>
            </w:r>
            <w:r w:rsidRPr="006E295A">
              <w:rPr>
                <w:rStyle w:val="HTML1"/>
                <w:rFonts w:ascii="Courier New" w:hAnsi="Courier New" w:cs="Courier New"/>
                <w:b/>
                <w:bCs/>
                <w:i/>
                <w:iCs/>
                <w:sz w:val="18"/>
                <w:szCs w:val="18"/>
              </w:rPr>
              <w:t>args</w:t>
            </w:r>
            <w:r w:rsidRPr="006E295A">
              <w:rPr>
                <w:rStyle w:val="HTML1"/>
                <w:rFonts w:ascii="Courier New" w:hAnsi="Courier New" w:cs="Courier New"/>
                <w:sz w:val="18"/>
                <w:szCs w:val="18"/>
              </w:rPr>
              <w:t>) WITHIN GROUP (ORDER BY </w:t>
            </w:r>
            <w:r w:rsidRPr="006E295A">
              <w:rPr>
                <w:rStyle w:val="HTML1"/>
                <w:rFonts w:ascii="Courier New" w:hAnsi="Courier New" w:cs="Courier New"/>
                <w:b/>
                <w:bCs/>
                <w:i/>
                <w:iCs/>
                <w:sz w:val="18"/>
                <w:szCs w:val="18"/>
              </w:rPr>
              <w:t>sorted_args</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VARIADIC</w:t>
            </w:r>
            <w:r w:rsidRPr="006E295A">
              <w:rPr>
                <w:sz w:val="18"/>
                <w:szCs w:val="18"/>
              </w:rPr>
              <w:t> </w:t>
            </w:r>
            <w:r w:rsidRPr="006E295A">
              <w:rPr>
                <w:rStyle w:val="HTML1"/>
                <w:rFonts w:ascii="Courier New" w:hAnsi="Courier New" w:cs="Courier New"/>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VARIADIC</w:t>
            </w:r>
            <w:r w:rsidRPr="006E295A">
              <w:rPr>
                <w:sz w:val="18"/>
                <w:szCs w:val="18"/>
              </w:rPr>
              <w:t> </w:t>
            </w:r>
            <w:r w:rsidRPr="006E295A">
              <w:rPr>
                <w:rStyle w:val="HTML1"/>
                <w:rFonts w:ascii="Courier New" w:hAnsi="Courier New" w:cs="Courier New"/>
                <w:sz w:val="18"/>
                <w:szCs w:val="18"/>
              </w:rPr>
              <w:t>"any"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relative rank of the hypothetical row, ranging from 1/</w:t>
            </w:r>
            <w:r w:rsidRPr="006E295A">
              <w:rPr>
                <w:rStyle w:val="HTML1"/>
                <w:rFonts w:ascii="Courier New" w:hAnsi="Courier New" w:cs="Courier New"/>
                <w:b/>
                <w:bCs/>
                <w:i/>
                <w:iCs/>
                <w:sz w:val="18"/>
                <w:szCs w:val="18"/>
              </w:rPr>
              <w:t>N</w:t>
            </w:r>
            <w:r w:rsidRPr="006E295A">
              <w:rPr>
                <w:sz w:val="18"/>
                <w:szCs w:val="18"/>
              </w:rPr>
              <w:t>to 1</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each of these hypothetical-set aggregates, the list of direct arguments given in </w:t>
      </w:r>
      <w:r w:rsidRPr="006E295A">
        <w:rPr>
          <w:rStyle w:val="HTML1"/>
          <w:rFonts w:ascii="Courier New" w:hAnsi="Courier New" w:cs="Courier New"/>
          <w:b/>
          <w:bCs/>
          <w:i/>
          <w:iCs/>
          <w:color w:val="0D0A0B"/>
          <w:sz w:val="18"/>
          <w:szCs w:val="18"/>
        </w:rPr>
        <w:t>args</w:t>
      </w:r>
      <w:r w:rsidRPr="006E295A">
        <w:rPr>
          <w:rFonts w:ascii="Arial" w:hAnsi="Arial" w:cs="Arial"/>
          <w:color w:val="0D0A0B"/>
          <w:sz w:val="18"/>
          <w:szCs w:val="18"/>
        </w:rPr>
        <w:t> must match the number and types of the aggregated arguments given in </w:t>
      </w:r>
      <w:r w:rsidRPr="006E295A">
        <w:rPr>
          <w:rStyle w:val="HTML1"/>
          <w:rFonts w:ascii="Courier New" w:hAnsi="Courier New" w:cs="Courier New"/>
          <w:b/>
          <w:bCs/>
          <w:i/>
          <w:iCs/>
          <w:color w:val="0D0A0B"/>
          <w:sz w:val="18"/>
          <w:szCs w:val="18"/>
        </w:rPr>
        <w:t>sorted_args</w:t>
      </w:r>
      <w:r w:rsidRPr="006E295A">
        <w:rPr>
          <w:rFonts w:ascii="Arial" w:hAnsi="Arial" w:cs="Arial"/>
          <w:color w:val="0D0A0B"/>
          <w:sz w:val="18"/>
          <w:szCs w:val="18"/>
        </w:rPr>
        <w:t>. Unlike most built-in aggregates, these aggregates are not strict, that is they do not drop input rows containing nulls. Null values sort according to the rule specified in the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9.56. Grouping Operations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rouping Operations"/>
      </w:tblPr>
      <w:tblGrid>
        <w:gridCol w:w="1957"/>
        <w:gridCol w:w="984"/>
        <w:gridCol w:w="534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707" w:name="id-1.5.8.25.23.2.2.1.1.1"/>
            <w:bookmarkEnd w:id="707"/>
            <w:r w:rsidRPr="006E295A">
              <w:rPr>
                <w:rStyle w:val="HTML1"/>
                <w:rFonts w:ascii="Courier New" w:hAnsi="Courier New" w:cs="Courier New"/>
                <w:sz w:val="18"/>
                <w:szCs w:val="18"/>
              </w:rPr>
              <w:t>GROUPING(</w:t>
            </w:r>
            <w:r w:rsidRPr="006E295A">
              <w:rPr>
                <w:rStyle w:val="HTML1"/>
                <w:rFonts w:ascii="Courier New" w:hAnsi="Courier New" w:cs="Courier New"/>
                <w:b/>
                <w:bCs/>
                <w:i/>
                <w:iCs/>
                <w:sz w:val="18"/>
                <w:szCs w:val="18"/>
              </w:rPr>
              <w:t>args...</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Integer bit mask indicating which arguments are not being included in the current grouping set</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Grouping operations are used in conjunction with grouping sets (see </w:t>
      </w:r>
      <w:hyperlink r:id="rId476" w:anchor="QUERIES-GROUPING-SETS" w:tooltip="7.2.4. GROUPING SETS, CUBE, and ROLLUP" w:history="1">
        <w:r w:rsidRPr="006E295A">
          <w:rPr>
            <w:rStyle w:val="a6"/>
            <w:rFonts w:ascii="Arial" w:hAnsi="Arial" w:cs="Arial"/>
            <w:b/>
            <w:bCs/>
            <w:color w:val="840032"/>
            <w:sz w:val="18"/>
            <w:szCs w:val="18"/>
          </w:rPr>
          <w:t>Section 7.2.4</w:t>
        </w:r>
      </w:hyperlink>
      <w:r w:rsidRPr="006E295A">
        <w:rPr>
          <w:rFonts w:ascii="Arial" w:hAnsi="Arial" w:cs="Arial"/>
          <w:color w:val="0D0A0B"/>
          <w:sz w:val="18"/>
          <w:szCs w:val="18"/>
        </w:rPr>
        <w:t>) to distinguish result rows. The arguments to the </w:t>
      </w:r>
      <w:r w:rsidRPr="006E295A">
        <w:rPr>
          <w:rStyle w:val="HTML1"/>
          <w:rFonts w:ascii="Courier New" w:hAnsi="Courier New" w:cs="Courier New"/>
          <w:color w:val="0D0A0B"/>
          <w:sz w:val="18"/>
          <w:szCs w:val="18"/>
        </w:rPr>
        <w:t>GROUPING</w:t>
      </w:r>
      <w:r w:rsidRPr="006E295A">
        <w:rPr>
          <w:rFonts w:ascii="Arial" w:hAnsi="Arial" w:cs="Arial"/>
          <w:color w:val="0D0A0B"/>
          <w:sz w:val="18"/>
          <w:szCs w:val="18"/>
        </w:rPr>
        <w:t> operation are not actually evaluated, but they must match exactly expressions given in the </w:t>
      </w:r>
      <w:r w:rsidRPr="006E295A">
        <w:rPr>
          <w:rStyle w:val="HTML1"/>
          <w:rFonts w:ascii="Courier New" w:hAnsi="Courier New" w:cs="Courier New"/>
          <w:color w:val="0D0A0B"/>
          <w:sz w:val="18"/>
          <w:szCs w:val="18"/>
        </w:rPr>
        <w:t>GROUP BY</w:t>
      </w:r>
      <w:r w:rsidRPr="006E295A">
        <w:rPr>
          <w:rFonts w:ascii="Arial" w:hAnsi="Arial" w:cs="Arial"/>
          <w:color w:val="0D0A0B"/>
          <w:sz w:val="18"/>
          <w:szCs w:val="18"/>
        </w:rPr>
        <w:t> clause of the associated query level. Bits are assigned with the rightmost argument being the least-significant bit; each bit is 0 if the corresponding expression is included in the grouping criteria of the grouping set generating the result row, and 1 if it is not.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 FROM items_sold;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make  | model | sales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Foo   | GT    |  10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Foo   | Tour  |  20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Bar   | City  |  15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Bar   | Sport |  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(4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Style w:val="HTML1"/>
          <w:rFonts w:ascii="Courier New" w:hAnsi="Courier New" w:cs="Courier New"/>
          <w:color w:val="0D0A0B"/>
          <w:sz w:val="18"/>
          <w:szCs w:val="18"/>
        </w:rPr>
        <w:t>=&gt;</w:t>
      </w:r>
      <w:r w:rsidRPr="006E295A">
        <w:rPr>
          <w:rFonts w:ascii="Courier New" w:hAnsi="Courier New" w:cs="Courier New"/>
          <w:color w:val="0D0A0B"/>
          <w:sz w:val="18"/>
          <w:szCs w:val="18"/>
        </w:rPr>
        <w:t xml:space="preserve"> </w:t>
      </w:r>
      <w:r w:rsidRPr="006E295A">
        <w:rPr>
          <w:rStyle w:val="HTML1"/>
          <w:rFonts w:ascii="Courier New" w:hAnsi="Courier New" w:cs="Courier New"/>
          <w:b/>
          <w:bCs/>
          <w:color w:val="0D0A0B"/>
          <w:sz w:val="18"/>
          <w:szCs w:val="18"/>
        </w:rPr>
        <w:t>SELECT make, model, GROUPING(make,model), sum(sales) FROM items_sold GROUP BY ROLLUP(make,model);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make  | model | grouping | sum</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Foo   | GT    |        0 | 10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Foo   | Tour  |        0 | 20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Bar   | City  |        0 | 15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Bar   | Sport |        0 | 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Foo   |       |        1 | 30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Bar   |       |        1 | 20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       |        3 | 50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(7 rows)</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9.21. Window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08" w:name="id-1.5.8.26.2"/>
      <w:bookmarkEnd w:id="708"/>
      <w:r w:rsidRPr="006E295A">
        <w:rPr>
          <w:rStyle w:val="a7"/>
          <w:rFonts w:ascii="Arial" w:hAnsi="Arial" w:cs="Arial"/>
          <w:color w:val="0D0A0B"/>
          <w:sz w:val="18"/>
          <w:szCs w:val="18"/>
        </w:rPr>
        <w:t>Window functions</w:t>
      </w:r>
      <w:r w:rsidRPr="006E295A">
        <w:rPr>
          <w:rFonts w:ascii="Arial" w:hAnsi="Arial" w:cs="Arial"/>
          <w:color w:val="0D0A0B"/>
          <w:sz w:val="18"/>
          <w:szCs w:val="18"/>
        </w:rPr>
        <w:t> provide the ability to perform calculations across sets of rows that are related to the current query row. See </w:t>
      </w:r>
      <w:hyperlink r:id="rId477" w:tooltip="3.5. Window Functions" w:history="1">
        <w:r w:rsidRPr="006E295A">
          <w:rPr>
            <w:rStyle w:val="a6"/>
            <w:rFonts w:ascii="Arial" w:hAnsi="Arial" w:cs="Arial"/>
            <w:b/>
            <w:bCs/>
            <w:color w:val="840032"/>
            <w:sz w:val="18"/>
            <w:szCs w:val="18"/>
          </w:rPr>
          <w:t>Section 3.5</w:t>
        </w:r>
      </w:hyperlink>
      <w:r w:rsidRPr="006E295A">
        <w:rPr>
          <w:rFonts w:ascii="Arial" w:hAnsi="Arial" w:cs="Arial"/>
          <w:color w:val="0D0A0B"/>
          <w:sz w:val="18"/>
          <w:szCs w:val="18"/>
        </w:rPr>
        <w:t> for an introduction to this feature, and </w:t>
      </w:r>
      <w:hyperlink r:id="rId478" w:anchor="SYNTAX-WINDOW-FUNCTIONS" w:tooltip="4.2.8. Window Function Calls" w:history="1">
        <w:r w:rsidRPr="006E295A">
          <w:rPr>
            <w:rStyle w:val="a6"/>
            <w:rFonts w:ascii="Arial" w:hAnsi="Arial" w:cs="Arial"/>
            <w:b/>
            <w:bCs/>
            <w:color w:val="840032"/>
            <w:sz w:val="18"/>
            <w:szCs w:val="18"/>
          </w:rPr>
          <w:t>Section 4.2.8</w:t>
        </w:r>
      </w:hyperlink>
      <w:r w:rsidRPr="006E295A">
        <w:rPr>
          <w:rFonts w:ascii="Arial" w:hAnsi="Arial" w:cs="Arial"/>
          <w:color w:val="0D0A0B"/>
          <w:sz w:val="18"/>
          <w:szCs w:val="18"/>
        </w:rPr>
        <w:t> for syntax details.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built-in window functions are listed in </w:t>
      </w:r>
      <w:hyperlink r:id="rId479" w:anchor="FUNCTIONS-WINDOW-TABLE" w:tooltip="Table 9.57. General-Purpose Window Functions" w:history="1">
        <w:r w:rsidRPr="006E295A">
          <w:rPr>
            <w:rStyle w:val="a6"/>
            <w:rFonts w:ascii="Arial" w:hAnsi="Arial" w:cs="Arial"/>
            <w:b/>
            <w:bCs/>
            <w:color w:val="840032"/>
            <w:sz w:val="18"/>
            <w:szCs w:val="18"/>
          </w:rPr>
          <w:t>Table 9.57</w:t>
        </w:r>
      </w:hyperlink>
      <w:r w:rsidRPr="006E295A">
        <w:rPr>
          <w:rFonts w:ascii="Arial" w:hAnsi="Arial" w:cs="Arial"/>
          <w:color w:val="0D0A0B"/>
          <w:sz w:val="18"/>
          <w:szCs w:val="18"/>
        </w:rPr>
        <w:t>. Note that these functions </w:t>
      </w:r>
      <w:r w:rsidRPr="006E295A">
        <w:rPr>
          <w:rStyle w:val="a7"/>
          <w:rFonts w:ascii="Arial" w:hAnsi="Arial" w:cs="Arial"/>
          <w:color w:val="0D0A0B"/>
          <w:sz w:val="18"/>
          <w:szCs w:val="18"/>
        </w:rPr>
        <w:t>must</w:t>
      </w:r>
      <w:r w:rsidRPr="006E295A">
        <w:rPr>
          <w:rFonts w:ascii="Arial" w:hAnsi="Arial" w:cs="Arial"/>
          <w:color w:val="0D0A0B"/>
          <w:sz w:val="18"/>
          <w:szCs w:val="18"/>
        </w:rPr>
        <w:t> be invoked using window function syntax, i.e., an </w:t>
      </w:r>
      <w:r w:rsidRPr="006E295A">
        <w:rPr>
          <w:rStyle w:val="HTML1"/>
          <w:rFonts w:ascii="Courier New" w:hAnsi="Courier New" w:cs="Courier New"/>
          <w:color w:val="0D0A0B"/>
          <w:sz w:val="18"/>
          <w:szCs w:val="18"/>
        </w:rPr>
        <w:t>OVER</w:t>
      </w:r>
      <w:r w:rsidRPr="006E295A">
        <w:rPr>
          <w:rFonts w:ascii="Arial" w:hAnsi="Arial" w:cs="Arial"/>
          <w:color w:val="0D0A0B"/>
          <w:sz w:val="18"/>
          <w:szCs w:val="18"/>
        </w:rPr>
        <w:t> clause is required.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these functions, any built-in or user-defined general-purpose or statistical aggregate (i.e., not ordered-set or hypothetical-set aggregates) can be used as a window function; see </w:t>
      </w:r>
      <w:hyperlink r:id="rId480" w:tooltip="9.20. Aggregate Functions" w:history="1">
        <w:r w:rsidRPr="006E295A">
          <w:rPr>
            <w:rStyle w:val="a6"/>
            <w:rFonts w:ascii="Arial" w:hAnsi="Arial" w:cs="Arial"/>
            <w:b/>
            <w:bCs/>
            <w:color w:val="840032"/>
            <w:sz w:val="18"/>
            <w:szCs w:val="18"/>
          </w:rPr>
          <w:t>Section 9.20</w:t>
        </w:r>
      </w:hyperlink>
      <w:r w:rsidRPr="006E295A">
        <w:rPr>
          <w:rFonts w:ascii="Arial" w:hAnsi="Arial" w:cs="Arial"/>
          <w:color w:val="0D0A0B"/>
          <w:sz w:val="18"/>
          <w:szCs w:val="18"/>
        </w:rPr>
        <w:t> for a list of the built-in aggregates. Aggregate functions act as window functions only when an </w:t>
      </w:r>
      <w:r w:rsidRPr="006E295A">
        <w:rPr>
          <w:rStyle w:val="HTML1"/>
          <w:rFonts w:ascii="Courier New" w:hAnsi="Courier New" w:cs="Courier New"/>
          <w:color w:val="0D0A0B"/>
          <w:sz w:val="18"/>
          <w:szCs w:val="18"/>
        </w:rPr>
        <w:t>OVER</w:t>
      </w:r>
      <w:r w:rsidRPr="006E295A">
        <w:rPr>
          <w:rFonts w:ascii="Arial" w:hAnsi="Arial" w:cs="Arial"/>
          <w:color w:val="0D0A0B"/>
          <w:sz w:val="18"/>
          <w:szCs w:val="18"/>
        </w:rPr>
        <w:t> clause follows the call; otherwise they act as non-window aggregates and return a single row for the entire set.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9.57. General-Purpose Window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eneral-Purpose Window Functions"/>
      </w:tblPr>
      <w:tblGrid>
        <w:gridCol w:w="5408"/>
        <w:gridCol w:w="876"/>
        <w:gridCol w:w="2006"/>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709" w:name="id-1.5.8.26.6.2.2.1.1.1"/>
            <w:bookmarkEnd w:id="709"/>
            <w:r w:rsidRPr="006E295A">
              <w:rPr>
                <w:rStyle w:val="HTML1"/>
                <w:rFonts w:ascii="Courier New" w:hAnsi="Courier New" w:cs="Courier New"/>
                <w:sz w:val="18"/>
                <w:szCs w:val="18"/>
              </w:rPr>
              <w:t>row_number()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the current row within its partition, counting from 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10" w:name="id-1.5.8.26.6.2.2.2.1.1"/>
            <w:bookmarkEnd w:id="710"/>
            <w:r w:rsidRPr="006E295A">
              <w:rPr>
                <w:rStyle w:val="HTML1"/>
                <w:rFonts w:ascii="Courier New" w:hAnsi="Courier New" w:cs="Courier New"/>
                <w:sz w:val="18"/>
                <w:szCs w:val="18"/>
              </w:rPr>
              <w:t>rank()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rank of the current row with gaps; same as </w:t>
            </w:r>
            <w:r w:rsidRPr="006E295A">
              <w:rPr>
                <w:rStyle w:val="HTML1"/>
                <w:rFonts w:ascii="Courier New" w:hAnsi="Courier New" w:cs="Courier New"/>
                <w:sz w:val="18"/>
                <w:szCs w:val="18"/>
              </w:rPr>
              <w:t>row_number</w:t>
            </w:r>
            <w:r w:rsidRPr="006E295A">
              <w:rPr>
                <w:sz w:val="18"/>
                <w:szCs w:val="18"/>
              </w:rPr>
              <w:t> of its first peer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11" w:name="id-1.5.8.26.6.2.2.3.1.1"/>
            <w:bookmarkEnd w:id="711"/>
            <w:r w:rsidRPr="006E295A">
              <w:rPr>
                <w:rStyle w:val="HTML1"/>
                <w:rFonts w:ascii="Courier New" w:hAnsi="Courier New" w:cs="Courier New"/>
                <w:sz w:val="18"/>
                <w:szCs w:val="18"/>
              </w:rPr>
              <w:t>dense_rank()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rank of the current row without gaps; this function counts peer groups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12" w:name="id-1.5.8.26.6.2.2.4.1.1"/>
            <w:bookmarkEnd w:id="712"/>
            <w:r w:rsidRPr="006E295A">
              <w:rPr>
                <w:rStyle w:val="HTML1"/>
                <w:rFonts w:ascii="Courier New" w:hAnsi="Courier New" w:cs="Courier New"/>
                <w:sz w:val="18"/>
                <w:szCs w:val="18"/>
              </w:rPr>
              <w:t>percent_rank()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relative rank of the current row: (</w:t>
            </w:r>
            <w:r w:rsidRPr="006E295A">
              <w:rPr>
                <w:rStyle w:val="HTML1"/>
                <w:rFonts w:ascii="Courier New" w:hAnsi="Courier New" w:cs="Courier New"/>
                <w:sz w:val="18"/>
                <w:szCs w:val="18"/>
              </w:rPr>
              <w:t>rank</w:t>
            </w:r>
            <w:r w:rsidRPr="006E295A">
              <w:rPr>
                <w:sz w:val="18"/>
                <w:szCs w:val="18"/>
              </w:rPr>
              <w:t> - 1) / (total partition rows - 1)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13" w:name="id-1.5.8.26.6.2.2.5.1.1"/>
            <w:bookmarkEnd w:id="713"/>
            <w:r w:rsidRPr="006E295A">
              <w:rPr>
                <w:rStyle w:val="HTML1"/>
                <w:rFonts w:ascii="Courier New" w:hAnsi="Courier New" w:cs="Courier New"/>
                <w:sz w:val="18"/>
                <w:szCs w:val="18"/>
              </w:rPr>
              <w:t>cume_dist()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 precision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cumulative distribution: (number of partition rows preceding or peer with current row) / total partition rows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14" w:name="id-1.5.8.26.6.2.2.6.1.1"/>
            <w:bookmarkEnd w:id="714"/>
            <w:r w:rsidRPr="006E295A">
              <w:rPr>
                <w:rStyle w:val="HTML1"/>
                <w:rFonts w:ascii="Courier New" w:hAnsi="Courier New" w:cs="Courier New"/>
                <w:sz w:val="18"/>
                <w:szCs w:val="18"/>
              </w:rPr>
              <w:t>ntile(</w:t>
            </w:r>
            <w:r w:rsidRPr="006E295A">
              <w:rPr>
                <w:rStyle w:val="HTML1"/>
                <w:rFonts w:ascii="Courier New" w:hAnsi="Courier New" w:cs="Courier New"/>
                <w:b/>
                <w:bCs/>
                <w:i/>
                <w:iCs/>
                <w:sz w:val="18"/>
                <w:szCs w:val="18"/>
              </w:rPr>
              <w:t>num_buckets</w:t>
            </w:r>
            <w:r w:rsidRPr="006E295A">
              <w:rPr>
                <w:rStyle w:val="HTML1"/>
                <w:rFonts w:ascii="Courier New" w:hAnsi="Courier New" w:cs="Courier New"/>
                <w:sz w:val="18"/>
                <w:szCs w:val="18"/>
              </w:rPr>
              <w:t>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integer ranging from 1 to the argument value, dividing the partition as </w:t>
            </w:r>
            <w:r w:rsidRPr="006E295A">
              <w:rPr>
                <w:sz w:val="18"/>
                <w:szCs w:val="18"/>
              </w:rPr>
              <w:lastRenderedPageBreak/>
              <w:t>equally as possible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15" w:name="id-1.5.8.26.6.2.2.7.1.1"/>
            <w:bookmarkEnd w:id="715"/>
            <w:r w:rsidRPr="006E295A">
              <w:rPr>
                <w:rStyle w:val="HTML1"/>
                <w:rFonts w:ascii="Courier New" w:hAnsi="Courier New" w:cs="Courier New"/>
                <w:sz w:val="18"/>
                <w:szCs w:val="18"/>
              </w:rPr>
              <w:lastRenderedPageBreak/>
              <w:t>lag(</w:t>
            </w:r>
            <w:r w:rsidRPr="006E295A">
              <w:rPr>
                <w:rStyle w:val="HTML1"/>
                <w:rFonts w:ascii="Courier New" w:hAnsi="Courier New" w:cs="Courier New"/>
                <w:b/>
                <w:bCs/>
                <w:i/>
                <w:iCs/>
                <w:sz w:val="18"/>
                <w:szCs w:val="18"/>
              </w:rPr>
              <w:t>value</w:t>
            </w:r>
            <w:r w:rsidRPr="006E295A">
              <w:rPr>
                <w:rStyle w:val="HTML1"/>
                <w:rFonts w:ascii="Courier New" w:hAnsi="Courier New" w:cs="Courier New"/>
                <w:sz w:val="18"/>
                <w:szCs w:val="18"/>
              </w:rPr>
              <w:t> anyelement [, </w:t>
            </w:r>
            <w:r w:rsidRPr="006E295A">
              <w:rPr>
                <w:rStyle w:val="HTML1"/>
                <w:rFonts w:ascii="Courier New" w:hAnsi="Courier New" w:cs="Courier New"/>
                <w:b/>
                <w:bCs/>
                <w:i/>
                <w:iCs/>
                <w:sz w:val="18"/>
                <w:szCs w:val="18"/>
              </w:rPr>
              <w:t>offset</w:t>
            </w:r>
            <w:r w:rsidRPr="006E295A">
              <w:rPr>
                <w:rStyle w:val="HTML1"/>
                <w:rFonts w:ascii="Courier New" w:hAnsi="Courier New" w:cs="Courier New"/>
                <w:sz w:val="18"/>
                <w:szCs w:val="18"/>
              </w:rPr>
              <w:t>integer [, </w:t>
            </w:r>
            <w:r w:rsidRPr="006E295A">
              <w:rPr>
                <w:rStyle w:val="HTML1"/>
                <w:rFonts w:ascii="Courier New" w:hAnsi="Courier New" w:cs="Courier New"/>
                <w:b/>
                <w:bCs/>
                <w:i/>
                <w:iCs/>
                <w:sz w:val="18"/>
                <w:szCs w:val="18"/>
              </w:rPr>
              <w:t>default</w:t>
            </w:r>
            <w:r w:rsidRPr="006E295A">
              <w:rPr>
                <w:rStyle w:val="HTML1"/>
                <w:rFonts w:ascii="Courier New" w:hAnsi="Courier New" w:cs="Courier New"/>
                <w:sz w:val="18"/>
                <w:szCs w:val="18"/>
              </w:rPr>
              <w:t> 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same type as </w:t>
            </w:r>
            <w:r w:rsidRPr="006E295A">
              <w:rPr>
                <w:rStyle w:val="HTML1"/>
                <w:rFonts w:ascii="Courier New" w:hAnsi="Courier New" w:cs="Courier New"/>
                <w:b/>
                <w:bCs/>
                <w:i/>
                <w:iCs/>
                <w:sz w:val="18"/>
                <w:szCs w:val="18"/>
              </w:rPr>
              <w:t>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w:t>
            </w:r>
            <w:r w:rsidRPr="006E295A">
              <w:rPr>
                <w:rStyle w:val="HTML1"/>
                <w:rFonts w:ascii="Courier New" w:hAnsi="Courier New" w:cs="Courier New"/>
                <w:b/>
                <w:bCs/>
                <w:i/>
                <w:iCs/>
                <w:sz w:val="18"/>
                <w:szCs w:val="18"/>
              </w:rPr>
              <w:t>value</w:t>
            </w:r>
            <w:r w:rsidRPr="006E295A">
              <w:rPr>
                <w:sz w:val="18"/>
                <w:szCs w:val="18"/>
              </w:rPr>
              <w:t> evaluated at the row that is </w:t>
            </w:r>
            <w:r w:rsidRPr="006E295A">
              <w:rPr>
                <w:rStyle w:val="HTML1"/>
                <w:rFonts w:ascii="Courier New" w:hAnsi="Courier New" w:cs="Courier New"/>
                <w:b/>
                <w:bCs/>
                <w:i/>
                <w:iCs/>
                <w:sz w:val="18"/>
                <w:szCs w:val="18"/>
              </w:rPr>
              <w:t>offset</w:t>
            </w:r>
            <w:r w:rsidRPr="006E295A">
              <w:rPr>
                <w:sz w:val="18"/>
                <w:szCs w:val="18"/>
              </w:rPr>
              <w:t> rows before the current row within the partition; if there is no such row, instead return </w:t>
            </w:r>
            <w:r w:rsidRPr="006E295A">
              <w:rPr>
                <w:rStyle w:val="HTML1"/>
                <w:rFonts w:ascii="Courier New" w:hAnsi="Courier New" w:cs="Courier New"/>
                <w:b/>
                <w:bCs/>
                <w:i/>
                <w:iCs/>
                <w:sz w:val="18"/>
                <w:szCs w:val="18"/>
              </w:rPr>
              <w:t>default</w:t>
            </w:r>
            <w:r w:rsidRPr="006E295A">
              <w:rPr>
                <w:sz w:val="18"/>
                <w:szCs w:val="18"/>
              </w:rPr>
              <w:t>(which must be of the same type as </w:t>
            </w:r>
            <w:r w:rsidRPr="006E295A">
              <w:rPr>
                <w:rStyle w:val="HTML1"/>
                <w:rFonts w:ascii="Courier New" w:hAnsi="Courier New" w:cs="Courier New"/>
                <w:b/>
                <w:bCs/>
                <w:i/>
                <w:iCs/>
                <w:sz w:val="18"/>
                <w:szCs w:val="18"/>
              </w:rPr>
              <w:t>value</w:t>
            </w:r>
            <w:r w:rsidRPr="006E295A">
              <w:rPr>
                <w:sz w:val="18"/>
                <w:szCs w:val="18"/>
              </w:rPr>
              <w:t>). Both </w:t>
            </w:r>
            <w:r w:rsidRPr="006E295A">
              <w:rPr>
                <w:rStyle w:val="HTML1"/>
                <w:rFonts w:ascii="Courier New" w:hAnsi="Courier New" w:cs="Courier New"/>
                <w:b/>
                <w:bCs/>
                <w:i/>
                <w:iCs/>
                <w:sz w:val="18"/>
                <w:szCs w:val="18"/>
              </w:rPr>
              <w:t>offset</w:t>
            </w:r>
            <w:r w:rsidRPr="006E295A">
              <w:rPr>
                <w:sz w:val="18"/>
                <w:szCs w:val="18"/>
              </w:rPr>
              <w:t> and </w:t>
            </w:r>
            <w:r w:rsidRPr="006E295A">
              <w:rPr>
                <w:rStyle w:val="HTML1"/>
                <w:rFonts w:ascii="Courier New" w:hAnsi="Courier New" w:cs="Courier New"/>
                <w:b/>
                <w:bCs/>
                <w:i/>
                <w:iCs/>
                <w:sz w:val="18"/>
                <w:szCs w:val="18"/>
              </w:rPr>
              <w:t>default</w:t>
            </w:r>
            <w:r w:rsidRPr="006E295A">
              <w:rPr>
                <w:sz w:val="18"/>
                <w:szCs w:val="18"/>
              </w:rPr>
              <w:t> are evaluated with respect to the current row. If omitted, </w:t>
            </w:r>
            <w:r w:rsidRPr="006E295A">
              <w:rPr>
                <w:rStyle w:val="HTML1"/>
                <w:rFonts w:ascii="Courier New" w:hAnsi="Courier New" w:cs="Courier New"/>
                <w:b/>
                <w:bCs/>
                <w:i/>
                <w:iCs/>
                <w:sz w:val="18"/>
                <w:szCs w:val="18"/>
              </w:rPr>
              <w:t>offset</w:t>
            </w:r>
            <w:r w:rsidRPr="006E295A">
              <w:rPr>
                <w:sz w:val="18"/>
                <w:szCs w:val="18"/>
              </w:rPr>
              <w:t> defaults to 1 and </w:t>
            </w:r>
            <w:r w:rsidRPr="006E295A">
              <w:rPr>
                <w:rStyle w:val="HTML1"/>
                <w:rFonts w:ascii="Courier New" w:hAnsi="Courier New" w:cs="Courier New"/>
                <w:b/>
                <w:bCs/>
                <w:i/>
                <w:iCs/>
                <w:sz w:val="18"/>
                <w:szCs w:val="18"/>
              </w:rPr>
              <w:t>default</w:t>
            </w:r>
            <w:r w:rsidRPr="006E295A">
              <w:rPr>
                <w:sz w:val="18"/>
                <w:szCs w:val="18"/>
              </w:rPr>
              <w:t> to null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16" w:name="id-1.5.8.26.6.2.2.8.1.1"/>
            <w:bookmarkEnd w:id="716"/>
            <w:r w:rsidRPr="006E295A">
              <w:rPr>
                <w:rStyle w:val="HTML1"/>
                <w:rFonts w:ascii="Courier New" w:hAnsi="Courier New" w:cs="Courier New"/>
                <w:sz w:val="18"/>
                <w:szCs w:val="18"/>
              </w:rPr>
              <w:t>lead(</w:t>
            </w:r>
            <w:r w:rsidRPr="006E295A">
              <w:rPr>
                <w:rStyle w:val="HTML1"/>
                <w:rFonts w:ascii="Courier New" w:hAnsi="Courier New" w:cs="Courier New"/>
                <w:b/>
                <w:bCs/>
                <w:i/>
                <w:iCs/>
                <w:sz w:val="18"/>
                <w:szCs w:val="18"/>
              </w:rPr>
              <w:t>value</w:t>
            </w:r>
            <w:r w:rsidRPr="006E295A">
              <w:rPr>
                <w:rStyle w:val="HTML1"/>
                <w:rFonts w:ascii="Courier New" w:hAnsi="Courier New" w:cs="Courier New"/>
                <w:sz w:val="18"/>
                <w:szCs w:val="18"/>
              </w:rPr>
              <w:t> anyelement [, </w:t>
            </w:r>
            <w:r w:rsidRPr="006E295A">
              <w:rPr>
                <w:rStyle w:val="HTML1"/>
                <w:rFonts w:ascii="Courier New" w:hAnsi="Courier New" w:cs="Courier New"/>
                <w:b/>
                <w:bCs/>
                <w:i/>
                <w:iCs/>
                <w:sz w:val="18"/>
                <w:szCs w:val="18"/>
              </w:rPr>
              <w:t>offset</w:t>
            </w:r>
            <w:r w:rsidRPr="006E295A">
              <w:rPr>
                <w:rStyle w:val="HTML1"/>
                <w:rFonts w:ascii="Courier New" w:hAnsi="Courier New" w:cs="Courier New"/>
                <w:sz w:val="18"/>
                <w:szCs w:val="18"/>
              </w:rPr>
              <w:t>integer [, </w:t>
            </w:r>
            <w:r w:rsidRPr="006E295A">
              <w:rPr>
                <w:rStyle w:val="HTML1"/>
                <w:rFonts w:ascii="Courier New" w:hAnsi="Courier New" w:cs="Courier New"/>
                <w:b/>
                <w:bCs/>
                <w:i/>
                <w:iCs/>
                <w:sz w:val="18"/>
                <w:szCs w:val="18"/>
              </w:rPr>
              <w:t>default</w:t>
            </w:r>
            <w:r w:rsidRPr="006E295A">
              <w:rPr>
                <w:rStyle w:val="HTML1"/>
                <w:rFonts w:ascii="Courier New" w:hAnsi="Courier New" w:cs="Courier New"/>
                <w:sz w:val="18"/>
                <w:szCs w:val="18"/>
              </w:rPr>
              <w:t> anyelement]])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same type as </w:t>
            </w:r>
            <w:r w:rsidRPr="006E295A">
              <w:rPr>
                <w:rStyle w:val="HTML1"/>
                <w:rFonts w:ascii="Courier New" w:hAnsi="Courier New" w:cs="Courier New"/>
                <w:b/>
                <w:bCs/>
                <w:i/>
                <w:iCs/>
                <w:sz w:val="18"/>
                <w:szCs w:val="18"/>
              </w:rPr>
              <w:t>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w:t>
            </w:r>
            <w:r w:rsidRPr="006E295A">
              <w:rPr>
                <w:rStyle w:val="HTML1"/>
                <w:rFonts w:ascii="Courier New" w:hAnsi="Courier New" w:cs="Courier New"/>
                <w:b/>
                <w:bCs/>
                <w:i/>
                <w:iCs/>
                <w:sz w:val="18"/>
                <w:szCs w:val="18"/>
              </w:rPr>
              <w:t>value</w:t>
            </w:r>
            <w:r w:rsidRPr="006E295A">
              <w:rPr>
                <w:sz w:val="18"/>
                <w:szCs w:val="18"/>
              </w:rPr>
              <w:t> evaluated at the row that is </w:t>
            </w:r>
            <w:r w:rsidRPr="006E295A">
              <w:rPr>
                <w:rStyle w:val="HTML1"/>
                <w:rFonts w:ascii="Courier New" w:hAnsi="Courier New" w:cs="Courier New"/>
                <w:b/>
                <w:bCs/>
                <w:i/>
                <w:iCs/>
                <w:sz w:val="18"/>
                <w:szCs w:val="18"/>
              </w:rPr>
              <w:t>offset</w:t>
            </w:r>
            <w:r w:rsidRPr="006E295A">
              <w:rPr>
                <w:sz w:val="18"/>
                <w:szCs w:val="18"/>
              </w:rPr>
              <w:t> rows after the current row within the partition; if there is no such row, instead return </w:t>
            </w:r>
            <w:r w:rsidRPr="006E295A">
              <w:rPr>
                <w:rStyle w:val="HTML1"/>
                <w:rFonts w:ascii="Courier New" w:hAnsi="Courier New" w:cs="Courier New"/>
                <w:b/>
                <w:bCs/>
                <w:i/>
                <w:iCs/>
                <w:sz w:val="18"/>
                <w:szCs w:val="18"/>
              </w:rPr>
              <w:t>default</w:t>
            </w:r>
            <w:r w:rsidRPr="006E295A">
              <w:rPr>
                <w:sz w:val="18"/>
                <w:szCs w:val="18"/>
              </w:rPr>
              <w:t> (which must be of the same type as </w:t>
            </w:r>
            <w:r w:rsidRPr="006E295A">
              <w:rPr>
                <w:rStyle w:val="HTML1"/>
                <w:rFonts w:ascii="Courier New" w:hAnsi="Courier New" w:cs="Courier New"/>
                <w:b/>
                <w:bCs/>
                <w:i/>
                <w:iCs/>
                <w:sz w:val="18"/>
                <w:szCs w:val="18"/>
              </w:rPr>
              <w:t>value</w:t>
            </w:r>
            <w:r w:rsidRPr="006E295A">
              <w:rPr>
                <w:sz w:val="18"/>
                <w:szCs w:val="18"/>
              </w:rPr>
              <w:t>). Both </w:t>
            </w:r>
            <w:r w:rsidRPr="006E295A">
              <w:rPr>
                <w:rStyle w:val="HTML1"/>
                <w:rFonts w:ascii="Courier New" w:hAnsi="Courier New" w:cs="Courier New"/>
                <w:b/>
                <w:bCs/>
                <w:i/>
                <w:iCs/>
                <w:sz w:val="18"/>
                <w:szCs w:val="18"/>
              </w:rPr>
              <w:t>offset</w:t>
            </w:r>
            <w:r w:rsidRPr="006E295A">
              <w:rPr>
                <w:sz w:val="18"/>
                <w:szCs w:val="18"/>
              </w:rPr>
              <w:t> and </w:t>
            </w:r>
            <w:r w:rsidRPr="006E295A">
              <w:rPr>
                <w:rStyle w:val="HTML1"/>
                <w:rFonts w:ascii="Courier New" w:hAnsi="Courier New" w:cs="Courier New"/>
                <w:b/>
                <w:bCs/>
                <w:i/>
                <w:iCs/>
                <w:sz w:val="18"/>
                <w:szCs w:val="18"/>
              </w:rPr>
              <w:t>default</w:t>
            </w:r>
            <w:r w:rsidRPr="006E295A">
              <w:rPr>
                <w:sz w:val="18"/>
                <w:szCs w:val="18"/>
              </w:rPr>
              <w:t> are evaluated with respect to the current row. If omitted, </w:t>
            </w:r>
            <w:r w:rsidRPr="006E295A">
              <w:rPr>
                <w:rStyle w:val="HTML1"/>
                <w:rFonts w:ascii="Courier New" w:hAnsi="Courier New" w:cs="Courier New"/>
                <w:b/>
                <w:bCs/>
                <w:i/>
                <w:iCs/>
                <w:sz w:val="18"/>
                <w:szCs w:val="18"/>
              </w:rPr>
              <w:t>offset</w:t>
            </w:r>
            <w:r w:rsidRPr="006E295A">
              <w:rPr>
                <w:sz w:val="18"/>
                <w:szCs w:val="18"/>
              </w:rPr>
              <w:t> defaults to 1 and </w:t>
            </w:r>
            <w:r w:rsidRPr="006E295A">
              <w:rPr>
                <w:rStyle w:val="HTML1"/>
                <w:rFonts w:ascii="Courier New" w:hAnsi="Courier New" w:cs="Courier New"/>
                <w:b/>
                <w:bCs/>
                <w:i/>
                <w:iCs/>
                <w:sz w:val="18"/>
                <w:szCs w:val="18"/>
              </w:rPr>
              <w:t>default</w:t>
            </w:r>
            <w:r w:rsidRPr="006E295A">
              <w:rPr>
                <w:sz w:val="18"/>
                <w:szCs w:val="18"/>
              </w:rPr>
              <w:t> to null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17" w:name="id-1.5.8.26.6.2.2.9.1.1"/>
            <w:bookmarkEnd w:id="717"/>
            <w:r w:rsidRPr="006E295A">
              <w:rPr>
                <w:rStyle w:val="HTML1"/>
                <w:rFonts w:ascii="Courier New" w:hAnsi="Courier New" w:cs="Courier New"/>
                <w:sz w:val="18"/>
                <w:szCs w:val="18"/>
              </w:rPr>
              <w:t>first_value(</w:t>
            </w:r>
            <w:r w:rsidRPr="006E295A">
              <w:rPr>
                <w:rStyle w:val="HTML1"/>
                <w:rFonts w:ascii="Courier New" w:hAnsi="Courier New" w:cs="Courier New"/>
                <w:b/>
                <w:bCs/>
                <w:i/>
                <w:iCs/>
                <w:sz w:val="18"/>
                <w:szCs w:val="18"/>
              </w:rPr>
              <w:t>value</w:t>
            </w:r>
            <w:r w:rsidRPr="006E295A">
              <w:rPr>
                <w:rStyle w:val="HTML1"/>
                <w:rFonts w:ascii="Courier New" w:hAnsi="Courier New" w:cs="Courier New"/>
                <w:sz w:val="18"/>
                <w:szCs w:val="18"/>
              </w:rPr>
              <w:t> 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same type as </w:t>
            </w:r>
            <w:r w:rsidRPr="006E295A">
              <w:rPr>
                <w:rStyle w:val="HTML1"/>
                <w:rFonts w:ascii="Courier New" w:hAnsi="Courier New" w:cs="Courier New"/>
                <w:b/>
                <w:bCs/>
                <w:i/>
                <w:iCs/>
                <w:sz w:val="18"/>
                <w:szCs w:val="18"/>
              </w:rPr>
              <w:t>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w:t>
            </w:r>
            <w:r w:rsidRPr="006E295A">
              <w:rPr>
                <w:rStyle w:val="HTML1"/>
                <w:rFonts w:ascii="Courier New" w:hAnsi="Courier New" w:cs="Courier New"/>
                <w:b/>
                <w:bCs/>
                <w:i/>
                <w:iCs/>
                <w:sz w:val="18"/>
                <w:szCs w:val="18"/>
              </w:rPr>
              <w:t>value</w:t>
            </w:r>
            <w:r w:rsidRPr="006E295A">
              <w:rPr>
                <w:sz w:val="18"/>
                <w:szCs w:val="18"/>
              </w:rPr>
              <w:t> evaluated at the row that is the first row of the window frame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18" w:name="id-1.5.8.26.6.2.2.10.1.1"/>
            <w:bookmarkEnd w:id="718"/>
            <w:r w:rsidRPr="006E295A">
              <w:rPr>
                <w:rStyle w:val="HTML1"/>
                <w:rFonts w:ascii="Courier New" w:hAnsi="Courier New" w:cs="Courier New"/>
                <w:sz w:val="18"/>
                <w:szCs w:val="18"/>
              </w:rPr>
              <w:t>last_value(</w:t>
            </w:r>
            <w:r w:rsidRPr="006E295A">
              <w:rPr>
                <w:rStyle w:val="HTML1"/>
                <w:rFonts w:ascii="Courier New" w:hAnsi="Courier New" w:cs="Courier New"/>
                <w:b/>
                <w:bCs/>
                <w:i/>
                <w:iCs/>
                <w:sz w:val="18"/>
                <w:szCs w:val="18"/>
              </w:rPr>
              <w:t>value</w:t>
            </w:r>
            <w:r w:rsidRPr="006E295A">
              <w:rPr>
                <w:rStyle w:val="HTML1"/>
                <w:rFonts w:ascii="Courier New" w:hAnsi="Courier New" w:cs="Courier New"/>
                <w:sz w:val="18"/>
                <w:szCs w:val="18"/>
              </w:rPr>
              <w:t> 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same type as </w:t>
            </w:r>
            <w:r w:rsidRPr="006E295A">
              <w:rPr>
                <w:rStyle w:val="HTML1"/>
                <w:rFonts w:ascii="Courier New" w:hAnsi="Courier New" w:cs="Courier New"/>
                <w:b/>
                <w:bCs/>
                <w:i/>
                <w:iCs/>
                <w:sz w:val="18"/>
                <w:szCs w:val="18"/>
              </w:rPr>
              <w:t>val</w:t>
            </w:r>
            <w:r w:rsidRPr="006E295A">
              <w:rPr>
                <w:rStyle w:val="HTML1"/>
                <w:rFonts w:ascii="Courier New" w:hAnsi="Courier New" w:cs="Courier New"/>
                <w:b/>
                <w:bCs/>
                <w:i/>
                <w:iCs/>
                <w:sz w:val="18"/>
                <w:szCs w:val="18"/>
              </w:rPr>
              <w:lastRenderedPageBreak/>
              <w:t>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returns </w:t>
            </w:r>
            <w:r w:rsidRPr="006E295A">
              <w:rPr>
                <w:rStyle w:val="HTML1"/>
                <w:rFonts w:ascii="Courier New" w:hAnsi="Courier New" w:cs="Courier New"/>
                <w:b/>
                <w:bCs/>
                <w:i/>
                <w:iCs/>
                <w:sz w:val="18"/>
                <w:szCs w:val="18"/>
              </w:rPr>
              <w:t>value</w:t>
            </w:r>
            <w:r w:rsidRPr="006E295A">
              <w:rPr>
                <w:sz w:val="18"/>
                <w:szCs w:val="18"/>
              </w:rPr>
              <w:t> evaluated at the row that is the last row of the window frame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719" w:name="id-1.5.8.26.6.2.2.11.1.1"/>
            <w:bookmarkEnd w:id="719"/>
            <w:r w:rsidRPr="006E295A">
              <w:rPr>
                <w:rStyle w:val="HTML1"/>
                <w:rFonts w:ascii="Courier New" w:hAnsi="Courier New" w:cs="Courier New"/>
                <w:sz w:val="18"/>
                <w:szCs w:val="18"/>
              </w:rPr>
              <w:lastRenderedPageBreak/>
              <w:t>nth_value(</w:t>
            </w:r>
            <w:r w:rsidRPr="006E295A">
              <w:rPr>
                <w:rStyle w:val="HTML1"/>
                <w:rFonts w:ascii="Courier New" w:hAnsi="Courier New" w:cs="Courier New"/>
                <w:b/>
                <w:bCs/>
                <w:i/>
                <w:iCs/>
                <w:sz w:val="18"/>
                <w:szCs w:val="18"/>
              </w:rPr>
              <w:t>value</w:t>
            </w:r>
            <w:r w:rsidRPr="006E295A">
              <w:rPr>
                <w:rStyle w:val="HTML1"/>
                <w:rFonts w:ascii="Courier New" w:hAnsi="Courier New" w:cs="Courier New"/>
                <w:sz w:val="18"/>
                <w:szCs w:val="18"/>
              </w:rPr>
              <w:t> any, </w:t>
            </w:r>
            <w:r w:rsidRPr="006E295A">
              <w:rPr>
                <w:rStyle w:val="HTML1"/>
                <w:rFonts w:ascii="Courier New" w:hAnsi="Courier New" w:cs="Courier New"/>
                <w:b/>
                <w:bCs/>
                <w:i/>
                <w:iCs/>
                <w:sz w:val="18"/>
                <w:szCs w:val="18"/>
              </w:rPr>
              <w:t>nth</w:t>
            </w: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same type as </w:t>
            </w:r>
            <w:r w:rsidRPr="006E295A">
              <w:rPr>
                <w:rStyle w:val="HTML1"/>
                <w:rFonts w:ascii="Courier New" w:hAnsi="Courier New" w:cs="Courier New"/>
                <w:b/>
                <w:bCs/>
                <w:i/>
                <w:iCs/>
                <w:sz w:val="18"/>
                <w:szCs w:val="18"/>
              </w:rPr>
              <w:t>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w:t>
            </w:r>
            <w:r w:rsidRPr="006E295A">
              <w:rPr>
                <w:rStyle w:val="HTML1"/>
                <w:rFonts w:ascii="Courier New" w:hAnsi="Courier New" w:cs="Courier New"/>
                <w:b/>
                <w:bCs/>
                <w:i/>
                <w:iCs/>
                <w:sz w:val="18"/>
                <w:szCs w:val="18"/>
              </w:rPr>
              <w:t>value</w:t>
            </w:r>
            <w:r w:rsidRPr="006E295A">
              <w:rPr>
                <w:sz w:val="18"/>
                <w:szCs w:val="18"/>
              </w:rPr>
              <w:t> evaluated at the row that is the </w:t>
            </w:r>
            <w:r w:rsidRPr="006E295A">
              <w:rPr>
                <w:rStyle w:val="HTML1"/>
                <w:rFonts w:ascii="Courier New" w:hAnsi="Courier New" w:cs="Courier New"/>
                <w:b/>
                <w:bCs/>
                <w:i/>
                <w:iCs/>
                <w:sz w:val="18"/>
                <w:szCs w:val="18"/>
              </w:rPr>
              <w:t>nth</w:t>
            </w:r>
            <w:r w:rsidRPr="006E295A">
              <w:rPr>
                <w:sz w:val="18"/>
                <w:szCs w:val="18"/>
              </w:rPr>
              <w:t> row of the window frame (counting from 1); null if no such row</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of the functions listed in </w:t>
      </w:r>
      <w:hyperlink r:id="rId481" w:anchor="FUNCTIONS-WINDOW-TABLE" w:tooltip="Table 9.57. General-Purpose Window Functions" w:history="1">
        <w:r w:rsidRPr="006E295A">
          <w:rPr>
            <w:rStyle w:val="a6"/>
            <w:rFonts w:ascii="Arial" w:hAnsi="Arial" w:cs="Arial"/>
            <w:b/>
            <w:bCs/>
            <w:color w:val="840032"/>
            <w:sz w:val="18"/>
            <w:szCs w:val="18"/>
          </w:rPr>
          <w:t>Table 9.57</w:t>
        </w:r>
      </w:hyperlink>
      <w:r w:rsidRPr="006E295A">
        <w:rPr>
          <w:rFonts w:ascii="Arial" w:hAnsi="Arial" w:cs="Arial"/>
          <w:color w:val="0D0A0B"/>
          <w:sz w:val="18"/>
          <w:szCs w:val="18"/>
        </w:rPr>
        <w:t> depend on the sort ordering specified by the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of the associated window definition. Rows that are not distinct when considering only the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columns are said to be </w:t>
      </w:r>
      <w:r w:rsidRPr="006E295A">
        <w:rPr>
          <w:rStyle w:val="a7"/>
          <w:rFonts w:ascii="Arial" w:hAnsi="Arial" w:cs="Arial"/>
          <w:color w:val="0D0A0B"/>
          <w:sz w:val="18"/>
          <w:szCs w:val="18"/>
        </w:rPr>
        <w:t>peers</w:t>
      </w:r>
      <w:r w:rsidRPr="006E295A">
        <w:rPr>
          <w:rFonts w:ascii="Arial" w:hAnsi="Arial" w:cs="Arial"/>
          <w:color w:val="0D0A0B"/>
          <w:sz w:val="18"/>
          <w:szCs w:val="18"/>
        </w:rPr>
        <w:t>. The four ranking functions (including </w:t>
      </w:r>
      <w:r w:rsidRPr="006E295A">
        <w:rPr>
          <w:rStyle w:val="HTML1"/>
          <w:rFonts w:ascii="Courier New" w:hAnsi="Courier New" w:cs="Courier New"/>
          <w:color w:val="0D0A0B"/>
          <w:sz w:val="18"/>
          <w:szCs w:val="18"/>
        </w:rPr>
        <w:t>cume_dist</w:t>
      </w:r>
      <w:r w:rsidRPr="006E295A">
        <w:rPr>
          <w:rFonts w:ascii="Arial" w:hAnsi="Arial" w:cs="Arial"/>
          <w:color w:val="0D0A0B"/>
          <w:sz w:val="18"/>
          <w:szCs w:val="18"/>
        </w:rPr>
        <w:t>) are defined so that they give the same answer for all peer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w:t>
      </w:r>
      <w:r w:rsidRPr="006E295A">
        <w:rPr>
          <w:rStyle w:val="HTML1"/>
          <w:rFonts w:ascii="Courier New" w:hAnsi="Courier New" w:cs="Courier New"/>
          <w:color w:val="0D0A0B"/>
          <w:sz w:val="18"/>
          <w:szCs w:val="18"/>
        </w:rPr>
        <w:t>first_value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last_value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nth_value</w:t>
      </w:r>
      <w:r w:rsidRPr="006E295A">
        <w:rPr>
          <w:rFonts w:ascii="Arial" w:hAnsi="Arial" w:cs="Arial"/>
          <w:color w:val="0D0A0B"/>
          <w:sz w:val="18"/>
          <w:szCs w:val="18"/>
        </w:rPr>
        <w:t> consider only the rows within the </w:t>
      </w:r>
      <w:r w:rsidRPr="006E295A">
        <w:rPr>
          <w:rStyle w:val="quote"/>
          <w:rFonts w:ascii="Arial" w:hAnsi="Arial" w:cs="Arial"/>
          <w:color w:val="0D0A0B"/>
          <w:sz w:val="18"/>
          <w:szCs w:val="18"/>
        </w:rPr>
        <w:t>“window frame”</w:t>
      </w:r>
      <w:r w:rsidRPr="006E295A">
        <w:rPr>
          <w:rFonts w:ascii="Arial" w:hAnsi="Arial" w:cs="Arial"/>
          <w:color w:val="0D0A0B"/>
          <w:sz w:val="18"/>
          <w:szCs w:val="18"/>
        </w:rPr>
        <w:t>, which by default contains the rows from the start of the partition through the last peer of the current row. This is likely to give unhelpful results for </w:t>
      </w:r>
      <w:r w:rsidRPr="006E295A">
        <w:rPr>
          <w:rStyle w:val="HTML1"/>
          <w:rFonts w:ascii="Courier New" w:hAnsi="Courier New" w:cs="Courier New"/>
          <w:color w:val="0D0A0B"/>
          <w:sz w:val="18"/>
          <w:szCs w:val="18"/>
        </w:rPr>
        <w:t>last_value</w:t>
      </w:r>
      <w:r w:rsidRPr="006E295A">
        <w:rPr>
          <w:rFonts w:ascii="Arial" w:hAnsi="Arial" w:cs="Arial"/>
          <w:color w:val="0D0A0B"/>
          <w:sz w:val="18"/>
          <w:szCs w:val="18"/>
        </w:rPr>
        <w:t> and sometimes also </w:t>
      </w:r>
      <w:r w:rsidRPr="006E295A">
        <w:rPr>
          <w:rStyle w:val="HTML1"/>
          <w:rFonts w:ascii="Courier New" w:hAnsi="Courier New" w:cs="Courier New"/>
          <w:color w:val="0D0A0B"/>
          <w:sz w:val="18"/>
          <w:szCs w:val="18"/>
        </w:rPr>
        <w:t>nth_value</w:t>
      </w:r>
      <w:r w:rsidRPr="006E295A">
        <w:rPr>
          <w:rFonts w:ascii="Arial" w:hAnsi="Arial" w:cs="Arial"/>
          <w:color w:val="0D0A0B"/>
          <w:sz w:val="18"/>
          <w:szCs w:val="18"/>
        </w:rPr>
        <w:t>. You can redefine the frame by adding a suitable frame specification (</w:t>
      </w:r>
      <w:r w:rsidRPr="006E295A">
        <w:rPr>
          <w:rStyle w:val="HTML1"/>
          <w:rFonts w:ascii="Courier New" w:hAnsi="Courier New" w:cs="Courier New"/>
          <w:color w:val="0D0A0B"/>
          <w:sz w:val="18"/>
          <w:szCs w:val="18"/>
        </w:rPr>
        <w:t>RANGE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ROWS</w:t>
      </w:r>
      <w:r w:rsidRPr="006E295A">
        <w:rPr>
          <w:rFonts w:ascii="Arial" w:hAnsi="Arial" w:cs="Arial"/>
          <w:color w:val="0D0A0B"/>
          <w:sz w:val="18"/>
          <w:szCs w:val="18"/>
        </w:rPr>
        <w:t>) to the </w:t>
      </w:r>
      <w:r w:rsidRPr="006E295A">
        <w:rPr>
          <w:rStyle w:val="HTML1"/>
          <w:rFonts w:ascii="Courier New" w:hAnsi="Courier New" w:cs="Courier New"/>
          <w:color w:val="0D0A0B"/>
          <w:sz w:val="18"/>
          <w:szCs w:val="18"/>
        </w:rPr>
        <w:t>OVER</w:t>
      </w:r>
      <w:r w:rsidRPr="006E295A">
        <w:rPr>
          <w:rFonts w:ascii="Arial" w:hAnsi="Arial" w:cs="Arial"/>
          <w:color w:val="0D0A0B"/>
          <w:sz w:val="18"/>
          <w:szCs w:val="18"/>
        </w:rPr>
        <w:t> clause. See </w:t>
      </w:r>
      <w:hyperlink r:id="rId482" w:anchor="SYNTAX-WINDOW-FUNCTIONS" w:tooltip="4.2.8. Window Function Calls" w:history="1">
        <w:r w:rsidRPr="006E295A">
          <w:rPr>
            <w:rStyle w:val="a6"/>
            <w:rFonts w:ascii="Arial" w:hAnsi="Arial" w:cs="Arial"/>
            <w:b/>
            <w:bCs/>
            <w:color w:val="840032"/>
            <w:sz w:val="18"/>
            <w:szCs w:val="18"/>
          </w:rPr>
          <w:t>Section 4.2.8</w:t>
        </w:r>
      </w:hyperlink>
      <w:r w:rsidRPr="006E295A">
        <w:rPr>
          <w:rFonts w:ascii="Arial" w:hAnsi="Arial" w:cs="Arial"/>
          <w:color w:val="0D0A0B"/>
          <w:sz w:val="18"/>
          <w:szCs w:val="18"/>
        </w:rPr>
        <w:t> for more information about frame specifications.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an aggregate function is used as a window function, it aggregates over the rows within the current row's window frame. An aggregate used with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and the default window frame definition produces a </w:t>
      </w:r>
      <w:r w:rsidRPr="006E295A">
        <w:rPr>
          <w:rStyle w:val="quote"/>
          <w:rFonts w:ascii="Arial" w:hAnsi="Arial" w:cs="Arial"/>
          <w:color w:val="0D0A0B"/>
          <w:sz w:val="18"/>
          <w:szCs w:val="18"/>
        </w:rPr>
        <w:t>“running sum”</w:t>
      </w:r>
      <w:r w:rsidRPr="006E295A">
        <w:rPr>
          <w:rFonts w:ascii="Arial" w:hAnsi="Arial" w:cs="Arial"/>
          <w:color w:val="0D0A0B"/>
          <w:sz w:val="18"/>
          <w:szCs w:val="18"/>
        </w:rPr>
        <w:t> type of behavior, which may or may not be what's wanted. To obtain aggregation over the whole partition, omit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or use </w:t>
      </w:r>
      <w:r w:rsidRPr="006E295A">
        <w:rPr>
          <w:rStyle w:val="HTML1"/>
          <w:rFonts w:ascii="Courier New" w:hAnsi="Courier New" w:cs="Courier New"/>
          <w:color w:val="0D0A0B"/>
          <w:sz w:val="18"/>
          <w:szCs w:val="18"/>
        </w:rPr>
        <w:t>ROWS BETWEEN UNBOUNDED PRECEDING AND UNBOUNDED FOLLOWING</w:t>
      </w:r>
      <w:r w:rsidRPr="006E295A">
        <w:rPr>
          <w:rFonts w:ascii="Arial" w:hAnsi="Arial" w:cs="Arial"/>
          <w:color w:val="0D0A0B"/>
          <w:sz w:val="18"/>
          <w:szCs w:val="18"/>
        </w:rPr>
        <w:t>. Other frame specifications can be used to obtain other effects.</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SQL standard defines a </w:t>
      </w:r>
      <w:r w:rsidRPr="006E295A">
        <w:rPr>
          <w:rStyle w:val="HTML1"/>
          <w:rFonts w:ascii="Courier New" w:hAnsi="Courier New" w:cs="Courier New"/>
          <w:color w:val="0D0A0B"/>
          <w:sz w:val="18"/>
          <w:szCs w:val="18"/>
          <w:bdr w:val="none" w:sz="0" w:space="0" w:color="auto" w:frame="1"/>
        </w:rPr>
        <w:t>RESPECT NULLS</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IGNORE NULLS</w:t>
      </w:r>
      <w:r w:rsidRPr="006E295A">
        <w:rPr>
          <w:rFonts w:ascii="Arial" w:hAnsi="Arial" w:cs="Arial"/>
          <w:color w:val="0D0A0B"/>
          <w:sz w:val="18"/>
          <w:szCs w:val="18"/>
        </w:rPr>
        <w:t> option for </w:t>
      </w:r>
      <w:r w:rsidRPr="006E295A">
        <w:rPr>
          <w:rStyle w:val="HTML1"/>
          <w:rFonts w:ascii="Courier New" w:hAnsi="Courier New" w:cs="Courier New"/>
          <w:color w:val="0D0A0B"/>
          <w:sz w:val="18"/>
          <w:szCs w:val="18"/>
          <w:bdr w:val="none" w:sz="0" w:space="0" w:color="auto" w:frame="1"/>
        </w:rPr>
        <w:t>lead</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lag</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first_value</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last_value</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nth_value</w:t>
      </w:r>
      <w:r w:rsidRPr="006E295A">
        <w:rPr>
          <w:rFonts w:ascii="Arial" w:hAnsi="Arial" w:cs="Arial"/>
          <w:color w:val="0D0A0B"/>
          <w:sz w:val="18"/>
          <w:szCs w:val="18"/>
        </w:rPr>
        <w:t>. This is not implemented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the behavior is always the same as the standard's default, namely </w:t>
      </w:r>
      <w:r w:rsidRPr="006E295A">
        <w:rPr>
          <w:rStyle w:val="HTML1"/>
          <w:rFonts w:ascii="Courier New" w:hAnsi="Courier New" w:cs="Courier New"/>
          <w:color w:val="0D0A0B"/>
          <w:sz w:val="18"/>
          <w:szCs w:val="18"/>
          <w:bdr w:val="none" w:sz="0" w:space="0" w:color="auto" w:frame="1"/>
        </w:rPr>
        <w:t>RESPECT NULLS</w:t>
      </w:r>
      <w:r w:rsidRPr="006E295A">
        <w:rPr>
          <w:rFonts w:ascii="Arial" w:hAnsi="Arial" w:cs="Arial"/>
          <w:color w:val="0D0A0B"/>
          <w:sz w:val="18"/>
          <w:szCs w:val="18"/>
        </w:rPr>
        <w:t>. Likewise, the standard's </w:t>
      </w:r>
      <w:r w:rsidRPr="006E295A">
        <w:rPr>
          <w:rStyle w:val="HTML1"/>
          <w:rFonts w:ascii="Courier New" w:hAnsi="Courier New" w:cs="Courier New"/>
          <w:color w:val="0D0A0B"/>
          <w:sz w:val="18"/>
          <w:szCs w:val="18"/>
          <w:bdr w:val="none" w:sz="0" w:space="0" w:color="auto" w:frame="1"/>
        </w:rPr>
        <w:t>FROM FIRST</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FROM LAST</w:t>
      </w:r>
      <w:r w:rsidRPr="006E295A">
        <w:rPr>
          <w:rFonts w:ascii="Arial" w:hAnsi="Arial" w:cs="Arial"/>
          <w:color w:val="0D0A0B"/>
          <w:sz w:val="18"/>
          <w:szCs w:val="18"/>
        </w:rPr>
        <w:t> option for </w:t>
      </w:r>
      <w:r w:rsidRPr="006E295A">
        <w:rPr>
          <w:rStyle w:val="HTML1"/>
          <w:rFonts w:ascii="Courier New" w:hAnsi="Courier New" w:cs="Courier New"/>
          <w:color w:val="0D0A0B"/>
          <w:sz w:val="18"/>
          <w:szCs w:val="18"/>
          <w:bdr w:val="none" w:sz="0" w:space="0" w:color="auto" w:frame="1"/>
        </w:rPr>
        <w:t>nth_value</w:t>
      </w:r>
      <w:r w:rsidRPr="006E295A">
        <w:rPr>
          <w:rFonts w:ascii="Arial" w:hAnsi="Arial" w:cs="Arial"/>
          <w:color w:val="0D0A0B"/>
          <w:sz w:val="18"/>
          <w:szCs w:val="18"/>
        </w:rPr>
        <w:t> is not implemented: only the default </w:t>
      </w:r>
      <w:r w:rsidRPr="006E295A">
        <w:rPr>
          <w:rStyle w:val="HTML1"/>
          <w:rFonts w:ascii="Courier New" w:hAnsi="Courier New" w:cs="Courier New"/>
          <w:color w:val="0D0A0B"/>
          <w:sz w:val="18"/>
          <w:szCs w:val="18"/>
          <w:bdr w:val="none" w:sz="0" w:space="0" w:color="auto" w:frame="1"/>
        </w:rPr>
        <w:t>FROM FIRST</w:t>
      </w:r>
      <w:r w:rsidRPr="006E295A">
        <w:rPr>
          <w:rFonts w:ascii="Arial" w:hAnsi="Arial" w:cs="Arial"/>
          <w:color w:val="0D0A0B"/>
          <w:sz w:val="18"/>
          <w:szCs w:val="18"/>
        </w:rPr>
        <w:t> behavior is supported. (You can achieve the result of </w:t>
      </w:r>
      <w:r w:rsidRPr="006E295A">
        <w:rPr>
          <w:rStyle w:val="HTML1"/>
          <w:rFonts w:ascii="Courier New" w:hAnsi="Courier New" w:cs="Courier New"/>
          <w:color w:val="0D0A0B"/>
          <w:sz w:val="18"/>
          <w:szCs w:val="18"/>
          <w:bdr w:val="none" w:sz="0" w:space="0" w:color="auto" w:frame="1"/>
        </w:rPr>
        <w:t>FROM LAST</w:t>
      </w:r>
      <w:r w:rsidRPr="006E295A">
        <w:rPr>
          <w:rFonts w:ascii="Arial" w:hAnsi="Arial" w:cs="Arial"/>
          <w:color w:val="0D0A0B"/>
          <w:sz w:val="18"/>
          <w:szCs w:val="18"/>
        </w:rPr>
        <w:t> by reversing the </w:t>
      </w:r>
      <w:r w:rsidRPr="006E295A">
        <w:rPr>
          <w:rStyle w:val="HTML1"/>
          <w:rFonts w:ascii="Courier New" w:hAnsi="Courier New" w:cs="Courier New"/>
          <w:color w:val="0D0A0B"/>
          <w:sz w:val="18"/>
          <w:szCs w:val="18"/>
          <w:bdr w:val="none" w:sz="0" w:space="0" w:color="auto" w:frame="1"/>
        </w:rPr>
        <w:t>ORDER BY</w:t>
      </w:r>
      <w:r w:rsidRPr="006E295A">
        <w:rPr>
          <w:rFonts w:ascii="Arial" w:hAnsi="Arial" w:cs="Arial"/>
          <w:color w:val="0D0A0B"/>
          <w:sz w:val="18"/>
          <w:szCs w:val="18"/>
        </w:rPr>
        <w:t> ordering.)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cume_dist</w:t>
      </w:r>
      <w:r w:rsidRPr="006E295A">
        <w:rPr>
          <w:rFonts w:ascii="Arial" w:hAnsi="Arial" w:cs="Arial"/>
          <w:color w:val="0D0A0B"/>
          <w:sz w:val="18"/>
          <w:szCs w:val="18"/>
        </w:rPr>
        <w:t> computes the fraction of partition rows that are less than or equal to the current row and its peers, while </w:t>
      </w:r>
      <w:r w:rsidRPr="006E295A">
        <w:rPr>
          <w:rStyle w:val="HTML1"/>
          <w:rFonts w:ascii="Courier New" w:hAnsi="Courier New" w:cs="Courier New"/>
          <w:color w:val="0D0A0B"/>
          <w:sz w:val="18"/>
          <w:szCs w:val="18"/>
        </w:rPr>
        <w:t>percent_rank</w:t>
      </w:r>
      <w:r w:rsidRPr="006E295A">
        <w:rPr>
          <w:rFonts w:ascii="Arial" w:hAnsi="Arial" w:cs="Arial"/>
          <w:color w:val="0D0A0B"/>
          <w:sz w:val="18"/>
          <w:szCs w:val="18"/>
        </w:rPr>
        <w:t> computes the fraction of partition rows that are less than the current row, assuming the current row does not exist in the partition.</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9.22. Subquery Expressions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section describes the </w:t>
      </w:r>
      <w:r w:rsidRPr="006E295A">
        <w:rPr>
          <w:rStyle w:val="HTML"/>
          <w:rFonts w:ascii="Arial" w:hAnsi="Arial" w:cs="Arial"/>
          <w:color w:val="0D0A0B"/>
          <w:sz w:val="18"/>
          <w:szCs w:val="18"/>
        </w:rPr>
        <w:t>SQL</w:t>
      </w:r>
      <w:r w:rsidRPr="006E295A">
        <w:rPr>
          <w:rFonts w:ascii="Arial" w:hAnsi="Arial" w:cs="Arial"/>
          <w:color w:val="0D0A0B"/>
          <w:sz w:val="18"/>
          <w:szCs w:val="18"/>
        </w:rPr>
        <w:t>-compliant subquery expressions available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All of the expression forms documented in this section return Boolean (true/false) results.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9.22.1. </w:t>
      </w:r>
      <w:r w:rsidRPr="006E295A">
        <w:rPr>
          <w:rStyle w:val="HTML1"/>
          <w:rFonts w:ascii="Courier New" w:hAnsi="Courier New" w:cs="Courier New"/>
          <w:b w:val="0"/>
          <w:bCs w:val="0"/>
          <w:color w:val="336791"/>
          <w:sz w:val="18"/>
          <w:szCs w:val="18"/>
        </w:rPr>
        <w:t>EXISTS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EXISTS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argument of </w:t>
      </w:r>
      <w:r w:rsidRPr="006E295A">
        <w:rPr>
          <w:rStyle w:val="HTML1"/>
          <w:rFonts w:ascii="Courier New" w:hAnsi="Courier New" w:cs="Courier New"/>
          <w:color w:val="0D0A0B"/>
          <w:sz w:val="18"/>
          <w:szCs w:val="18"/>
        </w:rPr>
        <w:t>EXISTS</w:t>
      </w:r>
      <w:r w:rsidRPr="006E295A">
        <w:rPr>
          <w:rFonts w:ascii="Arial" w:hAnsi="Arial" w:cs="Arial"/>
          <w:color w:val="0D0A0B"/>
          <w:sz w:val="18"/>
          <w:szCs w:val="18"/>
        </w:rPr>
        <w:t> is an arbitrary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statement, or </w:t>
      </w:r>
      <w:r w:rsidRPr="006E295A">
        <w:rPr>
          <w:rStyle w:val="a7"/>
          <w:rFonts w:ascii="Arial" w:hAnsi="Arial" w:cs="Arial"/>
          <w:color w:val="0D0A0B"/>
          <w:sz w:val="18"/>
          <w:szCs w:val="18"/>
        </w:rPr>
        <w:t>subquery</w:t>
      </w:r>
      <w:r w:rsidRPr="006E295A">
        <w:rPr>
          <w:rFonts w:ascii="Arial" w:hAnsi="Arial" w:cs="Arial"/>
          <w:color w:val="0D0A0B"/>
          <w:sz w:val="18"/>
          <w:szCs w:val="18"/>
        </w:rPr>
        <w:t>. The subquery is evaluated to determine whether it returns any rows. If it returns at least one row, the result of </w:t>
      </w:r>
      <w:r w:rsidRPr="006E295A">
        <w:rPr>
          <w:rStyle w:val="HTML1"/>
          <w:rFonts w:ascii="Courier New" w:hAnsi="Courier New" w:cs="Courier New"/>
          <w:color w:val="0D0A0B"/>
          <w:sz w:val="18"/>
          <w:szCs w:val="18"/>
        </w:rPr>
        <w:t>EXISTS</w:t>
      </w:r>
      <w:r w:rsidRPr="006E295A">
        <w:rPr>
          <w:rFonts w:ascii="Arial" w:hAnsi="Arial" w:cs="Arial"/>
          <w:color w:val="0D0A0B"/>
          <w:sz w:val="18"/>
          <w:szCs w:val="18"/>
        </w:rPr>
        <w:t> is </w:t>
      </w:r>
      <w:r w:rsidRPr="006E295A">
        <w:rPr>
          <w:rStyle w:val="quote"/>
          <w:rFonts w:ascii="Arial" w:hAnsi="Arial" w:cs="Arial"/>
          <w:color w:val="0D0A0B"/>
          <w:sz w:val="18"/>
          <w:szCs w:val="18"/>
        </w:rPr>
        <w:t>“true”</w:t>
      </w:r>
      <w:r w:rsidRPr="006E295A">
        <w:rPr>
          <w:rFonts w:ascii="Arial" w:hAnsi="Arial" w:cs="Arial"/>
          <w:color w:val="0D0A0B"/>
          <w:sz w:val="18"/>
          <w:szCs w:val="18"/>
        </w:rPr>
        <w:t>; if the subquery returns no rows, the result of </w:t>
      </w:r>
      <w:r w:rsidRPr="006E295A">
        <w:rPr>
          <w:rStyle w:val="HTML1"/>
          <w:rFonts w:ascii="Courier New" w:hAnsi="Courier New" w:cs="Courier New"/>
          <w:color w:val="0D0A0B"/>
          <w:sz w:val="18"/>
          <w:szCs w:val="18"/>
        </w:rPr>
        <w:t>EXISTS</w:t>
      </w:r>
      <w:r w:rsidRPr="006E295A">
        <w:rPr>
          <w:rFonts w:ascii="Arial" w:hAnsi="Arial" w:cs="Arial"/>
          <w:color w:val="0D0A0B"/>
          <w:sz w:val="18"/>
          <w:szCs w:val="18"/>
        </w:rPr>
        <w:t> is </w:t>
      </w:r>
      <w:r w:rsidRPr="006E295A">
        <w:rPr>
          <w:rStyle w:val="quote"/>
          <w:rFonts w:ascii="Arial" w:hAnsi="Arial" w:cs="Arial"/>
          <w:color w:val="0D0A0B"/>
          <w:sz w:val="18"/>
          <w:szCs w:val="18"/>
        </w:rPr>
        <w:t>“false”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subquery can refer to variables from the surrounding query, which will act as constants during any one evaluation of the subquery.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subquery will generally only be executed long enough to determine whether at least one row is returned, not all the way to completion. It is unwise to write a subquery that has side effects (such as calling sequence functions); whether the side effects occur might be unpredictable.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Since the result depends only on whether any rows are returned, and not on the contents of those rows, the output list of the subquery is normally unimportant. A common coding convention is to write all </w:t>
      </w:r>
      <w:r w:rsidRPr="006E295A">
        <w:rPr>
          <w:rStyle w:val="HTML1"/>
          <w:rFonts w:ascii="Courier New" w:hAnsi="Courier New" w:cs="Courier New"/>
          <w:color w:val="0D0A0B"/>
          <w:sz w:val="18"/>
          <w:szCs w:val="18"/>
        </w:rPr>
        <w:t>EXISTS</w:t>
      </w:r>
      <w:r w:rsidRPr="006E295A">
        <w:rPr>
          <w:rFonts w:ascii="Arial" w:hAnsi="Arial" w:cs="Arial"/>
          <w:color w:val="0D0A0B"/>
          <w:sz w:val="18"/>
          <w:szCs w:val="18"/>
        </w:rPr>
        <w:t> tests in the form </w:t>
      </w:r>
      <w:r w:rsidRPr="006E295A">
        <w:rPr>
          <w:rStyle w:val="HTML1"/>
          <w:rFonts w:ascii="Courier New" w:hAnsi="Courier New" w:cs="Courier New"/>
          <w:color w:val="0D0A0B"/>
          <w:sz w:val="18"/>
          <w:szCs w:val="18"/>
        </w:rPr>
        <w:t>EXISTS(SELECT 1 WHERE ...)</w:t>
      </w:r>
      <w:r w:rsidRPr="006E295A">
        <w:rPr>
          <w:rFonts w:ascii="Arial" w:hAnsi="Arial" w:cs="Arial"/>
          <w:color w:val="0D0A0B"/>
          <w:sz w:val="18"/>
          <w:szCs w:val="18"/>
        </w:rPr>
        <w:t>. There are exceptions to this rule however, such as subqueries that use </w:t>
      </w:r>
      <w:r w:rsidRPr="006E295A">
        <w:rPr>
          <w:rStyle w:val="HTML1"/>
          <w:rFonts w:ascii="Courier New" w:hAnsi="Courier New" w:cs="Courier New"/>
          <w:color w:val="0D0A0B"/>
          <w:sz w:val="18"/>
          <w:szCs w:val="18"/>
        </w:rPr>
        <w:t>INTERSECT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simple example is like an inner join on </w:t>
      </w:r>
      <w:r w:rsidRPr="006E295A">
        <w:rPr>
          <w:rStyle w:val="HTML1"/>
          <w:rFonts w:ascii="Courier New" w:hAnsi="Courier New" w:cs="Courier New"/>
          <w:color w:val="0D0A0B"/>
          <w:sz w:val="18"/>
          <w:szCs w:val="18"/>
        </w:rPr>
        <w:t>col2</w:t>
      </w:r>
      <w:r w:rsidRPr="006E295A">
        <w:rPr>
          <w:rFonts w:ascii="Arial" w:hAnsi="Arial" w:cs="Arial"/>
          <w:color w:val="0D0A0B"/>
          <w:sz w:val="18"/>
          <w:szCs w:val="18"/>
        </w:rPr>
        <w:t>, but it produces at most one output row for each </w:t>
      </w:r>
      <w:r w:rsidRPr="006E295A">
        <w:rPr>
          <w:rStyle w:val="HTML1"/>
          <w:rFonts w:ascii="Courier New" w:hAnsi="Courier New" w:cs="Courier New"/>
          <w:color w:val="0D0A0B"/>
          <w:sz w:val="18"/>
          <w:szCs w:val="18"/>
        </w:rPr>
        <w:t>tab1</w:t>
      </w:r>
      <w:r w:rsidRPr="006E295A">
        <w:rPr>
          <w:rFonts w:ascii="Arial" w:hAnsi="Arial" w:cs="Arial"/>
          <w:color w:val="0D0A0B"/>
          <w:sz w:val="18"/>
          <w:szCs w:val="18"/>
        </w:rPr>
        <w:t> row, even if there are several matching </w:t>
      </w:r>
      <w:r w:rsidRPr="006E295A">
        <w:rPr>
          <w:rStyle w:val="HTML1"/>
          <w:rFonts w:ascii="Courier New" w:hAnsi="Courier New" w:cs="Courier New"/>
          <w:color w:val="0D0A0B"/>
          <w:sz w:val="18"/>
          <w:szCs w:val="18"/>
        </w:rPr>
        <w:t>tab2</w:t>
      </w:r>
      <w:r w:rsidRPr="006E295A">
        <w:rPr>
          <w:rFonts w:ascii="Arial" w:hAnsi="Arial" w:cs="Arial"/>
          <w:color w:val="0D0A0B"/>
          <w:sz w:val="18"/>
          <w:szCs w:val="18"/>
        </w:rPr>
        <w:t> rows: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col1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tab1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EXISTS (SELECT 1 FROM tab2 WHERE col2 = tab1.col2);</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9.22.2. </w:t>
      </w:r>
      <w:r w:rsidRPr="006E295A">
        <w:rPr>
          <w:rStyle w:val="HTML1"/>
          <w:rFonts w:ascii="Courier New" w:hAnsi="Courier New" w:cs="Courier New"/>
          <w:b w:val="0"/>
          <w:bCs w:val="0"/>
          <w:color w:val="336791"/>
          <w:sz w:val="18"/>
          <w:szCs w:val="18"/>
        </w:rPr>
        <w:t>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IN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right-hand side is a parenthesized subquery, which must return exactly one column. The left-hand expression is evaluated and compared to each row of the subquery result. The result of </w:t>
      </w:r>
      <w:r w:rsidRPr="006E295A">
        <w:rPr>
          <w:rStyle w:val="HTML1"/>
          <w:rFonts w:ascii="Courier New" w:hAnsi="Courier New" w:cs="Courier New"/>
          <w:color w:val="0D0A0B"/>
          <w:sz w:val="18"/>
          <w:szCs w:val="18"/>
        </w:rPr>
        <w:t>IN</w:t>
      </w:r>
      <w:r w:rsidRPr="006E295A">
        <w:rPr>
          <w:rFonts w:ascii="Arial" w:hAnsi="Arial" w:cs="Arial"/>
          <w:color w:val="0D0A0B"/>
          <w:sz w:val="18"/>
          <w:szCs w:val="18"/>
        </w:rPr>
        <w:t> is </w:t>
      </w:r>
      <w:r w:rsidRPr="006E295A">
        <w:rPr>
          <w:rStyle w:val="quote"/>
          <w:rFonts w:ascii="Arial" w:hAnsi="Arial" w:cs="Arial"/>
          <w:color w:val="0D0A0B"/>
          <w:sz w:val="18"/>
          <w:szCs w:val="18"/>
        </w:rPr>
        <w:t>“true”</w:t>
      </w:r>
      <w:r w:rsidRPr="006E295A">
        <w:rPr>
          <w:rFonts w:ascii="Arial" w:hAnsi="Arial" w:cs="Arial"/>
          <w:color w:val="0D0A0B"/>
          <w:sz w:val="18"/>
          <w:szCs w:val="18"/>
        </w:rPr>
        <w:t> if any equal subquery row is found. The result is </w:t>
      </w:r>
      <w:r w:rsidRPr="006E295A">
        <w:rPr>
          <w:rStyle w:val="quote"/>
          <w:rFonts w:ascii="Arial" w:hAnsi="Arial" w:cs="Arial"/>
          <w:color w:val="0D0A0B"/>
          <w:sz w:val="18"/>
          <w:szCs w:val="18"/>
        </w:rPr>
        <w:t>“false”</w:t>
      </w:r>
      <w:r w:rsidRPr="006E295A">
        <w:rPr>
          <w:rFonts w:ascii="Arial" w:hAnsi="Arial" w:cs="Arial"/>
          <w:color w:val="0D0A0B"/>
          <w:sz w:val="18"/>
          <w:szCs w:val="18"/>
        </w:rPr>
        <w:t> if no equal row is found (including the case where the subquery returns no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if the left-hand expression yields null, or if there are no equal right-hand values and at least one right-hand row yields null, the result of the </w:t>
      </w:r>
      <w:r w:rsidRPr="006E295A">
        <w:rPr>
          <w:rStyle w:val="HTML1"/>
          <w:rFonts w:ascii="Courier New" w:hAnsi="Courier New" w:cs="Courier New"/>
          <w:color w:val="0D0A0B"/>
          <w:sz w:val="18"/>
          <w:szCs w:val="18"/>
        </w:rPr>
        <w:t>IN</w:t>
      </w:r>
      <w:r w:rsidRPr="006E295A">
        <w:rPr>
          <w:rFonts w:ascii="Arial" w:hAnsi="Arial" w:cs="Arial"/>
          <w:color w:val="0D0A0B"/>
          <w:sz w:val="18"/>
          <w:szCs w:val="18"/>
        </w:rPr>
        <w:t> construct will be null, not false. This is in accordance with SQL's normal rules for Boolean combinations of null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with </w:t>
      </w:r>
      <w:r w:rsidRPr="006E295A">
        <w:rPr>
          <w:rStyle w:val="HTML1"/>
          <w:rFonts w:ascii="Courier New" w:hAnsi="Courier New" w:cs="Courier New"/>
          <w:color w:val="0D0A0B"/>
          <w:sz w:val="18"/>
          <w:szCs w:val="18"/>
        </w:rPr>
        <w:t>EXISTS</w:t>
      </w:r>
      <w:r w:rsidRPr="006E295A">
        <w:rPr>
          <w:rFonts w:ascii="Arial" w:hAnsi="Arial" w:cs="Arial"/>
          <w:color w:val="0D0A0B"/>
          <w:sz w:val="18"/>
          <w:szCs w:val="18"/>
        </w:rPr>
        <w:t>, it's unwise to assume that the subquery will be evaluated completely.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row_constructor</w:t>
      </w:r>
      <w:r w:rsidRPr="006E295A">
        <w:rPr>
          <w:rFonts w:ascii="Courier New" w:hAnsi="Courier New" w:cs="Courier New"/>
          <w:color w:val="0D0A0B"/>
          <w:sz w:val="18"/>
          <w:szCs w:val="18"/>
        </w:rPr>
        <w:t xml:space="preserve"> IN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left-hand side of this form of </w:t>
      </w:r>
      <w:r w:rsidRPr="006E295A">
        <w:rPr>
          <w:rStyle w:val="HTML1"/>
          <w:rFonts w:ascii="Courier New" w:hAnsi="Courier New" w:cs="Courier New"/>
          <w:color w:val="0D0A0B"/>
          <w:sz w:val="18"/>
          <w:szCs w:val="18"/>
        </w:rPr>
        <w:t>IN</w:t>
      </w:r>
      <w:r w:rsidRPr="006E295A">
        <w:rPr>
          <w:rFonts w:ascii="Arial" w:hAnsi="Arial" w:cs="Arial"/>
          <w:color w:val="0D0A0B"/>
          <w:sz w:val="18"/>
          <w:szCs w:val="18"/>
        </w:rPr>
        <w:t> is a row constructor, as described in </w:t>
      </w:r>
      <w:hyperlink r:id="rId483" w:anchor="SQL-SYNTAX-ROW-CONSTRUCTORS" w:tooltip="4.2.13. Row Constructors" w:history="1">
        <w:r w:rsidRPr="006E295A">
          <w:rPr>
            <w:rStyle w:val="a6"/>
            <w:rFonts w:ascii="Arial" w:hAnsi="Arial" w:cs="Arial"/>
            <w:b/>
            <w:bCs/>
            <w:color w:val="840032"/>
            <w:sz w:val="18"/>
            <w:szCs w:val="18"/>
          </w:rPr>
          <w:t>Section 4.2.13</w:t>
        </w:r>
      </w:hyperlink>
      <w:r w:rsidRPr="006E295A">
        <w:rPr>
          <w:rFonts w:ascii="Arial" w:hAnsi="Arial" w:cs="Arial"/>
          <w:color w:val="0D0A0B"/>
          <w:sz w:val="18"/>
          <w:szCs w:val="18"/>
        </w:rPr>
        <w:t>. The right-hand side is a parenthesized subquery, which must return exactly as many columns as there are expressions in the left-hand row. The left-hand expressions are evaluated and compared row-wise to each row of the subquery result. The result of </w:t>
      </w:r>
      <w:r w:rsidRPr="006E295A">
        <w:rPr>
          <w:rStyle w:val="HTML1"/>
          <w:rFonts w:ascii="Courier New" w:hAnsi="Courier New" w:cs="Courier New"/>
          <w:color w:val="0D0A0B"/>
          <w:sz w:val="18"/>
          <w:szCs w:val="18"/>
        </w:rPr>
        <w:t>IN</w:t>
      </w:r>
      <w:r w:rsidRPr="006E295A">
        <w:rPr>
          <w:rFonts w:ascii="Arial" w:hAnsi="Arial" w:cs="Arial"/>
          <w:color w:val="0D0A0B"/>
          <w:sz w:val="18"/>
          <w:szCs w:val="18"/>
        </w:rPr>
        <w:t> is </w:t>
      </w:r>
      <w:r w:rsidRPr="006E295A">
        <w:rPr>
          <w:rStyle w:val="quote"/>
          <w:rFonts w:ascii="Arial" w:hAnsi="Arial" w:cs="Arial"/>
          <w:color w:val="0D0A0B"/>
          <w:sz w:val="18"/>
          <w:szCs w:val="18"/>
        </w:rPr>
        <w:t>“true”</w:t>
      </w:r>
      <w:r w:rsidRPr="006E295A">
        <w:rPr>
          <w:rFonts w:ascii="Arial" w:hAnsi="Arial" w:cs="Arial"/>
          <w:color w:val="0D0A0B"/>
          <w:sz w:val="18"/>
          <w:szCs w:val="18"/>
        </w:rPr>
        <w:t> if any equal subquery row is found. The result is </w:t>
      </w:r>
      <w:r w:rsidRPr="006E295A">
        <w:rPr>
          <w:rStyle w:val="quote"/>
          <w:rFonts w:ascii="Arial" w:hAnsi="Arial" w:cs="Arial"/>
          <w:color w:val="0D0A0B"/>
          <w:sz w:val="18"/>
          <w:szCs w:val="18"/>
        </w:rPr>
        <w:t>“false”</w:t>
      </w:r>
      <w:r w:rsidRPr="006E295A">
        <w:rPr>
          <w:rFonts w:ascii="Arial" w:hAnsi="Arial" w:cs="Arial"/>
          <w:color w:val="0D0A0B"/>
          <w:sz w:val="18"/>
          <w:szCs w:val="18"/>
        </w:rPr>
        <w:t> if no equal row is found (including the case where the subquery returns no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usual, null values in the rows are combined per the normal rules of SQL Boolean expressions. Two rows are considered equal if all their corresponding members are non-null and equal; the rows are unequal if any corresponding members are non-null and unequal; otherwise the result of that row comparison is unknown (null). If all the per-row results are either unequal or null, with at least one null, then the result of </w:t>
      </w:r>
      <w:r w:rsidRPr="006E295A">
        <w:rPr>
          <w:rStyle w:val="HTML1"/>
          <w:rFonts w:ascii="Courier New" w:hAnsi="Courier New" w:cs="Courier New"/>
          <w:color w:val="0D0A0B"/>
          <w:sz w:val="18"/>
          <w:szCs w:val="18"/>
        </w:rPr>
        <w:t>IN</w:t>
      </w:r>
      <w:r w:rsidRPr="006E295A">
        <w:rPr>
          <w:rFonts w:ascii="Arial" w:hAnsi="Arial" w:cs="Arial"/>
          <w:color w:val="0D0A0B"/>
          <w:sz w:val="18"/>
          <w:szCs w:val="18"/>
        </w:rPr>
        <w:t> is null.</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9.22.3. </w:t>
      </w:r>
      <w:r w:rsidRPr="006E295A">
        <w:rPr>
          <w:rStyle w:val="HTML1"/>
          <w:rFonts w:ascii="Courier New" w:hAnsi="Courier New" w:cs="Courier New"/>
          <w:b w:val="0"/>
          <w:bCs w:val="0"/>
          <w:color w:val="336791"/>
          <w:sz w:val="18"/>
          <w:szCs w:val="18"/>
        </w:rPr>
        <w:t>NOT 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NOT IN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right-hand side is a parenthesized subquery, which must return exactly one column. The left-hand expression is evaluated and compared to each row of the subquery result. The result of </w:t>
      </w:r>
      <w:r w:rsidRPr="006E295A">
        <w:rPr>
          <w:rStyle w:val="HTML1"/>
          <w:rFonts w:ascii="Courier New" w:hAnsi="Courier New" w:cs="Courier New"/>
          <w:color w:val="0D0A0B"/>
          <w:sz w:val="18"/>
          <w:szCs w:val="18"/>
        </w:rPr>
        <w:t>NOT IN</w:t>
      </w:r>
      <w:r w:rsidRPr="006E295A">
        <w:rPr>
          <w:rFonts w:ascii="Arial" w:hAnsi="Arial" w:cs="Arial"/>
          <w:color w:val="0D0A0B"/>
          <w:sz w:val="18"/>
          <w:szCs w:val="18"/>
        </w:rPr>
        <w:t>is </w:t>
      </w:r>
      <w:r w:rsidRPr="006E295A">
        <w:rPr>
          <w:rStyle w:val="quote"/>
          <w:rFonts w:ascii="Arial" w:hAnsi="Arial" w:cs="Arial"/>
          <w:color w:val="0D0A0B"/>
          <w:sz w:val="18"/>
          <w:szCs w:val="18"/>
        </w:rPr>
        <w:t>“true”</w:t>
      </w:r>
      <w:r w:rsidRPr="006E295A">
        <w:rPr>
          <w:rFonts w:ascii="Arial" w:hAnsi="Arial" w:cs="Arial"/>
          <w:color w:val="0D0A0B"/>
          <w:sz w:val="18"/>
          <w:szCs w:val="18"/>
        </w:rPr>
        <w:t> if only unequal subquery rows are found (including the case where the subquery returns no rows). The result is </w:t>
      </w:r>
      <w:r w:rsidRPr="006E295A">
        <w:rPr>
          <w:rStyle w:val="quote"/>
          <w:rFonts w:ascii="Arial" w:hAnsi="Arial" w:cs="Arial"/>
          <w:color w:val="0D0A0B"/>
          <w:sz w:val="18"/>
          <w:szCs w:val="18"/>
        </w:rPr>
        <w:t>“false”</w:t>
      </w:r>
      <w:r w:rsidRPr="006E295A">
        <w:rPr>
          <w:rFonts w:ascii="Arial" w:hAnsi="Arial" w:cs="Arial"/>
          <w:color w:val="0D0A0B"/>
          <w:sz w:val="18"/>
          <w:szCs w:val="18"/>
        </w:rPr>
        <w:t> if any equal row is found.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if the left-hand expression yields null, or if there are no equal right-hand values and at least one right-hand row yields null, the result of the </w:t>
      </w:r>
      <w:r w:rsidRPr="006E295A">
        <w:rPr>
          <w:rStyle w:val="HTML1"/>
          <w:rFonts w:ascii="Courier New" w:hAnsi="Courier New" w:cs="Courier New"/>
          <w:color w:val="0D0A0B"/>
          <w:sz w:val="18"/>
          <w:szCs w:val="18"/>
        </w:rPr>
        <w:t>NOT IN</w:t>
      </w:r>
      <w:r w:rsidRPr="006E295A">
        <w:rPr>
          <w:rFonts w:ascii="Arial" w:hAnsi="Arial" w:cs="Arial"/>
          <w:color w:val="0D0A0B"/>
          <w:sz w:val="18"/>
          <w:szCs w:val="18"/>
        </w:rPr>
        <w:t> construct will be null, not true. This is in accordance with SQL's normal rules for Boolean combinations of null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with </w:t>
      </w:r>
      <w:r w:rsidRPr="006E295A">
        <w:rPr>
          <w:rStyle w:val="HTML1"/>
          <w:rFonts w:ascii="Courier New" w:hAnsi="Courier New" w:cs="Courier New"/>
          <w:color w:val="0D0A0B"/>
          <w:sz w:val="18"/>
          <w:szCs w:val="18"/>
        </w:rPr>
        <w:t>EXISTS</w:t>
      </w:r>
      <w:r w:rsidRPr="006E295A">
        <w:rPr>
          <w:rFonts w:ascii="Arial" w:hAnsi="Arial" w:cs="Arial"/>
          <w:color w:val="0D0A0B"/>
          <w:sz w:val="18"/>
          <w:szCs w:val="18"/>
        </w:rPr>
        <w:t>, it's unwise to assume that the subquery will be evaluated completely.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row_constructor</w:t>
      </w:r>
      <w:r w:rsidRPr="006E295A">
        <w:rPr>
          <w:rFonts w:ascii="Courier New" w:hAnsi="Courier New" w:cs="Courier New"/>
          <w:color w:val="0D0A0B"/>
          <w:sz w:val="18"/>
          <w:szCs w:val="18"/>
        </w:rPr>
        <w:t xml:space="preserve"> NOT IN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left-hand side of this form of </w:t>
      </w:r>
      <w:r w:rsidRPr="006E295A">
        <w:rPr>
          <w:rStyle w:val="HTML1"/>
          <w:rFonts w:ascii="Courier New" w:hAnsi="Courier New" w:cs="Courier New"/>
          <w:color w:val="0D0A0B"/>
          <w:sz w:val="18"/>
          <w:szCs w:val="18"/>
        </w:rPr>
        <w:t>NOT IN</w:t>
      </w:r>
      <w:r w:rsidRPr="006E295A">
        <w:rPr>
          <w:rFonts w:ascii="Arial" w:hAnsi="Arial" w:cs="Arial"/>
          <w:color w:val="0D0A0B"/>
          <w:sz w:val="18"/>
          <w:szCs w:val="18"/>
        </w:rPr>
        <w:t> is a row constructor, as described in </w:t>
      </w:r>
      <w:hyperlink r:id="rId484" w:anchor="SQL-SYNTAX-ROW-CONSTRUCTORS" w:tooltip="4.2.13. Row Constructors" w:history="1">
        <w:r w:rsidRPr="006E295A">
          <w:rPr>
            <w:rStyle w:val="a6"/>
            <w:rFonts w:ascii="Arial" w:hAnsi="Arial" w:cs="Arial"/>
            <w:b/>
            <w:bCs/>
            <w:color w:val="840032"/>
            <w:sz w:val="18"/>
            <w:szCs w:val="18"/>
          </w:rPr>
          <w:t>Section 4.2.13</w:t>
        </w:r>
      </w:hyperlink>
      <w:r w:rsidRPr="006E295A">
        <w:rPr>
          <w:rFonts w:ascii="Arial" w:hAnsi="Arial" w:cs="Arial"/>
          <w:color w:val="0D0A0B"/>
          <w:sz w:val="18"/>
          <w:szCs w:val="18"/>
        </w:rPr>
        <w:t>. The right-hand side is a parenthesized subquery, which must return exactly as many columns as there are expressions in the left-hand row. The left-hand expressions are evaluated and compared row-wise to each row of the subquery result. The result of </w:t>
      </w:r>
      <w:r w:rsidRPr="006E295A">
        <w:rPr>
          <w:rStyle w:val="HTML1"/>
          <w:rFonts w:ascii="Courier New" w:hAnsi="Courier New" w:cs="Courier New"/>
          <w:color w:val="0D0A0B"/>
          <w:sz w:val="18"/>
          <w:szCs w:val="18"/>
        </w:rPr>
        <w:t>NOT IN</w:t>
      </w:r>
      <w:r w:rsidRPr="006E295A">
        <w:rPr>
          <w:rFonts w:ascii="Arial" w:hAnsi="Arial" w:cs="Arial"/>
          <w:color w:val="0D0A0B"/>
          <w:sz w:val="18"/>
          <w:szCs w:val="18"/>
        </w:rPr>
        <w:t> is </w:t>
      </w:r>
      <w:r w:rsidRPr="006E295A">
        <w:rPr>
          <w:rStyle w:val="quote"/>
          <w:rFonts w:ascii="Arial" w:hAnsi="Arial" w:cs="Arial"/>
          <w:color w:val="0D0A0B"/>
          <w:sz w:val="18"/>
          <w:szCs w:val="18"/>
        </w:rPr>
        <w:t>“true”</w:t>
      </w:r>
      <w:r w:rsidRPr="006E295A">
        <w:rPr>
          <w:rFonts w:ascii="Arial" w:hAnsi="Arial" w:cs="Arial"/>
          <w:color w:val="0D0A0B"/>
          <w:sz w:val="18"/>
          <w:szCs w:val="18"/>
        </w:rPr>
        <w:t> if only unequal subquery rows are found (including the case where the subquery returns no rows). The result is </w:t>
      </w:r>
      <w:r w:rsidRPr="006E295A">
        <w:rPr>
          <w:rStyle w:val="quote"/>
          <w:rFonts w:ascii="Arial" w:hAnsi="Arial" w:cs="Arial"/>
          <w:color w:val="0D0A0B"/>
          <w:sz w:val="18"/>
          <w:szCs w:val="18"/>
        </w:rPr>
        <w:t>“false”</w:t>
      </w:r>
      <w:r w:rsidRPr="006E295A">
        <w:rPr>
          <w:rFonts w:ascii="Arial" w:hAnsi="Arial" w:cs="Arial"/>
          <w:color w:val="0D0A0B"/>
          <w:sz w:val="18"/>
          <w:szCs w:val="18"/>
        </w:rPr>
        <w:t> if any equal row is found.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usual, null values in the rows are combined per the normal rules of SQL Boolean expressions. Two rows are considered equal if all their corresponding members are non-null and equal; the rows are unequal if any corresponding members are non-null and unequal; otherwise the result of that row comparison is unknown (null). If all the per-row results are either unequal or null, with at least one null, then the result of </w:t>
      </w:r>
      <w:r w:rsidRPr="006E295A">
        <w:rPr>
          <w:rStyle w:val="HTML1"/>
          <w:rFonts w:ascii="Courier New" w:hAnsi="Courier New" w:cs="Courier New"/>
          <w:color w:val="0D0A0B"/>
          <w:sz w:val="18"/>
          <w:szCs w:val="18"/>
        </w:rPr>
        <w:t>NOT IN</w:t>
      </w:r>
      <w:r w:rsidRPr="006E295A">
        <w:rPr>
          <w:rFonts w:ascii="Arial" w:hAnsi="Arial" w:cs="Arial"/>
          <w:color w:val="0D0A0B"/>
          <w:sz w:val="18"/>
          <w:szCs w:val="18"/>
        </w:rPr>
        <w:t> is null.</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9.22.4. </w:t>
      </w:r>
      <w:r w:rsidRPr="006E295A">
        <w:rPr>
          <w:rStyle w:val="HTML1"/>
          <w:rFonts w:ascii="Courier New" w:hAnsi="Courier New" w:cs="Courier New"/>
          <w:b w:val="0"/>
          <w:bCs w:val="0"/>
          <w:color w:val="336791"/>
          <w:sz w:val="18"/>
          <w:szCs w:val="18"/>
        </w:rPr>
        <w:t>ANY</w:t>
      </w:r>
      <w:r w:rsidRPr="006E295A">
        <w:rPr>
          <w:rFonts w:ascii="Arial" w:hAnsi="Arial" w:cs="Arial"/>
          <w:color w:val="336791"/>
          <w:sz w:val="18"/>
          <w:szCs w:val="18"/>
        </w:rPr>
        <w:t>/</w:t>
      </w:r>
      <w:r w:rsidRPr="006E295A">
        <w:rPr>
          <w:rStyle w:val="HTML1"/>
          <w:rFonts w:ascii="Courier New" w:hAnsi="Courier New" w:cs="Courier New"/>
          <w:b w:val="0"/>
          <w:bCs w:val="0"/>
          <w:color w:val="336791"/>
          <w:sz w:val="18"/>
          <w:szCs w:val="18"/>
        </w:rPr>
        <w:t>SOME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ANY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SOME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right-hand side is a parenthesized subquery, which must return exactly one column. The left-hand expression is evaluated and compared to each row of the subquery result using the given </w:t>
      </w:r>
      <w:r w:rsidRPr="006E295A">
        <w:rPr>
          <w:rStyle w:val="HTML1"/>
          <w:rFonts w:ascii="Courier New" w:hAnsi="Courier New" w:cs="Courier New"/>
          <w:b/>
          <w:bCs/>
          <w:i/>
          <w:iCs/>
          <w:color w:val="0D0A0B"/>
          <w:sz w:val="18"/>
          <w:szCs w:val="18"/>
        </w:rPr>
        <w:t>operator</w:t>
      </w:r>
      <w:r w:rsidRPr="006E295A">
        <w:rPr>
          <w:rFonts w:ascii="Arial" w:hAnsi="Arial" w:cs="Arial"/>
          <w:color w:val="0D0A0B"/>
          <w:sz w:val="18"/>
          <w:szCs w:val="18"/>
        </w:rPr>
        <w:t>, which must yield a Boolean result. The result of </w:t>
      </w:r>
      <w:r w:rsidRPr="006E295A">
        <w:rPr>
          <w:rStyle w:val="HTML1"/>
          <w:rFonts w:ascii="Courier New" w:hAnsi="Courier New" w:cs="Courier New"/>
          <w:color w:val="0D0A0B"/>
          <w:sz w:val="18"/>
          <w:szCs w:val="18"/>
        </w:rPr>
        <w:t>ANY</w:t>
      </w:r>
      <w:r w:rsidRPr="006E295A">
        <w:rPr>
          <w:rFonts w:ascii="Arial" w:hAnsi="Arial" w:cs="Arial"/>
          <w:color w:val="0D0A0B"/>
          <w:sz w:val="18"/>
          <w:szCs w:val="18"/>
        </w:rPr>
        <w:t> is </w:t>
      </w:r>
      <w:r w:rsidRPr="006E295A">
        <w:rPr>
          <w:rStyle w:val="quote"/>
          <w:rFonts w:ascii="Arial" w:hAnsi="Arial" w:cs="Arial"/>
          <w:color w:val="0D0A0B"/>
          <w:sz w:val="18"/>
          <w:szCs w:val="18"/>
        </w:rPr>
        <w:t>“true”</w:t>
      </w:r>
      <w:r w:rsidRPr="006E295A">
        <w:rPr>
          <w:rFonts w:ascii="Arial" w:hAnsi="Arial" w:cs="Arial"/>
          <w:color w:val="0D0A0B"/>
          <w:sz w:val="18"/>
          <w:szCs w:val="18"/>
        </w:rPr>
        <w:t> if any true result is obtained. The result is </w:t>
      </w:r>
      <w:r w:rsidRPr="006E295A">
        <w:rPr>
          <w:rStyle w:val="quote"/>
          <w:rFonts w:ascii="Arial" w:hAnsi="Arial" w:cs="Arial"/>
          <w:color w:val="0D0A0B"/>
          <w:sz w:val="18"/>
          <w:szCs w:val="18"/>
        </w:rPr>
        <w:t>“false”</w:t>
      </w:r>
      <w:r w:rsidRPr="006E295A">
        <w:rPr>
          <w:rFonts w:ascii="Arial" w:hAnsi="Arial" w:cs="Arial"/>
          <w:color w:val="0D0A0B"/>
          <w:sz w:val="18"/>
          <w:szCs w:val="18"/>
        </w:rPr>
        <w:t> if no true result is found (including the case where the subquery returns no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SOME</w:t>
      </w:r>
      <w:r w:rsidRPr="006E295A">
        <w:rPr>
          <w:rFonts w:ascii="Arial" w:hAnsi="Arial" w:cs="Arial"/>
          <w:color w:val="0D0A0B"/>
          <w:sz w:val="18"/>
          <w:szCs w:val="18"/>
        </w:rPr>
        <w:t> is a synonym for </w:t>
      </w:r>
      <w:r w:rsidRPr="006E295A">
        <w:rPr>
          <w:rStyle w:val="HTML1"/>
          <w:rFonts w:ascii="Courier New" w:hAnsi="Courier New" w:cs="Courier New"/>
          <w:color w:val="0D0A0B"/>
          <w:sz w:val="18"/>
          <w:szCs w:val="18"/>
        </w:rPr>
        <w:t>ANY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w:t>
      </w:r>
      <w:r w:rsidRPr="006E295A">
        <w:rPr>
          <w:rFonts w:ascii="Arial" w:hAnsi="Arial" w:cs="Arial"/>
          <w:color w:val="0D0A0B"/>
          <w:sz w:val="18"/>
          <w:szCs w:val="18"/>
        </w:rPr>
        <w:t> is equivalent to </w:t>
      </w:r>
      <w:r w:rsidRPr="006E295A">
        <w:rPr>
          <w:rStyle w:val="HTML1"/>
          <w:rFonts w:ascii="Courier New" w:hAnsi="Courier New" w:cs="Courier New"/>
          <w:color w:val="0D0A0B"/>
          <w:sz w:val="18"/>
          <w:szCs w:val="18"/>
        </w:rPr>
        <w:t>= ANY</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if there are no successes and at least one right-hand row yields null for the operator's result, the result of the </w:t>
      </w:r>
      <w:r w:rsidRPr="006E295A">
        <w:rPr>
          <w:rStyle w:val="HTML1"/>
          <w:rFonts w:ascii="Courier New" w:hAnsi="Courier New" w:cs="Courier New"/>
          <w:color w:val="0D0A0B"/>
          <w:sz w:val="18"/>
          <w:szCs w:val="18"/>
        </w:rPr>
        <w:t>ANY</w:t>
      </w:r>
      <w:r w:rsidRPr="006E295A">
        <w:rPr>
          <w:rFonts w:ascii="Arial" w:hAnsi="Arial" w:cs="Arial"/>
          <w:color w:val="0D0A0B"/>
          <w:sz w:val="18"/>
          <w:szCs w:val="18"/>
        </w:rPr>
        <w:t> construct will be null, not false. This is in accordance with SQL's normal rules for Boolean combinations of null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with </w:t>
      </w:r>
      <w:r w:rsidRPr="006E295A">
        <w:rPr>
          <w:rStyle w:val="HTML1"/>
          <w:rFonts w:ascii="Courier New" w:hAnsi="Courier New" w:cs="Courier New"/>
          <w:color w:val="0D0A0B"/>
          <w:sz w:val="18"/>
          <w:szCs w:val="18"/>
        </w:rPr>
        <w:t>EXISTS</w:t>
      </w:r>
      <w:r w:rsidRPr="006E295A">
        <w:rPr>
          <w:rFonts w:ascii="Arial" w:hAnsi="Arial" w:cs="Arial"/>
          <w:color w:val="0D0A0B"/>
          <w:sz w:val="18"/>
          <w:szCs w:val="18"/>
        </w:rPr>
        <w:t>, it's unwise to assume that the subquery will be evaluated completely.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row_constructor</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ANY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row_constructor</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SOME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left-hand side of this form of </w:t>
      </w:r>
      <w:r w:rsidRPr="006E295A">
        <w:rPr>
          <w:rStyle w:val="HTML1"/>
          <w:rFonts w:ascii="Courier New" w:hAnsi="Courier New" w:cs="Courier New"/>
          <w:color w:val="0D0A0B"/>
          <w:sz w:val="18"/>
          <w:szCs w:val="18"/>
        </w:rPr>
        <w:t>ANY</w:t>
      </w:r>
      <w:r w:rsidRPr="006E295A">
        <w:rPr>
          <w:rFonts w:ascii="Arial" w:hAnsi="Arial" w:cs="Arial"/>
          <w:color w:val="0D0A0B"/>
          <w:sz w:val="18"/>
          <w:szCs w:val="18"/>
        </w:rPr>
        <w:t> is a row constructor, as described in </w:t>
      </w:r>
      <w:hyperlink r:id="rId485" w:anchor="SQL-SYNTAX-ROW-CONSTRUCTORS" w:tooltip="4.2.13. Row Constructors" w:history="1">
        <w:r w:rsidRPr="006E295A">
          <w:rPr>
            <w:rStyle w:val="a6"/>
            <w:rFonts w:ascii="Arial" w:hAnsi="Arial" w:cs="Arial"/>
            <w:b/>
            <w:bCs/>
            <w:color w:val="840032"/>
            <w:sz w:val="18"/>
            <w:szCs w:val="18"/>
          </w:rPr>
          <w:t>Section 4.2.13</w:t>
        </w:r>
      </w:hyperlink>
      <w:r w:rsidRPr="006E295A">
        <w:rPr>
          <w:rFonts w:ascii="Arial" w:hAnsi="Arial" w:cs="Arial"/>
          <w:color w:val="0D0A0B"/>
          <w:sz w:val="18"/>
          <w:szCs w:val="18"/>
        </w:rPr>
        <w:t>. The right-hand side is a parenthesized subquery, which must return exactly as many columns as there are expressions in the left-hand row. The left-hand expressions are evaluated and compared row-wise to each row of the subquery result, using the given </w:t>
      </w:r>
      <w:r w:rsidRPr="006E295A">
        <w:rPr>
          <w:rStyle w:val="HTML1"/>
          <w:rFonts w:ascii="Courier New" w:hAnsi="Courier New" w:cs="Courier New"/>
          <w:b/>
          <w:bCs/>
          <w:i/>
          <w:iCs/>
          <w:color w:val="0D0A0B"/>
          <w:sz w:val="18"/>
          <w:szCs w:val="18"/>
        </w:rPr>
        <w:t>operator</w:t>
      </w:r>
      <w:r w:rsidRPr="006E295A">
        <w:rPr>
          <w:rFonts w:ascii="Arial" w:hAnsi="Arial" w:cs="Arial"/>
          <w:color w:val="0D0A0B"/>
          <w:sz w:val="18"/>
          <w:szCs w:val="18"/>
        </w:rPr>
        <w:t>. The result of </w:t>
      </w:r>
      <w:r w:rsidRPr="006E295A">
        <w:rPr>
          <w:rStyle w:val="HTML1"/>
          <w:rFonts w:ascii="Courier New" w:hAnsi="Courier New" w:cs="Courier New"/>
          <w:color w:val="0D0A0B"/>
          <w:sz w:val="18"/>
          <w:szCs w:val="18"/>
        </w:rPr>
        <w:t>ANY</w:t>
      </w:r>
      <w:r w:rsidRPr="006E295A">
        <w:rPr>
          <w:rFonts w:ascii="Arial" w:hAnsi="Arial" w:cs="Arial"/>
          <w:color w:val="0D0A0B"/>
          <w:sz w:val="18"/>
          <w:szCs w:val="18"/>
        </w:rPr>
        <w:t> is </w:t>
      </w:r>
      <w:r w:rsidRPr="006E295A">
        <w:rPr>
          <w:rStyle w:val="quote"/>
          <w:rFonts w:ascii="Arial" w:hAnsi="Arial" w:cs="Arial"/>
          <w:color w:val="0D0A0B"/>
          <w:sz w:val="18"/>
          <w:szCs w:val="18"/>
        </w:rPr>
        <w:t>“true”</w:t>
      </w:r>
      <w:r w:rsidRPr="006E295A">
        <w:rPr>
          <w:rFonts w:ascii="Arial" w:hAnsi="Arial" w:cs="Arial"/>
          <w:color w:val="0D0A0B"/>
          <w:sz w:val="18"/>
          <w:szCs w:val="18"/>
        </w:rPr>
        <w:t> if the comparison returns true for any subquery row. The result is </w:t>
      </w:r>
      <w:r w:rsidRPr="006E295A">
        <w:rPr>
          <w:rStyle w:val="quote"/>
          <w:rFonts w:ascii="Arial" w:hAnsi="Arial" w:cs="Arial"/>
          <w:color w:val="0D0A0B"/>
          <w:sz w:val="18"/>
          <w:szCs w:val="18"/>
        </w:rPr>
        <w:t>“false”</w:t>
      </w:r>
      <w:r w:rsidRPr="006E295A">
        <w:rPr>
          <w:rFonts w:ascii="Arial" w:hAnsi="Arial" w:cs="Arial"/>
          <w:color w:val="0D0A0B"/>
          <w:sz w:val="18"/>
          <w:szCs w:val="18"/>
        </w:rPr>
        <w:t> if the comparison returns false for every subquery row (including the case where the subquery returns no rows). The result is NULL if no comparison with a subquery row returns true, and at least one comparison returns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486" w:anchor="ROW-WISE-COMPARISON" w:tooltip="9.23.5. Row Constructor Comparison" w:history="1">
        <w:r w:rsidRPr="006E295A">
          <w:rPr>
            <w:rStyle w:val="a6"/>
            <w:rFonts w:ascii="Arial" w:hAnsi="Arial" w:cs="Arial"/>
            <w:b/>
            <w:bCs/>
            <w:color w:val="840032"/>
            <w:sz w:val="18"/>
            <w:szCs w:val="18"/>
          </w:rPr>
          <w:t>Section 9.23.5</w:t>
        </w:r>
      </w:hyperlink>
      <w:r w:rsidRPr="006E295A">
        <w:rPr>
          <w:rFonts w:ascii="Arial" w:hAnsi="Arial" w:cs="Arial"/>
          <w:color w:val="0D0A0B"/>
          <w:sz w:val="18"/>
          <w:szCs w:val="18"/>
        </w:rPr>
        <w:t> for details about the meaning of a row constructor comparison.</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9.22.5. </w:t>
      </w:r>
      <w:r w:rsidRPr="006E295A">
        <w:rPr>
          <w:rStyle w:val="HTML1"/>
          <w:rFonts w:ascii="Courier New" w:hAnsi="Courier New" w:cs="Courier New"/>
          <w:b w:val="0"/>
          <w:bCs w:val="0"/>
          <w:color w:val="336791"/>
          <w:sz w:val="18"/>
          <w:szCs w:val="18"/>
        </w:rPr>
        <w:t>ALL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ALL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right-hand side is a parenthesized subquery, which must return exactly one column. The left-hand expression is evaluated and compared to each row of the subquery result using the given </w:t>
      </w:r>
      <w:r w:rsidRPr="006E295A">
        <w:rPr>
          <w:rStyle w:val="HTML1"/>
          <w:rFonts w:ascii="Courier New" w:hAnsi="Courier New" w:cs="Courier New"/>
          <w:b/>
          <w:bCs/>
          <w:i/>
          <w:iCs/>
          <w:color w:val="0D0A0B"/>
          <w:sz w:val="18"/>
          <w:szCs w:val="18"/>
        </w:rPr>
        <w:t>operator</w:t>
      </w:r>
      <w:r w:rsidRPr="006E295A">
        <w:rPr>
          <w:rFonts w:ascii="Arial" w:hAnsi="Arial" w:cs="Arial"/>
          <w:color w:val="0D0A0B"/>
          <w:sz w:val="18"/>
          <w:szCs w:val="18"/>
        </w:rPr>
        <w:t>, which must yield a Boolean result. The result of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is </w:t>
      </w:r>
      <w:r w:rsidRPr="006E295A">
        <w:rPr>
          <w:rStyle w:val="quote"/>
          <w:rFonts w:ascii="Arial" w:hAnsi="Arial" w:cs="Arial"/>
          <w:color w:val="0D0A0B"/>
          <w:sz w:val="18"/>
          <w:szCs w:val="18"/>
        </w:rPr>
        <w:t>“true”</w:t>
      </w:r>
      <w:r w:rsidRPr="006E295A">
        <w:rPr>
          <w:rFonts w:ascii="Arial" w:hAnsi="Arial" w:cs="Arial"/>
          <w:color w:val="0D0A0B"/>
          <w:sz w:val="18"/>
          <w:szCs w:val="18"/>
        </w:rPr>
        <w:t> if all rows yield true (including the case where the subquery returns no rows). The result is </w:t>
      </w:r>
      <w:r w:rsidRPr="006E295A">
        <w:rPr>
          <w:rStyle w:val="quote"/>
          <w:rFonts w:ascii="Arial" w:hAnsi="Arial" w:cs="Arial"/>
          <w:color w:val="0D0A0B"/>
          <w:sz w:val="18"/>
          <w:szCs w:val="18"/>
        </w:rPr>
        <w:t>“false”</w:t>
      </w:r>
      <w:r w:rsidRPr="006E295A">
        <w:rPr>
          <w:rFonts w:ascii="Arial" w:hAnsi="Arial" w:cs="Arial"/>
          <w:color w:val="0D0A0B"/>
          <w:sz w:val="18"/>
          <w:szCs w:val="18"/>
        </w:rPr>
        <w:t> if any false result is found. The result is NULL if no comparison with a subquery row returns false, and at least one comparison returns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NOT IN</w:t>
      </w:r>
      <w:r w:rsidRPr="006E295A">
        <w:rPr>
          <w:rFonts w:ascii="Arial" w:hAnsi="Arial" w:cs="Arial"/>
          <w:color w:val="0D0A0B"/>
          <w:sz w:val="18"/>
          <w:szCs w:val="18"/>
        </w:rPr>
        <w:t> is equivalent to </w:t>
      </w:r>
      <w:r w:rsidRPr="006E295A">
        <w:rPr>
          <w:rStyle w:val="HTML1"/>
          <w:rFonts w:ascii="Courier New" w:hAnsi="Courier New" w:cs="Courier New"/>
          <w:color w:val="0D0A0B"/>
          <w:sz w:val="18"/>
          <w:szCs w:val="18"/>
        </w:rPr>
        <w:t>&lt;&gt; ALL</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with </w:t>
      </w:r>
      <w:r w:rsidRPr="006E295A">
        <w:rPr>
          <w:rStyle w:val="HTML1"/>
          <w:rFonts w:ascii="Courier New" w:hAnsi="Courier New" w:cs="Courier New"/>
          <w:color w:val="0D0A0B"/>
          <w:sz w:val="18"/>
          <w:szCs w:val="18"/>
        </w:rPr>
        <w:t>EXISTS</w:t>
      </w:r>
      <w:r w:rsidRPr="006E295A">
        <w:rPr>
          <w:rFonts w:ascii="Arial" w:hAnsi="Arial" w:cs="Arial"/>
          <w:color w:val="0D0A0B"/>
          <w:sz w:val="18"/>
          <w:szCs w:val="18"/>
        </w:rPr>
        <w:t>, it's unwise to assume that the subquery will be evaluated completely.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row_constructor</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ALL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left-hand side of this form of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is a row constructor, as described in </w:t>
      </w:r>
      <w:hyperlink r:id="rId487" w:anchor="SQL-SYNTAX-ROW-CONSTRUCTORS" w:tooltip="4.2.13. Row Constructors" w:history="1">
        <w:r w:rsidRPr="006E295A">
          <w:rPr>
            <w:rStyle w:val="a6"/>
            <w:rFonts w:ascii="Arial" w:hAnsi="Arial" w:cs="Arial"/>
            <w:b/>
            <w:bCs/>
            <w:color w:val="840032"/>
            <w:sz w:val="18"/>
            <w:szCs w:val="18"/>
          </w:rPr>
          <w:t>Section 4.2.13</w:t>
        </w:r>
      </w:hyperlink>
      <w:r w:rsidRPr="006E295A">
        <w:rPr>
          <w:rFonts w:ascii="Arial" w:hAnsi="Arial" w:cs="Arial"/>
          <w:color w:val="0D0A0B"/>
          <w:sz w:val="18"/>
          <w:szCs w:val="18"/>
        </w:rPr>
        <w:t xml:space="preserve">. The right-hand side is a parenthesized subquery, which must return exactly as many columns as there are </w:t>
      </w:r>
      <w:r w:rsidRPr="006E295A">
        <w:rPr>
          <w:rFonts w:ascii="Arial" w:hAnsi="Arial" w:cs="Arial"/>
          <w:color w:val="0D0A0B"/>
          <w:sz w:val="18"/>
          <w:szCs w:val="18"/>
        </w:rPr>
        <w:lastRenderedPageBreak/>
        <w:t>expressions in the left-hand row. The left-hand expressions are evaluated and compared row-wise to each row of the subquery result, using the given </w:t>
      </w:r>
      <w:r w:rsidRPr="006E295A">
        <w:rPr>
          <w:rStyle w:val="HTML1"/>
          <w:rFonts w:ascii="Courier New" w:hAnsi="Courier New" w:cs="Courier New"/>
          <w:b/>
          <w:bCs/>
          <w:i/>
          <w:iCs/>
          <w:color w:val="0D0A0B"/>
          <w:sz w:val="18"/>
          <w:szCs w:val="18"/>
        </w:rPr>
        <w:t>operator</w:t>
      </w:r>
      <w:r w:rsidRPr="006E295A">
        <w:rPr>
          <w:rFonts w:ascii="Arial" w:hAnsi="Arial" w:cs="Arial"/>
          <w:color w:val="0D0A0B"/>
          <w:sz w:val="18"/>
          <w:szCs w:val="18"/>
        </w:rPr>
        <w:t>. The result of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is </w:t>
      </w:r>
      <w:r w:rsidRPr="006E295A">
        <w:rPr>
          <w:rStyle w:val="quote"/>
          <w:rFonts w:ascii="Arial" w:hAnsi="Arial" w:cs="Arial"/>
          <w:color w:val="0D0A0B"/>
          <w:sz w:val="18"/>
          <w:szCs w:val="18"/>
        </w:rPr>
        <w:t>“true”</w:t>
      </w:r>
      <w:r w:rsidRPr="006E295A">
        <w:rPr>
          <w:rFonts w:ascii="Arial" w:hAnsi="Arial" w:cs="Arial"/>
          <w:color w:val="0D0A0B"/>
          <w:sz w:val="18"/>
          <w:szCs w:val="18"/>
        </w:rPr>
        <w:t> if the comparison returns true for all subquery rows (including the case where the subquery returns no rows). The result is </w:t>
      </w:r>
      <w:r w:rsidRPr="006E295A">
        <w:rPr>
          <w:rStyle w:val="quote"/>
          <w:rFonts w:ascii="Arial" w:hAnsi="Arial" w:cs="Arial"/>
          <w:color w:val="0D0A0B"/>
          <w:sz w:val="18"/>
          <w:szCs w:val="18"/>
        </w:rPr>
        <w:t>“false”</w:t>
      </w:r>
      <w:r w:rsidRPr="006E295A">
        <w:rPr>
          <w:rFonts w:ascii="Arial" w:hAnsi="Arial" w:cs="Arial"/>
          <w:color w:val="0D0A0B"/>
          <w:sz w:val="18"/>
          <w:szCs w:val="18"/>
        </w:rPr>
        <w:t> if the comparison returns false for any subquery row. The result is NULL if no comparison with a subquery row returns false, and at least one comparison returns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488" w:anchor="ROW-WISE-COMPARISON" w:tooltip="9.23.5. Row Constructor Comparison" w:history="1">
        <w:r w:rsidRPr="006E295A">
          <w:rPr>
            <w:rStyle w:val="a6"/>
            <w:rFonts w:ascii="Arial" w:hAnsi="Arial" w:cs="Arial"/>
            <w:b/>
            <w:bCs/>
            <w:color w:val="840032"/>
            <w:sz w:val="18"/>
            <w:szCs w:val="18"/>
          </w:rPr>
          <w:t>Section 9.23.5</w:t>
        </w:r>
      </w:hyperlink>
      <w:r w:rsidRPr="006E295A">
        <w:rPr>
          <w:rFonts w:ascii="Arial" w:hAnsi="Arial" w:cs="Arial"/>
          <w:color w:val="0D0A0B"/>
          <w:sz w:val="18"/>
          <w:szCs w:val="18"/>
        </w:rPr>
        <w:t> for details about the meaning of a row constructor comparison.</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9.22.6. Single-row Comparison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720" w:name="id-1.5.8.27.15.2"/>
      <w:bookmarkEnd w:id="720"/>
      <w:r w:rsidRPr="006E295A">
        <w:rPr>
          <w:rStyle w:val="HTML1"/>
          <w:rFonts w:ascii="Courier New" w:hAnsi="Courier New" w:cs="Courier New"/>
          <w:b/>
          <w:bCs/>
          <w:i/>
          <w:iCs/>
          <w:color w:val="0D0A0B"/>
          <w:sz w:val="18"/>
          <w:szCs w:val="18"/>
        </w:rPr>
        <w:t>row_constructor</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subquery</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left-hand side is a row constructor, as described in </w:t>
      </w:r>
      <w:hyperlink r:id="rId489" w:anchor="SQL-SYNTAX-ROW-CONSTRUCTORS" w:tooltip="4.2.13. Row Constructors" w:history="1">
        <w:r w:rsidRPr="006E295A">
          <w:rPr>
            <w:rStyle w:val="a6"/>
            <w:rFonts w:ascii="Arial" w:hAnsi="Arial" w:cs="Arial"/>
            <w:b/>
            <w:bCs/>
            <w:color w:val="840032"/>
            <w:sz w:val="18"/>
            <w:szCs w:val="18"/>
          </w:rPr>
          <w:t>Section 4.2.13</w:t>
        </w:r>
      </w:hyperlink>
      <w:r w:rsidRPr="006E295A">
        <w:rPr>
          <w:rFonts w:ascii="Arial" w:hAnsi="Arial" w:cs="Arial"/>
          <w:color w:val="0D0A0B"/>
          <w:sz w:val="18"/>
          <w:szCs w:val="18"/>
        </w:rPr>
        <w:t>. The right-hand side is a parenthesized subquery, which must return exactly as many columns as there are expressions in the left-hand row. Furthermore, the subquery cannot return more than one row. (If it returns zero rows, the result is taken to be null.) The left-hand side is evaluated and compared row-wise to the single subquery result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490" w:anchor="ROW-WISE-COMPARISON" w:tooltip="9.23.5. Row Constructor Comparison" w:history="1">
        <w:r w:rsidRPr="006E295A">
          <w:rPr>
            <w:rStyle w:val="a6"/>
            <w:rFonts w:ascii="Arial" w:hAnsi="Arial" w:cs="Arial"/>
            <w:b/>
            <w:bCs/>
            <w:color w:val="840032"/>
            <w:sz w:val="18"/>
            <w:szCs w:val="18"/>
          </w:rPr>
          <w:t>Section 9.23.5</w:t>
        </w:r>
      </w:hyperlink>
      <w:r w:rsidRPr="006E295A">
        <w:rPr>
          <w:rFonts w:ascii="Arial" w:hAnsi="Arial" w:cs="Arial"/>
          <w:color w:val="0D0A0B"/>
          <w:sz w:val="18"/>
          <w:szCs w:val="18"/>
        </w:rPr>
        <w:t> for details about the meaning of a row constructor comparison.</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9.23. Row and Array Comparisons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section describes several specialized constructs for making multiple comparisons between groups of values. These forms are syntactically related to the subquery forms of the previous section, but do not involve subqueries. The forms involving array subexpressions are </w:t>
      </w:r>
      <w:r w:rsidRPr="006E295A">
        <w:rPr>
          <w:rStyle w:val="productname"/>
          <w:rFonts w:ascii="Arial" w:hAnsi="Arial" w:cs="Arial"/>
          <w:color w:val="0D0A0B"/>
          <w:sz w:val="18"/>
          <w:szCs w:val="18"/>
        </w:rPr>
        <w:t>PostgreSQL</w:t>
      </w:r>
      <w:r w:rsidRPr="006E295A">
        <w:rPr>
          <w:rFonts w:ascii="Arial" w:hAnsi="Arial" w:cs="Arial"/>
          <w:color w:val="0D0A0B"/>
          <w:sz w:val="18"/>
          <w:szCs w:val="18"/>
        </w:rPr>
        <w:t> extensions; the rest are </w:t>
      </w:r>
      <w:r w:rsidRPr="006E295A">
        <w:rPr>
          <w:rStyle w:val="HTML"/>
          <w:rFonts w:ascii="Arial" w:hAnsi="Arial" w:cs="Arial"/>
          <w:color w:val="0D0A0B"/>
          <w:sz w:val="18"/>
          <w:szCs w:val="18"/>
        </w:rPr>
        <w:t>SQL</w:t>
      </w:r>
      <w:r w:rsidRPr="006E295A">
        <w:rPr>
          <w:rFonts w:ascii="Arial" w:hAnsi="Arial" w:cs="Arial"/>
          <w:color w:val="0D0A0B"/>
          <w:sz w:val="18"/>
          <w:szCs w:val="18"/>
        </w:rPr>
        <w:t>-compliant. All of the expression forms documented in this section return Boolean (true/false) results.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9.23.1. </w:t>
      </w:r>
      <w:r w:rsidRPr="006E295A">
        <w:rPr>
          <w:rStyle w:val="HTML1"/>
          <w:rFonts w:ascii="Courier New" w:hAnsi="Courier New" w:cs="Courier New"/>
          <w:b w:val="0"/>
          <w:bCs w:val="0"/>
          <w:color w:val="336791"/>
          <w:sz w:val="18"/>
          <w:szCs w:val="18"/>
        </w:rPr>
        <w:t>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IN (</w:t>
      </w: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right-hand side is a parenthesized list of scalar expressions. The result is </w:t>
      </w:r>
      <w:r w:rsidRPr="006E295A">
        <w:rPr>
          <w:rStyle w:val="quote"/>
          <w:rFonts w:ascii="Arial" w:hAnsi="Arial" w:cs="Arial"/>
          <w:color w:val="0D0A0B"/>
          <w:sz w:val="18"/>
          <w:szCs w:val="18"/>
        </w:rPr>
        <w:t>“true”</w:t>
      </w:r>
      <w:r w:rsidRPr="006E295A">
        <w:rPr>
          <w:rFonts w:ascii="Arial" w:hAnsi="Arial" w:cs="Arial"/>
          <w:color w:val="0D0A0B"/>
          <w:sz w:val="18"/>
          <w:szCs w:val="18"/>
        </w:rPr>
        <w:t> if the left-hand expression's result is equal to any of the right-hand expressions. This is a shorthand notation for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value1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 </w:t>
      </w:r>
      <w:r w:rsidRPr="006E295A">
        <w:rPr>
          <w:rStyle w:val="HTML1"/>
          <w:rFonts w:ascii="Courier New" w:hAnsi="Courier New" w:cs="Courier New"/>
          <w:b/>
          <w:bCs/>
          <w:i/>
          <w:iCs/>
          <w:color w:val="0D0A0B"/>
          <w:sz w:val="18"/>
          <w:szCs w:val="18"/>
        </w:rPr>
        <w:t>value2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if the left-hand expression yields null, or if there are no equal right-hand values and at least one right-hand expression yields null, the result of the </w:t>
      </w:r>
      <w:r w:rsidRPr="006E295A">
        <w:rPr>
          <w:rStyle w:val="HTML1"/>
          <w:rFonts w:ascii="Courier New" w:hAnsi="Courier New" w:cs="Courier New"/>
          <w:color w:val="0D0A0B"/>
          <w:sz w:val="18"/>
          <w:szCs w:val="18"/>
        </w:rPr>
        <w:t>IN</w:t>
      </w:r>
      <w:r w:rsidRPr="006E295A">
        <w:rPr>
          <w:rFonts w:ascii="Arial" w:hAnsi="Arial" w:cs="Arial"/>
          <w:color w:val="0D0A0B"/>
          <w:sz w:val="18"/>
          <w:szCs w:val="18"/>
        </w:rPr>
        <w:t> construct will be null, not false. This is in accordance with SQL's normal rules for Boolean combinations of null values.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9.23.2. </w:t>
      </w:r>
      <w:r w:rsidRPr="006E295A">
        <w:rPr>
          <w:rStyle w:val="HTML1"/>
          <w:rFonts w:ascii="Courier New" w:hAnsi="Courier New" w:cs="Courier New"/>
          <w:b w:val="0"/>
          <w:bCs w:val="0"/>
          <w:color w:val="336791"/>
          <w:sz w:val="18"/>
          <w:szCs w:val="18"/>
        </w:rPr>
        <w:t>NOT 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NOT IN (</w:t>
      </w:r>
      <w:r w:rsidRPr="006E295A">
        <w:rPr>
          <w:rStyle w:val="HTML1"/>
          <w:rFonts w:ascii="Courier New" w:hAnsi="Courier New" w:cs="Courier New"/>
          <w:b/>
          <w:bCs/>
          <w:i/>
          <w:iCs/>
          <w:color w:val="0D0A0B"/>
          <w:sz w:val="18"/>
          <w:szCs w:val="18"/>
        </w:rPr>
        <w:t>value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right-hand side is a parenthesized list of scalar expressions. The result is </w:t>
      </w:r>
      <w:r w:rsidRPr="006E295A">
        <w:rPr>
          <w:rStyle w:val="quote"/>
          <w:rFonts w:ascii="Arial" w:hAnsi="Arial" w:cs="Arial"/>
          <w:color w:val="0D0A0B"/>
          <w:sz w:val="18"/>
          <w:szCs w:val="18"/>
        </w:rPr>
        <w:t>“true”</w:t>
      </w:r>
      <w:r w:rsidRPr="006E295A">
        <w:rPr>
          <w:rFonts w:ascii="Arial" w:hAnsi="Arial" w:cs="Arial"/>
          <w:color w:val="0D0A0B"/>
          <w:sz w:val="18"/>
          <w:szCs w:val="18"/>
        </w:rPr>
        <w:t> if the left-hand expression's result is unequal to all of the right-hand expressions. This is a shorthand notation for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&lt;&gt; </w:t>
      </w:r>
      <w:r w:rsidRPr="006E295A">
        <w:rPr>
          <w:rStyle w:val="HTML1"/>
          <w:rFonts w:ascii="Courier New" w:hAnsi="Courier New" w:cs="Courier New"/>
          <w:b/>
          <w:bCs/>
          <w:i/>
          <w:iCs/>
          <w:color w:val="0D0A0B"/>
          <w:sz w:val="18"/>
          <w:szCs w:val="18"/>
        </w:rPr>
        <w:t>value1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&lt;&gt; </w:t>
      </w:r>
      <w:r w:rsidRPr="006E295A">
        <w:rPr>
          <w:rStyle w:val="HTML1"/>
          <w:rFonts w:ascii="Courier New" w:hAnsi="Courier New" w:cs="Courier New"/>
          <w:b/>
          <w:bCs/>
          <w:i/>
          <w:iCs/>
          <w:color w:val="0D0A0B"/>
          <w:sz w:val="18"/>
          <w:szCs w:val="18"/>
        </w:rPr>
        <w:t>value2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if the left-hand expression yields null, or if there are no equal right-hand values and at least one right-hand expression yields null, the result of the </w:t>
      </w:r>
      <w:r w:rsidRPr="006E295A">
        <w:rPr>
          <w:rStyle w:val="HTML1"/>
          <w:rFonts w:ascii="Courier New" w:hAnsi="Courier New" w:cs="Courier New"/>
          <w:color w:val="0D0A0B"/>
          <w:sz w:val="18"/>
          <w:szCs w:val="18"/>
        </w:rPr>
        <w:t>NOT IN</w:t>
      </w:r>
      <w:r w:rsidRPr="006E295A">
        <w:rPr>
          <w:rFonts w:ascii="Arial" w:hAnsi="Arial" w:cs="Arial"/>
          <w:color w:val="0D0A0B"/>
          <w:sz w:val="18"/>
          <w:szCs w:val="18"/>
        </w:rPr>
        <w:t xml:space="preserve"> construct will be null, not true as one </w:t>
      </w:r>
      <w:r w:rsidRPr="006E295A">
        <w:rPr>
          <w:rFonts w:ascii="Arial" w:hAnsi="Arial" w:cs="Arial"/>
          <w:color w:val="0D0A0B"/>
          <w:sz w:val="18"/>
          <w:szCs w:val="18"/>
        </w:rPr>
        <w:lastRenderedPageBreak/>
        <w:t>might naively expect. This is in accordance with SQL's normal rules for Boolean combinations of null values.</w:t>
      </w:r>
    </w:p>
    <w:p w:rsidR="00417622" w:rsidRPr="006E295A" w:rsidRDefault="00417622"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417622" w:rsidRPr="006E295A" w:rsidRDefault="00417622" w:rsidP="006B3EAD">
      <w:pPr>
        <w:pStyle w:val="a5"/>
        <w:shd w:val="clear" w:color="auto" w:fill="E8F7E6"/>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bdr w:val="none" w:sz="0" w:space="0" w:color="auto" w:frame="1"/>
        </w:rPr>
        <w:t>x NOT IN y</w:t>
      </w:r>
      <w:r w:rsidRPr="006E295A">
        <w:rPr>
          <w:rFonts w:ascii="Arial" w:hAnsi="Arial" w:cs="Arial"/>
          <w:color w:val="0D0A0B"/>
          <w:sz w:val="18"/>
          <w:szCs w:val="18"/>
        </w:rPr>
        <w:t> is equivalent to </w:t>
      </w:r>
      <w:r w:rsidRPr="006E295A">
        <w:rPr>
          <w:rStyle w:val="HTML1"/>
          <w:rFonts w:ascii="Courier New" w:hAnsi="Courier New" w:cs="Courier New"/>
          <w:color w:val="0D0A0B"/>
          <w:sz w:val="18"/>
          <w:szCs w:val="18"/>
          <w:bdr w:val="none" w:sz="0" w:space="0" w:color="auto" w:frame="1"/>
        </w:rPr>
        <w:t>NOT (x IN y)</w:t>
      </w:r>
      <w:r w:rsidRPr="006E295A">
        <w:rPr>
          <w:rFonts w:ascii="Arial" w:hAnsi="Arial" w:cs="Arial"/>
          <w:color w:val="0D0A0B"/>
          <w:sz w:val="18"/>
          <w:szCs w:val="18"/>
        </w:rPr>
        <w:t> in all cases. However, null values are much more likely to trip up the novice when working with </w:t>
      </w:r>
      <w:r w:rsidRPr="006E295A">
        <w:rPr>
          <w:rStyle w:val="HTML1"/>
          <w:rFonts w:ascii="Courier New" w:hAnsi="Courier New" w:cs="Courier New"/>
          <w:color w:val="0D0A0B"/>
          <w:sz w:val="18"/>
          <w:szCs w:val="18"/>
          <w:bdr w:val="none" w:sz="0" w:space="0" w:color="auto" w:frame="1"/>
        </w:rPr>
        <w:t>NOT IN</w:t>
      </w:r>
      <w:r w:rsidRPr="006E295A">
        <w:rPr>
          <w:rFonts w:ascii="Arial" w:hAnsi="Arial" w:cs="Arial"/>
          <w:color w:val="0D0A0B"/>
          <w:sz w:val="18"/>
          <w:szCs w:val="18"/>
        </w:rPr>
        <w:t> than when working with </w:t>
      </w:r>
      <w:r w:rsidRPr="006E295A">
        <w:rPr>
          <w:rStyle w:val="HTML1"/>
          <w:rFonts w:ascii="Courier New" w:hAnsi="Courier New" w:cs="Courier New"/>
          <w:color w:val="0D0A0B"/>
          <w:sz w:val="18"/>
          <w:szCs w:val="18"/>
          <w:bdr w:val="none" w:sz="0" w:space="0" w:color="auto" w:frame="1"/>
        </w:rPr>
        <w:t>IN</w:t>
      </w:r>
      <w:r w:rsidRPr="006E295A">
        <w:rPr>
          <w:rFonts w:ascii="Arial" w:hAnsi="Arial" w:cs="Arial"/>
          <w:color w:val="0D0A0B"/>
          <w:sz w:val="18"/>
          <w:szCs w:val="18"/>
        </w:rPr>
        <w:t>. It is best to express your condition positively if possible.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9.23.3. </w:t>
      </w:r>
      <w:r w:rsidRPr="006E295A">
        <w:rPr>
          <w:rStyle w:val="HTML1"/>
          <w:rFonts w:ascii="Courier New" w:hAnsi="Courier New" w:cs="Courier New"/>
          <w:b w:val="0"/>
          <w:bCs w:val="0"/>
          <w:color w:val="336791"/>
          <w:sz w:val="18"/>
          <w:szCs w:val="18"/>
        </w:rPr>
        <w:t>ANY</w:t>
      </w:r>
      <w:r w:rsidRPr="006E295A">
        <w:rPr>
          <w:rFonts w:ascii="Arial" w:hAnsi="Arial" w:cs="Arial"/>
          <w:color w:val="336791"/>
          <w:sz w:val="18"/>
          <w:szCs w:val="18"/>
        </w:rPr>
        <w:t>/</w:t>
      </w:r>
      <w:r w:rsidRPr="006E295A">
        <w:rPr>
          <w:rStyle w:val="HTML1"/>
          <w:rFonts w:ascii="Courier New" w:hAnsi="Courier New" w:cs="Courier New"/>
          <w:b w:val="0"/>
          <w:bCs w:val="0"/>
          <w:color w:val="336791"/>
          <w:sz w:val="18"/>
          <w:szCs w:val="18"/>
        </w:rPr>
        <w:t>SOME</w:t>
      </w:r>
      <w:r w:rsidRPr="006E295A">
        <w:rPr>
          <w:rFonts w:ascii="Arial" w:hAnsi="Arial" w:cs="Arial"/>
          <w:color w:val="336791"/>
          <w:sz w:val="18"/>
          <w:szCs w:val="18"/>
        </w:rPr>
        <w:t> (array)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ANY (</w:t>
      </w:r>
      <w:r w:rsidRPr="006E295A">
        <w:rPr>
          <w:rStyle w:val="HTML1"/>
          <w:rFonts w:ascii="Courier New" w:hAnsi="Courier New" w:cs="Courier New"/>
          <w:b/>
          <w:bCs/>
          <w:i/>
          <w:iCs/>
          <w:color w:val="0D0A0B"/>
          <w:sz w:val="18"/>
          <w:szCs w:val="18"/>
        </w:rPr>
        <w:t>array expression</w:t>
      </w: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SOME (</w:t>
      </w:r>
      <w:r w:rsidRPr="006E295A">
        <w:rPr>
          <w:rStyle w:val="HTML1"/>
          <w:rFonts w:ascii="Courier New" w:hAnsi="Courier New" w:cs="Courier New"/>
          <w:b/>
          <w:bCs/>
          <w:i/>
          <w:iCs/>
          <w:color w:val="0D0A0B"/>
          <w:sz w:val="18"/>
          <w:szCs w:val="18"/>
        </w:rPr>
        <w:t>array expression</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right-hand side is a parenthesized expression, which must yield an array value. The left-hand expression is evaluated and compared to each element of the array using the given </w:t>
      </w:r>
      <w:r w:rsidRPr="006E295A">
        <w:rPr>
          <w:rStyle w:val="HTML1"/>
          <w:rFonts w:ascii="Courier New" w:hAnsi="Courier New" w:cs="Courier New"/>
          <w:b/>
          <w:bCs/>
          <w:i/>
          <w:iCs/>
          <w:color w:val="0D0A0B"/>
          <w:sz w:val="18"/>
          <w:szCs w:val="18"/>
        </w:rPr>
        <w:t>operator</w:t>
      </w:r>
      <w:r w:rsidRPr="006E295A">
        <w:rPr>
          <w:rFonts w:ascii="Arial" w:hAnsi="Arial" w:cs="Arial"/>
          <w:color w:val="0D0A0B"/>
          <w:sz w:val="18"/>
          <w:szCs w:val="18"/>
        </w:rPr>
        <w:t>, which must yield a Boolean result. The result of </w:t>
      </w:r>
      <w:r w:rsidRPr="006E295A">
        <w:rPr>
          <w:rStyle w:val="HTML1"/>
          <w:rFonts w:ascii="Courier New" w:hAnsi="Courier New" w:cs="Courier New"/>
          <w:color w:val="0D0A0B"/>
          <w:sz w:val="18"/>
          <w:szCs w:val="18"/>
        </w:rPr>
        <w:t>ANY</w:t>
      </w:r>
      <w:r w:rsidRPr="006E295A">
        <w:rPr>
          <w:rFonts w:ascii="Arial" w:hAnsi="Arial" w:cs="Arial"/>
          <w:color w:val="0D0A0B"/>
          <w:sz w:val="18"/>
          <w:szCs w:val="18"/>
        </w:rPr>
        <w:t> is </w:t>
      </w:r>
      <w:r w:rsidRPr="006E295A">
        <w:rPr>
          <w:rStyle w:val="quote"/>
          <w:rFonts w:ascii="Arial" w:hAnsi="Arial" w:cs="Arial"/>
          <w:color w:val="0D0A0B"/>
          <w:sz w:val="18"/>
          <w:szCs w:val="18"/>
        </w:rPr>
        <w:t>“true”</w:t>
      </w:r>
      <w:r w:rsidRPr="006E295A">
        <w:rPr>
          <w:rFonts w:ascii="Arial" w:hAnsi="Arial" w:cs="Arial"/>
          <w:color w:val="0D0A0B"/>
          <w:sz w:val="18"/>
          <w:szCs w:val="18"/>
        </w:rPr>
        <w:t> if any true result is obtained. The result is </w:t>
      </w:r>
      <w:r w:rsidRPr="006E295A">
        <w:rPr>
          <w:rStyle w:val="quote"/>
          <w:rFonts w:ascii="Arial" w:hAnsi="Arial" w:cs="Arial"/>
          <w:color w:val="0D0A0B"/>
          <w:sz w:val="18"/>
          <w:szCs w:val="18"/>
        </w:rPr>
        <w:t>“false”</w:t>
      </w:r>
      <w:r w:rsidRPr="006E295A">
        <w:rPr>
          <w:rFonts w:ascii="Arial" w:hAnsi="Arial" w:cs="Arial"/>
          <w:color w:val="0D0A0B"/>
          <w:sz w:val="18"/>
          <w:szCs w:val="18"/>
        </w:rPr>
        <w:t> if no true result is found (including the case where the array has zero elements).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array expression yields a null array, the result of </w:t>
      </w:r>
      <w:r w:rsidRPr="006E295A">
        <w:rPr>
          <w:rStyle w:val="HTML1"/>
          <w:rFonts w:ascii="Courier New" w:hAnsi="Courier New" w:cs="Courier New"/>
          <w:color w:val="0D0A0B"/>
          <w:sz w:val="18"/>
          <w:szCs w:val="18"/>
        </w:rPr>
        <w:t>ANY</w:t>
      </w:r>
      <w:r w:rsidRPr="006E295A">
        <w:rPr>
          <w:rFonts w:ascii="Arial" w:hAnsi="Arial" w:cs="Arial"/>
          <w:color w:val="0D0A0B"/>
          <w:sz w:val="18"/>
          <w:szCs w:val="18"/>
        </w:rPr>
        <w:t> will be null. If the left-hand expression yields null, the result of </w:t>
      </w:r>
      <w:r w:rsidRPr="006E295A">
        <w:rPr>
          <w:rStyle w:val="HTML1"/>
          <w:rFonts w:ascii="Courier New" w:hAnsi="Courier New" w:cs="Courier New"/>
          <w:color w:val="0D0A0B"/>
          <w:sz w:val="18"/>
          <w:szCs w:val="18"/>
        </w:rPr>
        <w:t>ANY</w:t>
      </w:r>
      <w:r w:rsidRPr="006E295A">
        <w:rPr>
          <w:rFonts w:ascii="Arial" w:hAnsi="Arial" w:cs="Arial"/>
          <w:color w:val="0D0A0B"/>
          <w:sz w:val="18"/>
          <w:szCs w:val="18"/>
        </w:rPr>
        <w:t> is ordinarily null (though a non-strict comparison operator could possibly yield a different result). Also, if the right-hand array contains any null elements and no true comparison result is obtained, the result of </w:t>
      </w:r>
      <w:r w:rsidRPr="006E295A">
        <w:rPr>
          <w:rStyle w:val="HTML1"/>
          <w:rFonts w:ascii="Courier New" w:hAnsi="Courier New" w:cs="Courier New"/>
          <w:color w:val="0D0A0B"/>
          <w:sz w:val="18"/>
          <w:szCs w:val="18"/>
        </w:rPr>
        <w:t>ANY</w:t>
      </w:r>
      <w:r w:rsidRPr="006E295A">
        <w:rPr>
          <w:rFonts w:ascii="Arial" w:hAnsi="Arial" w:cs="Arial"/>
          <w:color w:val="0D0A0B"/>
          <w:sz w:val="18"/>
          <w:szCs w:val="18"/>
        </w:rPr>
        <w:t> will be null, not false (again, assuming a strict comparison operator). This is in accordance with SQL's normal rules for Boolean combinations of null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SOME</w:t>
      </w:r>
      <w:r w:rsidRPr="006E295A">
        <w:rPr>
          <w:rFonts w:ascii="Arial" w:hAnsi="Arial" w:cs="Arial"/>
          <w:color w:val="0D0A0B"/>
          <w:sz w:val="18"/>
          <w:szCs w:val="18"/>
        </w:rPr>
        <w:t> is a synonym for </w:t>
      </w:r>
      <w:r w:rsidRPr="006E295A">
        <w:rPr>
          <w:rStyle w:val="HTML1"/>
          <w:rFonts w:ascii="Courier New" w:hAnsi="Courier New" w:cs="Courier New"/>
          <w:color w:val="0D0A0B"/>
          <w:sz w:val="18"/>
          <w:szCs w:val="18"/>
        </w:rPr>
        <w:t>ANY</w:t>
      </w:r>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9.23.4. </w:t>
      </w:r>
      <w:r w:rsidRPr="006E295A">
        <w:rPr>
          <w:rStyle w:val="HTML1"/>
          <w:rFonts w:ascii="Courier New" w:hAnsi="Courier New" w:cs="Courier New"/>
          <w:b w:val="0"/>
          <w:bCs w:val="0"/>
          <w:color w:val="336791"/>
          <w:sz w:val="18"/>
          <w:szCs w:val="18"/>
        </w:rPr>
        <w:t>ALL</w:t>
      </w:r>
      <w:r w:rsidRPr="006E295A">
        <w:rPr>
          <w:rFonts w:ascii="Arial" w:hAnsi="Arial" w:cs="Arial"/>
          <w:color w:val="336791"/>
          <w:sz w:val="18"/>
          <w:szCs w:val="18"/>
        </w:rPr>
        <w:t> (array)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expression</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ALL (</w:t>
      </w:r>
      <w:r w:rsidRPr="006E295A">
        <w:rPr>
          <w:rStyle w:val="HTML1"/>
          <w:rFonts w:ascii="Courier New" w:hAnsi="Courier New" w:cs="Courier New"/>
          <w:b/>
          <w:bCs/>
          <w:i/>
          <w:iCs/>
          <w:color w:val="0D0A0B"/>
          <w:sz w:val="18"/>
          <w:szCs w:val="18"/>
        </w:rPr>
        <w:t>array expression</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right-hand side is a parenthesized expression, which must yield an array value. The left-hand expression is evaluated and compared to each element of the array using the given </w:t>
      </w:r>
      <w:r w:rsidRPr="006E295A">
        <w:rPr>
          <w:rStyle w:val="HTML1"/>
          <w:rFonts w:ascii="Courier New" w:hAnsi="Courier New" w:cs="Courier New"/>
          <w:b/>
          <w:bCs/>
          <w:i/>
          <w:iCs/>
          <w:color w:val="0D0A0B"/>
          <w:sz w:val="18"/>
          <w:szCs w:val="18"/>
        </w:rPr>
        <w:t>operator</w:t>
      </w:r>
      <w:r w:rsidRPr="006E295A">
        <w:rPr>
          <w:rFonts w:ascii="Arial" w:hAnsi="Arial" w:cs="Arial"/>
          <w:color w:val="0D0A0B"/>
          <w:sz w:val="18"/>
          <w:szCs w:val="18"/>
        </w:rPr>
        <w:t>, which must yield a Boolean result. The result of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is </w:t>
      </w:r>
      <w:r w:rsidRPr="006E295A">
        <w:rPr>
          <w:rStyle w:val="quote"/>
          <w:rFonts w:ascii="Arial" w:hAnsi="Arial" w:cs="Arial"/>
          <w:color w:val="0D0A0B"/>
          <w:sz w:val="18"/>
          <w:szCs w:val="18"/>
        </w:rPr>
        <w:t>“true”</w:t>
      </w:r>
      <w:r w:rsidRPr="006E295A">
        <w:rPr>
          <w:rFonts w:ascii="Arial" w:hAnsi="Arial" w:cs="Arial"/>
          <w:color w:val="0D0A0B"/>
          <w:sz w:val="18"/>
          <w:szCs w:val="18"/>
        </w:rPr>
        <w:t> if all comparisons yield true (including the case where the array has zero elements). The result is </w:t>
      </w:r>
      <w:r w:rsidRPr="006E295A">
        <w:rPr>
          <w:rStyle w:val="quote"/>
          <w:rFonts w:ascii="Arial" w:hAnsi="Arial" w:cs="Arial"/>
          <w:color w:val="0D0A0B"/>
          <w:sz w:val="18"/>
          <w:szCs w:val="18"/>
        </w:rPr>
        <w:t>“false”</w:t>
      </w:r>
      <w:r w:rsidRPr="006E295A">
        <w:rPr>
          <w:rFonts w:ascii="Arial" w:hAnsi="Arial" w:cs="Arial"/>
          <w:color w:val="0D0A0B"/>
          <w:sz w:val="18"/>
          <w:szCs w:val="18"/>
        </w:rPr>
        <w:t> if any false result is found.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array expression yields a null array, the result of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will be null. If the left-hand expression yields null, the result of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is ordinarily null (though a non-strict comparison operator could possibly yield a different result). Also, if the right-hand array contains any null elements and no false comparison result is obtained, the result of </w:t>
      </w:r>
      <w:r w:rsidRPr="006E295A">
        <w:rPr>
          <w:rStyle w:val="HTML1"/>
          <w:rFonts w:ascii="Courier New" w:hAnsi="Courier New" w:cs="Courier New"/>
          <w:color w:val="0D0A0B"/>
          <w:sz w:val="18"/>
          <w:szCs w:val="18"/>
        </w:rPr>
        <w:t>ALL</w:t>
      </w:r>
      <w:r w:rsidRPr="006E295A">
        <w:rPr>
          <w:rFonts w:ascii="Arial" w:hAnsi="Arial" w:cs="Arial"/>
          <w:color w:val="0D0A0B"/>
          <w:sz w:val="18"/>
          <w:szCs w:val="18"/>
        </w:rPr>
        <w:t> will be null, not true (again, assuming a strict comparison operator). This is in accordance with SQL's normal rules for Boolean combinations of null values.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9.23.5. Row Constructor Comparison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row_constructor</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row_constructor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side is a row constructor, as described in </w:t>
      </w:r>
      <w:hyperlink r:id="rId491" w:anchor="SQL-SYNTAX-ROW-CONSTRUCTORS" w:tooltip="4.2.13. Row Constructors" w:history="1">
        <w:r w:rsidRPr="006E295A">
          <w:rPr>
            <w:rStyle w:val="a6"/>
            <w:rFonts w:ascii="Arial" w:hAnsi="Arial" w:cs="Arial"/>
            <w:b/>
            <w:bCs/>
            <w:color w:val="840032"/>
            <w:sz w:val="18"/>
            <w:szCs w:val="18"/>
          </w:rPr>
          <w:t>Section 4.2.13</w:t>
        </w:r>
      </w:hyperlink>
      <w:r w:rsidRPr="006E295A">
        <w:rPr>
          <w:rFonts w:ascii="Arial" w:hAnsi="Arial" w:cs="Arial"/>
          <w:color w:val="0D0A0B"/>
          <w:sz w:val="18"/>
          <w:szCs w:val="18"/>
        </w:rPr>
        <w:t>. The two row values must have the same number of fields. Each side is evaluated and they are compared row-wise. Row constructor comparisons are allowed when the </w:t>
      </w:r>
      <w:r w:rsidRPr="006E295A">
        <w:rPr>
          <w:rStyle w:val="HTML1"/>
          <w:rFonts w:ascii="Courier New" w:hAnsi="Courier New" w:cs="Courier New"/>
          <w:b/>
          <w:bCs/>
          <w:i/>
          <w:iCs/>
          <w:color w:val="0D0A0B"/>
          <w:sz w:val="18"/>
          <w:szCs w:val="18"/>
        </w:rPr>
        <w:t>operator</w:t>
      </w:r>
      <w:r w:rsidRPr="006E295A">
        <w:rPr>
          <w:rFonts w:ascii="Arial" w:hAnsi="Arial" w:cs="Arial"/>
          <w:color w:val="0D0A0B"/>
          <w:sz w:val="18"/>
          <w:szCs w:val="18"/>
        </w:rPr>
        <w:t> is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Every row element must be of a type which has a default B-tree operator class or the attempted comparison may generate an error.</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Errors related to the number or types of elements might not occur if the comparison is resolved using earlier columns.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cases work slightly differently from the others. Two rows are considered equal if all their corresponding members are non-null and equal; the rows are unequal if any corresponding members are non-null and unequal; otherwise the result of the row comparison is unknown (null).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the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xml:space="preserve"> cases, the row elements are compared left-to-right, stopping as soon as an unequal or null pair of elements is found. If either of this pair of elements is null, the result of the row </w:t>
      </w:r>
      <w:r w:rsidRPr="006E295A">
        <w:rPr>
          <w:rFonts w:ascii="Arial" w:hAnsi="Arial" w:cs="Arial"/>
          <w:color w:val="0D0A0B"/>
          <w:sz w:val="18"/>
          <w:szCs w:val="18"/>
        </w:rPr>
        <w:lastRenderedPageBreak/>
        <w:t>comparison is unknown (null); otherwise comparison of this pair of elements determines the result. For example, </w:t>
      </w:r>
      <w:r w:rsidRPr="006E295A">
        <w:rPr>
          <w:rStyle w:val="HTML1"/>
          <w:rFonts w:ascii="Courier New" w:hAnsi="Courier New" w:cs="Courier New"/>
          <w:color w:val="0D0A0B"/>
          <w:sz w:val="18"/>
          <w:szCs w:val="18"/>
        </w:rPr>
        <w:t>ROW(1,2,NULL) &lt; ROW(1,3,0)</w:t>
      </w:r>
      <w:r w:rsidRPr="006E295A">
        <w:rPr>
          <w:rFonts w:ascii="Arial" w:hAnsi="Arial" w:cs="Arial"/>
          <w:color w:val="0D0A0B"/>
          <w:sz w:val="18"/>
          <w:szCs w:val="18"/>
        </w:rPr>
        <w:t> yields true, not null, because the third pair of elements are not considered.</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Prior 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8.2, the </w:t>
      </w:r>
      <w:r w:rsidRPr="006E295A">
        <w:rPr>
          <w:rStyle w:val="HTML1"/>
          <w:rFonts w:ascii="Courier New" w:hAnsi="Courier New" w:cs="Courier New"/>
          <w:color w:val="0D0A0B"/>
          <w:sz w:val="18"/>
          <w:szCs w:val="18"/>
          <w:bdr w:val="none" w:sz="0" w:space="0" w:color="auto" w:frame="1"/>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&gt;</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&gt;=</w:t>
      </w:r>
      <w:r w:rsidRPr="006E295A">
        <w:rPr>
          <w:rFonts w:ascii="Arial" w:hAnsi="Arial" w:cs="Arial"/>
          <w:color w:val="0D0A0B"/>
          <w:sz w:val="18"/>
          <w:szCs w:val="18"/>
        </w:rPr>
        <w:t> cases were not handled per SQL specification. A comparison like </w:t>
      </w:r>
      <w:r w:rsidRPr="006E295A">
        <w:rPr>
          <w:rStyle w:val="HTML1"/>
          <w:rFonts w:ascii="Courier New" w:hAnsi="Courier New" w:cs="Courier New"/>
          <w:color w:val="0D0A0B"/>
          <w:sz w:val="18"/>
          <w:szCs w:val="18"/>
          <w:bdr w:val="none" w:sz="0" w:space="0" w:color="auto" w:frame="1"/>
        </w:rPr>
        <w:t>ROW(a,b) &lt; ROW(c,d)</w:t>
      </w:r>
      <w:r w:rsidRPr="006E295A">
        <w:rPr>
          <w:rFonts w:ascii="Arial" w:hAnsi="Arial" w:cs="Arial"/>
          <w:color w:val="0D0A0B"/>
          <w:sz w:val="18"/>
          <w:szCs w:val="18"/>
        </w:rPr>
        <w:t> was implemented as </w:t>
      </w:r>
      <w:r w:rsidRPr="006E295A">
        <w:rPr>
          <w:rStyle w:val="HTML1"/>
          <w:rFonts w:ascii="Courier New" w:hAnsi="Courier New" w:cs="Courier New"/>
          <w:color w:val="0D0A0B"/>
          <w:sz w:val="18"/>
          <w:szCs w:val="18"/>
          <w:bdr w:val="none" w:sz="0" w:space="0" w:color="auto" w:frame="1"/>
        </w:rPr>
        <w:t>a &lt; c AND b &lt; d</w:t>
      </w:r>
      <w:r w:rsidRPr="006E295A">
        <w:rPr>
          <w:rFonts w:ascii="Arial" w:hAnsi="Arial" w:cs="Arial"/>
          <w:color w:val="0D0A0B"/>
          <w:sz w:val="18"/>
          <w:szCs w:val="18"/>
        </w:rPr>
        <w:t> whereas the correct behavior is equivalent to </w:t>
      </w:r>
      <w:r w:rsidRPr="006E295A">
        <w:rPr>
          <w:rStyle w:val="HTML1"/>
          <w:rFonts w:ascii="Courier New" w:hAnsi="Courier New" w:cs="Courier New"/>
          <w:color w:val="0D0A0B"/>
          <w:sz w:val="18"/>
          <w:szCs w:val="18"/>
          <w:bdr w:val="none" w:sz="0" w:space="0" w:color="auto" w:frame="1"/>
        </w:rPr>
        <w:t>a &lt; c OR (a = c AND b &lt; d)</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row_constructor</w:t>
      </w:r>
      <w:r w:rsidRPr="006E295A">
        <w:rPr>
          <w:rFonts w:ascii="Courier New" w:hAnsi="Courier New" w:cs="Courier New"/>
          <w:color w:val="0D0A0B"/>
          <w:sz w:val="18"/>
          <w:szCs w:val="18"/>
        </w:rPr>
        <w:t xml:space="preserve"> IS DISTINCT FROM </w:t>
      </w:r>
      <w:r w:rsidRPr="006E295A">
        <w:rPr>
          <w:rStyle w:val="HTML1"/>
          <w:rFonts w:ascii="Courier New" w:hAnsi="Courier New" w:cs="Courier New"/>
          <w:b/>
          <w:bCs/>
          <w:i/>
          <w:iCs/>
          <w:color w:val="0D0A0B"/>
          <w:sz w:val="18"/>
          <w:szCs w:val="18"/>
        </w:rPr>
        <w:t>row_constructor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construct is similar to a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row comparison, but it does not yield null for null inputs. Instead, any null value is considered unequal to (distinct from) any non-null value, and any two nulls are considered equal (not distinct). Thus the result will either be true or false, never null.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row_constructor</w:t>
      </w:r>
      <w:r w:rsidRPr="006E295A">
        <w:rPr>
          <w:rFonts w:ascii="Courier New" w:hAnsi="Courier New" w:cs="Courier New"/>
          <w:color w:val="0D0A0B"/>
          <w:sz w:val="18"/>
          <w:szCs w:val="18"/>
        </w:rPr>
        <w:t xml:space="preserve"> IS NOT DISTINCT FROM </w:t>
      </w:r>
      <w:r w:rsidRPr="006E295A">
        <w:rPr>
          <w:rStyle w:val="HTML1"/>
          <w:rFonts w:ascii="Courier New" w:hAnsi="Courier New" w:cs="Courier New"/>
          <w:b/>
          <w:bCs/>
          <w:i/>
          <w:iCs/>
          <w:color w:val="0D0A0B"/>
          <w:sz w:val="18"/>
          <w:szCs w:val="18"/>
        </w:rPr>
        <w:t>row_constructor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construct is similar to a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row comparison, but it does not yield null for null inputs. Instead, any null value is considered unequal to (distinct from) any non-null value, and any two nulls are considered equal (not distinct). Thus the result will always be either true or false, never null.</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9.23.6. Composite Type Comparison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Style w:val="HTML1"/>
          <w:rFonts w:ascii="Courier New" w:hAnsi="Courier New" w:cs="Courier New"/>
          <w:b/>
          <w:bCs/>
          <w:i/>
          <w:iCs/>
          <w:color w:val="0D0A0B"/>
          <w:sz w:val="18"/>
          <w:szCs w:val="18"/>
        </w:rPr>
        <w:t>record</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operator</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record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SQL specification requires row-wise comparison to return NULL if the result depends on comparing two NULL values or a NULL and a non-NULL. </w:t>
      </w:r>
      <w:r w:rsidRPr="006E295A">
        <w:rPr>
          <w:rStyle w:val="productname"/>
          <w:rFonts w:ascii="Arial" w:hAnsi="Arial" w:cs="Arial"/>
          <w:color w:val="0D0A0B"/>
          <w:sz w:val="18"/>
          <w:szCs w:val="18"/>
        </w:rPr>
        <w:t>PostgreSQL</w:t>
      </w:r>
      <w:r w:rsidRPr="006E295A">
        <w:rPr>
          <w:rFonts w:ascii="Arial" w:hAnsi="Arial" w:cs="Arial"/>
          <w:color w:val="0D0A0B"/>
          <w:sz w:val="18"/>
          <w:szCs w:val="18"/>
        </w:rPr>
        <w:t> does this only when comparing the results of two row constructors (as in </w:t>
      </w:r>
      <w:hyperlink r:id="rId492" w:anchor="ROW-WISE-COMPARISON" w:tooltip="9.23.5. Row Constructor Comparison" w:history="1">
        <w:r w:rsidRPr="006E295A">
          <w:rPr>
            <w:rStyle w:val="a6"/>
            <w:rFonts w:ascii="Arial" w:hAnsi="Arial" w:cs="Arial"/>
            <w:b/>
            <w:bCs/>
            <w:color w:val="840032"/>
            <w:sz w:val="18"/>
            <w:szCs w:val="18"/>
          </w:rPr>
          <w:t>Section 9.23.5</w:t>
        </w:r>
      </w:hyperlink>
      <w:r w:rsidRPr="006E295A">
        <w:rPr>
          <w:rFonts w:ascii="Arial" w:hAnsi="Arial" w:cs="Arial"/>
          <w:color w:val="0D0A0B"/>
          <w:sz w:val="18"/>
          <w:szCs w:val="18"/>
        </w:rPr>
        <w:t>) or comparing a row constructor to the output of a subquery (as in </w:t>
      </w:r>
      <w:hyperlink r:id="rId493" w:tooltip="9.22. Subquery Expressions" w:history="1">
        <w:r w:rsidRPr="006E295A">
          <w:rPr>
            <w:rStyle w:val="a6"/>
            <w:rFonts w:ascii="Arial" w:hAnsi="Arial" w:cs="Arial"/>
            <w:b/>
            <w:bCs/>
            <w:color w:val="840032"/>
            <w:sz w:val="18"/>
            <w:szCs w:val="18"/>
          </w:rPr>
          <w:t>Section 9.22</w:t>
        </w:r>
      </w:hyperlink>
      <w:r w:rsidRPr="006E295A">
        <w:rPr>
          <w:rFonts w:ascii="Arial" w:hAnsi="Arial" w:cs="Arial"/>
          <w:color w:val="0D0A0B"/>
          <w:sz w:val="18"/>
          <w:szCs w:val="18"/>
        </w:rPr>
        <w:t>). In other contexts where two composite-type values are compared, two NULL field values are considered equal, and a NULL is considered larger than a non-NULL. This is necessary in order to have consistent sorting and indexing behavior for composite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side is evaluated and they are compared row-wise. Composite type comparisons are allowed when the </w:t>
      </w:r>
      <w:r w:rsidRPr="006E295A">
        <w:rPr>
          <w:rStyle w:val="HTML1"/>
          <w:rFonts w:ascii="Courier New" w:hAnsi="Courier New" w:cs="Courier New"/>
          <w:b/>
          <w:bCs/>
          <w:i/>
          <w:iCs/>
          <w:color w:val="0D0A0B"/>
          <w:sz w:val="18"/>
          <w:szCs w:val="18"/>
        </w:rPr>
        <w:t>operator</w:t>
      </w:r>
      <w:r w:rsidRPr="006E295A">
        <w:rPr>
          <w:rFonts w:ascii="Arial" w:hAnsi="Arial" w:cs="Arial"/>
          <w:color w:val="0D0A0B"/>
          <w:sz w:val="18"/>
          <w:szCs w:val="18"/>
        </w:rPr>
        <w:t> is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or has semantics similar to one of these. (To be specific, an operator can be a row comparison operator if it is a member of a B-tree operator class, or is the negator of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member of a B-tree operator class.) The default behavior of the above operators is the same as for </w:t>
      </w:r>
      <w:r w:rsidRPr="006E295A">
        <w:rPr>
          <w:rStyle w:val="HTML1"/>
          <w:rFonts w:ascii="Courier New" w:hAnsi="Courier New" w:cs="Courier New"/>
          <w:color w:val="0D0A0B"/>
          <w:sz w:val="18"/>
          <w:szCs w:val="18"/>
        </w:rPr>
        <w:t>IS [ NOT ] DISTINCT FROM</w:t>
      </w:r>
      <w:r w:rsidRPr="006E295A">
        <w:rPr>
          <w:rFonts w:ascii="Arial" w:hAnsi="Arial" w:cs="Arial"/>
          <w:color w:val="0D0A0B"/>
          <w:sz w:val="18"/>
          <w:szCs w:val="18"/>
        </w:rPr>
        <w:t> for row constructors (see </w:t>
      </w:r>
      <w:hyperlink r:id="rId494" w:anchor="ROW-WISE-COMPARISON" w:tooltip="9.23.5. Row Constructor Comparison" w:history="1">
        <w:r w:rsidRPr="006E295A">
          <w:rPr>
            <w:rStyle w:val="a6"/>
            <w:rFonts w:ascii="Arial" w:hAnsi="Arial" w:cs="Arial"/>
            <w:b/>
            <w:bCs/>
            <w:color w:val="840032"/>
            <w:sz w:val="18"/>
            <w:szCs w:val="18"/>
          </w:rPr>
          <w:t>Section 9.23.5</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support matching of rows which include elements without a default B-tree operator class, the following operators are defined for composite type comparison: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These operators compare the internal binary representation of the two rows. Two rows might have a different binary representation even though comparisons of the two rows with the equality operator is true. The ordering of rows under these comparison operators is deterministic but not otherwise meaningful. These operators are used internally for materialized views and might be useful for other specialized purposes such as replication but are not intended to be generally useful for writing queries.</w:t>
      </w:r>
    </w:p>
    <w:p w:rsidR="00417622" w:rsidRPr="006E295A" w:rsidRDefault="00417622"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9.24. Set Returning Functions</w:t>
      </w:r>
    </w:p>
    <w:p w:rsidR="00417622" w:rsidRPr="006E295A" w:rsidRDefault="00417622" w:rsidP="006B3EAD">
      <w:pPr>
        <w:widowControl/>
        <w:shd w:val="clear" w:color="auto" w:fill="FFFFFF"/>
        <w:jc w:val="left"/>
        <w:rPr>
          <w:rFonts w:ascii="Arial" w:eastAsia="宋体" w:hAnsi="Arial" w:cs="Arial"/>
          <w:color w:val="0D0A0B"/>
          <w:kern w:val="0"/>
          <w:sz w:val="18"/>
          <w:szCs w:val="18"/>
        </w:rPr>
      </w:pPr>
      <w:bookmarkStart w:id="721" w:name="id-1.5.8.29.2"/>
      <w:bookmarkStart w:id="722" w:name="id-1.5.8.29.3"/>
      <w:bookmarkEnd w:id="721"/>
      <w:bookmarkEnd w:id="722"/>
      <w:r w:rsidRPr="006E295A">
        <w:rPr>
          <w:rFonts w:ascii="Arial" w:eastAsia="宋体" w:hAnsi="Arial" w:cs="Arial"/>
          <w:color w:val="0D0A0B"/>
          <w:kern w:val="0"/>
          <w:sz w:val="18"/>
          <w:szCs w:val="18"/>
        </w:rPr>
        <w:t>This section describes functions that possibly return more than one row. The most widely used functions in this class are series generating functions, as detailed in </w:t>
      </w:r>
      <w:hyperlink r:id="rId495" w:anchor="FUNCTIONS-SRF-SERIES" w:tooltip="Table 9.58. Series Generating Functions" w:history="1">
        <w:r w:rsidRPr="006E295A">
          <w:rPr>
            <w:rFonts w:ascii="Arial" w:eastAsia="宋体" w:hAnsi="Arial" w:cs="Arial"/>
            <w:b/>
            <w:bCs/>
            <w:color w:val="840032"/>
            <w:kern w:val="0"/>
            <w:sz w:val="18"/>
            <w:szCs w:val="18"/>
          </w:rPr>
          <w:t>Table 9.58</w:t>
        </w:r>
      </w:hyperlink>
      <w:r w:rsidRPr="006E295A">
        <w:rPr>
          <w:rFonts w:ascii="Arial" w:eastAsia="宋体" w:hAnsi="Arial" w:cs="Arial"/>
          <w:color w:val="0D0A0B"/>
          <w:kern w:val="0"/>
          <w:sz w:val="18"/>
          <w:szCs w:val="18"/>
        </w:rPr>
        <w:t> and </w:t>
      </w:r>
      <w:hyperlink r:id="rId496" w:anchor="FUNCTIONS-SRF-SUBSCRIPTS" w:tooltip="Table 9.59. Subscript Generating Functions" w:history="1">
        <w:r w:rsidRPr="006E295A">
          <w:rPr>
            <w:rFonts w:ascii="Arial" w:eastAsia="宋体" w:hAnsi="Arial" w:cs="Arial"/>
            <w:b/>
            <w:bCs/>
            <w:color w:val="840032"/>
            <w:kern w:val="0"/>
            <w:sz w:val="18"/>
            <w:szCs w:val="18"/>
          </w:rPr>
          <w:t>Table 9.59</w:t>
        </w:r>
      </w:hyperlink>
      <w:r w:rsidRPr="006E295A">
        <w:rPr>
          <w:rFonts w:ascii="Arial" w:eastAsia="宋体" w:hAnsi="Arial" w:cs="Arial"/>
          <w:color w:val="0D0A0B"/>
          <w:kern w:val="0"/>
          <w:sz w:val="18"/>
          <w:szCs w:val="18"/>
        </w:rPr>
        <w:t>. Other, more specialized set-returning functions are described elsewhere in this manual. See </w:t>
      </w:r>
      <w:hyperlink r:id="rId497" w:anchor="QUERIES-TABLEFUNCTIONS" w:tooltip="7.2.1.4. Table Functions" w:history="1">
        <w:r w:rsidRPr="006E295A">
          <w:rPr>
            <w:rFonts w:ascii="Arial" w:eastAsia="宋体" w:hAnsi="Arial" w:cs="Arial"/>
            <w:b/>
            <w:bCs/>
            <w:color w:val="840032"/>
            <w:kern w:val="0"/>
            <w:sz w:val="18"/>
            <w:szCs w:val="18"/>
          </w:rPr>
          <w:t>Section 7.2.1.4</w:t>
        </w:r>
      </w:hyperlink>
      <w:r w:rsidRPr="006E295A">
        <w:rPr>
          <w:rFonts w:ascii="Arial" w:eastAsia="宋体" w:hAnsi="Arial" w:cs="Arial"/>
          <w:color w:val="0D0A0B"/>
          <w:kern w:val="0"/>
          <w:sz w:val="18"/>
          <w:szCs w:val="18"/>
        </w:rPr>
        <w:t> for ways to combine multiple set-returning functions.</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9.58. Series Generating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eries Generating Functions"/>
      </w:tblPr>
      <w:tblGrid>
        <w:gridCol w:w="3142"/>
        <w:gridCol w:w="1812"/>
        <w:gridCol w:w="1488"/>
        <w:gridCol w:w="1848"/>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lastRenderedPageBreak/>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Argument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generate_series(</w:t>
            </w:r>
            <w:r w:rsidRPr="006E295A">
              <w:rPr>
                <w:rFonts w:ascii="Courier New" w:eastAsia="宋体" w:hAnsi="Courier New" w:cs="Courier New"/>
                <w:i/>
                <w:iCs/>
                <w:kern w:val="0"/>
                <w:sz w:val="18"/>
                <w:szCs w:val="18"/>
              </w:rPr>
              <w:t>start</w:t>
            </w:r>
            <w:r w:rsidRPr="006E295A">
              <w:rPr>
                <w:rFonts w:ascii="Courier New" w:eastAsia="宋体" w:hAnsi="Courier New" w:cs="Courier New"/>
                <w:kern w:val="0"/>
                <w:sz w:val="18"/>
                <w:szCs w:val="18"/>
              </w:rPr>
              <w:t>, </w:t>
            </w:r>
            <w:r w:rsidRPr="006E295A">
              <w:rPr>
                <w:rFonts w:ascii="Courier New" w:eastAsia="宋体" w:hAnsi="Courier New" w:cs="Courier New"/>
                <w:i/>
                <w:iCs/>
                <w:kern w:val="0"/>
                <w:sz w:val="18"/>
                <w:szCs w:val="18"/>
              </w:rPr>
              <w:t>stop</w:t>
            </w: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w:t>
            </w:r>
            <w:r w:rsidRPr="006E295A">
              <w:rPr>
                <w:rFonts w:ascii="宋体" w:eastAsia="宋体" w:hAnsi="宋体" w:cs="宋体"/>
                <w:kern w:val="0"/>
                <w:sz w:val="18"/>
                <w:szCs w:val="18"/>
              </w:rPr>
              <w:t>, </w:t>
            </w:r>
            <w:r w:rsidRPr="006E295A">
              <w:rPr>
                <w:rFonts w:ascii="Courier New" w:eastAsia="宋体" w:hAnsi="Courier New" w:cs="Courier New"/>
                <w:kern w:val="0"/>
                <w:sz w:val="18"/>
                <w:szCs w:val="18"/>
              </w:rPr>
              <w:t>bigint</w:t>
            </w:r>
            <w:r w:rsidRPr="006E295A">
              <w:rPr>
                <w:rFonts w:ascii="宋体" w:eastAsia="宋体" w:hAnsi="宋体" w:cs="宋体"/>
                <w:kern w:val="0"/>
                <w:sz w:val="18"/>
                <w:szCs w:val="18"/>
              </w:rPr>
              <w:t> or </w:t>
            </w:r>
            <w:r w:rsidRPr="006E295A">
              <w:rPr>
                <w:rFonts w:ascii="Courier New" w:eastAsia="宋体" w:hAnsi="Courier New" w:cs="Courier New"/>
                <w:kern w:val="0"/>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setof int</w:t>
            </w:r>
            <w:r w:rsidRPr="006E295A">
              <w:rPr>
                <w:rFonts w:ascii="宋体" w:eastAsia="宋体" w:hAnsi="宋体" w:cs="宋体"/>
                <w:kern w:val="0"/>
                <w:sz w:val="18"/>
                <w:szCs w:val="18"/>
              </w:rPr>
              <w:t>, </w:t>
            </w:r>
            <w:r w:rsidRPr="006E295A">
              <w:rPr>
                <w:rFonts w:ascii="Courier New" w:eastAsia="宋体" w:hAnsi="Courier New" w:cs="Courier New"/>
                <w:kern w:val="0"/>
                <w:sz w:val="18"/>
                <w:szCs w:val="18"/>
              </w:rPr>
              <w:t>setof bigint</w:t>
            </w:r>
            <w:r w:rsidRPr="006E295A">
              <w:rPr>
                <w:rFonts w:ascii="宋体" w:eastAsia="宋体" w:hAnsi="宋体" w:cs="宋体"/>
                <w:kern w:val="0"/>
                <w:sz w:val="18"/>
                <w:szCs w:val="18"/>
              </w:rPr>
              <w:t>, or </w:t>
            </w:r>
            <w:r w:rsidRPr="006E295A">
              <w:rPr>
                <w:rFonts w:ascii="Courier New" w:eastAsia="宋体" w:hAnsi="Courier New" w:cs="Courier New"/>
                <w:kern w:val="0"/>
                <w:sz w:val="18"/>
                <w:szCs w:val="18"/>
              </w:rPr>
              <w:t>setof numeric</w:t>
            </w:r>
            <w:r w:rsidRPr="006E295A">
              <w:rPr>
                <w:rFonts w:ascii="宋体" w:eastAsia="宋体" w:hAnsi="宋体" w:cs="宋体"/>
                <w:kern w:val="0"/>
                <w:sz w:val="18"/>
                <w:szCs w:val="18"/>
              </w:rPr>
              <w:t> (same as argument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Generate a series of values, from </w:t>
            </w:r>
            <w:r w:rsidRPr="006E295A">
              <w:rPr>
                <w:rFonts w:ascii="Courier New" w:eastAsia="宋体" w:hAnsi="Courier New" w:cs="Courier New"/>
                <w:i/>
                <w:iCs/>
                <w:kern w:val="0"/>
                <w:sz w:val="18"/>
                <w:szCs w:val="18"/>
              </w:rPr>
              <w:t>start</w:t>
            </w:r>
            <w:r w:rsidRPr="006E295A">
              <w:rPr>
                <w:rFonts w:ascii="宋体" w:eastAsia="宋体" w:hAnsi="宋体" w:cs="宋体"/>
                <w:kern w:val="0"/>
                <w:sz w:val="18"/>
                <w:szCs w:val="18"/>
              </w:rPr>
              <w:t> to </w:t>
            </w:r>
            <w:r w:rsidRPr="006E295A">
              <w:rPr>
                <w:rFonts w:ascii="Courier New" w:eastAsia="宋体" w:hAnsi="Courier New" w:cs="Courier New"/>
                <w:i/>
                <w:iCs/>
                <w:kern w:val="0"/>
                <w:sz w:val="18"/>
                <w:szCs w:val="18"/>
              </w:rPr>
              <w:t>stop</w:t>
            </w:r>
            <w:r w:rsidRPr="006E295A">
              <w:rPr>
                <w:rFonts w:ascii="宋体" w:eastAsia="宋体" w:hAnsi="宋体" w:cs="宋体"/>
                <w:kern w:val="0"/>
                <w:sz w:val="18"/>
                <w:szCs w:val="18"/>
              </w:rPr>
              <w:t> with a step size of one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generate_series(</w:t>
            </w:r>
            <w:r w:rsidRPr="006E295A">
              <w:rPr>
                <w:rFonts w:ascii="Courier New" w:eastAsia="宋体" w:hAnsi="Courier New" w:cs="Courier New"/>
                <w:i/>
                <w:iCs/>
                <w:kern w:val="0"/>
                <w:sz w:val="18"/>
                <w:szCs w:val="18"/>
              </w:rPr>
              <w:t>start</w:t>
            </w:r>
            <w:r w:rsidRPr="006E295A">
              <w:rPr>
                <w:rFonts w:ascii="Courier New" w:eastAsia="宋体" w:hAnsi="Courier New" w:cs="Courier New"/>
                <w:kern w:val="0"/>
                <w:sz w:val="18"/>
                <w:szCs w:val="18"/>
              </w:rPr>
              <w:t>, </w:t>
            </w:r>
            <w:r w:rsidRPr="006E295A">
              <w:rPr>
                <w:rFonts w:ascii="Courier New" w:eastAsia="宋体" w:hAnsi="Courier New" w:cs="Courier New"/>
                <w:i/>
                <w:iCs/>
                <w:kern w:val="0"/>
                <w:sz w:val="18"/>
                <w:szCs w:val="18"/>
              </w:rPr>
              <w:t>stop</w:t>
            </w:r>
            <w:r w:rsidRPr="006E295A">
              <w:rPr>
                <w:rFonts w:ascii="Courier New" w:eastAsia="宋体" w:hAnsi="Courier New" w:cs="Courier New"/>
                <w:kern w:val="0"/>
                <w:sz w:val="18"/>
                <w:szCs w:val="18"/>
              </w:rPr>
              <w:t>, </w:t>
            </w:r>
            <w:r w:rsidRPr="006E295A">
              <w:rPr>
                <w:rFonts w:ascii="Courier New" w:eastAsia="宋体" w:hAnsi="Courier New" w:cs="Courier New"/>
                <w:i/>
                <w:iCs/>
                <w:kern w:val="0"/>
                <w:sz w:val="18"/>
                <w:szCs w:val="18"/>
              </w:rPr>
              <w:t>step</w:t>
            </w: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int</w:t>
            </w:r>
            <w:r w:rsidRPr="006E295A">
              <w:rPr>
                <w:rFonts w:ascii="宋体" w:eastAsia="宋体" w:hAnsi="宋体" w:cs="宋体"/>
                <w:kern w:val="0"/>
                <w:sz w:val="18"/>
                <w:szCs w:val="18"/>
              </w:rPr>
              <w:t>, </w:t>
            </w:r>
            <w:r w:rsidRPr="006E295A">
              <w:rPr>
                <w:rFonts w:ascii="Courier New" w:eastAsia="宋体" w:hAnsi="Courier New" w:cs="Courier New"/>
                <w:kern w:val="0"/>
                <w:sz w:val="18"/>
                <w:szCs w:val="18"/>
              </w:rPr>
              <w:t>bigint</w:t>
            </w:r>
            <w:r w:rsidRPr="006E295A">
              <w:rPr>
                <w:rFonts w:ascii="宋体" w:eastAsia="宋体" w:hAnsi="宋体" w:cs="宋体"/>
                <w:kern w:val="0"/>
                <w:sz w:val="18"/>
                <w:szCs w:val="18"/>
              </w:rPr>
              <w:t> or </w:t>
            </w:r>
            <w:r w:rsidRPr="006E295A">
              <w:rPr>
                <w:rFonts w:ascii="Courier New" w:eastAsia="宋体" w:hAnsi="Courier New" w:cs="Courier New"/>
                <w:kern w:val="0"/>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setof int</w:t>
            </w:r>
            <w:r w:rsidRPr="006E295A">
              <w:rPr>
                <w:rFonts w:ascii="宋体" w:eastAsia="宋体" w:hAnsi="宋体" w:cs="宋体"/>
                <w:kern w:val="0"/>
                <w:sz w:val="18"/>
                <w:szCs w:val="18"/>
              </w:rPr>
              <w:t>, </w:t>
            </w:r>
            <w:r w:rsidRPr="006E295A">
              <w:rPr>
                <w:rFonts w:ascii="Courier New" w:eastAsia="宋体" w:hAnsi="Courier New" w:cs="Courier New"/>
                <w:kern w:val="0"/>
                <w:sz w:val="18"/>
                <w:szCs w:val="18"/>
              </w:rPr>
              <w:t>setof bigint</w:t>
            </w:r>
            <w:r w:rsidRPr="006E295A">
              <w:rPr>
                <w:rFonts w:ascii="宋体" w:eastAsia="宋体" w:hAnsi="宋体" w:cs="宋体"/>
                <w:kern w:val="0"/>
                <w:sz w:val="18"/>
                <w:szCs w:val="18"/>
              </w:rPr>
              <w:t> or </w:t>
            </w:r>
            <w:r w:rsidRPr="006E295A">
              <w:rPr>
                <w:rFonts w:ascii="Courier New" w:eastAsia="宋体" w:hAnsi="Courier New" w:cs="Courier New"/>
                <w:kern w:val="0"/>
                <w:sz w:val="18"/>
                <w:szCs w:val="18"/>
              </w:rPr>
              <w:t>setof numeric</w:t>
            </w:r>
            <w:r w:rsidRPr="006E295A">
              <w:rPr>
                <w:rFonts w:ascii="宋体" w:eastAsia="宋体" w:hAnsi="宋体" w:cs="宋体"/>
                <w:kern w:val="0"/>
                <w:sz w:val="18"/>
                <w:szCs w:val="18"/>
              </w:rPr>
              <w:t> (same as argument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Generate a series of values, from </w:t>
            </w:r>
            <w:r w:rsidRPr="006E295A">
              <w:rPr>
                <w:rFonts w:ascii="Courier New" w:eastAsia="宋体" w:hAnsi="Courier New" w:cs="Courier New"/>
                <w:i/>
                <w:iCs/>
                <w:kern w:val="0"/>
                <w:sz w:val="18"/>
                <w:szCs w:val="18"/>
              </w:rPr>
              <w:t>start</w:t>
            </w:r>
            <w:r w:rsidRPr="006E295A">
              <w:rPr>
                <w:rFonts w:ascii="宋体" w:eastAsia="宋体" w:hAnsi="宋体" w:cs="宋体"/>
                <w:kern w:val="0"/>
                <w:sz w:val="18"/>
                <w:szCs w:val="18"/>
              </w:rPr>
              <w:t> to </w:t>
            </w:r>
            <w:r w:rsidRPr="006E295A">
              <w:rPr>
                <w:rFonts w:ascii="Courier New" w:eastAsia="宋体" w:hAnsi="Courier New" w:cs="Courier New"/>
                <w:i/>
                <w:iCs/>
                <w:kern w:val="0"/>
                <w:sz w:val="18"/>
                <w:szCs w:val="18"/>
              </w:rPr>
              <w:t>stop</w:t>
            </w:r>
            <w:r w:rsidRPr="006E295A">
              <w:rPr>
                <w:rFonts w:ascii="宋体" w:eastAsia="宋体" w:hAnsi="宋体" w:cs="宋体"/>
                <w:kern w:val="0"/>
                <w:sz w:val="18"/>
                <w:szCs w:val="18"/>
              </w:rPr>
              <w:t> with a step size of </w:t>
            </w:r>
            <w:r w:rsidRPr="006E295A">
              <w:rPr>
                <w:rFonts w:ascii="Courier New" w:eastAsia="宋体" w:hAnsi="Courier New" w:cs="Courier New"/>
                <w:i/>
                <w:iCs/>
                <w:kern w:val="0"/>
                <w:sz w:val="18"/>
                <w:szCs w:val="18"/>
              </w:rPr>
              <w:t>step</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generate_series(</w:t>
            </w:r>
            <w:r w:rsidRPr="006E295A">
              <w:rPr>
                <w:rFonts w:ascii="Courier New" w:eastAsia="宋体" w:hAnsi="Courier New" w:cs="Courier New"/>
                <w:i/>
                <w:iCs/>
                <w:kern w:val="0"/>
                <w:sz w:val="18"/>
                <w:szCs w:val="18"/>
              </w:rPr>
              <w:t>start</w:t>
            </w:r>
            <w:r w:rsidRPr="006E295A">
              <w:rPr>
                <w:rFonts w:ascii="Courier New" w:eastAsia="宋体" w:hAnsi="Courier New" w:cs="Courier New"/>
                <w:kern w:val="0"/>
                <w:sz w:val="18"/>
                <w:szCs w:val="18"/>
              </w:rPr>
              <w:t>, </w:t>
            </w:r>
            <w:r w:rsidRPr="006E295A">
              <w:rPr>
                <w:rFonts w:ascii="Courier New" w:eastAsia="宋体" w:hAnsi="Courier New" w:cs="Courier New"/>
                <w:i/>
                <w:iCs/>
                <w:kern w:val="0"/>
                <w:sz w:val="18"/>
                <w:szCs w:val="18"/>
              </w:rPr>
              <w:t>stop</w:t>
            </w:r>
            <w:r w:rsidRPr="006E295A">
              <w:rPr>
                <w:rFonts w:ascii="Courier New" w:eastAsia="宋体" w:hAnsi="Courier New" w:cs="Courier New"/>
                <w:kern w:val="0"/>
                <w:sz w:val="18"/>
                <w:szCs w:val="18"/>
              </w:rPr>
              <w:t>, </w:t>
            </w:r>
            <w:r w:rsidRPr="006E295A">
              <w:rPr>
                <w:rFonts w:ascii="Courier New" w:eastAsia="宋体" w:hAnsi="Courier New" w:cs="Courier New"/>
                <w:i/>
                <w:iCs/>
                <w:kern w:val="0"/>
                <w:sz w:val="18"/>
                <w:szCs w:val="18"/>
              </w:rPr>
              <w:t>step</w:t>
            </w:r>
            <w:r w:rsidRPr="006E295A">
              <w:rPr>
                <w:rFonts w:ascii="Courier New" w:eastAsia="宋体" w:hAnsi="Courier New" w:cs="Courier New"/>
                <w:kern w:val="0"/>
                <w:sz w:val="18"/>
                <w:szCs w:val="18"/>
              </w:rPr>
              <w:t>interval)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timestamp</w:t>
            </w:r>
            <w:r w:rsidRPr="006E295A">
              <w:rPr>
                <w:rFonts w:ascii="宋体" w:eastAsia="宋体" w:hAnsi="宋体" w:cs="宋体"/>
                <w:kern w:val="0"/>
                <w:sz w:val="18"/>
                <w:szCs w:val="18"/>
              </w:rPr>
              <w:t> or </w:t>
            </w:r>
            <w:r w:rsidRPr="006E295A">
              <w:rPr>
                <w:rFonts w:ascii="Courier New" w:eastAsia="宋体" w:hAnsi="Courier New" w:cs="Courier New"/>
                <w:kern w:val="0"/>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setof timestamp</w:t>
            </w:r>
            <w:r w:rsidRPr="006E295A">
              <w:rPr>
                <w:rFonts w:ascii="宋体" w:eastAsia="宋体" w:hAnsi="宋体" w:cs="宋体"/>
                <w:kern w:val="0"/>
                <w:sz w:val="18"/>
                <w:szCs w:val="18"/>
              </w:rPr>
              <w:t> or </w:t>
            </w:r>
            <w:r w:rsidRPr="006E295A">
              <w:rPr>
                <w:rFonts w:ascii="Courier New" w:eastAsia="宋体" w:hAnsi="Courier New" w:cs="Courier New"/>
                <w:kern w:val="0"/>
                <w:sz w:val="18"/>
                <w:szCs w:val="18"/>
              </w:rPr>
              <w:t>setof timestamp with time zone</w:t>
            </w:r>
            <w:r w:rsidRPr="006E295A">
              <w:rPr>
                <w:rFonts w:ascii="宋体" w:eastAsia="宋体" w:hAnsi="宋体" w:cs="宋体"/>
                <w:kern w:val="0"/>
                <w:sz w:val="18"/>
                <w:szCs w:val="18"/>
              </w:rPr>
              <w:t> (same as argument 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Generate a series of values, from </w:t>
            </w:r>
            <w:r w:rsidRPr="006E295A">
              <w:rPr>
                <w:rFonts w:ascii="Courier New" w:eastAsia="宋体" w:hAnsi="Courier New" w:cs="Courier New"/>
                <w:i/>
                <w:iCs/>
                <w:kern w:val="0"/>
                <w:sz w:val="18"/>
                <w:szCs w:val="18"/>
              </w:rPr>
              <w:t>start</w:t>
            </w:r>
            <w:r w:rsidRPr="006E295A">
              <w:rPr>
                <w:rFonts w:ascii="宋体" w:eastAsia="宋体" w:hAnsi="宋体" w:cs="宋体"/>
                <w:kern w:val="0"/>
                <w:sz w:val="18"/>
                <w:szCs w:val="18"/>
              </w:rPr>
              <w:t> to </w:t>
            </w:r>
            <w:r w:rsidRPr="006E295A">
              <w:rPr>
                <w:rFonts w:ascii="Courier New" w:eastAsia="宋体" w:hAnsi="Courier New" w:cs="Courier New"/>
                <w:i/>
                <w:iCs/>
                <w:kern w:val="0"/>
                <w:sz w:val="18"/>
                <w:szCs w:val="18"/>
              </w:rPr>
              <w:t>stop</w:t>
            </w:r>
            <w:r w:rsidRPr="006E295A">
              <w:rPr>
                <w:rFonts w:ascii="宋体" w:eastAsia="宋体" w:hAnsi="宋体" w:cs="宋体"/>
                <w:kern w:val="0"/>
                <w:sz w:val="18"/>
                <w:szCs w:val="18"/>
              </w:rPr>
              <w:t> with a step size of </w:t>
            </w:r>
            <w:r w:rsidRPr="006E295A">
              <w:rPr>
                <w:rFonts w:ascii="Courier New" w:eastAsia="宋体" w:hAnsi="Courier New" w:cs="Courier New"/>
                <w:i/>
                <w:iCs/>
                <w:kern w:val="0"/>
                <w:sz w:val="18"/>
                <w:szCs w:val="18"/>
              </w:rPr>
              <w:t>step</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When </w:t>
      </w:r>
      <w:r w:rsidRPr="006E295A">
        <w:rPr>
          <w:rFonts w:ascii="Courier New" w:eastAsia="宋体" w:hAnsi="Courier New" w:cs="Courier New"/>
          <w:i/>
          <w:iCs/>
          <w:color w:val="0D0A0B"/>
          <w:kern w:val="0"/>
          <w:sz w:val="18"/>
          <w:szCs w:val="18"/>
        </w:rPr>
        <w:t>step</w:t>
      </w:r>
      <w:r w:rsidRPr="006E295A">
        <w:rPr>
          <w:rFonts w:ascii="Arial" w:eastAsia="宋体" w:hAnsi="Arial" w:cs="Arial"/>
          <w:color w:val="0D0A0B"/>
          <w:kern w:val="0"/>
          <w:sz w:val="18"/>
          <w:szCs w:val="18"/>
        </w:rPr>
        <w:t> is positive, zero rows are returned if </w:t>
      </w:r>
      <w:r w:rsidRPr="006E295A">
        <w:rPr>
          <w:rFonts w:ascii="Courier New" w:eastAsia="宋体" w:hAnsi="Courier New" w:cs="Courier New"/>
          <w:i/>
          <w:iCs/>
          <w:color w:val="0D0A0B"/>
          <w:kern w:val="0"/>
          <w:sz w:val="18"/>
          <w:szCs w:val="18"/>
        </w:rPr>
        <w:t>start</w:t>
      </w:r>
      <w:r w:rsidRPr="006E295A">
        <w:rPr>
          <w:rFonts w:ascii="Arial" w:eastAsia="宋体" w:hAnsi="Arial" w:cs="Arial"/>
          <w:color w:val="0D0A0B"/>
          <w:kern w:val="0"/>
          <w:sz w:val="18"/>
          <w:szCs w:val="18"/>
        </w:rPr>
        <w:t> is greater than </w:t>
      </w:r>
      <w:r w:rsidRPr="006E295A">
        <w:rPr>
          <w:rFonts w:ascii="Courier New" w:eastAsia="宋体" w:hAnsi="Courier New" w:cs="Courier New"/>
          <w:i/>
          <w:iCs/>
          <w:color w:val="0D0A0B"/>
          <w:kern w:val="0"/>
          <w:sz w:val="18"/>
          <w:szCs w:val="18"/>
        </w:rPr>
        <w:t>stop</w:t>
      </w:r>
      <w:r w:rsidRPr="006E295A">
        <w:rPr>
          <w:rFonts w:ascii="Arial" w:eastAsia="宋体" w:hAnsi="Arial" w:cs="Arial"/>
          <w:color w:val="0D0A0B"/>
          <w:kern w:val="0"/>
          <w:sz w:val="18"/>
          <w:szCs w:val="18"/>
        </w:rPr>
        <w:t>. Conversely, when </w:t>
      </w:r>
      <w:r w:rsidRPr="006E295A">
        <w:rPr>
          <w:rFonts w:ascii="Courier New" w:eastAsia="宋体" w:hAnsi="Courier New" w:cs="Courier New"/>
          <w:i/>
          <w:iCs/>
          <w:color w:val="0D0A0B"/>
          <w:kern w:val="0"/>
          <w:sz w:val="18"/>
          <w:szCs w:val="18"/>
        </w:rPr>
        <w:t>step</w:t>
      </w:r>
      <w:r w:rsidRPr="006E295A">
        <w:rPr>
          <w:rFonts w:ascii="Arial" w:eastAsia="宋体" w:hAnsi="Arial" w:cs="Arial"/>
          <w:color w:val="0D0A0B"/>
          <w:kern w:val="0"/>
          <w:sz w:val="18"/>
          <w:szCs w:val="18"/>
        </w:rPr>
        <w:t> is negative, zero rows are returned if </w:t>
      </w:r>
      <w:r w:rsidRPr="006E295A">
        <w:rPr>
          <w:rFonts w:ascii="Courier New" w:eastAsia="宋体" w:hAnsi="Courier New" w:cs="Courier New"/>
          <w:i/>
          <w:iCs/>
          <w:color w:val="0D0A0B"/>
          <w:kern w:val="0"/>
          <w:sz w:val="18"/>
          <w:szCs w:val="18"/>
        </w:rPr>
        <w:t>start</w:t>
      </w:r>
      <w:r w:rsidRPr="006E295A">
        <w:rPr>
          <w:rFonts w:ascii="Arial" w:eastAsia="宋体" w:hAnsi="Arial" w:cs="Arial"/>
          <w:color w:val="0D0A0B"/>
          <w:kern w:val="0"/>
          <w:sz w:val="18"/>
          <w:szCs w:val="18"/>
        </w:rPr>
        <w:t> is less than </w:t>
      </w:r>
      <w:r w:rsidRPr="006E295A">
        <w:rPr>
          <w:rFonts w:ascii="Courier New" w:eastAsia="宋体" w:hAnsi="Courier New" w:cs="Courier New"/>
          <w:i/>
          <w:iCs/>
          <w:color w:val="0D0A0B"/>
          <w:kern w:val="0"/>
          <w:sz w:val="18"/>
          <w:szCs w:val="18"/>
        </w:rPr>
        <w:t>stop</w:t>
      </w:r>
      <w:r w:rsidRPr="006E295A">
        <w:rPr>
          <w:rFonts w:ascii="Arial" w:eastAsia="宋体" w:hAnsi="Arial" w:cs="Arial"/>
          <w:color w:val="0D0A0B"/>
          <w:kern w:val="0"/>
          <w:sz w:val="18"/>
          <w:szCs w:val="18"/>
        </w:rPr>
        <w:t>. Zero rows are also returned for </w:t>
      </w:r>
      <w:r w:rsidRPr="006E295A">
        <w:rPr>
          <w:rFonts w:ascii="Courier New" w:eastAsia="宋体" w:hAnsi="Courier New" w:cs="Courier New"/>
          <w:color w:val="0D0A0B"/>
          <w:kern w:val="0"/>
          <w:sz w:val="18"/>
          <w:szCs w:val="18"/>
        </w:rPr>
        <w:t>NULL</w:t>
      </w:r>
      <w:r w:rsidRPr="006E295A">
        <w:rPr>
          <w:rFonts w:ascii="Arial" w:eastAsia="宋体" w:hAnsi="Arial" w:cs="Arial"/>
          <w:color w:val="0D0A0B"/>
          <w:kern w:val="0"/>
          <w:sz w:val="18"/>
          <w:szCs w:val="18"/>
        </w:rPr>
        <w:t>inputs. It is an error for </w:t>
      </w:r>
      <w:r w:rsidRPr="006E295A">
        <w:rPr>
          <w:rFonts w:ascii="Courier New" w:eastAsia="宋体" w:hAnsi="Courier New" w:cs="Courier New"/>
          <w:i/>
          <w:iCs/>
          <w:color w:val="0D0A0B"/>
          <w:kern w:val="0"/>
          <w:sz w:val="18"/>
          <w:szCs w:val="18"/>
        </w:rPr>
        <w:t>step</w:t>
      </w:r>
      <w:r w:rsidRPr="006E295A">
        <w:rPr>
          <w:rFonts w:ascii="Arial" w:eastAsia="宋体" w:hAnsi="Arial" w:cs="Arial"/>
          <w:color w:val="0D0A0B"/>
          <w:kern w:val="0"/>
          <w:sz w:val="18"/>
          <w:szCs w:val="18"/>
        </w:rPr>
        <w:t> to be zero. Some examples follow:</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generate_series(2,4);</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generate_series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3</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4</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(3 rows)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generate_series(5,1,-2);</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generate_series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5</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3</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(3 rows)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generate_series(4,3);</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generate_series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lastRenderedPageBreak/>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(0 rows)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generate_series(1.1, 4, 1.3);</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generate_series </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1.1</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2.4</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3.7</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(3 rows)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this example relies on the date-plus-integer operator</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current_date + s.a AS dates FROM generate_series(0,14,7) AS s(a);</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dates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2004-02-05</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2004-02-12</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2004-02-19</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(3 rows)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generate_series('2008-03-01 00:00'::timestamp,</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'2008-03-04 12:00', '10 hours');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generate_series   </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2008-03-01 00:00:00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2008-03-01 10:00:00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2008-03-01 20:00:00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2008-03-02 06:00:00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2008-03-02 16:00:00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2008-03-03 02:00:00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2008-03-03 12:00:00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2008-03-03 22:00:00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2008-03-04 08:00:00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(9 rows)</w:t>
      </w:r>
    </w:p>
    <w:p w:rsidR="00417622" w:rsidRPr="006E295A" w:rsidRDefault="00417622"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Table 9.59. Subscript Generating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ubscript Generating Functions"/>
      </w:tblPr>
      <w:tblGrid>
        <w:gridCol w:w="3669"/>
        <w:gridCol w:w="764"/>
        <w:gridCol w:w="385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widowControl/>
              <w:jc w:val="center"/>
              <w:rPr>
                <w:rFonts w:ascii="宋体" w:eastAsia="宋体" w:hAnsi="宋体" w:cs="宋体"/>
                <w:b/>
                <w:bCs/>
                <w:kern w:val="0"/>
                <w:sz w:val="18"/>
                <w:szCs w:val="18"/>
              </w:rPr>
            </w:pPr>
            <w:r w:rsidRPr="006E295A">
              <w:rPr>
                <w:rFonts w:ascii="宋体" w:eastAsia="宋体" w:hAnsi="宋体" w:cs="宋体"/>
                <w:b/>
                <w:bCs/>
                <w:kern w:val="0"/>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generate_subscripts(</w:t>
            </w:r>
            <w:r w:rsidRPr="006E295A">
              <w:rPr>
                <w:rFonts w:ascii="Courier New" w:eastAsia="宋体" w:hAnsi="Courier New" w:cs="Courier New"/>
                <w:i/>
                <w:iCs/>
                <w:kern w:val="0"/>
                <w:sz w:val="18"/>
                <w:szCs w:val="18"/>
              </w:rPr>
              <w:t>array anyarray</w:t>
            </w:r>
            <w:r w:rsidRPr="006E295A">
              <w:rPr>
                <w:rFonts w:ascii="Courier New" w:eastAsia="宋体" w:hAnsi="Courier New" w:cs="Courier New"/>
                <w:kern w:val="0"/>
                <w:sz w:val="18"/>
                <w:szCs w:val="18"/>
              </w:rPr>
              <w:t>, </w:t>
            </w:r>
            <w:r w:rsidRPr="006E295A">
              <w:rPr>
                <w:rFonts w:ascii="Courier New" w:eastAsia="宋体" w:hAnsi="Courier New" w:cs="Courier New"/>
                <w:i/>
                <w:iCs/>
                <w:kern w:val="0"/>
                <w:sz w:val="18"/>
                <w:szCs w:val="18"/>
              </w:rPr>
              <w:t>dim int</w:t>
            </w: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setof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Generate a series comprising the given array's subscripts.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generate_subscripts(</w:t>
            </w:r>
            <w:r w:rsidRPr="006E295A">
              <w:rPr>
                <w:rFonts w:ascii="Courier New" w:eastAsia="宋体" w:hAnsi="Courier New" w:cs="Courier New"/>
                <w:i/>
                <w:iCs/>
                <w:kern w:val="0"/>
                <w:sz w:val="18"/>
                <w:szCs w:val="18"/>
              </w:rPr>
              <w:t>array anyarray</w:t>
            </w:r>
            <w:r w:rsidRPr="006E295A">
              <w:rPr>
                <w:rFonts w:ascii="Courier New" w:eastAsia="宋体" w:hAnsi="Courier New" w:cs="Courier New"/>
                <w:kern w:val="0"/>
                <w:sz w:val="18"/>
                <w:szCs w:val="18"/>
              </w:rPr>
              <w:t>, </w:t>
            </w:r>
            <w:r w:rsidRPr="006E295A">
              <w:rPr>
                <w:rFonts w:ascii="Courier New" w:eastAsia="宋体" w:hAnsi="Courier New" w:cs="Courier New"/>
                <w:i/>
                <w:iCs/>
                <w:kern w:val="0"/>
                <w:sz w:val="18"/>
                <w:szCs w:val="18"/>
              </w:rPr>
              <w:t>dim int</w:t>
            </w:r>
            <w:r w:rsidRPr="006E295A">
              <w:rPr>
                <w:rFonts w:ascii="Courier New" w:eastAsia="宋体" w:hAnsi="Courier New" w:cs="Courier New"/>
                <w:kern w:val="0"/>
                <w:sz w:val="18"/>
                <w:szCs w:val="18"/>
              </w:rPr>
              <w:t>, </w:t>
            </w:r>
            <w:r w:rsidRPr="006E295A">
              <w:rPr>
                <w:rFonts w:ascii="Courier New" w:eastAsia="宋体" w:hAnsi="Courier New" w:cs="Courier New"/>
                <w:i/>
                <w:iCs/>
                <w:kern w:val="0"/>
                <w:sz w:val="18"/>
                <w:szCs w:val="18"/>
              </w:rPr>
              <w:t>reverse boolean</w:t>
            </w:r>
            <w:r w:rsidRPr="006E295A">
              <w:rPr>
                <w:rFonts w:ascii="Courier New" w:eastAsia="宋体" w:hAnsi="Courier New" w:cs="Courier New"/>
                <w:kern w:val="0"/>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Courier New" w:eastAsia="宋体" w:hAnsi="Courier New" w:cs="Courier New"/>
                <w:kern w:val="0"/>
                <w:sz w:val="18"/>
                <w:szCs w:val="18"/>
              </w:rPr>
              <w:t>setof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widowControl/>
              <w:jc w:val="left"/>
              <w:rPr>
                <w:rFonts w:ascii="宋体" w:eastAsia="宋体" w:hAnsi="宋体" w:cs="宋体"/>
                <w:kern w:val="0"/>
                <w:sz w:val="18"/>
                <w:szCs w:val="18"/>
              </w:rPr>
            </w:pPr>
            <w:r w:rsidRPr="006E295A">
              <w:rPr>
                <w:rFonts w:ascii="宋体" w:eastAsia="宋体" w:hAnsi="宋体" w:cs="宋体"/>
                <w:kern w:val="0"/>
                <w:sz w:val="18"/>
                <w:szCs w:val="18"/>
              </w:rPr>
              <w:t>Generate a series comprising the given array's subscripts. When </w:t>
            </w:r>
            <w:r w:rsidRPr="006E295A">
              <w:rPr>
                <w:rFonts w:ascii="Courier New" w:eastAsia="宋体" w:hAnsi="Courier New" w:cs="Courier New"/>
                <w:i/>
                <w:iCs/>
                <w:kern w:val="0"/>
                <w:sz w:val="18"/>
                <w:szCs w:val="18"/>
              </w:rPr>
              <w:t>reverse</w:t>
            </w:r>
            <w:r w:rsidRPr="006E295A">
              <w:rPr>
                <w:rFonts w:ascii="宋体" w:eastAsia="宋体" w:hAnsi="宋体" w:cs="宋体"/>
                <w:kern w:val="0"/>
                <w:sz w:val="18"/>
                <w:szCs w:val="18"/>
              </w:rPr>
              <w:t> is true, the series is returned in reverse order.</w:t>
            </w:r>
          </w:p>
        </w:tc>
      </w:tr>
    </w:tbl>
    <w:p w:rsidR="00417622" w:rsidRPr="006E295A" w:rsidRDefault="00417622" w:rsidP="006B3EAD">
      <w:pPr>
        <w:widowControl/>
        <w:shd w:val="clear" w:color="auto" w:fill="FFFFFF"/>
        <w:jc w:val="left"/>
        <w:rPr>
          <w:rFonts w:ascii="Arial" w:eastAsia="宋体" w:hAnsi="Arial" w:cs="Arial"/>
          <w:color w:val="0D0A0B"/>
          <w:kern w:val="0"/>
          <w:sz w:val="18"/>
          <w:szCs w:val="18"/>
        </w:rPr>
      </w:pPr>
      <w:bookmarkStart w:id="723" w:name="id-1.5.8.29.8"/>
      <w:bookmarkEnd w:id="723"/>
      <w:r w:rsidRPr="006E295A">
        <w:rPr>
          <w:rFonts w:ascii="Courier New" w:eastAsia="宋体" w:hAnsi="Courier New" w:cs="Courier New"/>
          <w:color w:val="0D0A0B"/>
          <w:kern w:val="0"/>
          <w:sz w:val="18"/>
          <w:szCs w:val="18"/>
        </w:rPr>
        <w:lastRenderedPageBreak/>
        <w:t>generate_subscripts</w:t>
      </w:r>
      <w:r w:rsidRPr="006E295A">
        <w:rPr>
          <w:rFonts w:ascii="Arial" w:eastAsia="宋体" w:hAnsi="Arial" w:cs="Arial"/>
          <w:color w:val="0D0A0B"/>
          <w:kern w:val="0"/>
          <w:sz w:val="18"/>
          <w:szCs w:val="18"/>
        </w:rPr>
        <w:t> is a convenience function that generates the set of valid subscripts for the specified dimension of the given array. Zero rows are returned for arrays that do not have the requested dimension, or for NULL arrays (but valid subscripts are returned for NULL array elements). Some examples follow:</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basic usage</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generate_subscripts('{NULL,1,NULL,2}'::int[], 1) AS 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s </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3</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4</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(4 rows)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presenting an array, the subscript and the subscripted</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value requires a subquery</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arrays;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a          </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{-1,-2}</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{100,200,300}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(2 rows)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a AS array, s AS subscript, a[s] AS value</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FROM (SELECT generate_subscripts(a, 1) AS s, a FROM arrays) foo;</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array     | subscript | value</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{-1,-2}       |         1 |    -1</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{-1,-2}       |         2 |    -2</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{100,200,300} |         1 |   100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{100,200,300} |         2 |   200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{100,200,300} |         3 |   300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(5 rows)</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unnest a 2D array</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CREATE OR REPLACE FUNCTION unnest2(anyarray)</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RETURNS SETOF anyelement AS $$</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$1[i][j]</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from generate_subscripts($1,1) g1(i),</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generate_subscripts($1,2) g2(j);</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LANGUAGE sql IMMUTABLE;</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CREATE FUNCTION</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unnest2(ARRAY[[1,2],[3,4]]);</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unnest2 </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lastRenderedPageBreak/>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1</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2</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3</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4</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(4 rows)</w:t>
      </w:r>
    </w:p>
    <w:p w:rsidR="00417622" w:rsidRPr="006E295A" w:rsidRDefault="00417622" w:rsidP="006B3EAD">
      <w:pPr>
        <w:widowControl/>
        <w:shd w:val="clear" w:color="auto" w:fill="FFFFFF"/>
        <w:jc w:val="left"/>
        <w:rPr>
          <w:rFonts w:ascii="Arial" w:eastAsia="宋体" w:hAnsi="Arial" w:cs="Arial"/>
          <w:color w:val="0D0A0B"/>
          <w:kern w:val="0"/>
          <w:sz w:val="18"/>
          <w:szCs w:val="18"/>
        </w:rPr>
      </w:pPr>
      <w:bookmarkStart w:id="724" w:name="id-1.5.8.29.10"/>
      <w:bookmarkEnd w:id="724"/>
      <w:r w:rsidRPr="006E295A">
        <w:rPr>
          <w:rFonts w:ascii="Arial" w:eastAsia="宋体" w:hAnsi="Arial" w:cs="Arial"/>
          <w:color w:val="0D0A0B"/>
          <w:kern w:val="0"/>
          <w:sz w:val="18"/>
          <w:szCs w:val="18"/>
        </w:rPr>
        <w:t>When a function in the </w:t>
      </w:r>
      <w:r w:rsidRPr="006E295A">
        <w:rPr>
          <w:rFonts w:ascii="Courier New" w:eastAsia="宋体" w:hAnsi="Courier New" w:cs="Courier New"/>
          <w:color w:val="0D0A0B"/>
          <w:kern w:val="0"/>
          <w:sz w:val="18"/>
          <w:szCs w:val="18"/>
        </w:rPr>
        <w:t>FROM</w:t>
      </w:r>
      <w:r w:rsidRPr="006E295A">
        <w:rPr>
          <w:rFonts w:ascii="Arial" w:eastAsia="宋体" w:hAnsi="Arial" w:cs="Arial"/>
          <w:color w:val="0D0A0B"/>
          <w:kern w:val="0"/>
          <w:sz w:val="18"/>
          <w:szCs w:val="18"/>
        </w:rPr>
        <w:t> clause is suffixed by </w:t>
      </w:r>
      <w:r w:rsidRPr="006E295A">
        <w:rPr>
          <w:rFonts w:ascii="Courier New" w:eastAsia="宋体" w:hAnsi="Courier New" w:cs="Courier New"/>
          <w:color w:val="0D0A0B"/>
          <w:kern w:val="0"/>
          <w:sz w:val="18"/>
          <w:szCs w:val="18"/>
        </w:rPr>
        <w:t>WITH ORDINALITY</w:t>
      </w:r>
      <w:r w:rsidRPr="006E295A">
        <w:rPr>
          <w:rFonts w:ascii="Arial" w:eastAsia="宋体" w:hAnsi="Arial" w:cs="Arial"/>
          <w:color w:val="0D0A0B"/>
          <w:kern w:val="0"/>
          <w:sz w:val="18"/>
          <w:szCs w:val="18"/>
        </w:rPr>
        <w:t>, a </w:t>
      </w:r>
      <w:r w:rsidRPr="006E295A">
        <w:rPr>
          <w:rFonts w:ascii="Courier New" w:eastAsia="宋体" w:hAnsi="Courier New" w:cs="Courier New"/>
          <w:color w:val="0D0A0B"/>
          <w:kern w:val="0"/>
          <w:sz w:val="18"/>
          <w:szCs w:val="18"/>
        </w:rPr>
        <w:t>bigint</w:t>
      </w:r>
      <w:r w:rsidRPr="006E295A">
        <w:rPr>
          <w:rFonts w:ascii="Arial" w:eastAsia="宋体" w:hAnsi="Arial" w:cs="Arial"/>
          <w:color w:val="0D0A0B"/>
          <w:kern w:val="0"/>
          <w:sz w:val="18"/>
          <w:szCs w:val="18"/>
        </w:rPr>
        <w:t> column is appended to the output which starts from 1 and increments by 1 for each row of the function's output. This is most useful in the case of set returning functions such as </w:t>
      </w:r>
      <w:r w:rsidRPr="006E295A">
        <w:rPr>
          <w:rFonts w:ascii="Courier New" w:eastAsia="宋体" w:hAnsi="Courier New" w:cs="Courier New"/>
          <w:color w:val="0D0A0B"/>
          <w:kern w:val="0"/>
          <w:sz w:val="18"/>
          <w:szCs w:val="18"/>
        </w:rPr>
        <w:t>unnest()</w:t>
      </w:r>
      <w:r w:rsidRPr="006E295A">
        <w:rPr>
          <w:rFonts w:ascii="Arial" w:eastAsia="宋体" w:hAnsi="Arial" w:cs="Arial"/>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set returning function WITH ORDINALITY</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pg_ls_dir('.') WITH ORDINALITY AS t(ls,n);</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ls        | n</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pg_serial       |  1</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pg_twophase     |  2</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postmaster.opts |  3</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pg_notify       |  4</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postgresql.conf |  5</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pg_tblspc       |  6</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logfile         |  7</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base            |  8</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postmaster.pid  |  9</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pg_ident.conf   | 10</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global          | 11</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pg_xact         | 12</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pg_snapshots    | 13</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pg_multixact    | 14</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PG_VERSION      | 15</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pg_wal          | 16</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pg_hba.conf     | 17</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pg_stat_tmp     | 18</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pg_subtrans     | 19</w:t>
      </w:r>
    </w:p>
    <w:p w:rsidR="00417622" w:rsidRPr="006E295A" w:rsidRDefault="00417622"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(19 rows)</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9.25. System Information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498" w:anchor="FUNCTIONS-INFO-SESSION-TABLE" w:tooltip="Table 9.60. Session Information Functions" w:history="1">
        <w:r w:rsidRPr="006E295A">
          <w:rPr>
            <w:rStyle w:val="a6"/>
            <w:rFonts w:ascii="Arial" w:hAnsi="Arial" w:cs="Arial"/>
            <w:b/>
            <w:bCs/>
            <w:color w:val="840032"/>
            <w:sz w:val="18"/>
            <w:szCs w:val="18"/>
          </w:rPr>
          <w:t>Table 9.60</w:t>
        </w:r>
      </w:hyperlink>
      <w:r w:rsidRPr="006E295A">
        <w:rPr>
          <w:rFonts w:ascii="Arial" w:hAnsi="Arial" w:cs="Arial"/>
          <w:color w:val="0D0A0B"/>
          <w:sz w:val="18"/>
          <w:szCs w:val="18"/>
        </w:rPr>
        <w:t> shows several functions that extract session and system information.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the functions listed in this section, there are a number of functions related to the statistics system that also provide system information. See </w:t>
      </w:r>
      <w:hyperlink r:id="rId499" w:anchor="MONITORING-STATS-VIEWS" w:tooltip="28.2.2. Viewing Statistics" w:history="1">
        <w:r w:rsidRPr="006E295A">
          <w:rPr>
            <w:rStyle w:val="a6"/>
            <w:rFonts w:ascii="Arial" w:hAnsi="Arial" w:cs="Arial"/>
            <w:b/>
            <w:bCs/>
            <w:color w:val="840032"/>
            <w:sz w:val="18"/>
            <w:szCs w:val="18"/>
          </w:rPr>
          <w:t>Section 28.2.2</w:t>
        </w:r>
      </w:hyperlink>
      <w:r w:rsidRPr="006E295A">
        <w:rPr>
          <w:rFonts w:ascii="Arial" w:hAnsi="Arial" w:cs="Arial"/>
          <w:color w:val="0D0A0B"/>
          <w:sz w:val="18"/>
          <w:szCs w:val="18"/>
        </w:rPr>
        <w:t> for more information.</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9.60. Session Information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ession Information Functions"/>
      </w:tblPr>
      <w:tblGrid>
        <w:gridCol w:w="3901"/>
        <w:gridCol w:w="1332"/>
        <w:gridCol w:w="305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current_catalog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name of current database (called </w:t>
            </w:r>
            <w:r w:rsidRPr="006E295A">
              <w:rPr>
                <w:rStyle w:val="quote"/>
                <w:sz w:val="18"/>
                <w:szCs w:val="18"/>
              </w:rPr>
              <w:t>“catalog”</w:t>
            </w:r>
            <w:r w:rsidRPr="006E295A">
              <w:rPr>
                <w:sz w:val="18"/>
                <w:szCs w:val="18"/>
              </w:rPr>
              <w:t> in the SQL standard)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current_database()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name of current database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current_query()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text of the currently executing query, as submitted by the client (might contain more than one statement)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current_role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equivalent to </w:t>
            </w:r>
            <w:r w:rsidRPr="006E295A">
              <w:rPr>
                <w:rStyle w:val="HTML1"/>
                <w:rFonts w:ascii="Courier New" w:hAnsi="Courier New" w:cs="Courier New"/>
                <w:sz w:val="18"/>
                <w:szCs w:val="18"/>
              </w:rPr>
              <w:t>current_user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current_schema[()]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name of current schema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current_schemas(boolean)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names of schemas in search path, optionally including implicit schemas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current_user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user name of current execution context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inet_client_addr()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address of the remote connection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inet_client_port()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port of the remote connection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inet_server_addr()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address of the local connection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inet_server_port()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port of the local connection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pg_backend_pid()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Process ID of the server process attached to the current session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pg_blocking_pids(int)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Process ID(s) that are blocking specified server process ID from acquiring a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pg_conf_load_time()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configuration load time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pg_current_logfile([text])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Primary log file name, or log in the requested format, currently in use by the logging collector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pg_my_temp_schema()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OID of session's temporary schema, or 0 if none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pg_is_other_temp_schema(oid)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schema another session's temporary schema?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pg_listening_channels()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channel names that the session is currently listening 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pg_notification_queue_usage()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double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fraction of the asynchronous notification queue currently occupied (0-1)</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pg_postmaster_start_time()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server start time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pg_safe_snapshot_blocking_pids(int)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Process ID(s) that are blocking specified server process ID from acquiring a safe </w:t>
            </w:r>
            <w:r w:rsidRPr="006E295A">
              <w:rPr>
                <w:sz w:val="18"/>
                <w:szCs w:val="18"/>
              </w:rPr>
              <w:lastRenderedPageBreak/>
              <w:t>snapshot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pg_trigger_depth()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current nesting level of </w:t>
            </w:r>
            <w:r w:rsidRPr="006E295A">
              <w:rPr>
                <w:rStyle w:val="productname"/>
                <w:sz w:val="18"/>
                <w:szCs w:val="18"/>
              </w:rPr>
              <w:t>PostgreSQL</w:t>
            </w:r>
            <w:r w:rsidRPr="006E295A">
              <w:rPr>
                <w:sz w:val="18"/>
                <w:szCs w:val="18"/>
              </w:rPr>
              <w:t> triggers (0 if not called, directly or indirectly, from inside a trigger)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session_user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session user name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user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equivalent to </w:t>
            </w:r>
            <w:r w:rsidRPr="006E295A">
              <w:rPr>
                <w:rStyle w:val="HTML1"/>
                <w:rFonts w:ascii="Courier New" w:hAnsi="Courier New" w:cs="Courier New"/>
                <w:sz w:val="18"/>
                <w:szCs w:val="18"/>
              </w:rPr>
              <w:t>current_user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version()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productname"/>
                <w:sz w:val="18"/>
                <w:szCs w:val="18"/>
              </w:rPr>
              <w:t>PostgreSQL</w:t>
            </w:r>
            <w:r w:rsidRPr="006E295A">
              <w:rPr>
                <w:sz w:val="18"/>
                <w:szCs w:val="18"/>
              </w:rPr>
              <w:t> version information. See also </w:t>
            </w:r>
            <w:hyperlink r:id="rId500" w:anchor="GUC-SERVER-VERSION-NUM" w:history="1">
              <w:r w:rsidRPr="006E295A">
                <w:rPr>
                  <w:rStyle w:val="a6"/>
                  <w:b/>
                  <w:bCs/>
                  <w:color w:val="840032"/>
                  <w:sz w:val="18"/>
                  <w:szCs w:val="18"/>
                </w:rPr>
                <w:t>server_version_num</w:t>
              </w:r>
            </w:hyperlink>
            <w:r w:rsidRPr="006E295A">
              <w:rPr>
                <w:sz w:val="18"/>
                <w:szCs w:val="18"/>
              </w:rPr>
              <w:t> for a machine-readable version.</w:t>
            </w:r>
          </w:p>
        </w:tc>
      </w:tr>
    </w:tbl>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bdr w:val="none" w:sz="0" w:space="0" w:color="auto" w:frame="1"/>
        </w:rPr>
        <w:t>current_catalog</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current_role</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current_schema</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current_user</w:t>
      </w:r>
      <w:r w:rsidRPr="006E295A">
        <w:rPr>
          <w:rFonts w:ascii="Arial" w:hAnsi="Arial" w:cs="Arial"/>
          <w:color w:val="0D0A0B"/>
          <w:sz w:val="18"/>
          <w:szCs w:val="18"/>
        </w:rPr>
        <w:t>, </w:t>
      </w:r>
      <w:r w:rsidRPr="006E295A">
        <w:rPr>
          <w:rStyle w:val="HTML1"/>
          <w:rFonts w:ascii="Courier New" w:hAnsi="Courier New" w:cs="Courier New"/>
          <w:color w:val="0D0A0B"/>
          <w:sz w:val="18"/>
          <w:szCs w:val="18"/>
          <w:bdr w:val="none" w:sz="0" w:space="0" w:color="auto" w:frame="1"/>
        </w:rPr>
        <w:t>session_user</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user</w:t>
      </w:r>
      <w:r w:rsidRPr="006E295A">
        <w:rPr>
          <w:rFonts w:ascii="Arial" w:hAnsi="Arial" w:cs="Arial"/>
          <w:color w:val="0D0A0B"/>
          <w:sz w:val="18"/>
          <w:szCs w:val="18"/>
        </w:rPr>
        <w:t> have special syntactic status in </w:t>
      </w:r>
      <w:r w:rsidRPr="006E295A">
        <w:rPr>
          <w:rStyle w:val="HTML"/>
          <w:rFonts w:ascii="Arial" w:hAnsi="Arial" w:cs="Arial"/>
          <w:color w:val="0D0A0B"/>
          <w:sz w:val="18"/>
          <w:szCs w:val="18"/>
        </w:rPr>
        <w:t>SQL</w:t>
      </w:r>
      <w:r w:rsidRPr="006E295A">
        <w:rPr>
          <w:rFonts w:ascii="Arial" w:hAnsi="Arial" w:cs="Arial"/>
          <w:color w:val="0D0A0B"/>
          <w:sz w:val="18"/>
          <w:szCs w:val="18"/>
        </w:rPr>
        <w:t>: they must be called without trailing parentheses. (In PostgreSQL, parentheses can optionally be used with </w:t>
      </w:r>
      <w:r w:rsidRPr="006E295A">
        <w:rPr>
          <w:rStyle w:val="HTML1"/>
          <w:rFonts w:ascii="Courier New" w:hAnsi="Courier New" w:cs="Courier New"/>
          <w:color w:val="0D0A0B"/>
          <w:sz w:val="18"/>
          <w:szCs w:val="18"/>
          <w:bdr w:val="none" w:sz="0" w:space="0" w:color="auto" w:frame="1"/>
        </w:rPr>
        <w:t>current_schema</w:t>
      </w:r>
      <w:r w:rsidRPr="006E295A">
        <w:rPr>
          <w:rFonts w:ascii="Arial" w:hAnsi="Arial" w:cs="Arial"/>
          <w:color w:val="0D0A0B"/>
          <w:sz w:val="18"/>
          <w:szCs w:val="18"/>
        </w:rPr>
        <w:t>, but not with the others.)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25" w:name="id-1.5.8.30.6"/>
      <w:bookmarkStart w:id="726" w:name="id-1.5.8.30.7"/>
      <w:bookmarkStart w:id="727" w:name="id-1.5.8.30.8"/>
      <w:bookmarkStart w:id="728" w:name="id-1.5.8.30.9"/>
      <w:bookmarkStart w:id="729" w:name="id-1.5.8.30.10"/>
      <w:bookmarkStart w:id="730" w:name="id-1.5.8.30.11"/>
      <w:bookmarkStart w:id="731" w:name="id-1.5.8.30.12"/>
      <w:bookmarkStart w:id="732" w:name="id-1.5.8.30.13"/>
      <w:bookmarkStart w:id="733" w:name="id-1.5.8.30.14"/>
      <w:bookmarkStart w:id="734" w:name="id-1.5.8.30.15"/>
      <w:bookmarkStart w:id="735" w:name="id-1.5.8.30.16"/>
      <w:bookmarkStart w:id="736" w:name="id-1.5.8.30.17"/>
      <w:bookmarkStart w:id="737" w:name="id-1.5.8.30.18"/>
      <w:bookmarkEnd w:id="725"/>
      <w:bookmarkEnd w:id="726"/>
      <w:bookmarkEnd w:id="727"/>
      <w:bookmarkEnd w:id="728"/>
      <w:bookmarkEnd w:id="729"/>
      <w:bookmarkEnd w:id="730"/>
      <w:bookmarkEnd w:id="731"/>
      <w:bookmarkEnd w:id="732"/>
      <w:bookmarkEnd w:id="733"/>
      <w:bookmarkEnd w:id="734"/>
      <w:bookmarkEnd w:id="735"/>
      <w:bookmarkEnd w:id="736"/>
      <w:bookmarkEnd w:id="737"/>
      <w:r w:rsidRPr="006E295A">
        <w:rPr>
          <w:rFonts w:ascii="Arial" w:hAnsi="Arial" w:cs="Arial"/>
          <w:color w:val="0D0A0B"/>
          <w:sz w:val="18"/>
          <w:szCs w:val="18"/>
        </w:rPr>
        <w:t>The </w:t>
      </w:r>
      <w:r w:rsidRPr="006E295A">
        <w:rPr>
          <w:rStyle w:val="HTML1"/>
          <w:rFonts w:ascii="Courier New" w:hAnsi="Courier New" w:cs="Courier New"/>
          <w:color w:val="0D0A0B"/>
          <w:sz w:val="18"/>
          <w:szCs w:val="18"/>
        </w:rPr>
        <w:t>session_user</w:t>
      </w:r>
      <w:r w:rsidRPr="006E295A">
        <w:rPr>
          <w:rFonts w:ascii="Arial" w:hAnsi="Arial" w:cs="Arial"/>
          <w:color w:val="0D0A0B"/>
          <w:sz w:val="18"/>
          <w:szCs w:val="18"/>
        </w:rPr>
        <w:t> is normally the user who initiated the current database connection; but superusers can change this setting with </w:t>
      </w:r>
      <w:hyperlink r:id="rId501" w:tooltip="SET SESSION AUTHORIZATION" w:history="1">
        <w:r w:rsidRPr="006E295A">
          <w:rPr>
            <w:rStyle w:val="refentrytitle"/>
            <w:rFonts w:ascii="Arial" w:hAnsi="Arial" w:cs="Arial"/>
            <w:b/>
            <w:bCs/>
            <w:color w:val="840032"/>
            <w:sz w:val="18"/>
            <w:szCs w:val="18"/>
          </w:rPr>
          <w:t>SET SESSION AUTHORIZATION</w:t>
        </w:r>
      </w:hyperlink>
      <w:r w:rsidRPr="006E295A">
        <w:rPr>
          <w:rFonts w:ascii="Arial" w:hAnsi="Arial" w:cs="Arial"/>
          <w:color w:val="0D0A0B"/>
          <w:sz w:val="18"/>
          <w:szCs w:val="18"/>
        </w:rPr>
        <w:t>. The </w:t>
      </w:r>
      <w:r w:rsidRPr="006E295A">
        <w:rPr>
          <w:rStyle w:val="HTML1"/>
          <w:rFonts w:ascii="Courier New" w:hAnsi="Courier New" w:cs="Courier New"/>
          <w:color w:val="0D0A0B"/>
          <w:sz w:val="18"/>
          <w:szCs w:val="18"/>
        </w:rPr>
        <w:t>current_user</w:t>
      </w:r>
      <w:r w:rsidRPr="006E295A">
        <w:rPr>
          <w:rFonts w:ascii="Arial" w:hAnsi="Arial" w:cs="Arial"/>
          <w:color w:val="0D0A0B"/>
          <w:sz w:val="18"/>
          <w:szCs w:val="18"/>
        </w:rPr>
        <w:t> is the user identifier that is applicable for permission checking. Normally it is equal to the session user, but it can be changed with </w:t>
      </w:r>
      <w:hyperlink r:id="rId502" w:tooltip="SET ROLE" w:history="1">
        <w:r w:rsidRPr="006E295A">
          <w:rPr>
            <w:rStyle w:val="refentrytitle"/>
            <w:rFonts w:ascii="Arial" w:hAnsi="Arial" w:cs="Arial"/>
            <w:b/>
            <w:bCs/>
            <w:color w:val="840032"/>
            <w:sz w:val="18"/>
            <w:szCs w:val="18"/>
          </w:rPr>
          <w:t>SET ROLE</w:t>
        </w:r>
      </w:hyperlink>
      <w:r w:rsidRPr="006E295A">
        <w:rPr>
          <w:rFonts w:ascii="Arial" w:hAnsi="Arial" w:cs="Arial"/>
          <w:color w:val="0D0A0B"/>
          <w:sz w:val="18"/>
          <w:szCs w:val="18"/>
        </w:rPr>
        <w:t>. It also changes during the execution of functions with the attribute </w:t>
      </w:r>
      <w:r w:rsidRPr="006E295A">
        <w:rPr>
          <w:rStyle w:val="HTML1"/>
          <w:rFonts w:ascii="Courier New" w:hAnsi="Courier New" w:cs="Courier New"/>
          <w:color w:val="0D0A0B"/>
          <w:sz w:val="18"/>
          <w:szCs w:val="18"/>
        </w:rPr>
        <w:t>SECURITY DEFINER</w:t>
      </w:r>
      <w:r w:rsidRPr="006E295A">
        <w:rPr>
          <w:rFonts w:ascii="Arial" w:hAnsi="Arial" w:cs="Arial"/>
          <w:color w:val="0D0A0B"/>
          <w:sz w:val="18"/>
          <w:szCs w:val="18"/>
        </w:rPr>
        <w:t>. In Unix parlance, the session user is the </w:t>
      </w:r>
      <w:r w:rsidRPr="006E295A">
        <w:rPr>
          <w:rStyle w:val="quote"/>
          <w:rFonts w:ascii="Arial" w:hAnsi="Arial" w:cs="Arial"/>
          <w:color w:val="0D0A0B"/>
          <w:sz w:val="18"/>
          <w:szCs w:val="18"/>
        </w:rPr>
        <w:t>“real user”</w:t>
      </w:r>
      <w:r w:rsidRPr="006E295A">
        <w:rPr>
          <w:rFonts w:ascii="Arial" w:hAnsi="Arial" w:cs="Arial"/>
          <w:color w:val="0D0A0B"/>
          <w:sz w:val="18"/>
          <w:szCs w:val="18"/>
        </w:rPr>
        <w:t> and the current user is the </w:t>
      </w:r>
      <w:r w:rsidRPr="006E295A">
        <w:rPr>
          <w:rStyle w:val="quote"/>
          <w:rFonts w:ascii="Arial" w:hAnsi="Arial" w:cs="Arial"/>
          <w:color w:val="0D0A0B"/>
          <w:sz w:val="18"/>
          <w:szCs w:val="18"/>
        </w:rPr>
        <w:t>“effective user”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current_role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user</w:t>
      </w:r>
      <w:r w:rsidRPr="006E295A">
        <w:rPr>
          <w:rFonts w:ascii="Arial" w:hAnsi="Arial" w:cs="Arial"/>
          <w:color w:val="0D0A0B"/>
          <w:sz w:val="18"/>
          <w:szCs w:val="18"/>
        </w:rPr>
        <w:t> are synonyms for </w:t>
      </w:r>
      <w:r w:rsidRPr="006E295A">
        <w:rPr>
          <w:rStyle w:val="HTML1"/>
          <w:rFonts w:ascii="Courier New" w:hAnsi="Courier New" w:cs="Courier New"/>
          <w:color w:val="0D0A0B"/>
          <w:sz w:val="18"/>
          <w:szCs w:val="18"/>
        </w:rPr>
        <w:t>current_user</w:t>
      </w:r>
      <w:r w:rsidRPr="006E295A">
        <w:rPr>
          <w:rFonts w:ascii="Arial" w:hAnsi="Arial" w:cs="Arial"/>
          <w:color w:val="0D0A0B"/>
          <w:sz w:val="18"/>
          <w:szCs w:val="18"/>
        </w:rPr>
        <w:t>. (The SQL standard draws a distinction between </w:t>
      </w:r>
      <w:r w:rsidRPr="006E295A">
        <w:rPr>
          <w:rStyle w:val="HTML1"/>
          <w:rFonts w:ascii="Courier New" w:hAnsi="Courier New" w:cs="Courier New"/>
          <w:color w:val="0D0A0B"/>
          <w:sz w:val="18"/>
          <w:szCs w:val="18"/>
        </w:rPr>
        <w:t>current_role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current_user</w:t>
      </w:r>
      <w:r w:rsidRPr="006E295A">
        <w:rPr>
          <w:rFonts w:ascii="Arial" w:hAnsi="Arial" w:cs="Arial"/>
          <w:color w:val="0D0A0B"/>
          <w:sz w:val="18"/>
          <w:szCs w:val="18"/>
        </w:rPr>
        <w:t>, but </w:t>
      </w:r>
      <w:r w:rsidRPr="006E295A">
        <w:rPr>
          <w:rStyle w:val="productname"/>
          <w:rFonts w:ascii="Arial" w:hAnsi="Arial" w:cs="Arial"/>
          <w:color w:val="0D0A0B"/>
          <w:sz w:val="18"/>
          <w:szCs w:val="18"/>
        </w:rPr>
        <w:t>PostgreSQL</w:t>
      </w:r>
      <w:r w:rsidRPr="006E295A">
        <w:rPr>
          <w:rFonts w:ascii="Arial" w:hAnsi="Arial" w:cs="Arial"/>
          <w:color w:val="0D0A0B"/>
          <w:sz w:val="18"/>
          <w:szCs w:val="18"/>
        </w:rPr>
        <w:t> does not, since it unifies users and roles into a single kind of entity.)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current_schema</w:t>
      </w:r>
      <w:r w:rsidRPr="006E295A">
        <w:rPr>
          <w:rFonts w:ascii="Arial" w:hAnsi="Arial" w:cs="Arial"/>
          <w:color w:val="0D0A0B"/>
          <w:sz w:val="18"/>
          <w:szCs w:val="18"/>
        </w:rPr>
        <w:t> returns the name of the schema that is first in the search path (or a null value if the search path is empty). This is the schema that will be used for any tables or other named objects that are created without specifying a target schema. </w:t>
      </w:r>
      <w:r w:rsidRPr="006E295A">
        <w:rPr>
          <w:rStyle w:val="HTML1"/>
          <w:rFonts w:ascii="Courier New" w:hAnsi="Courier New" w:cs="Courier New"/>
          <w:color w:val="0D0A0B"/>
          <w:sz w:val="18"/>
          <w:szCs w:val="18"/>
        </w:rPr>
        <w:t>current_schemas(boolean)</w:t>
      </w:r>
      <w:r w:rsidRPr="006E295A">
        <w:rPr>
          <w:rFonts w:ascii="Arial" w:hAnsi="Arial" w:cs="Arial"/>
          <w:color w:val="0D0A0B"/>
          <w:sz w:val="18"/>
          <w:szCs w:val="18"/>
        </w:rPr>
        <w:t> returns an array of the names of all schemas presently in the search path. The Boolean option determines whether or not implicitly included system schemas such as </w:t>
      </w:r>
      <w:r w:rsidRPr="006E295A">
        <w:rPr>
          <w:rStyle w:val="HTML1"/>
          <w:rFonts w:ascii="Courier New" w:hAnsi="Courier New" w:cs="Courier New"/>
          <w:color w:val="0D0A0B"/>
          <w:sz w:val="18"/>
          <w:szCs w:val="18"/>
        </w:rPr>
        <w:t>pg_catalog</w:t>
      </w:r>
      <w:r w:rsidRPr="006E295A">
        <w:rPr>
          <w:rFonts w:ascii="Arial" w:hAnsi="Arial" w:cs="Arial"/>
          <w:color w:val="0D0A0B"/>
          <w:sz w:val="18"/>
          <w:szCs w:val="18"/>
        </w:rPr>
        <w:t> are included in the returned search path.</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search path can be altered at run time. The command is:</w:t>
      </w:r>
    </w:p>
    <w:p w:rsidR="00417622" w:rsidRPr="006E295A" w:rsidRDefault="00417622"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 xml:space="preserve">SET search_path TO </w:t>
      </w:r>
      <w:r w:rsidRPr="006E295A">
        <w:rPr>
          <w:rStyle w:val="HTML1"/>
          <w:rFonts w:ascii="Courier New" w:hAnsi="Courier New" w:cs="Courier New"/>
          <w:b/>
          <w:bCs/>
          <w:i/>
          <w:iCs/>
          <w:color w:val="0D0A0B"/>
          <w:sz w:val="18"/>
          <w:szCs w:val="18"/>
          <w:bdr w:val="none" w:sz="0" w:space="0" w:color="auto" w:frame="1"/>
        </w:rPr>
        <w:t>schema</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bdr w:val="none" w:sz="0" w:space="0" w:color="auto" w:frame="1"/>
        </w:rPr>
        <w:t>schema</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38" w:name="id-1.5.8.30.22"/>
      <w:bookmarkStart w:id="739" w:name="id-1.5.8.30.23"/>
      <w:bookmarkStart w:id="740" w:name="id-1.5.8.30.24"/>
      <w:bookmarkStart w:id="741" w:name="id-1.5.8.30.25"/>
      <w:bookmarkEnd w:id="738"/>
      <w:bookmarkEnd w:id="739"/>
      <w:bookmarkEnd w:id="740"/>
      <w:bookmarkEnd w:id="741"/>
      <w:r w:rsidRPr="006E295A">
        <w:rPr>
          <w:rStyle w:val="HTML1"/>
          <w:rFonts w:ascii="Courier New" w:hAnsi="Courier New" w:cs="Courier New"/>
          <w:color w:val="0D0A0B"/>
          <w:sz w:val="18"/>
          <w:szCs w:val="18"/>
        </w:rPr>
        <w:t>inet_client_addr</w:t>
      </w:r>
      <w:r w:rsidRPr="006E295A">
        <w:rPr>
          <w:rFonts w:ascii="Arial" w:hAnsi="Arial" w:cs="Arial"/>
          <w:color w:val="0D0A0B"/>
          <w:sz w:val="18"/>
          <w:szCs w:val="18"/>
        </w:rPr>
        <w:t> returns the IP address of the current client, and </w:t>
      </w:r>
      <w:r w:rsidRPr="006E295A">
        <w:rPr>
          <w:rStyle w:val="HTML1"/>
          <w:rFonts w:ascii="Courier New" w:hAnsi="Courier New" w:cs="Courier New"/>
          <w:color w:val="0D0A0B"/>
          <w:sz w:val="18"/>
          <w:szCs w:val="18"/>
        </w:rPr>
        <w:t>inet_client_port</w:t>
      </w:r>
      <w:r w:rsidRPr="006E295A">
        <w:rPr>
          <w:rFonts w:ascii="Arial" w:hAnsi="Arial" w:cs="Arial"/>
          <w:color w:val="0D0A0B"/>
          <w:sz w:val="18"/>
          <w:szCs w:val="18"/>
        </w:rPr>
        <w:t> returns the port number. </w:t>
      </w:r>
      <w:r w:rsidRPr="006E295A">
        <w:rPr>
          <w:rStyle w:val="HTML1"/>
          <w:rFonts w:ascii="Courier New" w:hAnsi="Courier New" w:cs="Courier New"/>
          <w:color w:val="0D0A0B"/>
          <w:sz w:val="18"/>
          <w:szCs w:val="18"/>
        </w:rPr>
        <w:t>inet_server_addr</w:t>
      </w:r>
      <w:r w:rsidRPr="006E295A">
        <w:rPr>
          <w:rFonts w:ascii="Arial" w:hAnsi="Arial" w:cs="Arial"/>
          <w:color w:val="0D0A0B"/>
          <w:sz w:val="18"/>
          <w:szCs w:val="18"/>
        </w:rPr>
        <w:t> returns the IP address on which the server accepted the current connection, and </w:t>
      </w:r>
      <w:r w:rsidRPr="006E295A">
        <w:rPr>
          <w:rStyle w:val="HTML1"/>
          <w:rFonts w:ascii="Courier New" w:hAnsi="Courier New" w:cs="Courier New"/>
          <w:color w:val="0D0A0B"/>
          <w:sz w:val="18"/>
          <w:szCs w:val="18"/>
        </w:rPr>
        <w:t>inet_server_port</w:t>
      </w:r>
      <w:r w:rsidRPr="006E295A">
        <w:rPr>
          <w:rFonts w:ascii="Arial" w:hAnsi="Arial" w:cs="Arial"/>
          <w:color w:val="0D0A0B"/>
          <w:sz w:val="18"/>
          <w:szCs w:val="18"/>
        </w:rPr>
        <w:t> returns the port number. All these functions return NULL if the current connection is via a Unix-domain socket.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42" w:name="id-1.5.8.30.27"/>
      <w:bookmarkEnd w:id="742"/>
      <w:r w:rsidRPr="006E295A">
        <w:rPr>
          <w:rStyle w:val="HTML1"/>
          <w:rFonts w:ascii="Courier New" w:hAnsi="Courier New" w:cs="Courier New"/>
          <w:color w:val="0D0A0B"/>
          <w:sz w:val="18"/>
          <w:szCs w:val="18"/>
        </w:rPr>
        <w:t>pg_blocking_pids</w:t>
      </w:r>
      <w:r w:rsidRPr="006E295A">
        <w:rPr>
          <w:rFonts w:ascii="Arial" w:hAnsi="Arial" w:cs="Arial"/>
          <w:color w:val="0D0A0B"/>
          <w:sz w:val="18"/>
          <w:szCs w:val="18"/>
        </w:rPr>
        <w:t> returns an array of the process IDs of the sessions that are blocking the server process with the specified process ID, or an empty array if there is no such server process or it is not blocked. One server process blocks another if it either holds a lock that conflicts with the blocked process's lock request (hard block), or is waiting for a lock that would conflict with the blocked process's lock request and is ahead of it in the wait queue (soft block). When using parallel queries the result always lists client-visible process IDs (that is, </w:t>
      </w:r>
      <w:r w:rsidRPr="006E295A">
        <w:rPr>
          <w:rStyle w:val="HTML1"/>
          <w:rFonts w:ascii="Courier New" w:hAnsi="Courier New" w:cs="Courier New"/>
          <w:color w:val="0D0A0B"/>
          <w:sz w:val="18"/>
          <w:szCs w:val="18"/>
        </w:rPr>
        <w:t>pg_backend_pid</w:t>
      </w:r>
      <w:r w:rsidRPr="006E295A">
        <w:rPr>
          <w:rFonts w:ascii="Arial" w:hAnsi="Arial" w:cs="Arial"/>
          <w:color w:val="0D0A0B"/>
          <w:sz w:val="18"/>
          <w:szCs w:val="18"/>
        </w:rPr>
        <w:t xml:space="preserve"> results) even if the actual lock is held or awaited by a child worker process. As a result of that, there may be duplicated PIDs in the result. Also </w:t>
      </w:r>
      <w:r w:rsidRPr="006E295A">
        <w:rPr>
          <w:rFonts w:ascii="Arial" w:hAnsi="Arial" w:cs="Arial"/>
          <w:color w:val="0D0A0B"/>
          <w:sz w:val="18"/>
          <w:szCs w:val="18"/>
        </w:rPr>
        <w:lastRenderedPageBreak/>
        <w:t>note that when a prepared transaction holds a conflicting lock, it will be represented by a zero process ID in the result of this function. Frequent calls to this function could have some impact on database performance, because it needs exclusive access to the lock manager's shared state for a short time.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43" w:name="id-1.5.8.30.29"/>
      <w:bookmarkEnd w:id="743"/>
      <w:r w:rsidRPr="006E295A">
        <w:rPr>
          <w:rStyle w:val="HTML1"/>
          <w:rFonts w:ascii="Courier New" w:hAnsi="Courier New" w:cs="Courier New"/>
          <w:color w:val="0D0A0B"/>
          <w:sz w:val="18"/>
          <w:szCs w:val="18"/>
        </w:rPr>
        <w:t>pg_conf_load_time</w:t>
      </w:r>
      <w:r w:rsidRPr="006E295A">
        <w:rPr>
          <w:rFonts w:ascii="Arial" w:hAnsi="Arial" w:cs="Arial"/>
          <w:color w:val="0D0A0B"/>
          <w:sz w:val="18"/>
          <w:szCs w:val="18"/>
        </w:rPr>
        <w:t> returns the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when the server configuration files were last loaded. (If the current session was alive at the time, this will be the time when the session itself re-read the configuration files, so the reading will vary a little in different sessions. Otherwise it is the time when the postmaster process re-read the configuration files.)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44" w:name="id-1.5.8.30.31"/>
      <w:bookmarkStart w:id="745" w:name="id-1.5.8.30.32"/>
      <w:bookmarkStart w:id="746" w:name="id-1.5.8.30.33"/>
      <w:bookmarkStart w:id="747" w:name="id-1.5.8.30.34"/>
      <w:bookmarkEnd w:id="744"/>
      <w:bookmarkEnd w:id="745"/>
      <w:bookmarkEnd w:id="746"/>
      <w:bookmarkEnd w:id="747"/>
      <w:r w:rsidRPr="006E295A">
        <w:rPr>
          <w:rStyle w:val="HTML1"/>
          <w:rFonts w:ascii="Courier New" w:hAnsi="Courier New" w:cs="Courier New"/>
          <w:color w:val="0D0A0B"/>
          <w:sz w:val="18"/>
          <w:szCs w:val="18"/>
        </w:rPr>
        <w:t>pg_current_logfile</w:t>
      </w:r>
      <w:r w:rsidRPr="006E295A">
        <w:rPr>
          <w:rFonts w:ascii="Arial" w:hAnsi="Arial" w:cs="Arial"/>
          <w:color w:val="0D0A0B"/>
          <w:sz w:val="18"/>
          <w:szCs w:val="18"/>
        </w:rPr>
        <w:t> returns, as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the path of the log file(s) currently in use by the logging collector. The path includes the </w:t>
      </w:r>
      <w:hyperlink r:id="rId503" w:anchor="GUC-LOG-DIRECTORY" w:history="1">
        <w:r w:rsidRPr="006E295A">
          <w:rPr>
            <w:rStyle w:val="a6"/>
            <w:rFonts w:ascii="Arial" w:hAnsi="Arial" w:cs="Arial"/>
            <w:b/>
            <w:bCs/>
            <w:color w:val="840032"/>
            <w:sz w:val="18"/>
            <w:szCs w:val="18"/>
          </w:rPr>
          <w:t>log_directory</w:t>
        </w:r>
      </w:hyperlink>
      <w:r w:rsidRPr="006E295A">
        <w:rPr>
          <w:rFonts w:ascii="Arial" w:hAnsi="Arial" w:cs="Arial"/>
          <w:color w:val="0D0A0B"/>
          <w:sz w:val="18"/>
          <w:szCs w:val="18"/>
        </w:rPr>
        <w:t> directory and the log file name. Log collection must be enabled or the return value is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When multiple log files exist, each in a different format, </w:t>
      </w:r>
      <w:r w:rsidRPr="006E295A">
        <w:rPr>
          <w:rStyle w:val="HTML1"/>
          <w:rFonts w:ascii="Courier New" w:hAnsi="Courier New" w:cs="Courier New"/>
          <w:color w:val="0D0A0B"/>
          <w:sz w:val="18"/>
          <w:szCs w:val="18"/>
        </w:rPr>
        <w:t>pg_current_logfile</w:t>
      </w:r>
      <w:r w:rsidRPr="006E295A">
        <w:rPr>
          <w:rFonts w:ascii="Arial" w:hAnsi="Arial" w:cs="Arial"/>
          <w:color w:val="0D0A0B"/>
          <w:sz w:val="18"/>
          <w:szCs w:val="18"/>
        </w:rPr>
        <w:t> called without arguments returns the path of the file having the first format found in the ordered list: </w:t>
      </w:r>
      <w:r w:rsidRPr="006E295A">
        <w:rPr>
          <w:rStyle w:val="systemitem"/>
          <w:rFonts w:ascii="Arial" w:hAnsi="Arial" w:cs="Arial"/>
          <w:color w:val="0D0A0B"/>
          <w:sz w:val="18"/>
          <w:szCs w:val="18"/>
        </w:rPr>
        <w:t>stderr</w:t>
      </w:r>
      <w:r w:rsidRPr="006E295A">
        <w:rPr>
          <w:rFonts w:ascii="Arial" w:hAnsi="Arial" w:cs="Arial"/>
          <w:color w:val="0D0A0B"/>
          <w:sz w:val="18"/>
          <w:szCs w:val="18"/>
        </w:rPr>
        <w:t>, </w:t>
      </w:r>
      <w:r w:rsidRPr="006E295A">
        <w:rPr>
          <w:rStyle w:val="systemitem"/>
          <w:rFonts w:ascii="Arial" w:hAnsi="Arial" w:cs="Arial"/>
          <w:color w:val="0D0A0B"/>
          <w:sz w:val="18"/>
          <w:szCs w:val="18"/>
        </w:rPr>
        <w:t>csvlog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is returned when no log file has any of these formats. To request a specific file format supply, as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either </w:t>
      </w:r>
      <w:r w:rsidRPr="006E295A">
        <w:rPr>
          <w:rStyle w:val="systemitem"/>
          <w:rFonts w:ascii="Arial" w:hAnsi="Arial" w:cs="Arial"/>
          <w:color w:val="0D0A0B"/>
          <w:sz w:val="18"/>
          <w:szCs w:val="18"/>
        </w:rPr>
        <w:t>csvlog</w:t>
      </w:r>
      <w:r w:rsidRPr="006E295A">
        <w:rPr>
          <w:rFonts w:ascii="Arial" w:hAnsi="Arial" w:cs="Arial"/>
          <w:color w:val="0D0A0B"/>
          <w:sz w:val="18"/>
          <w:szCs w:val="18"/>
        </w:rPr>
        <w:t> or </w:t>
      </w:r>
      <w:r w:rsidRPr="006E295A">
        <w:rPr>
          <w:rStyle w:val="systemitem"/>
          <w:rFonts w:ascii="Arial" w:hAnsi="Arial" w:cs="Arial"/>
          <w:color w:val="0D0A0B"/>
          <w:sz w:val="18"/>
          <w:szCs w:val="18"/>
        </w:rPr>
        <w:t>stderr</w:t>
      </w:r>
      <w:r w:rsidRPr="006E295A">
        <w:rPr>
          <w:rFonts w:ascii="Arial" w:hAnsi="Arial" w:cs="Arial"/>
          <w:color w:val="0D0A0B"/>
          <w:sz w:val="18"/>
          <w:szCs w:val="18"/>
        </w:rPr>
        <w:t> as the value of the optional parameter. The return value is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when the log format requested is not a configured </w:t>
      </w:r>
      <w:hyperlink r:id="rId504" w:anchor="GUC-LOG-DESTINATION" w:history="1">
        <w:r w:rsidRPr="006E295A">
          <w:rPr>
            <w:rStyle w:val="a6"/>
            <w:rFonts w:ascii="Arial" w:hAnsi="Arial" w:cs="Arial"/>
            <w:b/>
            <w:bCs/>
            <w:color w:val="840032"/>
            <w:sz w:val="18"/>
            <w:szCs w:val="18"/>
          </w:rPr>
          <w:t>log_destination</w:t>
        </w:r>
      </w:hyperlink>
      <w:r w:rsidRPr="006E295A">
        <w:rPr>
          <w:rFonts w:ascii="Arial" w:hAnsi="Arial" w:cs="Arial"/>
          <w:color w:val="0D0A0B"/>
          <w:sz w:val="18"/>
          <w:szCs w:val="18"/>
        </w:rPr>
        <w:t>. The </w:t>
      </w:r>
      <w:r w:rsidRPr="006E295A">
        <w:rPr>
          <w:rStyle w:val="HTML1"/>
          <w:rFonts w:ascii="Courier New" w:hAnsi="Courier New" w:cs="Courier New"/>
          <w:color w:val="0D0A0B"/>
          <w:sz w:val="18"/>
          <w:szCs w:val="18"/>
        </w:rPr>
        <w:t>pg_current_logfile</w:t>
      </w:r>
      <w:r w:rsidRPr="006E295A">
        <w:rPr>
          <w:rFonts w:ascii="Arial" w:hAnsi="Arial" w:cs="Arial"/>
          <w:color w:val="0D0A0B"/>
          <w:sz w:val="18"/>
          <w:szCs w:val="18"/>
        </w:rPr>
        <w:t> reflects the contents of the </w:t>
      </w:r>
      <w:r w:rsidRPr="006E295A">
        <w:rPr>
          <w:rStyle w:val="HTML1"/>
          <w:rFonts w:ascii="Courier New" w:hAnsi="Courier New" w:cs="Courier New"/>
          <w:color w:val="0D0A0B"/>
          <w:sz w:val="18"/>
          <w:szCs w:val="18"/>
        </w:rPr>
        <w:t>current_logfiles</w:t>
      </w:r>
      <w:r w:rsidRPr="006E295A">
        <w:rPr>
          <w:rFonts w:ascii="Arial" w:hAnsi="Arial" w:cs="Arial"/>
          <w:color w:val="0D0A0B"/>
          <w:sz w:val="18"/>
          <w:szCs w:val="18"/>
        </w:rPr>
        <w:t> file.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48" w:name="id-1.5.8.30.36"/>
      <w:bookmarkStart w:id="749" w:name="id-1.5.8.30.37"/>
      <w:bookmarkEnd w:id="748"/>
      <w:bookmarkEnd w:id="749"/>
      <w:r w:rsidRPr="006E295A">
        <w:rPr>
          <w:rStyle w:val="HTML1"/>
          <w:rFonts w:ascii="Courier New" w:hAnsi="Courier New" w:cs="Courier New"/>
          <w:color w:val="0D0A0B"/>
          <w:sz w:val="18"/>
          <w:szCs w:val="18"/>
        </w:rPr>
        <w:t>pg_my_temp_schema</w:t>
      </w:r>
      <w:r w:rsidRPr="006E295A">
        <w:rPr>
          <w:rFonts w:ascii="Arial" w:hAnsi="Arial" w:cs="Arial"/>
          <w:color w:val="0D0A0B"/>
          <w:sz w:val="18"/>
          <w:szCs w:val="18"/>
        </w:rPr>
        <w:t> returns the OID of the current session's temporary schema, or zero if it has none (because it has not created any temporary tables). </w:t>
      </w:r>
      <w:r w:rsidRPr="006E295A">
        <w:rPr>
          <w:rStyle w:val="HTML1"/>
          <w:rFonts w:ascii="Courier New" w:hAnsi="Courier New" w:cs="Courier New"/>
          <w:color w:val="0D0A0B"/>
          <w:sz w:val="18"/>
          <w:szCs w:val="18"/>
        </w:rPr>
        <w:t>pg_is_other_temp_schema</w:t>
      </w:r>
      <w:r w:rsidRPr="006E295A">
        <w:rPr>
          <w:rFonts w:ascii="Arial" w:hAnsi="Arial" w:cs="Arial"/>
          <w:color w:val="0D0A0B"/>
          <w:sz w:val="18"/>
          <w:szCs w:val="18"/>
        </w:rPr>
        <w:t> returns true if the given OID is the OID of another session's temporary schema. (This can be useful, for example, to exclude other sessions' temporary tables from a catalog display.)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50" w:name="id-1.5.8.30.39"/>
      <w:bookmarkStart w:id="751" w:name="id-1.5.8.30.40"/>
      <w:bookmarkEnd w:id="750"/>
      <w:bookmarkEnd w:id="751"/>
      <w:r w:rsidRPr="006E295A">
        <w:rPr>
          <w:rStyle w:val="HTML1"/>
          <w:rFonts w:ascii="Courier New" w:hAnsi="Courier New" w:cs="Courier New"/>
          <w:color w:val="0D0A0B"/>
          <w:sz w:val="18"/>
          <w:szCs w:val="18"/>
        </w:rPr>
        <w:t>pg_listening_channels</w:t>
      </w:r>
      <w:r w:rsidRPr="006E295A">
        <w:rPr>
          <w:rFonts w:ascii="Arial" w:hAnsi="Arial" w:cs="Arial"/>
          <w:color w:val="0D0A0B"/>
          <w:sz w:val="18"/>
          <w:szCs w:val="18"/>
        </w:rPr>
        <w:t> returns a set of names of asynchronous notification channels that the current session is listening to. </w:t>
      </w:r>
      <w:r w:rsidRPr="006E295A">
        <w:rPr>
          <w:rStyle w:val="HTML1"/>
          <w:rFonts w:ascii="Courier New" w:hAnsi="Courier New" w:cs="Courier New"/>
          <w:color w:val="0D0A0B"/>
          <w:sz w:val="18"/>
          <w:szCs w:val="18"/>
        </w:rPr>
        <w:t>pg_notification_queue_usage</w:t>
      </w:r>
      <w:r w:rsidRPr="006E295A">
        <w:rPr>
          <w:rFonts w:ascii="Arial" w:hAnsi="Arial" w:cs="Arial"/>
          <w:color w:val="0D0A0B"/>
          <w:sz w:val="18"/>
          <w:szCs w:val="18"/>
        </w:rPr>
        <w:t> returns the fraction of the total available space for notifications currently occupied by notifications that are waiting to be processed, as a </w:t>
      </w:r>
      <w:r w:rsidRPr="006E295A">
        <w:rPr>
          <w:rStyle w:val="HTML1"/>
          <w:rFonts w:ascii="Courier New" w:hAnsi="Courier New" w:cs="Courier New"/>
          <w:color w:val="0D0A0B"/>
          <w:sz w:val="18"/>
          <w:szCs w:val="18"/>
        </w:rPr>
        <w:t>double</w:t>
      </w:r>
      <w:r w:rsidRPr="006E295A">
        <w:rPr>
          <w:rFonts w:ascii="Arial" w:hAnsi="Arial" w:cs="Arial"/>
          <w:color w:val="0D0A0B"/>
          <w:sz w:val="18"/>
          <w:szCs w:val="18"/>
        </w:rPr>
        <w:t> in the range 0-1. See </w:t>
      </w:r>
      <w:hyperlink r:id="rId505" w:tooltip="LISTEN" w:history="1">
        <w:r w:rsidRPr="006E295A">
          <w:rPr>
            <w:rStyle w:val="refentrytitle"/>
            <w:rFonts w:ascii="Arial" w:hAnsi="Arial" w:cs="Arial"/>
            <w:b/>
            <w:bCs/>
            <w:color w:val="840032"/>
            <w:sz w:val="18"/>
            <w:szCs w:val="18"/>
          </w:rPr>
          <w:t>LISTEN</w:t>
        </w:r>
      </w:hyperlink>
      <w:r w:rsidRPr="006E295A">
        <w:rPr>
          <w:rFonts w:ascii="Arial" w:hAnsi="Arial" w:cs="Arial"/>
          <w:color w:val="0D0A0B"/>
          <w:sz w:val="18"/>
          <w:szCs w:val="18"/>
        </w:rPr>
        <w:t> and </w:t>
      </w:r>
      <w:hyperlink r:id="rId506" w:tooltip="NOTIFY" w:history="1">
        <w:r w:rsidRPr="006E295A">
          <w:rPr>
            <w:rStyle w:val="refentrytitle"/>
            <w:rFonts w:ascii="Arial" w:hAnsi="Arial" w:cs="Arial"/>
            <w:b/>
            <w:bCs/>
            <w:color w:val="840032"/>
            <w:sz w:val="18"/>
            <w:szCs w:val="18"/>
          </w:rPr>
          <w:t>NOTIFY</w:t>
        </w:r>
      </w:hyperlink>
      <w:r w:rsidRPr="006E295A">
        <w:rPr>
          <w:rFonts w:ascii="Arial" w:hAnsi="Arial" w:cs="Arial"/>
          <w:color w:val="0D0A0B"/>
          <w:sz w:val="18"/>
          <w:szCs w:val="18"/>
        </w:rPr>
        <w:t> for more information.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52" w:name="id-1.5.8.30.42"/>
      <w:bookmarkEnd w:id="752"/>
      <w:r w:rsidRPr="006E295A">
        <w:rPr>
          <w:rStyle w:val="HTML1"/>
          <w:rFonts w:ascii="Courier New" w:hAnsi="Courier New" w:cs="Courier New"/>
          <w:color w:val="0D0A0B"/>
          <w:sz w:val="18"/>
          <w:szCs w:val="18"/>
        </w:rPr>
        <w:t>pg_postmaster_start_time</w:t>
      </w:r>
      <w:r w:rsidRPr="006E295A">
        <w:rPr>
          <w:rFonts w:ascii="Arial" w:hAnsi="Arial" w:cs="Arial"/>
          <w:color w:val="0D0A0B"/>
          <w:sz w:val="18"/>
          <w:szCs w:val="18"/>
        </w:rPr>
        <w:t> returns the </w:t>
      </w:r>
      <w:r w:rsidRPr="006E295A">
        <w:rPr>
          <w:rStyle w:val="HTML1"/>
          <w:rFonts w:ascii="Courier New" w:hAnsi="Courier New" w:cs="Courier New"/>
          <w:color w:val="0D0A0B"/>
          <w:sz w:val="18"/>
          <w:szCs w:val="18"/>
        </w:rPr>
        <w:t>timestamp with time zone</w:t>
      </w:r>
      <w:r w:rsidRPr="006E295A">
        <w:rPr>
          <w:rFonts w:ascii="Arial" w:hAnsi="Arial" w:cs="Arial"/>
          <w:color w:val="0D0A0B"/>
          <w:sz w:val="18"/>
          <w:szCs w:val="18"/>
        </w:rPr>
        <w:t> when the server started.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53" w:name="id-1.5.8.30.44"/>
      <w:bookmarkEnd w:id="753"/>
      <w:r w:rsidRPr="006E295A">
        <w:rPr>
          <w:rStyle w:val="HTML1"/>
          <w:rFonts w:ascii="Courier New" w:hAnsi="Courier New" w:cs="Courier New"/>
          <w:color w:val="0D0A0B"/>
          <w:sz w:val="18"/>
          <w:szCs w:val="18"/>
        </w:rPr>
        <w:t>pg_safe_snapshot_blocking_pids</w:t>
      </w:r>
      <w:r w:rsidRPr="006E295A">
        <w:rPr>
          <w:rFonts w:ascii="Arial" w:hAnsi="Arial" w:cs="Arial"/>
          <w:color w:val="0D0A0B"/>
          <w:sz w:val="18"/>
          <w:szCs w:val="18"/>
        </w:rPr>
        <w:t> returns an array of the process IDs of the sessions that are blocking the server process with the specified process ID from acquiring a safe snapshot, or an empty array if there is no such server process or it is not blocked. A session running a </w:t>
      </w:r>
      <w:r w:rsidRPr="006E295A">
        <w:rPr>
          <w:rStyle w:val="HTML1"/>
          <w:rFonts w:ascii="Courier New" w:hAnsi="Courier New" w:cs="Courier New"/>
          <w:color w:val="0D0A0B"/>
          <w:sz w:val="18"/>
          <w:szCs w:val="18"/>
        </w:rPr>
        <w:t>SERIALIZABLE</w:t>
      </w:r>
      <w:r w:rsidRPr="006E295A">
        <w:rPr>
          <w:rFonts w:ascii="Arial" w:hAnsi="Arial" w:cs="Arial"/>
          <w:color w:val="0D0A0B"/>
          <w:sz w:val="18"/>
          <w:szCs w:val="18"/>
        </w:rPr>
        <w:t> transaction blocks a </w:t>
      </w:r>
      <w:r w:rsidRPr="006E295A">
        <w:rPr>
          <w:rStyle w:val="HTML1"/>
          <w:rFonts w:ascii="Courier New" w:hAnsi="Courier New" w:cs="Courier New"/>
          <w:color w:val="0D0A0B"/>
          <w:sz w:val="18"/>
          <w:szCs w:val="18"/>
        </w:rPr>
        <w:t>SERIALIZABLE READ ONLY DEFERRABLE</w:t>
      </w:r>
      <w:r w:rsidRPr="006E295A">
        <w:rPr>
          <w:rFonts w:ascii="Arial" w:hAnsi="Arial" w:cs="Arial"/>
          <w:color w:val="0D0A0B"/>
          <w:sz w:val="18"/>
          <w:szCs w:val="18"/>
        </w:rPr>
        <w:t> transaction from acquiring a snapshot until the latter determines that it is safe to avoid taking any predicate locks. See </w:t>
      </w:r>
      <w:hyperlink r:id="rId507" w:anchor="XACT-SERIALIZABLE" w:tooltip="13.2.3. Serializable Isolation Level" w:history="1">
        <w:r w:rsidRPr="006E295A">
          <w:rPr>
            <w:rStyle w:val="a6"/>
            <w:rFonts w:ascii="Arial" w:hAnsi="Arial" w:cs="Arial"/>
            <w:b/>
            <w:bCs/>
            <w:color w:val="840032"/>
            <w:sz w:val="18"/>
            <w:szCs w:val="18"/>
          </w:rPr>
          <w:t>Section 13.2.3</w:t>
        </w:r>
      </w:hyperlink>
      <w:r w:rsidRPr="006E295A">
        <w:rPr>
          <w:rFonts w:ascii="Arial" w:hAnsi="Arial" w:cs="Arial"/>
          <w:color w:val="0D0A0B"/>
          <w:sz w:val="18"/>
          <w:szCs w:val="18"/>
        </w:rPr>
        <w:t> for more information about serializable and deferrable transactions. Frequent calls to this function could have some impact on database performance, because it needs access to the predicate lock manager's shared state for a short time.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54" w:name="id-1.5.8.30.46"/>
      <w:bookmarkEnd w:id="754"/>
      <w:r w:rsidRPr="006E295A">
        <w:rPr>
          <w:rStyle w:val="HTML1"/>
          <w:rFonts w:ascii="Courier New" w:hAnsi="Courier New" w:cs="Courier New"/>
          <w:color w:val="0D0A0B"/>
          <w:sz w:val="18"/>
          <w:szCs w:val="18"/>
        </w:rPr>
        <w:t>version</w:t>
      </w:r>
      <w:r w:rsidRPr="006E295A">
        <w:rPr>
          <w:rFonts w:ascii="Arial" w:hAnsi="Arial" w:cs="Arial"/>
          <w:color w:val="0D0A0B"/>
          <w:sz w:val="18"/>
          <w:szCs w:val="18"/>
        </w:rPr>
        <w:t> returns a string describing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server's version. You can also get this information from </w:t>
      </w:r>
      <w:hyperlink r:id="rId508" w:anchor="GUC-SERVER-VERSION" w:history="1">
        <w:r w:rsidRPr="006E295A">
          <w:rPr>
            <w:rStyle w:val="a6"/>
            <w:rFonts w:ascii="Arial" w:hAnsi="Arial" w:cs="Arial"/>
            <w:b/>
            <w:bCs/>
            <w:color w:val="840032"/>
            <w:sz w:val="18"/>
            <w:szCs w:val="18"/>
          </w:rPr>
          <w:t>server_version</w:t>
        </w:r>
      </w:hyperlink>
      <w:r w:rsidRPr="006E295A">
        <w:rPr>
          <w:rFonts w:ascii="Arial" w:hAnsi="Arial" w:cs="Arial"/>
          <w:color w:val="0D0A0B"/>
          <w:sz w:val="18"/>
          <w:szCs w:val="18"/>
        </w:rPr>
        <w:t> or for a machine-readable version, </w:t>
      </w:r>
      <w:hyperlink r:id="rId509" w:anchor="GUC-SERVER-VERSION-NUM" w:history="1">
        <w:r w:rsidRPr="006E295A">
          <w:rPr>
            <w:rStyle w:val="a6"/>
            <w:rFonts w:ascii="Arial" w:hAnsi="Arial" w:cs="Arial"/>
            <w:b/>
            <w:bCs/>
            <w:color w:val="840032"/>
            <w:sz w:val="18"/>
            <w:szCs w:val="18"/>
          </w:rPr>
          <w:t>server_version_num</w:t>
        </w:r>
      </w:hyperlink>
      <w:r w:rsidRPr="006E295A">
        <w:rPr>
          <w:rFonts w:ascii="Arial" w:hAnsi="Arial" w:cs="Arial"/>
          <w:color w:val="0D0A0B"/>
          <w:sz w:val="18"/>
          <w:szCs w:val="18"/>
        </w:rPr>
        <w:t>. Software developers should use </w:t>
      </w:r>
      <w:r w:rsidRPr="006E295A">
        <w:rPr>
          <w:rStyle w:val="HTML1"/>
          <w:rFonts w:ascii="Courier New" w:hAnsi="Courier New" w:cs="Courier New"/>
          <w:color w:val="0D0A0B"/>
          <w:sz w:val="18"/>
          <w:szCs w:val="18"/>
        </w:rPr>
        <w:t>server_version_num</w:t>
      </w:r>
      <w:r w:rsidRPr="006E295A">
        <w:rPr>
          <w:rFonts w:ascii="Arial" w:hAnsi="Arial" w:cs="Arial"/>
          <w:color w:val="0D0A0B"/>
          <w:sz w:val="18"/>
          <w:szCs w:val="18"/>
        </w:rPr>
        <w:t> (available since 8.2) or </w:t>
      </w:r>
      <w:hyperlink r:id="rId510" w:anchor="LIBPQ-PQSERVERVERSION" w:history="1">
        <w:r w:rsidRPr="006E295A">
          <w:rPr>
            <w:rStyle w:val="HTML1"/>
            <w:rFonts w:ascii="Courier New" w:hAnsi="Courier New" w:cs="Courier New"/>
            <w:color w:val="840032"/>
            <w:sz w:val="18"/>
            <w:szCs w:val="18"/>
          </w:rPr>
          <w:t>PQserverVersion</w:t>
        </w:r>
      </w:hyperlink>
      <w:r w:rsidRPr="006E295A">
        <w:rPr>
          <w:rFonts w:ascii="Arial" w:hAnsi="Arial" w:cs="Arial"/>
          <w:color w:val="0D0A0B"/>
          <w:sz w:val="18"/>
          <w:szCs w:val="18"/>
        </w:rPr>
        <w:t> instead of parsing the text version.</w:t>
      </w:r>
    </w:p>
    <w:bookmarkStart w:id="755" w:name="id-1.5.8.30.48"/>
    <w:bookmarkEnd w:id="755"/>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fldChar w:fldCharType="begin"/>
      </w:r>
      <w:r w:rsidRPr="006E295A">
        <w:rPr>
          <w:rFonts w:ascii="Arial" w:hAnsi="Arial" w:cs="Arial"/>
          <w:color w:val="0D0A0B"/>
          <w:sz w:val="18"/>
          <w:szCs w:val="18"/>
        </w:rPr>
        <w:instrText xml:space="preserve"> HYPERLINK "https://www.postgresql.org/docs/10/functions-info.html" \l "FUNCTIONS-INFO-ACCESS-TABLE" \o "Table 9.61. Access Privilege Inquiry Functions" </w:instrText>
      </w:r>
      <w:r w:rsidRPr="006E295A">
        <w:rPr>
          <w:rFonts w:ascii="Arial" w:hAnsi="Arial" w:cs="Arial"/>
          <w:color w:val="0D0A0B"/>
          <w:sz w:val="18"/>
          <w:szCs w:val="18"/>
        </w:rPr>
        <w:fldChar w:fldCharType="separate"/>
      </w:r>
      <w:r w:rsidRPr="006E295A">
        <w:rPr>
          <w:rStyle w:val="a6"/>
          <w:rFonts w:ascii="Arial" w:hAnsi="Arial" w:cs="Arial"/>
          <w:b/>
          <w:bCs/>
          <w:color w:val="840032"/>
          <w:sz w:val="18"/>
          <w:szCs w:val="18"/>
        </w:rPr>
        <w:t>Table 9.61</w:t>
      </w:r>
      <w:r w:rsidRPr="006E295A">
        <w:rPr>
          <w:rFonts w:ascii="Arial" w:hAnsi="Arial" w:cs="Arial"/>
          <w:color w:val="0D0A0B"/>
          <w:sz w:val="18"/>
          <w:szCs w:val="18"/>
        </w:rPr>
        <w:fldChar w:fldCharType="end"/>
      </w:r>
      <w:r w:rsidRPr="006E295A">
        <w:rPr>
          <w:rFonts w:ascii="Arial" w:hAnsi="Arial" w:cs="Arial"/>
          <w:color w:val="0D0A0B"/>
          <w:sz w:val="18"/>
          <w:szCs w:val="18"/>
        </w:rPr>
        <w:t> lists functions that allow the user to query object access privileges programmatically. See </w:t>
      </w:r>
      <w:hyperlink r:id="rId511" w:tooltip="5.6. Privileges" w:history="1">
        <w:r w:rsidRPr="006E295A">
          <w:rPr>
            <w:rStyle w:val="a6"/>
            <w:rFonts w:ascii="Arial" w:hAnsi="Arial" w:cs="Arial"/>
            <w:b/>
            <w:bCs/>
            <w:color w:val="840032"/>
            <w:sz w:val="18"/>
            <w:szCs w:val="18"/>
          </w:rPr>
          <w:t>Section 5.6</w:t>
        </w:r>
      </w:hyperlink>
      <w:r w:rsidRPr="006E295A">
        <w:rPr>
          <w:rFonts w:ascii="Arial" w:hAnsi="Arial" w:cs="Arial"/>
          <w:color w:val="0D0A0B"/>
          <w:sz w:val="18"/>
          <w:szCs w:val="18"/>
        </w:rPr>
        <w:t> for more information about privileges.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9.61. Access Privilege Inquiry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Access Privilege Inquiry Functions"/>
      </w:tblPr>
      <w:tblGrid>
        <w:gridCol w:w="6169"/>
        <w:gridCol w:w="888"/>
        <w:gridCol w:w="123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has_any_column_privilege(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table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does user have </w:t>
            </w:r>
            <w:r w:rsidRPr="006E295A">
              <w:rPr>
                <w:sz w:val="18"/>
                <w:szCs w:val="18"/>
              </w:rPr>
              <w:lastRenderedPageBreak/>
              <w:t>privilege for any column of table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has_any_column_privilege(</w:t>
            </w:r>
            <w:r w:rsidRPr="006E295A">
              <w:rPr>
                <w:rStyle w:val="HTML1"/>
                <w:rFonts w:ascii="Courier New" w:hAnsi="Courier New" w:cs="Courier New"/>
                <w:i/>
                <w:iCs/>
                <w:sz w:val="18"/>
                <w:szCs w:val="18"/>
              </w:rPr>
              <w:t>table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any column of table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has_column_privilege(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table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column</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column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has_column_privilege(</w:t>
            </w:r>
            <w:r w:rsidRPr="006E295A">
              <w:rPr>
                <w:rStyle w:val="HTML1"/>
                <w:rFonts w:ascii="Courier New" w:hAnsi="Courier New" w:cs="Courier New"/>
                <w:i/>
                <w:iCs/>
                <w:sz w:val="18"/>
                <w:szCs w:val="18"/>
              </w:rPr>
              <w:t>table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column</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column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has_database_privilege(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database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database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has_database_privilege(</w:t>
            </w:r>
            <w:r w:rsidRPr="006E295A">
              <w:rPr>
                <w:rStyle w:val="HTML1"/>
                <w:rFonts w:ascii="Courier New" w:hAnsi="Courier New" w:cs="Courier New"/>
                <w:i/>
                <w:iCs/>
                <w:sz w:val="18"/>
                <w:szCs w:val="18"/>
              </w:rPr>
              <w:t>database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database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has_foreign_data_wrapper_privilege(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fdw</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foreign-data wrapper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has_foreign_data_wrapper_privilege(</w:t>
            </w:r>
            <w:r w:rsidRPr="006E295A">
              <w:rPr>
                <w:rStyle w:val="HTML1"/>
                <w:rFonts w:ascii="Courier New" w:hAnsi="Courier New" w:cs="Courier New"/>
                <w:i/>
                <w:iCs/>
                <w:sz w:val="18"/>
                <w:szCs w:val="18"/>
              </w:rPr>
              <w:t>fdw</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foreign-data wrapper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has_function_privilege(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function</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has_function_privilege(</w:t>
            </w:r>
            <w:r w:rsidRPr="006E295A">
              <w:rPr>
                <w:rStyle w:val="HTML1"/>
                <w:rFonts w:ascii="Courier New" w:hAnsi="Courier New" w:cs="Courier New"/>
                <w:i/>
                <w:iCs/>
                <w:sz w:val="18"/>
                <w:szCs w:val="18"/>
              </w:rPr>
              <w:t>function</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does current user have privilege for </w:t>
            </w:r>
            <w:r w:rsidRPr="006E295A">
              <w:rPr>
                <w:sz w:val="18"/>
                <w:szCs w:val="18"/>
              </w:rPr>
              <w:lastRenderedPageBreak/>
              <w:t>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has_language_privilege(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language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language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has_language_privilege(</w:t>
            </w:r>
            <w:r w:rsidRPr="006E295A">
              <w:rPr>
                <w:rStyle w:val="HTML1"/>
                <w:rFonts w:ascii="Courier New" w:hAnsi="Courier New" w:cs="Courier New"/>
                <w:i/>
                <w:iCs/>
                <w:sz w:val="18"/>
                <w:szCs w:val="18"/>
              </w:rPr>
              <w:t>language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language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has_schema_privilege(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schema</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schema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has_schema_privilege(</w:t>
            </w:r>
            <w:r w:rsidRPr="006E295A">
              <w:rPr>
                <w:rStyle w:val="HTML1"/>
                <w:rFonts w:ascii="Courier New" w:hAnsi="Courier New" w:cs="Courier New"/>
                <w:i/>
                <w:iCs/>
                <w:sz w:val="18"/>
                <w:szCs w:val="18"/>
              </w:rPr>
              <w:t>schema</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schema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has_sequence_privilege(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sequence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sequence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has_sequence_privilege(</w:t>
            </w:r>
            <w:r w:rsidRPr="006E295A">
              <w:rPr>
                <w:rStyle w:val="HTML1"/>
                <w:rFonts w:ascii="Courier New" w:hAnsi="Courier New" w:cs="Courier New"/>
                <w:i/>
                <w:iCs/>
                <w:sz w:val="18"/>
                <w:szCs w:val="18"/>
              </w:rPr>
              <w:t>sequence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sequence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has_server_privilege(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server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foreign server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has_server_privilege(</w:t>
            </w:r>
            <w:r w:rsidRPr="006E295A">
              <w:rPr>
                <w:rStyle w:val="HTML1"/>
                <w:rFonts w:ascii="Courier New" w:hAnsi="Courier New" w:cs="Courier New"/>
                <w:i/>
                <w:iCs/>
                <w:sz w:val="18"/>
                <w:szCs w:val="18"/>
              </w:rPr>
              <w:t>server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foreign server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has_table_privilege(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table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table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has_table_privilege(</w:t>
            </w:r>
            <w:r w:rsidRPr="006E295A">
              <w:rPr>
                <w:rStyle w:val="HTML1"/>
                <w:rFonts w:ascii="Courier New" w:hAnsi="Courier New" w:cs="Courier New"/>
                <w:i/>
                <w:iCs/>
                <w:sz w:val="18"/>
                <w:szCs w:val="18"/>
              </w:rPr>
              <w:t>table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table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has_tablespace_privilege(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tablespace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does user have </w:t>
            </w:r>
            <w:r w:rsidRPr="006E295A">
              <w:rPr>
                <w:sz w:val="18"/>
                <w:szCs w:val="18"/>
              </w:rPr>
              <w:lastRenderedPageBreak/>
              <w:t>privilege for tablespace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has_tablespace_privilege(</w:t>
            </w:r>
            <w:r w:rsidRPr="006E295A">
              <w:rPr>
                <w:rStyle w:val="HTML1"/>
                <w:rFonts w:ascii="Courier New" w:hAnsi="Courier New" w:cs="Courier New"/>
                <w:i/>
                <w:iCs/>
                <w:sz w:val="18"/>
                <w:szCs w:val="18"/>
              </w:rPr>
              <w:t>tablespace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tablespace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has_type_privilege(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type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has_type_privilege(</w:t>
            </w:r>
            <w:r w:rsidRPr="006E295A">
              <w:rPr>
                <w:rStyle w:val="HTML1"/>
                <w:rFonts w:ascii="Courier New" w:hAnsi="Courier New" w:cs="Courier New"/>
                <w:i/>
                <w:iCs/>
                <w:sz w:val="18"/>
                <w:szCs w:val="18"/>
              </w:rPr>
              <w:t>type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pg_has_role(</w:t>
            </w:r>
            <w:r w:rsidRPr="006E295A">
              <w:rPr>
                <w:rStyle w:val="HTML1"/>
                <w:rFonts w:ascii="Courier New" w:hAnsi="Courier New" w:cs="Courier New"/>
                <w:i/>
                <w:iCs/>
                <w:sz w:val="18"/>
                <w:szCs w:val="18"/>
              </w:rPr>
              <w:t>user</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role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user have privilege for role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pg_has_role(</w:t>
            </w:r>
            <w:r w:rsidRPr="006E295A">
              <w:rPr>
                <w:rStyle w:val="HTML1"/>
                <w:rFonts w:ascii="Courier New" w:hAnsi="Courier New" w:cs="Courier New"/>
                <w:i/>
                <w:iCs/>
                <w:sz w:val="18"/>
                <w:szCs w:val="18"/>
              </w:rPr>
              <w:t>role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privilege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privilege for role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row_security_active(</w:t>
            </w:r>
            <w:r w:rsidRPr="006E295A">
              <w:rPr>
                <w:rStyle w:val="HTML1"/>
                <w:rFonts w:ascii="Courier New" w:hAnsi="Courier New" w:cs="Courier New"/>
                <w:i/>
                <w:iCs/>
                <w:sz w:val="18"/>
                <w:szCs w:val="18"/>
              </w:rPr>
              <w:t>table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current user have row level security active for table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56" w:name="id-1.5.8.30.51"/>
      <w:bookmarkStart w:id="757" w:name="id-1.5.8.30.52"/>
      <w:bookmarkStart w:id="758" w:name="id-1.5.8.30.53"/>
      <w:bookmarkStart w:id="759" w:name="id-1.5.8.30.54"/>
      <w:bookmarkStart w:id="760" w:name="id-1.5.8.30.55"/>
      <w:bookmarkStart w:id="761" w:name="id-1.5.8.30.56"/>
      <w:bookmarkStart w:id="762" w:name="id-1.5.8.30.57"/>
      <w:bookmarkStart w:id="763" w:name="id-1.5.8.30.58"/>
      <w:bookmarkStart w:id="764" w:name="id-1.5.8.30.59"/>
      <w:bookmarkStart w:id="765" w:name="id-1.5.8.30.60"/>
      <w:bookmarkStart w:id="766" w:name="id-1.5.8.30.61"/>
      <w:bookmarkStart w:id="767" w:name="id-1.5.8.30.62"/>
      <w:bookmarkStart w:id="768" w:name="id-1.5.8.30.63"/>
      <w:bookmarkStart w:id="769" w:name="id-1.5.8.30.64"/>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checks whether a user can access a table in a particular way. The user can be specified by name, by OID (</w:t>
      </w:r>
      <w:r w:rsidRPr="006E295A">
        <w:rPr>
          <w:rStyle w:val="HTML1"/>
          <w:rFonts w:ascii="Courier New" w:hAnsi="Courier New" w:cs="Courier New"/>
          <w:color w:val="0D0A0B"/>
          <w:sz w:val="18"/>
          <w:szCs w:val="18"/>
        </w:rPr>
        <w:t>pg_authid.oid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public</w:t>
      </w:r>
      <w:r w:rsidRPr="006E295A">
        <w:rPr>
          <w:rFonts w:ascii="Arial" w:hAnsi="Arial" w:cs="Arial"/>
          <w:color w:val="0D0A0B"/>
          <w:sz w:val="18"/>
          <w:szCs w:val="18"/>
        </w:rPr>
        <w:t> to indicate the PUBLIC pseudo-role, or if the argument is omitted </w:t>
      </w:r>
      <w:r w:rsidRPr="006E295A">
        <w:rPr>
          <w:rStyle w:val="HTML1"/>
          <w:rFonts w:ascii="Courier New" w:hAnsi="Courier New" w:cs="Courier New"/>
          <w:color w:val="0D0A0B"/>
          <w:sz w:val="18"/>
          <w:szCs w:val="18"/>
        </w:rPr>
        <w:t>current_user</w:t>
      </w:r>
      <w:r w:rsidRPr="006E295A">
        <w:rPr>
          <w:rFonts w:ascii="Arial" w:hAnsi="Arial" w:cs="Arial"/>
          <w:color w:val="0D0A0B"/>
          <w:sz w:val="18"/>
          <w:szCs w:val="18"/>
        </w:rPr>
        <w:t> is assumed. The table can be specified by name or by OID. (Thus, there are actually six variants of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which can be distinguished by the number and types of their arguments.) When specifying by name, the name can be schema-qualified if necessary. The desired access privilege type is specified by a text string, which must evaluate to one of the values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TRUNCATE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REFERENCES</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TRIGGER</w:t>
      </w:r>
      <w:r w:rsidRPr="006E295A">
        <w:rPr>
          <w:rFonts w:ascii="Arial" w:hAnsi="Arial" w:cs="Arial"/>
          <w:color w:val="0D0A0B"/>
          <w:sz w:val="18"/>
          <w:szCs w:val="18"/>
        </w:rPr>
        <w:t>. Optionally, </w:t>
      </w:r>
      <w:r w:rsidRPr="006E295A">
        <w:rPr>
          <w:rStyle w:val="HTML1"/>
          <w:rFonts w:ascii="Courier New" w:hAnsi="Courier New" w:cs="Courier New"/>
          <w:color w:val="0D0A0B"/>
          <w:sz w:val="18"/>
          <w:szCs w:val="18"/>
        </w:rPr>
        <w:t>WITH GRANT OPTION</w:t>
      </w:r>
      <w:r w:rsidRPr="006E295A">
        <w:rPr>
          <w:rFonts w:ascii="Arial" w:hAnsi="Arial" w:cs="Arial"/>
          <w:color w:val="0D0A0B"/>
          <w:sz w:val="18"/>
          <w:szCs w:val="18"/>
        </w:rPr>
        <w:t> can be added to a privilege type to test whether the privilege is held with grant option. Also, multiple privilege types can be listed separated by commas, in which case the result will be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if any of the listed privileges is held. (Case of the privilege string is not significant, and extra whitespace is allowed between but not within privilege names.) Some examples: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has_table_privilege('myschema.mytable', 'select');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has_table_privilege('joe', 'mytable', 'INSERT, SELECT WITH GRANT OPTION');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lastRenderedPageBreak/>
        <w:t>has_sequence_privilege</w:t>
      </w:r>
      <w:r w:rsidRPr="006E295A">
        <w:rPr>
          <w:rFonts w:ascii="Arial" w:hAnsi="Arial" w:cs="Arial"/>
          <w:color w:val="0D0A0B"/>
          <w:sz w:val="18"/>
          <w:szCs w:val="18"/>
        </w:rPr>
        <w:t> checks whether a user can access a sequence in a particular way. The possibilities for its arguments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The desired access privilege type must evaluate to one of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has_any_column_privilege</w:t>
      </w:r>
      <w:r w:rsidRPr="006E295A">
        <w:rPr>
          <w:rFonts w:ascii="Arial" w:hAnsi="Arial" w:cs="Arial"/>
          <w:color w:val="0D0A0B"/>
          <w:sz w:val="18"/>
          <w:szCs w:val="18"/>
        </w:rPr>
        <w:t> checks whether a user can access any column of a table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except that the desired access privilege type must evaluate to some combination of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REFERENCES</w:t>
      </w:r>
      <w:r w:rsidRPr="006E295A">
        <w:rPr>
          <w:rFonts w:ascii="Arial" w:hAnsi="Arial" w:cs="Arial"/>
          <w:color w:val="0D0A0B"/>
          <w:sz w:val="18"/>
          <w:szCs w:val="18"/>
        </w:rPr>
        <w:t>. Note that having any of these privileges at the table level implicitly grants it for each column of the table, so </w:t>
      </w:r>
      <w:r w:rsidRPr="006E295A">
        <w:rPr>
          <w:rStyle w:val="HTML1"/>
          <w:rFonts w:ascii="Courier New" w:hAnsi="Courier New" w:cs="Courier New"/>
          <w:color w:val="0D0A0B"/>
          <w:sz w:val="18"/>
          <w:szCs w:val="18"/>
        </w:rPr>
        <w:t>has_any_column_privilege</w:t>
      </w:r>
      <w:r w:rsidRPr="006E295A">
        <w:rPr>
          <w:rFonts w:ascii="Arial" w:hAnsi="Arial" w:cs="Arial"/>
          <w:color w:val="0D0A0B"/>
          <w:sz w:val="18"/>
          <w:szCs w:val="18"/>
        </w:rPr>
        <w:t> will always return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if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does for the same arguments. But </w:t>
      </w:r>
      <w:r w:rsidRPr="006E295A">
        <w:rPr>
          <w:rStyle w:val="HTML1"/>
          <w:rFonts w:ascii="Courier New" w:hAnsi="Courier New" w:cs="Courier New"/>
          <w:color w:val="0D0A0B"/>
          <w:sz w:val="18"/>
          <w:szCs w:val="18"/>
        </w:rPr>
        <w:t>has_any_column_privilege</w:t>
      </w:r>
      <w:r w:rsidRPr="006E295A">
        <w:rPr>
          <w:rFonts w:ascii="Arial" w:hAnsi="Arial" w:cs="Arial"/>
          <w:color w:val="0D0A0B"/>
          <w:sz w:val="18"/>
          <w:szCs w:val="18"/>
        </w:rPr>
        <w:t> also succeeds if there is a column-level grant of the privilege for at least one column.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has_column_privilege</w:t>
      </w:r>
      <w:r w:rsidRPr="006E295A">
        <w:rPr>
          <w:rFonts w:ascii="Arial" w:hAnsi="Arial" w:cs="Arial"/>
          <w:color w:val="0D0A0B"/>
          <w:sz w:val="18"/>
          <w:szCs w:val="18"/>
        </w:rPr>
        <w:t> checks whether a user can access a column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with the addition that the column can be specified either by name or attribute number. The desired access privilege type must evaluate to some combination of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REFERENCES</w:t>
      </w:r>
      <w:r w:rsidRPr="006E295A">
        <w:rPr>
          <w:rFonts w:ascii="Arial" w:hAnsi="Arial" w:cs="Arial"/>
          <w:color w:val="0D0A0B"/>
          <w:sz w:val="18"/>
          <w:szCs w:val="18"/>
        </w:rPr>
        <w:t>. Note that having any of these privileges at the table level implicitly grants it for each column of the table.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has_database_privilege</w:t>
      </w:r>
      <w:r w:rsidRPr="006E295A">
        <w:rPr>
          <w:rFonts w:ascii="Arial" w:hAnsi="Arial" w:cs="Arial"/>
          <w:color w:val="0D0A0B"/>
          <w:sz w:val="18"/>
          <w:szCs w:val="18"/>
        </w:rPr>
        <w:t> checks whether a user can access a database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The desired access privilege type must evaluate to some combination of </w:t>
      </w:r>
      <w:r w:rsidRPr="006E295A">
        <w:rPr>
          <w:rStyle w:val="HTML1"/>
          <w:rFonts w:ascii="Courier New" w:hAnsi="Courier New" w:cs="Courier New"/>
          <w:color w:val="0D0A0B"/>
          <w:sz w:val="18"/>
          <w:szCs w:val="18"/>
        </w:rPr>
        <w:t>CREATE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CONNECT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TEMPORARY</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TEMP</w:t>
      </w:r>
      <w:r w:rsidRPr="006E295A">
        <w:rPr>
          <w:rFonts w:ascii="Arial" w:hAnsi="Arial" w:cs="Arial"/>
          <w:color w:val="0D0A0B"/>
          <w:sz w:val="18"/>
          <w:szCs w:val="18"/>
        </w:rPr>
        <w:t> (which is equivalent to </w:t>
      </w:r>
      <w:r w:rsidRPr="006E295A">
        <w:rPr>
          <w:rStyle w:val="HTML1"/>
          <w:rFonts w:ascii="Courier New" w:hAnsi="Courier New" w:cs="Courier New"/>
          <w:color w:val="0D0A0B"/>
          <w:sz w:val="18"/>
          <w:szCs w:val="18"/>
        </w:rPr>
        <w:t>TEMPORARY</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has_function_privilege</w:t>
      </w:r>
      <w:r w:rsidRPr="006E295A">
        <w:rPr>
          <w:rFonts w:ascii="Arial" w:hAnsi="Arial" w:cs="Arial"/>
          <w:color w:val="0D0A0B"/>
          <w:sz w:val="18"/>
          <w:szCs w:val="18"/>
        </w:rPr>
        <w:t> checks whether a user can access a function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When specifying a function by a text string rather than by OID, the allowed input is the same as for the </w:t>
      </w:r>
      <w:r w:rsidRPr="006E295A">
        <w:rPr>
          <w:rStyle w:val="HTML1"/>
          <w:rFonts w:ascii="Courier New" w:hAnsi="Courier New" w:cs="Courier New"/>
          <w:color w:val="0D0A0B"/>
          <w:sz w:val="18"/>
          <w:szCs w:val="18"/>
        </w:rPr>
        <w:t>regprocedure</w:t>
      </w:r>
      <w:r w:rsidRPr="006E295A">
        <w:rPr>
          <w:rFonts w:ascii="Arial" w:hAnsi="Arial" w:cs="Arial"/>
          <w:color w:val="0D0A0B"/>
          <w:sz w:val="18"/>
          <w:szCs w:val="18"/>
        </w:rPr>
        <w:t> data type (see </w:t>
      </w:r>
      <w:hyperlink r:id="rId512" w:tooltip="8.18. Object Identifier Types" w:history="1">
        <w:r w:rsidRPr="006E295A">
          <w:rPr>
            <w:rStyle w:val="a6"/>
            <w:rFonts w:ascii="Arial" w:hAnsi="Arial" w:cs="Arial"/>
            <w:b/>
            <w:bCs/>
            <w:color w:val="840032"/>
            <w:sz w:val="18"/>
            <w:szCs w:val="18"/>
          </w:rPr>
          <w:t>Section 8.18</w:t>
        </w:r>
      </w:hyperlink>
      <w:r w:rsidRPr="006E295A">
        <w:rPr>
          <w:rFonts w:ascii="Arial" w:hAnsi="Arial" w:cs="Arial"/>
          <w:color w:val="0D0A0B"/>
          <w:sz w:val="18"/>
          <w:szCs w:val="18"/>
        </w:rPr>
        <w:t>). The desired access privilege type must evaluate to </w:t>
      </w:r>
      <w:r w:rsidRPr="006E295A">
        <w:rPr>
          <w:rStyle w:val="HTML1"/>
          <w:rFonts w:ascii="Courier New" w:hAnsi="Courier New" w:cs="Courier New"/>
          <w:color w:val="0D0A0B"/>
          <w:sz w:val="18"/>
          <w:szCs w:val="18"/>
        </w:rPr>
        <w:t>EXECUTE</w:t>
      </w:r>
      <w:r w:rsidRPr="006E295A">
        <w:rPr>
          <w:rFonts w:ascii="Arial" w:hAnsi="Arial" w:cs="Arial"/>
          <w:color w:val="0D0A0B"/>
          <w:sz w:val="18"/>
          <w:szCs w:val="18"/>
        </w:rPr>
        <w:t>. An example 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has_function_privilege('joeuser', 'myfunc(int, text)', 'execute');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has_foreign_data_wrapper_privilege</w:t>
      </w:r>
      <w:r w:rsidRPr="006E295A">
        <w:rPr>
          <w:rFonts w:ascii="Arial" w:hAnsi="Arial" w:cs="Arial"/>
          <w:color w:val="0D0A0B"/>
          <w:sz w:val="18"/>
          <w:szCs w:val="18"/>
        </w:rPr>
        <w:t> checks whether a user can access a foreign-data wrapper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The desired access privilege type must evaluate to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has_language_privilege</w:t>
      </w:r>
      <w:r w:rsidRPr="006E295A">
        <w:rPr>
          <w:rFonts w:ascii="Arial" w:hAnsi="Arial" w:cs="Arial"/>
          <w:color w:val="0D0A0B"/>
          <w:sz w:val="18"/>
          <w:szCs w:val="18"/>
        </w:rPr>
        <w:t> checks whether a user can access a procedural language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The desired access privilege type must evaluate to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has_schema_privilege</w:t>
      </w:r>
      <w:r w:rsidRPr="006E295A">
        <w:rPr>
          <w:rFonts w:ascii="Arial" w:hAnsi="Arial" w:cs="Arial"/>
          <w:color w:val="0D0A0B"/>
          <w:sz w:val="18"/>
          <w:szCs w:val="18"/>
        </w:rPr>
        <w:t> checks whether a user can access a schema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The desired access privilege type must evaluate to some combination of </w:t>
      </w:r>
      <w:r w:rsidRPr="006E295A">
        <w:rPr>
          <w:rStyle w:val="HTML1"/>
          <w:rFonts w:ascii="Courier New" w:hAnsi="Courier New" w:cs="Courier New"/>
          <w:color w:val="0D0A0B"/>
          <w:sz w:val="18"/>
          <w:szCs w:val="18"/>
        </w:rPr>
        <w:t>CREATE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has_server_privilege</w:t>
      </w:r>
      <w:r w:rsidRPr="006E295A">
        <w:rPr>
          <w:rFonts w:ascii="Arial" w:hAnsi="Arial" w:cs="Arial"/>
          <w:color w:val="0D0A0B"/>
          <w:sz w:val="18"/>
          <w:szCs w:val="18"/>
        </w:rPr>
        <w:t> checks whether a user can access a foreign server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The desired access privilege type must evaluate to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has_tablespace_privilege</w:t>
      </w:r>
      <w:r w:rsidRPr="006E295A">
        <w:rPr>
          <w:rFonts w:ascii="Arial" w:hAnsi="Arial" w:cs="Arial"/>
          <w:color w:val="0D0A0B"/>
          <w:sz w:val="18"/>
          <w:szCs w:val="18"/>
        </w:rPr>
        <w:t> checks whether a user can access a tablespace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The desired access privilege type must evaluate to </w:t>
      </w:r>
      <w:r w:rsidRPr="006E295A">
        <w:rPr>
          <w:rStyle w:val="HTML1"/>
          <w:rFonts w:ascii="Courier New" w:hAnsi="Courier New" w:cs="Courier New"/>
          <w:color w:val="0D0A0B"/>
          <w:sz w:val="18"/>
          <w:szCs w:val="18"/>
        </w:rPr>
        <w:t>CREATE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has_type_privilege</w:t>
      </w:r>
      <w:r w:rsidRPr="006E295A">
        <w:rPr>
          <w:rFonts w:ascii="Arial" w:hAnsi="Arial" w:cs="Arial"/>
          <w:color w:val="0D0A0B"/>
          <w:sz w:val="18"/>
          <w:szCs w:val="18"/>
        </w:rPr>
        <w:t> checks whether a user can access a type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When specifying a type by a text string rather than by OID, the allowed input is the same as for the </w:t>
      </w:r>
      <w:r w:rsidRPr="006E295A">
        <w:rPr>
          <w:rStyle w:val="HTML1"/>
          <w:rFonts w:ascii="Courier New" w:hAnsi="Courier New" w:cs="Courier New"/>
          <w:color w:val="0D0A0B"/>
          <w:sz w:val="18"/>
          <w:szCs w:val="18"/>
        </w:rPr>
        <w:t>regtype</w:t>
      </w:r>
      <w:r w:rsidRPr="006E295A">
        <w:rPr>
          <w:rFonts w:ascii="Arial" w:hAnsi="Arial" w:cs="Arial"/>
          <w:color w:val="0D0A0B"/>
          <w:sz w:val="18"/>
          <w:szCs w:val="18"/>
        </w:rPr>
        <w:t> data type (see </w:t>
      </w:r>
      <w:hyperlink r:id="rId513" w:tooltip="8.18. Object Identifier Types" w:history="1">
        <w:r w:rsidRPr="006E295A">
          <w:rPr>
            <w:rStyle w:val="a6"/>
            <w:rFonts w:ascii="Arial" w:hAnsi="Arial" w:cs="Arial"/>
            <w:b/>
            <w:bCs/>
            <w:color w:val="840032"/>
            <w:sz w:val="18"/>
            <w:szCs w:val="18"/>
          </w:rPr>
          <w:t>Section 8.18</w:t>
        </w:r>
      </w:hyperlink>
      <w:r w:rsidRPr="006E295A">
        <w:rPr>
          <w:rFonts w:ascii="Arial" w:hAnsi="Arial" w:cs="Arial"/>
          <w:color w:val="0D0A0B"/>
          <w:sz w:val="18"/>
          <w:szCs w:val="18"/>
        </w:rPr>
        <w:t>). The desired access privilege type must evaluate to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lastRenderedPageBreak/>
        <w:t>pg_has_role</w:t>
      </w:r>
      <w:r w:rsidRPr="006E295A">
        <w:rPr>
          <w:rFonts w:ascii="Arial" w:hAnsi="Arial" w:cs="Arial"/>
          <w:color w:val="0D0A0B"/>
          <w:sz w:val="18"/>
          <w:szCs w:val="18"/>
        </w:rPr>
        <w:t> checks whether a user can access a role in a particular way. Its argument possibilities are analogous to </w:t>
      </w:r>
      <w:r w:rsidRPr="006E295A">
        <w:rPr>
          <w:rStyle w:val="HTML1"/>
          <w:rFonts w:ascii="Courier New" w:hAnsi="Courier New" w:cs="Courier New"/>
          <w:color w:val="0D0A0B"/>
          <w:sz w:val="18"/>
          <w:szCs w:val="18"/>
        </w:rPr>
        <w:t>has_table_privilege</w:t>
      </w:r>
      <w:r w:rsidRPr="006E295A">
        <w:rPr>
          <w:rFonts w:ascii="Arial" w:hAnsi="Arial" w:cs="Arial"/>
          <w:color w:val="0D0A0B"/>
          <w:sz w:val="18"/>
          <w:szCs w:val="18"/>
        </w:rPr>
        <w:t>, except that </w:t>
      </w:r>
      <w:r w:rsidRPr="006E295A">
        <w:rPr>
          <w:rStyle w:val="HTML1"/>
          <w:rFonts w:ascii="Courier New" w:hAnsi="Courier New" w:cs="Courier New"/>
          <w:color w:val="0D0A0B"/>
          <w:sz w:val="18"/>
          <w:szCs w:val="18"/>
        </w:rPr>
        <w:t>public</w:t>
      </w:r>
      <w:r w:rsidRPr="006E295A">
        <w:rPr>
          <w:rFonts w:ascii="Arial" w:hAnsi="Arial" w:cs="Arial"/>
          <w:color w:val="0D0A0B"/>
          <w:sz w:val="18"/>
          <w:szCs w:val="18"/>
        </w:rPr>
        <w:t> is not allowed as a user name. The desired access privilege type must evaluate to some combination of </w:t>
      </w:r>
      <w:r w:rsidRPr="006E295A">
        <w:rPr>
          <w:rStyle w:val="HTML1"/>
          <w:rFonts w:ascii="Courier New" w:hAnsi="Courier New" w:cs="Courier New"/>
          <w:color w:val="0D0A0B"/>
          <w:sz w:val="18"/>
          <w:szCs w:val="18"/>
        </w:rPr>
        <w:t>MEMBER</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MEMBER</w:t>
      </w:r>
      <w:r w:rsidRPr="006E295A">
        <w:rPr>
          <w:rFonts w:ascii="Arial" w:hAnsi="Arial" w:cs="Arial"/>
          <w:color w:val="0D0A0B"/>
          <w:sz w:val="18"/>
          <w:szCs w:val="18"/>
        </w:rPr>
        <w:t> denotes direct or indirect membership in the role (that is, the right to do </w:t>
      </w:r>
      <w:r w:rsidRPr="006E295A">
        <w:rPr>
          <w:rStyle w:val="HTML1"/>
          <w:rFonts w:ascii="Courier New" w:hAnsi="Courier New" w:cs="Courier New"/>
          <w:color w:val="0D0A0B"/>
          <w:sz w:val="18"/>
          <w:szCs w:val="18"/>
        </w:rPr>
        <w:t>SET ROLE</w:t>
      </w:r>
      <w:r w:rsidRPr="006E295A">
        <w:rPr>
          <w:rFonts w:ascii="Arial" w:hAnsi="Arial" w:cs="Arial"/>
          <w:color w:val="0D0A0B"/>
          <w:sz w:val="18"/>
          <w:szCs w:val="18"/>
        </w:rPr>
        <w:t>), while </w:t>
      </w:r>
      <w:r w:rsidRPr="006E295A">
        <w:rPr>
          <w:rStyle w:val="HTML1"/>
          <w:rFonts w:ascii="Courier New" w:hAnsi="Courier New" w:cs="Courier New"/>
          <w:color w:val="0D0A0B"/>
          <w:sz w:val="18"/>
          <w:szCs w:val="18"/>
        </w:rPr>
        <w:t>USAGE</w:t>
      </w:r>
      <w:r w:rsidRPr="006E295A">
        <w:rPr>
          <w:rFonts w:ascii="Arial" w:hAnsi="Arial" w:cs="Arial"/>
          <w:color w:val="0D0A0B"/>
          <w:sz w:val="18"/>
          <w:szCs w:val="18"/>
        </w:rPr>
        <w:t> denotes whether the privileges of the role are immediately available without doing </w:t>
      </w:r>
      <w:r w:rsidRPr="006E295A">
        <w:rPr>
          <w:rStyle w:val="HTML1"/>
          <w:rFonts w:ascii="Courier New" w:hAnsi="Courier New" w:cs="Courier New"/>
          <w:color w:val="0D0A0B"/>
          <w:sz w:val="18"/>
          <w:szCs w:val="18"/>
        </w:rPr>
        <w:t>SET ROLE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row_security_active</w:t>
      </w:r>
      <w:r w:rsidRPr="006E295A">
        <w:rPr>
          <w:rFonts w:ascii="Arial" w:hAnsi="Arial" w:cs="Arial"/>
          <w:color w:val="0D0A0B"/>
          <w:sz w:val="18"/>
          <w:szCs w:val="18"/>
        </w:rPr>
        <w:t> checks whether row level security is active for the specified table in the context of the </w:t>
      </w:r>
      <w:r w:rsidRPr="006E295A">
        <w:rPr>
          <w:rStyle w:val="HTML1"/>
          <w:rFonts w:ascii="Courier New" w:hAnsi="Courier New" w:cs="Courier New"/>
          <w:color w:val="0D0A0B"/>
          <w:sz w:val="18"/>
          <w:szCs w:val="18"/>
        </w:rPr>
        <w:t>current_user</w:t>
      </w:r>
      <w:r w:rsidRPr="006E295A">
        <w:rPr>
          <w:rFonts w:ascii="Arial" w:hAnsi="Arial" w:cs="Arial"/>
          <w:color w:val="0D0A0B"/>
          <w:sz w:val="18"/>
          <w:szCs w:val="18"/>
        </w:rPr>
        <w:t> and environment. The table can be specified by name or by OID.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514" w:anchor="FUNCTIONS-INFO-SCHEMA-TABLE" w:tooltip="Table 9.62. Schema Visibility Inquiry Functions" w:history="1">
        <w:r w:rsidRPr="006E295A">
          <w:rPr>
            <w:rStyle w:val="a6"/>
            <w:rFonts w:ascii="Arial" w:hAnsi="Arial" w:cs="Arial"/>
            <w:b/>
            <w:bCs/>
            <w:color w:val="840032"/>
            <w:sz w:val="18"/>
            <w:szCs w:val="18"/>
          </w:rPr>
          <w:t>Table 9.62</w:t>
        </w:r>
      </w:hyperlink>
      <w:r w:rsidRPr="006E295A">
        <w:rPr>
          <w:rFonts w:ascii="Arial" w:hAnsi="Arial" w:cs="Arial"/>
          <w:color w:val="0D0A0B"/>
          <w:sz w:val="18"/>
          <w:szCs w:val="18"/>
        </w:rPr>
        <w:t> shows functions that determine whether a certain object is </w:t>
      </w:r>
      <w:r w:rsidRPr="006E295A">
        <w:rPr>
          <w:rStyle w:val="a7"/>
          <w:rFonts w:ascii="Arial" w:hAnsi="Arial" w:cs="Arial"/>
          <w:color w:val="0D0A0B"/>
          <w:sz w:val="18"/>
          <w:szCs w:val="18"/>
        </w:rPr>
        <w:t>visible</w:t>
      </w:r>
      <w:r w:rsidRPr="006E295A">
        <w:rPr>
          <w:rFonts w:ascii="Arial" w:hAnsi="Arial" w:cs="Arial"/>
          <w:color w:val="0D0A0B"/>
          <w:sz w:val="18"/>
          <w:szCs w:val="18"/>
        </w:rPr>
        <w:t> in the current schema search path. For example, a table is said to be visible if its containing schema is in the search path and no table of the same name appears earlier in the search path. This is equivalent to the statement that the table can be referenced by name without explicit schema qualification. To list the names of all visible tables: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relname FROM pg_class WHERE pg_table_is_visible(oid);</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bookmarkStart w:id="770" w:name="id-1.5.8.30.80"/>
      <w:bookmarkEnd w:id="770"/>
      <w:r w:rsidRPr="006E295A">
        <w:rPr>
          <w:rStyle w:val="a8"/>
          <w:rFonts w:ascii="Arial" w:hAnsi="Arial" w:cs="Arial"/>
          <w:color w:val="0D0A0B"/>
          <w:sz w:val="18"/>
          <w:szCs w:val="18"/>
        </w:rPr>
        <w:t>Table 9.62. Schema Visibility Inquiry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chema Visibility Inquiry Functions"/>
      </w:tblPr>
      <w:tblGrid>
        <w:gridCol w:w="4441"/>
        <w:gridCol w:w="979"/>
        <w:gridCol w:w="287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pg_collation_is_visible(</w:t>
            </w:r>
            <w:r w:rsidRPr="006E295A">
              <w:rPr>
                <w:rStyle w:val="HTML1"/>
                <w:rFonts w:ascii="Courier New" w:hAnsi="Courier New" w:cs="Courier New"/>
                <w:i/>
                <w:iCs/>
                <w:sz w:val="18"/>
                <w:szCs w:val="18"/>
              </w:rPr>
              <w:t>collation_oid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collation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pg_conversion_is_visible(</w:t>
            </w:r>
            <w:r w:rsidRPr="006E295A">
              <w:rPr>
                <w:rStyle w:val="HTML1"/>
                <w:rFonts w:ascii="Courier New" w:hAnsi="Courier New" w:cs="Courier New"/>
                <w:i/>
                <w:iCs/>
                <w:sz w:val="18"/>
                <w:szCs w:val="18"/>
              </w:rPr>
              <w:t>conversion_oid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conversion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pg_function_is_visible(</w:t>
            </w:r>
            <w:r w:rsidRPr="006E295A">
              <w:rPr>
                <w:rStyle w:val="HTML1"/>
                <w:rFonts w:ascii="Courier New" w:hAnsi="Courier New" w:cs="Courier New"/>
                <w:i/>
                <w:iCs/>
                <w:sz w:val="18"/>
                <w:szCs w:val="18"/>
              </w:rPr>
              <w:t>function_oid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function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pg_opclass_is_visible(</w:t>
            </w:r>
            <w:r w:rsidRPr="006E295A">
              <w:rPr>
                <w:rStyle w:val="HTML1"/>
                <w:rFonts w:ascii="Courier New" w:hAnsi="Courier New" w:cs="Courier New"/>
                <w:i/>
                <w:iCs/>
                <w:sz w:val="18"/>
                <w:szCs w:val="18"/>
              </w:rPr>
              <w:t>opclass_oid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operator class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pg_operator_is_visible(</w:t>
            </w:r>
            <w:r w:rsidRPr="006E295A">
              <w:rPr>
                <w:rStyle w:val="HTML1"/>
                <w:rFonts w:ascii="Courier New" w:hAnsi="Courier New" w:cs="Courier New"/>
                <w:i/>
                <w:iCs/>
                <w:sz w:val="18"/>
                <w:szCs w:val="18"/>
              </w:rPr>
              <w:t>operator_oid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operator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pg_opfamily_is_visible(</w:t>
            </w:r>
            <w:r w:rsidRPr="006E295A">
              <w:rPr>
                <w:rStyle w:val="HTML1"/>
                <w:rFonts w:ascii="Courier New" w:hAnsi="Courier New" w:cs="Courier New"/>
                <w:i/>
                <w:iCs/>
                <w:sz w:val="18"/>
                <w:szCs w:val="18"/>
              </w:rPr>
              <w:t>opclass_oid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operator family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pg_statistics_obj_is_visible(</w:t>
            </w:r>
            <w:r w:rsidRPr="006E295A">
              <w:rPr>
                <w:rStyle w:val="HTML1"/>
                <w:rFonts w:ascii="Courier New" w:hAnsi="Courier New" w:cs="Courier New"/>
                <w:i/>
                <w:iCs/>
                <w:sz w:val="18"/>
                <w:szCs w:val="18"/>
              </w:rPr>
              <w:t>stat_oid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statistics object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pg_table_is_visible(</w:t>
            </w:r>
            <w:r w:rsidRPr="006E295A">
              <w:rPr>
                <w:rStyle w:val="HTML1"/>
                <w:rFonts w:ascii="Courier New" w:hAnsi="Courier New" w:cs="Courier New"/>
                <w:i/>
                <w:iCs/>
                <w:sz w:val="18"/>
                <w:szCs w:val="18"/>
              </w:rPr>
              <w:t>table_oid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table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pg_ts_config_is_visible(</w:t>
            </w:r>
            <w:r w:rsidRPr="006E295A">
              <w:rPr>
                <w:rStyle w:val="HTML1"/>
                <w:rFonts w:ascii="Courier New" w:hAnsi="Courier New" w:cs="Courier New"/>
                <w:i/>
                <w:iCs/>
                <w:sz w:val="18"/>
                <w:szCs w:val="18"/>
              </w:rPr>
              <w:t>config_oid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text search configuration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pg_ts_dict_is_visible(</w:t>
            </w:r>
            <w:r w:rsidRPr="006E295A">
              <w:rPr>
                <w:rStyle w:val="HTML1"/>
                <w:rFonts w:ascii="Courier New" w:hAnsi="Courier New" w:cs="Courier New"/>
                <w:i/>
                <w:iCs/>
                <w:sz w:val="18"/>
                <w:szCs w:val="18"/>
              </w:rPr>
              <w:t>dict_oid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text search dictionary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pg_ts_parser_is_visible(</w:t>
            </w:r>
            <w:r w:rsidRPr="006E295A">
              <w:rPr>
                <w:rStyle w:val="HTML1"/>
                <w:rFonts w:ascii="Courier New" w:hAnsi="Courier New" w:cs="Courier New"/>
                <w:i/>
                <w:iCs/>
                <w:sz w:val="18"/>
                <w:szCs w:val="18"/>
              </w:rPr>
              <w:t>parser_oid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text search parser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pg_ts_template_is_visible(</w:t>
            </w:r>
            <w:r w:rsidRPr="006E295A">
              <w:rPr>
                <w:rStyle w:val="HTML1"/>
                <w:rFonts w:ascii="Courier New" w:hAnsi="Courier New" w:cs="Courier New"/>
                <w:i/>
                <w:iCs/>
                <w:sz w:val="18"/>
                <w:szCs w:val="18"/>
              </w:rPr>
              <w:t>template_oid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text search template visible in search path</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pg_type_is_visible(</w:t>
            </w:r>
            <w:r w:rsidRPr="006E295A">
              <w:rPr>
                <w:rStyle w:val="HTML1"/>
                <w:rFonts w:ascii="Courier New" w:hAnsi="Courier New" w:cs="Courier New"/>
                <w:i/>
                <w:iCs/>
                <w:sz w:val="18"/>
                <w:szCs w:val="18"/>
              </w:rPr>
              <w:t>type_oid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is type (or domain) visible in search path</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771" w:name="id-1.5.8.30.82"/>
      <w:bookmarkStart w:id="772" w:name="id-1.5.8.30.83"/>
      <w:bookmarkStart w:id="773" w:name="id-1.5.8.30.84"/>
      <w:bookmarkStart w:id="774" w:name="id-1.5.8.30.85"/>
      <w:bookmarkStart w:id="775" w:name="id-1.5.8.30.86"/>
      <w:bookmarkStart w:id="776" w:name="id-1.5.8.30.87"/>
      <w:bookmarkStart w:id="777" w:name="id-1.5.8.30.88"/>
      <w:bookmarkStart w:id="778" w:name="id-1.5.8.30.89"/>
      <w:bookmarkStart w:id="779" w:name="id-1.5.8.30.90"/>
      <w:bookmarkStart w:id="780" w:name="id-1.5.8.30.91"/>
      <w:bookmarkStart w:id="781" w:name="id-1.5.8.30.92"/>
      <w:bookmarkStart w:id="782" w:name="id-1.5.8.30.93"/>
      <w:bookmarkStart w:id="783" w:name="id-1.5.8.30.94"/>
      <w:bookmarkEnd w:id="771"/>
      <w:bookmarkEnd w:id="772"/>
      <w:bookmarkEnd w:id="773"/>
      <w:bookmarkEnd w:id="774"/>
      <w:bookmarkEnd w:id="775"/>
      <w:bookmarkEnd w:id="776"/>
      <w:bookmarkEnd w:id="777"/>
      <w:bookmarkEnd w:id="778"/>
      <w:bookmarkEnd w:id="779"/>
      <w:bookmarkEnd w:id="780"/>
      <w:bookmarkEnd w:id="781"/>
      <w:bookmarkEnd w:id="782"/>
      <w:bookmarkEnd w:id="783"/>
      <w:r w:rsidRPr="006E295A">
        <w:rPr>
          <w:rFonts w:ascii="Arial" w:hAnsi="Arial" w:cs="Arial"/>
          <w:color w:val="0D0A0B"/>
          <w:sz w:val="18"/>
          <w:szCs w:val="18"/>
        </w:rPr>
        <w:lastRenderedPageBreak/>
        <w:t>Each function performs the visibility check for one type of database object. Note that </w:t>
      </w:r>
      <w:r w:rsidRPr="006E295A">
        <w:rPr>
          <w:rStyle w:val="HTML1"/>
          <w:rFonts w:ascii="Courier New" w:hAnsi="Courier New" w:cs="Courier New"/>
          <w:color w:val="0D0A0B"/>
          <w:sz w:val="18"/>
          <w:szCs w:val="18"/>
        </w:rPr>
        <w:t>pg_table_is_visible</w:t>
      </w:r>
      <w:r w:rsidRPr="006E295A">
        <w:rPr>
          <w:rFonts w:ascii="Arial" w:hAnsi="Arial" w:cs="Arial"/>
          <w:color w:val="0D0A0B"/>
          <w:sz w:val="18"/>
          <w:szCs w:val="18"/>
        </w:rPr>
        <w:t> can also be used with views, materialized views, indexes, sequences and foreign tables; </w:t>
      </w:r>
      <w:r w:rsidRPr="006E295A">
        <w:rPr>
          <w:rStyle w:val="HTML1"/>
          <w:rFonts w:ascii="Courier New" w:hAnsi="Courier New" w:cs="Courier New"/>
          <w:color w:val="0D0A0B"/>
          <w:sz w:val="18"/>
          <w:szCs w:val="18"/>
        </w:rPr>
        <w:t>pg_type_is_visible</w:t>
      </w:r>
      <w:r w:rsidRPr="006E295A">
        <w:rPr>
          <w:rFonts w:ascii="Arial" w:hAnsi="Arial" w:cs="Arial"/>
          <w:color w:val="0D0A0B"/>
          <w:sz w:val="18"/>
          <w:szCs w:val="18"/>
        </w:rPr>
        <w:t> can also be used with domains. For functions and operators, an object in the search path is visible if there is no object of the same name </w:t>
      </w:r>
      <w:r w:rsidRPr="006E295A">
        <w:rPr>
          <w:rStyle w:val="a7"/>
          <w:rFonts w:ascii="Arial" w:hAnsi="Arial" w:cs="Arial"/>
          <w:color w:val="0D0A0B"/>
          <w:sz w:val="18"/>
          <w:szCs w:val="18"/>
        </w:rPr>
        <w:t>and argument data type(s)</w:t>
      </w:r>
      <w:r w:rsidRPr="006E295A">
        <w:rPr>
          <w:rFonts w:ascii="Arial" w:hAnsi="Arial" w:cs="Arial"/>
          <w:color w:val="0D0A0B"/>
          <w:sz w:val="18"/>
          <w:szCs w:val="18"/>
        </w:rPr>
        <w:t> earlier in the path. For operator classes, both name and associated index access method are considered.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these functions require object OIDs to identify the object to be checked. If you want to test an object by name, it is convenient to use the OID alias types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regtype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regprocedure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regoperator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regconfig</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regdictionary</w:t>
      </w:r>
      <w:r w:rsidRPr="006E295A">
        <w:rPr>
          <w:rFonts w:ascii="Arial" w:hAnsi="Arial" w:cs="Arial"/>
          <w:color w:val="0D0A0B"/>
          <w:sz w:val="18"/>
          <w:szCs w:val="18"/>
        </w:rPr>
        <w:t>),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pg_type_is_visible('myschema.widget'::regtype);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it would not make much sense to test a non-schema-qualified type name in this way — if the name can be recognized at all, it must be visible.</w:t>
      </w:r>
    </w:p>
    <w:bookmarkStart w:id="784" w:name="id-1.5.8.30.97"/>
    <w:bookmarkStart w:id="785" w:name="id-1.5.8.30.98"/>
    <w:bookmarkStart w:id="786" w:name="id-1.5.8.30.99"/>
    <w:bookmarkStart w:id="787" w:name="id-1.5.8.30.100"/>
    <w:bookmarkStart w:id="788" w:name="id-1.5.8.30.101"/>
    <w:bookmarkStart w:id="789" w:name="id-1.5.8.30.102"/>
    <w:bookmarkStart w:id="790" w:name="id-1.5.8.30.103"/>
    <w:bookmarkStart w:id="791" w:name="id-1.5.8.30.104"/>
    <w:bookmarkStart w:id="792" w:name="id-1.5.8.30.105"/>
    <w:bookmarkStart w:id="793" w:name="id-1.5.8.30.106"/>
    <w:bookmarkStart w:id="794" w:name="id-1.5.8.30.107"/>
    <w:bookmarkStart w:id="795" w:name="id-1.5.8.30.108"/>
    <w:bookmarkStart w:id="796" w:name="id-1.5.8.30.109"/>
    <w:bookmarkStart w:id="797" w:name="id-1.5.8.30.110"/>
    <w:bookmarkStart w:id="798" w:name="id-1.5.8.30.111"/>
    <w:bookmarkStart w:id="799" w:name="id-1.5.8.30.112"/>
    <w:bookmarkStart w:id="800" w:name="id-1.5.8.30.113"/>
    <w:bookmarkStart w:id="801" w:name="id-1.5.8.30.114"/>
    <w:bookmarkStart w:id="802" w:name="id-1.5.8.30.115"/>
    <w:bookmarkStart w:id="803" w:name="id-1.5.8.30.116"/>
    <w:bookmarkStart w:id="804" w:name="id-1.5.8.30.117"/>
    <w:bookmarkStart w:id="805" w:name="id-1.5.8.30.118"/>
    <w:bookmarkStart w:id="806" w:name="id-1.5.8.30.119"/>
    <w:bookmarkStart w:id="807" w:name="id-1.5.8.30.120"/>
    <w:bookmarkStart w:id="808" w:name="id-1.5.8.30.121"/>
    <w:bookmarkStart w:id="809" w:name="id-1.5.8.30.122"/>
    <w:bookmarkStart w:id="810" w:name="id-1.5.8.30.123"/>
    <w:bookmarkStart w:id="811" w:name="id-1.5.8.30.124"/>
    <w:bookmarkStart w:id="812" w:name="id-1.5.8.30.125"/>
    <w:bookmarkStart w:id="813" w:name="id-1.5.8.30.126"/>
    <w:bookmarkStart w:id="814" w:name="id-1.5.8.30.127"/>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fldChar w:fldCharType="begin"/>
      </w:r>
      <w:r w:rsidRPr="006E295A">
        <w:rPr>
          <w:rFonts w:ascii="Arial" w:hAnsi="Arial" w:cs="Arial"/>
          <w:color w:val="0D0A0B"/>
          <w:sz w:val="18"/>
          <w:szCs w:val="18"/>
        </w:rPr>
        <w:instrText xml:space="preserve"> HYPERLINK "https://www.postgresql.org/docs/10/functions-info.html" \l "FUNCTIONS-INFO-CATALOG-TABLE" \o "Table 9.63. System Catalog Information Functions" </w:instrText>
      </w:r>
      <w:r w:rsidRPr="006E295A">
        <w:rPr>
          <w:rFonts w:ascii="Arial" w:hAnsi="Arial" w:cs="Arial"/>
          <w:color w:val="0D0A0B"/>
          <w:sz w:val="18"/>
          <w:szCs w:val="18"/>
        </w:rPr>
        <w:fldChar w:fldCharType="separate"/>
      </w:r>
      <w:r w:rsidRPr="006E295A">
        <w:rPr>
          <w:rStyle w:val="a6"/>
          <w:rFonts w:ascii="Arial" w:hAnsi="Arial" w:cs="Arial"/>
          <w:b/>
          <w:bCs/>
          <w:color w:val="840032"/>
          <w:sz w:val="18"/>
          <w:szCs w:val="18"/>
        </w:rPr>
        <w:t>Table 9.63</w:t>
      </w:r>
      <w:r w:rsidRPr="006E295A">
        <w:rPr>
          <w:rFonts w:ascii="Arial" w:hAnsi="Arial" w:cs="Arial"/>
          <w:color w:val="0D0A0B"/>
          <w:sz w:val="18"/>
          <w:szCs w:val="18"/>
        </w:rPr>
        <w:fldChar w:fldCharType="end"/>
      </w:r>
      <w:r w:rsidRPr="006E295A">
        <w:rPr>
          <w:rFonts w:ascii="Arial" w:hAnsi="Arial" w:cs="Arial"/>
          <w:color w:val="0D0A0B"/>
          <w:sz w:val="18"/>
          <w:szCs w:val="18"/>
        </w:rPr>
        <w:t> lists functions that extract information from the system catalogs.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9.63. System Catalog Information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ystem Catalog Information Functions"/>
      </w:tblPr>
      <w:tblGrid>
        <w:gridCol w:w="5250"/>
        <w:gridCol w:w="1146"/>
        <w:gridCol w:w="1894"/>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format_type(</w:t>
            </w:r>
            <w:r w:rsidRPr="006E295A">
              <w:rPr>
                <w:rStyle w:val="HTML1"/>
                <w:rFonts w:ascii="Courier New" w:hAnsi="Courier New" w:cs="Courier New"/>
                <w:i/>
                <w:iCs/>
                <w:sz w:val="18"/>
                <w:szCs w:val="18"/>
              </w:rPr>
              <w:t>type_oid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typemod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SQL name of a data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pg_get_constraintdef(</w:t>
            </w:r>
            <w:r w:rsidRPr="006E295A">
              <w:rPr>
                <w:rStyle w:val="HTML1"/>
                <w:rFonts w:ascii="Courier New" w:hAnsi="Courier New" w:cs="Courier New"/>
                <w:i/>
                <w:iCs/>
                <w:sz w:val="18"/>
                <w:szCs w:val="18"/>
              </w:rPr>
              <w:t>constraint_oid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definition of a constraint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pg_get_constraintdef(</w:t>
            </w:r>
            <w:r w:rsidRPr="006E295A">
              <w:rPr>
                <w:rStyle w:val="HTML1"/>
                <w:rFonts w:ascii="Courier New" w:hAnsi="Courier New" w:cs="Courier New"/>
                <w:i/>
                <w:iCs/>
                <w:sz w:val="18"/>
                <w:szCs w:val="18"/>
              </w:rPr>
              <w:t>constraint_oid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pretty_bool</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definition of a constraint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pg_get_expr(</w:t>
            </w:r>
            <w:r w:rsidRPr="006E295A">
              <w:rPr>
                <w:rStyle w:val="HTML1"/>
                <w:rFonts w:ascii="Courier New" w:hAnsi="Courier New" w:cs="Courier New"/>
                <w:i/>
                <w:iCs/>
                <w:sz w:val="18"/>
                <w:szCs w:val="18"/>
              </w:rPr>
              <w:t>pg_node_tree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relation_oid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decompile internal form of an expression, assuming that any Vars in it refer to the relation indicated by the second parameter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pg_get_expr(</w:t>
            </w:r>
            <w:r w:rsidRPr="006E295A">
              <w:rPr>
                <w:rStyle w:val="HTML1"/>
                <w:rFonts w:ascii="Courier New" w:hAnsi="Courier New" w:cs="Courier New"/>
                <w:i/>
                <w:iCs/>
                <w:sz w:val="18"/>
                <w:szCs w:val="18"/>
              </w:rPr>
              <w:t>pg_node_tree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relation_oid</w:t>
            </w:r>
            <w:r w:rsidRPr="006E295A">
              <w:rPr>
                <w:rStyle w:val="HTML1"/>
                <w:rFonts w:ascii="Courier New" w:hAnsi="Courier New" w:cs="Courier New"/>
                <w:sz w:val="18"/>
                <w:szCs w:val="18"/>
              </w:rPr>
              <w:t>,</w:t>
            </w:r>
            <w:r w:rsidRPr="006E295A">
              <w:rPr>
                <w:rStyle w:val="HTML1"/>
                <w:rFonts w:ascii="Courier New" w:hAnsi="Courier New" w:cs="Courier New"/>
                <w:i/>
                <w:iCs/>
                <w:sz w:val="18"/>
                <w:szCs w:val="18"/>
              </w:rPr>
              <w:t>pretty_bool</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decompile internal form of an expression, assuming that any Vars in it refer to the relation indicated by the second parameter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pg_get_functiondef(</w:t>
            </w:r>
            <w:r w:rsidRPr="006E295A">
              <w:rPr>
                <w:rStyle w:val="HTML1"/>
                <w:rFonts w:ascii="Courier New" w:hAnsi="Courier New" w:cs="Courier New"/>
                <w:i/>
                <w:iCs/>
                <w:sz w:val="18"/>
                <w:szCs w:val="18"/>
              </w:rPr>
              <w:t>func_oid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definition of a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pg_get_function_arguments(</w:t>
            </w:r>
            <w:r w:rsidRPr="006E295A">
              <w:rPr>
                <w:rStyle w:val="HTML1"/>
                <w:rFonts w:ascii="Courier New" w:hAnsi="Courier New" w:cs="Courier New"/>
                <w:i/>
                <w:iCs/>
                <w:sz w:val="18"/>
                <w:szCs w:val="18"/>
              </w:rPr>
              <w:t>func_oid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argument list of function's definition (with default values)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pg_get_function_identity_arguments(</w:t>
            </w:r>
            <w:r w:rsidRPr="006E295A">
              <w:rPr>
                <w:rStyle w:val="HTML1"/>
                <w:rFonts w:ascii="Courier New" w:hAnsi="Courier New" w:cs="Courier New"/>
                <w:i/>
                <w:iCs/>
                <w:sz w:val="18"/>
                <w:szCs w:val="18"/>
              </w:rPr>
              <w:t>func_oid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get argument list to </w:t>
            </w:r>
            <w:r w:rsidRPr="006E295A">
              <w:rPr>
                <w:sz w:val="18"/>
                <w:szCs w:val="18"/>
              </w:rPr>
              <w:lastRenderedPageBreak/>
              <w:t>identify a function (without default values)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pg_get_function_result(</w:t>
            </w:r>
            <w:r w:rsidRPr="006E295A">
              <w:rPr>
                <w:rStyle w:val="HTML1"/>
                <w:rFonts w:ascii="Courier New" w:hAnsi="Courier New" w:cs="Courier New"/>
                <w:i/>
                <w:iCs/>
                <w:sz w:val="18"/>
                <w:szCs w:val="18"/>
              </w:rPr>
              <w:t>func_oid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w:t>
            </w:r>
            <w:r w:rsidRPr="006E295A">
              <w:rPr>
                <w:rStyle w:val="HTML1"/>
                <w:rFonts w:ascii="Courier New" w:hAnsi="Courier New" w:cs="Courier New"/>
                <w:sz w:val="18"/>
                <w:szCs w:val="18"/>
              </w:rPr>
              <w:t>RETURNS</w:t>
            </w:r>
            <w:r w:rsidRPr="006E295A">
              <w:rPr>
                <w:sz w:val="18"/>
                <w:szCs w:val="18"/>
              </w:rPr>
              <w:t> clause for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pg_get_indexdef(</w:t>
            </w:r>
            <w:r w:rsidRPr="006E295A">
              <w:rPr>
                <w:rStyle w:val="HTML1"/>
                <w:rFonts w:ascii="Courier New" w:hAnsi="Courier New" w:cs="Courier New"/>
                <w:i/>
                <w:iCs/>
                <w:sz w:val="18"/>
                <w:szCs w:val="18"/>
              </w:rPr>
              <w:t>index_oid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w:t>
            </w:r>
            <w:r w:rsidRPr="006E295A">
              <w:rPr>
                <w:rStyle w:val="HTML1"/>
                <w:rFonts w:ascii="Courier New" w:hAnsi="Courier New" w:cs="Courier New"/>
                <w:sz w:val="18"/>
                <w:szCs w:val="18"/>
              </w:rPr>
              <w:t>CREATE INDEX</w:t>
            </w:r>
            <w:r w:rsidRPr="006E295A">
              <w:rPr>
                <w:sz w:val="18"/>
                <w:szCs w:val="18"/>
              </w:rPr>
              <w:t> command for index</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pg_get_indexdef(</w:t>
            </w:r>
            <w:r w:rsidRPr="006E295A">
              <w:rPr>
                <w:rStyle w:val="HTML1"/>
                <w:rFonts w:ascii="Courier New" w:hAnsi="Courier New" w:cs="Courier New"/>
                <w:i/>
                <w:iCs/>
                <w:sz w:val="18"/>
                <w:szCs w:val="18"/>
              </w:rPr>
              <w:t>index_oid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column_no</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pretty_bool</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w:t>
            </w:r>
            <w:r w:rsidRPr="006E295A">
              <w:rPr>
                <w:rStyle w:val="HTML1"/>
                <w:rFonts w:ascii="Courier New" w:hAnsi="Courier New" w:cs="Courier New"/>
                <w:sz w:val="18"/>
                <w:szCs w:val="18"/>
              </w:rPr>
              <w:t>CREATE INDEX</w:t>
            </w:r>
            <w:r w:rsidRPr="006E295A">
              <w:rPr>
                <w:sz w:val="18"/>
                <w:szCs w:val="18"/>
              </w:rPr>
              <w:t> command for index, or definition of just one index column when </w:t>
            </w:r>
            <w:r w:rsidRPr="006E295A">
              <w:rPr>
                <w:rStyle w:val="HTML1"/>
                <w:rFonts w:ascii="Courier New" w:hAnsi="Courier New" w:cs="Courier New"/>
                <w:i/>
                <w:iCs/>
                <w:sz w:val="18"/>
                <w:szCs w:val="18"/>
              </w:rPr>
              <w:t>column_no</w:t>
            </w:r>
            <w:r w:rsidRPr="006E295A">
              <w:rPr>
                <w:sz w:val="18"/>
                <w:szCs w:val="18"/>
              </w:rPr>
              <w:t> is not zero</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pg_get_keywords()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list of SQL keywords and their categories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pg_get_ruledef(</w:t>
            </w:r>
            <w:r w:rsidRPr="006E295A">
              <w:rPr>
                <w:rStyle w:val="HTML1"/>
                <w:rFonts w:ascii="Courier New" w:hAnsi="Courier New" w:cs="Courier New"/>
                <w:i/>
                <w:iCs/>
                <w:sz w:val="18"/>
                <w:szCs w:val="18"/>
              </w:rPr>
              <w:t>rule_oid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w:t>
            </w:r>
            <w:r w:rsidRPr="006E295A">
              <w:rPr>
                <w:rStyle w:val="HTML1"/>
                <w:rFonts w:ascii="Courier New" w:hAnsi="Courier New" w:cs="Courier New"/>
                <w:sz w:val="18"/>
                <w:szCs w:val="18"/>
              </w:rPr>
              <w:t>CREATE RULE</w:t>
            </w:r>
            <w:r w:rsidRPr="006E295A">
              <w:rPr>
                <w:sz w:val="18"/>
                <w:szCs w:val="18"/>
              </w:rPr>
              <w:t> command for rule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pg_get_ruledef(</w:t>
            </w:r>
            <w:r w:rsidRPr="006E295A">
              <w:rPr>
                <w:rStyle w:val="HTML1"/>
                <w:rFonts w:ascii="Courier New" w:hAnsi="Courier New" w:cs="Courier New"/>
                <w:i/>
                <w:iCs/>
                <w:sz w:val="18"/>
                <w:szCs w:val="18"/>
              </w:rPr>
              <w:t>rule_oid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pretty_bool</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w:t>
            </w:r>
            <w:r w:rsidRPr="006E295A">
              <w:rPr>
                <w:rStyle w:val="HTML1"/>
                <w:rFonts w:ascii="Courier New" w:hAnsi="Courier New" w:cs="Courier New"/>
                <w:sz w:val="18"/>
                <w:szCs w:val="18"/>
              </w:rPr>
              <w:t>CREATE RULE</w:t>
            </w:r>
            <w:r w:rsidRPr="006E295A">
              <w:rPr>
                <w:sz w:val="18"/>
                <w:szCs w:val="18"/>
              </w:rPr>
              <w:t> command for rule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pg_get_serial_sequence(</w:t>
            </w:r>
            <w:r w:rsidRPr="006E295A">
              <w:rPr>
                <w:rStyle w:val="HTML1"/>
                <w:rFonts w:ascii="Courier New" w:hAnsi="Courier New" w:cs="Courier New"/>
                <w:i/>
                <w:iCs/>
                <w:sz w:val="18"/>
                <w:szCs w:val="18"/>
              </w:rPr>
              <w:t>table_name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column_name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name of the sequence that a serial or identity column uses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pg_get_statisticsobjdef(</w:t>
            </w:r>
            <w:r w:rsidRPr="006E295A">
              <w:rPr>
                <w:rStyle w:val="HTML1"/>
                <w:rFonts w:ascii="Courier New" w:hAnsi="Courier New" w:cs="Courier New"/>
                <w:i/>
                <w:iCs/>
                <w:sz w:val="18"/>
                <w:szCs w:val="18"/>
              </w:rPr>
              <w:t>statobj_oid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w:t>
            </w:r>
            <w:r w:rsidRPr="006E295A">
              <w:rPr>
                <w:rStyle w:val="HTML1"/>
                <w:rFonts w:ascii="Courier New" w:hAnsi="Courier New" w:cs="Courier New"/>
                <w:sz w:val="18"/>
                <w:szCs w:val="18"/>
              </w:rPr>
              <w:t>CREATE STATISTICS</w:t>
            </w:r>
            <w:r w:rsidRPr="006E295A">
              <w:rPr>
                <w:sz w:val="18"/>
                <w:szCs w:val="18"/>
              </w:rPr>
              <w:t> command for extended statistics object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pg_get_triggerdef</w:t>
            </w:r>
            <w:r w:rsidRPr="006E295A">
              <w:rPr>
                <w:sz w:val="18"/>
                <w:szCs w:val="18"/>
              </w:rPr>
              <w:t>(</w:t>
            </w:r>
            <w:r w:rsidRPr="006E295A">
              <w:rPr>
                <w:rStyle w:val="HTML1"/>
                <w:rFonts w:ascii="Courier New" w:hAnsi="Courier New" w:cs="Courier New"/>
                <w:i/>
                <w:iCs/>
                <w:sz w:val="18"/>
                <w:szCs w:val="18"/>
              </w:rPr>
              <w:t>trigger_oid</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w:t>
            </w:r>
            <w:r w:rsidRPr="006E295A">
              <w:rPr>
                <w:rStyle w:val="HTML1"/>
                <w:rFonts w:ascii="Courier New" w:hAnsi="Courier New" w:cs="Courier New"/>
                <w:sz w:val="18"/>
                <w:szCs w:val="18"/>
              </w:rPr>
              <w:t>CREATE [ CONSTRAINT ] TRIGGER</w:t>
            </w:r>
            <w:r w:rsidRPr="006E295A">
              <w:rPr>
                <w:sz w:val="18"/>
                <w:szCs w:val="18"/>
              </w:rPr>
              <w:t> command for trigger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pg_get_triggerdef</w:t>
            </w:r>
            <w:r w:rsidRPr="006E295A">
              <w:rPr>
                <w:sz w:val="18"/>
                <w:szCs w:val="18"/>
              </w:rPr>
              <w:t>(</w:t>
            </w:r>
            <w:r w:rsidRPr="006E295A">
              <w:rPr>
                <w:rStyle w:val="HTML1"/>
                <w:rFonts w:ascii="Courier New" w:hAnsi="Courier New" w:cs="Courier New"/>
                <w:i/>
                <w:iCs/>
                <w:sz w:val="18"/>
                <w:szCs w:val="18"/>
              </w:rPr>
              <w:t>trigger_oid</w:t>
            </w:r>
            <w:r w:rsidRPr="006E295A">
              <w:rPr>
                <w:sz w:val="18"/>
                <w:szCs w:val="18"/>
              </w:rPr>
              <w:t>, </w:t>
            </w:r>
            <w:r w:rsidRPr="006E295A">
              <w:rPr>
                <w:rStyle w:val="HTML1"/>
                <w:rFonts w:ascii="Courier New" w:hAnsi="Courier New" w:cs="Courier New"/>
                <w:i/>
                <w:iCs/>
                <w:sz w:val="18"/>
                <w:szCs w:val="18"/>
              </w:rPr>
              <w:t>pretty_bool</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w:t>
            </w:r>
            <w:r w:rsidRPr="006E295A">
              <w:rPr>
                <w:rStyle w:val="HTML1"/>
                <w:rFonts w:ascii="Courier New" w:hAnsi="Courier New" w:cs="Courier New"/>
                <w:sz w:val="18"/>
                <w:szCs w:val="18"/>
              </w:rPr>
              <w:t>CREATE [ CONSTRAINT ] TRIGGER</w:t>
            </w:r>
            <w:r w:rsidRPr="006E295A">
              <w:rPr>
                <w:sz w:val="18"/>
                <w:szCs w:val="18"/>
              </w:rPr>
              <w:t> command for trigger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pg_get_userbyid(</w:t>
            </w:r>
            <w:r w:rsidRPr="006E295A">
              <w:rPr>
                <w:rStyle w:val="HTML1"/>
                <w:rFonts w:ascii="Courier New" w:hAnsi="Courier New" w:cs="Courier New"/>
                <w:i/>
                <w:iCs/>
                <w:sz w:val="18"/>
                <w:szCs w:val="18"/>
              </w:rPr>
              <w:t>role_oid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role name with given OID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pg_get_viewdef(</w:t>
            </w:r>
            <w:r w:rsidRPr="006E295A">
              <w:rPr>
                <w:rStyle w:val="HTML1"/>
                <w:rFonts w:ascii="Courier New" w:hAnsi="Courier New" w:cs="Courier New"/>
                <w:i/>
                <w:iCs/>
                <w:sz w:val="18"/>
                <w:szCs w:val="18"/>
              </w:rPr>
              <w:t>view_name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get </w:t>
            </w:r>
            <w:r w:rsidRPr="006E295A">
              <w:rPr>
                <w:sz w:val="18"/>
                <w:szCs w:val="18"/>
              </w:rPr>
              <w:lastRenderedPageBreak/>
              <w:t>underlying </w:t>
            </w:r>
            <w:r w:rsidRPr="006E295A">
              <w:rPr>
                <w:rStyle w:val="HTML1"/>
                <w:rFonts w:ascii="Courier New" w:hAnsi="Courier New" w:cs="Courier New"/>
                <w:sz w:val="18"/>
                <w:szCs w:val="18"/>
              </w:rPr>
              <w:t>SELECT</w:t>
            </w:r>
            <w:r w:rsidRPr="006E295A">
              <w:rPr>
                <w:sz w:val="18"/>
                <w:szCs w:val="18"/>
              </w:rPr>
              <w:t> command for view or materialized view (</w:t>
            </w:r>
            <w:r w:rsidRPr="006E295A">
              <w:rPr>
                <w:rStyle w:val="a7"/>
                <w:sz w:val="18"/>
                <w:szCs w:val="18"/>
              </w:rPr>
              <w:t>deprecated</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pg_get_viewdef(</w:t>
            </w:r>
            <w:r w:rsidRPr="006E295A">
              <w:rPr>
                <w:rStyle w:val="HTML1"/>
                <w:rFonts w:ascii="Courier New" w:hAnsi="Courier New" w:cs="Courier New"/>
                <w:i/>
                <w:iCs/>
                <w:sz w:val="18"/>
                <w:szCs w:val="18"/>
              </w:rPr>
              <w:t>view_name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pretty_bool</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underlying </w:t>
            </w:r>
            <w:r w:rsidRPr="006E295A">
              <w:rPr>
                <w:rStyle w:val="HTML1"/>
                <w:rFonts w:ascii="Courier New" w:hAnsi="Courier New" w:cs="Courier New"/>
                <w:sz w:val="18"/>
                <w:szCs w:val="18"/>
              </w:rPr>
              <w:t>SELECT</w:t>
            </w:r>
            <w:r w:rsidRPr="006E295A">
              <w:rPr>
                <w:sz w:val="18"/>
                <w:szCs w:val="18"/>
              </w:rPr>
              <w:t> command for view or materialized view (</w:t>
            </w:r>
            <w:r w:rsidRPr="006E295A">
              <w:rPr>
                <w:rStyle w:val="a7"/>
                <w:sz w:val="18"/>
                <w:szCs w:val="18"/>
              </w:rPr>
              <w:t>deprecated</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pg_get_viewdef(</w:t>
            </w:r>
            <w:r w:rsidRPr="006E295A">
              <w:rPr>
                <w:rStyle w:val="HTML1"/>
                <w:rFonts w:ascii="Courier New" w:hAnsi="Courier New" w:cs="Courier New"/>
                <w:i/>
                <w:iCs/>
                <w:sz w:val="18"/>
                <w:szCs w:val="18"/>
              </w:rPr>
              <w:t>view_oid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underlying </w:t>
            </w:r>
            <w:r w:rsidRPr="006E295A">
              <w:rPr>
                <w:rStyle w:val="HTML1"/>
                <w:rFonts w:ascii="Courier New" w:hAnsi="Courier New" w:cs="Courier New"/>
                <w:sz w:val="18"/>
                <w:szCs w:val="18"/>
              </w:rPr>
              <w:t>SELECT</w:t>
            </w:r>
            <w:r w:rsidRPr="006E295A">
              <w:rPr>
                <w:sz w:val="18"/>
                <w:szCs w:val="18"/>
              </w:rPr>
              <w:t> command for view or materialized view</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pg_get_viewdef(</w:t>
            </w:r>
            <w:r w:rsidRPr="006E295A">
              <w:rPr>
                <w:rStyle w:val="HTML1"/>
                <w:rFonts w:ascii="Courier New" w:hAnsi="Courier New" w:cs="Courier New"/>
                <w:i/>
                <w:iCs/>
                <w:sz w:val="18"/>
                <w:szCs w:val="18"/>
              </w:rPr>
              <w:t>view_oid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pretty_bool</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underlying </w:t>
            </w:r>
            <w:r w:rsidRPr="006E295A">
              <w:rPr>
                <w:rStyle w:val="HTML1"/>
                <w:rFonts w:ascii="Courier New" w:hAnsi="Courier New" w:cs="Courier New"/>
                <w:sz w:val="18"/>
                <w:szCs w:val="18"/>
              </w:rPr>
              <w:t>SELECT</w:t>
            </w:r>
            <w:r w:rsidRPr="006E295A">
              <w:rPr>
                <w:sz w:val="18"/>
                <w:szCs w:val="18"/>
              </w:rPr>
              <w:t> command for view or materialized view</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pg_get_viewdef(</w:t>
            </w:r>
            <w:r w:rsidRPr="006E295A">
              <w:rPr>
                <w:rStyle w:val="HTML1"/>
                <w:rFonts w:ascii="Courier New" w:hAnsi="Courier New" w:cs="Courier New"/>
                <w:i/>
                <w:iCs/>
                <w:sz w:val="18"/>
                <w:szCs w:val="18"/>
              </w:rPr>
              <w:t>view_oid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wrap_column_int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underlying </w:t>
            </w:r>
            <w:r w:rsidRPr="006E295A">
              <w:rPr>
                <w:rStyle w:val="HTML1"/>
                <w:rFonts w:ascii="Courier New" w:hAnsi="Courier New" w:cs="Courier New"/>
                <w:sz w:val="18"/>
                <w:szCs w:val="18"/>
              </w:rPr>
              <w:t>SELECT</w:t>
            </w:r>
            <w:r w:rsidRPr="006E295A">
              <w:rPr>
                <w:sz w:val="18"/>
                <w:szCs w:val="18"/>
              </w:rPr>
              <w:t> command for view or materialized view; lines with fields are wrapped to specified number of columns, pretty-printing is implied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pg_index_column_has_property(</w:t>
            </w:r>
            <w:r w:rsidRPr="006E295A">
              <w:rPr>
                <w:rStyle w:val="HTML1"/>
                <w:rFonts w:ascii="Courier New" w:hAnsi="Courier New" w:cs="Courier New"/>
                <w:i/>
                <w:iCs/>
                <w:sz w:val="18"/>
                <w:szCs w:val="18"/>
              </w:rPr>
              <w:t>index_oid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column_no</w:t>
            </w:r>
            <w:r w:rsidRPr="006E295A">
              <w:rPr>
                <w:rStyle w:val="HTML1"/>
                <w:rFonts w:ascii="Courier New" w:hAnsi="Courier New" w:cs="Courier New"/>
                <w:sz w:val="18"/>
                <w:szCs w:val="18"/>
              </w:rPr>
              <w:t>,</w:t>
            </w:r>
            <w:r w:rsidRPr="006E295A">
              <w:rPr>
                <w:rStyle w:val="HTML1"/>
                <w:rFonts w:ascii="Courier New" w:hAnsi="Courier New" w:cs="Courier New"/>
                <w:i/>
                <w:iCs/>
                <w:sz w:val="18"/>
                <w:szCs w:val="18"/>
              </w:rPr>
              <w:t>prop_name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test whether an index column has a specified property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pg_index_has_property(</w:t>
            </w:r>
            <w:r w:rsidRPr="006E295A">
              <w:rPr>
                <w:rStyle w:val="HTML1"/>
                <w:rFonts w:ascii="Courier New" w:hAnsi="Courier New" w:cs="Courier New"/>
                <w:i/>
                <w:iCs/>
                <w:sz w:val="18"/>
                <w:szCs w:val="18"/>
              </w:rPr>
              <w:t>index_oid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prop_name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test whether an index has a specified property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pg_indexam_has_property(</w:t>
            </w:r>
            <w:r w:rsidRPr="006E295A">
              <w:rPr>
                <w:rStyle w:val="HTML1"/>
                <w:rFonts w:ascii="Courier New" w:hAnsi="Courier New" w:cs="Courier New"/>
                <w:i/>
                <w:iCs/>
                <w:sz w:val="18"/>
                <w:szCs w:val="18"/>
              </w:rPr>
              <w:t>am_oid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prop_name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test whether an index access method has a specified property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pg_options_to_table(</w:t>
            </w:r>
            <w:r w:rsidRPr="006E295A">
              <w:rPr>
                <w:rStyle w:val="HTML1"/>
                <w:rFonts w:ascii="Courier New" w:hAnsi="Courier New" w:cs="Courier New"/>
                <w:i/>
                <w:iCs/>
                <w:sz w:val="18"/>
                <w:szCs w:val="18"/>
              </w:rPr>
              <w:t>reloptions</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set of storage option name/value pairs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pg_tablespace_databases(</w:t>
            </w:r>
            <w:r w:rsidRPr="006E295A">
              <w:rPr>
                <w:rStyle w:val="HTML1"/>
                <w:rFonts w:ascii="Courier New" w:hAnsi="Courier New" w:cs="Courier New"/>
                <w:i/>
                <w:iCs/>
                <w:sz w:val="18"/>
                <w:szCs w:val="18"/>
              </w:rPr>
              <w:t>tablespace_oid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set of database OIDs that have objects in the tablespace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pg_tablespace_location(</w:t>
            </w:r>
            <w:r w:rsidRPr="006E295A">
              <w:rPr>
                <w:rStyle w:val="HTML1"/>
                <w:rFonts w:ascii="Courier New" w:hAnsi="Courier New" w:cs="Courier New"/>
                <w:i/>
                <w:iCs/>
                <w:sz w:val="18"/>
                <w:szCs w:val="18"/>
              </w:rPr>
              <w:t>tablespace_oid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path in the file system that this tablespace is located in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pg_typeof(</w:t>
            </w:r>
            <w:r w:rsidRPr="006E295A">
              <w:rPr>
                <w:rStyle w:val="HTML1"/>
                <w:rFonts w:ascii="Courier New" w:hAnsi="Courier New" w:cs="Courier New"/>
                <w:i/>
                <w:iCs/>
                <w:sz w:val="18"/>
                <w:szCs w:val="18"/>
              </w:rPr>
              <w:t>any</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data type of any value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collation for (</w:t>
            </w:r>
            <w:r w:rsidRPr="006E295A">
              <w:rPr>
                <w:rStyle w:val="HTML1"/>
                <w:rFonts w:ascii="Courier New" w:hAnsi="Courier New" w:cs="Courier New"/>
                <w:i/>
                <w:iCs/>
                <w:sz w:val="18"/>
                <w:szCs w:val="18"/>
              </w:rPr>
              <w:t>any</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collation of the argument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to_regclass(</w:t>
            </w:r>
            <w:r w:rsidRPr="006E295A">
              <w:rPr>
                <w:rStyle w:val="HTML1"/>
                <w:rFonts w:ascii="Courier New" w:hAnsi="Courier New" w:cs="Courier New"/>
                <w:i/>
                <w:iCs/>
                <w:sz w:val="18"/>
                <w:szCs w:val="18"/>
              </w:rPr>
              <w:t>rel_name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OID of the named relation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to_regproc(</w:t>
            </w:r>
            <w:r w:rsidRPr="006E295A">
              <w:rPr>
                <w:rStyle w:val="HTML1"/>
                <w:rFonts w:ascii="Courier New" w:hAnsi="Courier New" w:cs="Courier New"/>
                <w:i/>
                <w:iCs/>
                <w:sz w:val="18"/>
                <w:szCs w:val="18"/>
              </w:rPr>
              <w:t>func_name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regproc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OID of the named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to_regprocedure(</w:t>
            </w:r>
            <w:r w:rsidRPr="006E295A">
              <w:rPr>
                <w:rStyle w:val="HTML1"/>
                <w:rFonts w:ascii="Courier New" w:hAnsi="Courier New" w:cs="Courier New"/>
                <w:i/>
                <w:iCs/>
                <w:sz w:val="18"/>
                <w:szCs w:val="18"/>
              </w:rPr>
              <w:t>func_name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regprocedure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OID of the named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to_regoper(</w:t>
            </w:r>
            <w:r w:rsidRPr="006E295A">
              <w:rPr>
                <w:rStyle w:val="HTML1"/>
                <w:rFonts w:ascii="Courier New" w:hAnsi="Courier New" w:cs="Courier New"/>
                <w:i/>
                <w:iCs/>
                <w:sz w:val="18"/>
                <w:szCs w:val="18"/>
              </w:rPr>
              <w:t>operator_name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regoper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OID of the named operator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to_regoperator(</w:t>
            </w:r>
            <w:r w:rsidRPr="006E295A">
              <w:rPr>
                <w:rStyle w:val="HTML1"/>
                <w:rFonts w:ascii="Courier New" w:hAnsi="Courier New" w:cs="Courier New"/>
                <w:i/>
                <w:iCs/>
                <w:sz w:val="18"/>
                <w:szCs w:val="18"/>
              </w:rPr>
              <w:t>operator_name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regoperator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OID of the named operator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to_regtype(</w:t>
            </w:r>
            <w:r w:rsidRPr="006E295A">
              <w:rPr>
                <w:rStyle w:val="HTML1"/>
                <w:rFonts w:ascii="Courier New" w:hAnsi="Courier New" w:cs="Courier New"/>
                <w:i/>
                <w:iCs/>
                <w:sz w:val="18"/>
                <w:szCs w:val="18"/>
              </w:rPr>
              <w:t>type_name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regtype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OID of the named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to_regnamespace(</w:t>
            </w:r>
            <w:r w:rsidRPr="006E295A">
              <w:rPr>
                <w:rStyle w:val="HTML1"/>
                <w:rFonts w:ascii="Courier New" w:hAnsi="Courier New" w:cs="Courier New"/>
                <w:i/>
                <w:iCs/>
                <w:sz w:val="18"/>
                <w:szCs w:val="18"/>
              </w:rPr>
              <w:t>schema_name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regnamespace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OID of the named schema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to_regrole(</w:t>
            </w:r>
            <w:r w:rsidRPr="006E295A">
              <w:rPr>
                <w:rStyle w:val="HTML1"/>
                <w:rFonts w:ascii="Courier New" w:hAnsi="Courier New" w:cs="Courier New"/>
                <w:i/>
                <w:iCs/>
                <w:sz w:val="18"/>
                <w:szCs w:val="18"/>
              </w:rPr>
              <w:t>role_name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regrole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the OID of the named role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format_type</w:t>
      </w:r>
      <w:r w:rsidRPr="006E295A">
        <w:rPr>
          <w:rFonts w:ascii="Arial" w:hAnsi="Arial" w:cs="Arial"/>
          <w:color w:val="0D0A0B"/>
          <w:sz w:val="18"/>
          <w:szCs w:val="18"/>
        </w:rPr>
        <w:t> returns the SQL name of a data type that is identified by its type OID and possibly a type modifier. Pass NULL for the type modifier if no specific modifier is known.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pg_get_keywords</w:t>
      </w:r>
      <w:r w:rsidRPr="006E295A">
        <w:rPr>
          <w:rFonts w:ascii="Arial" w:hAnsi="Arial" w:cs="Arial"/>
          <w:color w:val="0D0A0B"/>
          <w:sz w:val="18"/>
          <w:szCs w:val="18"/>
        </w:rPr>
        <w:t> returns a set of records describing the SQL keywords recognized by the server. The </w:t>
      </w:r>
      <w:r w:rsidRPr="006E295A">
        <w:rPr>
          <w:rStyle w:val="HTML1"/>
          <w:rFonts w:ascii="Courier New" w:hAnsi="Courier New" w:cs="Courier New"/>
          <w:color w:val="0D0A0B"/>
          <w:sz w:val="18"/>
          <w:szCs w:val="18"/>
        </w:rPr>
        <w:t>word</w:t>
      </w:r>
      <w:r w:rsidRPr="006E295A">
        <w:rPr>
          <w:rFonts w:ascii="Arial" w:hAnsi="Arial" w:cs="Arial"/>
          <w:color w:val="0D0A0B"/>
          <w:sz w:val="18"/>
          <w:szCs w:val="18"/>
        </w:rPr>
        <w:t> column contains the keyword. The </w:t>
      </w:r>
      <w:r w:rsidRPr="006E295A">
        <w:rPr>
          <w:rStyle w:val="HTML1"/>
          <w:rFonts w:ascii="Courier New" w:hAnsi="Courier New" w:cs="Courier New"/>
          <w:color w:val="0D0A0B"/>
          <w:sz w:val="18"/>
          <w:szCs w:val="18"/>
        </w:rPr>
        <w:t>catcode</w:t>
      </w:r>
      <w:r w:rsidRPr="006E295A">
        <w:rPr>
          <w:rFonts w:ascii="Arial" w:hAnsi="Arial" w:cs="Arial"/>
          <w:color w:val="0D0A0B"/>
          <w:sz w:val="18"/>
          <w:szCs w:val="18"/>
        </w:rPr>
        <w:t> column contains a category code: </w:t>
      </w:r>
      <w:r w:rsidRPr="006E295A">
        <w:rPr>
          <w:rStyle w:val="HTML1"/>
          <w:rFonts w:ascii="Courier New" w:hAnsi="Courier New" w:cs="Courier New"/>
          <w:color w:val="0D0A0B"/>
          <w:sz w:val="18"/>
          <w:szCs w:val="18"/>
        </w:rPr>
        <w:t>U</w:t>
      </w:r>
      <w:r w:rsidRPr="006E295A">
        <w:rPr>
          <w:rFonts w:ascii="Arial" w:hAnsi="Arial" w:cs="Arial"/>
          <w:color w:val="0D0A0B"/>
          <w:sz w:val="18"/>
          <w:szCs w:val="18"/>
        </w:rPr>
        <w:t> for unreserved,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for column name, </w:t>
      </w:r>
      <w:r w:rsidRPr="006E295A">
        <w:rPr>
          <w:rStyle w:val="HTML1"/>
          <w:rFonts w:ascii="Courier New" w:hAnsi="Courier New" w:cs="Courier New"/>
          <w:color w:val="0D0A0B"/>
          <w:sz w:val="18"/>
          <w:szCs w:val="18"/>
        </w:rPr>
        <w:t>T</w:t>
      </w:r>
      <w:r w:rsidRPr="006E295A">
        <w:rPr>
          <w:rFonts w:ascii="Arial" w:hAnsi="Arial" w:cs="Arial"/>
          <w:color w:val="0D0A0B"/>
          <w:sz w:val="18"/>
          <w:szCs w:val="18"/>
        </w:rPr>
        <w:t> for type or function name, or </w:t>
      </w:r>
      <w:r w:rsidRPr="006E295A">
        <w:rPr>
          <w:rStyle w:val="HTML1"/>
          <w:rFonts w:ascii="Courier New" w:hAnsi="Courier New" w:cs="Courier New"/>
          <w:color w:val="0D0A0B"/>
          <w:sz w:val="18"/>
          <w:szCs w:val="18"/>
        </w:rPr>
        <w:t>R</w:t>
      </w:r>
      <w:r w:rsidRPr="006E295A">
        <w:rPr>
          <w:rFonts w:ascii="Arial" w:hAnsi="Arial" w:cs="Arial"/>
          <w:color w:val="0D0A0B"/>
          <w:sz w:val="18"/>
          <w:szCs w:val="18"/>
        </w:rPr>
        <w:t> for reserved. The </w:t>
      </w:r>
      <w:r w:rsidRPr="006E295A">
        <w:rPr>
          <w:rStyle w:val="HTML1"/>
          <w:rFonts w:ascii="Courier New" w:hAnsi="Courier New" w:cs="Courier New"/>
          <w:color w:val="0D0A0B"/>
          <w:sz w:val="18"/>
          <w:szCs w:val="18"/>
        </w:rPr>
        <w:t>catdesc</w:t>
      </w:r>
      <w:r w:rsidRPr="006E295A">
        <w:rPr>
          <w:rFonts w:ascii="Arial" w:hAnsi="Arial" w:cs="Arial"/>
          <w:color w:val="0D0A0B"/>
          <w:sz w:val="18"/>
          <w:szCs w:val="18"/>
        </w:rPr>
        <w:t> column contains a possibly-localized string describing the category.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pg_get_constraintdef</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pg_get_indexdef</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pg_get_ruledef</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pg_get_statisticsobjdef</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pg_get_triggerdef</w:t>
      </w:r>
      <w:r w:rsidRPr="006E295A">
        <w:rPr>
          <w:rFonts w:ascii="Arial" w:hAnsi="Arial" w:cs="Arial"/>
          <w:color w:val="0D0A0B"/>
          <w:sz w:val="18"/>
          <w:szCs w:val="18"/>
        </w:rPr>
        <w:t>, respectively reconstruct the creating command for a constraint, index, rule, extended statistics object, or trigger. (Note that this is a decompiled reconstruction, not the original text of the command.) </w:t>
      </w:r>
      <w:r w:rsidRPr="006E295A">
        <w:rPr>
          <w:rStyle w:val="HTML1"/>
          <w:rFonts w:ascii="Courier New" w:hAnsi="Courier New" w:cs="Courier New"/>
          <w:color w:val="0D0A0B"/>
          <w:sz w:val="18"/>
          <w:szCs w:val="18"/>
        </w:rPr>
        <w:t>pg_get_expr</w:t>
      </w:r>
      <w:r w:rsidRPr="006E295A">
        <w:rPr>
          <w:rFonts w:ascii="Arial" w:hAnsi="Arial" w:cs="Arial"/>
          <w:color w:val="0D0A0B"/>
          <w:sz w:val="18"/>
          <w:szCs w:val="18"/>
        </w:rPr>
        <w:t> decompiles the internal form of an individual expression, such as the default value for a column. It can be useful when examining the contents of system catalogs. If the expression might contain Vars, specify the OID of the relation they refer to as the second parameter; if no Vars are expected, zero is sufficient. </w:t>
      </w:r>
      <w:r w:rsidRPr="006E295A">
        <w:rPr>
          <w:rStyle w:val="HTML1"/>
          <w:rFonts w:ascii="Courier New" w:hAnsi="Courier New" w:cs="Courier New"/>
          <w:color w:val="0D0A0B"/>
          <w:sz w:val="18"/>
          <w:szCs w:val="18"/>
        </w:rPr>
        <w:t>pg_get_viewdef</w:t>
      </w:r>
      <w:r w:rsidRPr="006E295A">
        <w:rPr>
          <w:rFonts w:ascii="Arial" w:hAnsi="Arial" w:cs="Arial"/>
          <w:color w:val="0D0A0B"/>
          <w:sz w:val="18"/>
          <w:szCs w:val="18"/>
        </w:rPr>
        <w:t> reconstructs the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query that defines a view. Most of these functions come in two variants, one of which can optionally </w:t>
      </w:r>
      <w:r w:rsidRPr="006E295A">
        <w:rPr>
          <w:rStyle w:val="quote"/>
          <w:rFonts w:ascii="Arial" w:hAnsi="Arial" w:cs="Arial"/>
          <w:color w:val="0D0A0B"/>
          <w:sz w:val="18"/>
          <w:szCs w:val="18"/>
        </w:rPr>
        <w:t>“pretty-print”</w:t>
      </w:r>
      <w:r w:rsidRPr="006E295A">
        <w:rPr>
          <w:rFonts w:ascii="Arial" w:hAnsi="Arial" w:cs="Arial"/>
          <w:color w:val="0D0A0B"/>
          <w:sz w:val="18"/>
          <w:szCs w:val="18"/>
        </w:rPr>
        <w:t xml:space="preserve"> the result. The pretty-printed format is more readable, but the default format is more likely to be interpreted the </w:t>
      </w:r>
      <w:r w:rsidRPr="006E295A">
        <w:rPr>
          <w:rFonts w:ascii="Arial" w:hAnsi="Arial" w:cs="Arial"/>
          <w:color w:val="0D0A0B"/>
          <w:sz w:val="18"/>
          <w:szCs w:val="18"/>
        </w:rPr>
        <w:lastRenderedPageBreak/>
        <w:t>same way by future versions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 avoid using pretty-printed output for dump purposes. Passing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for the pretty-print parameter yields the same result as the variant that does not have the parameter at all.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pg_get_functiondef</w:t>
      </w:r>
      <w:r w:rsidRPr="006E295A">
        <w:rPr>
          <w:rFonts w:ascii="Arial" w:hAnsi="Arial" w:cs="Arial"/>
          <w:color w:val="0D0A0B"/>
          <w:sz w:val="18"/>
          <w:szCs w:val="18"/>
        </w:rPr>
        <w:t> returns a complete </w:t>
      </w:r>
      <w:r w:rsidRPr="006E295A">
        <w:rPr>
          <w:rStyle w:val="HTML1"/>
          <w:rFonts w:ascii="Courier New" w:hAnsi="Courier New" w:cs="Courier New"/>
          <w:color w:val="0D0A0B"/>
          <w:sz w:val="18"/>
          <w:szCs w:val="18"/>
        </w:rPr>
        <w:t>CREATE OR REPLACE FUNCTION</w:t>
      </w:r>
      <w:r w:rsidRPr="006E295A">
        <w:rPr>
          <w:rFonts w:ascii="Arial" w:hAnsi="Arial" w:cs="Arial"/>
          <w:color w:val="0D0A0B"/>
          <w:sz w:val="18"/>
          <w:szCs w:val="18"/>
        </w:rPr>
        <w:t> statement for a function. </w:t>
      </w:r>
      <w:r w:rsidRPr="006E295A">
        <w:rPr>
          <w:rStyle w:val="HTML1"/>
          <w:rFonts w:ascii="Courier New" w:hAnsi="Courier New" w:cs="Courier New"/>
          <w:color w:val="0D0A0B"/>
          <w:sz w:val="18"/>
          <w:szCs w:val="18"/>
        </w:rPr>
        <w:t>pg_get_function_arguments</w:t>
      </w:r>
      <w:r w:rsidRPr="006E295A">
        <w:rPr>
          <w:rFonts w:ascii="Arial" w:hAnsi="Arial" w:cs="Arial"/>
          <w:color w:val="0D0A0B"/>
          <w:sz w:val="18"/>
          <w:szCs w:val="18"/>
        </w:rPr>
        <w:t> returns the argument list of a function, in the form it would need to appear in within </w:t>
      </w:r>
      <w:r w:rsidRPr="006E295A">
        <w:rPr>
          <w:rStyle w:val="HTML1"/>
          <w:rFonts w:ascii="Courier New" w:hAnsi="Courier New" w:cs="Courier New"/>
          <w:color w:val="0D0A0B"/>
          <w:sz w:val="18"/>
          <w:szCs w:val="18"/>
        </w:rPr>
        <w:t>CREATE FUNCTION</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pg_get_function_result</w:t>
      </w:r>
      <w:r w:rsidRPr="006E295A">
        <w:rPr>
          <w:rFonts w:ascii="Arial" w:hAnsi="Arial" w:cs="Arial"/>
          <w:color w:val="0D0A0B"/>
          <w:sz w:val="18"/>
          <w:szCs w:val="18"/>
        </w:rPr>
        <w:t> similarly returns the appropriate </w:t>
      </w:r>
      <w:r w:rsidRPr="006E295A">
        <w:rPr>
          <w:rStyle w:val="HTML1"/>
          <w:rFonts w:ascii="Courier New" w:hAnsi="Courier New" w:cs="Courier New"/>
          <w:color w:val="0D0A0B"/>
          <w:sz w:val="18"/>
          <w:szCs w:val="18"/>
        </w:rPr>
        <w:t>RETURNS</w:t>
      </w:r>
      <w:r w:rsidRPr="006E295A">
        <w:rPr>
          <w:rFonts w:ascii="Arial" w:hAnsi="Arial" w:cs="Arial"/>
          <w:color w:val="0D0A0B"/>
          <w:sz w:val="18"/>
          <w:szCs w:val="18"/>
        </w:rPr>
        <w:t> clause for the function. </w:t>
      </w:r>
      <w:r w:rsidRPr="006E295A">
        <w:rPr>
          <w:rStyle w:val="HTML1"/>
          <w:rFonts w:ascii="Courier New" w:hAnsi="Courier New" w:cs="Courier New"/>
          <w:color w:val="0D0A0B"/>
          <w:sz w:val="18"/>
          <w:szCs w:val="18"/>
        </w:rPr>
        <w:t>pg_get_function_identity_arguments</w:t>
      </w:r>
      <w:r w:rsidRPr="006E295A">
        <w:rPr>
          <w:rFonts w:ascii="Arial" w:hAnsi="Arial" w:cs="Arial"/>
          <w:color w:val="0D0A0B"/>
          <w:sz w:val="18"/>
          <w:szCs w:val="18"/>
        </w:rPr>
        <w:t> returns the argument list necessary to identify a function, in the form it would need to appear in within </w:t>
      </w:r>
      <w:r w:rsidRPr="006E295A">
        <w:rPr>
          <w:rStyle w:val="HTML1"/>
          <w:rFonts w:ascii="Courier New" w:hAnsi="Courier New" w:cs="Courier New"/>
          <w:color w:val="0D0A0B"/>
          <w:sz w:val="18"/>
          <w:szCs w:val="18"/>
        </w:rPr>
        <w:t>ALTER FUNCTION</w:t>
      </w:r>
      <w:r w:rsidRPr="006E295A">
        <w:rPr>
          <w:rFonts w:ascii="Arial" w:hAnsi="Arial" w:cs="Arial"/>
          <w:color w:val="0D0A0B"/>
          <w:sz w:val="18"/>
          <w:szCs w:val="18"/>
        </w:rPr>
        <w:t>, for instance. This form omits default values.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pg_get_serial_sequence</w:t>
      </w:r>
      <w:r w:rsidRPr="006E295A">
        <w:rPr>
          <w:rFonts w:ascii="Arial" w:hAnsi="Arial" w:cs="Arial"/>
          <w:color w:val="0D0A0B"/>
          <w:sz w:val="18"/>
          <w:szCs w:val="18"/>
        </w:rPr>
        <w:t> returns the name of the sequence associated with a column, or NULL if no sequence is associated with the column. If the column is an identity column, the associated sequence is the sequence internally created for the identity column. For columns created using one of the serial types (</w:t>
      </w:r>
      <w:r w:rsidRPr="006E295A">
        <w:rPr>
          <w:rStyle w:val="HTML1"/>
          <w:rFonts w:ascii="Courier New" w:hAnsi="Courier New" w:cs="Courier New"/>
          <w:color w:val="0D0A0B"/>
          <w:sz w:val="18"/>
          <w:szCs w:val="18"/>
        </w:rPr>
        <w:t>serial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smallserial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bigserial</w:t>
      </w:r>
      <w:r w:rsidRPr="006E295A">
        <w:rPr>
          <w:rFonts w:ascii="Arial" w:hAnsi="Arial" w:cs="Arial"/>
          <w:color w:val="0D0A0B"/>
          <w:sz w:val="18"/>
          <w:szCs w:val="18"/>
        </w:rPr>
        <w:t>), it is the sequence created for that serial column definition. In the latter case, this association can be modified or removed with </w:t>
      </w:r>
      <w:r w:rsidRPr="006E295A">
        <w:rPr>
          <w:rStyle w:val="HTML1"/>
          <w:rFonts w:ascii="Courier New" w:hAnsi="Courier New" w:cs="Courier New"/>
          <w:color w:val="0D0A0B"/>
          <w:sz w:val="18"/>
          <w:szCs w:val="18"/>
        </w:rPr>
        <w:t>ALTER SEQUENCE OWNED BY</w:t>
      </w:r>
      <w:r w:rsidRPr="006E295A">
        <w:rPr>
          <w:rFonts w:ascii="Arial" w:hAnsi="Arial" w:cs="Arial"/>
          <w:color w:val="0D0A0B"/>
          <w:sz w:val="18"/>
          <w:szCs w:val="18"/>
        </w:rPr>
        <w:t>. (The function probably should have been called </w:t>
      </w:r>
      <w:r w:rsidRPr="006E295A">
        <w:rPr>
          <w:rStyle w:val="HTML1"/>
          <w:rFonts w:ascii="Courier New" w:hAnsi="Courier New" w:cs="Courier New"/>
          <w:color w:val="0D0A0B"/>
          <w:sz w:val="18"/>
          <w:szCs w:val="18"/>
        </w:rPr>
        <w:t>pg_get_owned_sequence</w:t>
      </w:r>
      <w:r w:rsidRPr="006E295A">
        <w:rPr>
          <w:rFonts w:ascii="Arial" w:hAnsi="Arial" w:cs="Arial"/>
          <w:color w:val="0D0A0B"/>
          <w:sz w:val="18"/>
          <w:szCs w:val="18"/>
        </w:rPr>
        <w:t>; its current name reflects the fact that it has typically been used with </w:t>
      </w:r>
      <w:r w:rsidRPr="006E295A">
        <w:rPr>
          <w:rStyle w:val="HTML1"/>
          <w:rFonts w:ascii="Courier New" w:hAnsi="Courier New" w:cs="Courier New"/>
          <w:color w:val="0D0A0B"/>
          <w:sz w:val="18"/>
          <w:szCs w:val="18"/>
        </w:rPr>
        <w:t>serial</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bigserial</w:t>
      </w:r>
      <w:r w:rsidRPr="006E295A">
        <w:rPr>
          <w:rFonts w:ascii="Arial" w:hAnsi="Arial" w:cs="Arial"/>
          <w:color w:val="0D0A0B"/>
          <w:sz w:val="18"/>
          <w:szCs w:val="18"/>
        </w:rPr>
        <w:t> columns.) The first input parameter is a table name with optional schema, and the second parameter is a column name. Because the first parameter is potentially a schema and table, it is not treated as a double-quoted identifier, meaning it is lower cased by default, while the second parameter, being just a column name, is treated as double-quoted and has its case preserved. The function returns a value suitably formatted for passing to sequence functions (see </w:t>
      </w:r>
      <w:hyperlink r:id="rId515" w:tooltip="9.16. Sequence Manipulation Functions" w:history="1">
        <w:r w:rsidRPr="006E295A">
          <w:rPr>
            <w:rStyle w:val="a6"/>
            <w:rFonts w:ascii="Arial" w:hAnsi="Arial" w:cs="Arial"/>
            <w:b/>
            <w:bCs/>
            <w:color w:val="840032"/>
            <w:sz w:val="18"/>
            <w:szCs w:val="18"/>
          </w:rPr>
          <w:t>Section 9.16</w:t>
        </w:r>
      </w:hyperlink>
      <w:r w:rsidRPr="006E295A">
        <w:rPr>
          <w:rFonts w:ascii="Arial" w:hAnsi="Arial" w:cs="Arial"/>
          <w:color w:val="0D0A0B"/>
          <w:sz w:val="18"/>
          <w:szCs w:val="18"/>
        </w:rPr>
        <w:t>). A typical use is in reading the current value of a sequence for an identity or serial column,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currval(pg_get_serial_sequence('sometable', 'id'));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pg_get_userbyid</w:t>
      </w:r>
      <w:r w:rsidRPr="006E295A">
        <w:rPr>
          <w:rFonts w:ascii="Arial" w:hAnsi="Arial" w:cs="Arial"/>
          <w:color w:val="0D0A0B"/>
          <w:sz w:val="18"/>
          <w:szCs w:val="18"/>
        </w:rPr>
        <w:t> extracts a role's name given its OID.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pg_index_column_has_property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pg_index_has_property</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pg_indexam_has_property</w:t>
      </w:r>
      <w:r w:rsidRPr="006E295A">
        <w:rPr>
          <w:rFonts w:ascii="Arial" w:hAnsi="Arial" w:cs="Arial"/>
          <w:color w:val="0D0A0B"/>
          <w:sz w:val="18"/>
          <w:szCs w:val="18"/>
        </w:rPr>
        <w:t> return whether the specified index column, index, or index access method possesses the named property.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is returned if the property name is not known or does not apply to the particular object, or if the OID or column number does not identify a valid object. Refer to </w:t>
      </w:r>
      <w:hyperlink r:id="rId516" w:anchor="FUNCTIONS-INFO-INDEX-COLUMN-PROPS" w:tooltip="Table 9.64. Index Column Properties" w:history="1">
        <w:r w:rsidRPr="006E295A">
          <w:rPr>
            <w:rStyle w:val="a6"/>
            <w:rFonts w:ascii="Arial" w:hAnsi="Arial" w:cs="Arial"/>
            <w:b/>
            <w:bCs/>
            <w:color w:val="840032"/>
            <w:sz w:val="18"/>
            <w:szCs w:val="18"/>
          </w:rPr>
          <w:t>Table 9.64</w:t>
        </w:r>
      </w:hyperlink>
      <w:r w:rsidRPr="006E295A">
        <w:rPr>
          <w:rFonts w:ascii="Arial" w:hAnsi="Arial" w:cs="Arial"/>
          <w:color w:val="0D0A0B"/>
          <w:sz w:val="18"/>
          <w:szCs w:val="18"/>
        </w:rPr>
        <w:t> for column properties, </w:t>
      </w:r>
      <w:hyperlink r:id="rId517" w:anchor="FUNCTIONS-INFO-INDEX-PROPS" w:tooltip="Table 9.65. Index Properties" w:history="1">
        <w:r w:rsidRPr="006E295A">
          <w:rPr>
            <w:rStyle w:val="a6"/>
            <w:rFonts w:ascii="Arial" w:hAnsi="Arial" w:cs="Arial"/>
            <w:b/>
            <w:bCs/>
            <w:color w:val="840032"/>
            <w:sz w:val="18"/>
            <w:szCs w:val="18"/>
          </w:rPr>
          <w:t>Table 9.65</w:t>
        </w:r>
      </w:hyperlink>
      <w:r w:rsidRPr="006E295A">
        <w:rPr>
          <w:rFonts w:ascii="Arial" w:hAnsi="Arial" w:cs="Arial"/>
          <w:color w:val="0D0A0B"/>
          <w:sz w:val="18"/>
          <w:szCs w:val="18"/>
        </w:rPr>
        <w:t> for index properties, and </w:t>
      </w:r>
      <w:hyperlink r:id="rId518" w:anchor="FUNCTIONS-INFO-INDEXAM-PROPS" w:tooltip="Table 9.66. Index Access Method Properties" w:history="1">
        <w:r w:rsidRPr="006E295A">
          <w:rPr>
            <w:rStyle w:val="a6"/>
            <w:rFonts w:ascii="Arial" w:hAnsi="Arial" w:cs="Arial"/>
            <w:b/>
            <w:bCs/>
            <w:color w:val="840032"/>
            <w:sz w:val="18"/>
            <w:szCs w:val="18"/>
          </w:rPr>
          <w:t>Table 9.66</w:t>
        </w:r>
      </w:hyperlink>
      <w:r w:rsidRPr="006E295A">
        <w:rPr>
          <w:rFonts w:ascii="Arial" w:hAnsi="Arial" w:cs="Arial"/>
          <w:color w:val="0D0A0B"/>
          <w:sz w:val="18"/>
          <w:szCs w:val="18"/>
        </w:rPr>
        <w:t> for access method properties. (Note that extension access methods can define additional property names for their indexes.)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9.64. Index Column Properties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Index Column Properties"/>
      </w:tblPr>
      <w:tblGrid>
        <w:gridCol w:w="2065"/>
        <w:gridCol w:w="622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asc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column sort in ascending order on a forward scan?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desc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column sort in descending order on a forward scan?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nulls_first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column sort with nulls first on a forward scan?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nulls_last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column sort with nulls last on a forward scan?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orderable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column possess any defined sort ordering?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distance_orderable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Can the column be scanned in order by a </w:t>
            </w:r>
            <w:r w:rsidRPr="006E295A">
              <w:rPr>
                <w:rStyle w:val="quote"/>
                <w:sz w:val="18"/>
                <w:szCs w:val="18"/>
              </w:rPr>
              <w:t>“distance”</w:t>
            </w:r>
            <w:r w:rsidRPr="006E295A">
              <w:rPr>
                <w:sz w:val="18"/>
                <w:szCs w:val="18"/>
              </w:rPr>
              <w:t> operator, for example </w:t>
            </w:r>
            <w:r w:rsidRPr="006E295A">
              <w:rPr>
                <w:rStyle w:val="HTML1"/>
                <w:rFonts w:ascii="Courier New" w:hAnsi="Courier New" w:cs="Courier New"/>
                <w:sz w:val="18"/>
                <w:szCs w:val="18"/>
              </w:rPr>
              <w:t>ORDER BY col &lt;-&gt; constant</w:t>
            </w:r>
            <w:r w:rsidRPr="006E295A">
              <w:rPr>
                <w:sz w:val="18"/>
                <w:szCs w:val="18"/>
              </w:rPr>
              <w:t> ?</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returnable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Can the column value be returned by an index-only scan?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search_array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column natively support </w:t>
            </w:r>
            <w:r w:rsidRPr="006E295A">
              <w:rPr>
                <w:rStyle w:val="HTML1"/>
                <w:rFonts w:ascii="Courier New" w:hAnsi="Courier New" w:cs="Courier New"/>
                <w:sz w:val="18"/>
                <w:szCs w:val="18"/>
              </w:rPr>
              <w:t>col = ANY(array)</w:t>
            </w:r>
            <w:r w:rsidRPr="006E295A">
              <w:rPr>
                <w:sz w:val="18"/>
                <w:szCs w:val="18"/>
              </w:rPr>
              <w:t> searches?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search_nulls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column support </w:t>
            </w:r>
            <w:r w:rsidRPr="006E295A">
              <w:rPr>
                <w:rStyle w:val="HTML1"/>
                <w:rFonts w:ascii="Courier New" w:hAnsi="Courier New" w:cs="Courier New"/>
                <w:sz w:val="18"/>
                <w:szCs w:val="18"/>
              </w:rPr>
              <w:t>IS NULL</w:t>
            </w:r>
            <w:r w:rsidRPr="006E295A">
              <w:rPr>
                <w:sz w:val="18"/>
                <w:szCs w:val="18"/>
              </w:rPr>
              <w:t> and </w:t>
            </w:r>
            <w:r w:rsidRPr="006E295A">
              <w:rPr>
                <w:rStyle w:val="HTML1"/>
                <w:rFonts w:ascii="Courier New" w:hAnsi="Courier New" w:cs="Courier New"/>
                <w:sz w:val="18"/>
                <w:szCs w:val="18"/>
              </w:rPr>
              <w:t>IS NOT NULL</w:t>
            </w:r>
            <w:r w:rsidRPr="006E295A">
              <w:rPr>
                <w:sz w:val="18"/>
                <w:szCs w:val="18"/>
              </w:rPr>
              <w:t> searches?</w:t>
            </w:r>
          </w:p>
        </w:tc>
      </w:tr>
    </w:tbl>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9.65. Index Properties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Index Properties"/>
      </w:tblPr>
      <w:tblGrid>
        <w:gridCol w:w="1525"/>
        <w:gridCol w:w="676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clusterable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Can the index be used in a </w:t>
            </w:r>
            <w:r w:rsidRPr="006E295A">
              <w:rPr>
                <w:rStyle w:val="HTML1"/>
                <w:rFonts w:ascii="Courier New" w:hAnsi="Courier New" w:cs="Courier New"/>
                <w:sz w:val="18"/>
                <w:szCs w:val="18"/>
              </w:rPr>
              <w:t>CLUSTER</w:t>
            </w:r>
            <w:r w:rsidRPr="006E295A">
              <w:rPr>
                <w:sz w:val="18"/>
                <w:szCs w:val="18"/>
              </w:rPr>
              <w:t> command?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index_scan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index support plain (non-bitmap) scans?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bitmap_scan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index support bitmap scans?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backward_scan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Can the scan direction be changed in mid-scan (to support </w:t>
            </w:r>
            <w:r w:rsidRPr="006E295A">
              <w:rPr>
                <w:rStyle w:val="HTML1"/>
                <w:rFonts w:ascii="Courier New" w:hAnsi="Courier New" w:cs="Courier New"/>
                <w:sz w:val="18"/>
                <w:szCs w:val="18"/>
              </w:rPr>
              <w:t>FETCH BACKWARD</w:t>
            </w:r>
            <w:r w:rsidRPr="006E295A">
              <w:rPr>
                <w:sz w:val="18"/>
                <w:szCs w:val="18"/>
              </w:rPr>
              <w:t> on a cursor without needing materialization)?</w:t>
            </w:r>
          </w:p>
        </w:tc>
      </w:tr>
    </w:tbl>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9.66. Index Access Method Properties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Index Access Method Properties"/>
      </w:tblPr>
      <w:tblGrid>
        <w:gridCol w:w="1525"/>
        <w:gridCol w:w="660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can_order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access method support </w:t>
            </w:r>
            <w:r w:rsidRPr="006E295A">
              <w:rPr>
                <w:rStyle w:val="HTML1"/>
                <w:rFonts w:ascii="Courier New" w:hAnsi="Courier New" w:cs="Courier New"/>
                <w:sz w:val="18"/>
                <w:szCs w:val="18"/>
              </w:rPr>
              <w:t>ASC</w:t>
            </w:r>
            <w:r w:rsidRPr="006E295A">
              <w:rPr>
                <w:sz w:val="18"/>
                <w:szCs w:val="18"/>
              </w:rPr>
              <w:t>, </w:t>
            </w:r>
            <w:r w:rsidRPr="006E295A">
              <w:rPr>
                <w:rStyle w:val="HTML1"/>
                <w:rFonts w:ascii="Courier New" w:hAnsi="Courier New" w:cs="Courier New"/>
                <w:sz w:val="18"/>
                <w:szCs w:val="18"/>
              </w:rPr>
              <w:t>DESC</w:t>
            </w:r>
            <w:r w:rsidRPr="006E295A">
              <w:rPr>
                <w:sz w:val="18"/>
                <w:szCs w:val="18"/>
              </w:rPr>
              <w:t> and related keywords in </w:t>
            </w:r>
            <w:r w:rsidRPr="006E295A">
              <w:rPr>
                <w:rStyle w:val="HTML1"/>
                <w:rFonts w:ascii="Courier New" w:hAnsi="Courier New" w:cs="Courier New"/>
                <w:sz w:val="18"/>
                <w:szCs w:val="18"/>
              </w:rPr>
              <w:t>CREATE INDEX</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can_unique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access method support unique indexes?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can_multi_col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access method support indexes with multiple columns?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can_exclude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Does the access method support exclusion constraints?</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pg_options_to_table</w:t>
      </w:r>
      <w:r w:rsidRPr="006E295A">
        <w:rPr>
          <w:rFonts w:ascii="Arial" w:hAnsi="Arial" w:cs="Arial"/>
          <w:color w:val="0D0A0B"/>
          <w:sz w:val="18"/>
          <w:szCs w:val="18"/>
        </w:rPr>
        <w:t> returns the set of storage option name/value pairs (</w:t>
      </w:r>
      <w:r w:rsidRPr="006E295A">
        <w:rPr>
          <w:rStyle w:val="HTML1"/>
          <w:rFonts w:ascii="Courier New" w:hAnsi="Courier New" w:cs="Courier New"/>
          <w:b/>
          <w:bCs/>
          <w:i/>
          <w:iCs/>
          <w:color w:val="0D0A0B"/>
          <w:sz w:val="18"/>
          <w:szCs w:val="18"/>
        </w:rPr>
        <w:t>option_name</w:t>
      </w:r>
      <w:r w:rsidRPr="006E295A">
        <w:rPr>
          <w:rFonts w:ascii="Arial" w:hAnsi="Arial" w:cs="Arial"/>
          <w:color w:val="0D0A0B"/>
          <w:sz w:val="18"/>
          <w:szCs w:val="18"/>
        </w:rPr>
        <w:t>/</w:t>
      </w:r>
      <w:r w:rsidRPr="006E295A">
        <w:rPr>
          <w:rStyle w:val="HTML1"/>
          <w:rFonts w:ascii="Courier New" w:hAnsi="Courier New" w:cs="Courier New"/>
          <w:b/>
          <w:bCs/>
          <w:i/>
          <w:iCs/>
          <w:color w:val="0D0A0B"/>
          <w:sz w:val="18"/>
          <w:szCs w:val="18"/>
        </w:rPr>
        <w:t>option_value</w:t>
      </w:r>
      <w:r w:rsidRPr="006E295A">
        <w:rPr>
          <w:rFonts w:ascii="Arial" w:hAnsi="Arial" w:cs="Arial"/>
          <w:color w:val="0D0A0B"/>
          <w:sz w:val="18"/>
          <w:szCs w:val="18"/>
        </w:rPr>
        <w:t>) when passed </w:t>
      </w:r>
      <w:r w:rsidRPr="006E295A">
        <w:rPr>
          <w:rStyle w:val="HTML1"/>
          <w:rFonts w:ascii="Courier New" w:hAnsi="Courier New" w:cs="Courier New"/>
          <w:color w:val="0D0A0B"/>
          <w:sz w:val="18"/>
          <w:szCs w:val="18"/>
        </w:rPr>
        <w:t>pg_class</w:t>
      </w:r>
      <w:r w:rsidRPr="006E295A">
        <w:rPr>
          <w:rFonts w:ascii="Arial" w:hAnsi="Arial" w:cs="Arial"/>
          <w:color w:val="0D0A0B"/>
          <w:sz w:val="18"/>
          <w:szCs w:val="18"/>
        </w:rPr>
        <w:t>.</w:t>
      </w:r>
      <w:r w:rsidRPr="006E295A">
        <w:rPr>
          <w:rStyle w:val="HTML1"/>
          <w:rFonts w:ascii="Courier New" w:hAnsi="Courier New" w:cs="Courier New"/>
          <w:color w:val="0D0A0B"/>
          <w:sz w:val="18"/>
          <w:szCs w:val="18"/>
        </w:rPr>
        <w:t>reloptions</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pg_attribute</w:t>
      </w:r>
      <w:r w:rsidRPr="006E295A">
        <w:rPr>
          <w:rFonts w:ascii="Arial" w:hAnsi="Arial" w:cs="Arial"/>
          <w:color w:val="0D0A0B"/>
          <w:sz w:val="18"/>
          <w:szCs w:val="18"/>
        </w:rPr>
        <w:t>.</w:t>
      </w:r>
      <w:r w:rsidRPr="006E295A">
        <w:rPr>
          <w:rStyle w:val="HTML1"/>
          <w:rFonts w:ascii="Courier New" w:hAnsi="Courier New" w:cs="Courier New"/>
          <w:color w:val="0D0A0B"/>
          <w:sz w:val="18"/>
          <w:szCs w:val="18"/>
        </w:rPr>
        <w:t>attoptions</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pg_tablespace_databases</w:t>
      </w:r>
      <w:r w:rsidRPr="006E295A">
        <w:rPr>
          <w:rFonts w:ascii="Arial" w:hAnsi="Arial" w:cs="Arial"/>
          <w:color w:val="0D0A0B"/>
          <w:sz w:val="18"/>
          <w:szCs w:val="18"/>
        </w:rPr>
        <w:t> allows a tablespace to be examined. It returns the set of OIDs of databases that have objects stored in the tablespace. If this function returns any rows, the tablespace is not empty and cannot be dropped. To display the specific objects populating the tablespace, you will need to connect to the databases identified by </w:t>
      </w:r>
      <w:r w:rsidRPr="006E295A">
        <w:rPr>
          <w:rStyle w:val="HTML1"/>
          <w:rFonts w:ascii="Courier New" w:hAnsi="Courier New" w:cs="Courier New"/>
          <w:color w:val="0D0A0B"/>
          <w:sz w:val="18"/>
          <w:szCs w:val="18"/>
        </w:rPr>
        <w:t>pg_tablespace_databases</w:t>
      </w:r>
      <w:r w:rsidRPr="006E295A">
        <w:rPr>
          <w:rFonts w:ascii="Arial" w:hAnsi="Arial" w:cs="Arial"/>
          <w:color w:val="0D0A0B"/>
          <w:sz w:val="18"/>
          <w:szCs w:val="18"/>
        </w:rPr>
        <w:t> and query their </w:t>
      </w:r>
      <w:r w:rsidRPr="006E295A">
        <w:rPr>
          <w:rStyle w:val="HTML1"/>
          <w:rFonts w:ascii="Courier New" w:hAnsi="Courier New" w:cs="Courier New"/>
          <w:color w:val="0D0A0B"/>
          <w:sz w:val="18"/>
          <w:szCs w:val="18"/>
        </w:rPr>
        <w:t>pg_class</w:t>
      </w:r>
      <w:r w:rsidRPr="006E295A">
        <w:rPr>
          <w:rFonts w:ascii="Arial" w:hAnsi="Arial" w:cs="Arial"/>
          <w:color w:val="0D0A0B"/>
          <w:sz w:val="18"/>
          <w:szCs w:val="18"/>
        </w:rPr>
        <w:t>catalogs.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pg_typeof</w:t>
      </w:r>
      <w:r w:rsidRPr="006E295A">
        <w:rPr>
          <w:rFonts w:ascii="Arial" w:hAnsi="Arial" w:cs="Arial"/>
          <w:color w:val="0D0A0B"/>
          <w:sz w:val="18"/>
          <w:szCs w:val="18"/>
        </w:rPr>
        <w:t> returns the OID of the data type of the value that is passed to it. This can be helpful for troubleshooting or dynamically constructing SQL queries. The function is declared as returning </w:t>
      </w:r>
      <w:r w:rsidRPr="006E295A">
        <w:rPr>
          <w:rStyle w:val="HTML1"/>
          <w:rFonts w:ascii="Courier New" w:hAnsi="Courier New" w:cs="Courier New"/>
          <w:color w:val="0D0A0B"/>
          <w:sz w:val="18"/>
          <w:szCs w:val="18"/>
        </w:rPr>
        <w:t>regtype</w:t>
      </w:r>
      <w:r w:rsidRPr="006E295A">
        <w:rPr>
          <w:rFonts w:ascii="Arial" w:hAnsi="Arial" w:cs="Arial"/>
          <w:color w:val="0D0A0B"/>
          <w:sz w:val="18"/>
          <w:szCs w:val="18"/>
        </w:rPr>
        <w:t>, which is an OID alias type (see </w:t>
      </w:r>
      <w:hyperlink r:id="rId519" w:tooltip="8.18. Object Identifier Types" w:history="1">
        <w:r w:rsidRPr="006E295A">
          <w:rPr>
            <w:rStyle w:val="a6"/>
            <w:rFonts w:ascii="Arial" w:hAnsi="Arial" w:cs="Arial"/>
            <w:b/>
            <w:bCs/>
            <w:color w:val="840032"/>
            <w:sz w:val="18"/>
            <w:szCs w:val="18"/>
          </w:rPr>
          <w:t>Section 8.18</w:t>
        </w:r>
      </w:hyperlink>
      <w:r w:rsidRPr="006E295A">
        <w:rPr>
          <w:rFonts w:ascii="Arial" w:hAnsi="Arial" w:cs="Arial"/>
          <w:color w:val="0D0A0B"/>
          <w:sz w:val="18"/>
          <w:szCs w:val="18"/>
        </w:rPr>
        <w:t>); this means that it is the same as an OID for comparison purposes but displays as a type name.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pg_typeof(33);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pg_typeof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integer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typlen FROM pg_type WHERE oid = pg_typeof(33);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typlen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expression </w:t>
      </w:r>
      <w:r w:rsidRPr="006E295A">
        <w:rPr>
          <w:rStyle w:val="HTML1"/>
          <w:rFonts w:ascii="Courier New" w:hAnsi="Courier New" w:cs="Courier New"/>
          <w:color w:val="0D0A0B"/>
          <w:sz w:val="18"/>
          <w:szCs w:val="18"/>
        </w:rPr>
        <w:t>collation for</w:t>
      </w:r>
      <w:r w:rsidRPr="006E295A">
        <w:rPr>
          <w:rFonts w:ascii="Arial" w:hAnsi="Arial" w:cs="Arial"/>
          <w:color w:val="0D0A0B"/>
          <w:sz w:val="18"/>
          <w:szCs w:val="18"/>
        </w:rPr>
        <w:t> returns the collation of the value that is passed to it.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collation for (description) FROM pg_description LIMIT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pg_collation_for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"default"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collation for ('foo' COLLATE "de_DE");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pg_collation_for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"de_DE"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value might be quoted and schema-qualified. If no collation is derived for the argument expression, then a null value is returned. If the argument is not of a collatable data type, then an error is raised.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to_regclass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to_regproc</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to_regprocedure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to_regoper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to_regoperator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to_regtype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to_regnamespace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to_regrole</w:t>
      </w:r>
      <w:r w:rsidRPr="006E295A">
        <w:rPr>
          <w:rFonts w:ascii="Arial" w:hAnsi="Arial" w:cs="Arial"/>
          <w:color w:val="0D0A0B"/>
          <w:sz w:val="18"/>
          <w:szCs w:val="18"/>
        </w:rPr>
        <w:t> functions translate relation, function, operator, type, schema, and role names (given as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to objects of type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regproc</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regprocedure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regoper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regoperator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regtype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regnamespace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regrole</w:t>
      </w:r>
      <w:r w:rsidRPr="006E295A">
        <w:rPr>
          <w:rFonts w:ascii="Arial" w:hAnsi="Arial" w:cs="Arial"/>
          <w:color w:val="0D0A0B"/>
          <w:sz w:val="18"/>
          <w:szCs w:val="18"/>
        </w:rPr>
        <w:t> respectively. These functions differ from a cast from text in that they don't accept a numeric OID, and that they return null rather than throwing an error if the name is not found (or, for </w:t>
      </w:r>
      <w:r w:rsidRPr="006E295A">
        <w:rPr>
          <w:rStyle w:val="HTML1"/>
          <w:rFonts w:ascii="Courier New" w:hAnsi="Courier New" w:cs="Courier New"/>
          <w:color w:val="0D0A0B"/>
          <w:sz w:val="18"/>
          <w:szCs w:val="18"/>
        </w:rPr>
        <w:t>to_regproc</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to_regoper</w:t>
      </w:r>
      <w:r w:rsidRPr="006E295A">
        <w:rPr>
          <w:rFonts w:ascii="Arial" w:hAnsi="Arial" w:cs="Arial"/>
          <w:color w:val="0D0A0B"/>
          <w:sz w:val="18"/>
          <w:szCs w:val="18"/>
        </w:rPr>
        <w:t>, if the given name matches multiple objects).</w:t>
      </w:r>
    </w:p>
    <w:bookmarkStart w:id="815" w:name="id-1.5.8.30.145"/>
    <w:bookmarkStart w:id="816" w:name="id-1.5.8.30.146"/>
    <w:bookmarkStart w:id="817" w:name="id-1.5.8.30.147"/>
    <w:bookmarkStart w:id="818" w:name="id-1.5.8.30.148"/>
    <w:bookmarkEnd w:id="815"/>
    <w:bookmarkEnd w:id="816"/>
    <w:bookmarkEnd w:id="817"/>
    <w:bookmarkEnd w:id="818"/>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fldChar w:fldCharType="begin"/>
      </w:r>
      <w:r w:rsidRPr="006E295A">
        <w:rPr>
          <w:rFonts w:ascii="Arial" w:hAnsi="Arial" w:cs="Arial"/>
          <w:color w:val="0D0A0B"/>
          <w:sz w:val="18"/>
          <w:szCs w:val="18"/>
        </w:rPr>
        <w:instrText xml:space="preserve"> HYPERLINK "https://www.postgresql.org/docs/10/functions-info.html" \l "FUNCTIONS-INFO-OBJECT-TABLE" \o "Table 9.67. Object Information and Addressing Functions" </w:instrText>
      </w:r>
      <w:r w:rsidRPr="006E295A">
        <w:rPr>
          <w:rFonts w:ascii="Arial" w:hAnsi="Arial" w:cs="Arial"/>
          <w:color w:val="0D0A0B"/>
          <w:sz w:val="18"/>
          <w:szCs w:val="18"/>
        </w:rPr>
        <w:fldChar w:fldCharType="separate"/>
      </w:r>
      <w:r w:rsidRPr="006E295A">
        <w:rPr>
          <w:rStyle w:val="a6"/>
          <w:rFonts w:ascii="Arial" w:hAnsi="Arial" w:cs="Arial"/>
          <w:b/>
          <w:bCs/>
          <w:color w:val="840032"/>
          <w:sz w:val="18"/>
          <w:szCs w:val="18"/>
        </w:rPr>
        <w:t>Table 9.67</w:t>
      </w:r>
      <w:r w:rsidRPr="006E295A">
        <w:rPr>
          <w:rFonts w:ascii="Arial" w:hAnsi="Arial" w:cs="Arial"/>
          <w:color w:val="0D0A0B"/>
          <w:sz w:val="18"/>
          <w:szCs w:val="18"/>
        </w:rPr>
        <w:fldChar w:fldCharType="end"/>
      </w:r>
      <w:r w:rsidRPr="006E295A">
        <w:rPr>
          <w:rFonts w:ascii="Arial" w:hAnsi="Arial" w:cs="Arial"/>
          <w:color w:val="0D0A0B"/>
          <w:sz w:val="18"/>
          <w:szCs w:val="18"/>
        </w:rPr>
        <w:t> lists functions related to database object identification and addressing.</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9.67. Object Information and Addressing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Object Information and Addressing Functions"/>
      </w:tblPr>
      <w:tblGrid>
        <w:gridCol w:w="4562"/>
        <w:gridCol w:w="2981"/>
        <w:gridCol w:w="74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pg_describe_object(</w:t>
            </w:r>
            <w:r w:rsidRPr="006E295A">
              <w:rPr>
                <w:rStyle w:val="HTML1"/>
                <w:rFonts w:ascii="Courier New" w:hAnsi="Courier New" w:cs="Courier New"/>
                <w:i/>
                <w:iCs/>
                <w:sz w:val="18"/>
                <w:szCs w:val="18"/>
              </w:rPr>
              <w:t>classid</w:t>
            </w:r>
            <w:r w:rsidRPr="006E295A">
              <w:rPr>
                <w:rStyle w:val="HTML1"/>
                <w:rFonts w:ascii="Courier New" w:hAnsi="Courier New" w:cs="Courier New"/>
                <w:sz w:val="18"/>
                <w:szCs w:val="18"/>
              </w:rPr>
              <w:t> oid, </w:t>
            </w:r>
            <w:r w:rsidRPr="006E295A">
              <w:rPr>
                <w:rStyle w:val="HTML1"/>
                <w:rFonts w:ascii="Courier New" w:hAnsi="Courier New" w:cs="Courier New"/>
                <w:i/>
                <w:iCs/>
                <w:sz w:val="18"/>
                <w:szCs w:val="18"/>
              </w:rPr>
              <w:t>objid</w:t>
            </w:r>
            <w:r w:rsidRPr="006E295A">
              <w:rPr>
                <w:rStyle w:val="HTML1"/>
                <w:rFonts w:ascii="Courier New" w:hAnsi="Courier New" w:cs="Courier New"/>
                <w:sz w:val="18"/>
                <w:szCs w:val="18"/>
              </w:rPr>
              <w:t> oid, </w:t>
            </w:r>
            <w:r w:rsidRPr="006E295A">
              <w:rPr>
                <w:rStyle w:val="HTML1"/>
                <w:rFonts w:ascii="Courier New" w:hAnsi="Courier New" w:cs="Courier New"/>
                <w:i/>
                <w:iCs/>
                <w:sz w:val="18"/>
                <w:szCs w:val="18"/>
              </w:rPr>
              <w:t>objsubid</w:t>
            </w:r>
            <w:r w:rsidRPr="006E295A">
              <w:rPr>
                <w:rStyle w:val="HTML1"/>
                <w:rFonts w:ascii="Courier New" w:hAnsi="Courier New" w:cs="Courier New"/>
                <w:sz w:val="18"/>
                <w:szCs w:val="18"/>
              </w:rPr>
              <w:t>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description of a database object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pg_identify_object(</w:t>
            </w:r>
            <w:r w:rsidRPr="006E295A">
              <w:rPr>
                <w:rStyle w:val="HTML1"/>
                <w:rFonts w:ascii="Courier New" w:hAnsi="Courier New" w:cs="Courier New"/>
                <w:i/>
                <w:iCs/>
                <w:sz w:val="18"/>
                <w:szCs w:val="18"/>
              </w:rPr>
              <w:t>classid</w:t>
            </w:r>
            <w:r w:rsidRPr="006E295A">
              <w:rPr>
                <w:rStyle w:val="HTML1"/>
                <w:rFonts w:ascii="Courier New" w:hAnsi="Courier New" w:cs="Courier New"/>
                <w:sz w:val="18"/>
                <w:szCs w:val="18"/>
              </w:rPr>
              <w:t> oid, </w:t>
            </w:r>
            <w:r w:rsidRPr="006E295A">
              <w:rPr>
                <w:rStyle w:val="HTML1"/>
                <w:rFonts w:ascii="Courier New" w:hAnsi="Courier New" w:cs="Courier New"/>
                <w:i/>
                <w:iCs/>
                <w:sz w:val="18"/>
                <w:szCs w:val="18"/>
              </w:rPr>
              <w:t>objid</w:t>
            </w:r>
            <w:r w:rsidRPr="006E295A">
              <w:rPr>
                <w:rStyle w:val="HTML1"/>
                <w:rFonts w:ascii="Courier New" w:hAnsi="Courier New" w:cs="Courier New"/>
                <w:sz w:val="18"/>
                <w:szCs w:val="18"/>
              </w:rPr>
              <w:t> oid, </w:t>
            </w:r>
            <w:r w:rsidRPr="006E295A">
              <w:rPr>
                <w:rStyle w:val="HTML1"/>
                <w:rFonts w:ascii="Courier New" w:hAnsi="Courier New" w:cs="Courier New"/>
                <w:i/>
                <w:iCs/>
                <w:sz w:val="18"/>
                <w:szCs w:val="18"/>
              </w:rPr>
              <w:t>objsubid</w:t>
            </w:r>
            <w:r w:rsidRPr="006E295A">
              <w:rPr>
                <w:rStyle w:val="HTML1"/>
                <w:rFonts w:ascii="Courier New" w:hAnsi="Courier New" w:cs="Courier New"/>
                <w:sz w:val="18"/>
                <w:szCs w:val="18"/>
              </w:rPr>
              <w:t>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i/>
                <w:iCs/>
                <w:sz w:val="18"/>
                <w:szCs w:val="18"/>
              </w:rPr>
              <w:t>type</w:t>
            </w:r>
            <w:r w:rsidRPr="006E295A">
              <w:rPr>
                <w:sz w:val="18"/>
                <w:szCs w:val="18"/>
              </w:rPr>
              <w:t> </w:t>
            </w:r>
            <w:r w:rsidRPr="006E295A">
              <w:rPr>
                <w:rStyle w:val="HTML1"/>
                <w:rFonts w:ascii="Courier New" w:hAnsi="Courier New" w:cs="Courier New"/>
                <w:sz w:val="18"/>
                <w:szCs w:val="18"/>
              </w:rPr>
              <w:t>text</w:t>
            </w:r>
            <w:r w:rsidRPr="006E295A">
              <w:rPr>
                <w:sz w:val="18"/>
                <w:szCs w:val="18"/>
              </w:rPr>
              <w:t>, </w:t>
            </w:r>
            <w:r w:rsidRPr="006E295A">
              <w:rPr>
                <w:rStyle w:val="HTML1"/>
                <w:rFonts w:ascii="Courier New" w:hAnsi="Courier New" w:cs="Courier New"/>
                <w:i/>
                <w:iCs/>
                <w:sz w:val="18"/>
                <w:szCs w:val="18"/>
              </w:rPr>
              <w:t>schema</w:t>
            </w:r>
            <w:r w:rsidRPr="006E295A">
              <w:rPr>
                <w:sz w:val="18"/>
                <w:szCs w:val="18"/>
              </w:rPr>
              <w:t> </w:t>
            </w:r>
            <w:r w:rsidRPr="006E295A">
              <w:rPr>
                <w:rStyle w:val="HTML1"/>
                <w:rFonts w:ascii="Courier New" w:hAnsi="Courier New" w:cs="Courier New"/>
                <w:sz w:val="18"/>
                <w:szCs w:val="18"/>
              </w:rPr>
              <w:t>text</w:t>
            </w:r>
            <w:r w:rsidRPr="006E295A">
              <w:rPr>
                <w:sz w:val="18"/>
                <w:szCs w:val="18"/>
              </w:rPr>
              <w:t>, </w:t>
            </w:r>
            <w:r w:rsidRPr="006E295A">
              <w:rPr>
                <w:rStyle w:val="HTML1"/>
                <w:rFonts w:ascii="Courier New" w:hAnsi="Courier New" w:cs="Courier New"/>
                <w:i/>
                <w:iCs/>
                <w:sz w:val="18"/>
                <w:szCs w:val="18"/>
              </w:rPr>
              <w:t>name</w:t>
            </w:r>
            <w:r w:rsidRPr="006E295A">
              <w:rPr>
                <w:sz w:val="18"/>
                <w:szCs w:val="18"/>
              </w:rPr>
              <w:t> </w:t>
            </w:r>
            <w:r w:rsidRPr="006E295A">
              <w:rPr>
                <w:rStyle w:val="HTML1"/>
                <w:rFonts w:ascii="Courier New" w:hAnsi="Courier New" w:cs="Courier New"/>
                <w:sz w:val="18"/>
                <w:szCs w:val="18"/>
              </w:rPr>
              <w:t>text</w:t>
            </w:r>
            <w:r w:rsidRPr="006E295A">
              <w:rPr>
                <w:sz w:val="18"/>
                <w:szCs w:val="18"/>
              </w:rPr>
              <w:t>, </w:t>
            </w:r>
            <w:r w:rsidRPr="006E295A">
              <w:rPr>
                <w:rStyle w:val="HTML1"/>
                <w:rFonts w:ascii="Courier New" w:hAnsi="Courier New" w:cs="Courier New"/>
                <w:i/>
                <w:iCs/>
                <w:sz w:val="18"/>
                <w:szCs w:val="18"/>
              </w:rPr>
              <w:t>identity</w:t>
            </w:r>
            <w:r w:rsidRPr="006E295A">
              <w:rPr>
                <w:sz w:val="18"/>
                <w:szCs w:val="18"/>
              </w:rPr>
              <w:t> </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identity of a database object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pg_identify_object_as_address(</w:t>
            </w:r>
            <w:r w:rsidRPr="006E295A">
              <w:rPr>
                <w:rStyle w:val="HTML1"/>
                <w:rFonts w:ascii="Courier New" w:hAnsi="Courier New" w:cs="Courier New"/>
                <w:i/>
                <w:iCs/>
                <w:sz w:val="18"/>
                <w:szCs w:val="18"/>
              </w:rPr>
              <w:t>classid</w:t>
            </w:r>
            <w:r w:rsidRPr="006E295A">
              <w:rPr>
                <w:rStyle w:val="HTML1"/>
                <w:rFonts w:ascii="Courier New" w:hAnsi="Courier New" w:cs="Courier New"/>
                <w:sz w:val="18"/>
                <w:szCs w:val="18"/>
              </w:rPr>
              <w:t> oid, </w:t>
            </w:r>
            <w:r w:rsidRPr="006E295A">
              <w:rPr>
                <w:rStyle w:val="HTML1"/>
                <w:rFonts w:ascii="Courier New" w:hAnsi="Courier New" w:cs="Courier New"/>
                <w:i/>
                <w:iCs/>
                <w:sz w:val="18"/>
                <w:szCs w:val="18"/>
              </w:rPr>
              <w:t>objid</w:t>
            </w:r>
            <w:r w:rsidRPr="006E295A">
              <w:rPr>
                <w:rStyle w:val="HTML1"/>
                <w:rFonts w:ascii="Courier New" w:hAnsi="Courier New" w:cs="Courier New"/>
                <w:sz w:val="18"/>
                <w:szCs w:val="18"/>
              </w:rPr>
              <w:t> oid, </w:t>
            </w:r>
            <w:r w:rsidRPr="006E295A">
              <w:rPr>
                <w:rStyle w:val="HTML1"/>
                <w:rFonts w:ascii="Courier New" w:hAnsi="Courier New" w:cs="Courier New"/>
                <w:i/>
                <w:iCs/>
                <w:sz w:val="18"/>
                <w:szCs w:val="18"/>
              </w:rPr>
              <w:t>objsubid</w:t>
            </w:r>
            <w:r w:rsidRPr="006E295A">
              <w:rPr>
                <w:rStyle w:val="HTML1"/>
                <w:rFonts w:ascii="Courier New" w:hAnsi="Courier New" w:cs="Courier New"/>
                <w:sz w:val="18"/>
                <w:szCs w:val="18"/>
              </w:rPr>
              <w:t>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i/>
                <w:iCs/>
                <w:sz w:val="18"/>
                <w:szCs w:val="18"/>
              </w:rPr>
              <w:t>type</w:t>
            </w:r>
            <w:r w:rsidRPr="006E295A">
              <w:rPr>
                <w:sz w:val="18"/>
                <w:szCs w:val="18"/>
              </w:rPr>
              <w:t> </w:t>
            </w:r>
            <w:r w:rsidRPr="006E295A">
              <w:rPr>
                <w:rStyle w:val="HTML1"/>
                <w:rFonts w:ascii="Courier New" w:hAnsi="Courier New" w:cs="Courier New"/>
                <w:sz w:val="18"/>
                <w:szCs w:val="18"/>
              </w:rPr>
              <w:t>text</w:t>
            </w:r>
            <w:r w:rsidRPr="006E295A">
              <w:rPr>
                <w:sz w:val="18"/>
                <w:szCs w:val="18"/>
              </w:rPr>
              <w:t>, </w:t>
            </w:r>
            <w:r w:rsidRPr="006E295A">
              <w:rPr>
                <w:rStyle w:val="HTML1"/>
                <w:rFonts w:ascii="Courier New" w:hAnsi="Courier New" w:cs="Courier New"/>
                <w:i/>
                <w:iCs/>
                <w:sz w:val="18"/>
                <w:szCs w:val="18"/>
              </w:rPr>
              <w:t>object_names</w:t>
            </w:r>
            <w:r w:rsidRPr="006E295A">
              <w:rPr>
                <w:sz w:val="18"/>
                <w:szCs w:val="18"/>
              </w:rPr>
              <w:t> </w:t>
            </w:r>
            <w:r w:rsidRPr="006E295A">
              <w:rPr>
                <w:rStyle w:val="HTML1"/>
                <w:rFonts w:ascii="Courier New" w:hAnsi="Courier New" w:cs="Courier New"/>
                <w:sz w:val="18"/>
                <w:szCs w:val="18"/>
              </w:rPr>
              <w:t>text[]</w:t>
            </w:r>
            <w:r w:rsidRPr="006E295A">
              <w:rPr>
                <w:sz w:val="18"/>
                <w:szCs w:val="18"/>
              </w:rPr>
              <w:t>, </w:t>
            </w:r>
            <w:r w:rsidRPr="006E295A">
              <w:rPr>
                <w:rStyle w:val="HTML1"/>
                <w:rFonts w:ascii="Courier New" w:hAnsi="Courier New" w:cs="Courier New"/>
                <w:i/>
                <w:iCs/>
                <w:sz w:val="18"/>
                <w:szCs w:val="18"/>
              </w:rPr>
              <w:t>object_args</w:t>
            </w:r>
            <w:r w:rsidRPr="006E295A">
              <w:rPr>
                <w:sz w:val="18"/>
                <w:szCs w:val="18"/>
              </w:rPr>
              <w:t> </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get external representation of a </w:t>
            </w:r>
            <w:r w:rsidRPr="006E295A">
              <w:rPr>
                <w:sz w:val="18"/>
                <w:szCs w:val="18"/>
              </w:rPr>
              <w:lastRenderedPageBreak/>
              <w:t>database object's address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pg_get_object_address(</w:t>
            </w:r>
            <w:r w:rsidRPr="006E295A">
              <w:rPr>
                <w:rStyle w:val="HTML1"/>
                <w:rFonts w:ascii="Courier New" w:hAnsi="Courier New" w:cs="Courier New"/>
                <w:i/>
                <w:iCs/>
                <w:sz w:val="18"/>
                <w:szCs w:val="18"/>
              </w:rPr>
              <w:t>type</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name</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args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i/>
                <w:iCs/>
                <w:sz w:val="18"/>
                <w:szCs w:val="18"/>
              </w:rPr>
              <w:t>classid</w:t>
            </w:r>
            <w:r w:rsidRPr="006E295A">
              <w:rPr>
                <w:sz w:val="18"/>
                <w:szCs w:val="18"/>
              </w:rPr>
              <w:t> </w:t>
            </w:r>
            <w:r w:rsidRPr="006E295A">
              <w:rPr>
                <w:rStyle w:val="HTML1"/>
                <w:rFonts w:ascii="Courier New" w:hAnsi="Courier New" w:cs="Courier New"/>
                <w:sz w:val="18"/>
                <w:szCs w:val="18"/>
              </w:rPr>
              <w:t>oid</w:t>
            </w:r>
            <w:r w:rsidRPr="006E295A">
              <w:rPr>
                <w:sz w:val="18"/>
                <w:szCs w:val="18"/>
              </w:rPr>
              <w:t>, </w:t>
            </w:r>
            <w:r w:rsidRPr="006E295A">
              <w:rPr>
                <w:rStyle w:val="HTML1"/>
                <w:rFonts w:ascii="Courier New" w:hAnsi="Courier New" w:cs="Courier New"/>
                <w:i/>
                <w:iCs/>
                <w:sz w:val="18"/>
                <w:szCs w:val="18"/>
              </w:rPr>
              <w:t>objid</w:t>
            </w:r>
            <w:r w:rsidRPr="006E295A">
              <w:rPr>
                <w:sz w:val="18"/>
                <w:szCs w:val="18"/>
              </w:rPr>
              <w:t> </w:t>
            </w:r>
            <w:r w:rsidRPr="006E295A">
              <w:rPr>
                <w:rStyle w:val="HTML1"/>
                <w:rFonts w:ascii="Courier New" w:hAnsi="Courier New" w:cs="Courier New"/>
                <w:sz w:val="18"/>
                <w:szCs w:val="18"/>
              </w:rPr>
              <w:t>oid</w:t>
            </w:r>
            <w:r w:rsidRPr="006E295A">
              <w:rPr>
                <w:sz w:val="18"/>
                <w:szCs w:val="18"/>
              </w:rPr>
              <w:t>, </w:t>
            </w:r>
            <w:r w:rsidRPr="006E295A">
              <w:rPr>
                <w:rStyle w:val="HTML1"/>
                <w:rFonts w:ascii="Courier New" w:hAnsi="Courier New" w:cs="Courier New"/>
                <w:i/>
                <w:iCs/>
                <w:sz w:val="18"/>
                <w:szCs w:val="18"/>
              </w:rPr>
              <w:t>objsubid</w:t>
            </w:r>
            <w:r w:rsidRPr="006E295A">
              <w:rPr>
                <w:sz w:val="18"/>
                <w:szCs w:val="18"/>
              </w:rPr>
              <w:t> </w:t>
            </w: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address of a database object from its external representation</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pg_describe_object</w:t>
      </w:r>
      <w:r w:rsidRPr="006E295A">
        <w:rPr>
          <w:rFonts w:ascii="Arial" w:hAnsi="Arial" w:cs="Arial"/>
          <w:color w:val="0D0A0B"/>
          <w:sz w:val="18"/>
          <w:szCs w:val="18"/>
        </w:rPr>
        <w:t> returns a textual description of a database object specified by catalog OID, object OID, and sub-object ID (such as a column number within a table; the sub-object ID is zero when referring to a whole object). This description is intended to be human-readable, and might be translated, depending on server configuration. This is useful to determine the identity of an object as stored in the </w:t>
      </w:r>
      <w:r w:rsidRPr="006E295A">
        <w:rPr>
          <w:rStyle w:val="HTML1"/>
          <w:rFonts w:ascii="Courier New" w:hAnsi="Courier New" w:cs="Courier New"/>
          <w:color w:val="0D0A0B"/>
          <w:sz w:val="18"/>
          <w:szCs w:val="18"/>
        </w:rPr>
        <w:t>pg_depend</w:t>
      </w:r>
      <w:r w:rsidRPr="006E295A">
        <w:rPr>
          <w:rFonts w:ascii="Arial" w:hAnsi="Arial" w:cs="Arial"/>
          <w:color w:val="0D0A0B"/>
          <w:sz w:val="18"/>
          <w:szCs w:val="18"/>
        </w:rPr>
        <w:t> catalog.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pg_identify_object</w:t>
      </w:r>
      <w:r w:rsidRPr="006E295A">
        <w:rPr>
          <w:rFonts w:ascii="Arial" w:hAnsi="Arial" w:cs="Arial"/>
          <w:color w:val="0D0A0B"/>
          <w:sz w:val="18"/>
          <w:szCs w:val="18"/>
        </w:rPr>
        <w:t> returns a row containing enough information to uniquely identify the database object specified by catalog OID, object OID and sub-object ID. This information is intended to be machine-readable, and is never translated. </w:t>
      </w:r>
      <w:r w:rsidRPr="006E295A">
        <w:rPr>
          <w:rStyle w:val="HTML1"/>
          <w:rFonts w:ascii="Courier New" w:hAnsi="Courier New" w:cs="Courier New"/>
          <w:i/>
          <w:iCs/>
          <w:color w:val="0D0A0B"/>
          <w:sz w:val="18"/>
          <w:szCs w:val="18"/>
        </w:rPr>
        <w:t>type</w:t>
      </w:r>
      <w:r w:rsidRPr="006E295A">
        <w:rPr>
          <w:rFonts w:ascii="Arial" w:hAnsi="Arial" w:cs="Arial"/>
          <w:color w:val="0D0A0B"/>
          <w:sz w:val="18"/>
          <w:szCs w:val="18"/>
        </w:rPr>
        <w:t> identifies the type of database object; </w:t>
      </w:r>
      <w:r w:rsidRPr="006E295A">
        <w:rPr>
          <w:rStyle w:val="HTML1"/>
          <w:rFonts w:ascii="Courier New" w:hAnsi="Courier New" w:cs="Courier New"/>
          <w:i/>
          <w:iCs/>
          <w:color w:val="0D0A0B"/>
          <w:sz w:val="18"/>
          <w:szCs w:val="18"/>
        </w:rPr>
        <w:t>schema</w:t>
      </w:r>
      <w:r w:rsidRPr="006E295A">
        <w:rPr>
          <w:rFonts w:ascii="Arial" w:hAnsi="Arial" w:cs="Arial"/>
          <w:color w:val="0D0A0B"/>
          <w:sz w:val="18"/>
          <w:szCs w:val="18"/>
        </w:rPr>
        <w:t> is the schema name that the object belongs in, or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for object types that do not belong to schemas; </w:t>
      </w:r>
      <w:r w:rsidRPr="006E295A">
        <w:rPr>
          <w:rStyle w:val="HTML1"/>
          <w:rFonts w:ascii="Courier New" w:hAnsi="Courier New" w:cs="Courier New"/>
          <w:i/>
          <w:iCs/>
          <w:color w:val="0D0A0B"/>
          <w:sz w:val="18"/>
          <w:szCs w:val="18"/>
        </w:rPr>
        <w:t>name</w:t>
      </w:r>
      <w:r w:rsidRPr="006E295A">
        <w:rPr>
          <w:rFonts w:ascii="Arial" w:hAnsi="Arial" w:cs="Arial"/>
          <w:color w:val="0D0A0B"/>
          <w:sz w:val="18"/>
          <w:szCs w:val="18"/>
        </w:rPr>
        <w:t> is the name of the object, quoted if necessary, if the name (along with schema name, if pertinent) is sufficient to uniquely identify the object, otherwise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w:t>
      </w:r>
      <w:r w:rsidRPr="006E295A">
        <w:rPr>
          <w:rStyle w:val="HTML1"/>
          <w:rFonts w:ascii="Courier New" w:hAnsi="Courier New" w:cs="Courier New"/>
          <w:i/>
          <w:iCs/>
          <w:color w:val="0D0A0B"/>
          <w:sz w:val="18"/>
          <w:szCs w:val="18"/>
        </w:rPr>
        <w:t>identity</w:t>
      </w:r>
      <w:r w:rsidRPr="006E295A">
        <w:rPr>
          <w:rFonts w:ascii="Arial" w:hAnsi="Arial" w:cs="Arial"/>
          <w:color w:val="0D0A0B"/>
          <w:sz w:val="18"/>
          <w:szCs w:val="18"/>
        </w:rPr>
        <w:t> is the complete object identity, with the precise format depending on object type, and each name within the format being schema-qualified and quoted as necessary.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pg_identify_object_as_address</w:t>
      </w:r>
      <w:r w:rsidRPr="006E295A">
        <w:rPr>
          <w:rFonts w:ascii="Arial" w:hAnsi="Arial" w:cs="Arial"/>
          <w:color w:val="0D0A0B"/>
          <w:sz w:val="18"/>
          <w:szCs w:val="18"/>
        </w:rPr>
        <w:t> returns a row containing enough information to uniquely identify the database object specified by catalog OID, object OID and sub-object ID. The returned information is independent of the current server, that is, it could be used to identify an identically named object in another server. </w:t>
      </w:r>
      <w:r w:rsidRPr="006E295A">
        <w:rPr>
          <w:rStyle w:val="HTML1"/>
          <w:rFonts w:ascii="Courier New" w:hAnsi="Courier New" w:cs="Courier New"/>
          <w:i/>
          <w:iCs/>
          <w:color w:val="0D0A0B"/>
          <w:sz w:val="18"/>
          <w:szCs w:val="18"/>
        </w:rPr>
        <w:t>type</w:t>
      </w:r>
      <w:r w:rsidRPr="006E295A">
        <w:rPr>
          <w:rFonts w:ascii="Arial" w:hAnsi="Arial" w:cs="Arial"/>
          <w:color w:val="0D0A0B"/>
          <w:sz w:val="18"/>
          <w:szCs w:val="18"/>
        </w:rPr>
        <w:t> identifies the type of database object; </w:t>
      </w:r>
      <w:r w:rsidRPr="006E295A">
        <w:rPr>
          <w:rStyle w:val="HTML1"/>
          <w:rFonts w:ascii="Courier New" w:hAnsi="Courier New" w:cs="Courier New"/>
          <w:i/>
          <w:iCs/>
          <w:color w:val="0D0A0B"/>
          <w:sz w:val="18"/>
          <w:szCs w:val="18"/>
        </w:rPr>
        <w:t>object_names</w:t>
      </w:r>
      <w:r w:rsidRPr="006E295A">
        <w:rPr>
          <w:rFonts w:ascii="Arial" w:hAnsi="Arial" w:cs="Arial"/>
          <w:color w:val="0D0A0B"/>
          <w:sz w:val="18"/>
          <w:szCs w:val="18"/>
        </w:rPr>
        <w:t> and </w:t>
      </w:r>
      <w:r w:rsidRPr="006E295A">
        <w:rPr>
          <w:rStyle w:val="HTML1"/>
          <w:rFonts w:ascii="Courier New" w:hAnsi="Courier New" w:cs="Courier New"/>
          <w:i/>
          <w:iCs/>
          <w:color w:val="0D0A0B"/>
          <w:sz w:val="18"/>
          <w:szCs w:val="18"/>
        </w:rPr>
        <w:t>object_args</w:t>
      </w:r>
      <w:r w:rsidRPr="006E295A">
        <w:rPr>
          <w:rFonts w:ascii="Arial" w:hAnsi="Arial" w:cs="Arial"/>
          <w:color w:val="0D0A0B"/>
          <w:sz w:val="18"/>
          <w:szCs w:val="18"/>
        </w:rPr>
        <w:t> are text arrays that together form a reference to the object. These three values can be passed to </w:t>
      </w:r>
      <w:r w:rsidRPr="006E295A">
        <w:rPr>
          <w:rStyle w:val="HTML1"/>
          <w:rFonts w:ascii="Courier New" w:hAnsi="Courier New" w:cs="Courier New"/>
          <w:color w:val="0D0A0B"/>
          <w:sz w:val="18"/>
          <w:szCs w:val="18"/>
        </w:rPr>
        <w:t>pg_get_object_address</w:t>
      </w:r>
      <w:r w:rsidRPr="006E295A">
        <w:rPr>
          <w:rFonts w:ascii="Arial" w:hAnsi="Arial" w:cs="Arial"/>
          <w:color w:val="0D0A0B"/>
          <w:sz w:val="18"/>
          <w:szCs w:val="18"/>
        </w:rPr>
        <w:t> to obtain the internal address of the object. This function is the inverse of </w:t>
      </w:r>
      <w:r w:rsidRPr="006E295A">
        <w:rPr>
          <w:rStyle w:val="HTML1"/>
          <w:rFonts w:ascii="Courier New" w:hAnsi="Courier New" w:cs="Courier New"/>
          <w:color w:val="0D0A0B"/>
          <w:sz w:val="18"/>
          <w:szCs w:val="18"/>
        </w:rPr>
        <w:t>pg_get_object_address</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pg_get_object_address</w:t>
      </w:r>
      <w:r w:rsidRPr="006E295A">
        <w:rPr>
          <w:rFonts w:ascii="Arial" w:hAnsi="Arial" w:cs="Arial"/>
          <w:color w:val="0D0A0B"/>
          <w:sz w:val="18"/>
          <w:szCs w:val="18"/>
        </w:rPr>
        <w:t> returns a row containing enough information to uniquely identify the database object specified by its type and object name and argument arrays. The returned values are the ones that would be used in system catalogs such as </w:t>
      </w:r>
      <w:r w:rsidRPr="006E295A">
        <w:rPr>
          <w:rStyle w:val="HTML1"/>
          <w:rFonts w:ascii="Courier New" w:hAnsi="Courier New" w:cs="Courier New"/>
          <w:color w:val="0D0A0B"/>
          <w:sz w:val="18"/>
          <w:szCs w:val="18"/>
        </w:rPr>
        <w:t>pg_depend</w:t>
      </w:r>
      <w:r w:rsidRPr="006E295A">
        <w:rPr>
          <w:rFonts w:ascii="Arial" w:hAnsi="Arial" w:cs="Arial"/>
          <w:color w:val="0D0A0B"/>
          <w:sz w:val="18"/>
          <w:szCs w:val="18"/>
        </w:rPr>
        <w:t> and can be passed to other system functions such as </w:t>
      </w:r>
      <w:r w:rsidRPr="006E295A">
        <w:rPr>
          <w:rStyle w:val="HTML1"/>
          <w:rFonts w:ascii="Courier New" w:hAnsi="Courier New" w:cs="Courier New"/>
          <w:color w:val="0D0A0B"/>
          <w:sz w:val="18"/>
          <w:szCs w:val="18"/>
        </w:rPr>
        <w:t>pg_identify_object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pg_describe_object</w:t>
      </w:r>
      <w:r w:rsidRPr="006E295A">
        <w:rPr>
          <w:rFonts w:ascii="Arial" w:hAnsi="Arial" w:cs="Arial"/>
          <w:color w:val="0D0A0B"/>
          <w:sz w:val="18"/>
          <w:szCs w:val="18"/>
        </w:rPr>
        <w:t>. </w:t>
      </w:r>
      <w:r w:rsidRPr="006E295A">
        <w:rPr>
          <w:rStyle w:val="HTML1"/>
          <w:rFonts w:ascii="Courier New" w:hAnsi="Courier New" w:cs="Courier New"/>
          <w:i/>
          <w:iCs/>
          <w:color w:val="0D0A0B"/>
          <w:sz w:val="18"/>
          <w:szCs w:val="18"/>
        </w:rPr>
        <w:t>classid</w:t>
      </w:r>
      <w:r w:rsidRPr="006E295A">
        <w:rPr>
          <w:rFonts w:ascii="Arial" w:hAnsi="Arial" w:cs="Arial"/>
          <w:color w:val="0D0A0B"/>
          <w:sz w:val="18"/>
          <w:szCs w:val="18"/>
        </w:rPr>
        <w:t> is the OID of the system catalog containing the object; </w:t>
      </w:r>
      <w:r w:rsidRPr="006E295A">
        <w:rPr>
          <w:rStyle w:val="HTML1"/>
          <w:rFonts w:ascii="Courier New" w:hAnsi="Courier New" w:cs="Courier New"/>
          <w:i/>
          <w:iCs/>
          <w:color w:val="0D0A0B"/>
          <w:sz w:val="18"/>
          <w:szCs w:val="18"/>
        </w:rPr>
        <w:t>objid</w:t>
      </w:r>
      <w:r w:rsidRPr="006E295A">
        <w:rPr>
          <w:rFonts w:ascii="Arial" w:hAnsi="Arial" w:cs="Arial"/>
          <w:color w:val="0D0A0B"/>
          <w:sz w:val="18"/>
          <w:szCs w:val="18"/>
        </w:rPr>
        <w:t> is the OID of the object itself, and </w:t>
      </w:r>
      <w:r w:rsidRPr="006E295A">
        <w:rPr>
          <w:rStyle w:val="HTML1"/>
          <w:rFonts w:ascii="Courier New" w:hAnsi="Courier New" w:cs="Courier New"/>
          <w:i/>
          <w:iCs/>
          <w:color w:val="0D0A0B"/>
          <w:sz w:val="18"/>
          <w:szCs w:val="18"/>
        </w:rPr>
        <w:t>objsubid</w:t>
      </w:r>
      <w:r w:rsidRPr="006E295A">
        <w:rPr>
          <w:rFonts w:ascii="Arial" w:hAnsi="Arial" w:cs="Arial"/>
          <w:color w:val="0D0A0B"/>
          <w:sz w:val="18"/>
          <w:szCs w:val="18"/>
        </w:rPr>
        <w:t> is the sub-object ID, or zero if none. This function is the inverse of </w:t>
      </w:r>
      <w:r w:rsidRPr="006E295A">
        <w:rPr>
          <w:rStyle w:val="HTML1"/>
          <w:rFonts w:ascii="Courier New" w:hAnsi="Courier New" w:cs="Courier New"/>
          <w:color w:val="0D0A0B"/>
          <w:sz w:val="18"/>
          <w:szCs w:val="18"/>
        </w:rPr>
        <w:t>pg_identify_object_as_address</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819" w:name="id-1.5.8.30.155"/>
      <w:bookmarkStart w:id="820" w:name="id-1.5.8.30.156"/>
      <w:bookmarkStart w:id="821" w:name="id-1.5.8.30.157"/>
      <w:bookmarkStart w:id="822" w:name="id-1.5.8.30.158"/>
      <w:bookmarkEnd w:id="819"/>
      <w:bookmarkEnd w:id="820"/>
      <w:bookmarkEnd w:id="821"/>
      <w:bookmarkEnd w:id="822"/>
      <w:r w:rsidRPr="006E295A">
        <w:rPr>
          <w:rFonts w:ascii="Arial" w:hAnsi="Arial" w:cs="Arial"/>
          <w:color w:val="0D0A0B"/>
          <w:sz w:val="18"/>
          <w:szCs w:val="18"/>
        </w:rPr>
        <w:t>The functions shown in </w:t>
      </w:r>
      <w:hyperlink r:id="rId520" w:anchor="FUNCTIONS-INFO-COMMENT-TABLE" w:tooltip="Table 9.68. Comment Information Functions" w:history="1">
        <w:r w:rsidRPr="006E295A">
          <w:rPr>
            <w:rStyle w:val="a6"/>
            <w:rFonts w:ascii="Arial" w:hAnsi="Arial" w:cs="Arial"/>
            <w:b/>
            <w:bCs/>
            <w:color w:val="840032"/>
            <w:sz w:val="18"/>
            <w:szCs w:val="18"/>
          </w:rPr>
          <w:t>Table 9.68</w:t>
        </w:r>
      </w:hyperlink>
      <w:r w:rsidRPr="006E295A">
        <w:rPr>
          <w:rFonts w:ascii="Arial" w:hAnsi="Arial" w:cs="Arial"/>
          <w:color w:val="0D0A0B"/>
          <w:sz w:val="18"/>
          <w:szCs w:val="18"/>
        </w:rPr>
        <w:t> extract comments previously stored with the </w:t>
      </w:r>
      <w:hyperlink r:id="rId521" w:tooltip="COMMENT" w:history="1">
        <w:r w:rsidRPr="006E295A">
          <w:rPr>
            <w:rStyle w:val="refentrytitle"/>
            <w:rFonts w:ascii="Arial" w:hAnsi="Arial" w:cs="Arial"/>
            <w:b/>
            <w:bCs/>
            <w:color w:val="840032"/>
            <w:sz w:val="18"/>
            <w:szCs w:val="18"/>
          </w:rPr>
          <w:t>COMMENT</w:t>
        </w:r>
      </w:hyperlink>
      <w:r w:rsidRPr="006E295A">
        <w:rPr>
          <w:rFonts w:ascii="Arial" w:hAnsi="Arial" w:cs="Arial"/>
          <w:color w:val="0D0A0B"/>
          <w:sz w:val="18"/>
          <w:szCs w:val="18"/>
        </w:rPr>
        <w:t> command. A null value is returned if no comment could be found for the specified parameters.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lastRenderedPageBreak/>
        <w:t>Table 9.68. Comment Information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omment Information Functions"/>
      </w:tblPr>
      <w:tblGrid>
        <w:gridCol w:w="4765"/>
        <w:gridCol w:w="873"/>
        <w:gridCol w:w="2652"/>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col_description(</w:t>
            </w:r>
            <w:r w:rsidRPr="006E295A">
              <w:rPr>
                <w:rStyle w:val="HTML1"/>
                <w:rFonts w:ascii="Courier New" w:hAnsi="Courier New" w:cs="Courier New"/>
                <w:i/>
                <w:iCs/>
                <w:sz w:val="18"/>
                <w:szCs w:val="18"/>
              </w:rPr>
              <w:t>table_oid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column_number</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comment for a table column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obj_description(</w:t>
            </w:r>
            <w:r w:rsidRPr="006E295A">
              <w:rPr>
                <w:rStyle w:val="HTML1"/>
                <w:rFonts w:ascii="Courier New" w:hAnsi="Courier New" w:cs="Courier New"/>
                <w:i/>
                <w:iCs/>
                <w:sz w:val="18"/>
                <w:szCs w:val="18"/>
              </w:rPr>
              <w:t>object_oid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catalog_name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comment for a database object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obj_description(</w:t>
            </w:r>
            <w:r w:rsidRPr="006E295A">
              <w:rPr>
                <w:rStyle w:val="HTML1"/>
                <w:rFonts w:ascii="Courier New" w:hAnsi="Courier New" w:cs="Courier New"/>
                <w:i/>
                <w:iCs/>
                <w:sz w:val="18"/>
                <w:szCs w:val="18"/>
              </w:rPr>
              <w:t>object_oid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comment for a database object (</w:t>
            </w:r>
            <w:r w:rsidRPr="006E295A">
              <w:rPr>
                <w:rStyle w:val="a7"/>
                <w:sz w:val="18"/>
                <w:szCs w:val="18"/>
              </w:rPr>
              <w:t>deprecated</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shobj_description(</w:t>
            </w:r>
            <w:r w:rsidRPr="006E295A">
              <w:rPr>
                <w:rStyle w:val="HTML1"/>
                <w:rFonts w:ascii="Courier New" w:hAnsi="Courier New" w:cs="Courier New"/>
                <w:i/>
                <w:iCs/>
                <w:sz w:val="18"/>
                <w:szCs w:val="18"/>
              </w:rPr>
              <w:t>object_oid</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catalog_name</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comment for a shared database object</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col_description</w:t>
      </w:r>
      <w:r w:rsidRPr="006E295A">
        <w:rPr>
          <w:rFonts w:ascii="Arial" w:hAnsi="Arial" w:cs="Arial"/>
          <w:color w:val="0D0A0B"/>
          <w:sz w:val="18"/>
          <w:szCs w:val="18"/>
        </w:rPr>
        <w:t> returns the comment for a table column, which is specified by the OID of its table and its column number. (</w:t>
      </w:r>
      <w:r w:rsidRPr="006E295A">
        <w:rPr>
          <w:rStyle w:val="HTML1"/>
          <w:rFonts w:ascii="Courier New" w:hAnsi="Courier New" w:cs="Courier New"/>
          <w:color w:val="0D0A0B"/>
          <w:sz w:val="18"/>
          <w:szCs w:val="18"/>
        </w:rPr>
        <w:t>obj_description</w:t>
      </w:r>
      <w:r w:rsidRPr="006E295A">
        <w:rPr>
          <w:rFonts w:ascii="Arial" w:hAnsi="Arial" w:cs="Arial"/>
          <w:color w:val="0D0A0B"/>
          <w:sz w:val="18"/>
          <w:szCs w:val="18"/>
        </w:rPr>
        <w:t> cannot be used for table columns since columns do not have OIDs of their own.)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two-parameter form of </w:t>
      </w:r>
      <w:r w:rsidRPr="006E295A">
        <w:rPr>
          <w:rStyle w:val="HTML1"/>
          <w:rFonts w:ascii="Courier New" w:hAnsi="Courier New" w:cs="Courier New"/>
          <w:color w:val="0D0A0B"/>
          <w:sz w:val="18"/>
          <w:szCs w:val="18"/>
        </w:rPr>
        <w:t>obj_description</w:t>
      </w:r>
      <w:r w:rsidRPr="006E295A">
        <w:rPr>
          <w:rFonts w:ascii="Arial" w:hAnsi="Arial" w:cs="Arial"/>
          <w:color w:val="0D0A0B"/>
          <w:sz w:val="18"/>
          <w:szCs w:val="18"/>
        </w:rPr>
        <w:t> returns the comment for a database object specified by its OID and the name of the containing system catalog. For example, </w:t>
      </w:r>
      <w:r w:rsidRPr="006E295A">
        <w:rPr>
          <w:rStyle w:val="HTML1"/>
          <w:rFonts w:ascii="Courier New" w:hAnsi="Courier New" w:cs="Courier New"/>
          <w:color w:val="0D0A0B"/>
          <w:sz w:val="18"/>
          <w:szCs w:val="18"/>
        </w:rPr>
        <w:t>obj_description(123456,'pg_class')</w:t>
      </w:r>
      <w:r w:rsidRPr="006E295A">
        <w:rPr>
          <w:rFonts w:ascii="Arial" w:hAnsi="Arial" w:cs="Arial"/>
          <w:color w:val="0D0A0B"/>
          <w:sz w:val="18"/>
          <w:szCs w:val="18"/>
        </w:rPr>
        <w:t> would retrieve the comment for the table with OID 123456. The one-parameter form of </w:t>
      </w:r>
      <w:r w:rsidRPr="006E295A">
        <w:rPr>
          <w:rStyle w:val="HTML1"/>
          <w:rFonts w:ascii="Courier New" w:hAnsi="Courier New" w:cs="Courier New"/>
          <w:color w:val="0D0A0B"/>
          <w:sz w:val="18"/>
          <w:szCs w:val="18"/>
        </w:rPr>
        <w:t>obj_description</w:t>
      </w:r>
      <w:r w:rsidRPr="006E295A">
        <w:rPr>
          <w:rFonts w:ascii="Arial" w:hAnsi="Arial" w:cs="Arial"/>
          <w:color w:val="0D0A0B"/>
          <w:sz w:val="18"/>
          <w:szCs w:val="18"/>
        </w:rPr>
        <w:t> requires only the object OID. It is deprecated since there is no guarantee that OIDs are unique across different system catalogs; therefore, the wrong comment might be returned.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shobj_description</w:t>
      </w:r>
      <w:r w:rsidRPr="006E295A">
        <w:rPr>
          <w:rFonts w:ascii="Arial" w:hAnsi="Arial" w:cs="Arial"/>
          <w:color w:val="0D0A0B"/>
          <w:sz w:val="18"/>
          <w:szCs w:val="18"/>
        </w:rPr>
        <w:t> is used just like </w:t>
      </w:r>
      <w:r w:rsidRPr="006E295A">
        <w:rPr>
          <w:rStyle w:val="HTML1"/>
          <w:rFonts w:ascii="Courier New" w:hAnsi="Courier New" w:cs="Courier New"/>
          <w:color w:val="0D0A0B"/>
          <w:sz w:val="18"/>
          <w:szCs w:val="18"/>
        </w:rPr>
        <w:t>obj_description</w:t>
      </w:r>
      <w:r w:rsidRPr="006E295A">
        <w:rPr>
          <w:rFonts w:ascii="Arial" w:hAnsi="Arial" w:cs="Arial"/>
          <w:color w:val="0D0A0B"/>
          <w:sz w:val="18"/>
          <w:szCs w:val="18"/>
        </w:rPr>
        <w:t> except it is used for retrieving comments on shared objects. Some system catalogs are global to all databases within each cluster, and the descriptions for objects in them are stored globally as well.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823" w:name="id-1.5.8.30.164"/>
      <w:bookmarkStart w:id="824" w:name="id-1.5.8.30.165"/>
      <w:bookmarkStart w:id="825" w:name="id-1.5.8.30.166"/>
      <w:bookmarkStart w:id="826" w:name="id-1.5.8.30.167"/>
      <w:bookmarkStart w:id="827" w:name="id-1.5.8.30.168"/>
      <w:bookmarkStart w:id="828" w:name="id-1.5.8.30.169"/>
      <w:bookmarkStart w:id="829" w:name="id-1.5.8.30.170"/>
      <w:bookmarkStart w:id="830" w:name="id-1.5.8.30.171"/>
      <w:bookmarkEnd w:id="823"/>
      <w:bookmarkEnd w:id="824"/>
      <w:bookmarkEnd w:id="825"/>
      <w:bookmarkEnd w:id="826"/>
      <w:bookmarkEnd w:id="827"/>
      <w:bookmarkEnd w:id="828"/>
      <w:bookmarkEnd w:id="829"/>
      <w:bookmarkEnd w:id="830"/>
      <w:r w:rsidRPr="006E295A">
        <w:rPr>
          <w:rFonts w:ascii="Arial" w:hAnsi="Arial" w:cs="Arial"/>
          <w:color w:val="0D0A0B"/>
          <w:sz w:val="18"/>
          <w:szCs w:val="18"/>
        </w:rPr>
        <w:t>The functions shown in </w:t>
      </w:r>
      <w:hyperlink r:id="rId522" w:anchor="FUNCTIONS-TXID-SNAPSHOT" w:tooltip="Table 9.69. Transaction IDs and Snapshots" w:history="1">
        <w:r w:rsidRPr="006E295A">
          <w:rPr>
            <w:rStyle w:val="a6"/>
            <w:rFonts w:ascii="Arial" w:hAnsi="Arial" w:cs="Arial"/>
            <w:b/>
            <w:bCs/>
            <w:color w:val="840032"/>
            <w:sz w:val="18"/>
            <w:szCs w:val="18"/>
          </w:rPr>
          <w:t>Table 9.69</w:t>
        </w:r>
      </w:hyperlink>
      <w:r w:rsidRPr="006E295A">
        <w:rPr>
          <w:rFonts w:ascii="Arial" w:hAnsi="Arial" w:cs="Arial"/>
          <w:color w:val="0D0A0B"/>
          <w:sz w:val="18"/>
          <w:szCs w:val="18"/>
        </w:rPr>
        <w:t> provide server transaction information in an exportable form. The main use of these functions is to determine which transactions were committed between two snapshots.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9.69. Transaction IDs and Snapshots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ransaction IDs and Snapshots"/>
      </w:tblPr>
      <w:tblGrid>
        <w:gridCol w:w="4354"/>
        <w:gridCol w:w="1291"/>
        <w:gridCol w:w="264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txid_current()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current transaction ID, assigning a new one if the current transaction does not have one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txid_current_if_assigned()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same as </w:t>
            </w:r>
            <w:r w:rsidRPr="006E295A">
              <w:rPr>
                <w:rStyle w:val="HTML1"/>
                <w:rFonts w:ascii="Courier New" w:hAnsi="Courier New" w:cs="Courier New"/>
                <w:sz w:val="18"/>
                <w:szCs w:val="18"/>
              </w:rPr>
              <w:t>txid_current()</w:t>
            </w:r>
            <w:r w:rsidRPr="006E295A">
              <w:rPr>
                <w:sz w:val="18"/>
                <w:szCs w:val="18"/>
              </w:rPr>
              <w:t> but returns null instead of assigning a new transaction ID if none is already assigned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txid_current_snapshot()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txid_snapshot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current snapshot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txid_snapshot_xip(</w:t>
            </w:r>
            <w:r w:rsidRPr="006E295A">
              <w:rPr>
                <w:rStyle w:val="HTML1"/>
                <w:rFonts w:ascii="Courier New" w:hAnsi="Courier New" w:cs="Courier New"/>
                <w:i/>
                <w:iCs/>
                <w:sz w:val="18"/>
                <w:szCs w:val="18"/>
              </w:rPr>
              <w:t>txid_snapshot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in-progress transaction IDs in snapshot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txid_snapshot_xmax(</w:t>
            </w:r>
            <w:r w:rsidRPr="006E295A">
              <w:rPr>
                <w:rStyle w:val="HTML1"/>
                <w:rFonts w:ascii="Courier New" w:hAnsi="Courier New" w:cs="Courier New"/>
                <w:i/>
                <w:iCs/>
                <w:sz w:val="18"/>
                <w:szCs w:val="18"/>
              </w:rPr>
              <w:t>txid_snapshot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w:t>
            </w:r>
            <w:r w:rsidRPr="006E295A">
              <w:rPr>
                <w:rStyle w:val="HTML1"/>
                <w:rFonts w:ascii="Courier New" w:hAnsi="Courier New" w:cs="Courier New"/>
                <w:sz w:val="18"/>
                <w:szCs w:val="18"/>
              </w:rPr>
              <w:t>xmax</w:t>
            </w:r>
            <w:r w:rsidRPr="006E295A">
              <w:rPr>
                <w:sz w:val="18"/>
                <w:szCs w:val="18"/>
              </w:rPr>
              <w:t> of snapshot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txid_snapshot_xmin(</w:t>
            </w:r>
            <w:r w:rsidRPr="006E295A">
              <w:rPr>
                <w:rStyle w:val="HTML1"/>
                <w:rFonts w:ascii="Courier New" w:hAnsi="Courier New" w:cs="Courier New"/>
                <w:i/>
                <w:iCs/>
                <w:sz w:val="18"/>
                <w:szCs w:val="18"/>
              </w:rPr>
              <w:t>txid_snapshot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w:t>
            </w:r>
            <w:r w:rsidRPr="006E295A">
              <w:rPr>
                <w:rStyle w:val="HTML1"/>
                <w:rFonts w:ascii="Courier New" w:hAnsi="Courier New" w:cs="Courier New"/>
                <w:sz w:val="18"/>
                <w:szCs w:val="18"/>
              </w:rPr>
              <w:t>xmin</w:t>
            </w:r>
            <w:r w:rsidRPr="006E295A">
              <w:rPr>
                <w:sz w:val="18"/>
                <w:szCs w:val="18"/>
              </w:rPr>
              <w:t> of snapshot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txid_visible_in_snapshot(</w:t>
            </w:r>
            <w:r w:rsidRPr="006E295A">
              <w:rPr>
                <w:rStyle w:val="HTML1"/>
                <w:rFonts w:ascii="Courier New" w:hAnsi="Courier New" w:cs="Courier New"/>
                <w:i/>
                <w:iCs/>
                <w:sz w:val="18"/>
                <w:szCs w:val="18"/>
              </w:rPr>
              <w:t>bigint</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txid_s</w:t>
            </w:r>
            <w:r w:rsidRPr="006E295A">
              <w:rPr>
                <w:rStyle w:val="HTML1"/>
                <w:rFonts w:ascii="Courier New" w:hAnsi="Courier New" w:cs="Courier New"/>
                <w:i/>
                <w:iCs/>
                <w:sz w:val="18"/>
                <w:szCs w:val="18"/>
              </w:rPr>
              <w:lastRenderedPageBreak/>
              <w:t>napshot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is transaction ID visible in </w:t>
            </w:r>
            <w:r w:rsidRPr="006E295A">
              <w:rPr>
                <w:sz w:val="18"/>
                <w:szCs w:val="18"/>
              </w:rPr>
              <w:lastRenderedPageBreak/>
              <w:t>snapshot? (do not use with subtransaction ids)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txid_status(</w:t>
            </w:r>
            <w:r w:rsidRPr="006E295A">
              <w:rPr>
                <w:rStyle w:val="HTML1"/>
                <w:rFonts w:ascii="Courier New" w:hAnsi="Courier New" w:cs="Courier New"/>
                <w:i/>
                <w:iCs/>
                <w:sz w:val="18"/>
                <w:szCs w:val="18"/>
              </w:rPr>
              <w:t>bigint</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report the status of the given transaction: </w:t>
            </w:r>
            <w:r w:rsidRPr="006E295A">
              <w:rPr>
                <w:rStyle w:val="HTML1"/>
                <w:rFonts w:ascii="Courier New" w:hAnsi="Courier New" w:cs="Courier New"/>
                <w:sz w:val="18"/>
                <w:szCs w:val="18"/>
              </w:rPr>
              <w:t>committed</w:t>
            </w:r>
            <w:r w:rsidRPr="006E295A">
              <w:rPr>
                <w:sz w:val="18"/>
                <w:szCs w:val="18"/>
              </w:rPr>
              <w:t>, </w:t>
            </w:r>
            <w:r w:rsidRPr="006E295A">
              <w:rPr>
                <w:rStyle w:val="HTML1"/>
                <w:rFonts w:ascii="Courier New" w:hAnsi="Courier New" w:cs="Courier New"/>
                <w:sz w:val="18"/>
                <w:szCs w:val="18"/>
              </w:rPr>
              <w:t>aborted</w:t>
            </w:r>
            <w:r w:rsidRPr="006E295A">
              <w:rPr>
                <w:sz w:val="18"/>
                <w:szCs w:val="18"/>
              </w:rPr>
              <w:t>, </w:t>
            </w:r>
            <w:r w:rsidRPr="006E295A">
              <w:rPr>
                <w:rStyle w:val="HTML1"/>
                <w:rFonts w:ascii="Courier New" w:hAnsi="Courier New" w:cs="Courier New"/>
                <w:sz w:val="18"/>
                <w:szCs w:val="18"/>
              </w:rPr>
              <w:t>in progress</w:t>
            </w:r>
            <w:r w:rsidRPr="006E295A">
              <w:rPr>
                <w:sz w:val="18"/>
                <w:szCs w:val="18"/>
              </w:rPr>
              <w:t>, or null if the transaction ID is too old</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internal transaction ID type (</w:t>
      </w:r>
      <w:r w:rsidRPr="006E295A">
        <w:rPr>
          <w:rStyle w:val="HTML1"/>
          <w:rFonts w:ascii="Courier New" w:hAnsi="Courier New" w:cs="Courier New"/>
          <w:color w:val="0D0A0B"/>
          <w:sz w:val="18"/>
          <w:szCs w:val="18"/>
        </w:rPr>
        <w:t>xid</w:t>
      </w:r>
      <w:r w:rsidRPr="006E295A">
        <w:rPr>
          <w:rFonts w:ascii="Arial" w:hAnsi="Arial" w:cs="Arial"/>
          <w:color w:val="0D0A0B"/>
          <w:sz w:val="18"/>
          <w:szCs w:val="18"/>
        </w:rPr>
        <w:t>) is 32 bits wide and wraps around every 4 billion transactions. However, these functions export a 64-bit format that is extended with an </w:t>
      </w:r>
      <w:r w:rsidRPr="006E295A">
        <w:rPr>
          <w:rStyle w:val="quote"/>
          <w:rFonts w:ascii="Arial" w:hAnsi="Arial" w:cs="Arial"/>
          <w:color w:val="0D0A0B"/>
          <w:sz w:val="18"/>
          <w:szCs w:val="18"/>
        </w:rPr>
        <w:t>“epoch”</w:t>
      </w:r>
      <w:r w:rsidRPr="006E295A">
        <w:rPr>
          <w:rFonts w:ascii="Arial" w:hAnsi="Arial" w:cs="Arial"/>
          <w:color w:val="0D0A0B"/>
          <w:sz w:val="18"/>
          <w:szCs w:val="18"/>
        </w:rPr>
        <w:t> counter so it will not wrap around during the life of an installation. The data type used by these functions, </w:t>
      </w:r>
      <w:r w:rsidRPr="006E295A">
        <w:rPr>
          <w:rStyle w:val="HTML1"/>
          <w:rFonts w:ascii="Courier New" w:hAnsi="Courier New" w:cs="Courier New"/>
          <w:color w:val="0D0A0B"/>
          <w:sz w:val="18"/>
          <w:szCs w:val="18"/>
        </w:rPr>
        <w:t>txid_snapshot</w:t>
      </w:r>
      <w:r w:rsidRPr="006E295A">
        <w:rPr>
          <w:rFonts w:ascii="Arial" w:hAnsi="Arial" w:cs="Arial"/>
          <w:color w:val="0D0A0B"/>
          <w:sz w:val="18"/>
          <w:szCs w:val="18"/>
        </w:rPr>
        <w:t>, stores information about transaction ID visibility at a particular moment in time. Its components are described in </w:t>
      </w:r>
      <w:hyperlink r:id="rId523" w:anchor="FUNCTIONS-TXID-SNAPSHOT-PARTS" w:tooltip="Table 9.70. Snapshot Components" w:history="1">
        <w:r w:rsidRPr="006E295A">
          <w:rPr>
            <w:rStyle w:val="a6"/>
            <w:rFonts w:ascii="Arial" w:hAnsi="Arial" w:cs="Arial"/>
            <w:b/>
            <w:bCs/>
            <w:color w:val="840032"/>
            <w:sz w:val="18"/>
            <w:szCs w:val="18"/>
          </w:rPr>
          <w:t>Table 9.70</w:t>
        </w:r>
      </w:hyperlink>
      <w:r w:rsidRPr="006E295A">
        <w:rPr>
          <w:rFonts w:ascii="Arial" w:hAnsi="Arial" w:cs="Arial"/>
          <w:color w:val="0D0A0B"/>
          <w:sz w:val="18"/>
          <w:szCs w:val="18"/>
        </w:rPr>
        <w:t>.</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9.70. Snapshot Components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napshot Components"/>
      </w:tblPr>
      <w:tblGrid>
        <w:gridCol w:w="985"/>
        <w:gridCol w:w="730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xmin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Earliest transaction ID (txid) that is still active. All earlier transactions will either be committed and visible, or rolled back and dead.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xmax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First as-yet-unassigned txid. All txids greater than or equal to this are not yet started as of the time of the snapshot, and thus invisible.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xip_list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Active txids at the time of the snapshot. The list includes only those active txids between </w:t>
            </w:r>
            <w:r w:rsidRPr="006E295A">
              <w:rPr>
                <w:rStyle w:val="HTML1"/>
                <w:rFonts w:ascii="Courier New" w:hAnsi="Courier New" w:cs="Courier New"/>
                <w:sz w:val="18"/>
                <w:szCs w:val="18"/>
              </w:rPr>
              <w:t>xmin</w:t>
            </w:r>
            <w:r w:rsidRPr="006E295A">
              <w:rPr>
                <w:sz w:val="18"/>
                <w:szCs w:val="18"/>
              </w:rPr>
              <w:t> and </w:t>
            </w:r>
            <w:r w:rsidRPr="006E295A">
              <w:rPr>
                <w:rStyle w:val="HTML1"/>
                <w:rFonts w:ascii="Courier New" w:hAnsi="Courier New" w:cs="Courier New"/>
                <w:sz w:val="18"/>
                <w:szCs w:val="18"/>
              </w:rPr>
              <w:t>xmax</w:t>
            </w:r>
            <w:r w:rsidRPr="006E295A">
              <w:rPr>
                <w:sz w:val="18"/>
                <w:szCs w:val="18"/>
              </w:rPr>
              <w:t>; there might be active txids higher than </w:t>
            </w:r>
            <w:r w:rsidRPr="006E295A">
              <w:rPr>
                <w:rStyle w:val="HTML1"/>
                <w:rFonts w:ascii="Courier New" w:hAnsi="Courier New" w:cs="Courier New"/>
                <w:sz w:val="18"/>
                <w:szCs w:val="18"/>
              </w:rPr>
              <w:t>xmax</w:t>
            </w:r>
            <w:r w:rsidRPr="006E295A">
              <w:rPr>
                <w:sz w:val="18"/>
                <w:szCs w:val="18"/>
              </w:rPr>
              <w:t>. A txid that is </w:t>
            </w:r>
            <w:r w:rsidRPr="006E295A">
              <w:rPr>
                <w:rStyle w:val="HTML1"/>
                <w:rFonts w:ascii="Courier New" w:hAnsi="Courier New" w:cs="Courier New"/>
                <w:sz w:val="18"/>
                <w:szCs w:val="18"/>
              </w:rPr>
              <w:t>xmin &lt;= txid &lt; xmax</w:t>
            </w:r>
            <w:r w:rsidRPr="006E295A">
              <w:rPr>
                <w:sz w:val="18"/>
                <w:szCs w:val="18"/>
              </w:rPr>
              <w:t> and not in this list was already completed at the time of the snapshot, and thus either visible or dead according to its commit status. The list does not include txids of subtransactions.</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txid_snapshot</w:t>
      </w:r>
      <w:r w:rsidRPr="006E295A">
        <w:rPr>
          <w:rFonts w:ascii="Arial" w:hAnsi="Arial" w:cs="Arial"/>
          <w:color w:val="0D0A0B"/>
          <w:sz w:val="18"/>
          <w:szCs w:val="18"/>
        </w:rPr>
        <w:t>'s textual representation is </w:t>
      </w:r>
      <w:r w:rsidRPr="006E295A">
        <w:rPr>
          <w:rStyle w:val="HTML1"/>
          <w:rFonts w:ascii="Courier New" w:hAnsi="Courier New" w:cs="Courier New"/>
          <w:b/>
          <w:bCs/>
          <w:i/>
          <w:iCs/>
          <w:color w:val="0D0A0B"/>
          <w:sz w:val="18"/>
          <w:szCs w:val="18"/>
        </w:rPr>
        <w:t>xmin</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xmax</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xip_list</w:t>
      </w:r>
      <w:r w:rsidRPr="006E295A">
        <w:rPr>
          <w:rFonts w:ascii="Arial" w:hAnsi="Arial" w:cs="Arial"/>
          <w:color w:val="0D0A0B"/>
          <w:sz w:val="18"/>
          <w:szCs w:val="18"/>
        </w:rPr>
        <w:t>. For example </w:t>
      </w:r>
      <w:r w:rsidRPr="006E295A">
        <w:rPr>
          <w:rStyle w:val="HTML1"/>
          <w:rFonts w:ascii="Courier New" w:hAnsi="Courier New" w:cs="Courier New"/>
          <w:color w:val="0D0A0B"/>
          <w:sz w:val="18"/>
          <w:szCs w:val="18"/>
        </w:rPr>
        <w:t>10:20:10,14,15</w:t>
      </w:r>
      <w:r w:rsidRPr="006E295A">
        <w:rPr>
          <w:rFonts w:ascii="Arial" w:hAnsi="Arial" w:cs="Arial"/>
          <w:color w:val="0D0A0B"/>
          <w:sz w:val="18"/>
          <w:szCs w:val="18"/>
        </w:rPr>
        <w:t> means </w:t>
      </w:r>
      <w:r w:rsidRPr="006E295A">
        <w:rPr>
          <w:rStyle w:val="HTML1"/>
          <w:rFonts w:ascii="Courier New" w:hAnsi="Courier New" w:cs="Courier New"/>
          <w:color w:val="0D0A0B"/>
          <w:sz w:val="18"/>
          <w:szCs w:val="18"/>
        </w:rPr>
        <w:t>xmin=10, xmax=20, xip_list=10, 14, 15</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txid_status(bigint)</w:t>
      </w:r>
      <w:r w:rsidRPr="006E295A">
        <w:rPr>
          <w:rFonts w:ascii="Arial" w:hAnsi="Arial" w:cs="Arial"/>
          <w:color w:val="0D0A0B"/>
          <w:sz w:val="18"/>
          <w:szCs w:val="18"/>
        </w:rPr>
        <w:t> reports the commit status of a recent transaction. Applications may use it to determine whether a transaction committed or aborted when the application and database server become disconnected while a </w:t>
      </w:r>
      <w:r w:rsidRPr="006E295A">
        <w:rPr>
          <w:rStyle w:val="HTML1"/>
          <w:rFonts w:ascii="Courier New" w:hAnsi="Courier New" w:cs="Courier New"/>
          <w:color w:val="0D0A0B"/>
          <w:sz w:val="18"/>
          <w:szCs w:val="18"/>
        </w:rPr>
        <w:t>COMMIT</w:t>
      </w:r>
      <w:r w:rsidRPr="006E295A">
        <w:rPr>
          <w:rFonts w:ascii="Arial" w:hAnsi="Arial" w:cs="Arial"/>
          <w:color w:val="0D0A0B"/>
          <w:sz w:val="18"/>
          <w:szCs w:val="18"/>
        </w:rPr>
        <w:t> is in progress. The status of a transaction will be reported as either </w:t>
      </w:r>
      <w:r w:rsidRPr="006E295A">
        <w:rPr>
          <w:rStyle w:val="HTML1"/>
          <w:rFonts w:ascii="Courier New" w:hAnsi="Courier New" w:cs="Courier New"/>
          <w:color w:val="0D0A0B"/>
          <w:sz w:val="18"/>
          <w:szCs w:val="18"/>
        </w:rPr>
        <w:t>in progress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committed</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aborted</w:t>
      </w:r>
      <w:r w:rsidRPr="006E295A">
        <w:rPr>
          <w:rFonts w:ascii="Arial" w:hAnsi="Arial" w:cs="Arial"/>
          <w:color w:val="0D0A0B"/>
          <w:sz w:val="18"/>
          <w:szCs w:val="18"/>
        </w:rPr>
        <w:t>, provided that the transaction is recent enough that the system retains the commit status of that transaction. If is old enough that no references to that transaction survive in the system and the commit status information has been discarded, this function will return NULL. Note that prepared transactions are reported as </w:t>
      </w:r>
      <w:r w:rsidRPr="006E295A">
        <w:rPr>
          <w:rStyle w:val="HTML1"/>
          <w:rFonts w:ascii="Courier New" w:hAnsi="Courier New" w:cs="Courier New"/>
          <w:color w:val="0D0A0B"/>
          <w:sz w:val="18"/>
          <w:szCs w:val="18"/>
        </w:rPr>
        <w:t>in progress</w:t>
      </w:r>
      <w:r w:rsidRPr="006E295A">
        <w:rPr>
          <w:rFonts w:ascii="Arial" w:hAnsi="Arial" w:cs="Arial"/>
          <w:color w:val="0D0A0B"/>
          <w:sz w:val="18"/>
          <w:szCs w:val="18"/>
        </w:rPr>
        <w:t>; applications must check </w:t>
      </w:r>
      <w:hyperlink r:id="rId524" w:tooltip="51.77. pg_prepared_xacts" w:history="1">
        <w:r w:rsidRPr="006E295A">
          <w:rPr>
            <w:rStyle w:val="HTML1"/>
            <w:rFonts w:ascii="Courier New" w:hAnsi="Courier New" w:cs="Courier New"/>
            <w:color w:val="840032"/>
            <w:sz w:val="18"/>
            <w:szCs w:val="18"/>
          </w:rPr>
          <w:t>pg_prepared_xacts</w:t>
        </w:r>
      </w:hyperlink>
      <w:r w:rsidRPr="006E295A">
        <w:rPr>
          <w:rFonts w:ascii="Arial" w:hAnsi="Arial" w:cs="Arial"/>
          <w:color w:val="0D0A0B"/>
          <w:sz w:val="18"/>
          <w:szCs w:val="18"/>
        </w:rPr>
        <w:t> if they need to determine whether the txid is a prepared transaction.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shown in </w:t>
      </w:r>
      <w:hyperlink r:id="rId525" w:anchor="FUNCTIONS-COMMIT-TIMESTAMP" w:tooltip="Table 9.71. Committed transaction information" w:history="1">
        <w:r w:rsidRPr="006E295A">
          <w:rPr>
            <w:rStyle w:val="a6"/>
            <w:rFonts w:ascii="Arial" w:hAnsi="Arial" w:cs="Arial"/>
            <w:b/>
            <w:bCs/>
            <w:color w:val="840032"/>
            <w:sz w:val="18"/>
            <w:szCs w:val="18"/>
          </w:rPr>
          <w:t>Table 9.71</w:t>
        </w:r>
      </w:hyperlink>
      <w:r w:rsidRPr="006E295A">
        <w:rPr>
          <w:rFonts w:ascii="Arial" w:hAnsi="Arial" w:cs="Arial"/>
          <w:color w:val="0D0A0B"/>
          <w:sz w:val="18"/>
          <w:szCs w:val="18"/>
        </w:rPr>
        <w:t> provide information about transactions that have been already committed. These functions mainly provide information about when the transactions were committed. They only provide useful data when </w:t>
      </w:r>
      <w:hyperlink r:id="rId526" w:anchor="GUC-TRACK-COMMIT-TIMESTAMP" w:history="1">
        <w:r w:rsidRPr="006E295A">
          <w:rPr>
            <w:rStyle w:val="a6"/>
            <w:rFonts w:ascii="Arial" w:hAnsi="Arial" w:cs="Arial"/>
            <w:b/>
            <w:bCs/>
            <w:color w:val="840032"/>
            <w:sz w:val="18"/>
            <w:szCs w:val="18"/>
          </w:rPr>
          <w:t>track_commit_timestamp</w:t>
        </w:r>
      </w:hyperlink>
      <w:r w:rsidRPr="006E295A">
        <w:rPr>
          <w:rFonts w:ascii="Arial" w:hAnsi="Arial" w:cs="Arial"/>
          <w:color w:val="0D0A0B"/>
          <w:sz w:val="18"/>
          <w:szCs w:val="18"/>
        </w:rPr>
        <w:t> configuration option is enabled and only for transactions that were committed after it was enabled.</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9.71. Committed transaction information</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ommitted transaction information"/>
      </w:tblPr>
      <w:tblGrid>
        <w:gridCol w:w="3253"/>
        <w:gridCol w:w="3192"/>
        <w:gridCol w:w="1845"/>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831" w:name="id-1.5.8.30.179.2.2.1.1.1"/>
            <w:bookmarkEnd w:id="831"/>
            <w:r w:rsidRPr="006E295A">
              <w:rPr>
                <w:rStyle w:val="HTML1"/>
                <w:rFonts w:ascii="Courier New" w:hAnsi="Courier New" w:cs="Courier New"/>
                <w:sz w:val="18"/>
                <w:szCs w:val="18"/>
              </w:rPr>
              <w:t>pg_xact_commit_timestamp(</w:t>
            </w:r>
            <w:r w:rsidRPr="006E295A">
              <w:rPr>
                <w:rStyle w:val="HTML1"/>
                <w:rFonts w:ascii="Courier New" w:hAnsi="Courier New" w:cs="Courier New"/>
                <w:i/>
                <w:iCs/>
                <w:sz w:val="18"/>
                <w:szCs w:val="18"/>
              </w:rPr>
              <w:t>xid</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get commit timestamp </w:t>
            </w:r>
            <w:r w:rsidRPr="006E295A">
              <w:rPr>
                <w:sz w:val="18"/>
                <w:szCs w:val="18"/>
              </w:rPr>
              <w:lastRenderedPageBreak/>
              <w:t>of a transaction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32" w:name="id-1.5.8.30.179.2.2.2.1.1"/>
            <w:bookmarkEnd w:id="832"/>
            <w:r w:rsidRPr="006E295A">
              <w:rPr>
                <w:rStyle w:val="HTML1"/>
                <w:rFonts w:ascii="Courier New" w:hAnsi="Courier New" w:cs="Courier New"/>
                <w:sz w:val="18"/>
                <w:szCs w:val="18"/>
              </w:rPr>
              <w:lastRenderedPageBreak/>
              <w:t>pg_last_committed_xact()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i/>
                <w:iCs/>
                <w:sz w:val="18"/>
                <w:szCs w:val="18"/>
              </w:rPr>
              <w:t>xid</w:t>
            </w:r>
            <w:r w:rsidRPr="006E295A">
              <w:rPr>
                <w:sz w:val="18"/>
                <w:szCs w:val="18"/>
              </w:rPr>
              <w:t> </w:t>
            </w:r>
            <w:r w:rsidRPr="006E295A">
              <w:rPr>
                <w:rStyle w:val="HTML1"/>
                <w:rFonts w:ascii="Courier New" w:hAnsi="Courier New" w:cs="Courier New"/>
                <w:sz w:val="18"/>
                <w:szCs w:val="18"/>
              </w:rPr>
              <w:t>xid</w:t>
            </w:r>
            <w:r w:rsidRPr="006E295A">
              <w:rPr>
                <w:sz w:val="18"/>
                <w:szCs w:val="18"/>
              </w:rPr>
              <w:t>, </w:t>
            </w:r>
            <w:r w:rsidRPr="006E295A">
              <w:rPr>
                <w:rStyle w:val="HTML1"/>
                <w:rFonts w:ascii="Courier New" w:hAnsi="Courier New" w:cs="Courier New"/>
                <w:i/>
                <w:iCs/>
                <w:sz w:val="18"/>
                <w:szCs w:val="18"/>
              </w:rPr>
              <w:t>timestamp</w:t>
            </w:r>
            <w:r w:rsidRPr="006E295A">
              <w:rPr>
                <w:sz w:val="18"/>
                <w:szCs w:val="18"/>
              </w:rPr>
              <w:t> </w:t>
            </w: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transaction ID and commit timestamp of latest committed transaction</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shown in </w:t>
      </w:r>
      <w:hyperlink r:id="rId527" w:anchor="FUNCTIONS-CONTROLDATA" w:tooltip="Table 9.72. Control Data Functions" w:history="1">
        <w:r w:rsidRPr="006E295A">
          <w:rPr>
            <w:rStyle w:val="a6"/>
            <w:rFonts w:ascii="Arial" w:hAnsi="Arial" w:cs="Arial"/>
            <w:b/>
            <w:bCs/>
            <w:color w:val="840032"/>
            <w:sz w:val="18"/>
            <w:szCs w:val="18"/>
          </w:rPr>
          <w:t>Table 9.72</w:t>
        </w:r>
      </w:hyperlink>
      <w:r w:rsidRPr="006E295A">
        <w:rPr>
          <w:rFonts w:ascii="Arial" w:hAnsi="Arial" w:cs="Arial"/>
          <w:color w:val="0D0A0B"/>
          <w:sz w:val="18"/>
          <w:szCs w:val="18"/>
        </w:rPr>
        <w:t> print information initialized during </w:t>
      </w:r>
      <w:r w:rsidRPr="006E295A">
        <w:rPr>
          <w:rStyle w:val="HTML1"/>
          <w:rFonts w:ascii="Courier New" w:hAnsi="Courier New" w:cs="Courier New"/>
          <w:color w:val="0D0A0B"/>
          <w:sz w:val="18"/>
          <w:szCs w:val="18"/>
        </w:rPr>
        <w:t>initdb</w:t>
      </w:r>
      <w:r w:rsidRPr="006E295A">
        <w:rPr>
          <w:rFonts w:ascii="Arial" w:hAnsi="Arial" w:cs="Arial"/>
          <w:color w:val="0D0A0B"/>
          <w:sz w:val="18"/>
          <w:szCs w:val="18"/>
        </w:rPr>
        <w:t>, such as the catalog version. They also show information about write-ahead logging and checkpoint processing. This information is cluster-wide, and not specific to any one database. They provide most of the same information, from the same source, as </w:t>
      </w:r>
      <w:hyperlink r:id="rId528" w:tooltip="pg_controldata" w:history="1">
        <w:r w:rsidRPr="006E295A">
          <w:rPr>
            <w:rStyle w:val="application"/>
            <w:rFonts w:ascii="Arial" w:hAnsi="Arial" w:cs="Arial"/>
            <w:b/>
            <w:bCs/>
            <w:color w:val="840032"/>
            <w:sz w:val="18"/>
            <w:szCs w:val="18"/>
          </w:rPr>
          <w:t>pg_controldata</w:t>
        </w:r>
      </w:hyperlink>
      <w:r w:rsidRPr="006E295A">
        <w:rPr>
          <w:rFonts w:ascii="Arial" w:hAnsi="Arial" w:cs="Arial"/>
          <w:color w:val="0D0A0B"/>
          <w:sz w:val="18"/>
          <w:szCs w:val="18"/>
        </w:rPr>
        <w:t>, although in a form better suited to </w:t>
      </w:r>
      <w:r w:rsidRPr="006E295A">
        <w:rPr>
          <w:rStyle w:val="HTML"/>
          <w:rFonts w:ascii="Arial" w:hAnsi="Arial" w:cs="Arial"/>
          <w:color w:val="0D0A0B"/>
          <w:sz w:val="18"/>
          <w:szCs w:val="18"/>
        </w:rPr>
        <w:t>SQL</w:t>
      </w:r>
      <w:r w:rsidRPr="006E295A">
        <w:rPr>
          <w:rFonts w:ascii="Arial" w:hAnsi="Arial" w:cs="Arial"/>
          <w:color w:val="0D0A0B"/>
          <w:sz w:val="18"/>
          <w:szCs w:val="18"/>
        </w:rPr>
        <w:t>functions.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9.72. Control Data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ontrol Data Functions"/>
      </w:tblPr>
      <w:tblGrid>
        <w:gridCol w:w="2605"/>
        <w:gridCol w:w="1025"/>
        <w:gridCol w:w="397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833" w:name="id-1.5.8.30.181.2.2.1.1.1"/>
            <w:bookmarkEnd w:id="833"/>
            <w:r w:rsidRPr="006E295A">
              <w:rPr>
                <w:rStyle w:val="HTML1"/>
                <w:rFonts w:ascii="Courier New" w:hAnsi="Courier New" w:cs="Courier New"/>
                <w:sz w:val="18"/>
                <w:szCs w:val="18"/>
              </w:rPr>
              <w:t>pg_control_checkpoint()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information about current checkpoint state.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34" w:name="id-1.5.8.30.181.2.2.2.1.1"/>
            <w:bookmarkEnd w:id="834"/>
            <w:r w:rsidRPr="006E295A">
              <w:rPr>
                <w:rStyle w:val="HTML1"/>
                <w:rFonts w:ascii="Courier New" w:hAnsi="Courier New" w:cs="Courier New"/>
                <w:sz w:val="18"/>
                <w:szCs w:val="18"/>
              </w:rPr>
              <w:t>pg_control_system()</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information about current control file state.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35" w:name="id-1.5.8.30.181.2.2.3.1.1"/>
            <w:bookmarkEnd w:id="835"/>
            <w:r w:rsidRPr="006E295A">
              <w:rPr>
                <w:rStyle w:val="HTML1"/>
                <w:rFonts w:ascii="Courier New" w:hAnsi="Courier New" w:cs="Courier New"/>
                <w:sz w:val="18"/>
                <w:szCs w:val="18"/>
              </w:rPr>
              <w:t>pg_control_init()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information about cluster initialization state.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36" w:name="id-1.5.8.30.181.2.2.4.1.1"/>
            <w:bookmarkEnd w:id="836"/>
            <w:r w:rsidRPr="006E295A">
              <w:rPr>
                <w:rStyle w:val="HTML1"/>
                <w:rFonts w:ascii="Courier New" w:hAnsi="Courier New" w:cs="Courier New"/>
                <w:sz w:val="18"/>
                <w:szCs w:val="18"/>
              </w:rPr>
              <w:t>pg_control_recovery()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information about recovery state.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pg_control_checkpoint</w:t>
      </w:r>
      <w:r w:rsidRPr="006E295A">
        <w:rPr>
          <w:rFonts w:ascii="Arial" w:hAnsi="Arial" w:cs="Arial"/>
          <w:color w:val="0D0A0B"/>
          <w:sz w:val="18"/>
          <w:szCs w:val="18"/>
        </w:rPr>
        <w:t> returns a record, shown in </w:t>
      </w:r>
      <w:hyperlink r:id="rId529" w:anchor="FUNCTIONS-PG-CONTROL-CHECKPOINT" w:tooltip="Table 9.73. pg_control_checkpoint Columns" w:history="1">
        <w:r w:rsidRPr="006E295A">
          <w:rPr>
            <w:rStyle w:val="a6"/>
            <w:rFonts w:ascii="Arial" w:hAnsi="Arial" w:cs="Arial"/>
            <w:b/>
            <w:bCs/>
            <w:color w:val="840032"/>
            <w:sz w:val="18"/>
            <w:szCs w:val="18"/>
          </w:rPr>
          <w:t>Table 9.73</w:t>
        </w:r>
      </w:hyperlink>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9.73. </w:t>
      </w:r>
      <w:r w:rsidRPr="006E295A">
        <w:rPr>
          <w:rStyle w:val="HTML1"/>
          <w:rFonts w:ascii="Courier New" w:hAnsi="Courier New" w:cs="Courier New"/>
          <w:color w:val="0D0A0B"/>
          <w:sz w:val="18"/>
          <w:szCs w:val="18"/>
        </w:rPr>
        <w:t>pg_control_checkpoint</w:t>
      </w:r>
      <w:r w:rsidRPr="006E295A">
        <w:rPr>
          <w:rStyle w:val="a8"/>
          <w:rFonts w:ascii="Arial" w:hAnsi="Arial" w:cs="Arial"/>
          <w:color w:val="0D0A0B"/>
          <w:sz w:val="18"/>
          <w:szCs w:val="18"/>
        </w:rPr>
        <w:t> Columns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control_checkpoint Columns"/>
      </w:tblPr>
      <w:tblGrid>
        <w:gridCol w:w="2281"/>
        <w:gridCol w:w="271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Column 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Data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checkpoint_lsn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prior_lsn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redo_lsn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redo_wal_file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timeline_id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prev_timeline_id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full_page_writes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next_xid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next_oid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next_multixact_id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next_multi_offset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oldest_xid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oldest_xid_dbid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oldest_active_xid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oldest_multi_xid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oldest_multi_dbid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oldest_commit_ts_xid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newest_commit_ts_xid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xid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checkpoint_time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pg_control_system</w:t>
      </w:r>
      <w:r w:rsidRPr="006E295A">
        <w:rPr>
          <w:rFonts w:ascii="Arial" w:hAnsi="Arial" w:cs="Arial"/>
          <w:color w:val="0D0A0B"/>
          <w:sz w:val="18"/>
          <w:szCs w:val="18"/>
        </w:rPr>
        <w:t> returns a record, shown in </w:t>
      </w:r>
      <w:hyperlink r:id="rId530" w:anchor="FUNCTIONS-PG-CONTROL-SYSTEM" w:tooltip="Table 9.74. pg_control_system Columns" w:history="1">
        <w:r w:rsidRPr="006E295A">
          <w:rPr>
            <w:rStyle w:val="a6"/>
            <w:rFonts w:ascii="Arial" w:hAnsi="Arial" w:cs="Arial"/>
            <w:b/>
            <w:bCs/>
            <w:color w:val="840032"/>
            <w:sz w:val="18"/>
            <w:szCs w:val="18"/>
          </w:rPr>
          <w:t>Table 9.74</w:t>
        </w:r>
      </w:hyperlink>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9.74. </w:t>
      </w:r>
      <w:r w:rsidRPr="006E295A">
        <w:rPr>
          <w:rStyle w:val="HTML1"/>
          <w:rFonts w:ascii="Courier New" w:hAnsi="Courier New" w:cs="Courier New"/>
          <w:color w:val="0D0A0B"/>
          <w:sz w:val="18"/>
          <w:szCs w:val="18"/>
        </w:rPr>
        <w:t>pg_control_system</w:t>
      </w:r>
      <w:r w:rsidRPr="006E295A">
        <w:rPr>
          <w:rStyle w:val="a8"/>
          <w:rFonts w:ascii="Arial" w:hAnsi="Arial" w:cs="Arial"/>
          <w:color w:val="0D0A0B"/>
          <w:sz w:val="18"/>
          <w:szCs w:val="18"/>
        </w:rPr>
        <w:t> Columns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control_system Columns"/>
      </w:tblPr>
      <w:tblGrid>
        <w:gridCol w:w="2713"/>
        <w:gridCol w:w="271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Column 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Data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pg_control_version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catalog_version_no</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system_identifier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pg_control_last_modified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pg_control_init</w:t>
      </w:r>
      <w:r w:rsidRPr="006E295A">
        <w:rPr>
          <w:rFonts w:ascii="Arial" w:hAnsi="Arial" w:cs="Arial"/>
          <w:color w:val="0D0A0B"/>
          <w:sz w:val="18"/>
          <w:szCs w:val="18"/>
        </w:rPr>
        <w:t> returns a record, shown in </w:t>
      </w:r>
      <w:hyperlink r:id="rId531" w:anchor="FUNCTIONS-PG-CONTROL-INIT" w:tooltip="Table 9.75. pg_control_init Columns" w:history="1">
        <w:r w:rsidRPr="006E295A">
          <w:rPr>
            <w:rStyle w:val="a6"/>
            <w:rFonts w:ascii="Arial" w:hAnsi="Arial" w:cs="Arial"/>
            <w:b/>
            <w:bCs/>
            <w:color w:val="840032"/>
            <w:sz w:val="18"/>
            <w:szCs w:val="18"/>
          </w:rPr>
          <w:t>Table 9.75</w:t>
        </w:r>
      </w:hyperlink>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9.75. </w:t>
      </w:r>
      <w:r w:rsidRPr="006E295A">
        <w:rPr>
          <w:rStyle w:val="HTML1"/>
          <w:rFonts w:ascii="Courier New" w:hAnsi="Courier New" w:cs="Courier New"/>
          <w:color w:val="0D0A0B"/>
          <w:sz w:val="18"/>
          <w:szCs w:val="18"/>
        </w:rPr>
        <w:t>pg_control_init</w:t>
      </w:r>
      <w:r w:rsidRPr="006E295A">
        <w:rPr>
          <w:rStyle w:val="a8"/>
          <w:rFonts w:ascii="Arial" w:hAnsi="Arial" w:cs="Arial"/>
          <w:color w:val="0D0A0B"/>
          <w:sz w:val="18"/>
          <w:szCs w:val="18"/>
        </w:rPr>
        <w:t> Columns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control_init Columns"/>
      </w:tblPr>
      <w:tblGrid>
        <w:gridCol w:w="2929"/>
        <w:gridCol w:w="87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Column 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Data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max_data_alignment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database_block_size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blocks_per_segment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wal_block_size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bytes_per_wal_segment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max_identifier_length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max_index_columns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max_toast_chunk_size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large_object_chunk_size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float4_pass_by_value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float8_pass_by_value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data_page_checksum_version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pg_control_recovery</w:t>
      </w:r>
      <w:r w:rsidRPr="006E295A">
        <w:rPr>
          <w:rFonts w:ascii="Arial" w:hAnsi="Arial" w:cs="Arial"/>
          <w:color w:val="0D0A0B"/>
          <w:sz w:val="18"/>
          <w:szCs w:val="18"/>
        </w:rPr>
        <w:t> returns a record, shown in </w:t>
      </w:r>
      <w:hyperlink r:id="rId532" w:anchor="FUNCTIONS-PG-CONTROL-RECOVERY" w:tooltip="Table 9.76. pg_control_recovery Columns" w:history="1">
        <w:r w:rsidRPr="006E295A">
          <w:rPr>
            <w:rStyle w:val="a6"/>
            <w:rFonts w:ascii="Arial" w:hAnsi="Arial" w:cs="Arial"/>
            <w:b/>
            <w:bCs/>
            <w:color w:val="840032"/>
            <w:sz w:val="18"/>
            <w:szCs w:val="18"/>
          </w:rPr>
          <w:t>Table 9.76</w:t>
        </w:r>
      </w:hyperlink>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9.76. </w:t>
      </w:r>
      <w:r w:rsidRPr="006E295A">
        <w:rPr>
          <w:rStyle w:val="HTML1"/>
          <w:rFonts w:ascii="Courier New" w:hAnsi="Courier New" w:cs="Courier New"/>
          <w:color w:val="0D0A0B"/>
          <w:sz w:val="18"/>
          <w:szCs w:val="18"/>
        </w:rPr>
        <w:t>pg_control_recovery</w:t>
      </w:r>
      <w:r w:rsidRPr="006E295A">
        <w:rPr>
          <w:rStyle w:val="a8"/>
          <w:rFonts w:ascii="Arial" w:hAnsi="Arial" w:cs="Arial"/>
          <w:color w:val="0D0A0B"/>
          <w:sz w:val="18"/>
          <w:szCs w:val="18"/>
        </w:rPr>
        <w:t> Columns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pg_control_recovery Columns"/>
      </w:tblPr>
      <w:tblGrid>
        <w:gridCol w:w="3253"/>
        <w:gridCol w:w="87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Column 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Data Type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min_recovery_end_lsn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min_recovery_end_timeline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backup_start_lsn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backup_end_lsn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end_of_backup_record_required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9.26. System Administration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described in this section are used to control and monitor a </w:t>
      </w:r>
      <w:r w:rsidRPr="006E295A">
        <w:rPr>
          <w:rStyle w:val="productname"/>
          <w:rFonts w:ascii="Arial" w:hAnsi="Arial" w:cs="Arial"/>
          <w:color w:val="0D0A0B"/>
          <w:sz w:val="18"/>
          <w:szCs w:val="18"/>
        </w:rPr>
        <w:t>PostgreSQL</w:t>
      </w:r>
      <w:r w:rsidRPr="006E295A">
        <w:rPr>
          <w:rFonts w:ascii="Arial" w:hAnsi="Arial" w:cs="Arial"/>
          <w:color w:val="0D0A0B"/>
          <w:sz w:val="18"/>
          <w:szCs w:val="18"/>
        </w:rPr>
        <w:t> installation.</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9.26.1. Configuration Settings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533" w:anchor="FUNCTIONS-ADMIN-SET-TABLE" w:tooltip="Table 9.77. Configuration Settings Functions" w:history="1">
        <w:r w:rsidRPr="006E295A">
          <w:rPr>
            <w:rStyle w:val="a6"/>
            <w:rFonts w:ascii="Arial" w:hAnsi="Arial" w:cs="Arial"/>
            <w:b/>
            <w:bCs/>
            <w:color w:val="840032"/>
            <w:sz w:val="18"/>
            <w:szCs w:val="18"/>
          </w:rPr>
          <w:t>Table 9.77</w:t>
        </w:r>
      </w:hyperlink>
      <w:r w:rsidRPr="006E295A">
        <w:rPr>
          <w:rFonts w:ascii="Arial" w:hAnsi="Arial" w:cs="Arial"/>
          <w:color w:val="0D0A0B"/>
          <w:sz w:val="18"/>
          <w:szCs w:val="18"/>
        </w:rPr>
        <w:t> shows the functions available to query and alter run-time configuration parameters.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9.77. Configuration Settings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onfiguration Settings Functions"/>
      </w:tblPr>
      <w:tblGrid>
        <w:gridCol w:w="4981"/>
        <w:gridCol w:w="940"/>
        <w:gridCol w:w="236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837" w:name="id-1.5.8.31.3.3.2.2.1.1.1"/>
            <w:bookmarkEnd w:id="837"/>
            <w:r w:rsidRPr="006E295A">
              <w:rPr>
                <w:rStyle w:val="HTML1"/>
                <w:rFonts w:ascii="Courier New" w:hAnsi="Courier New" w:cs="Courier New"/>
                <w:sz w:val="18"/>
                <w:szCs w:val="18"/>
              </w:rPr>
              <w:t>current_setting(</w:t>
            </w:r>
            <w:r w:rsidRPr="006E295A">
              <w:rPr>
                <w:rStyle w:val="HTML1"/>
                <w:rFonts w:ascii="Courier New" w:hAnsi="Courier New" w:cs="Courier New"/>
                <w:i/>
                <w:iCs/>
                <w:sz w:val="18"/>
                <w:szCs w:val="18"/>
              </w:rPr>
              <w:t>setting_name</w:t>
            </w:r>
            <w:r w:rsidRPr="006E295A">
              <w:rPr>
                <w:rStyle w:val="HTML1"/>
                <w:rFonts w:ascii="Courier New" w:hAnsi="Courier New" w:cs="Courier New"/>
                <w:sz w:val="18"/>
                <w:szCs w:val="18"/>
              </w:rPr>
              <w:t> [, </w:t>
            </w:r>
            <w:r w:rsidRPr="006E295A">
              <w:rPr>
                <w:rStyle w:val="HTML1"/>
                <w:rFonts w:ascii="Courier New" w:hAnsi="Courier New" w:cs="Courier New"/>
                <w:i/>
                <w:iCs/>
                <w:sz w:val="18"/>
                <w:szCs w:val="18"/>
              </w:rPr>
              <w:t>missing_ok</w:t>
            </w:r>
            <w:r w:rsidRPr="006E295A">
              <w:rPr>
                <w:rStyle w:val="HTML1"/>
                <w:rFonts w:ascii="Courier New" w:hAnsi="Courier New" w:cs="Courier New"/>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current value of setting</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38" w:name="id-1.5.8.31.3.3.2.2.2.1.1"/>
            <w:bookmarkEnd w:id="838"/>
            <w:r w:rsidRPr="006E295A">
              <w:rPr>
                <w:rStyle w:val="HTML1"/>
                <w:rFonts w:ascii="Courier New" w:hAnsi="Courier New" w:cs="Courier New"/>
                <w:sz w:val="18"/>
                <w:szCs w:val="18"/>
              </w:rPr>
              <w:t>set_config(</w:t>
            </w:r>
            <w:r w:rsidRPr="006E295A">
              <w:rPr>
                <w:rStyle w:val="HTML1"/>
                <w:rFonts w:ascii="Courier New" w:hAnsi="Courier New" w:cs="Courier New"/>
                <w:i/>
                <w:iCs/>
                <w:sz w:val="18"/>
                <w:szCs w:val="18"/>
              </w:rPr>
              <w:t>setting_name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new_value</w:t>
            </w:r>
            <w:r w:rsidRPr="006E295A">
              <w:rPr>
                <w:rStyle w:val="HTML1"/>
                <w:rFonts w:ascii="Courier New" w:hAnsi="Courier New" w:cs="Courier New"/>
                <w:sz w:val="18"/>
                <w:szCs w:val="18"/>
              </w:rPr>
              <w:t>, </w:t>
            </w:r>
            <w:r w:rsidRPr="006E295A">
              <w:rPr>
                <w:rStyle w:val="HTML1"/>
                <w:rFonts w:ascii="Courier New" w:hAnsi="Courier New" w:cs="Courier New"/>
                <w:i/>
                <w:iCs/>
                <w:sz w:val="18"/>
                <w:szCs w:val="18"/>
              </w:rPr>
              <w:t>is_local</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set parameter and return new value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839" w:name="id-1.5.8.31.3.4"/>
      <w:bookmarkStart w:id="840" w:name="id-1.5.8.31.3.5"/>
      <w:bookmarkStart w:id="841" w:name="id-1.5.8.31.3.6"/>
      <w:bookmarkEnd w:id="839"/>
      <w:bookmarkEnd w:id="840"/>
      <w:bookmarkEnd w:id="841"/>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current_setting</w:t>
      </w:r>
      <w:r w:rsidRPr="006E295A">
        <w:rPr>
          <w:rFonts w:ascii="Arial" w:hAnsi="Arial" w:cs="Arial"/>
          <w:color w:val="0D0A0B"/>
          <w:sz w:val="18"/>
          <w:szCs w:val="18"/>
        </w:rPr>
        <w:t> yields the current value of the setting </w:t>
      </w:r>
      <w:r w:rsidRPr="006E295A">
        <w:rPr>
          <w:rStyle w:val="HTML1"/>
          <w:rFonts w:ascii="Courier New" w:hAnsi="Courier New" w:cs="Courier New"/>
          <w:i/>
          <w:iCs/>
          <w:color w:val="0D0A0B"/>
          <w:sz w:val="18"/>
          <w:szCs w:val="18"/>
        </w:rPr>
        <w:t>setting_name</w:t>
      </w:r>
      <w:r w:rsidRPr="006E295A">
        <w:rPr>
          <w:rFonts w:ascii="Arial" w:hAnsi="Arial" w:cs="Arial"/>
          <w:color w:val="0D0A0B"/>
          <w:sz w:val="18"/>
          <w:szCs w:val="18"/>
        </w:rPr>
        <w:t>. It corresponds to the </w:t>
      </w:r>
      <w:r w:rsidRPr="006E295A">
        <w:rPr>
          <w:rStyle w:val="HTML"/>
          <w:rFonts w:ascii="Arial" w:hAnsi="Arial" w:cs="Arial"/>
          <w:color w:val="0D0A0B"/>
          <w:sz w:val="18"/>
          <w:szCs w:val="18"/>
        </w:rPr>
        <w:t>SQL</w:t>
      </w:r>
      <w:r w:rsidRPr="006E295A">
        <w:rPr>
          <w:rFonts w:ascii="Arial" w:hAnsi="Arial" w:cs="Arial"/>
          <w:color w:val="0D0A0B"/>
          <w:sz w:val="18"/>
          <w:szCs w:val="18"/>
        </w:rPr>
        <w:t> command </w:t>
      </w:r>
      <w:r w:rsidRPr="006E295A">
        <w:rPr>
          <w:rStyle w:val="HTML1"/>
          <w:rFonts w:ascii="Courier New" w:hAnsi="Courier New" w:cs="Courier New"/>
          <w:color w:val="0D0A0B"/>
          <w:sz w:val="18"/>
          <w:szCs w:val="18"/>
        </w:rPr>
        <w:t>SHOW</w:t>
      </w:r>
      <w:r w:rsidRPr="006E295A">
        <w:rPr>
          <w:rFonts w:ascii="Arial" w:hAnsi="Arial" w:cs="Arial"/>
          <w:color w:val="0D0A0B"/>
          <w:sz w:val="18"/>
          <w:szCs w:val="18"/>
        </w:rPr>
        <w:t>. An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current_setting('datestyle');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current_setting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ISO, MDY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there is no setting named </w:t>
      </w:r>
      <w:r w:rsidRPr="006E295A">
        <w:rPr>
          <w:rStyle w:val="HTML1"/>
          <w:rFonts w:ascii="Courier New" w:hAnsi="Courier New" w:cs="Courier New"/>
          <w:i/>
          <w:iCs/>
          <w:color w:val="0D0A0B"/>
          <w:sz w:val="18"/>
          <w:szCs w:val="18"/>
        </w:rPr>
        <w:t>setting_name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current_setting</w:t>
      </w:r>
      <w:r w:rsidRPr="006E295A">
        <w:rPr>
          <w:rFonts w:ascii="Arial" w:hAnsi="Arial" w:cs="Arial"/>
          <w:color w:val="0D0A0B"/>
          <w:sz w:val="18"/>
          <w:szCs w:val="18"/>
        </w:rPr>
        <w:t> throws an error unless </w:t>
      </w:r>
      <w:r w:rsidRPr="006E295A">
        <w:rPr>
          <w:rStyle w:val="HTML1"/>
          <w:rFonts w:ascii="Courier New" w:hAnsi="Courier New" w:cs="Courier New"/>
          <w:i/>
          <w:iCs/>
          <w:color w:val="0D0A0B"/>
          <w:sz w:val="18"/>
          <w:szCs w:val="18"/>
        </w:rPr>
        <w:t>missing_ok</w:t>
      </w:r>
      <w:r w:rsidRPr="006E295A">
        <w:rPr>
          <w:rFonts w:ascii="Arial" w:hAnsi="Arial" w:cs="Arial"/>
          <w:color w:val="0D0A0B"/>
          <w:sz w:val="18"/>
          <w:szCs w:val="18"/>
        </w:rPr>
        <w:t> is supplied and is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set_config</w:t>
      </w:r>
      <w:r w:rsidRPr="006E295A">
        <w:rPr>
          <w:rFonts w:ascii="Arial" w:hAnsi="Arial" w:cs="Arial"/>
          <w:color w:val="0D0A0B"/>
          <w:sz w:val="18"/>
          <w:szCs w:val="18"/>
        </w:rPr>
        <w:t> sets the parameter </w:t>
      </w:r>
      <w:r w:rsidRPr="006E295A">
        <w:rPr>
          <w:rStyle w:val="HTML1"/>
          <w:rFonts w:ascii="Courier New" w:hAnsi="Courier New" w:cs="Courier New"/>
          <w:i/>
          <w:iCs/>
          <w:color w:val="0D0A0B"/>
          <w:sz w:val="18"/>
          <w:szCs w:val="18"/>
        </w:rPr>
        <w:t>setting_name</w:t>
      </w:r>
      <w:r w:rsidRPr="006E295A">
        <w:rPr>
          <w:rFonts w:ascii="Arial" w:hAnsi="Arial" w:cs="Arial"/>
          <w:color w:val="0D0A0B"/>
          <w:sz w:val="18"/>
          <w:szCs w:val="18"/>
        </w:rPr>
        <w:t> to </w:t>
      </w:r>
      <w:r w:rsidRPr="006E295A">
        <w:rPr>
          <w:rStyle w:val="HTML1"/>
          <w:rFonts w:ascii="Courier New" w:hAnsi="Courier New" w:cs="Courier New"/>
          <w:i/>
          <w:iCs/>
          <w:color w:val="0D0A0B"/>
          <w:sz w:val="18"/>
          <w:szCs w:val="18"/>
        </w:rPr>
        <w:t>new_value</w:t>
      </w:r>
      <w:r w:rsidRPr="006E295A">
        <w:rPr>
          <w:rFonts w:ascii="Arial" w:hAnsi="Arial" w:cs="Arial"/>
          <w:color w:val="0D0A0B"/>
          <w:sz w:val="18"/>
          <w:szCs w:val="18"/>
        </w:rPr>
        <w:t>. If </w:t>
      </w:r>
      <w:r w:rsidRPr="006E295A">
        <w:rPr>
          <w:rStyle w:val="HTML1"/>
          <w:rFonts w:ascii="Courier New" w:hAnsi="Courier New" w:cs="Courier New"/>
          <w:i/>
          <w:iCs/>
          <w:color w:val="0D0A0B"/>
          <w:sz w:val="18"/>
          <w:szCs w:val="18"/>
        </w:rPr>
        <w:t>is_local</w:t>
      </w:r>
      <w:r w:rsidRPr="006E295A">
        <w:rPr>
          <w:rFonts w:ascii="Arial" w:hAnsi="Arial" w:cs="Arial"/>
          <w:color w:val="0D0A0B"/>
          <w:sz w:val="18"/>
          <w:szCs w:val="18"/>
        </w:rPr>
        <w:t> is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the new value will only apply to the current transaction. If you want the new value to apply for the current session, use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instead. The function corresponds to the SQL command </w:t>
      </w:r>
      <w:r w:rsidRPr="006E295A">
        <w:rPr>
          <w:rStyle w:val="HTML1"/>
          <w:rFonts w:ascii="Courier New" w:hAnsi="Courier New" w:cs="Courier New"/>
          <w:color w:val="0D0A0B"/>
          <w:sz w:val="18"/>
          <w:szCs w:val="18"/>
        </w:rPr>
        <w:t>SET</w:t>
      </w:r>
      <w:r w:rsidRPr="006E295A">
        <w:rPr>
          <w:rFonts w:ascii="Arial" w:hAnsi="Arial" w:cs="Arial"/>
          <w:color w:val="0D0A0B"/>
          <w:sz w:val="18"/>
          <w:szCs w:val="18"/>
        </w:rPr>
        <w:t>. An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set_config('log_statement_stats', 'off', false);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set_config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off</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9.26.2. Server Signaling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842" w:name="id-1.5.8.31.4.2"/>
      <w:bookmarkStart w:id="843" w:name="id-1.5.8.31.4.3"/>
      <w:bookmarkStart w:id="844" w:name="id-1.5.8.31.4.4"/>
      <w:bookmarkStart w:id="845" w:name="id-1.5.8.31.4.5"/>
      <w:bookmarkStart w:id="846" w:name="id-1.5.8.31.4.6"/>
      <w:bookmarkEnd w:id="842"/>
      <w:bookmarkEnd w:id="843"/>
      <w:bookmarkEnd w:id="844"/>
      <w:bookmarkEnd w:id="845"/>
      <w:bookmarkEnd w:id="846"/>
      <w:r w:rsidRPr="006E295A">
        <w:rPr>
          <w:rFonts w:ascii="Arial" w:hAnsi="Arial" w:cs="Arial"/>
          <w:color w:val="0D0A0B"/>
          <w:sz w:val="18"/>
          <w:szCs w:val="18"/>
        </w:rPr>
        <w:t>The functions shown in </w:t>
      </w:r>
      <w:hyperlink r:id="rId534" w:anchor="FUNCTIONS-ADMIN-SIGNAL-TABLE" w:tooltip="Table 9.78. Server Signaling Functions" w:history="1">
        <w:r w:rsidRPr="006E295A">
          <w:rPr>
            <w:rStyle w:val="a6"/>
            <w:rFonts w:ascii="Arial" w:hAnsi="Arial" w:cs="Arial"/>
            <w:b/>
            <w:bCs/>
            <w:color w:val="840032"/>
            <w:sz w:val="18"/>
            <w:szCs w:val="18"/>
          </w:rPr>
          <w:t>Table 9.78</w:t>
        </w:r>
      </w:hyperlink>
      <w:r w:rsidRPr="006E295A">
        <w:rPr>
          <w:rFonts w:ascii="Arial" w:hAnsi="Arial" w:cs="Arial"/>
          <w:color w:val="0D0A0B"/>
          <w:sz w:val="18"/>
          <w:szCs w:val="18"/>
        </w:rPr>
        <w:t> send control signals to other server processes. Use of these functions is restricted to superusers by default but access may be granted to others using </w:t>
      </w:r>
      <w:r w:rsidRPr="006E295A">
        <w:rPr>
          <w:rStyle w:val="HTML1"/>
          <w:rFonts w:ascii="Courier New" w:hAnsi="Courier New" w:cs="Courier New"/>
          <w:color w:val="0D0A0B"/>
          <w:sz w:val="18"/>
          <w:szCs w:val="18"/>
        </w:rPr>
        <w:t>GRANT</w:t>
      </w:r>
      <w:r w:rsidRPr="006E295A">
        <w:rPr>
          <w:rFonts w:ascii="Arial" w:hAnsi="Arial" w:cs="Arial"/>
          <w:color w:val="0D0A0B"/>
          <w:sz w:val="18"/>
          <w:szCs w:val="18"/>
        </w:rPr>
        <w:t>, with noted exceptions.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9.78. Server Signaling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erver Signaling Functions"/>
      </w:tblPr>
      <w:tblGrid>
        <w:gridCol w:w="3145"/>
        <w:gridCol w:w="893"/>
        <w:gridCol w:w="4252"/>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pg_cancel_backend(</w:t>
            </w:r>
            <w:r w:rsidRPr="006E295A">
              <w:rPr>
                <w:rStyle w:val="HTML1"/>
                <w:rFonts w:ascii="Courier New" w:hAnsi="Courier New" w:cs="Courier New"/>
                <w:i/>
                <w:iCs/>
                <w:sz w:val="18"/>
                <w:szCs w:val="18"/>
              </w:rPr>
              <w:t>pid</w:t>
            </w: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Cancel a backend's current query. This is also allowed if the calling role is a member of the role whose backend is being canceled or the calling role has been granted </w:t>
            </w:r>
            <w:r w:rsidRPr="006E295A">
              <w:rPr>
                <w:rStyle w:val="HTML1"/>
                <w:rFonts w:ascii="Courier New" w:hAnsi="Courier New" w:cs="Courier New"/>
                <w:sz w:val="18"/>
                <w:szCs w:val="18"/>
              </w:rPr>
              <w:t>pg_signal_backend</w:t>
            </w:r>
            <w:r w:rsidRPr="006E295A">
              <w:rPr>
                <w:sz w:val="18"/>
                <w:szCs w:val="18"/>
              </w:rPr>
              <w:t>, however only superusers can cancel superuser backends.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pg_reload_conf()</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Cause server processes to reload their configuration files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pg_rotate_logfile()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Rotate server's log file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pg_terminate_backend(</w:t>
            </w:r>
            <w:r w:rsidRPr="006E295A">
              <w:rPr>
                <w:rStyle w:val="HTML1"/>
                <w:rFonts w:ascii="Courier New" w:hAnsi="Courier New" w:cs="Courier New"/>
                <w:i/>
                <w:iCs/>
                <w:sz w:val="18"/>
                <w:szCs w:val="18"/>
              </w:rPr>
              <w:t>pid</w:t>
            </w: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Terminate a backend. This is also allowed if the calling role is a member of the role whose backend is being terminated or the calling role has been granted </w:t>
            </w:r>
            <w:r w:rsidRPr="006E295A">
              <w:rPr>
                <w:rStyle w:val="HTML1"/>
                <w:rFonts w:ascii="Courier New" w:hAnsi="Courier New" w:cs="Courier New"/>
                <w:sz w:val="18"/>
                <w:szCs w:val="18"/>
              </w:rPr>
              <w:t>pg_signal_backend</w:t>
            </w:r>
            <w:r w:rsidRPr="006E295A">
              <w:rPr>
                <w:sz w:val="18"/>
                <w:szCs w:val="18"/>
              </w:rPr>
              <w:t>, however only superusers can terminate superuser backends.</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of these functions returns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if successful and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otherwise.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pg_cancel_backend</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pg_terminate_backend</w:t>
      </w:r>
      <w:r w:rsidRPr="006E295A">
        <w:rPr>
          <w:rFonts w:ascii="Arial" w:hAnsi="Arial" w:cs="Arial"/>
          <w:color w:val="0D0A0B"/>
          <w:sz w:val="18"/>
          <w:szCs w:val="18"/>
        </w:rPr>
        <w:t> send signals (</w:t>
      </w:r>
      <w:r w:rsidRPr="006E295A">
        <w:rPr>
          <w:rStyle w:val="systemitem"/>
          <w:rFonts w:ascii="Arial" w:hAnsi="Arial" w:cs="Arial"/>
          <w:color w:val="0D0A0B"/>
          <w:sz w:val="18"/>
          <w:szCs w:val="18"/>
        </w:rPr>
        <w:t>SIGINT</w:t>
      </w:r>
      <w:r w:rsidRPr="006E295A">
        <w:rPr>
          <w:rFonts w:ascii="Arial" w:hAnsi="Arial" w:cs="Arial"/>
          <w:color w:val="0D0A0B"/>
          <w:sz w:val="18"/>
          <w:szCs w:val="18"/>
        </w:rPr>
        <w:t> or </w:t>
      </w:r>
      <w:r w:rsidRPr="006E295A">
        <w:rPr>
          <w:rStyle w:val="systemitem"/>
          <w:rFonts w:ascii="Arial" w:hAnsi="Arial" w:cs="Arial"/>
          <w:color w:val="0D0A0B"/>
          <w:sz w:val="18"/>
          <w:szCs w:val="18"/>
        </w:rPr>
        <w:t>SIGTERM</w:t>
      </w:r>
      <w:r w:rsidRPr="006E295A">
        <w:rPr>
          <w:rFonts w:ascii="Arial" w:hAnsi="Arial" w:cs="Arial"/>
          <w:color w:val="0D0A0B"/>
          <w:sz w:val="18"/>
          <w:szCs w:val="18"/>
        </w:rPr>
        <w:t> respectively) to backend processes identified by process ID. The process ID of an active backend can be found from the </w:t>
      </w:r>
      <w:r w:rsidRPr="006E295A">
        <w:rPr>
          <w:rStyle w:val="HTML1"/>
          <w:rFonts w:ascii="Courier New" w:hAnsi="Courier New" w:cs="Courier New"/>
          <w:color w:val="0D0A0B"/>
          <w:sz w:val="18"/>
          <w:szCs w:val="18"/>
        </w:rPr>
        <w:t>pid</w:t>
      </w:r>
      <w:r w:rsidRPr="006E295A">
        <w:rPr>
          <w:rFonts w:ascii="Arial" w:hAnsi="Arial" w:cs="Arial"/>
          <w:color w:val="0D0A0B"/>
          <w:sz w:val="18"/>
          <w:szCs w:val="18"/>
        </w:rPr>
        <w:t> column of the </w:t>
      </w:r>
      <w:r w:rsidRPr="006E295A">
        <w:rPr>
          <w:rStyle w:val="HTML1"/>
          <w:rFonts w:ascii="Courier New" w:hAnsi="Courier New" w:cs="Courier New"/>
          <w:color w:val="0D0A0B"/>
          <w:sz w:val="18"/>
          <w:szCs w:val="18"/>
        </w:rPr>
        <w:t>pg_stat_activity</w:t>
      </w:r>
      <w:r w:rsidRPr="006E295A">
        <w:rPr>
          <w:rFonts w:ascii="Arial" w:hAnsi="Arial" w:cs="Arial"/>
          <w:color w:val="0D0A0B"/>
          <w:sz w:val="18"/>
          <w:szCs w:val="18"/>
        </w:rPr>
        <w:t> view, or by listing the </w:t>
      </w:r>
      <w:r w:rsidRPr="006E295A">
        <w:rPr>
          <w:rStyle w:val="HTML1"/>
          <w:rFonts w:ascii="Courier New" w:hAnsi="Courier New" w:cs="Courier New"/>
          <w:color w:val="0D0A0B"/>
          <w:sz w:val="18"/>
          <w:szCs w:val="18"/>
        </w:rPr>
        <w:t>postgres</w:t>
      </w:r>
      <w:r w:rsidRPr="006E295A">
        <w:rPr>
          <w:rFonts w:ascii="Arial" w:hAnsi="Arial" w:cs="Arial"/>
          <w:color w:val="0D0A0B"/>
          <w:sz w:val="18"/>
          <w:szCs w:val="18"/>
        </w:rPr>
        <w:t> processes on the server (using </w:t>
      </w:r>
      <w:r w:rsidRPr="006E295A">
        <w:rPr>
          <w:rStyle w:val="application"/>
          <w:rFonts w:ascii="Arial" w:hAnsi="Arial" w:cs="Arial"/>
          <w:color w:val="0D0A0B"/>
          <w:sz w:val="18"/>
          <w:szCs w:val="18"/>
        </w:rPr>
        <w:t>ps</w:t>
      </w:r>
      <w:r w:rsidRPr="006E295A">
        <w:rPr>
          <w:rFonts w:ascii="Arial" w:hAnsi="Arial" w:cs="Arial"/>
          <w:color w:val="0D0A0B"/>
          <w:sz w:val="18"/>
          <w:szCs w:val="18"/>
        </w:rPr>
        <w:t> on Unix or the </w:t>
      </w:r>
      <w:r w:rsidRPr="006E295A">
        <w:rPr>
          <w:rStyle w:val="application"/>
          <w:rFonts w:ascii="Arial" w:hAnsi="Arial" w:cs="Arial"/>
          <w:color w:val="0D0A0B"/>
          <w:sz w:val="18"/>
          <w:szCs w:val="18"/>
        </w:rPr>
        <w:t>Task Manager</w:t>
      </w:r>
      <w:r w:rsidRPr="006E295A">
        <w:rPr>
          <w:rFonts w:ascii="Arial" w:hAnsi="Arial" w:cs="Arial"/>
          <w:color w:val="0D0A0B"/>
          <w:sz w:val="18"/>
          <w:szCs w:val="18"/>
        </w:rPr>
        <w:t> on </w:t>
      </w:r>
      <w:r w:rsidRPr="006E295A">
        <w:rPr>
          <w:rStyle w:val="productname"/>
          <w:rFonts w:ascii="Arial" w:hAnsi="Arial" w:cs="Arial"/>
          <w:color w:val="0D0A0B"/>
          <w:sz w:val="18"/>
          <w:szCs w:val="18"/>
        </w:rPr>
        <w:t>Windows</w:t>
      </w:r>
      <w:r w:rsidRPr="006E295A">
        <w:rPr>
          <w:rFonts w:ascii="Arial" w:hAnsi="Arial" w:cs="Arial"/>
          <w:color w:val="0D0A0B"/>
          <w:sz w:val="18"/>
          <w:szCs w:val="18"/>
        </w:rPr>
        <w:t>). The role of an active backend can be found from the </w:t>
      </w:r>
      <w:r w:rsidRPr="006E295A">
        <w:rPr>
          <w:rStyle w:val="HTML1"/>
          <w:rFonts w:ascii="Courier New" w:hAnsi="Courier New" w:cs="Courier New"/>
          <w:color w:val="0D0A0B"/>
          <w:sz w:val="18"/>
          <w:szCs w:val="18"/>
        </w:rPr>
        <w:t>usename</w:t>
      </w:r>
      <w:r w:rsidRPr="006E295A">
        <w:rPr>
          <w:rFonts w:ascii="Arial" w:hAnsi="Arial" w:cs="Arial"/>
          <w:color w:val="0D0A0B"/>
          <w:sz w:val="18"/>
          <w:szCs w:val="18"/>
        </w:rPr>
        <w:t> column of the </w:t>
      </w:r>
      <w:r w:rsidRPr="006E295A">
        <w:rPr>
          <w:rStyle w:val="HTML1"/>
          <w:rFonts w:ascii="Courier New" w:hAnsi="Courier New" w:cs="Courier New"/>
          <w:color w:val="0D0A0B"/>
          <w:sz w:val="18"/>
          <w:szCs w:val="18"/>
        </w:rPr>
        <w:t>pg_stat_activity</w:t>
      </w:r>
      <w:r w:rsidRPr="006E295A">
        <w:rPr>
          <w:rFonts w:ascii="Arial" w:hAnsi="Arial" w:cs="Arial"/>
          <w:color w:val="0D0A0B"/>
          <w:sz w:val="18"/>
          <w:szCs w:val="18"/>
        </w:rPr>
        <w:t> view.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pg_reload_conf</w:t>
      </w:r>
      <w:r w:rsidRPr="006E295A">
        <w:rPr>
          <w:rFonts w:ascii="Arial" w:hAnsi="Arial" w:cs="Arial"/>
          <w:color w:val="0D0A0B"/>
          <w:sz w:val="18"/>
          <w:szCs w:val="18"/>
        </w:rPr>
        <w:t> sends a </w:t>
      </w:r>
      <w:r w:rsidRPr="006E295A">
        <w:rPr>
          <w:rStyle w:val="systemitem"/>
          <w:rFonts w:ascii="Arial" w:hAnsi="Arial" w:cs="Arial"/>
          <w:color w:val="0D0A0B"/>
          <w:sz w:val="18"/>
          <w:szCs w:val="18"/>
        </w:rPr>
        <w:t>SIGHUP</w:t>
      </w:r>
      <w:r w:rsidRPr="006E295A">
        <w:rPr>
          <w:rFonts w:ascii="Arial" w:hAnsi="Arial" w:cs="Arial"/>
          <w:color w:val="0D0A0B"/>
          <w:sz w:val="18"/>
          <w:szCs w:val="18"/>
        </w:rPr>
        <w:t> signal to the server, causing configuration files to be reloaded by all server processes.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pg_rotate_logfile</w:t>
      </w:r>
      <w:r w:rsidRPr="006E295A">
        <w:rPr>
          <w:rFonts w:ascii="Arial" w:hAnsi="Arial" w:cs="Arial"/>
          <w:color w:val="0D0A0B"/>
          <w:sz w:val="18"/>
          <w:szCs w:val="18"/>
        </w:rPr>
        <w:t> signals the log-file manager to switch to a new output file immediately. This works only when the built-in log collector is running, since otherwise there is no log-file manager subprocess.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9.26.3. Backup Control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847" w:name="id-1.5.8.31.5.2"/>
      <w:bookmarkStart w:id="848" w:name="id-1.5.8.31.5.3"/>
      <w:bookmarkStart w:id="849" w:name="id-1.5.8.31.5.4"/>
      <w:bookmarkStart w:id="850" w:name="id-1.5.8.31.5.5"/>
      <w:bookmarkStart w:id="851" w:name="id-1.5.8.31.5.6"/>
      <w:bookmarkStart w:id="852" w:name="id-1.5.8.31.5.7"/>
      <w:bookmarkStart w:id="853" w:name="id-1.5.8.31.5.8"/>
      <w:bookmarkStart w:id="854" w:name="id-1.5.8.31.5.9"/>
      <w:bookmarkStart w:id="855" w:name="id-1.5.8.31.5.10"/>
      <w:bookmarkStart w:id="856" w:name="id-1.5.8.31.5.11"/>
      <w:bookmarkStart w:id="857" w:name="id-1.5.8.31.5.12"/>
      <w:bookmarkStart w:id="858" w:name="id-1.5.8.31.5.13"/>
      <w:bookmarkStart w:id="859" w:name="id-1.5.8.31.5.14"/>
      <w:bookmarkEnd w:id="847"/>
      <w:bookmarkEnd w:id="848"/>
      <w:bookmarkEnd w:id="849"/>
      <w:bookmarkEnd w:id="850"/>
      <w:bookmarkEnd w:id="851"/>
      <w:bookmarkEnd w:id="852"/>
      <w:bookmarkEnd w:id="853"/>
      <w:bookmarkEnd w:id="854"/>
      <w:bookmarkEnd w:id="855"/>
      <w:bookmarkEnd w:id="856"/>
      <w:bookmarkEnd w:id="857"/>
      <w:bookmarkEnd w:id="858"/>
      <w:bookmarkEnd w:id="859"/>
      <w:r w:rsidRPr="006E295A">
        <w:rPr>
          <w:rFonts w:ascii="Arial" w:hAnsi="Arial" w:cs="Arial"/>
          <w:color w:val="0D0A0B"/>
          <w:sz w:val="18"/>
          <w:szCs w:val="18"/>
        </w:rPr>
        <w:t>The functions shown in </w:t>
      </w:r>
      <w:hyperlink r:id="rId535" w:anchor="FUNCTIONS-ADMIN-BACKUP-TABLE" w:tooltip="Table 9.79. Backup Control Functions" w:history="1">
        <w:r w:rsidRPr="006E295A">
          <w:rPr>
            <w:rStyle w:val="a6"/>
            <w:rFonts w:ascii="Arial" w:hAnsi="Arial" w:cs="Arial"/>
            <w:b/>
            <w:bCs/>
            <w:color w:val="840032"/>
            <w:sz w:val="18"/>
            <w:szCs w:val="18"/>
          </w:rPr>
          <w:t>Table 9.79</w:t>
        </w:r>
      </w:hyperlink>
      <w:r w:rsidRPr="006E295A">
        <w:rPr>
          <w:rFonts w:ascii="Arial" w:hAnsi="Arial" w:cs="Arial"/>
          <w:color w:val="0D0A0B"/>
          <w:sz w:val="18"/>
          <w:szCs w:val="18"/>
        </w:rPr>
        <w:t> assist in making on-line backups. These functions cannot be executed during recovery (except non-exclusive </w:t>
      </w:r>
      <w:r w:rsidRPr="006E295A">
        <w:rPr>
          <w:rStyle w:val="HTML1"/>
          <w:rFonts w:ascii="Courier New" w:hAnsi="Courier New" w:cs="Courier New"/>
          <w:color w:val="0D0A0B"/>
          <w:sz w:val="18"/>
          <w:szCs w:val="18"/>
        </w:rPr>
        <w:t>pg_start_backup</w:t>
      </w:r>
      <w:r w:rsidRPr="006E295A">
        <w:rPr>
          <w:rFonts w:ascii="Arial" w:hAnsi="Arial" w:cs="Arial"/>
          <w:color w:val="0D0A0B"/>
          <w:sz w:val="18"/>
          <w:szCs w:val="18"/>
        </w:rPr>
        <w:t>, non-exclusive </w:t>
      </w:r>
      <w:r w:rsidRPr="006E295A">
        <w:rPr>
          <w:rStyle w:val="HTML1"/>
          <w:rFonts w:ascii="Courier New" w:hAnsi="Courier New" w:cs="Courier New"/>
          <w:color w:val="0D0A0B"/>
          <w:sz w:val="18"/>
          <w:szCs w:val="18"/>
        </w:rPr>
        <w:t>pg_stop_backup</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pg_is_in_backup</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pg_backup_start_time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pg_wal_lsn_diff</w:t>
      </w:r>
      <w:r w:rsidRPr="006E295A">
        <w:rPr>
          <w:rFonts w:ascii="Arial" w:hAnsi="Arial" w:cs="Arial"/>
          <w:color w:val="0D0A0B"/>
          <w:sz w:val="18"/>
          <w:szCs w:val="18"/>
        </w:rPr>
        <w:t>).</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9.79. Backup Control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Backup Control Functions"/>
      </w:tblPr>
      <w:tblGrid>
        <w:gridCol w:w="6226"/>
        <w:gridCol w:w="1211"/>
        <w:gridCol w:w="85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pg_create_restore_point(</w:t>
            </w:r>
            <w:r w:rsidRPr="006E295A">
              <w:rPr>
                <w:rStyle w:val="HTML1"/>
                <w:rFonts w:ascii="Courier New" w:hAnsi="Courier New" w:cs="Courier New"/>
                <w:i/>
                <w:iCs/>
                <w:sz w:val="18"/>
                <w:szCs w:val="18"/>
              </w:rPr>
              <w:t>name</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Create a named point for performing restore (restricted to superuser</w:t>
            </w:r>
            <w:r w:rsidRPr="006E295A">
              <w:rPr>
                <w:sz w:val="18"/>
                <w:szCs w:val="18"/>
              </w:rPr>
              <w:lastRenderedPageBreak/>
              <w:t>s by default, but other users can be granted EXECUTE to run the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pg_current_wal_flush_lsn()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current write-ahead log flush location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pg_current_wal_insert_lsn()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current write-ahead log insert location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pg_current_wal_lsn()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current write-ahead log write location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pg_start_backup(</w:t>
            </w:r>
            <w:r w:rsidRPr="006E295A">
              <w:rPr>
                <w:rStyle w:val="HTML1"/>
                <w:rFonts w:ascii="Courier New" w:hAnsi="Courier New" w:cs="Courier New"/>
                <w:i/>
                <w:iCs/>
                <w:sz w:val="18"/>
                <w:szCs w:val="18"/>
              </w:rPr>
              <w:t>label</w:t>
            </w:r>
            <w:r w:rsidRPr="006E295A">
              <w:rPr>
                <w:rStyle w:val="HTML1"/>
                <w:rFonts w:ascii="Courier New" w:hAnsi="Courier New" w:cs="Courier New"/>
                <w:sz w:val="18"/>
                <w:szCs w:val="18"/>
              </w:rPr>
              <w:t> text [</w:t>
            </w:r>
            <w:r w:rsidRPr="006E295A">
              <w:rPr>
                <w:rStyle w:val="optional"/>
                <w:rFonts w:ascii="Courier New" w:hAnsi="Courier New" w:cs="Courier New"/>
                <w:sz w:val="18"/>
                <w:szCs w:val="18"/>
              </w:rPr>
              <w:t>, </w:t>
            </w:r>
            <w:r w:rsidRPr="006E295A">
              <w:rPr>
                <w:rStyle w:val="HTML1"/>
                <w:rFonts w:ascii="Courier New" w:hAnsi="Courier New" w:cs="Courier New"/>
                <w:i/>
                <w:iCs/>
                <w:sz w:val="18"/>
                <w:szCs w:val="18"/>
              </w:rPr>
              <w:t>fast</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boolean</w:t>
            </w:r>
            <w:r w:rsidRPr="006E295A">
              <w:rPr>
                <w:rStyle w:val="optional"/>
                <w:rFonts w:ascii="Courier New" w:hAnsi="Courier New" w:cs="Courier New"/>
                <w:sz w:val="18"/>
                <w:szCs w:val="18"/>
              </w:rPr>
              <w:t> [,</w:t>
            </w:r>
            <w:r w:rsidRPr="006E295A">
              <w:rPr>
                <w:rStyle w:val="HTML1"/>
                <w:rFonts w:ascii="Courier New" w:hAnsi="Courier New" w:cs="Courier New"/>
                <w:i/>
                <w:iCs/>
                <w:sz w:val="18"/>
                <w:szCs w:val="18"/>
              </w:rPr>
              <w:t>exclusive</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boolean</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Prepare for performing on-line backup (restricted to superusers by default, but other users can be </w:t>
            </w:r>
            <w:r w:rsidRPr="006E295A">
              <w:rPr>
                <w:sz w:val="18"/>
                <w:szCs w:val="18"/>
              </w:rPr>
              <w:lastRenderedPageBreak/>
              <w:t>granted EXECUTE to run the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pg_stop_backup()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Finish performing exclusive on-line backup (restricted to superusers by default, but other users can be granted EXECUTE to run the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pg_stop_backup(</w:t>
            </w:r>
            <w:r w:rsidRPr="006E295A">
              <w:rPr>
                <w:rStyle w:val="HTML1"/>
                <w:rFonts w:ascii="Courier New" w:hAnsi="Courier New" w:cs="Courier New"/>
                <w:i/>
                <w:iCs/>
                <w:sz w:val="18"/>
                <w:szCs w:val="18"/>
              </w:rPr>
              <w:t>exclusive</w:t>
            </w:r>
            <w:r w:rsidRPr="006E295A">
              <w:rPr>
                <w:rStyle w:val="HTML1"/>
                <w:rFonts w:ascii="Courier New" w:hAnsi="Courier New" w:cs="Courier New"/>
                <w:sz w:val="18"/>
                <w:szCs w:val="18"/>
              </w:rPr>
              <w:t> boolean [</w:t>
            </w:r>
            <w:r w:rsidRPr="006E295A">
              <w:rPr>
                <w:rStyle w:val="optional"/>
                <w:rFonts w:ascii="Courier New" w:hAnsi="Courier New" w:cs="Courier New"/>
                <w:sz w:val="18"/>
                <w:szCs w:val="18"/>
              </w:rPr>
              <w:t>,</w:t>
            </w:r>
            <w:r w:rsidRPr="006E295A">
              <w:rPr>
                <w:rStyle w:val="HTML1"/>
                <w:rFonts w:ascii="Courier New" w:hAnsi="Courier New" w:cs="Courier New"/>
                <w:i/>
                <w:iCs/>
                <w:sz w:val="18"/>
                <w:szCs w:val="18"/>
              </w:rPr>
              <w:t>wait_for_archive</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boolean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Finish performing exclusive or non-exclusive on-line backup (restricted to superusers by default, but other users can be granted EXECUTE </w:t>
            </w:r>
            <w:r w:rsidRPr="006E295A">
              <w:rPr>
                <w:sz w:val="18"/>
                <w:szCs w:val="18"/>
              </w:rPr>
              <w:lastRenderedPageBreak/>
              <w:t>to run the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pg_is_in_backup()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True if an on-line exclusive backup is still in progress.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pg_backup_start_time()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start time of an on-line exclusive backup in progress.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pg_switch_wal()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Force switch to a new write-ahead log file (restricted to superusers by default, but other users can be granted EXECUTE to run the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pg_walfile_name(</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 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 write-ahead log location to file name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pg_walfile_name_offset(</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 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r w:rsidRPr="006E295A">
              <w:rPr>
                <w:sz w:val="18"/>
                <w:szCs w:val="18"/>
              </w:rPr>
              <w:t>, </w:t>
            </w:r>
            <w:r w:rsidRPr="006E295A">
              <w:rPr>
                <w:rStyle w:val="HTML1"/>
                <w:rFonts w:ascii="Courier New" w:hAnsi="Courier New" w:cs="Courier New"/>
                <w:sz w:val="18"/>
                <w:szCs w:val="18"/>
              </w:rPr>
              <w:t>integ</w:t>
            </w:r>
            <w:r w:rsidRPr="006E295A">
              <w:rPr>
                <w:rStyle w:val="HTML1"/>
                <w:rFonts w:ascii="Courier New" w:hAnsi="Courier New" w:cs="Courier New"/>
                <w:sz w:val="18"/>
                <w:szCs w:val="18"/>
              </w:rPr>
              <w:lastRenderedPageBreak/>
              <w:t>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lastRenderedPageBreak/>
              <w:t xml:space="preserve">Convert </w:t>
            </w:r>
            <w:r w:rsidRPr="006E295A">
              <w:rPr>
                <w:sz w:val="18"/>
                <w:szCs w:val="18"/>
              </w:rPr>
              <w:lastRenderedPageBreak/>
              <w:t>write-ahead log location to file name and decimal byte offset within file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pg_wal_lsn_diff(</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 pg_lsn, </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 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Calculate the difference between two write-ahead log locations</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pg_start_backup</w:t>
      </w:r>
      <w:r w:rsidRPr="006E295A">
        <w:rPr>
          <w:rFonts w:ascii="Arial" w:hAnsi="Arial" w:cs="Arial"/>
          <w:color w:val="0D0A0B"/>
          <w:sz w:val="18"/>
          <w:szCs w:val="18"/>
        </w:rPr>
        <w:t> accepts an arbitrary user-defined label for the backup. (Typically this would be the name under which the backup dump file will be stored.) When used in exclusive mode, the function writes a backup label file (</w:t>
      </w:r>
      <w:r w:rsidRPr="006E295A">
        <w:rPr>
          <w:rStyle w:val="HTML1"/>
          <w:rFonts w:ascii="Courier New" w:hAnsi="Courier New" w:cs="Courier New"/>
          <w:color w:val="0D0A0B"/>
          <w:sz w:val="18"/>
          <w:szCs w:val="18"/>
        </w:rPr>
        <w:t>backup_label</w:t>
      </w:r>
      <w:r w:rsidRPr="006E295A">
        <w:rPr>
          <w:rFonts w:ascii="Arial" w:hAnsi="Arial" w:cs="Arial"/>
          <w:color w:val="0D0A0B"/>
          <w:sz w:val="18"/>
          <w:szCs w:val="18"/>
        </w:rPr>
        <w:t>) and, if there are any links in the </w:t>
      </w:r>
      <w:r w:rsidRPr="006E295A">
        <w:rPr>
          <w:rStyle w:val="HTML1"/>
          <w:rFonts w:ascii="Courier New" w:hAnsi="Courier New" w:cs="Courier New"/>
          <w:color w:val="0D0A0B"/>
          <w:sz w:val="18"/>
          <w:szCs w:val="18"/>
        </w:rPr>
        <w:t>pg_tblspc/</w:t>
      </w:r>
      <w:r w:rsidRPr="006E295A">
        <w:rPr>
          <w:rFonts w:ascii="Arial" w:hAnsi="Arial" w:cs="Arial"/>
          <w:color w:val="0D0A0B"/>
          <w:sz w:val="18"/>
          <w:szCs w:val="18"/>
        </w:rPr>
        <w:t> directory, a tablespace map file (</w:t>
      </w:r>
      <w:r w:rsidRPr="006E295A">
        <w:rPr>
          <w:rStyle w:val="HTML1"/>
          <w:rFonts w:ascii="Courier New" w:hAnsi="Courier New" w:cs="Courier New"/>
          <w:color w:val="0D0A0B"/>
          <w:sz w:val="18"/>
          <w:szCs w:val="18"/>
        </w:rPr>
        <w:t>tablespace_map</w:t>
      </w:r>
      <w:r w:rsidRPr="006E295A">
        <w:rPr>
          <w:rFonts w:ascii="Arial" w:hAnsi="Arial" w:cs="Arial"/>
          <w:color w:val="0D0A0B"/>
          <w:sz w:val="18"/>
          <w:szCs w:val="18"/>
        </w:rPr>
        <w:t>) into the database cluster's data directory, performs a checkpoint, and then returns the backup's starting write-ahead log location as text. The user can ignore this result value, but it is provided in case it is useful. When used in non-exclusive mode, the contents of these files are instead returned by the </w:t>
      </w:r>
      <w:r w:rsidRPr="006E295A">
        <w:rPr>
          <w:rStyle w:val="HTML1"/>
          <w:rFonts w:ascii="Courier New" w:hAnsi="Courier New" w:cs="Courier New"/>
          <w:color w:val="0D0A0B"/>
          <w:sz w:val="18"/>
          <w:szCs w:val="18"/>
        </w:rPr>
        <w:t>pg_stop_backup</w:t>
      </w:r>
      <w:r w:rsidRPr="006E295A">
        <w:rPr>
          <w:rFonts w:ascii="Arial" w:hAnsi="Arial" w:cs="Arial"/>
          <w:color w:val="0D0A0B"/>
          <w:sz w:val="18"/>
          <w:szCs w:val="18"/>
        </w:rPr>
        <w:t> function, and should be written to the backup by the caller.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postgres=# select pg_start_backup('label_goes_here');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pg_start_backup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0/D4445B8</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an optional second parameter of type </w:t>
      </w:r>
      <w:r w:rsidRPr="006E295A">
        <w:rPr>
          <w:rStyle w:val="HTML1"/>
          <w:rFonts w:ascii="Courier New" w:hAnsi="Courier New" w:cs="Courier New"/>
          <w:color w:val="0D0A0B"/>
          <w:sz w:val="18"/>
          <w:szCs w:val="18"/>
        </w:rPr>
        <w:t>boolean</w:t>
      </w:r>
      <w:r w:rsidRPr="006E295A">
        <w:rPr>
          <w:rFonts w:ascii="Arial" w:hAnsi="Arial" w:cs="Arial"/>
          <w:color w:val="0D0A0B"/>
          <w:sz w:val="18"/>
          <w:szCs w:val="18"/>
        </w:rPr>
        <w:t>. If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it specifies executing </w:t>
      </w:r>
      <w:r w:rsidRPr="006E295A">
        <w:rPr>
          <w:rStyle w:val="HTML1"/>
          <w:rFonts w:ascii="Courier New" w:hAnsi="Courier New" w:cs="Courier New"/>
          <w:color w:val="0D0A0B"/>
          <w:sz w:val="18"/>
          <w:szCs w:val="18"/>
        </w:rPr>
        <w:t>pg_start_backup</w:t>
      </w:r>
      <w:r w:rsidRPr="006E295A">
        <w:rPr>
          <w:rFonts w:ascii="Arial" w:hAnsi="Arial" w:cs="Arial"/>
          <w:color w:val="0D0A0B"/>
          <w:sz w:val="18"/>
          <w:szCs w:val="18"/>
        </w:rPr>
        <w:t> as quickly as possible. This forces an immediate checkpoint which will cause a spike in I/O operations, slowing any concurrently executing queries.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an exclusive backup, </w:t>
      </w:r>
      <w:r w:rsidRPr="006E295A">
        <w:rPr>
          <w:rStyle w:val="HTML1"/>
          <w:rFonts w:ascii="Courier New" w:hAnsi="Courier New" w:cs="Courier New"/>
          <w:color w:val="0D0A0B"/>
          <w:sz w:val="18"/>
          <w:szCs w:val="18"/>
        </w:rPr>
        <w:t>pg_stop_backup</w:t>
      </w:r>
      <w:r w:rsidRPr="006E295A">
        <w:rPr>
          <w:rFonts w:ascii="Arial" w:hAnsi="Arial" w:cs="Arial"/>
          <w:color w:val="0D0A0B"/>
          <w:sz w:val="18"/>
          <w:szCs w:val="18"/>
        </w:rPr>
        <w:t> removes the label file and, if it exists, the </w:t>
      </w:r>
      <w:r w:rsidRPr="006E295A">
        <w:rPr>
          <w:rStyle w:val="HTML1"/>
          <w:rFonts w:ascii="Courier New" w:hAnsi="Courier New" w:cs="Courier New"/>
          <w:color w:val="0D0A0B"/>
          <w:sz w:val="18"/>
          <w:szCs w:val="18"/>
        </w:rPr>
        <w:t>tablespace_map</w:t>
      </w:r>
      <w:r w:rsidRPr="006E295A">
        <w:rPr>
          <w:rFonts w:ascii="Arial" w:hAnsi="Arial" w:cs="Arial"/>
          <w:color w:val="0D0A0B"/>
          <w:sz w:val="18"/>
          <w:szCs w:val="18"/>
        </w:rPr>
        <w:t> file created by </w:t>
      </w:r>
      <w:r w:rsidRPr="006E295A">
        <w:rPr>
          <w:rStyle w:val="HTML1"/>
          <w:rFonts w:ascii="Courier New" w:hAnsi="Courier New" w:cs="Courier New"/>
          <w:color w:val="0D0A0B"/>
          <w:sz w:val="18"/>
          <w:szCs w:val="18"/>
        </w:rPr>
        <w:t>pg_start_backup</w:t>
      </w:r>
      <w:r w:rsidRPr="006E295A">
        <w:rPr>
          <w:rFonts w:ascii="Arial" w:hAnsi="Arial" w:cs="Arial"/>
          <w:color w:val="0D0A0B"/>
          <w:sz w:val="18"/>
          <w:szCs w:val="18"/>
        </w:rPr>
        <w:t>. In a non-exclusive backup, the contents of the </w:t>
      </w:r>
      <w:r w:rsidRPr="006E295A">
        <w:rPr>
          <w:rStyle w:val="HTML1"/>
          <w:rFonts w:ascii="Courier New" w:hAnsi="Courier New" w:cs="Courier New"/>
          <w:color w:val="0D0A0B"/>
          <w:sz w:val="18"/>
          <w:szCs w:val="18"/>
        </w:rPr>
        <w:t>backup_label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tablespace_map</w:t>
      </w:r>
      <w:r w:rsidRPr="006E295A">
        <w:rPr>
          <w:rFonts w:ascii="Arial" w:hAnsi="Arial" w:cs="Arial"/>
          <w:color w:val="0D0A0B"/>
          <w:sz w:val="18"/>
          <w:szCs w:val="18"/>
        </w:rPr>
        <w:t> are returned in the result of the function, and should be written to files in the backup (and not in the data directory). There is an optional second parameter of type </w:t>
      </w:r>
      <w:r w:rsidRPr="006E295A">
        <w:rPr>
          <w:rStyle w:val="HTML1"/>
          <w:rFonts w:ascii="Courier New" w:hAnsi="Courier New" w:cs="Courier New"/>
          <w:color w:val="0D0A0B"/>
          <w:sz w:val="18"/>
          <w:szCs w:val="18"/>
        </w:rPr>
        <w:t>boolean</w:t>
      </w:r>
      <w:r w:rsidRPr="006E295A">
        <w:rPr>
          <w:rFonts w:ascii="Arial" w:hAnsi="Arial" w:cs="Arial"/>
          <w:color w:val="0D0A0B"/>
          <w:sz w:val="18"/>
          <w:szCs w:val="18"/>
        </w:rPr>
        <w:t>. If false, the </w:t>
      </w:r>
      <w:r w:rsidRPr="006E295A">
        <w:rPr>
          <w:rStyle w:val="HTML1"/>
          <w:rFonts w:ascii="Courier New" w:hAnsi="Courier New" w:cs="Courier New"/>
          <w:color w:val="0D0A0B"/>
          <w:sz w:val="18"/>
          <w:szCs w:val="18"/>
        </w:rPr>
        <w:t>pg_stop_backup</w:t>
      </w:r>
      <w:r w:rsidRPr="006E295A">
        <w:rPr>
          <w:rFonts w:ascii="Arial" w:hAnsi="Arial" w:cs="Arial"/>
          <w:color w:val="0D0A0B"/>
          <w:sz w:val="18"/>
          <w:szCs w:val="18"/>
        </w:rPr>
        <w:t xml:space="preserve"> will return immediately after the backup is completed without waiting for WAL to be archived. This behavior is only useful for backup software which independently monitors WAL archiving. Otherwise, WAL required to make the backup consistent might </w:t>
      </w:r>
      <w:r w:rsidRPr="006E295A">
        <w:rPr>
          <w:rFonts w:ascii="Arial" w:hAnsi="Arial" w:cs="Arial"/>
          <w:color w:val="0D0A0B"/>
          <w:sz w:val="18"/>
          <w:szCs w:val="18"/>
        </w:rPr>
        <w:lastRenderedPageBreak/>
        <w:t>be missing and make the backup useless. When this parameter is set to true, </w:t>
      </w:r>
      <w:r w:rsidRPr="006E295A">
        <w:rPr>
          <w:rStyle w:val="HTML1"/>
          <w:rFonts w:ascii="Courier New" w:hAnsi="Courier New" w:cs="Courier New"/>
          <w:color w:val="0D0A0B"/>
          <w:sz w:val="18"/>
          <w:szCs w:val="18"/>
        </w:rPr>
        <w:t>pg_stop_backup</w:t>
      </w:r>
      <w:r w:rsidRPr="006E295A">
        <w:rPr>
          <w:rFonts w:ascii="Arial" w:hAnsi="Arial" w:cs="Arial"/>
          <w:color w:val="0D0A0B"/>
          <w:sz w:val="18"/>
          <w:szCs w:val="18"/>
        </w:rPr>
        <w:t> will wait for WAL to be archived when archiving is enabled; on the standby, this means that it will wait only when </w:t>
      </w:r>
      <w:r w:rsidRPr="006E295A">
        <w:rPr>
          <w:rStyle w:val="HTML1"/>
          <w:rFonts w:ascii="Courier New" w:hAnsi="Courier New" w:cs="Courier New"/>
          <w:color w:val="0D0A0B"/>
          <w:sz w:val="18"/>
          <w:szCs w:val="18"/>
        </w:rPr>
        <w:t>archive_mode = always</w:t>
      </w:r>
      <w:r w:rsidRPr="006E295A">
        <w:rPr>
          <w:rFonts w:ascii="Arial" w:hAnsi="Arial" w:cs="Arial"/>
          <w:color w:val="0D0A0B"/>
          <w:sz w:val="18"/>
          <w:szCs w:val="18"/>
        </w:rPr>
        <w:t>. If write activity on the primary is low, it may be useful to run </w:t>
      </w:r>
      <w:r w:rsidRPr="006E295A">
        <w:rPr>
          <w:rStyle w:val="HTML1"/>
          <w:rFonts w:ascii="Courier New" w:hAnsi="Courier New" w:cs="Courier New"/>
          <w:color w:val="0D0A0B"/>
          <w:sz w:val="18"/>
          <w:szCs w:val="18"/>
        </w:rPr>
        <w:t>pg_switch_wal</w:t>
      </w:r>
      <w:r w:rsidRPr="006E295A">
        <w:rPr>
          <w:rFonts w:ascii="Arial" w:hAnsi="Arial" w:cs="Arial"/>
          <w:color w:val="0D0A0B"/>
          <w:sz w:val="18"/>
          <w:szCs w:val="18"/>
        </w:rPr>
        <w:t> on the primary in order to trigger an immediate segment switch.</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executed on a primary, the function also creates a backup history file in the write-ahead log archive area. The history file includes the label given to </w:t>
      </w:r>
      <w:r w:rsidRPr="006E295A">
        <w:rPr>
          <w:rStyle w:val="HTML1"/>
          <w:rFonts w:ascii="Courier New" w:hAnsi="Courier New" w:cs="Courier New"/>
          <w:color w:val="0D0A0B"/>
          <w:sz w:val="18"/>
          <w:szCs w:val="18"/>
        </w:rPr>
        <w:t>pg_start_backup</w:t>
      </w:r>
      <w:r w:rsidRPr="006E295A">
        <w:rPr>
          <w:rFonts w:ascii="Arial" w:hAnsi="Arial" w:cs="Arial"/>
          <w:color w:val="0D0A0B"/>
          <w:sz w:val="18"/>
          <w:szCs w:val="18"/>
        </w:rPr>
        <w:t>, the starting and ending write-ahead log locations for the backup, and the starting and ending times of the backup. The return value is the backup's ending write-ahead log location (which again can be ignored). After recording the ending location, the current write-ahead log insertion point is automatically advanced to the next write-ahead log file, so that the ending write-ahead log file can be archived immediately to complete the backup.</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pg_switch_wal</w:t>
      </w:r>
      <w:r w:rsidRPr="006E295A">
        <w:rPr>
          <w:rFonts w:ascii="Arial" w:hAnsi="Arial" w:cs="Arial"/>
          <w:color w:val="0D0A0B"/>
          <w:sz w:val="18"/>
          <w:szCs w:val="18"/>
        </w:rPr>
        <w:t> moves to the next write-ahead log file, allowing the current file to be archived (assuming you are using continuous archiving). The return value is the ending write-ahead log location + 1 within the just-completed write-ahead log file. If there has been no write-ahead log activity since the last write-ahead log switch, </w:t>
      </w:r>
      <w:r w:rsidRPr="006E295A">
        <w:rPr>
          <w:rStyle w:val="HTML1"/>
          <w:rFonts w:ascii="Courier New" w:hAnsi="Courier New" w:cs="Courier New"/>
          <w:color w:val="0D0A0B"/>
          <w:sz w:val="18"/>
          <w:szCs w:val="18"/>
        </w:rPr>
        <w:t>pg_switch_wal</w:t>
      </w:r>
      <w:r w:rsidRPr="006E295A">
        <w:rPr>
          <w:rFonts w:ascii="Arial" w:hAnsi="Arial" w:cs="Arial"/>
          <w:color w:val="0D0A0B"/>
          <w:sz w:val="18"/>
          <w:szCs w:val="18"/>
        </w:rPr>
        <w:t> does nothing and returns the start location of the write-ahead log file currently in use.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pg_create_restore_point</w:t>
      </w:r>
      <w:r w:rsidRPr="006E295A">
        <w:rPr>
          <w:rFonts w:ascii="Arial" w:hAnsi="Arial" w:cs="Arial"/>
          <w:color w:val="0D0A0B"/>
          <w:sz w:val="18"/>
          <w:szCs w:val="18"/>
        </w:rPr>
        <w:t> creates a named write-ahead log record that can be used as recovery target, and returns the corresponding write-ahead log location. The given name can then be used with </w:t>
      </w:r>
      <w:hyperlink r:id="rId536" w:anchor="RECOVERY-TARGET-NAME" w:history="1">
        <w:r w:rsidRPr="006E295A">
          <w:rPr>
            <w:rStyle w:val="a6"/>
            <w:rFonts w:ascii="Arial" w:hAnsi="Arial" w:cs="Arial"/>
            <w:b/>
            <w:bCs/>
            <w:color w:val="840032"/>
            <w:sz w:val="18"/>
            <w:szCs w:val="18"/>
          </w:rPr>
          <w:t>recovery_target_name</w:t>
        </w:r>
      </w:hyperlink>
      <w:r w:rsidRPr="006E295A">
        <w:rPr>
          <w:rFonts w:ascii="Arial" w:hAnsi="Arial" w:cs="Arial"/>
          <w:color w:val="0D0A0B"/>
          <w:sz w:val="18"/>
          <w:szCs w:val="18"/>
        </w:rPr>
        <w:t> to specify the point up to which recovery will proceed. Avoid creating multiple restore points with the same name, since recovery will stop at the first one whose name matches the recovery target.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pg_current_wal_lsn</w:t>
      </w:r>
      <w:r w:rsidRPr="006E295A">
        <w:rPr>
          <w:rFonts w:ascii="Arial" w:hAnsi="Arial" w:cs="Arial"/>
          <w:color w:val="0D0A0B"/>
          <w:sz w:val="18"/>
          <w:szCs w:val="18"/>
        </w:rPr>
        <w:t> displays the current write-ahead log write location in the same format used by the above functions. Similarly, </w:t>
      </w:r>
      <w:r w:rsidRPr="006E295A">
        <w:rPr>
          <w:rStyle w:val="HTML1"/>
          <w:rFonts w:ascii="Courier New" w:hAnsi="Courier New" w:cs="Courier New"/>
          <w:color w:val="0D0A0B"/>
          <w:sz w:val="18"/>
          <w:szCs w:val="18"/>
        </w:rPr>
        <w:t>pg_current_wal_insert_lsn</w:t>
      </w:r>
      <w:r w:rsidRPr="006E295A">
        <w:rPr>
          <w:rFonts w:ascii="Arial" w:hAnsi="Arial" w:cs="Arial"/>
          <w:color w:val="0D0A0B"/>
          <w:sz w:val="18"/>
          <w:szCs w:val="18"/>
        </w:rPr>
        <w:t> displays the current write-ahead log insertion location and </w:t>
      </w:r>
      <w:r w:rsidRPr="006E295A">
        <w:rPr>
          <w:rStyle w:val="HTML1"/>
          <w:rFonts w:ascii="Courier New" w:hAnsi="Courier New" w:cs="Courier New"/>
          <w:color w:val="0D0A0B"/>
          <w:sz w:val="18"/>
          <w:szCs w:val="18"/>
        </w:rPr>
        <w:t>pg_current_wal_flush_lsn</w:t>
      </w:r>
      <w:r w:rsidRPr="006E295A">
        <w:rPr>
          <w:rFonts w:ascii="Arial" w:hAnsi="Arial" w:cs="Arial"/>
          <w:color w:val="0D0A0B"/>
          <w:sz w:val="18"/>
          <w:szCs w:val="18"/>
        </w:rPr>
        <w:t> displays the current write-ahead log flush location. The insertion location is the </w:t>
      </w:r>
      <w:r w:rsidRPr="006E295A">
        <w:rPr>
          <w:rStyle w:val="quote"/>
          <w:rFonts w:ascii="Arial" w:hAnsi="Arial" w:cs="Arial"/>
          <w:color w:val="0D0A0B"/>
          <w:sz w:val="18"/>
          <w:szCs w:val="18"/>
        </w:rPr>
        <w:t>“logical”</w:t>
      </w:r>
      <w:r w:rsidRPr="006E295A">
        <w:rPr>
          <w:rFonts w:ascii="Arial" w:hAnsi="Arial" w:cs="Arial"/>
          <w:color w:val="0D0A0B"/>
          <w:sz w:val="18"/>
          <w:szCs w:val="18"/>
        </w:rPr>
        <w:t> end of the write-ahead log at any instant, while the write location is the end of what has actually been written out from the server's internal buffers and flush location is the location guaranteed to be written to durable storage. The write location is the end of what can be examined from outside the server, and is usually what you want if you are interested in archiving partially-complete write-ahead log files. The insertion and flush locations are made available primarily for server debugging purposes. These are both read-only operations and do not require superuser permissions.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use </w:t>
      </w:r>
      <w:r w:rsidRPr="006E295A">
        <w:rPr>
          <w:rStyle w:val="HTML1"/>
          <w:rFonts w:ascii="Courier New" w:hAnsi="Courier New" w:cs="Courier New"/>
          <w:color w:val="0D0A0B"/>
          <w:sz w:val="18"/>
          <w:szCs w:val="18"/>
        </w:rPr>
        <w:t>pg_walfile_name_offset</w:t>
      </w:r>
      <w:r w:rsidRPr="006E295A">
        <w:rPr>
          <w:rFonts w:ascii="Arial" w:hAnsi="Arial" w:cs="Arial"/>
          <w:color w:val="0D0A0B"/>
          <w:sz w:val="18"/>
          <w:szCs w:val="18"/>
        </w:rPr>
        <w:t> to extract the corresponding write-ahead log file name and byte offset from the results of any of the above functions. For 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postgres=# SELECT * FROM pg_walfile_name_offset(pg_stop_backup());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file_name         | file_offset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00000001000000000000000D |     4039624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Similarly, </w:t>
      </w:r>
      <w:r w:rsidRPr="006E295A">
        <w:rPr>
          <w:rStyle w:val="HTML1"/>
          <w:rFonts w:ascii="Courier New" w:hAnsi="Courier New" w:cs="Courier New"/>
          <w:color w:val="0D0A0B"/>
          <w:sz w:val="18"/>
          <w:szCs w:val="18"/>
        </w:rPr>
        <w:t>pg_walfile_name</w:t>
      </w:r>
      <w:r w:rsidRPr="006E295A">
        <w:rPr>
          <w:rFonts w:ascii="Arial" w:hAnsi="Arial" w:cs="Arial"/>
          <w:color w:val="0D0A0B"/>
          <w:sz w:val="18"/>
          <w:szCs w:val="18"/>
        </w:rPr>
        <w:t> extracts just the write-ahead log file name. When the given write-ahead log location is exactly at a write-ahead log file boundary, both these functions return the name of the preceding write-ahead log file. This is usually the desired behavior for managing write-ahead log archiving behavior, since the preceding file is the last one that currently needs to be archived.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pg_wal_lsn_diff</w:t>
      </w:r>
      <w:r w:rsidRPr="006E295A">
        <w:rPr>
          <w:rFonts w:ascii="Arial" w:hAnsi="Arial" w:cs="Arial"/>
          <w:color w:val="0D0A0B"/>
          <w:sz w:val="18"/>
          <w:szCs w:val="18"/>
        </w:rPr>
        <w:t> calculates the difference in bytes between two write-ahead log locations. It can be used with </w:t>
      </w:r>
      <w:r w:rsidRPr="006E295A">
        <w:rPr>
          <w:rStyle w:val="HTML1"/>
          <w:rFonts w:ascii="Courier New" w:hAnsi="Courier New" w:cs="Courier New"/>
          <w:color w:val="0D0A0B"/>
          <w:sz w:val="18"/>
          <w:szCs w:val="18"/>
        </w:rPr>
        <w:t>pg_stat_replication</w:t>
      </w:r>
      <w:r w:rsidRPr="006E295A">
        <w:rPr>
          <w:rFonts w:ascii="Arial" w:hAnsi="Arial" w:cs="Arial"/>
          <w:color w:val="0D0A0B"/>
          <w:sz w:val="18"/>
          <w:szCs w:val="18"/>
        </w:rPr>
        <w:t> or some functions shown in </w:t>
      </w:r>
      <w:hyperlink r:id="rId537" w:anchor="FUNCTIONS-ADMIN-BACKUP-TABLE" w:tooltip="Table 9.79. Backup Control Functions" w:history="1">
        <w:r w:rsidRPr="006E295A">
          <w:rPr>
            <w:rStyle w:val="a6"/>
            <w:rFonts w:ascii="Arial" w:hAnsi="Arial" w:cs="Arial"/>
            <w:b/>
            <w:bCs/>
            <w:color w:val="840032"/>
            <w:sz w:val="18"/>
            <w:szCs w:val="18"/>
          </w:rPr>
          <w:t>Table 9.79</w:t>
        </w:r>
      </w:hyperlink>
      <w:r w:rsidRPr="006E295A">
        <w:rPr>
          <w:rFonts w:ascii="Arial" w:hAnsi="Arial" w:cs="Arial"/>
          <w:color w:val="0D0A0B"/>
          <w:sz w:val="18"/>
          <w:szCs w:val="18"/>
        </w:rPr>
        <w:t> to get the replication lag.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For details about proper usage of these functions, see </w:t>
      </w:r>
      <w:hyperlink r:id="rId538" w:tooltip="25.3. Continuous Archiving and Point-in-Time Recovery (PITR)" w:history="1">
        <w:r w:rsidRPr="006E295A">
          <w:rPr>
            <w:rStyle w:val="a6"/>
            <w:rFonts w:ascii="Arial" w:hAnsi="Arial" w:cs="Arial"/>
            <w:b/>
            <w:bCs/>
            <w:color w:val="840032"/>
            <w:sz w:val="18"/>
            <w:szCs w:val="18"/>
          </w:rPr>
          <w:t>Section 25.3</w:t>
        </w:r>
      </w:hyperlink>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9.26.4. Recovery Control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860" w:name="id-1.5.8.31.6.2"/>
      <w:bookmarkStart w:id="861" w:name="id-1.5.8.31.6.3"/>
      <w:bookmarkStart w:id="862" w:name="id-1.5.8.31.6.4"/>
      <w:bookmarkStart w:id="863" w:name="id-1.5.8.31.6.5"/>
      <w:bookmarkEnd w:id="860"/>
      <w:bookmarkEnd w:id="861"/>
      <w:bookmarkEnd w:id="862"/>
      <w:bookmarkEnd w:id="863"/>
      <w:r w:rsidRPr="006E295A">
        <w:rPr>
          <w:rFonts w:ascii="Arial" w:hAnsi="Arial" w:cs="Arial"/>
          <w:color w:val="0D0A0B"/>
          <w:sz w:val="18"/>
          <w:szCs w:val="18"/>
        </w:rPr>
        <w:t>The functions shown in </w:t>
      </w:r>
      <w:hyperlink r:id="rId539" w:anchor="FUNCTIONS-RECOVERY-INFO-TABLE" w:tooltip="Table 9.80. Recovery Information Functions" w:history="1">
        <w:r w:rsidRPr="006E295A">
          <w:rPr>
            <w:rStyle w:val="a6"/>
            <w:rFonts w:ascii="Arial" w:hAnsi="Arial" w:cs="Arial"/>
            <w:b/>
            <w:bCs/>
            <w:color w:val="840032"/>
            <w:sz w:val="18"/>
            <w:szCs w:val="18"/>
          </w:rPr>
          <w:t>Table 9.80</w:t>
        </w:r>
      </w:hyperlink>
      <w:r w:rsidRPr="006E295A">
        <w:rPr>
          <w:rFonts w:ascii="Arial" w:hAnsi="Arial" w:cs="Arial"/>
          <w:color w:val="0D0A0B"/>
          <w:sz w:val="18"/>
          <w:szCs w:val="18"/>
        </w:rPr>
        <w:t> provide information about the current status of the standby. These functions may be executed both during recovery and in normal running.</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9.80. Recovery Information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covery Information Functions"/>
      </w:tblPr>
      <w:tblGrid>
        <w:gridCol w:w="3469"/>
        <w:gridCol w:w="1221"/>
        <w:gridCol w:w="3600"/>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pg_is_in_recovery()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True if recovery is still in progress.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pg_last_wal_receive_lsn()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last write-ahead log location received and synced to disk by streaming replication. While streaming replication is in progress this will increase monotonically. If recovery has completed this will remain static at the value of the last WAL record received and synced to disk during recovery. If streaming replication is disabled, or if it has not yet started, the function returns NULL.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pg_last_wal_replay_lsn()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last write-ahead log location replayed during recovery. If recovery is still in progress this will increase monotonically. If recovery has completed then this value will remain static at the value of the last WAL record applied during that recovery. When the server has been started normally without recovery the function returns NULL.</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pg_last_xact_replay_timestamp()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timestamp with time zone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Get time stamp of last transaction replayed during recovery. This is the time at which the commit or abort WAL record for that transaction was generated on the primary. If no transactions have been replayed during recovery, this function returns NULL. Otherwise, if recovery is still in progress this will increase monotonically. If recovery has completed then this value will remain static at the value of the last transaction applied during that recovery. When the server has been started normally without recovery the function returns NULL.</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864" w:name="id-1.5.8.31.6.8"/>
      <w:bookmarkStart w:id="865" w:name="id-1.5.8.31.6.9"/>
      <w:bookmarkStart w:id="866" w:name="id-1.5.8.31.6.10"/>
      <w:bookmarkEnd w:id="864"/>
      <w:bookmarkEnd w:id="865"/>
      <w:bookmarkEnd w:id="866"/>
      <w:r w:rsidRPr="006E295A">
        <w:rPr>
          <w:rFonts w:ascii="Arial" w:hAnsi="Arial" w:cs="Arial"/>
          <w:color w:val="0D0A0B"/>
          <w:sz w:val="18"/>
          <w:szCs w:val="18"/>
        </w:rPr>
        <w:t>The functions shown in </w:t>
      </w:r>
      <w:hyperlink r:id="rId540" w:anchor="FUNCTIONS-RECOVERY-CONTROL-TABLE" w:tooltip="Table 9.81. Recovery Control Functions" w:history="1">
        <w:r w:rsidRPr="006E295A">
          <w:rPr>
            <w:rStyle w:val="a6"/>
            <w:rFonts w:ascii="Arial" w:hAnsi="Arial" w:cs="Arial"/>
            <w:b/>
            <w:bCs/>
            <w:color w:val="840032"/>
            <w:sz w:val="18"/>
            <w:szCs w:val="18"/>
          </w:rPr>
          <w:t>Table 9.81</w:t>
        </w:r>
      </w:hyperlink>
      <w:r w:rsidRPr="006E295A">
        <w:rPr>
          <w:rFonts w:ascii="Arial" w:hAnsi="Arial" w:cs="Arial"/>
          <w:color w:val="0D0A0B"/>
          <w:sz w:val="18"/>
          <w:szCs w:val="18"/>
        </w:rPr>
        <w:t> control the progress of recovery. These functions may be executed only during recovery.</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9.81. Recovery Control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covery Control Functions"/>
      </w:tblPr>
      <w:tblGrid>
        <w:gridCol w:w="2821"/>
        <w:gridCol w:w="795"/>
        <w:gridCol w:w="4674"/>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pg_is_wal_replay_paused()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True if recovery is paused.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pg_wal_replay_pause()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Pauses recovery immediately (restricted to superusers by default, but other users can be granted EXECUTE to run the function).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pg_wal_replay_resume()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Restarts recovery if it was paused (restricted to superusers by default, but other users can be granted EXECUTE to run the function).</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While recovery is paused no further database changes are applied. If in hot standby, all new queries will see the same consistent snapshot of the database, and no further query conflicts will be generated until recovery is resumed.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streaming replication is disabled, the paused state may continue indefinitely without problem. While streaming replication is in progress WAL records will continue to be received, which will eventually fill available disk space, depending upon the duration of the pause, the rate of WAL generation and available disk space.</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9.26.5. Snapshot Synchronization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867" w:name="id-1.5.8.31.7.2"/>
      <w:bookmarkEnd w:id="867"/>
      <w:r w:rsidRPr="006E295A">
        <w:rPr>
          <w:rStyle w:val="productname"/>
          <w:rFonts w:ascii="Arial" w:hAnsi="Arial" w:cs="Arial"/>
          <w:color w:val="0D0A0B"/>
          <w:sz w:val="18"/>
          <w:szCs w:val="18"/>
        </w:rPr>
        <w:t>PostgreSQL</w:t>
      </w:r>
      <w:r w:rsidRPr="006E295A">
        <w:rPr>
          <w:rFonts w:ascii="Arial" w:hAnsi="Arial" w:cs="Arial"/>
          <w:color w:val="0D0A0B"/>
          <w:sz w:val="18"/>
          <w:szCs w:val="18"/>
        </w:rPr>
        <w:t> allows database sessions to synchronize their snapshots. A </w:t>
      </w:r>
      <w:r w:rsidRPr="006E295A">
        <w:rPr>
          <w:rStyle w:val="a7"/>
          <w:rFonts w:ascii="Arial" w:hAnsi="Arial" w:cs="Arial"/>
          <w:color w:val="0D0A0B"/>
          <w:sz w:val="18"/>
          <w:szCs w:val="18"/>
        </w:rPr>
        <w:t>snapshot</w:t>
      </w:r>
      <w:r w:rsidRPr="006E295A">
        <w:rPr>
          <w:rFonts w:ascii="Arial" w:hAnsi="Arial" w:cs="Arial"/>
          <w:color w:val="0D0A0B"/>
          <w:sz w:val="18"/>
          <w:szCs w:val="18"/>
        </w:rPr>
        <w:t> determines which data is visible to the transaction that is using the snapshot. Synchronized snapshots are necessary when two or more sessions need to see identical content in the database. If two sessions just start their transactions independently, there is always a possibility that some third transaction commits between the executions of the two </w:t>
      </w:r>
      <w:r w:rsidRPr="006E295A">
        <w:rPr>
          <w:rStyle w:val="HTML1"/>
          <w:rFonts w:ascii="Courier New" w:hAnsi="Courier New" w:cs="Courier New"/>
          <w:color w:val="0D0A0B"/>
          <w:sz w:val="18"/>
          <w:szCs w:val="18"/>
        </w:rPr>
        <w:t>START TRANSACTION</w:t>
      </w:r>
      <w:r w:rsidRPr="006E295A">
        <w:rPr>
          <w:rFonts w:ascii="Arial" w:hAnsi="Arial" w:cs="Arial"/>
          <w:color w:val="0D0A0B"/>
          <w:sz w:val="18"/>
          <w:szCs w:val="18"/>
        </w:rPr>
        <w:t> commands, so that one session sees the effects of that transaction and the other does not.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solve this problem,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allows a transaction to </w:t>
      </w:r>
      <w:r w:rsidRPr="006E295A">
        <w:rPr>
          <w:rStyle w:val="a7"/>
          <w:rFonts w:ascii="Arial" w:hAnsi="Arial" w:cs="Arial"/>
          <w:color w:val="0D0A0B"/>
          <w:sz w:val="18"/>
          <w:szCs w:val="18"/>
        </w:rPr>
        <w:t>export</w:t>
      </w:r>
      <w:r w:rsidRPr="006E295A">
        <w:rPr>
          <w:rFonts w:ascii="Arial" w:hAnsi="Arial" w:cs="Arial"/>
          <w:color w:val="0D0A0B"/>
          <w:sz w:val="18"/>
          <w:szCs w:val="18"/>
        </w:rPr>
        <w:t> the snapshot it is using. As long as the exporting transaction remains open, other transactions can </w:t>
      </w:r>
      <w:r w:rsidRPr="006E295A">
        <w:rPr>
          <w:rStyle w:val="a7"/>
          <w:rFonts w:ascii="Arial" w:hAnsi="Arial" w:cs="Arial"/>
          <w:color w:val="0D0A0B"/>
          <w:sz w:val="18"/>
          <w:szCs w:val="18"/>
        </w:rPr>
        <w:t>import</w:t>
      </w:r>
      <w:r w:rsidRPr="006E295A">
        <w:rPr>
          <w:rFonts w:ascii="Arial" w:hAnsi="Arial" w:cs="Arial"/>
          <w:color w:val="0D0A0B"/>
          <w:sz w:val="18"/>
          <w:szCs w:val="18"/>
        </w:rPr>
        <w:t> its snapshot, and thereby be guaranteed that they see exactly the same view of the database that the first transaction sees. But note that any database changes made by any one of these transactions remain invisible to the other transactions, as is usual for changes made by uncommitted transactions. So the transactions are synchronized with respect to pre-existing data, but act normally for changes they make themselves.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Snapshots are exported with the </w:t>
      </w:r>
      <w:r w:rsidRPr="006E295A">
        <w:rPr>
          <w:rStyle w:val="HTML1"/>
          <w:rFonts w:ascii="Courier New" w:hAnsi="Courier New" w:cs="Courier New"/>
          <w:color w:val="0D0A0B"/>
          <w:sz w:val="18"/>
          <w:szCs w:val="18"/>
        </w:rPr>
        <w:t>pg_export_snapshot</w:t>
      </w:r>
      <w:r w:rsidRPr="006E295A">
        <w:rPr>
          <w:rFonts w:ascii="Arial" w:hAnsi="Arial" w:cs="Arial"/>
          <w:color w:val="0D0A0B"/>
          <w:sz w:val="18"/>
          <w:szCs w:val="18"/>
        </w:rPr>
        <w:t> function, shown in </w:t>
      </w:r>
      <w:hyperlink r:id="rId541" w:anchor="FUNCTIONS-SNAPSHOT-SYNCHRONIZATION-TABLE" w:tooltip="Table 9.82. Snapshot Synchronization Functions" w:history="1">
        <w:r w:rsidRPr="006E295A">
          <w:rPr>
            <w:rStyle w:val="a6"/>
            <w:rFonts w:ascii="Arial" w:hAnsi="Arial" w:cs="Arial"/>
            <w:b/>
            <w:bCs/>
            <w:color w:val="840032"/>
            <w:sz w:val="18"/>
            <w:szCs w:val="18"/>
          </w:rPr>
          <w:t>Table 9.82</w:t>
        </w:r>
      </w:hyperlink>
      <w:r w:rsidRPr="006E295A">
        <w:rPr>
          <w:rFonts w:ascii="Arial" w:hAnsi="Arial" w:cs="Arial"/>
          <w:color w:val="0D0A0B"/>
          <w:sz w:val="18"/>
          <w:szCs w:val="18"/>
        </w:rPr>
        <w:t>, and imported with the </w:t>
      </w:r>
      <w:hyperlink r:id="rId542" w:tooltip="SET TRANSACTION" w:history="1">
        <w:r w:rsidRPr="006E295A">
          <w:rPr>
            <w:rStyle w:val="refentrytitle"/>
            <w:rFonts w:ascii="Arial" w:hAnsi="Arial" w:cs="Arial"/>
            <w:b/>
            <w:bCs/>
            <w:color w:val="840032"/>
            <w:sz w:val="18"/>
            <w:szCs w:val="18"/>
          </w:rPr>
          <w:t>SET TRANSACTION</w:t>
        </w:r>
      </w:hyperlink>
      <w:r w:rsidRPr="006E295A">
        <w:rPr>
          <w:rFonts w:ascii="Arial" w:hAnsi="Arial" w:cs="Arial"/>
          <w:color w:val="0D0A0B"/>
          <w:sz w:val="18"/>
          <w:szCs w:val="18"/>
        </w:rPr>
        <w:t> command.</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9.82. Snapshot Synchronization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Snapshot Synchronization Functions"/>
      </w:tblPr>
      <w:tblGrid>
        <w:gridCol w:w="2281"/>
        <w:gridCol w:w="1025"/>
        <w:gridCol w:w="3763"/>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pg_export_snapshot()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Save the current snapshot and return its identifier</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pg_export_snapshot</w:t>
      </w:r>
      <w:r w:rsidRPr="006E295A">
        <w:rPr>
          <w:rFonts w:ascii="Arial" w:hAnsi="Arial" w:cs="Arial"/>
          <w:color w:val="0D0A0B"/>
          <w:sz w:val="18"/>
          <w:szCs w:val="18"/>
        </w:rPr>
        <w:t> saves the current snapshot and returns a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string identifying the snapshot. This string must be passed (outside the database) to clients that want to import the snapshot. The snapshot is available for import only until the end of the transaction that exported it. A transaction can export more than one snapshot, if needed. Note that doing so is only useful in </w:t>
      </w:r>
      <w:r w:rsidRPr="006E295A">
        <w:rPr>
          <w:rStyle w:val="HTML1"/>
          <w:rFonts w:ascii="Courier New" w:hAnsi="Courier New" w:cs="Courier New"/>
          <w:color w:val="0D0A0B"/>
          <w:sz w:val="18"/>
          <w:szCs w:val="18"/>
        </w:rPr>
        <w:t>READ COMMITTED</w:t>
      </w:r>
      <w:r w:rsidRPr="006E295A">
        <w:rPr>
          <w:rFonts w:ascii="Arial" w:hAnsi="Arial" w:cs="Arial"/>
          <w:color w:val="0D0A0B"/>
          <w:sz w:val="18"/>
          <w:szCs w:val="18"/>
        </w:rPr>
        <w:t> transactions, since in </w:t>
      </w:r>
      <w:r w:rsidRPr="006E295A">
        <w:rPr>
          <w:rStyle w:val="HTML1"/>
          <w:rFonts w:ascii="Courier New" w:hAnsi="Courier New" w:cs="Courier New"/>
          <w:color w:val="0D0A0B"/>
          <w:sz w:val="18"/>
          <w:szCs w:val="18"/>
        </w:rPr>
        <w:t>REPEATABLE READ</w:t>
      </w:r>
      <w:r w:rsidRPr="006E295A">
        <w:rPr>
          <w:rFonts w:ascii="Arial" w:hAnsi="Arial" w:cs="Arial"/>
          <w:color w:val="0D0A0B"/>
          <w:sz w:val="18"/>
          <w:szCs w:val="18"/>
        </w:rPr>
        <w:t> and higher isolation levels, transactions use the same snapshot throughout their lifetime. Once a transaction has exported any snapshots, it cannot be prepared with </w:t>
      </w:r>
      <w:hyperlink r:id="rId543" w:tooltip="PREPARE TRANSACTION" w:history="1">
        <w:r w:rsidRPr="006E295A">
          <w:rPr>
            <w:rStyle w:val="refentrytitle"/>
            <w:rFonts w:ascii="Arial" w:hAnsi="Arial" w:cs="Arial"/>
            <w:b/>
            <w:bCs/>
            <w:color w:val="840032"/>
            <w:sz w:val="18"/>
            <w:szCs w:val="18"/>
          </w:rPr>
          <w:t>PREPARE TRANSACTION</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544" w:tooltip="SET TRANSACTION" w:history="1">
        <w:r w:rsidRPr="006E295A">
          <w:rPr>
            <w:rStyle w:val="refentrytitle"/>
            <w:rFonts w:ascii="Arial" w:hAnsi="Arial" w:cs="Arial"/>
            <w:b/>
            <w:bCs/>
            <w:color w:val="840032"/>
            <w:sz w:val="18"/>
            <w:szCs w:val="18"/>
          </w:rPr>
          <w:t>SET TRANSACTION</w:t>
        </w:r>
      </w:hyperlink>
      <w:r w:rsidRPr="006E295A">
        <w:rPr>
          <w:rFonts w:ascii="Arial" w:hAnsi="Arial" w:cs="Arial"/>
          <w:color w:val="0D0A0B"/>
          <w:sz w:val="18"/>
          <w:szCs w:val="18"/>
        </w:rPr>
        <w:t> for details of how to use an exported snapshot.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9.26.6. Replication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shown in </w:t>
      </w:r>
      <w:hyperlink r:id="rId545" w:anchor="FUNCTIONS-REPLICATION-TABLE" w:tooltip="Table 9.83. Replication SQL Functions" w:history="1">
        <w:r w:rsidRPr="006E295A">
          <w:rPr>
            <w:rStyle w:val="a6"/>
            <w:rFonts w:ascii="Arial" w:hAnsi="Arial" w:cs="Arial"/>
            <w:b/>
            <w:bCs/>
            <w:color w:val="840032"/>
            <w:sz w:val="18"/>
            <w:szCs w:val="18"/>
          </w:rPr>
          <w:t>Table 9.83</w:t>
        </w:r>
      </w:hyperlink>
      <w:r w:rsidRPr="006E295A">
        <w:rPr>
          <w:rFonts w:ascii="Arial" w:hAnsi="Arial" w:cs="Arial"/>
          <w:color w:val="0D0A0B"/>
          <w:sz w:val="18"/>
          <w:szCs w:val="18"/>
        </w:rPr>
        <w:t> are for controlling and interacting with replication features. See </w:t>
      </w:r>
      <w:hyperlink r:id="rId546" w:anchor="STREAMING-REPLICATION" w:tooltip="26.2.5. Streaming Replication" w:history="1">
        <w:r w:rsidRPr="006E295A">
          <w:rPr>
            <w:rStyle w:val="a6"/>
            <w:rFonts w:ascii="Arial" w:hAnsi="Arial" w:cs="Arial"/>
            <w:b/>
            <w:bCs/>
            <w:color w:val="840032"/>
            <w:sz w:val="18"/>
            <w:szCs w:val="18"/>
          </w:rPr>
          <w:t>Section 26.2.5</w:t>
        </w:r>
      </w:hyperlink>
      <w:r w:rsidRPr="006E295A">
        <w:rPr>
          <w:rFonts w:ascii="Arial" w:hAnsi="Arial" w:cs="Arial"/>
          <w:color w:val="0D0A0B"/>
          <w:sz w:val="18"/>
          <w:szCs w:val="18"/>
        </w:rPr>
        <w:t>, </w:t>
      </w:r>
      <w:hyperlink r:id="rId547" w:anchor="STREAMING-REPLICATION-SLOTS" w:tooltip="26.2.6. Replication Slots" w:history="1">
        <w:r w:rsidRPr="006E295A">
          <w:rPr>
            <w:rStyle w:val="a6"/>
            <w:rFonts w:ascii="Arial" w:hAnsi="Arial" w:cs="Arial"/>
            <w:b/>
            <w:bCs/>
            <w:color w:val="840032"/>
            <w:sz w:val="18"/>
            <w:szCs w:val="18"/>
          </w:rPr>
          <w:t>Section 26.2.6</w:t>
        </w:r>
      </w:hyperlink>
      <w:r w:rsidRPr="006E295A">
        <w:rPr>
          <w:rFonts w:ascii="Arial" w:hAnsi="Arial" w:cs="Arial"/>
          <w:color w:val="0D0A0B"/>
          <w:sz w:val="18"/>
          <w:szCs w:val="18"/>
        </w:rPr>
        <w:t>, and </w:t>
      </w:r>
      <w:hyperlink r:id="rId548" w:tooltip="Chapter 49. Replication Progress Tracking" w:history="1">
        <w:r w:rsidRPr="006E295A">
          <w:rPr>
            <w:rStyle w:val="a6"/>
            <w:rFonts w:ascii="Arial" w:hAnsi="Arial" w:cs="Arial"/>
            <w:b/>
            <w:bCs/>
            <w:color w:val="840032"/>
            <w:sz w:val="18"/>
            <w:szCs w:val="18"/>
          </w:rPr>
          <w:t>Chapter 49</w:t>
        </w:r>
      </w:hyperlink>
      <w:r w:rsidRPr="006E295A">
        <w:rPr>
          <w:rFonts w:ascii="Arial" w:hAnsi="Arial" w:cs="Arial"/>
          <w:color w:val="0D0A0B"/>
          <w:sz w:val="18"/>
          <w:szCs w:val="18"/>
        </w:rPr>
        <w:t> for information about the underlying features. Use of functions for replication origin is restricted to superusers. Use of functions for replication slot is restricted to superusers and users having </w:t>
      </w:r>
      <w:r w:rsidRPr="006E295A">
        <w:rPr>
          <w:rStyle w:val="HTML1"/>
          <w:rFonts w:ascii="Courier New" w:hAnsi="Courier New" w:cs="Courier New"/>
          <w:color w:val="0D0A0B"/>
          <w:sz w:val="18"/>
          <w:szCs w:val="18"/>
        </w:rPr>
        <w:t>REPLICATION</w:t>
      </w:r>
      <w:r w:rsidRPr="006E295A">
        <w:rPr>
          <w:rFonts w:ascii="Arial" w:hAnsi="Arial" w:cs="Arial"/>
          <w:color w:val="0D0A0B"/>
          <w:sz w:val="18"/>
          <w:szCs w:val="18"/>
        </w:rPr>
        <w:t> privilege.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Many of these functions have equivalent commands in the replication protocol; see </w:t>
      </w:r>
      <w:hyperlink r:id="rId549" w:tooltip="52.4. Streaming Replication Protocol" w:history="1">
        <w:r w:rsidRPr="006E295A">
          <w:rPr>
            <w:rStyle w:val="a6"/>
            <w:rFonts w:ascii="Arial" w:hAnsi="Arial" w:cs="Arial"/>
            <w:b/>
            <w:bCs/>
            <w:color w:val="840032"/>
            <w:sz w:val="18"/>
            <w:szCs w:val="18"/>
          </w:rPr>
          <w:t>Section 52.4</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described in </w:t>
      </w:r>
      <w:hyperlink r:id="rId550" w:anchor="FUNCTIONS-ADMIN-BACKUP" w:tooltip="9.26.3. Backup Control Functions" w:history="1">
        <w:r w:rsidRPr="006E295A">
          <w:rPr>
            <w:rStyle w:val="a6"/>
            <w:rFonts w:ascii="Arial" w:hAnsi="Arial" w:cs="Arial"/>
            <w:b/>
            <w:bCs/>
            <w:color w:val="840032"/>
            <w:sz w:val="18"/>
            <w:szCs w:val="18"/>
          </w:rPr>
          <w:t>Section 9.26.3</w:t>
        </w:r>
      </w:hyperlink>
      <w:r w:rsidRPr="006E295A">
        <w:rPr>
          <w:rFonts w:ascii="Arial" w:hAnsi="Arial" w:cs="Arial"/>
          <w:color w:val="0D0A0B"/>
          <w:sz w:val="18"/>
          <w:szCs w:val="18"/>
        </w:rPr>
        <w:t>, </w:t>
      </w:r>
      <w:hyperlink r:id="rId551" w:anchor="FUNCTIONS-RECOVERY-CONTROL" w:tooltip="9.26.4. Recovery Control Functions" w:history="1">
        <w:r w:rsidRPr="006E295A">
          <w:rPr>
            <w:rStyle w:val="a6"/>
            <w:rFonts w:ascii="Arial" w:hAnsi="Arial" w:cs="Arial"/>
            <w:b/>
            <w:bCs/>
            <w:color w:val="840032"/>
            <w:sz w:val="18"/>
            <w:szCs w:val="18"/>
          </w:rPr>
          <w:t>Section 9.26.4</w:t>
        </w:r>
      </w:hyperlink>
      <w:r w:rsidRPr="006E295A">
        <w:rPr>
          <w:rFonts w:ascii="Arial" w:hAnsi="Arial" w:cs="Arial"/>
          <w:color w:val="0D0A0B"/>
          <w:sz w:val="18"/>
          <w:szCs w:val="18"/>
        </w:rPr>
        <w:t>, and </w:t>
      </w:r>
      <w:hyperlink r:id="rId552" w:anchor="FUNCTIONS-SNAPSHOT-SYNCHRONIZATION" w:tooltip="9.26.5. Snapshot Synchronization Functions" w:history="1">
        <w:r w:rsidRPr="006E295A">
          <w:rPr>
            <w:rStyle w:val="a6"/>
            <w:rFonts w:ascii="Arial" w:hAnsi="Arial" w:cs="Arial"/>
            <w:b/>
            <w:bCs/>
            <w:color w:val="840032"/>
            <w:sz w:val="18"/>
            <w:szCs w:val="18"/>
          </w:rPr>
          <w:t>Section 9.26.5</w:t>
        </w:r>
      </w:hyperlink>
      <w:r w:rsidRPr="006E295A">
        <w:rPr>
          <w:rFonts w:ascii="Arial" w:hAnsi="Arial" w:cs="Arial"/>
          <w:color w:val="0D0A0B"/>
          <w:sz w:val="18"/>
          <w:szCs w:val="18"/>
        </w:rPr>
        <w:t> are also relevant for replication.</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9.83. Replication </w:t>
      </w:r>
      <w:r w:rsidRPr="006E295A">
        <w:rPr>
          <w:rStyle w:val="HTML"/>
          <w:rFonts w:ascii="Arial" w:hAnsi="Arial" w:cs="Arial"/>
          <w:b/>
          <w:bCs/>
          <w:color w:val="0D0A0B"/>
          <w:sz w:val="18"/>
          <w:szCs w:val="18"/>
        </w:rPr>
        <w:t>SQL</w:t>
      </w:r>
      <w:r w:rsidRPr="006E295A">
        <w:rPr>
          <w:rStyle w:val="a8"/>
          <w:rFonts w:ascii="Arial" w:hAnsi="Arial" w:cs="Arial"/>
          <w:color w:val="0D0A0B"/>
          <w:sz w:val="18"/>
          <w:szCs w:val="18"/>
        </w:rPr>
        <w: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Replication SQL Functions"/>
      </w:tblPr>
      <w:tblGrid>
        <w:gridCol w:w="4830"/>
        <w:gridCol w:w="1391"/>
        <w:gridCol w:w="206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Function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868" w:name="id-1.5.8.31.8.5.2.2.1.1.1"/>
            <w:bookmarkEnd w:id="868"/>
            <w:r w:rsidRPr="006E295A">
              <w:rPr>
                <w:rStyle w:val="HTML1"/>
                <w:rFonts w:ascii="Courier New" w:hAnsi="Courier New" w:cs="Courier New"/>
                <w:sz w:val="18"/>
                <w:szCs w:val="18"/>
              </w:rPr>
              <w:t>pg_create_physical_replication_slot(</w:t>
            </w:r>
            <w:r w:rsidRPr="006E295A">
              <w:rPr>
                <w:rStyle w:val="HTML1"/>
                <w:rFonts w:ascii="Courier New" w:hAnsi="Courier New" w:cs="Courier New"/>
                <w:i/>
                <w:iCs/>
                <w:sz w:val="18"/>
                <w:szCs w:val="18"/>
              </w:rPr>
              <w:t>slot_name</w:t>
            </w:r>
            <w:r w:rsidRPr="006E295A">
              <w:rPr>
                <w:rStyle w:val="HTML1"/>
                <w:rFonts w:ascii="Courier New" w:hAnsi="Courier New" w:cs="Courier New"/>
                <w:sz w:val="18"/>
                <w:szCs w:val="18"/>
              </w:rPr>
              <w:t>name [</w:t>
            </w:r>
            <w:r w:rsidRPr="006E295A">
              <w:rPr>
                <w:rStyle w:val="optional"/>
                <w:rFonts w:ascii="Courier New" w:hAnsi="Courier New" w:cs="Courier New"/>
                <w:sz w:val="18"/>
                <w:szCs w:val="18"/>
              </w:rPr>
              <w:t>, </w:t>
            </w:r>
            <w:r w:rsidRPr="006E295A">
              <w:rPr>
                <w:rStyle w:val="HTML1"/>
                <w:rFonts w:ascii="Courier New" w:hAnsi="Courier New" w:cs="Courier New"/>
                <w:i/>
                <w:iCs/>
                <w:sz w:val="18"/>
                <w:szCs w:val="18"/>
              </w:rPr>
              <w:t>immediately_reserve</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boolean</w:t>
            </w:r>
            <w:r w:rsidRPr="006E295A">
              <w:rPr>
                <w:rStyle w:val="optional"/>
                <w:rFonts w:ascii="Courier New" w:hAnsi="Courier New" w:cs="Courier New"/>
                <w:sz w:val="18"/>
                <w:szCs w:val="18"/>
              </w:rPr>
              <w:t>,</w:t>
            </w:r>
            <w:r w:rsidRPr="006E295A">
              <w:rPr>
                <w:rStyle w:val="HTML1"/>
                <w:rFonts w:ascii="Courier New" w:hAnsi="Courier New" w:cs="Courier New"/>
                <w:i/>
                <w:iCs/>
                <w:sz w:val="18"/>
                <w:szCs w:val="18"/>
              </w:rPr>
              <w:t>temporary</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t>
            </w:r>
            <w:r w:rsidRPr="006E295A">
              <w:rPr>
                <w:rStyle w:val="HTML1"/>
                <w:rFonts w:ascii="Courier New" w:hAnsi="Courier New" w:cs="Courier New"/>
                <w:i/>
                <w:iCs/>
                <w:sz w:val="18"/>
                <w:szCs w:val="18"/>
              </w:rPr>
              <w:t>slot_name</w:t>
            </w:r>
            <w:r w:rsidRPr="006E295A">
              <w:rPr>
                <w:rStyle w:val="HTML1"/>
                <w:rFonts w:ascii="Courier New" w:hAnsi="Courier New" w:cs="Courier New"/>
                <w:sz w:val="18"/>
                <w:szCs w:val="18"/>
              </w:rPr>
              <w:t>name</w:t>
            </w:r>
            <w:r w:rsidRPr="006E295A">
              <w:rPr>
                <w:sz w:val="18"/>
                <w:szCs w:val="18"/>
              </w:rPr>
              <w:t>, </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pg_lsn</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Creates a new physical replication slot named </w:t>
            </w:r>
            <w:r w:rsidRPr="006E295A">
              <w:rPr>
                <w:rStyle w:val="HTML1"/>
                <w:rFonts w:ascii="Courier New" w:hAnsi="Courier New" w:cs="Courier New"/>
                <w:i/>
                <w:iCs/>
                <w:sz w:val="18"/>
                <w:szCs w:val="18"/>
              </w:rPr>
              <w:t>slot_name</w:t>
            </w:r>
            <w:r w:rsidRPr="006E295A">
              <w:rPr>
                <w:sz w:val="18"/>
                <w:szCs w:val="18"/>
              </w:rPr>
              <w:t>. The optional second parameter, when </w:t>
            </w:r>
            <w:r w:rsidRPr="006E295A">
              <w:rPr>
                <w:rStyle w:val="HTML1"/>
                <w:rFonts w:ascii="Courier New" w:hAnsi="Courier New" w:cs="Courier New"/>
                <w:sz w:val="18"/>
                <w:szCs w:val="18"/>
              </w:rPr>
              <w:t>true</w:t>
            </w:r>
            <w:r w:rsidRPr="006E295A">
              <w:rPr>
                <w:sz w:val="18"/>
                <w:szCs w:val="18"/>
              </w:rPr>
              <w:t>, specifies that the </w:t>
            </w:r>
            <w:r w:rsidRPr="006E295A">
              <w:rPr>
                <w:rStyle w:val="HTML"/>
                <w:sz w:val="18"/>
                <w:szCs w:val="18"/>
              </w:rPr>
              <w:t>LSN</w:t>
            </w:r>
            <w:r w:rsidRPr="006E295A">
              <w:rPr>
                <w:sz w:val="18"/>
                <w:szCs w:val="18"/>
              </w:rPr>
              <w:t> for this replication slot be reserved immediately; otherwise the </w:t>
            </w:r>
            <w:r w:rsidRPr="006E295A">
              <w:rPr>
                <w:rStyle w:val="HTML"/>
                <w:sz w:val="18"/>
                <w:szCs w:val="18"/>
              </w:rPr>
              <w:t>LSN</w:t>
            </w:r>
            <w:r w:rsidRPr="006E295A">
              <w:rPr>
                <w:sz w:val="18"/>
                <w:szCs w:val="18"/>
              </w:rPr>
              <w:t> is reserved on first connection from a streaming replication client. Streaming changes from a physical slot is only possible with the streaming-replication protocol — see </w:t>
            </w:r>
            <w:hyperlink r:id="rId553" w:tooltip="52.4. Streaming Replication Protocol" w:history="1">
              <w:r w:rsidRPr="006E295A">
                <w:rPr>
                  <w:rStyle w:val="a6"/>
                  <w:b/>
                  <w:bCs/>
                  <w:color w:val="840032"/>
                  <w:sz w:val="18"/>
                  <w:szCs w:val="18"/>
                </w:rPr>
                <w:t>Section 52.4</w:t>
              </w:r>
            </w:hyperlink>
            <w:r w:rsidRPr="006E295A">
              <w:rPr>
                <w:sz w:val="18"/>
                <w:szCs w:val="18"/>
              </w:rPr>
              <w:t>. The optional third parameter, </w:t>
            </w:r>
            <w:r w:rsidRPr="006E295A">
              <w:rPr>
                <w:rStyle w:val="HTML1"/>
                <w:rFonts w:ascii="Courier New" w:hAnsi="Courier New" w:cs="Courier New"/>
                <w:i/>
                <w:iCs/>
                <w:sz w:val="18"/>
                <w:szCs w:val="18"/>
              </w:rPr>
              <w:t>temporary</w:t>
            </w:r>
            <w:r w:rsidRPr="006E295A">
              <w:rPr>
                <w:sz w:val="18"/>
                <w:szCs w:val="18"/>
              </w:rPr>
              <w:t>, when set to true, specifies that the slot should not be permanently stored to disk and is only meant for use by current session. Temporary slots are also released upon any error. This function corresponds to the replication protocol command </w:t>
            </w:r>
            <w:r w:rsidRPr="006E295A">
              <w:rPr>
                <w:rStyle w:val="HTML1"/>
                <w:rFonts w:ascii="Courier New" w:hAnsi="Courier New" w:cs="Courier New"/>
                <w:sz w:val="18"/>
                <w:szCs w:val="18"/>
              </w:rPr>
              <w:t>CREATE_REPLICATION_SLOT ... PHYSICAL</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69" w:name="id-1.5.8.31.8.5.2.2.2.1.1"/>
            <w:bookmarkEnd w:id="869"/>
            <w:r w:rsidRPr="006E295A">
              <w:rPr>
                <w:rStyle w:val="HTML1"/>
                <w:rFonts w:ascii="Courier New" w:hAnsi="Courier New" w:cs="Courier New"/>
                <w:sz w:val="18"/>
                <w:szCs w:val="18"/>
              </w:rPr>
              <w:t>pg_drop_replication_slot(</w:t>
            </w:r>
            <w:r w:rsidRPr="006E295A">
              <w:rPr>
                <w:rStyle w:val="HTML1"/>
                <w:rFonts w:ascii="Courier New" w:hAnsi="Courier New" w:cs="Courier New"/>
                <w:i/>
                <w:iCs/>
                <w:sz w:val="18"/>
                <w:szCs w:val="18"/>
              </w:rPr>
              <w:t>slot_name</w:t>
            </w:r>
            <w:r w:rsidRPr="006E295A">
              <w:rPr>
                <w:rStyle w:val="HTML1"/>
                <w:rFonts w:ascii="Courier New" w:hAnsi="Courier New" w:cs="Courier New"/>
                <w:sz w:val="18"/>
                <w:szCs w:val="18"/>
              </w:rPr>
              <w:t>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Drops the physical or </w:t>
            </w:r>
            <w:r w:rsidRPr="006E295A">
              <w:rPr>
                <w:sz w:val="18"/>
                <w:szCs w:val="18"/>
              </w:rPr>
              <w:lastRenderedPageBreak/>
              <w:t>logical replication slot named </w:t>
            </w:r>
            <w:r w:rsidRPr="006E295A">
              <w:rPr>
                <w:rStyle w:val="HTML1"/>
                <w:rFonts w:ascii="Courier New" w:hAnsi="Courier New" w:cs="Courier New"/>
                <w:i/>
                <w:iCs/>
                <w:sz w:val="18"/>
                <w:szCs w:val="18"/>
              </w:rPr>
              <w:t>slot_name</w:t>
            </w:r>
            <w:r w:rsidRPr="006E295A">
              <w:rPr>
                <w:sz w:val="18"/>
                <w:szCs w:val="18"/>
              </w:rPr>
              <w:t>. Same as replication protocol command </w:t>
            </w:r>
            <w:r w:rsidRPr="006E295A">
              <w:rPr>
                <w:rStyle w:val="HTML1"/>
                <w:rFonts w:ascii="Courier New" w:hAnsi="Courier New" w:cs="Courier New"/>
                <w:sz w:val="18"/>
                <w:szCs w:val="18"/>
              </w:rPr>
              <w:t>DROP_REPLICATION_SLOT</w:t>
            </w:r>
            <w:r w:rsidRPr="006E295A">
              <w:rPr>
                <w:sz w:val="18"/>
                <w:szCs w:val="18"/>
              </w:rPr>
              <w:t>. For logical slots, this must be called when connected to the same database the slot was created 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70" w:name="id-1.5.8.31.8.5.2.2.3.1.1"/>
            <w:bookmarkEnd w:id="870"/>
            <w:r w:rsidRPr="006E295A">
              <w:rPr>
                <w:rStyle w:val="HTML1"/>
                <w:rFonts w:ascii="Courier New" w:hAnsi="Courier New" w:cs="Courier New"/>
                <w:sz w:val="18"/>
                <w:szCs w:val="18"/>
              </w:rPr>
              <w:lastRenderedPageBreak/>
              <w:t>pg_create_logical_replication_slot(</w:t>
            </w:r>
            <w:r w:rsidRPr="006E295A">
              <w:rPr>
                <w:rStyle w:val="HTML1"/>
                <w:rFonts w:ascii="Courier New" w:hAnsi="Courier New" w:cs="Courier New"/>
                <w:i/>
                <w:iCs/>
                <w:sz w:val="18"/>
                <w:szCs w:val="18"/>
              </w:rPr>
              <w:t>slot_name</w:t>
            </w:r>
            <w:r w:rsidRPr="006E295A">
              <w:rPr>
                <w:rStyle w:val="HTML1"/>
                <w:rFonts w:ascii="Courier New" w:hAnsi="Courier New" w:cs="Courier New"/>
                <w:sz w:val="18"/>
                <w:szCs w:val="18"/>
              </w:rPr>
              <w:t>name, </w:t>
            </w:r>
            <w:r w:rsidRPr="006E295A">
              <w:rPr>
                <w:rStyle w:val="HTML1"/>
                <w:rFonts w:ascii="Courier New" w:hAnsi="Courier New" w:cs="Courier New"/>
                <w:i/>
                <w:iCs/>
                <w:sz w:val="18"/>
                <w:szCs w:val="18"/>
              </w:rPr>
              <w:t>plugin</w:t>
            </w:r>
            <w:r w:rsidRPr="006E295A">
              <w:rPr>
                <w:rStyle w:val="HTML1"/>
                <w:rFonts w:ascii="Courier New" w:hAnsi="Courier New" w:cs="Courier New"/>
                <w:sz w:val="18"/>
                <w:szCs w:val="18"/>
              </w:rPr>
              <w:t> name [</w:t>
            </w:r>
            <w:r w:rsidRPr="006E295A">
              <w:rPr>
                <w:rStyle w:val="optional"/>
                <w:rFonts w:ascii="Courier New" w:hAnsi="Courier New" w:cs="Courier New"/>
                <w:sz w:val="18"/>
                <w:szCs w:val="18"/>
              </w:rPr>
              <w:t>, </w:t>
            </w:r>
            <w:r w:rsidRPr="006E295A">
              <w:rPr>
                <w:rStyle w:val="HTML1"/>
                <w:rFonts w:ascii="Courier New" w:hAnsi="Courier New" w:cs="Courier New"/>
                <w:i/>
                <w:iCs/>
                <w:sz w:val="18"/>
                <w:szCs w:val="18"/>
              </w:rPr>
              <w:t>temporary</w:t>
            </w:r>
            <w:r w:rsidRPr="006E295A">
              <w:rPr>
                <w:rStyle w:val="optional"/>
                <w:rFonts w:ascii="Courier New" w:hAnsi="Courier New" w:cs="Courier New"/>
                <w:sz w:val="18"/>
                <w:szCs w:val="18"/>
              </w:rPr>
              <w:t> </w:t>
            </w: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t>
            </w:r>
            <w:r w:rsidRPr="006E295A">
              <w:rPr>
                <w:rStyle w:val="HTML1"/>
                <w:rFonts w:ascii="Courier New" w:hAnsi="Courier New" w:cs="Courier New"/>
                <w:i/>
                <w:iCs/>
                <w:sz w:val="18"/>
                <w:szCs w:val="18"/>
              </w:rPr>
              <w:t>slot_name</w:t>
            </w:r>
            <w:r w:rsidRPr="006E295A">
              <w:rPr>
                <w:rStyle w:val="HTML1"/>
                <w:rFonts w:ascii="Courier New" w:hAnsi="Courier New" w:cs="Courier New"/>
                <w:sz w:val="18"/>
                <w:szCs w:val="18"/>
              </w:rPr>
              <w:t>name</w:t>
            </w:r>
            <w:r w:rsidRPr="006E295A">
              <w:rPr>
                <w:sz w:val="18"/>
                <w:szCs w:val="18"/>
              </w:rPr>
              <w:t>, </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pg_lsn</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Creates a new logical (decoding) replication slot named </w:t>
            </w:r>
            <w:r w:rsidRPr="006E295A">
              <w:rPr>
                <w:rStyle w:val="HTML1"/>
                <w:rFonts w:ascii="Courier New" w:hAnsi="Courier New" w:cs="Courier New"/>
                <w:i/>
                <w:iCs/>
                <w:sz w:val="18"/>
                <w:szCs w:val="18"/>
              </w:rPr>
              <w:t>slot_name</w:t>
            </w:r>
            <w:r w:rsidRPr="006E295A">
              <w:rPr>
                <w:sz w:val="18"/>
                <w:szCs w:val="18"/>
              </w:rPr>
              <w:t> using the output plugin </w:t>
            </w:r>
            <w:r w:rsidRPr="006E295A">
              <w:rPr>
                <w:rStyle w:val="HTML1"/>
                <w:rFonts w:ascii="Courier New" w:hAnsi="Courier New" w:cs="Courier New"/>
                <w:i/>
                <w:iCs/>
                <w:sz w:val="18"/>
                <w:szCs w:val="18"/>
              </w:rPr>
              <w:t>plugin</w:t>
            </w:r>
            <w:r w:rsidRPr="006E295A">
              <w:rPr>
                <w:sz w:val="18"/>
                <w:szCs w:val="18"/>
              </w:rPr>
              <w:t>. The optional third parameter, </w:t>
            </w:r>
            <w:r w:rsidRPr="006E295A">
              <w:rPr>
                <w:rStyle w:val="HTML1"/>
                <w:rFonts w:ascii="Courier New" w:hAnsi="Courier New" w:cs="Courier New"/>
                <w:i/>
                <w:iCs/>
                <w:sz w:val="18"/>
                <w:szCs w:val="18"/>
              </w:rPr>
              <w:t>temporary</w:t>
            </w:r>
            <w:r w:rsidRPr="006E295A">
              <w:rPr>
                <w:sz w:val="18"/>
                <w:szCs w:val="18"/>
              </w:rPr>
              <w:t>, when set to true, specifies that the slot should not be permanently stored to disk and is only meant for use by current session. Temporary slots are also released upon any error. A call to this function has the same effect as the replication protocol command </w:t>
            </w:r>
            <w:r w:rsidRPr="006E295A">
              <w:rPr>
                <w:rStyle w:val="HTML1"/>
                <w:rFonts w:ascii="Courier New" w:hAnsi="Courier New" w:cs="Courier New"/>
                <w:sz w:val="18"/>
                <w:szCs w:val="18"/>
              </w:rPr>
              <w:t>CREATE_REPLICATION_SLOT ... LOGICAL</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71" w:name="id-1.5.8.31.8.5.2.2.4.1.1"/>
            <w:bookmarkEnd w:id="871"/>
            <w:r w:rsidRPr="006E295A">
              <w:rPr>
                <w:rStyle w:val="HTML1"/>
                <w:rFonts w:ascii="Courier New" w:hAnsi="Courier New" w:cs="Courier New"/>
                <w:sz w:val="18"/>
                <w:szCs w:val="18"/>
              </w:rPr>
              <w:t>pg_logical_slot_get_changes(</w:t>
            </w:r>
            <w:r w:rsidRPr="006E295A">
              <w:rPr>
                <w:rStyle w:val="HTML1"/>
                <w:rFonts w:ascii="Courier New" w:hAnsi="Courier New" w:cs="Courier New"/>
                <w:i/>
                <w:iCs/>
                <w:sz w:val="18"/>
                <w:szCs w:val="18"/>
              </w:rPr>
              <w:t>slot_name</w:t>
            </w:r>
            <w:r w:rsidRPr="006E295A">
              <w:rPr>
                <w:rStyle w:val="HTML1"/>
                <w:rFonts w:ascii="Courier New" w:hAnsi="Courier New" w:cs="Courier New"/>
                <w:sz w:val="18"/>
                <w:szCs w:val="18"/>
              </w:rPr>
              <w:t> name,</w:t>
            </w:r>
            <w:r w:rsidRPr="006E295A">
              <w:rPr>
                <w:rStyle w:val="HTML1"/>
                <w:rFonts w:ascii="Courier New" w:hAnsi="Courier New" w:cs="Courier New"/>
                <w:i/>
                <w:iCs/>
                <w:sz w:val="18"/>
                <w:szCs w:val="18"/>
              </w:rPr>
              <w:t>upto_lsn</w:t>
            </w:r>
            <w:r w:rsidRPr="006E295A">
              <w:rPr>
                <w:rStyle w:val="HTML1"/>
                <w:rFonts w:ascii="Courier New" w:hAnsi="Courier New" w:cs="Courier New"/>
                <w:sz w:val="18"/>
                <w:szCs w:val="18"/>
              </w:rPr>
              <w:t> pg_lsn, </w:t>
            </w:r>
            <w:r w:rsidRPr="006E295A">
              <w:rPr>
                <w:rStyle w:val="HTML1"/>
                <w:rFonts w:ascii="Courier New" w:hAnsi="Courier New" w:cs="Courier New"/>
                <w:i/>
                <w:iCs/>
                <w:sz w:val="18"/>
                <w:szCs w:val="18"/>
              </w:rPr>
              <w:t>upto_nchanges</w:t>
            </w:r>
            <w:r w:rsidRPr="006E295A">
              <w:rPr>
                <w:rStyle w:val="HTML1"/>
                <w:rFonts w:ascii="Courier New" w:hAnsi="Courier New" w:cs="Courier New"/>
                <w:sz w:val="18"/>
                <w:szCs w:val="18"/>
              </w:rPr>
              <w:t> int, VARIADIC</w:t>
            </w:r>
            <w:r w:rsidRPr="006E295A">
              <w:rPr>
                <w:rStyle w:val="HTML1"/>
                <w:rFonts w:ascii="Courier New" w:hAnsi="Courier New" w:cs="Courier New"/>
                <w:i/>
                <w:iCs/>
                <w:sz w:val="18"/>
                <w:szCs w:val="18"/>
              </w:rPr>
              <w:t>options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pg_lsn</w:t>
            </w:r>
            <w:r w:rsidRPr="006E295A">
              <w:rPr>
                <w:sz w:val="18"/>
                <w:szCs w:val="18"/>
              </w:rPr>
              <w:t>, </w:t>
            </w:r>
            <w:r w:rsidRPr="006E295A">
              <w:rPr>
                <w:rStyle w:val="HTML1"/>
                <w:rFonts w:ascii="Courier New" w:hAnsi="Courier New" w:cs="Courier New"/>
                <w:i/>
                <w:iCs/>
                <w:sz w:val="18"/>
                <w:szCs w:val="18"/>
              </w:rPr>
              <w:t>xid</w:t>
            </w:r>
            <w:r w:rsidRPr="006E295A">
              <w:rPr>
                <w:sz w:val="18"/>
                <w:szCs w:val="18"/>
              </w:rPr>
              <w:t> </w:t>
            </w:r>
            <w:r w:rsidRPr="006E295A">
              <w:rPr>
                <w:rStyle w:val="HTML1"/>
                <w:rFonts w:ascii="Courier New" w:hAnsi="Courier New" w:cs="Courier New"/>
                <w:sz w:val="18"/>
                <w:szCs w:val="18"/>
              </w:rPr>
              <w:t>xid</w:t>
            </w:r>
            <w:r w:rsidRPr="006E295A">
              <w:rPr>
                <w:sz w:val="18"/>
                <w:szCs w:val="18"/>
              </w:rPr>
              <w:t>, </w:t>
            </w:r>
            <w:r w:rsidRPr="006E295A">
              <w:rPr>
                <w:rStyle w:val="HTML1"/>
                <w:rFonts w:ascii="Courier New" w:hAnsi="Courier New" w:cs="Courier New"/>
                <w:i/>
                <w:iCs/>
                <w:sz w:val="18"/>
                <w:szCs w:val="18"/>
              </w:rPr>
              <w:t>data</w:t>
            </w:r>
            <w:r w:rsidRPr="006E295A">
              <w:rPr>
                <w:sz w:val="18"/>
                <w:szCs w:val="18"/>
              </w:rPr>
              <w:t> </w:t>
            </w:r>
            <w:r w:rsidRPr="006E295A">
              <w:rPr>
                <w:rStyle w:val="HTML1"/>
                <w:rFonts w:ascii="Courier New" w:hAnsi="Courier New" w:cs="Courier New"/>
                <w:sz w:val="18"/>
                <w:szCs w:val="18"/>
              </w:rPr>
              <w:t>text</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Returns changes in the slot </w:t>
            </w:r>
            <w:r w:rsidRPr="006E295A">
              <w:rPr>
                <w:rStyle w:val="HTML1"/>
                <w:rFonts w:ascii="Courier New" w:hAnsi="Courier New" w:cs="Courier New"/>
                <w:i/>
                <w:iCs/>
                <w:sz w:val="18"/>
                <w:szCs w:val="18"/>
              </w:rPr>
              <w:t>slot_name</w:t>
            </w:r>
            <w:r w:rsidRPr="006E295A">
              <w:rPr>
                <w:sz w:val="18"/>
                <w:szCs w:val="18"/>
              </w:rPr>
              <w:t>, starting from the point at which since changes have been consumed last. If </w:t>
            </w:r>
            <w:r w:rsidRPr="006E295A">
              <w:rPr>
                <w:rStyle w:val="HTML1"/>
                <w:rFonts w:ascii="Courier New" w:hAnsi="Courier New" w:cs="Courier New"/>
                <w:i/>
                <w:iCs/>
                <w:sz w:val="18"/>
                <w:szCs w:val="18"/>
              </w:rPr>
              <w:t>upto_lsn</w:t>
            </w:r>
            <w:r w:rsidRPr="006E295A">
              <w:rPr>
                <w:sz w:val="18"/>
                <w:szCs w:val="18"/>
              </w:rPr>
              <w:t> and </w:t>
            </w:r>
            <w:r w:rsidRPr="006E295A">
              <w:rPr>
                <w:rStyle w:val="HTML1"/>
                <w:rFonts w:ascii="Courier New" w:hAnsi="Courier New" w:cs="Courier New"/>
                <w:i/>
                <w:iCs/>
                <w:sz w:val="18"/>
                <w:szCs w:val="18"/>
              </w:rPr>
              <w:t>upto_nchanges</w:t>
            </w:r>
            <w:r w:rsidRPr="006E295A">
              <w:rPr>
                <w:sz w:val="18"/>
                <w:szCs w:val="18"/>
              </w:rPr>
              <w:t> are NULL, logical decoding will continue until end of WAL. If </w:t>
            </w:r>
            <w:r w:rsidRPr="006E295A">
              <w:rPr>
                <w:rStyle w:val="HTML1"/>
                <w:rFonts w:ascii="Courier New" w:hAnsi="Courier New" w:cs="Courier New"/>
                <w:i/>
                <w:iCs/>
                <w:sz w:val="18"/>
                <w:szCs w:val="18"/>
              </w:rPr>
              <w:t>upto_lsn</w:t>
            </w:r>
            <w:r w:rsidRPr="006E295A">
              <w:rPr>
                <w:sz w:val="18"/>
                <w:szCs w:val="18"/>
              </w:rPr>
              <w:t xml:space="preserve"> is non-NULL, decoding will </w:t>
            </w:r>
            <w:r w:rsidRPr="006E295A">
              <w:rPr>
                <w:sz w:val="18"/>
                <w:szCs w:val="18"/>
              </w:rPr>
              <w:lastRenderedPageBreak/>
              <w:t>include only those transactions which commit prior to the specified LSN. If </w:t>
            </w:r>
            <w:r w:rsidRPr="006E295A">
              <w:rPr>
                <w:rStyle w:val="HTML1"/>
                <w:rFonts w:ascii="Courier New" w:hAnsi="Courier New" w:cs="Courier New"/>
                <w:i/>
                <w:iCs/>
                <w:sz w:val="18"/>
                <w:szCs w:val="18"/>
              </w:rPr>
              <w:t>upto_nchanges</w:t>
            </w:r>
            <w:r w:rsidRPr="006E295A">
              <w:rPr>
                <w:sz w:val="18"/>
                <w:szCs w:val="18"/>
              </w:rPr>
              <w:t> is non-NULL, decoding will stop when the number of rows produced by decoding exceeds the specified value. Note, however, that the actual number of rows returned may be larger, since this limit is only checked after adding the rows produced when decoding each new transaction commit.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72" w:name="id-1.5.8.31.8.5.2.2.5.1.1"/>
            <w:bookmarkEnd w:id="872"/>
            <w:r w:rsidRPr="006E295A">
              <w:rPr>
                <w:rStyle w:val="HTML1"/>
                <w:rFonts w:ascii="Courier New" w:hAnsi="Courier New" w:cs="Courier New"/>
                <w:sz w:val="18"/>
                <w:szCs w:val="18"/>
              </w:rPr>
              <w:lastRenderedPageBreak/>
              <w:t>pg_logical_slot_peek_changes(</w:t>
            </w:r>
            <w:r w:rsidRPr="006E295A">
              <w:rPr>
                <w:rStyle w:val="HTML1"/>
                <w:rFonts w:ascii="Courier New" w:hAnsi="Courier New" w:cs="Courier New"/>
                <w:i/>
                <w:iCs/>
                <w:sz w:val="18"/>
                <w:szCs w:val="18"/>
              </w:rPr>
              <w:t>slot_name</w:t>
            </w:r>
            <w:r w:rsidRPr="006E295A">
              <w:rPr>
                <w:rStyle w:val="HTML1"/>
                <w:rFonts w:ascii="Courier New" w:hAnsi="Courier New" w:cs="Courier New"/>
                <w:sz w:val="18"/>
                <w:szCs w:val="18"/>
              </w:rPr>
              <w:t> name,</w:t>
            </w:r>
            <w:r w:rsidRPr="006E295A">
              <w:rPr>
                <w:rStyle w:val="HTML1"/>
                <w:rFonts w:ascii="Courier New" w:hAnsi="Courier New" w:cs="Courier New"/>
                <w:i/>
                <w:iCs/>
                <w:sz w:val="18"/>
                <w:szCs w:val="18"/>
              </w:rPr>
              <w:t>upto_lsn</w:t>
            </w:r>
            <w:r w:rsidRPr="006E295A">
              <w:rPr>
                <w:rStyle w:val="HTML1"/>
                <w:rFonts w:ascii="Courier New" w:hAnsi="Courier New" w:cs="Courier New"/>
                <w:sz w:val="18"/>
                <w:szCs w:val="18"/>
              </w:rPr>
              <w:t> pg_lsn, </w:t>
            </w:r>
            <w:r w:rsidRPr="006E295A">
              <w:rPr>
                <w:rStyle w:val="HTML1"/>
                <w:rFonts w:ascii="Courier New" w:hAnsi="Courier New" w:cs="Courier New"/>
                <w:i/>
                <w:iCs/>
                <w:sz w:val="18"/>
                <w:szCs w:val="18"/>
              </w:rPr>
              <w:t>upto_nchanges</w:t>
            </w:r>
            <w:r w:rsidRPr="006E295A">
              <w:rPr>
                <w:rStyle w:val="HTML1"/>
                <w:rFonts w:ascii="Courier New" w:hAnsi="Courier New" w:cs="Courier New"/>
                <w:sz w:val="18"/>
                <w:szCs w:val="18"/>
              </w:rPr>
              <w:t> int, VARIADIC</w:t>
            </w:r>
            <w:r w:rsidRPr="006E295A">
              <w:rPr>
                <w:rStyle w:val="HTML1"/>
                <w:rFonts w:ascii="Courier New" w:hAnsi="Courier New" w:cs="Courier New"/>
                <w:i/>
                <w:iCs/>
                <w:sz w:val="18"/>
                <w:szCs w:val="18"/>
              </w:rPr>
              <w:t>options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pg_lsn</w:t>
            </w:r>
            <w:r w:rsidRPr="006E295A">
              <w:rPr>
                <w:sz w:val="18"/>
                <w:szCs w:val="18"/>
              </w:rPr>
              <w:t>, </w:t>
            </w:r>
            <w:r w:rsidRPr="006E295A">
              <w:rPr>
                <w:rStyle w:val="HTML1"/>
                <w:rFonts w:ascii="Courier New" w:hAnsi="Courier New" w:cs="Courier New"/>
                <w:i/>
                <w:iCs/>
                <w:sz w:val="18"/>
                <w:szCs w:val="18"/>
              </w:rPr>
              <w:t>xid</w:t>
            </w:r>
            <w:r w:rsidRPr="006E295A">
              <w:rPr>
                <w:sz w:val="18"/>
                <w:szCs w:val="18"/>
              </w:rPr>
              <w:t> </w:t>
            </w:r>
            <w:r w:rsidRPr="006E295A">
              <w:rPr>
                <w:rStyle w:val="HTML1"/>
                <w:rFonts w:ascii="Courier New" w:hAnsi="Courier New" w:cs="Courier New"/>
                <w:sz w:val="18"/>
                <w:szCs w:val="18"/>
              </w:rPr>
              <w:t>xid</w:t>
            </w:r>
            <w:r w:rsidRPr="006E295A">
              <w:rPr>
                <w:sz w:val="18"/>
                <w:szCs w:val="18"/>
              </w:rPr>
              <w:t>, </w:t>
            </w:r>
            <w:r w:rsidRPr="006E295A">
              <w:rPr>
                <w:rStyle w:val="HTML1"/>
                <w:rFonts w:ascii="Courier New" w:hAnsi="Courier New" w:cs="Courier New"/>
                <w:i/>
                <w:iCs/>
                <w:sz w:val="18"/>
                <w:szCs w:val="18"/>
              </w:rPr>
              <w:t>data</w:t>
            </w:r>
            <w:r w:rsidRPr="006E295A">
              <w:rPr>
                <w:sz w:val="18"/>
                <w:szCs w:val="18"/>
              </w:rPr>
              <w:t> </w:t>
            </w:r>
            <w:r w:rsidRPr="006E295A">
              <w:rPr>
                <w:rStyle w:val="HTML1"/>
                <w:rFonts w:ascii="Courier New" w:hAnsi="Courier New" w:cs="Courier New"/>
                <w:sz w:val="18"/>
                <w:szCs w:val="18"/>
              </w:rPr>
              <w:t>text</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Behaves just like the </w:t>
            </w:r>
            <w:r w:rsidRPr="006E295A">
              <w:rPr>
                <w:rStyle w:val="HTML1"/>
                <w:rFonts w:ascii="Courier New" w:hAnsi="Courier New" w:cs="Courier New"/>
                <w:sz w:val="18"/>
                <w:szCs w:val="18"/>
              </w:rPr>
              <w:t>pg_logical_slot_get_changes()</w:t>
            </w:r>
            <w:r w:rsidRPr="006E295A">
              <w:rPr>
                <w:sz w:val="18"/>
                <w:szCs w:val="18"/>
              </w:rPr>
              <w:t> function, except that changes are not consumed; that is, they will be returned again on future calls.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73" w:name="id-1.5.8.31.8.5.2.2.6.1.1"/>
            <w:bookmarkEnd w:id="873"/>
            <w:r w:rsidRPr="006E295A">
              <w:rPr>
                <w:rStyle w:val="HTML1"/>
                <w:rFonts w:ascii="Courier New" w:hAnsi="Courier New" w:cs="Courier New"/>
                <w:sz w:val="18"/>
                <w:szCs w:val="18"/>
              </w:rPr>
              <w:t>pg_logical_slot_get_binary_changes(</w:t>
            </w:r>
            <w:r w:rsidRPr="006E295A">
              <w:rPr>
                <w:rStyle w:val="HTML1"/>
                <w:rFonts w:ascii="Courier New" w:hAnsi="Courier New" w:cs="Courier New"/>
                <w:i/>
                <w:iCs/>
                <w:sz w:val="18"/>
                <w:szCs w:val="18"/>
              </w:rPr>
              <w:t>slot_name</w:t>
            </w:r>
            <w:r w:rsidRPr="006E295A">
              <w:rPr>
                <w:rStyle w:val="HTML1"/>
                <w:rFonts w:ascii="Courier New" w:hAnsi="Courier New" w:cs="Courier New"/>
                <w:sz w:val="18"/>
                <w:szCs w:val="18"/>
              </w:rPr>
              <w:t>name, </w:t>
            </w:r>
            <w:r w:rsidRPr="006E295A">
              <w:rPr>
                <w:rStyle w:val="HTML1"/>
                <w:rFonts w:ascii="Courier New" w:hAnsi="Courier New" w:cs="Courier New"/>
                <w:i/>
                <w:iCs/>
                <w:sz w:val="18"/>
                <w:szCs w:val="18"/>
              </w:rPr>
              <w:t>upto_lsn</w:t>
            </w:r>
            <w:r w:rsidRPr="006E295A">
              <w:rPr>
                <w:rStyle w:val="HTML1"/>
                <w:rFonts w:ascii="Courier New" w:hAnsi="Courier New" w:cs="Courier New"/>
                <w:sz w:val="18"/>
                <w:szCs w:val="18"/>
              </w:rPr>
              <w:t> pg_lsn, </w:t>
            </w:r>
            <w:r w:rsidRPr="006E295A">
              <w:rPr>
                <w:rStyle w:val="HTML1"/>
                <w:rFonts w:ascii="Courier New" w:hAnsi="Courier New" w:cs="Courier New"/>
                <w:i/>
                <w:iCs/>
                <w:sz w:val="18"/>
                <w:szCs w:val="18"/>
              </w:rPr>
              <w:t>upto_nchanges</w:t>
            </w:r>
            <w:r w:rsidRPr="006E295A">
              <w:rPr>
                <w:rStyle w:val="HTML1"/>
                <w:rFonts w:ascii="Courier New" w:hAnsi="Courier New" w:cs="Courier New"/>
                <w:sz w:val="18"/>
                <w:szCs w:val="18"/>
              </w:rPr>
              <w:t> int, VARIADIC </w:t>
            </w:r>
            <w:r w:rsidRPr="006E295A">
              <w:rPr>
                <w:rStyle w:val="HTML1"/>
                <w:rFonts w:ascii="Courier New" w:hAnsi="Courier New" w:cs="Courier New"/>
                <w:i/>
                <w:iCs/>
                <w:sz w:val="18"/>
                <w:szCs w:val="18"/>
              </w:rPr>
              <w:t>options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pg_lsn</w:t>
            </w:r>
            <w:r w:rsidRPr="006E295A">
              <w:rPr>
                <w:sz w:val="18"/>
                <w:szCs w:val="18"/>
              </w:rPr>
              <w:t>, </w:t>
            </w:r>
            <w:r w:rsidRPr="006E295A">
              <w:rPr>
                <w:rStyle w:val="HTML1"/>
                <w:rFonts w:ascii="Courier New" w:hAnsi="Courier New" w:cs="Courier New"/>
                <w:i/>
                <w:iCs/>
                <w:sz w:val="18"/>
                <w:szCs w:val="18"/>
              </w:rPr>
              <w:t>xid</w:t>
            </w:r>
            <w:r w:rsidRPr="006E295A">
              <w:rPr>
                <w:sz w:val="18"/>
                <w:szCs w:val="18"/>
              </w:rPr>
              <w:t> </w:t>
            </w:r>
            <w:r w:rsidRPr="006E295A">
              <w:rPr>
                <w:rStyle w:val="HTML1"/>
                <w:rFonts w:ascii="Courier New" w:hAnsi="Courier New" w:cs="Courier New"/>
                <w:sz w:val="18"/>
                <w:szCs w:val="18"/>
              </w:rPr>
              <w:t>xid</w:t>
            </w:r>
            <w:r w:rsidRPr="006E295A">
              <w:rPr>
                <w:sz w:val="18"/>
                <w:szCs w:val="18"/>
              </w:rPr>
              <w:t>, </w:t>
            </w:r>
            <w:r w:rsidRPr="006E295A">
              <w:rPr>
                <w:rStyle w:val="HTML1"/>
                <w:rFonts w:ascii="Courier New" w:hAnsi="Courier New" w:cs="Courier New"/>
                <w:i/>
                <w:iCs/>
                <w:sz w:val="18"/>
                <w:szCs w:val="18"/>
              </w:rPr>
              <w:t>data</w:t>
            </w:r>
            <w:r w:rsidRPr="006E295A">
              <w:rPr>
                <w:rStyle w:val="HTML1"/>
                <w:rFonts w:ascii="Courier New" w:hAnsi="Courier New" w:cs="Courier New"/>
                <w:sz w:val="18"/>
                <w:szCs w:val="18"/>
              </w:rPr>
              <w:t>bytea</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Behaves just like the </w:t>
            </w:r>
            <w:r w:rsidRPr="006E295A">
              <w:rPr>
                <w:rStyle w:val="HTML1"/>
                <w:rFonts w:ascii="Courier New" w:hAnsi="Courier New" w:cs="Courier New"/>
                <w:sz w:val="18"/>
                <w:szCs w:val="18"/>
              </w:rPr>
              <w:t>pg_logical_slot_get_changes()</w:t>
            </w:r>
            <w:r w:rsidRPr="006E295A">
              <w:rPr>
                <w:sz w:val="18"/>
                <w:szCs w:val="18"/>
              </w:rPr>
              <w:t> function, except that changes are returned as </w:t>
            </w:r>
            <w:r w:rsidRPr="006E295A">
              <w:rPr>
                <w:rStyle w:val="HTML1"/>
                <w:rFonts w:ascii="Courier New" w:hAnsi="Courier New" w:cs="Courier New"/>
                <w:sz w:val="18"/>
                <w:szCs w:val="18"/>
              </w:rPr>
              <w:t>bytea</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74" w:name="id-1.5.8.31.8.5.2.2.7.1.1"/>
            <w:bookmarkEnd w:id="874"/>
            <w:r w:rsidRPr="006E295A">
              <w:rPr>
                <w:rStyle w:val="HTML1"/>
                <w:rFonts w:ascii="Courier New" w:hAnsi="Courier New" w:cs="Courier New"/>
                <w:sz w:val="18"/>
                <w:szCs w:val="18"/>
              </w:rPr>
              <w:t>pg_logical_slot_peek_binary_changes(</w:t>
            </w:r>
            <w:r w:rsidRPr="006E295A">
              <w:rPr>
                <w:rStyle w:val="HTML1"/>
                <w:rFonts w:ascii="Courier New" w:hAnsi="Courier New" w:cs="Courier New"/>
                <w:i/>
                <w:iCs/>
                <w:sz w:val="18"/>
                <w:szCs w:val="18"/>
              </w:rPr>
              <w:t>slot_name</w:t>
            </w:r>
            <w:r w:rsidRPr="006E295A">
              <w:rPr>
                <w:rStyle w:val="HTML1"/>
                <w:rFonts w:ascii="Courier New" w:hAnsi="Courier New" w:cs="Courier New"/>
                <w:sz w:val="18"/>
                <w:szCs w:val="18"/>
              </w:rPr>
              <w:t>name, </w:t>
            </w:r>
            <w:r w:rsidRPr="006E295A">
              <w:rPr>
                <w:rStyle w:val="HTML1"/>
                <w:rFonts w:ascii="Courier New" w:hAnsi="Courier New" w:cs="Courier New"/>
                <w:i/>
                <w:iCs/>
                <w:sz w:val="18"/>
                <w:szCs w:val="18"/>
              </w:rPr>
              <w:t>upto_lsn</w:t>
            </w:r>
            <w:r w:rsidRPr="006E295A">
              <w:rPr>
                <w:rStyle w:val="HTML1"/>
                <w:rFonts w:ascii="Courier New" w:hAnsi="Courier New" w:cs="Courier New"/>
                <w:sz w:val="18"/>
                <w:szCs w:val="18"/>
              </w:rPr>
              <w:t> pg_lsn, </w:t>
            </w:r>
            <w:r w:rsidRPr="006E295A">
              <w:rPr>
                <w:rStyle w:val="HTML1"/>
                <w:rFonts w:ascii="Courier New" w:hAnsi="Courier New" w:cs="Courier New"/>
                <w:i/>
                <w:iCs/>
                <w:sz w:val="18"/>
                <w:szCs w:val="18"/>
              </w:rPr>
              <w:t>upto_nchanges</w:t>
            </w:r>
            <w:r w:rsidRPr="006E295A">
              <w:rPr>
                <w:rStyle w:val="HTML1"/>
                <w:rFonts w:ascii="Courier New" w:hAnsi="Courier New" w:cs="Courier New"/>
                <w:sz w:val="18"/>
                <w:szCs w:val="18"/>
              </w:rPr>
              <w:t> int, VARIADIC </w:t>
            </w:r>
            <w:r w:rsidRPr="006E295A">
              <w:rPr>
                <w:rStyle w:val="HTML1"/>
                <w:rFonts w:ascii="Courier New" w:hAnsi="Courier New" w:cs="Courier New"/>
                <w:i/>
                <w:iCs/>
                <w:sz w:val="18"/>
                <w:szCs w:val="18"/>
              </w:rPr>
              <w:t>options</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pg_lsn</w:t>
            </w:r>
            <w:r w:rsidRPr="006E295A">
              <w:rPr>
                <w:sz w:val="18"/>
                <w:szCs w:val="18"/>
              </w:rPr>
              <w:t>, </w:t>
            </w:r>
            <w:r w:rsidRPr="006E295A">
              <w:rPr>
                <w:rStyle w:val="HTML1"/>
                <w:rFonts w:ascii="Courier New" w:hAnsi="Courier New" w:cs="Courier New"/>
                <w:i/>
                <w:iCs/>
                <w:sz w:val="18"/>
                <w:szCs w:val="18"/>
              </w:rPr>
              <w:t>xid</w:t>
            </w:r>
            <w:r w:rsidRPr="006E295A">
              <w:rPr>
                <w:sz w:val="18"/>
                <w:szCs w:val="18"/>
              </w:rPr>
              <w:t> </w:t>
            </w:r>
            <w:r w:rsidRPr="006E295A">
              <w:rPr>
                <w:rStyle w:val="HTML1"/>
                <w:rFonts w:ascii="Courier New" w:hAnsi="Courier New" w:cs="Courier New"/>
                <w:sz w:val="18"/>
                <w:szCs w:val="18"/>
              </w:rPr>
              <w:t>xid</w:t>
            </w:r>
            <w:r w:rsidRPr="006E295A">
              <w:rPr>
                <w:sz w:val="18"/>
                <w:szCs w:val="18"/>
              </w:rPr>
              <w:t>, </w:t>
            </w:r>
            <w:r w:rsidRPr="006E295A">
              <w:rPr>
                <w:rStyle w:val="HTML1"/>
                <w:rFonts w:ascii="Courier New" w:hAnsi="Courier New" w:cs="Courier New"/>
                <w:i/>
                <w:iCs/>
                <w:sz w:val="18"/>
                <w:szCs w:val="18"/>
              </w:rPr>
              <w:t>data</w:t>
            </w:r>
            <w:r w:rsidRPr="006E295A">
              <w:rPr>
                <w:rStyle w:val="HTML1"/>
                <w:rFonts w:ascii="Courier New" w:hAnsi="Courier New" w:cs="Courier New"/>
                <w:sz w:val="18"/>
                <w:szCs w:val="18"/>
              </w:rPr>
              <w:t>bytea</w:t>
            </w:r>
            <w:r w:rsidRPr="006E295A">
              <w:rPr>
                <w:sz w:val="18"/>
                <w:szCs w:val="18"/>
              </w:rPr>
              <w: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Behaves just like the </w:t>
            </w:r>
            <w:r w:rsidRPr="006E295A">
              <w:rPr>
                <w:rStyle w:val="HTML1"/>
                <w:rFonts w:ascii="Courier New" w:hAnsi="Courier New" w:cs="Courier New"/>
                <w:sz w:val="18"/>
                <w:szCs w:val="18"/>
              </w:rPr>
              <w:t>pg_logical_slot_get_changes()</w:t>
            </w:r>
            <w:r w:rsidRPr="006E295A">
              <w:rPr>
                <w:sz w:val="18"/>
                <w:szCs w:val="18"/>
              </w:rPr>
              <w:t> function, except that changes are returned as </w:t>
            </w:r>
            <w:r w:rsidRPr="006E295A">
              <w:rPr>
                <w:rStyle w:val="HTML1"/>
                <w:rFonts w:ascii="Courier New" w:hAnsi="Courier New" w:cs="Courier New"/>
                <w:sz w:val="18"/>
                <w:szCs w:val="18"/>
              </w:rPr>
              <w:t>bytea</w:t>
            </w:r>
            <w:r w:rsidRPr="006E295A">
              <w:rPr>
                <w:sz w:val="18"/>
                <w:szCs w:val="18"/>
              </w:rPr>
              <w:t> and that changes are not consumed; that is, they will be returned again on future calls.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75" w:name="id-1.5.8.31.8.5.2.2.8.1.1"/>
            <w:bookmarkEnd w:id="875"/>
            <w:r w:rsidRPr="006E295A">
              <w:rPr>
                <w:rStyle w:val="HTML1"/>
                <w:rFonts w:ascii="Courier New" w:hAnsi="Courier New" w:cs="Courier New"/>
                <w:sz w:val="18"/>
                <w:szCs w:val="18"/>
              </w:rPr>
              <w:t>pg_replication_origin_create(</w:t>
            </w:r>
            <w:r w:rsidRPr="006E295A">
              <w:rPr>
                <w:rStyle w:val="HTML1"/>
                <w:rFonts w:ascii="Courier New" w:hAnsi="Courier New" w:cs="Courier New"/>
                <w:i/>
                <w:iCs/>
                <w:sz w:val="18"/>
                <w:szCs w:val="18"/>
              </w:rPr>
              <w:t>node_name</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Create a replication origin with the given external </w:t>
            </w:r>
            <w:r w:rsidRPr="006E295A">
              <w:rPr>
                <w:sz w:val="18"/>
                <w:szCs w:val="18"/>
              </w:rPr>
              <w:lastRenderedPageBreak/>
              <w:t>name, and return the internal id assigned to it.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76" w:name="id-1.5.8.31.8.5.2.2.9.1.1"/>
            <w:bookmarkEnd w:id="876"/>
            <w:r w:rsidRPr="006E295A">
              <w:rPr>
                <w:rStyle w:val="HTML1"/>
                <w:rFonts w:ascii="Courier New" w:hAnsi="Courier New" w:cs="Courier New"/>
                <w:sz w:val="18"/>
                <w:szCs w:val="18"/>
              </w:rPr>
              <w:lastRenderedPageBreak/>
              <w:t>pg_replication_origin_drop(</w:t>
            </w:r>
            <w:r w:rsidRPr="006E295A">
              <w:rPr>
                <w:rStyle w:val="HTML1"/>
                <w:rFonts w:ascii="Courier New" w:hAnsi="Courier New" w:cs="Courier New"/>
                <w:i/>
                <w:iCs/>
                <w:sz w:val="18"/>
                <w:szCs w:val="18"/>
              </w:rPr>
              <w:t>node_name</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Delete a previously created replication origin, including any associated replay progress.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77" w:name="id-1.5.8.31.8.5.2.2.10.1.1"/>
            <w:bookmarkEnd w:id="877"/>
            <w:r w:rsidRPr="006E295A">
              <w:rPr>
                <w:rStyle w:val="HTML1"/>
                <w:rFonts w:ascii="Courier New" w:hAnsi="Courier New" w:cs="Courier New"/>
                <w:sz w:val="18"/>
                <w:szCs w:val="18"/>
              </w:rPr>
              <w:t>pg_replication_origin_oid(</w:t>
            </w:r>
            <w:r w:rsidRPr="006E295A">
              <w:rPr>
                <w:rStyle w:val="HTML1"/>
                <w:rFonts w:ascii="Courier New" w:hAnsi="Courier New" w:cs="Courier New"/>
                <w:i/>
                <w:iCs/>
                <w:sz w:val="18"/>
                <w:szCs w:val="18"/>
              </w:rPr>
              <w:t>node_name</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Lookup a replication origin by name and return the internal id. If no corresponding replication origin is found an error is thrown.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78" w:name="id-1.5.8.31.8.5.2.2.11.1.1"/>
            <w:bookmarkEnd w:id="878"/>
            <w:r w:rsidRPr="006E295A">
              <w:rPr>
                <w:rStyle w:val="HTML1"/>
                <w:rFonts w:ascii="Courier New" w:hAnsi="Courier New" w:cs="Courier New"/>
                <w:sz w:val="18"/>
                <w:szCs w:val="18"/>
              </w:rPr>
              <w:t>pg_replication_origin_session_setup(</w:t>
            </w:r>
            <w:r w:rsidRPr="006E295A">
              <w:rPr>
                <w:rStyle w:val="HTML1"/>
                <w:rFonts w:ascii="Courier New" w:hAnsi="Courier New" w:cs="Courier New"/>
                <w:i/>
                <w:iCs/>
                <w:sz w:val="18"/>
                <w:szCs w:val="18"/>
              </w:rPr>
              <w:t>node_name</w:t>
            </w: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Mark the current session as replaying from the given origin, allowing replay progress to be tracked. Use </w:t>
            </w:r>
            <w:r w:rsidRPr="006E295A">
              <w:rPr>
                <w:rStyle w:val="HTML1"/>
                <w:rFonts w:ascii="Courier New" w:hAnsi="Courier New" w:cs="Courier New"/>
                <w:sz w:val="18"/>
                <w:szCs w:val="18"/>
              </w:rPr>
              <w:t>pg_replication_origin_session_reset</w:t>
            </w:r>
            <w:r w:rsidRPr="006E295A">
              <w:rPr>
                <w:sz w:val="18"/>
                <w:szCs w:val="18"/>
              </w:rPr>
              <w:t> to revert. Can only be used if no previous origin is configured.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79" w:name="id-1.5.8.31.8.5.2.2.12.1.1"/>
            <w:bookmarkEnd w:id="879"/>
            <w:r w:rsidRPr="006E295A">
              <w:rPr>
                <w:rStyle w:val="HTML1"/>
                <w:rFonts w:ascii="Courier New" w:hAnsi="Courier New" w:cs="Courier New"/>
                <w:sz w:val="18"/>
                <w:szCs w:val="18"/>
              </w:rPr>
              <w:t>pg_replication_origin_session_reset()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Cancel the effects of </w:t>
            </w:r>
            <w:r w:rsidRPr="006E295A">
              <w:rPr>
                <w:rStyle w:val="HTML1"/>
                <w:rFonts w:ascii="Courier New" w:hAnsi="Courier New" w:cs="Courier New"/>
                <w:sz w:val="18"/>
                <w:szCs w:val="18"/>
              </w:rPr>
              <w:t>pg_replication_origin_session_setup()</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80" w:name="id-1.5.8.31.8.5.2.2.13.1.1"/>
            <w:bookmarkEnd w:id="880"/>
            <w:r w:rsidRPr="006E295A">
              <w:rPr>
                <w:rStyle w:val="HTML1"/>
                <w:rFonts w:ascii="Courier New" w:hAnsi="Courier New" w:cs="Courier New"/>
                <w:sz w:val="18"/>
                <w:szCs w:val="18"/>
              </w:rPr>
              <w:t>pg_replication_origin_session_is_setup()</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Has a replication origin been configured in the current session?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81" w:name="id-1.5.8.31.8.5.2.2.14.1.1"/>
            <w:bookmarkEnd w:id="881"/>
            <w:r w:rsidRPr="006E295A">
              <w:rPr>
                <w:rStyle w:val="HTML1"/>
                <w:rFonts w:ascii="Courier New" w:hAnsi="Courier New" w:cs="Courier New"/>
                <w:sz w:val="18"/>
                <w:szCs w:val="18"/>
              </w:rPr>
              <w:t>pg_replication_origin_session_progress(</w:t>
            </w:r>
            <w:r w:rsidRPr="006E295A">
              <w:rPr>
                <w:rStyle w:val="HTML1"/>
                <w:rFonts w:ascii="Courier New" w:hAnsi="Courier New" w:cs="Courier New"/>
                <w:i/>
                <w:iCs/>
                <w:sz w:val="18"/>
                <w:szCs w:val="18"/>
              </w:rPr>
              <w:t>flush</w:t>
            </w:r>
            <w:r w:rsidRPr="006E295A">
              <w:rPr>
                <w:rStyle w:val="HTML1"/>
                <w:rFonts w:ascii="Courier New" w:hAnsi="Courier New" w:cs="Courier New"/>
                <w:sz w:val="18"/>
                <w:szCs w:val="18"/>
              </w:rPr>
              <w:t>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the replay location for the replication origin configured in the current session. The parameter </w:t>
            </w:r>
            <w:r w:rsidRPr="006E295A">
              <w:rPr>
                <w:rStyle w:val="HTML1"/>
                <w:rFonts w:ascii="Courier New" w:hAnsi="Courier New" w:cs="Courier New"/>
                <w:i/>
                <w:iCs/>
                <w:sz w:val="18"/>
                <w:szCs w:val="18"/>
              </w:rPr>
              <w:t>flush</w:t>
            </w:r>
            <w:r w:rsidRPr="006E295A">
              <w:rPr>
                <w:sz w:val="18"/>
                <w:szCs w:val="18"/>
              </w:rPr>
              <w:t> determines whether the corresponding local transaction will be guaranteed to have been flushed to disk or not.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82" w:name="id-1.5.8.31.8.5.2.2.15.1.1"/>
            <w:bookmarkEnd w:id="882"/>
            <w:r w:rsidRPr="006E295A">
              <w:rPr>
                <w:rStyle w:val="HTML1"/>
                <w:rFonts w:ascii="Courier New" w:hAnsi="Courier New" w:cs="Courier New"/>
                <w:sz w:val="18"/>
                <w:szCs w:val="18"/>
              </w:rPr>
              <w:t>pg_replication_origin_xact_setup(</w:t>
            </w:r>
            <w:r w:rsidRPr="006E295A">
              <w:rPr>
                <w:rStyle w:val="HTML1"/>
                <w:rFonts w:ascii="Courier New" w:hAnsi="Courier New" w:cs="Courier New"/>
                <w:i/>
                <w:iCs/>
                <w:sz w:val="18"/>
                <w:szCs w:val="18"/>
              </w:rPr>
              <w:t>origin_lsn</w:t>
            </w:r>
            <w:r w:rsidRPr="006E295A">
              <w:rPr>
                <w:rStyle w:val="HTML1"/>
                <w:rFonts w:ascii="Courier New" w:hAnsi="Courier New" w:cs="Courier New"/>
                <w:sz w:val="18"/>
                <w:szCs w:val="18"/>
              </w:rPr>
              <w:lastRenderedPageBreak/>
              <w:t>pg_lsn, </w:t>
            </w:r>
            <w:r w:rsidRPr="006E295A">
              <w:rPr>
                <w:rStyle w:val="HTML1"/>
                <w:rFonts w:ascii="Courier New" w:hAnsi="Courier New" w:cs="Courier New"/>
                <w:i/>
                <w:iCs/>
                <w:sz w:val="18"/>
                <w:szCs w:val="18"/>
              </w:rPr>
              <w:t>origin_timestamp</w:t>
            </w:r>
            <w:r w:rsidRPr="006E295A">
              <w:rPr>
                <w:rStyle w:val="HTML1"/>
                <w:rFonts w:ascii="Courier New" w:hAnsi="Courier New" w:cs="Courier New"/>
                <w:sz w:val="18"/>
                <w:szCs w:val="18"/>
              </w:rPr>
              <w:t> timestamptz)</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Mark the current </w:t>
            </w:r>
            <w:r w:rsidRPr="006E295A">
              <w:rPr>
                <w:sz w:val="18"/>
                <w:szCs w:val="18"/>
              </w:rPr>
              <w:lastRenderedPageBreak/>
              <w:t>transaction as replaying a transaction that has committed at the given </w:t>
            </w:r>
            <w:r w:rsidRPr="006E295A">
              <w:rPr>
                <w:rStyle w:val="HTML"/>
                <w:sz w:val="18"/>
                <w:szCs w:val="18"/>
              </w:rPr>
              <w:t>LSN</w:t>
            </w:r>
            <w:r w:rsidRPr="006E295A">
              <w:rPr>
                <w:sz w:val="18"/>
                <w:szCs w:val="18"/>
              </w:rPr>
              <w:t> and timestamp. Can only be called when a replication origin has previously been configured using </w:t>
            </w:r>
            <w:r w:rsidRPr="006E295A">
              <w:rPr>
                <w:rStyle w:val="HTML1"/>
                <w:rFonts w:ascii="Courier New" w:hAnsi="Courier New" w:cs="Courier New"/>
                <w:sz w:val="18"/>
                <w:szCs w:val="18"/>
              </w:rPr>
              <w:t>pg_replication_origin_session_setup()</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83" w:name="id-1.5.8.31.8.5.2.2.16.1.1"/>
            <w:bookmarkEnd w:id="883"/>
            <w:r w:rsidRPr="006E295A">
              <w:rPr>
                <w:rStyle w:val="HTML1"/>
                <w:rFonts w:ascii="Courier New" w:hAnsi="Courier New" w:cs="Courier New"/>
                <w:sz w:val="18"/>
                <w:szCs w:val="18"/>
              </w:rPr>
              <w:lastRenderedPageBreak/>
              <w:t>pg_replication_origin_xact_reset()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Cancel the effects of </w:t>
            </w:r>
            <w:r w:rsidRPr="006E295A">
              <w:rPr>
                <w:rStyle w:val="HTML1"/>
                <w:rFonts w:ascii="Courier New" w:hAnsi="Courier New" w:cs="Courier New"/>
                <w:sz w:val="18"/>
                <w:szCs w:val="18"/>
              </w:rPr>
              <w:t>pg_replication_origin_xact_setup()</w:t>
            </w:r>
            <w:r w:rsidRPr="006E295A">
              <w:rPr>
                <w:sz w:val="18"/>
                <w:szCs w:val="18"/>
              </w:rPr>
              <w: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84" w:name="id-1.5.8.31.8.5.2.2.17.1.1"/>
            <w:bookmarkEnd w:id="884"/>
            <w:r w:rsidRPr="006E295A">
              <w:rPr>
                <w:rStyle w:val="HTML1"/>
                <w:rFonts w:ascii="Courier New" w:hAnsi="Courier New" w:cs="Courier New"/>
                <w:sz w:val="18"/>
                <w:szCs w:val="18"/>
              </w:rPr>
              <w:t>pg_replication_origin_advance(</w:t>
            </w:r>
            <w:r w:rsidRPr="006E295A">
              <w:rPr>
                <w:rStyle w:val="HTML1"/>
                <w:rFonts w:ascii="Courier New" w:hAnsi="Courier New" w:cs="Courier New"/>
                <w:i/>
                <w:iCs/>
                <w:sz w:val="18"/>
                <w:szCs w:val="18"/>
              </w:rPr>
              <w:t>node_name</w:t>
            </w:r>
            <w:r w:rsidRPr="006E295A">
              <w:rPr>
                <w:rStyle w:val="HTML1"/>
                <w:rFonts w:ascii="Courier New" w:hAnsi="Courier New" w:cs="Courier New"/>
                <w:sz w:val="18"/>
                <w:szCs w:val="18"/>
              </w:rPr>
              <w:t> text,</w:t>
            </w:r>
            <w:r w:rsidRPr="006E295A">
              <w:rPr>
                <w:rStyle w:val="HTML1"/>
                <w:rFonts w:ascii="Courier New" w:hAnsi="Courier New" w:cs="Courier New"/>
                <w:i/>
                <w:iCs/>
                <w:sz w:val="18"/>
                <w:szCs w:val="18"/>
              </w:rPr>
              <w:t>lsn</w:t>
            </w:r>
            <w:r w:rsidRPr="006E295A">
              <w:rPr>
                <w:rStyle w:val="HTML1"/>
                <w:rFonts w:ascii="Courier New" w:hAnsi="Courier New" w:cs="Courier New"/>
                <w:sz w:val="18"/>
                <w:szCs w:val="18"/>
              </w:rPr>
              <w:t> 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Set replication progress for the given node to the given location. This primarily is useful for setting up the initial location or a new location after configuration changes and similar. Be aware that careless use of this function can lead to inconsistently replicated data.</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85" w:name="id-1.5.8.31.8.5.2.2.18.1.1"/>
            <w:bookmarkEnd w:id="885"/>
            <w:r w:rsidRPr="006E295A">
              <w:rPr>
                <w:rStyle w:val="HTML1"/>
                <w:rFonts w:ascii="Courier New" w:hAnsi="Courier New" w:cs="Courier New"/>
                <w:sz w:val="18"/>
                <w:szCs w:val="18"/>
              </w:rPr>
              <w:t>pg_replication_origin_progress(</w:t>
            </w:r>
            <w:r w:rsidRPr="006E295A">
              <w:rPr>
                <w:rStyle w:val="HTML1"/>
                <w:rFonts w:ascii="Courier New" w:hAnsi="Courier New" w:cs="Courier New"/>
                <w:i/>
                <w:iCs/>
                <w:sz w:val="18"/>
                <w:szCs w:val="18"/>
              </w:rPr>
              <w:t>node_name</w:t>
            </w:r>
            <w:r w:rsidRPr="006E295A">
              <w:rPr>
                <w:rStyle w:val="HTML1"/>
                <w:rFonts w:ascii="Courier New" w:hAnsi="Courier New" w:cs="Courier New"/>
                <w:sz w:val="18"/>
                <w:szCs w:val="18"/>
              </w:rPr>
              <w:t>text, </w:t>
            </w:r>
            <w:r w:rsidRPr="006E295A">
              <w:rPr>
                <w:rStyle w:val="HTML1"/>
                <w:rFonts w:ascii="Courier New" w:hAnsi="Courier New" w:cs="Courier New"/>
                <w:i/>
                <w:iCs/>
                <w:sz w:val="18"/>
                <w:szCs w:val="18"/>
              </w:rPr>
              <w:t>flush</w:t>
            </w:r>
            <w:r w:rsidRPr="006E295A">
              <w:rPr>
                <w:rStyle w:val="HTML1"/>
                <w:rFonts w:ascii="Courier New" w:hAnsi="Courier New" w:cs="Courier New"/>
                <w:sz w:val="18"/>
                <w:szCs w:val="18"/>
              </w:rPr>
              <w:t> bool)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the replay location for the given replication origin. The parameter </w:t>
            </w:r>
            <w:r w:rsidRPr="006E295A">
              <w:rPr>
                <w:rStyle w:val="HTML1"/>
                <w:rFonts w:ascii="Courier New" w:hAnsi="Courier New" w:cs="Courier New"/>
                <w:i/>
                <w:iCs/>
                <w:sz w:val="18"/>
                <w:szCs w:val="18"/>
              </w:rPr>
              <w:t>flush</w:t>
            </w:r>
            <w:r w:rsidRPr="006E295A">
              <w:rPr>
                <w:sz w:val="18"/>
                <w:szCs w:val="18"/>
              </w:rPr>
              <w:t> determines whether the corresponding local transaction will be guaranteed to have been flushed to disk or not.</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886" w:name="id-1.5.8.31.8.5.2.2.19.1.1"/>
            <w:bookmarkEnd w:id="886"/>
            <w:r w:rsidRPr="006E295A">
              <w:rPr>
                <w:rStyle w:val="HTML1"/>
                <w:rFonts w:ascii="Courier New" w:hAnsi="Courier New" w:cs="Courier New"/>
                <w:sz w:val="18"/>
                <w:szCs w:val="18"/>
              </w:rPr>
              <w:t>pg_logical_emit_message(</w:t>
            </w:r>
            <w:r w:rsidRPr="006E295A">
              <w:rPr>
                <w:rStyle w:val="HTML1"/>
                <w:rFonts w:ascii="Courier New" w:hAnsi="Courier New" w:cs="Courier New"/>
                <w:i/>
                <w:iCs/>
                <w:sz w:val="18"/>
                <w:szCs w:val="18"/>
              </w:rPr>
              <w:t>transactional</w:t>
            </w:r>
            <w:r w:rsidRPr="006E295A">
              <w:rPr>
                <w:rStyle w:val="HTML1"/>
                <w:rFonts w:ascii="Courier New" w:hAnsi="Courier New" w:cs="Courier New"/>
                <w:sz w:val="18"/>
                <w:szCs w:val="18"/>
              </w:rPr>
              <w:t> bool,</w:t>
            </w:r>
            <w:r w:rsidRPr="006E295A">
              <w:rPr>
                <w:rStyle w:val="HTML1"/>
                <w:rFonts w:ascii="Courier New" w:hAnsi="Courier New" w:cs="Courier New"/>
                <w:i/>
                <w:iCs/>
                <w:sz w:val="18"/>
                <w:szCs w:val="18"/>
              </w:rPr>
              <w:t>prefix</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content</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Emit text logical decoding message. This can be used to pass generic messages to logical decoding plugins through WAL. The </w:t>
            </w:r>
            <w:r w:rsidRPr="006E295A">
              <w:rPr>
                <w:sz w:val="18"/>
                <w:szCs w:val="18"/>
              </w:rPr>
              <w:lastRenderedPageBreak/>
              <w:t>parameter </w:t>
            </w:r>
            <w:r w:rsidRPr="006E295A">
              <w:rPr>
                <w:rStyle w:val="HTML1"/>
                <w:rFonts w:ascii="Courier New" w:hAnsi="Courier New" w:cs="Courier New"/>
                <w:i/>
                <w:iCs/>
                <w:sz w:val="18"/>
                <w:szCs w:val="18"/>
              </w:rPr>
              <w:t>transactional</w:t>
            </w:r>
            <w:r w:rsidRPr="006E295A">
              <w:rPr>
                <w:sz w:val="18"/>
                <w:szCs w:val="18"/>
              </w:rPr>
              <w:t> specifies if the message should be part of current transaction or if it should be written immediately and decoded as soon as the logical decoding reads the record. The </w:t>
            </w:r>
            <w:r w:rsidRPr="006E295A">
              <w:rPr>
                <w:rStyle w:val="HTML1"/>
                <w:rFonts w:ascii="Courier New" w:hAnsi="Courier New" w:cs="Courier New"/>
                <w:i/>
                <w:iCs/>
                <w:sz w:val="18"/>
                <w:szCs w:val="18"/>
              </w:rPr>
              <w:t>prefix</w:t>
            </w:r>
            <w:r w:rsidRPr="006E295A">
              <w:rPr>
                <w:sz w:val="18"/>
                <w:szCs w:val="18"/>
              </w:rPr>
              <w:t> is textual prefix used by the logical decoding plugins to easily recognize interesting messages for them. The </w:t>
            </w:r>
            <w:r w:rsidRPr="006E295A">
              <w:rPr>
                <w:rStyle w:val="HTML1"/>
                <w:rFonts w:ascii="Courier New" w:hAnsi="Courier New" w:cs="Courier New"/>
                <w:i/>
                <w:iCs/>
                <w:sz w:val="18"/>
                <w:szCs w:val="18"/>
              </w:rPr>
              <w:t>content</w:t>
            </w:r>
            <w:r w:rsidRPr="006E295A">
              <w:rPr>
                <w:sz w:val="18"/>
                <w:szCs w:val="18"/>
              </w:rPr>
              <w:t> is the text of the message.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pg_logical_emit_message(</w:t>
            </w:r>
            <w:r w:rsidRPr="006E295A">
              <w:rPr>
                <w:rStyle w:val="HTML1"/>
                <w:rFonts w:ascii="Courier New" w:hAnsi="Courier New" w:cs="Courier New"/>
                <w:i/>
                <w:iCs/>
                <w:sz w:val="18"/>
                <w:szCs w:val="18"/>
              </w:rPr>
              <w:t>transactional</w:t>
            </w:r>
            <w:r w:rsidRPr="006E295A">
              <w:rPr>
                <w:rStyle w:val="HTML1"/>
                <w:rFonts w:ascii="Courier New" w:hAnsi="Courier New" w:cs="Courier New"/>
                <w:sz w:val="18"/>
                <w:szCs w:val="18"/>
              </w:rPr>
              <w:t> bool,</w:t>
            </w:r>
            <w:r w:rsidRPr="006E295A">
              <w:rPr>
                <w:rStyle w:val="HTML1"/>
                <w:rFonts w:ascii="Courier New" w:hAnsi="Courier New" w:cs="Courier New"/>
                <w:i/>
                <w:iCs/>
                <w:sz w:val="18"/>
                <w:szCs w:val="18"/>
              </w:rPr>
              <w:t>prefix</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content</w:t>
            </w:r>
            <w:r w:rsidRPr="006E295A">
              <w:rPr>
                <w:rStyle w:val="HTML1"/>
                <w:rFonts w:ascii="Courier New" w:hAnsi="Courier New" w:cs="Courier New"/>
                <w:sz w:val="18"/>
                <w:szCs w:val="18"/>
              </w:rPr>
              <w:t> 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Emit binary logical decoding message. This can be used to pass generic messages to logical decoding plugins through WAL. The parameter </w:t>
            </w:r>
            <w:r w:rsidRPr="006E295A">
              <w:rPr>
                <w:rStyle w:val="HTML1"/>
                <w:rFonts w:ascii="Courier New" w:hAnsi="Courier New" w:cs="Courier New"/>
                <w:i/>
                <w:iCs/>
                <w:sz w:val="18"/>
                <w:szCs w:val="18"/>
              </w:rPr>
              <w:t>transactional</w:t>
            </w:r>
            <w:r w:rsidRPr="006E295A">
              <w:rPr>
                <w:sz w:val="18"/>
                <w:szCs w:val="18"/>
              </w:rPr>
              <w:t> specifies if the message should be part of current transaction or if it should be written immediately and decoded as soon as the logical decoding reads the record. The </w:t>
            </w:r>
            <w:r w:rsidRPr="006E295A">
              <w:rPr>
                <w:rStyle w:val="HTML1"/>
                <w:rFonts w:ascii="Courier New" w:hAnsi="Courier New" w:cs="Courier New"/>
                <w:i/>
                <w:iCs/>
                <w:sz w:val="18"/>
                <w:szCs w:val="18"/>
              </w:rPr>
              <w:t>prefix</w:t>
            </w:r>
            <w:r w:rsidRPr="006E295A">
              <w:rPr>
                <w:sz w:val="18"/>
                <w:szCs w:val="18"/>
              </w:rPr>
              <w:t> is textual prefix used by the logical decoding plugins to easily recognize interesting messages for them. The </w:t>
            </w:r>
            <w:r w:rsidRPr="006E295A">
              <w:rPr>
                <w:rStyle w:val="HTML1"/>
                <w:rFonts w:ascii="Courier New" w:hAnsi="Courier New" w:cs="Courier New"/>
                <w:i/>
                <w:iCs/>
                <w:sz w:val="18"/>
                <w:szCs w:val="18"/>
              </w:rPr>
              <w:t>content</w:t>
            </w:r>
            <w:r w:rsidRPr="006E295A">
              <w:rPr>
                <w:sz w:val="18"/>
                <w:szCs w:val="18"/>
              </w:rPr>
              <w:t> is the binary content of the message.</w:t>
            </w:r>
          </w:p>
        </w:tc>
      </w:tr>
    </w:tbl>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9.26.7. Database Object Management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shown in </w:t>
      </w:r>
      <w:hyperlink r:id="rId554" w:anchor="FUNCTIONS-ADMIN-DBSIZE" w:tooltip="Table 9.84. Database Object Size Functions" w:history="1">
        <w:r w:rsidRPr="006E295A">
          <w:rPr>
            <w:rStyle w:val="a6"/>
            <w:rFonts w:ascii="Arial" w:hAnsi="Arial" w:cs="Arial"/>
            <w:b/>
            <w:bCs/>
            <w:color w:val="840032"/>
            <w:sz w:val="18"/>
            <w:szCs w:val="18"/>
          </w:rPr>
          <w:t>Table 9.84</w:t>
        </w:r>
      </w:hyperlink>
      <w:r w:rsidRPr="006E295A">
        <w:rPr>
          <w:rFonts w:ascii="Arial" w:hAnsi="Arial" w:cs="Arial"/>
          <w:color w:val="0D0A0B"/>
          <w:sz w:val="18"/>
          <w:szCs w:val="18"/>
        </w:rPr>
        <w:t> calculate the disk space usage of database objects.</w:t>
      </w:r>
    </w:p>
    <w:p w:rsidR="00417622" w:rsidRPr="006E295A" w:rsidRDefault="00417622" w:rsidP="006B3EAD">
      <w:pPr>
        <w:pStyle w:val="title"/>
        <w:spacing w:before="0" w:beforeAutospacing="0" w:after="0" w:afterAutospacing="0"/>
        <w:rPr>
          <w:rFonts w:ascii="Arial" w:hAnsi="Arial" w:cs="Arial"/>
          <w:color w:val="0D0A0B"/>
          <w:sz w:val="18"/>
          <w:szCs w:val="18"/>
        </w:rPr>
      </w:pPr>
      <w:bookmarkStart w:id="887" w:name="id-1.5.8.31.9.3"/>
      <w:bookmarkStart w:id="888" w:name="id-1.5.8.31.9.4"/>
      <w:bookmarkStart w:id="889" w:name="id-1.5.8.31.9.5"/>
      <w:bookmarkStart w:id="890" w:name="id-1.5.8.31.9.6"/>
      <w:bookmarkStart w:id="891" w:name="id-1.5.8.31.9.7"/>
      <w:bookmarkStart w:id="892" w:name="id-1.5.8.31.9.8"/>
      <w:bookmarkStart w:id="893" w:name="id-1.5.8.31.9.9"/>
      <w:bookmarkStart w:id="894" w:name="id-1.5.8.31.9.10"/>
      <w:bookmarkStart w:id="895" w:name="id-1.5.8.31.9.11"/>
      <w:bookmarkEnd w:id="887"/>
      <w:bookmarkEnd w:id="888"/>
      <w:bookmarkEnd w:id="889"/>
      <w:bookmarkEnd w:id="890"/>
      <w:bookmarkEnd w:id="891"/>
      <w:bookmarkEnd w:id="892"/>
      <w:bookmarkEnd w:id="893"/>
      <w:bookmarkEnd w:id="894"/>
      <w:bookmarkEnd w:id="895"/>
      <w:r w:rsidRPr="006E295A">
        <w:rPr>
          <w:rStyle w:val="a8"/>
          <w:rFonts w:ascii="Arial" w:hAnsi="Arial" w:cs="Arial"/>
          <w:color w:val="0D0A0B"/>
          <w:sz w:val="18"/>
          <w:szCs w:val="18"/>
        </w:rPr>
        <w:t>Table 9.84. Database Object Size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atabase Object Size Functions"/>
      </w:tblPr>
      <w:tblGrid>
        <w:gridCol w:w="4963"/>
        <w:gridCol w:w="753"/>
        <w:gridCol w:w="2574"/>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pg_column_size(any)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Number of bytes used to store a particular value (possibly compressed)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pg_database_size(oid)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Disk space used by the database with the specified OID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pg_database_size(name)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Disk space used by the database with the specified name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pg_indexes_size(regclass)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Total disk space used by indexes attached to the specified table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pg_relation_size(</w:t>
            </w:r>
            <w:r w:rsidRPr="006E295A">
              <w:rPr>
                <w:rStyle w:val="HTML1"/>
                <w:rFonts w:ascii="Courier New" w:hAnsi="Courier New" w:cs="Courier New"/>
                <w:i/>
                <w:iCs/>
                <w:sz w:val="18"/>
                <w:szCs w:val="18"/>
              </w:rPr>
              <w:t>relation</w:t>
            </w:r>
            <w:r w:rsidRPr="006E295A">
              <w:rPr>
                <w:rStyle w:val="HTML1"/>
                <w:rFonts w:ascii="Courier New" w:hAnsi="Courier New" w:cs="Courier New"/>
                <w:sz w:val="18"/>
                <w:szCs w:val="18"/>
              </w:rPr>
              <w:t> regclass, </w:t>
            </w:r>
            <w:r w:rsidRPr="006E295A">
              <w:rPr>
                <w:rStyle w:val="HTML1"/>
                <w:rFonts w:ascii="Courier New" w:hAnsi="Courier New" w:cs="Courier New"/>
                <w:i/>
                <w:iCs/>
                <w:sz w:val="18"/>
                <w:szCs w:val="18"/>
              </w:rPr>
              <w:t>fork</w:t>
            </w:r>
            <w:r w:rsidRPr="006E295A">
              <w:rPr>
                <w:rStyle w:val="HTML1"/>
                <w:rFonts w:ascii="Courier New" w:hAnsi="Courier New" w:cs="Courier New"/>
                <w:sz w:val="18"/>
                <w:szCs w:val="18"/>
              </w:rPr>
              <w:t>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Disk space used by the specified fork (</w:t>
            </w:r>
            <w:r w:rsidRPr="006E295A">
              <w:rPr>
                <w:rStyle w:val="HTML1"/>
                <w:rFonts w:ascii="Courier New" w:hAnsi="Courier New" w:cs="Courier New"/>
                <w:sz w:val="18"/>
                <w:szCs w:val="18"/>
              </w:rPr>
              <w:t>'main'</w:t>
            </w:r>
            <w:r w:rsidRPr="006E295A">
              <w:rPr>
                <w:sz w:val="18"/>
                <w:szCs w:val="18"/>
              </w:rPr>
              <w:t>, </w:t>
            </w:r>
            <w:r w:rsidRPr="006E295A">
              <w:rPr>
                <w:rStyle w:val="HTML1"/>
                <w:rFonts w:ascii="Courier New" w:hAnsi="Courier New" w:cs="Courier New"/>
                <w:sz w:val="18"/>
                <w:szCs w:val="18"/>
              </w:rPr>
              <w:t>'fsm'</w:t>
            </w:r>
            <w:r w:rsidRPr="006E295A">
              <w:rPr>
                <w:sz w:val="18"/>
                <w:szCs w:val="18"/>
              </w:rPr>
              <w:t>, </w:t>
            </w:r>
            <w:r w:rsidRPr="006E295A">
              <w:rPr>
                <w:rStyle w:val="HTML1"/>
                <w:rFonts w:ascii="Courier New" w:hAnsi="Courier New" w:cs="Courier New"/>
                <w:sz w:val="18"/>
                <w:szCs w:val="18"/>
              </w:rPr>
              <w:t>'vm'</w:t>
            </w:r>
            <w:r w:rsidRPr="006E295A">
              <w:rPr>
                <w:sz w:val="18"/>
                <w:szCs w:val="18"/>
              </w:rPr>
              <w:t>, or </w:t>
            </w:r>
            <w:r w:rsidRPr="006E295A">
              <w:rPr>
                <w:rStyle w:val="HTML1"/>
                <w:rFonts w:ascii="Courier New" w:hAnsi="Courier New" w:cs="Courier New"/>
                <w:sz w:val="18"/>
                <w:szCs w:val="18"/>
              </w:rPr>
              <w:t>'init'</w:t>
            </w:r>
            <w:r w:rsidRPr="006E295A">
              <w:rPr>
                <w:sz w:val="18"/>
                <w:szCs w:val="18"/>
              </w:rPr>
              <w:t>) of the specified table or index</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pg_relation_size(</w:t>
            </w:r>
            <w:r w:rsidRPr="006E295A">
              <w:rPr>
                <w:rStyle w:val="HTML1"/>
                <w:rFonts w:ascii="Courier New" w:hAnsi="Courier New" w:cs="Courier New"/>
                <w:i/>
                <w:iCs/>
                <w:sz w:val="18"/>
                <w:szCs w:val="18"/>
              </w:rPr>
              <w:t>relation</w:t>
            </w:r>
            <w:r w:rsidRPr="006E295A">
              <w:rPr>
                <w:rStyle w:val="HTML1"/>
                <w:rFonts w:ascii="Courier New" w:hAnsi="Courier New" w:cs="Courier New"/>
                <w:sz w:val="18"/>
                <w:szCs w:val="18"/>
              </w:rPr>
              <w:t> 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Shorthand for </w:t>
            </w:r>
            <w:r w:rsidRPr="006E295A">
              <w:rPr>
                <w:rStyle w:val="HTML1"/>
                <w:rFonts w:ascii="Courier New" w:hAnsi="Courier New" w:cs="Courier New"/>
                <w:sz w:val="18"/>
                <w:szCs w:val="18"/>
              </w:rPr>
              <w:t>pg_relation_size(..., 'main')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pg_size_bytes(text)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Converts a size in human-readable format with size units into bytes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pg_size_pretty(bigint)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Converts a size in bytes expressed as a 64-bit integer into a human-readable format with size units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pg_size_pretty(numeric)</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Converts a size in bytes expressed as a numeric value into a human-readable format with size units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pg_table_size(regclass)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Disk space used by the specified table, excluding indexes (but including TOAST, free space map, and visibility map)</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pg_tablespace_size(oid)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Disk space used by the tablespace with the specified OID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pg_tablespace_size(name)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Disk space used by the tablespace with the specified name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pg_total_relation_size(regclass)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Total disk space used by the specified table, including all indexes and </w:t>
            </w:r>
            <w:r w:rsidRPr="006E295A">
              <w:rPr>
                <w:rStyle w:val="HTML"/>
                <w:sz w:val="18"/>
                <w:szCs w:val="18"/>
              </w:rPr>
              <w:t>TOAST</w:t>
            </w:r>
            <w:r w:rsidRPr="006E295A">
              <w:rPr>
                <w:sz w:val="18"/>
                <w:szCs w:val="18"/>
              </w:rPr>
              <w:t> data</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lastRenderedPageBreak/>
        <w:t>pg_column_size</w:t>
      </w:r>
      <w:r w:rsidRPr="006E295A">
        <w:rPr>
          <w:rFonts w:ascii="Arial" w:hAnsi="Arial" w:cs="Arial"/>
          <w:color w:val="0D0A0B"/>
          <w:sz w:val="18"/>
          <w:szCs w:val="18"/>
        </w:rPr>
        <w:t> shows the space used to store any individual data value.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pg_total_relation_size</w:t>
      </w:r>
      <w:r w:rsidRPr="006E295A">
        <w:rPr>
          <w:rFonts w:ascii="Arial" w:hAnsi="Arial" w:cs="Arial"/>
          <w:color w:val="0D0A0B"/>
          <w:sz w:val="18"/>
          <w:szCs w:val="18"/>
        </w:rPr>
        <w:t> accepts the OID or name of a table or toast table, and returns the total on-disk space used for that table, including all associated indexes. This function is equivalent to </w:t>
      </w:r>
      <w:r w:rsidRPr="006E295A">
        <w:rPr>
          <w:rStyle w:val="HTML1"/>
          <w:rFonts w:ascii="Courier New" w:hAnsi="Courier New" w:cs="Courier New"/>
          <w:color w:val="0D0A0B"/>
          <w:sz w:val="18"/>
          <w:szCs w:val="18"/>
        </w:rPr>
        <w:t>pg_table_size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pg_indexes_size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pg_table_size</w:t>
      </w:r>
      <w:r w:rsidRPr="006E295A">
        <w:rPr>
          <w:rFonts w:ascii="Arial" w:hAnsi="Arial" w:cs="Arial"/>
          <w:color w:val="0D0A0B"/>
          <w:sz w:val="18"/>
          <w:szCs w:val="18"/>
        </w:rPr>
        <w:t> accepts the OID or name of a table and returns the disk space needed for that table, exclusive of indexes. (TOAST space, free space map, and visibility map are included.)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pg_indexes_size</w:t>
      </w:r>
      <w:r w:rsidRPr="006E295A">
        <w:rPr>
          <w:rFonts w:ascii="Arial" w:hAnsi="Arial" w:cs="Arial"/>
          <w:color w:val="0D0A0B"/>
          <w:sz w:val="18"/>
          <w:szCs w:val="18"/>
        </w:rPr>
        <w:t> accepts the OID or name of a table and returns the total disk space used by all the indexes attached to that table.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pg_database_size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pg_tablespace_size</w:t>
      </w:r>
      <w:r w:rsidRPr="006E295A">
        <w:rPr>
          <w:rFonts w:ascii="Arial" w:hAnsi="Arial" w:cs="Arial"/>
          <w:color w:val="0D0A0B"/>
          <w:sz w:val="18"/>
          <w:szCs w:val="18"/>
        </w:rPr>
        <w:t> accept the OID or name of a database or tablespace, and return the total disk space used therein. To use </w:t>
      </w:r>
      <w:r w:rsidRPr="006E295A">
        <w:rPr>
          <w:rStyle w:val="HTML1"/>
          <w:rFonts w:ascii="Courier New" w:hAnsi="Courier New" w:cs="Courier New"/>
          <w:color w:val="0D0A0B"/>
          <w:sz w:val="18"/>
          <w:szCs w:val="18"/>
        </w:rPr>
        <w:t>pg_database_size</w:t>
      </w:r>
      <w:r w:rsidRPr="006E295A">
        <w:rPr>
          <w:rFonts w:ascii="Arial" w:hAnsi="Arial" w:cs="Arial"/>
          <w:color w:val="0D0A0B"/>
          <w:sz w:val="18"/>
          <w:szCs w:val="18"/>
        </w:rPr>
        <w:t>, you must have </w:t>
      </w:r>
      <w:r w:rsidRPr="006E295A">
        <w:rPr>
          <w:rStyle w:val="HTML1"/>
          <w:rFonts w:ascii="Courier New" w:hAnsi="Courier New" w:cs="Courier New"/>
          <w:color w:val="0D0A0B"/>
          <w:sz w:val="18"/>
          <w:szCs w:val="18"/>
        </w:rPr>
        <w:t>CONNECT</w:t>
      </w:r>
      <w:r w:rsidRPr="006E295A">
        <w:rPr>
          <w:rFonts w:ascii="Arial" w:hAnsi="Arial" w:cs="Arial"/>
          <w:color w:val="0D0A0B"/>
          <w:sz w:val="18"/>
          <w:szCs w:val="18"/>
        </w:rPr>
        <w:t>permission on the specified database (which is granted by default), or be a member of the </w:t>
      </w:r>
      <w:r w:rsidRPr="006E295A">
        <w:rPr>
          <w:rStyle w:val="HTML1"/>
          <w:rFonts w:ascii="Courier New" w:hAnsi="Courier New" w:cs="Courier New"/>
          <w:color w:val="0D0A0B"/>
          <w:sz w:val="18"/>
          <w:szCs w:val="18"/>
        </w:rPr>
        <w:t>pg_read_all_stats</w:t>
      </w:r>
      <w:r w:rsidRPr="006E295A">
        <w:rPr>
          <w:rFonts w:ascii="Arial" w:hAnsi="Arial" w:cs="Arial"/>
          <w:color w:val="0D0A0B"/>
          <w:sz w:val="18"/>
          <w:szCs w:val="18"/>
        </w:rPr>
        <w:t> role. To use </w:t>
      </w:r>
      <w:r w:rsidRPr="006E295A">
        <w:rPr>
          <w:rStyle w:val="HTML1"/>
          <w:rFonts w:ascii="Courier New" w:hAnsi="Courier New" w:cs="Courier New"/>
          <w:color w:val="0D0A0B"/>
          <w:sz w:val="18"/>
          <w:szCs w:val="18"/>
        </w:rPr>
        <w:t>pg_tablespace_size</w:t>
      </w:r>
      <w:r w:rsidRPr="006E295A">
        <w:rPr>
          <w:rFonts w:ascii="Arial" w:hAnsi="Arial" w:cs="Arial"/>
          <w:color w:val="0D0A0B"/>
          <w:sz w:val="18"/>
          <w:szCs w:val="18"/>
        </w:rPr>
        <w:t>, you must have </w:t>
      </w:r>
      <w:r w:rsidRPr="006E295A">
        <w:rPr>
          <w:rStyle w:val="HTML1"/>
          <w:rFonts w:ascii="Courier New" w:hAnsi="Courier New" w:cs="Courier New"/>
          <w:color w:val="0D0A0B"/>
          <w:sz w:val="18"/>
          <w:szCs w:val="18"/>
        </w:rPr>
        <w:t>CREATE</w:t>
      </w:r>
      <w:r w:rsidRPr="006E295A">
        <w:rPr>
          <w:rFonts w:ascii="Arial" w:hAnsi="Arial" w:cs="Arial"/>
          <w:color w:val="0D0A0B"/>
          <w:sz w:val="18"/>
          <w:szCs w:val="18"/>
        </w:rPr>
        <w:t> permission on the specified tablespace, or be a member of the </w:t>
      </w:r>
      <w:r w:rsidRPr="006E295A">
        <w:rPr>
          <w:rStyle w:val="HTML1"/>
          <w:rFonts w:ascii="Courier New" w:hAnsi="Courier New" w:cs="Courier New"/>
          <w:color w:val="0D0A0B"/>
          <w:sz w:val="18"/>
          <w:szCs w:val="18"/>
        </w:rPr>
        <w:t>pg_read_all_stats</w:t>
      </w:r>
      <w:r w:rsidRPr="006E295A">
        <w:rPr>
          <w:rFonts w:ascii="Arial" w:hAnsi="Arial" w:cs="Arial"/>
          <w:color w:val="0D0A0B"/>
          <w:sz w:val="18"/>
          <w:szCs w:val="18"/>
        </w:rPr>
        <w:t> role unless it is the default tablespace for the current database.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pg_relation_size</w:t>
      </w:r>
      <w:r w:rsidRPr="006E295A">
        <w:rPr>
          <w:rFonts w:ascii="Arial" w:hAnsi="Arial" w:cs="Arial"/>
          <w:color w:val="0D0A0B"/>
          <w:sz w:val="18"/>
          <w:szCs w:val="18"/>
        </w:rPr>
        <w:t> accepts the OID or name of a table, index or toast table, and returns the on-disk size in bytes of one fork of that relation. (Note that for most purposes it is more convenient to use the higher-level functions </w:t>
      </w:r>
      <w:r w:rsidRPr="006E295A">
        <w:rPr>
          <w:rStyle w:val="HTML1"/>
          <w:rFonts w:ascii="Courier New" w:hAnsi="Courier New" w:cs="Courier New"/>
          <w:color w:val="0D0A0B"/>
          <w:sz w:val="18"/>
          <w:szCs w:val="18"/>
        </w:rPr>
        <w:t>pg_total_relation_size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pg_table_size</w:t>
      </w:r>
      <w:r w:rsidRPr="006E295A">
        <w:rPr>
          <w:rFonts w:ascii="Arial" w:hAnsi="Arial" w:cs="Arial"/>
          <w:color w:val="0D0A0B"/>
          <w:sz w:val="18"/>
          <w:szCs w:val="18"/>
        </w:rPr>
        <w:t>, which sum the sizes of all forks.) With one argument, it returns the size of the main data fork of the relation. The second argument can be provided to specify which fork to examine:</w:t>
      </w:r>
    </w:p>
    <w:p w:rsidR="00417622" w:rsidRPr="006E295A" w:rsidRDefault="00417622" w:rsidP="006B3EAD">
      <w:pPr>
        <w:pStyle w:val="a5"/>
        <w:numPr>
          <w:ilvl w:val="0"/>
          <w:numId w:val="34"/>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'main'</w:t>
      </w:r>
      <w:r w:rsidRPr="006E295A">
        <w:rPr>
          <w:rFonts w:ascii="Arial" w:hAnsi="Arial" w:cs="Arial"/>
          <w:color w:val="0D0A0B"/>
          <w:sz w:val="18"/>
          <w:szCs w:val="18"/>
        </w:rPr>
        <w:t> returns the size of the main data fork of the relation.</w:t>
      </w:r>
    </w:p>
    <w:p w:rsidR="00417622" w:rsidRPr="006E295A" w:rsidRDefault="00417622" w:rsidP="006B3EAD">
      <w:pPr>
        <w:pStyle w:val="a5"/>
        <w:numPr>
          <w:ilvl w:val="0"/>
          <w:numId w:val="34"/>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'fsm'</w:t>
      </w:r>
      <w:r w:rsidRPr="006E295A">
        <w:rPr>
          <w:rFonts w:ascii="Arial" w:hAnsi="Arial" w:cs="Arial"/>
          <w:color w:val="0D0A0B"/>
          <w:sz w:val="18"/>
          <w:szCs w:val="18"/>
        </w:rPr>
        <w:t> returns the size of the Free Space Map (see </w:t>
      </w:r>
      <w:hyperlink r:id="rId555" w:tooltip="66.3. Free Space Map" w:history="1">
        <w:r w:rsidRPr="006E295A">
          <w:rPr>
            <w:rStyle w:val="a6"/>
            <w:rFonts w:ascii="Arial" w:hAnsi="Arial" w:cs="Arial"/>
            <w:b/>
            <w:bCs/>
            <w:color w:val="840032"/>
            <w:sz w:val="18"/>
            <w:szCs w:val="18"/>
          </w:rPr>
          <w:t>Section 66.3</w:t>
        </w:r>
      </w:hyperlink>
      <w:r w:rsidRPr="006E295A">
        <w:rPr>
          <w:rFonts w:ascii="Arial" w:hAnsi="Arial" w:cs="Arial"/>
          <w:color w:val="0D0A0B"/>
          <w:sz w:val="18"/>
          <w:szCs w:val="18"/>
        </w:rPr>
        <w:t>) associated with the relation.</w:t>
      </w:r>
    </w:p>
    <w:p w:rsidR="00417622" w:rsidRPr="006E295A" w:rsidRDefault="00417622" w:rsidP="006B3EAD">
      <w:pPr>
        <w:pStyle w:val="a5"/>
        <w:numPr>
          <w:ilvl w:val="0"/>
          <w:numId w:val="34"/>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'vm'</w:t>
      </w:r>
      <w:r w:rsidRPr="006E295A">
        <w:rPr>
          <w:rFonts w:ascii="Arial" w:hAnsi="Arial" w:cs="Arial"/>
          <w:color w:val="0D0A0B"/>
          <w:sz w:val="18"/>
          <w:szCs w:val="18"/>
        </w:rPr>
        <w:t> returns the size of the Visibility Map (see </w:t>
      </w:r>
      <w:hyperlink r:id="rId556" w:tooltip="66.4. Visibility Map" w:history="1">
        <w:r w:rsidRPr="006E295A">
          <w:rPr>
            <w:rStyle w:val="a6"/>
            <w:rFonts w:ascii="Arial" w:hAnsi="Arial" w:cs="Arial"/>
            <w:b/>
            <w:bCs/>
            <w:color w:val="840032"/>
            <w:sz w:val="18"/>
            <w:szCs w:val="18"/>
          </w:rPr>
          <w:t>Section 66.4</w:t>
        </w:r>
      </w:hyperlink>
      <w:r w:rsidRPr="006E295A">
        <w:rPr>
          <w:rFonts w:ascii="Arial" w:hAnsi="Arial" w:cs="Arial"/>
          <w:color w:val="0D0A0B"/>
          <w:sz w:val="18"/>
          <w:szCs w:val="18"/>
        </w:rPr>
        <w:t>) associated with the relation.</w:t>
      </w:r>
    </w:p>
    <w:p w:rsidR="00417622" w:rsidRPr="006E295A" w:rsidRDefault="00417622" w:rsidP="006B3EAD">
      <w:pPr>
        <w:pStyle w:val="a5"/>
        <w:numPr>
          <w:ilvl w:val="0"/>
          <w:numId w:val="34"/>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'init'</w:t>
      </w:r>
      <w:r w:rsidRPr="006E295A">
        <w:rPr>
          <w:rFonts w:ascii="Arial" w:hAnsi="Arial" w:cs="Arial"/>
          <w:color w:val="0D0A0B"/>
          <w:sz w:val="18"/>
          <w:szCs w:val="18"/>
        </w:rPr>
        <w:t> returns the size of the initialization fork, if any, associated with the relation.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pg_size_pretty</w:t>
      </w:r>
      <w:r w:rsidRPr="006E295A">
        <w:rPr>
          <w:rFonts w:ascii="Arial" w:hAnsi="Arial" w:cs="Arial"/>
          <w:color w:val="0D0A0B"/>
          <w:sz w:val="18"/>
          <w:szCs w:val="18"/>
        </w:rPr>
        <w:t> can be used to format the result of one of the other functions in a human-readable way, using bytes, kB, MB, GB or TB as appropriate.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pg_size_bytes</w:t>
      </w:r>
      <w:r w:rsidRPr="006E295A">
        <w:rPr>
          <w:rFonts w:ascii="Arial" w:hAnsi="Arial" w:cs="Arial"/>
          <w:color w:val="0D0A0B"/>
          <w:sz w:val="18"/>
          <w:szCs w:val="18"/>
        </w:rPr>
        <w:t> can be used to get the size in bytes from a string in human-readable format. The input may have units of bytes, kB, MB, GB or TB, and is parsed case-insensitively. If no units are specified, bytes are assumed.</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units kB, MB, GB and TB used by the functions </w:t>
      </w:r>
      <w:r w:rsidRPr="006E295A">
        <w:rPr>
          <w:rStyle w:val="HTML1"/>
          <w:rFonts w:ascii="Courier New" w:hAnsi="Courier New" w:cs="Courier New"/>
          <w:color w:val="0D0A0B"/>
          <w:sz w:val="18"/>
          <w:szCs w:val="18"/>
          <w:bdr w:val="none" w:sz="0" w:space="0" w:color="auto" w:frame="1"/>
        </w:rPr>
        <w:t>pg_size_pretty</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pg_size_bytes</w:t>
      </w:r>
      <w:r w:rsidRPr="006E295A">
        <w:rPr>
          <w:rFonts w:ascii="Arial" w:hAnsi="Arial" w:cs="Arial"/>
          <w:color w:val="0D0A0B"/>
          <w:sz w:val="18"/>
          <w:szCs w:val="18"/>
        </w:rPr>
        <w:t> are defined using powers of 2 rather than powers of 10, so 1kB is 1024 bytes, 1MB is 1024</w:t>
      </w:r>
      <w:r w:rsidRPr="006E295A">
        <w:rPr>
          <w:rFonts w:ascii="Arial" w:hAnsi="Arial" w:cs="Arial"/>
          <w:color w:val="0D0A0B"/>
          <w:sz w:val="18"/>
          <w:szCs w:val="18"/>
          <w:vertAlign w:val="superscript"/>
        </w:rPr>
        <w:t>2</w:t>
      </w:r>
      <w:r w:rsidRPr="006E295A">
        <w:rPr>
          <w:rFonts w:ascii="Arial" w:hAnsi="Arial" w:cs="Arial"/>
          <w:color w:val="0D0A0B"/>
          <w:sz w:val="18"/>
          <w:szCs w:val="18"/>
        </w:rPr>
        <w:t> = 1048576 bytes, and so 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above that operate on tables or indexes accept a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argument, which is simply the OID of the table or index in the </w:t>
      </w:r>
      <w:r w:rsidRPr="006E295A">
        <w:rPr>
          <w:rStyle w:val="HTML1"/>
          <w:rFonts w:ascii="Courier New" w:hAnsi="Courier New" w:cs="Courier New"/>
          <w:color w:val="0D0A0B"/>
          <w:sz w:val="18"/>
          <w:szCs w:val="18"/>
        </w:rPr>
        <w:t>pg_class</w:t>
      </w:r>
      <w:r w:rsidRPr="006E295A">
        <w:rPr>
          <w:rFonts w:ascii="Arial" w:hAnsi="Arial" w:cs="Arial"/>
          <w:color w:val="0D0A0B"/>
          <w:sz w:val="18"/>
          <w:szCs w:val="18"/>
        </w:rPr>
        <w:t> system catalog. You do not have to look up the OID by hand, however, since the </w:t>
      </w:r>
      <w:r w:rsidRPr="006E295A">
        <w:rPr>
          <w:rStyle w:val="HTML1"/>
          <w:rFonts w:ascii="Courier New" w:hAnsi="Courier New" w:cs="Courier New"/>
          <w:color w:val="0D0A0B"/>
          <w:sz w:val="18"/>
          <w:szCs w:val="18"/>
        </w:rPr>
        <w:t>regclass</w:t>
      </w:r>
      <w:r w:rsidRPr="006E295A">
        <w:rPr>
          <w:rFonts w:ascii="Arial" w:hAnsi="Arial" w:cs="Arial"/>
          <w:color w:val="0D0A0B"/>
          <w:sz w:val="18"/>
          <w:szCs w:val="18"/>
        </w:rPr>
        <w:t> data type's input converter will do the work for you. Just write the table name enclosed in single quotes so that it looks like a literal constant. For compatibility with the handling of ordinary </w:t>
      </w:r>
      <w:r w:rsidRPr="006E295A">
        <w:rPr>
          <w:rStyle w:val="HTML"/>
          <w:rFonts w:ascii="Arial" w:hAnsi="Arial" w:cs="Arial"/>
          <w:color w:val="0D0A0B"/>
          <w:sz w:val="18"/>
          <w:szCs w:val="18"/>
        </w:rPr>
        <w:t>SQL</w:t>
      </w:r>
      <w:r w:rsidRPr="006E295A">
        <w:rPr>
          <w:rFonts w:ascii="Arial" w:hAnsi="Arial" w:cs="Arial"/>
          <w:color w:val="0D0A0B"/>
          <w:sz w:val="18"/>
          <w:szCs w:val="18"/>
        </w:rPr>
        <w:t> names, the string will be converted to lower case unless it contains double quotes around the table name.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an OID that does not represent an existing object is passed as argument to one of the above functions, NULL is returned.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shown in </w:t>
      </w:r>
      <w:hyperlink r:id="rId557" w:anchor="FUNCTIONS-ADMIN-DBLOCATION" w:tooltip="Table 9.85. Database Object Location Functions" w:history="1">
        <w:r w:rsidRPr="006E295A">
          <w:rPr>
            <w:rStyle w:val="a6"/>
            <w:rFonts w:ascii="Arial" w:hAnsi="Arial" w:cs="Arial"/>
            <w:b/>
            <w:bCs/>
            <w:color w:val="840032"/>
            <w:sz w:val="18"/>
            <w:szCs w:val="18"/>
          </w:rPr>
          <w:t>Table 9.85</w:t>
        </w:r>
      </w:hyperlink>
      <w:r w:rsidRPr="006E295A">
        <w:rPr>
          <w:rFonts w:ascii="Arial" w:hAnsi="Arial" w:cs="Arial"/>
          <w:color w:val="0D0A0B"/>
          <w:sz w:val="18"/>
          <w:szCs w:val="18"/>
        </w:rPr>
        <w:t> assist in identifying the specific disk files associated with database objects.</w:t>
      </w:r>
    </w:p>
    <w:p w:rsidR="00417622" w:rsidRPr="006E295A" w:rsidRDefault="00417622" w:rsidP="006B3EAD">
      <w:pPr>
        <w:pStyle w:val="title"/>
        <w:spacing w:before="0" w:beforeAutospacing="0" w:after="0" w:afterAutospacing="0"/>
        <w:rPr>
          <w:rFonts w:ascii="Arial" w:hAnsi="Arial" w:cs="Arial"/>
          <w:color w:val="0D0A0B"/>
          <w:sz w:val="18"/>
          <w:szCs w:val="18"/>
        </w:rPr>
      </w:pPr>
      <w:bookmarkStart w:id="896" w:name="id-1.5.8.31.9.25"/>
      <w:bookmarkStart w:id="897" w:name="id-1.5.8.31.9.26"/>
      <w:bookmarkStart w:id="898" w:name="id-1.5.8.31.9.27"/>
      <w:bookmarkEnd w:id="896"/>
      <w:bookmarkEnd w:id="897"/>
      <w:bookmarkEnd w:id="898"/>
      <w:r w:rsidRPr="006E295A">
        <w:rPr>
          <w:rStyle w:val="a8"/>
          <w:rFonts w:ascii="Arial" w:hAnsi="Arial" w:cs="Arial"/>
          <w:color w:val="0D0A0B"/>
          <w:sz w:val="18"/>
          <w:szCs w:val="18"/>
        </w:rPr>
        <w:t>Table 9.85. Database Object Location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atabase Object Location Functions"/>
      </w:tblPr>
      <w:tblGrid>
        <w:gridCol w:w="5521"/>
        <w:gridCol w:w="993"/>
        <w:gridCol w:w="1776"/>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lastRenderedPageBreak/>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pg_relation_filenode(</w:t>
            </w:r>
            <w:r w:rsidRPr="006E295A">
              <w:rPr>
                <w:rStyle w:val="HTML1"/>
                <w:rFonts w:ascii="Courier New" w:hAnsi="Courier New" w:cs="Courier New"/>
                <w:i/>
                <w:iCs/>
                <w:sz w:val="18"/>
                <w:szCs w:val="18"/>
              </w:rPr>
              <w:t>relation</w:t>
            </w:r>
            <w:r w:rsidRPr="006E295A">
              <w:rPr>
                <w:rStyle w:val="HTML1"/>
                <w:rFonts w:ascii="Courier New" w:hAnsi="Courier New" w:cs="Courier New"/>
                <w:sz w:val="18"/>
                <w:szCs w:val="18"/>
              </w:rPr>
              <w:t> 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Filenode number of the specified relation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pg_relation_filepath(</w:t>
            </w:r>
            <w:r w:rsidRPr="006E295A">
              <w:rPr>
                <w:rStyle w:val="HTML1"/>
                <w:rFonts w:ascii="Courier New" w:hAnsi="Courier New" w:cs="Courier New"/>
                <w:i/>
                <w:iCs/>
                <w:sz w:val="18"/>
                <w:szCs w:val="18"/>
              </w:rPr>
              <w:t>relation</w:t>
            </w:r>
            <w:r w:rsidRPr="006E295A">
              <w:rPr>
                <w:rStyle w:val="HTML1"/>
                <w:rFonts w:ascii="Courier New" w:hAnsi="Courier New" w:cs="Courier New"/>
                <w:sz w:val="18"/>
                <w:szCs w:val="18"/>
              </w:rPr>
              <w:t> 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File path name of the specified relation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pg_filenode_relation(</w:t>
            </w:r>
            <w:r w:rsidRPr="006E295A">
              <w:rPr>
                <w:rStyle w:val="HTML1"/>
                <w:rFonts w:ascii="Courier New" w:hAnsi="Courier New" w:cs="Courier New"/>
                <w:i/>
                <w:iCs/>
                <w:sz w:val="18"/>
                <w:szCs w:val="18"/>
              </w:rPr>
              <w:t>tablespace</w:t>
            </w:r>
            <w:r w:rsidRPr="006E295A">
              <w:rPr>
                <w:rStyle w:val="HTML1"/>
                <w:rFonts w:ascii="Courier New" w:hAnsi="Courier New" w:cs="Courier New"/>
                <w:sz w:val="18"/>
                <w:szCs w:val="18"/>
              </w:rPr>
              <w:t> oid, </w:t>
            </w:r>
            <w:r w:rsidRPr="006E295A">
              <w:rPr>
                <w:rStyle w:val="HTML1"/>
                <w:rFonts w:ascii="Courier New" w:hAnsi="Courier New" w:cs="Courier New"/>
                <w:i/>
                <w:iCs/>
                <w:sz w:val="18"/>
                <w:szCs w:val="18"/>
              </w:rPr>
              <w:t>filenode</w:t>
            </w:r>
            <w:r w:rsidRPr="006E295A">
              <w:rPr>
                <w:rStyle w:val="HTML1"/>
                <w:rFonts w:ascii="Courier New" w:hAnsi="Courier New" w:cs="Courier New"/>
                <w:sz w:val="18"/>
                <w:szCs w:val="18"/>
              </w:rPr>
              <w:t> 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Find the relation associated with a given tablespace and filenode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pg_relation_filenode</w:t>
      </w:r>
      <w:r w:rsidRPr="006E295A">
        <w:rPr>
          <w:rFonts w:ascii="Arial" w:hAnsi="Arial" w:cs="Arial"/>
          <w:color w:val="0D0A0B"/>
          <w:sz w:val="18"/>
          <w:szCs w:val="18"/>
        </w:rPr>
        <w:t> accepts the OID or name of a table, index, sequence, or toast table, and returns the </w:t>
      </w:r>
      <w:r w:rsidRPr="006E295A">
        <w:rPr>
          <w:rStyle w:val="quote"/>
          <w:rFonts w:ascii="Arial" w:hAnsi="Arial" w:cs="Arial"/>
          <w:color w:val="0D0A0B"/>
          <w:sz w:val="18"/>
          <w:szCs w:val="18"/>
        </w:rPr>
        <w:t>“filenode”</w:t>
      </w:r>
      <w:r w:rsidRPr="006E295A">
        <w:rPr>
          <w:rFonts w:ascii="Arial" w:hAnsi="Arial" w:cs="Arial"/>
          <w:color w:val="0D0A0B"/>
          <w:sz w:val="18"/>
          <w:szCs w:val="18"/>
        </w:rPr>
        <w:t> number currently assigned to it. The filenode is the base component of the file name(s) used for the relation (see </w:t>
      </w:r>
      <w:hyperlink r:id="rId558" w:tooltip="66.1. Database File Layout" w:history="1">
        <w:r w:rsidRPr="006E295A">
          <w:rPr>
            <w:rStyle w:val="a6"/>
            <w:rFonts w:ascii="Arial" w:hAnsi="Arial" w:cs="Arial"/>
            <w:b/>
            <w:bCs/>
            <w:color w:val="840032"/>
            <w:sz w:val="18"/>
            <w:szCs w:val="18"/>
          </w:rPr>
          <w:t>Section 66.1</w:t>
        </w:r>
      </w:hyperlink>
      <w:r w:rsidRPr="006E295A">
        <w:rPr>
          <w:rFonts w:ascii="Arial" w:hAnsi="Arial" w:cs="Arial"/>
          <w:color w:val="0D0A0B"/>
          <w:sz w:val="18"/>
          <w:szCs w:val="18"/>
        </w:rPr>
        <w:t> for more information). For most tables the result is the same as </w:t>
      </w:r>
      <w:r w:rsidRPr="006E295A">
        <w:rPr>
          <w:rStyle w:val="HTML1"/>
          <w:rFonts w:ascii="Courier New" w:hAnsi="Courier New" w:cs="Courier New"/>
          <w:color w:val="0D0A0B"/>
          <w:sz w:val="18"/>
          <w:szCs w:val="18"/>
        </w:rPr>
        <w:t>pg_class</w:t>
      </w:r>
      <w:r w:rsidRPr="006E295A">
        <w:rPr>
          <w:rFonts w:ascii="Arial" w:hAnsi="Arial" w:cs="Arial"/>
          <w:color w:val="0D0A0B"/>
          <w:sz w:val="18"/>
          <w:szCs w:val="18"/>
        </w:rPr>
        <w:t>.</w:t>
      </w:r>
      <w:r w:rsidRPr="006E295A">
        <w:rPr>
          <w:rStyle w:val="HTML1"/>
          <w:rFonts w:ascii="Courier New" w:hAnsi="Courier New" w:cs="Courier New"/>
          <w:color w:val="0D0A0B"/>
          <w:sz w:val="18"/>
          <w:szCs w:val="18"/>
        </w:rPr>
        <w:t>relfilenode</w:t>
      </w:r>
      <w:r w:rsidRPr="006E295A">
        <w:rPr>
          <w:rFonts w:ascii="Arial" w:hAnsi="Arial" w:cs="Arial"/>
          <w:color w:val="0D0A0B"/>
          <w:sz w:val="18"/>
          <w:szCs w:val="18"/>
        </w:rPr>
        <w:t>, but for certain system catalogs </w:t>
      </w:r>
      <w:r w:rsidRPr="006E295A">
        <w:rPr>
          <w:rStyle w:val="HTML1"/>
          <w:rFonts w:ascii="Courier New" w:hAnsi="Courier New" w:cs="Courier New"/>
          <w:color w:val="0D0A0B"/>
          <w:sz w:val="18"/>
          <w:szCs w:val="18"/>
        </w:rPr>
        <w:t>relfilenode</w:t>
      </w:r>
      <w:r w:rsidRPr="006E295A">
        <w:rPr>
          <w:rFonts w:ascii="Arial" w:hAnsi="Arial" w:cs="Arial"/>
          <w:color w:val="0D0A0B"/>
          <w:sz w:val="18"/>
          <w:szCs w:val="18"/>
        </w:rPr>
        <w:t> is zero and this function must be used to get the correct value. The function returns NULL if passed a relation that does not have storage, such as a view.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pg_relation_filepath</w:t>
      </w:r>
      <w:r w:rsidRPr="006E295A">
        <w:rPr>
          <w:rFonts w:ascii="Arial" w:hAnsi="Arial" w:cs="Arial"/>
          <w:color w:val="0D0A0B"/>
          <w:sz w:val="18"/>
          <w:szCs w:val="18"/>
        </w:rPr>
        <w:t> is similar to </w:t>
      </w:r>
      <w:r w:rsidRPr="006E295A">
        <w:rPr>
          <w:rStyle w:val="HTML1"/>
          <w:rFonts w:ascii="Courier New" w:hAnsi="Courier New" w:cs="Courier New"/>
          <w:color w:val="0D0A0B"/>
          <w:sz w:val="18"/>
          <w:szCs w:val="18"/>
        </w:rPr>
        <w:t>pg_relation_filenode</w:t>
      </w:r>
      <w:r w:rsidRPr="006E295A">
        <w:rPr>
          <w:rFonts w:ascii="Arial" w:hAnsi="Arial" w:cs="Arial"/>
          <w:color w:val="0D0A0B"/>
          <w:sz w:val="18"/>
          <w:szCs w:val="18"/>
        </w:rPr>
        <w:t>, but it returns the entire file path name (relative to the database cluster's data directory </w:t>
      </w:r>
      <w:r w:rsidRPr="006E295A">
        <w:rPr>
          <w:rStyle w:val="HTML1"/>
          <w:rFonts w:ascii="Courier New" w:hAnsi="Courier New" w:cs="Courier New"/>
          <w:color w:val="0D0A0B"/>
          <w:sz w:val="18"/>
          <w:szCs w:val="18"/>
        </w:rPr>
        <w:t>PGDATA</w:t>
      </w:r>
      <w:r w:rsidRPr="006E295A">
        <w:rPr>
          <w:rFonts w:ascii="Arial" w:hAnsi="Arial" w:cs="Arial"/>
          <w:color w:val="0D0A0B"/>
          <w:sz w:val="18"/>
          <w:szCs w:val="18"/>
        </w:rPr>
        <w:t>) of the relation.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pg_filenode_relation</w:t>
      </w:r>
      <w:r w:rsidRPr="006E295A">
        <w:rPr>
          <w:rFonts w:ascii="Arial" w:hAnsi="Arial" w:cs="Arial"/>
          <w:color w:val="0D0A0B"/>
          <w:sz w:val="18"/>
          <w:szCs w:val="18"/>
        </w:rPr>
        <w:t> is the reverse of </w:t>
      </w:r>
      <w:r w:rsidRPr="006E295A">
        <w:rPr>
          <w:rStyle w:val="HTML1"/>
          <w:rFonts w:ascii="Courier New" w:hAnsi="Courier New" w:cs="Courier New"/>
          <w:color w:val="0D0A0B"/>
          <w:sz w:val="18"/>
          <w:szCs w:val="18"/>
        </w:rPr>
        <w:t>pg_relation_filenode</w:t>
      </w:r>
      <w:r w:rsidRPr="006E295A">
        <w:rPr>
          <w:rFonts w:ascii="Arial" w:hAnsi="Arial" w:cs="Arial"/>
          <w:color w:val="0D0A0B"/>
          <w:sz w:val="18"/>
          <w:szCs w:val="18"/>
        </w:rPr>
        <w:t>. Given a </w:t>
      </w:r>
      <w:r w:rsidRPr="006E295A">
        <w:rPr>
          <w:rStyle w:val="quote"/>
          <w:rFonts w:ascii="Arial" w:hAnsi="Arial" w:cs="Arial"/>
          <w:color w:val="0D0A0B"/>
          <w:sz w:val="18"/>
          <w:szCs w:val="18"/>
        </w:rPr>
        <w:t>“tablespace”</w:t>
      </w:r>
      <w:r w:rsidRPr="006E295A">
        <w:rPr>
          <w:rFonts w:ascii="Arial" w:hAnsi="Arial" w:cs="Arial"/>
          <w:color w:val="0D0A0B"/>
          <w:sz w:val="18"/>
          <w:szCs w:val="18"/>
        </w:rPr>
        <w:t> OID and a </w:t>
      </w:r>
      <w:r w:rsidRPr="006E295A">
        <w:rPr>
          <w:rStyle w:val="quote"/>
          <w:rFonts w:ascii="Arial" w:hAnsi="Arial" w:cs="Arial"/>
          <w:color w:val="0D0A0B"/>
          <w:sz w:val="18"/>
          <w:szCs w:val="18"/>
        </w:rPr>
        <w:t>“filenode”</w:t>
      </w:r>
      <w:r w:rsidRPr="006E295A">
        <w:rPr>
          <w:rFonts w:ascii="Arial" w:hAnsi="Arial" w:cs="Arial"/>
          <w:color w:val="0D0A0B"/>
          <w:sz w:val="18"/>
          <w:szCs w:val="18"/>
        </w:rPr>
        <w:t>, it returns the associated relation's OID. For a table in the database's default tablespace, the tablespace can be specified as 0.</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559" w:anchor="FUNCTIONS-ADMIN-COLLATION" w:tooltip="Table 9.86. Collation Management Functions" w:history="1">
        <w:r w:rsidRPr="006E295A">
          <w:rPr>
            <w:rStyle w:val="a6"/>
            <w:rFonts w:ascii="Arial" w:hAnsi="Arial" w:cs="Arial"/>
            <w:b/>
            <w:bCs/>
            <w:color w:val="840032"/>
            <w:sz w:val="18"/>
            <w:szCs w:val="18"/>
          </w:rPr>
          <w:t>Table 9.86</w:t>
        </w:r>
      </w:hyperlink>
      <w:r w:rsidRPr="006E295A">
        <w:rPr>
          <w:rFonts w:ascii="Arial" w:hAnsi="Arial" w:cs="Arial"/>
          <w:color w:val="0D0A0B"/>
          <w:sz w:val="18"/>
          <w:szCs w:val="18"/>
        </w:rPr>
        <w:t> lists functions used to manage collations.</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9.86. Collation Management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ollation Management Functions"/>
      </w:tblPr>
      <w:tblGrid>
        <w:gridCol w:w="5305"/>
        <w:gridCol w:w="926"/>
        <w:gridCol w:w="2059"/>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899" w:name="id-1.5.8.31.9.33.2.2.1.1.1"/>
            <w:bookmarkEnd w:id="899"/>
            <w:r w:rsidRPr="006E295A">
              <w:rPr>
                <w:rStyle w:val="HTML1"/>
                <w:rFonts w:ascii="Courier New" w:hAnsi="Courier New" w:cs="Courier New"/>
                <w:sz w:val="18"/>
                <w:szCs w:val="18"/>
              </w:rPr>
              <w:t>pg_collation_actual_version(oid)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actual version of collation from operating system</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900" w:name="id-1.5.8.31.9.33.2.2.2.1.1"/>
            <w:bookmarkEnd w:id="900"/>
            <w:r w:rsidRPr="006E295A">
              <w:rPr>
                <w:rStyle w:val="HTML1"/>
                <w:rFonts w:ascii="Courier New" w:hAnsi="Courier New" w:cs="Courier New"/>
                <w:sz w:val="18"/>
                <w:szCs w:val="18"/>
              </w:rPr>
              <w:t>pg_import_system_collations(</w:t>
            </w:r>
            <w:r w:rsidRPr="006E295A">
              <w:rPr>
                <w:rStyle w:val="HTML1"/>
                <w:rFonts w:ascii="Courier New" w:hAnsi="Courier New" w:cs="Courier New"/>
                <w:i/>
                <w:iCs/>
                <w:sz w:val="18"/>
                <w:szCs w:val="18"/>
              </w:rPr>
              <w:t>schema</w:t>
            </w:r>
            <w:r w:rsidRPr="006E295A">
              <w:rPr>
                <w:rStyle w:val="HTML1"/>
                <w:rFonts w:ascii="Courier New" w:hAnsi="Courier New" w:cs="Courier New"/>
                <w:sz w:val="18"/>
                <w:szCs w:val="18"/>
              </w:rPr>
              <w:t> regnamespace)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Import operating system collations</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pg_collation_actual_version</w:t>
      </w:r>
      <w:r w:rsidRPr="006E295A">
        <w:rPr>
          <w:rFonts w:ascii="Arial" w:hAnsi="Arial" w:cs="Arial"/>
          <w:color w:val="0D0A0B"/>
          <w:sz w:val="18"/>
          <w:szCs w:val="18"/>
        </w:rPr>
        <w:t> returns the actual version of the collation object as it is currently installed in the operating system. If this is different from the value in </w:t>
      </w:r>
      <w:r w:rsidRPr="006E295A">
        <w:rPr>
          <w:rStyle w:val="HTML1"/>
          <w:rFonts w:ascii="Courier New" w:hAnsi="Courier New" w:cs="Courier New"/>
          <w:color w:val="0D0A0B"/>
          <w:sz w:val="18"/>
          <w:szCs w:val="18"/>
        </w:rPr>
        <w:t>pg_collation.collversion</w:t>
      </w:r>
      <w:r w:rsidRPr="006E295A">
        <w:rPr>
          <w:rFonts w:ascii="Arial" w:hAnsi="Arial" w:cs="Arial"/>
          <w:color w:val="0D0A0B"/>
          <w:sz w:val="18"/>
          <w:szCs w:val="18"/>
        </w:rPr>
        <w:t>, then objects depending on the collation might need to be rebuilt. See also </w:t>
      </w:r>
      <w:hyperlink r:id="rId560" w:tooltip="ALTER COLLATION" w:history="1">
        <w:r w:rsidRPr="006E295A">
          <w:rPr>
            <w:rStyle w:val="refentrytitle"/>
            <w:rFonts w:ascii="Arial" w:hAnsi="Arial" w:cs="Arial"/>
            <w:b/>
            <w:bCs/>
            <w:color w:val="840032"/>
            <w:sz w:val="18"/>
            <w:szCs w:val="18"/>
          </w:rPr>
          <w:t>ALTER COLLATION</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pg_import_system_collations</w:t>
      </w:r>
      <w:r w:rsidRPr="006E295A">
        <w:rPr>
          <w:rFonts w:ascii="Arial" w:hAnsi="Arial" w:cs="Arial"/>
          <w:color w:val="0D0A0B"/>
          <w:sz w:val="18"/>
          <w:szCs w:val="18"/>
        </w:rPr>
        <w:t> adds collations to the system catalog </w:t>
      </w:r>
      <w:r w:rsidRPr="006E295A">
        <w:rPr>
          <w:rStyle w:val="HTML1"/>
          <w:rFonts w:ascii="Courier New" w:hAnsi="Courier New" w:cs="Courier New"/>
          <w:color w:val="0D0A0B"/>
          <w:sz w:val="18"/>
          <w:szCs w:val="18"/>
        </w:rPr>
        <w:t>pg_collation</w:t>
      </w:r>
      <w:r w:rsidRPr="006E295A">
        <w:rPr>
          <w:rFonts w:ascii="Arial" w:hAnsi="Arial" w:cs="Arial"/>
          <w:color w:val="0D0A0B"/>
          <w:sz w:val="18"/>
          <w:szCs w:val="18"/>
        </w:rPr>
        <w:t> based on all the locales it finds in the operating system. This is what </w:t>
      </w:r>
      <w:r w:rsidRPr="006E295A">
        <w:rPr>
          <w:rStyle w:val="HTML1"/>
          <w:rFonts w:ascii="Courier New" w:hAnsi="Courier New" w:cs="Courier New"/>
          <w:color w:val="0D0A0B"/>
          <w:sz w:val="18"/>
          <w:szCs w:val="18"/>
        </w:rPr>
        <w:t>initdb</w:t>
      </w:r>
      <w:r w:rsidRPr="006E295A">
        <w:rPr>
          <w:rFonts w:ascii="Arial" w:hAnsi="Arial" w:cs="Arial"/>
          <w:color w:val="0D0A0B"/>
          <w:sz w:val="18"/>
          <w:szCs w:val="18"/>
        </w:rPr>
        <w:t> uses; see </w:t>
      </w:r>
      <w:hyperlink r:id="rId561" w:anchor="COLLATION-MANAGING" w:tooltip="23.2.2. Managing Collations" w:history="1">
        <w:r w:rsidRPr="006E295A">
          <w:rPr>
            <w:rStyle w:val="a6"/>
            <w:rFonts w:ascii="Arial" w:hAnsi="Arial" w:cs="Arial"/>
            <w:b/>
            <w:bCs/>
            <w:color w:val="840032"/>
            <w:sz w:val="18"/>
            <w:szCs w:val="18"/>
          </w:rPr>
          <w:t>Section 23.2.2</w:t>
        </w:r>
      </w:hyperlink>
      <w:r w:rsidRPr="006E295A">
        <w:rPr>
          <w:rFonts w:ascii="Arial" w:hAnsi="Arial" w:cs="Arial"/>
          <w:color w:val="0D0A0B"/>
          <w:sz w:val="18"/>
          <w:szCs w:val="18"/>
        </w:rPr>
        <w:t> for more details. If additional locales are installed into the operating system later on, this function can be run again to add collations for the new locales. Locales that match existing entries in </w:t>
      </w:r>
      <w:r w:rsidRPr="006E295A">
        <w:rPr>
          <w:rStyle w:val="HTML1"/>
          <w:rFonts w:ascii="Courier New" w:hAnsi="Courier New" w:cs="Courier New"/>
          <w:color w:val="0D0A0B"/>
          <w:sz w:val="18"/>
          <w:szCs w:val="18"/>
        </w:rPr>
        <w:t>pg_collation</w:t>
      </w:r>
      <w:r w:rsidRPr="006E295A">
        <w:rPr>
          <w:rFonts w:ascii="Arial" w:hAnsi="Arial" w:cs="Arial"/>
          <w:color w:val="0D0A0B"/>
          <w:sz w:val="18"/>
          <w:szCs w:val="18"/>
        </w:rPr>
        <w:t> will be skipped. (But collation objects based on locales that are no longer present in the operating system are not removed by this function.) The </w:t>
      </w:r>
      <w:r w:rsidRPr="006E295A">
        <w:rPr>
          <w:rStyle w:val="HTML1"/>
          <w:rFonts w:ascii="Courier New" w:hAnsi="Courier New" w:cs="Courier New"/>
          <w:i/>
          <w:iCs/>
          <w:color w:val="0D0A0B"/>
          <w:sz w:val="18"/>
          <w:szCs w:val="18"/>
        </w:rPr>
        <w:t>schema</w:t>
      </w:r>
      <w:r w:rsidRPr="006E295A">
        <w:rPr>
          <w:rFonts w:ascii="Arial" w:hAnsi="Arial" w:cs="Arial"/>
          <w:color w:val="0D0A0B"/>
          <w:sz w:val="18"/>
          <w:szCs w:val="18"/>
        </w:rPr>
        <w:t> parameter would typically be </w:t>
      </w:r>
      <w:r w:rsidRPr="006E295A">
        <w:rPr>
          <w:rStyle w:val="HTML1"/>
          <w:rFonts w:ascii="Courier New" w:hAnsi="Courier New" w:cs="Courier New"/>
          <w:color w:val="0D0A0B"/>
          <w:sz w:val="18"/>
          <w:szCs w:val="18"/>
        </w:rPr>
        <w:t>pg_catalog</w:t>
      </w:r>
      <w:r w:rsidRPr="006E295A">
        <w:rPr>
          <w:rFonts w:ascii="Arial" w:hAnsi="Arial" w:cs="Arial"/>
          <w:color w:val="0D0A0B"/>
          <w:sz w:val="18"/>
          <w:szCs w:val="18"/>
        </w:rPr>
        <w:t>, but that is not a requirement; the collations could be installed into some other schema as well. The function returns the number of new collation objects it created.</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9.26.8. Index Maintenance Functions</w:t>
      </w:r>
    </w:p>
    <w:bookmarkStart w:id="901" w:name="id-1.5.8.31.10.2"/>
    <w:bookmarkStart w:id="902" w:name="id-1.5.8.31.10.3"/>
    <w:bookmarkStart w:id="903" w:name="id-1.5.8.31.10.4"/>
    <w:bookmarkStart w:id="904" w:name="id-1.5.8.31.10.5"/>
    <w:bookmarkEnd w:id="901"/>
    <w:bookmarkEnd w:id="902"/>
    <w:bookmarkEnd w:id="903"/>
    <w:bookmarkEnd w:id="904"/>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fldChar w:fldCharType="begin"/>
      </w:r>
      <w:r w:rsidRPr="006E295A">
        <w:rPr>
          <w:rFonts w:ascii="Arial" w:hAnsi="Arial" w:cs="Arial"/>
          <w:color w:val="0D0A0B"/>
          <w:sz w:val="18"/>
          <w:szCs w:val="18"/>
        </w:rPr>
        <w:instrText xml:space="preserve"> HYPERLINK "https://www.postgresql.org/docs/10/functions-admin.html" \l "FUNCTIONS-ADMIN-INDEX-TABLE" \o "Table 9.87. Index Maintenance Functions" </w:instrText>
      </w:r>
      <w:r w:rsidRPr="006E295A">
        <w:rPr>
          <w:rFonts w:ascii="Arial" w:hAnsi="Arial" w:cs="Arial"/>
          <w:color w:val="0D0A0B"/>
          <w:sz w:val="18"/>
          <w:szCs w:val="18"/>
        </w:rPr>
        <w:fldChar w:fldCharType="separate"/>
      </w:r>
      <w:r w:rsidRPr="006E295A">
        <w:rPr>
          <w:rStyle w:val="a6"/>
          <w:rFonts w:ascii="Arial" w:hAnsi="Arial" w:cs="Arial"/>
          <w:b/>
          <w:bCs/>
          <w:color w:val="840032"/>
          <w:sz w:val="18"/>
          <w:szCs w:val="18"/>
        </w:rPr>
        <w:t>Table 9.87</w:t>
      </w:r>
      <w:r w:rsidRPr="006E295A">
        <w:rPr>
          <w:rFonts w:ascii="Arial" w:hAnsi="Arial" w:cs="Arial"/>
          <w:color w:val="0D0A0B"/>
          <w:sz w:val="18"/>
          <w:szCs w:val="18"/>
        </w:rPr>
        <w:fldChar w:fldCharType="end"/>
      </w:r>
      <w:r w:rsidRPr="006E295A">
        <w:rPr>
          <w:rFonts w:ascii="Arial" w:hAnsi="Arial" w:cs="Arial"/>
          <w:color w:val="0D0A0B"/>
          <w:sz w:val="18"/>
          <w:szCs w:val="18"/>
        </w:rPr>
        <w:t> shows the functions available for index maintenance tasks. These functions cannot be executed during recovery. Use of these functions is restricted to superusers and the owner of the given index.</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9.87. Index Maintenance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Index Maintenance Functions"/>
      </w:tblPr>
      <w:tblGrid>
        <w:gridCol w:w="6386"/>
        <w:gridCol w:w="877"/>
        <w:gridCol w:w="1027"/>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brin_summarize_new_values(</w:t>
            </w:r>
            <w:r w:rsidRPr="006E295A">
              <w:rPr>
                <w:rStyle w:val="HTML1"/>
                <w:rFonts w:ascii="Courier New" w:hAnsi="Courier New" w:cs="Courier New"/>
                <w:i/>
                <w:iCs/>
                <w:sz w:val="18"/>
                <w:szCs w:val="18"/>
              </w:rPr>
              <w:t>index</w:t>
            </w:r>
            <w:r w:rsidRPr="006E295A">
              <w:rPr>
                <w:rStyle w:val="HTML1"/>
                <w:rFonts w:ascii="Courier New" w:hAnsi="Courier New" w:cs="Courier New"/>
                <w:sz w:val="18"/>
                <w:szCs w:val="18"/>
              </w:rPr>
              <w:t> 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summarize page ranges not already summarized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brin_summarize_range(</w:t>
            </w:r>
            <w:r w:rsidRPr="006E295A">
              <w:rPr>
                <w:rStyle w:val="HTML1"/>
                <w:rFonts w:ascii="Courier New" w:hAnsi="Courier New" w:cs="Courier New"/>
                <w:i/>
                <w:iCs/>
                <w:sz w:val="18"/>
                <w:szCs w:val="18"/>
              </w:rPr>
              <w:t>index</w:t>
            </w:r>
            <w:r w:rsidRPr="006E295A">
              <w:rPr>
                <w:rStyle w:val="HTML1"/>
                <w:rFonts w:ascii="Courier New" w:hAnsi="Courier New" w:cs="Courier New"/>
                <w:sz w:val="18"/>
                <w:szCs w:val="18"/>
              </w:rPr>
              <w:t> regclass, </w:t>
            </w:r>
            <w:r w:rsidRPr="006E295A">
              <w:rPr>
                <w:rStyle w:val="HTML1"/>
                <w:rFonts w:ascii="Courier New" w:hAnsi="Courier New" w:cs="Courier New"/>
                <w:i/>
                <w:iCs/>
                <w:sz w:val="18"/>
                <w:szCs w:val="18"/>
              </w:rPr>
              <w:t>blockNumber</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summarize the page range covering the given block, if not already summarized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brin_desummarize_range(</w:t>
            </w:r>
            <w:r w:rsidRPr="006E295A">
              <w:rPr>
                <w:rStyle w:val="HTML1"/>
                <w:rFonts w:ascii="Courier New" w:hAnsi="Courier New" w:cs="Courier New"/>
                <w:i/>
                <w:iCs/>
                <w:sz w:val="18"/>
                <w:szCs w:val="18"/>
              </w:rPr>
              <w:t>index</w:t>
            </w:r>
            <w:r w:rsidRPr="006E295A">
              <w:rPr>
                <w:rStyle w:val="HTML1"/>
                <w:rFonts w:ascii="Courier New" w:hAnsi="Courier New" w:cs="Courier New"/>
                <w:sz w:val="18"/>
                <w:szCs w:val="18"/>
              </w:rPr>
              <w:t> regclass, </w:t>
            </w:r>
            <w:r w:rsidRPr="006E295A">
              <w:rPr>
                <w:rStyle w:val="HTML1"/>
                <w:rFonts w:ascii="Courier New" w:hAnsi="Courier New" w:cs="Courier New"/>
                <w:i/>
                <w:iCs/>
                <w:sz w:val="18"/>
                <w:szCs w:val="18"/>
              </w:rPr>
              <w:t>blockNumber</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de-summarize the page range covering the given block, if summarized</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gin_clean_pending_list(</w:t>
            </w:r>
            <w:r w:rsidRPr="006E295A">
              <w:rPr>
                <w:rStyle w:val="HTML1"/>
                <w:rFonts w:ascii="Courier New" w:hAnsi="Courier New" w:cs="Courier New"/>
                <w:i/>
                <w:iCs/>
                <w:sz w:val="18"/>
                <w:szCs w:val="18"/>
              </w:rPr>
              <w:t>index</w:t>
            </w:r>
            <w:r w:rsidRPr="006E295A">
              <w:rPr>
                <w:rStyle w:val="HTML1"/>
                <w:rFonts w:ascii="Courier New" w:hAnsi="Courier New" w:cs="Courier New"/>
                <w:sz w:val="18"/>
                <w:szCs w:val="18"/>
              </w:rPr>
              <w:t> regclass)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move GIN pending list entries into main index structure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brin_summarize_new_values</w:t>
      </w:r>
      <w:r w:rsidRPr="006E295A">
        <w:rPr>
          <w:rFonts w:ascii="Arial" w:hAnsi="Arial" w:cs="Arial"/>
          <w:color w:val="0D0A0B"/>
          <w:sz w:val="18"/>
          <w:szCs w:val="18"/>
        </w:rPr>
        <w:t> accepts the OID or name of a BRIN index and inspects the index to find page ranges in the base table that are not currently summarized by the index; for any such range it creates a new summary index tuple by scanning the table pages. It returns the number of new page range summaries that were inserted into the index. </w:t>
      </w:r>
      <w:r w:rsidRPr="006E295A">
        <w:rPr>
          <w:rStyle w:val="HTML1"/>
          <w:rFonts w:ascii="Courier New" w:hAnsi="Courier New" w:cs="Courier New"/>
          <w:color w:val="0D0A0B"/>
          <w:sz w:val="18"/>
          <w:szCs w:val="18"/>
        </w:rPr>
        <w:t>brin_summarize_range</w:t>
      </w:r>
      <w:r w:rsidRPr="006E295A">
        <w:rPr>
          <w:rFonts w:ascii="Arial" w:hAnsi="Arial" w:cs="Arial"/>
          <w:color w:val="0D0A0B"/>
          <w:sz w:val="18"/>
          <w:szCs w:val="18"/>
        </w:rPr>
        <w:t> does the same, except it only summarizes the range that covers the given block number.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gin_clean_pending_list</w:t>
      </w:r>
      <w:r w:rsidRPr="006E295A">
        <w:rPr>
          <w:rFonts w:ascii="Arial" w:hAnsi="Arial" w:cs="Arial"/>
          <w:color w:val="0D0A0B"/>
          <w:sz w:val="18"/>
          <w:szCs w:val="18"/>
        </w:rPr>
        <w:t> accepts the OID or name of a GIN index and cleans up the pending list of the specified index by moving entries in it to the main GIN data structure in bulk. It returns the number of pages removed from the pending list. Note that if the argument is a GIN index built with the </w:t>
      </w:r>
      <w:r w:rsidRPr="006E295A">
        <w:rPr>
          <w:rStyle w:val="HTML1"/>
          <w:rFonts w:ascii="Courier New" w:hAnsi="Courier New" w:cs="Courier New"/>
          <w:color w:val="0D0A0B"/>
          <w:sz w:val="18"/>
          <w:szCs w:val="18"/>
        </w:rPr>
        <w:t>fastupdate</w:t>
      </w:r>
      <w:r w:rsidRPr="006E295A">
        <w:rPr>
          <w:rFonts w:ascii="Arial" w:hAnsi="Arial" w:cs="Arial"/>
          <w:color w:val="0D0A0B"/>
          <w:sz w:val="18"/>
          <w:szCs w:val="18"/>
        </w:rPr>
        <w:t xml:space="preserve"> option disabled, no cleanup happens and the return value is 0, because the index </w:t>
      </w:r>
      <w:r w:rsidRPr="006E295A">
        <w:rPr>
          <w:rFonts w:ascii="Arial" w:hAnsi="Arial" w:cs="Arial"/>
          <w:color w:val="0D0A0B"/>
          <w:sz w:val="18"/>
          <w:szCs w:val="18"/>
        </w:rPr>
        <w:lastRenderedPageBreak/>
        <w:t>doesn't have a pending list. Please see </w:t>
      </w:r>
      <w:hyperlink r:id="rId562" w:anchor="GIN-FAST-UPDATE" w:tooltip="64.4.1. GIN Fast Update Technique" w:history="1">
        <w:r w:rsidRPr="006E295A">
          <w:rPr>
            <w:rStyle w:val="a6"/>
            <w:rFonts w:ascii="Arial" w:hAnsi="Arial" w:cs="Arial"/>
            <w:b/>
            <w:bCs/>
            <w:color w:val="840032"/>
            <w:sz w:val="18"/>
            <w:szCs w:val="18"/>
          </w:rPr>
          <w:t>Section 64.4.1</w:t>
        </w:r>
      </w:hyperlink>
      <w:r w:rsidRPr="006E295A">
        <w:rPr>
          <w:rFonts w:ascii="Arial" w:hAnsi="Arial" w:cs="Arial"/>
          <w:color w:val="0D0A0B"/>
          <w:sz w:val="18"/>
          <w:szCs w:val="18"/>
        </w:rPr>
        <w:t> and </w:t>
      </w:r>
      <w:hyperlink r:id="rId563" w:tooltip="64.5. GIN Tips and Tricks" w:history="1">
        <w:r w:rsidRPr="006E295A">
          <w:rPr>
            <w:rStyle w:val="a6"/>
            <w:rFonts w:ascii="Arial" w:hAnsi="Arial" w:cs="Arial"/>
            <w:b/>
            <w:bCs/>
            <w:color w:val="840032"/>
            <w:sz w:val="18"/>
            <w:szCs w:val="18"/>
          </w:rPr>
          <w:t>Section 64.5</w:t>
        </w:r>
      </w:hyperlink>
      <w:r w:rsidRPr="006E295A">
        <w:rPr>
          <w:rFonts w:ascii="Arial" w:hAnsi="Arial" w:cs="Arial"/>
          <w:color w:val="0D0A0B"/>
          <w:sz w:val="18"/>
          <w:szCs w:val="18"/>
        </w:rPr>
        <w:t> for details of the pending list and </w:t>
      </w:r>
      <w:r w:rsidRPr="006E295A">
        <w:rPr>
          <w:rStyle w:val="HTML1"/>
          <w:rFonts w:ascii="Courier New" w:hAnsi="Courier New" w:cs="Courier New"/>
          <w:color w:val="0D0A0B"/>
          <w:sz w:val="18"/>
          <w:szCs w:val="18"/>
        </w:rPr>
        <w:t>fastupdate</w:t>
      </w:r>
      <w:r w:rsidRPr="006E295A">
        <w:rPr>
          <w:rFonts w:ascii="Arial" w:hAnsi="Arial" w:cs="Arial"/>
          <w:color w:val="0D0A0B"/>
          <w:sz w:val="18"/>
          <w:szCs w:val="18"/>
        </w:rPr>
        <w:t> option.</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9.26.9. Generic File Access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shown in </w:t>
      </w:r>
      <w:hyperlink r:id="rId564" w:anchor="FUNCTIONS-ADMIN-GENFILE-TABLE" w:tooltip="Table 9.88. Generic File Access Functions" w:history="1">
        <w:r w:rsidRPr="006E295A">
          <w:rPr>
            <w:rStyle w:val="a6"/>
            <w:rFonts w:ascii="Arial" w:hAnsi="Arial" w:cs="Arial"/>
            <w:b/>
            <w:bCs/>
            <w:color w:val="840032"/>
            <w:sz w:val="18"/>
            <w:szCs w:val="18"/>
          </w:rPr>
          <w:t>Table 9.88</w:t>
        </w:r>
      </w:hyperlink>
      <w:r w:rsidRPr="006E295A">
        <w:rPr>
          <w:rFonts w:ascii="Arial" w:hAnsi="Arial" w:cs="Arial"/>
          <w:color w:val="0D0A0B"/>
          <w:sz w:val="18"/>
          <w:szCs w:val="18"/>
        </w:rPr>
        <w:t> provide native access to files on the machine hosting the server. Only files within the database cluster directory and the </w:t>
      </w:r>
      <w:r w:rsidRPr="006E295A">
        <w:rPr>
          <w:rStyle w:val="HTML1"/>
          <w:rFonts w:ascii="Courier New" w:hAnsi="Courier New" w:cs="Courier New"/>
          <w:color w:val="0D0A0B"/>
          <w:sz w:val="18"/>
          <w:szCs w:val="18"/>
        </w:rPr>
        <w:t>log_directory</w:t>
      </w:r>
      <w:r w:rsidRPr="006E295A">
        <w:rPr>
          <w:rFonts w:ascii="Arial" w:hAnsi="Arial" w:cs="Arial"/>
          <w:color w:val="0D0A0B"/>
          <w:sz w:val="18"/>
          <w:szCs w:val="18"/>
        </w:rPr>
        <w:t> can be accessed. Use a relative path for files in the cluster directory, and a path matching the </w:t>
      </w:r>
      <w:r w:rsidRPr="006E295A">
        <w:rPr>
          <w:rStyle w:val="HTML1"/>
          <w:rFonts w:ascii="Courier New" w:hAnsi="Courier New" w:cs="Courier New"/>
          <w:color w:val="0D0A0B"/>
          <w:sz w:val="18"/>
          <w:szCs w:val="18"/>
        </w:rPr>
        <w:t>log_directory</w:t>
      </w:r>
      <w:r w:rsidRPr="006E295A">
        <w:rPr>
          <w:rFonts w:ascii="Arial" w:hAnsi="Arial" w:cs="Arial"/>
          <w:color w:val="0D0A0B"/>
          <w:sz w:val="18"/>
          <w:szCs w:val="18"/>
        </w:rPr>
        <w:t> configuration setting for log files. Use of these functions is restricted to superusers except where stated otherwise.</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9.88. Generic File Access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Generic File Access Functions"/>
      </w:tblPr>
      <w:tblGrid>
        <w:gridCol w:w="6511"/>
        <w:gridCol w:w="547"/>
        <w:gridCol w:w="1232"/>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pg_ls_dir(</w:t>
            </w:r>
            <w:r w:rsidRPr="006E295A">
              <w:rPr>
                <w:rStyle w:val="HTML1"/>
                <w:rFonts w:ascii="Courier New" w:hAnsi="Courier New" w:cs="Courier New"/>
                <w:i/>
                <w:iCs/>
                <w:sz w:val="18"/>
                <w:szCs w:val="18"/>
              </w:rPr>
              <w:t>dirname</w:t>
            </w:r>
            <w:r w:rsidRPr="006E295A">
              <w:rPr>
                <w:rStyle w:val="HTML1"/>
                <w:rFonts w:ascii="Courier New" w:hAnsi="Courier New" w:cs="Courier New"/>
                <w:sz w:val="18"/>
                <w:szCs w:val="18"/>
              </w:rPr>
              <w:t> text [, </w:t>
            </w:r>
            <w:r w:rsidRPr="006E295A">
              <w:rPr>
                <w:rStyle w:val="HTML1"/>
                <w:rFonts w:ascii="Courier New" w:hAnsi="Courier New" w:cs="Courier New"/>
                <w:i/>
                <w:iCs/>
                <w:sz w:val="18"/>
                <w:szCs w:val="18"/>
              </w:rPr>
              <w:t>missing_ok</w:t>
            </w:r>
            <w:r w:rsidRPr="006E295A">
              <w:rPr>
                <w:rStyle w:val="HTML1"/>
                <w:rFonts w:ascii="Courier New" w:hAnsi="Courier New" w:cs="Courier New"/>
                <w:sz w:val="18"/>
                <w:szCs w:val="18"/>
              </w:rPr>
              <w:t> boolean,</w:t>
            </w:r>
            <w:r w:rsidRPr="006E295A">
              <w:rPr>
                <w:rStyle w:val="HTML1"/>
                <w:rFonts w:ascii="Courier New" w:hAnsi="Courier New" w:cs="Courier New"/>
                <w:i/>
                <w:iCs/>
                <w:sz w:val="18"/>
                <w:szCs w:val="18"/>
              </w:rPr>
              <w:t>include_dot_dirs</w:t>
            </w:r>
            <w:r w:rsidRPr="006E295A">
              <w:rPr>
                <w:rStyle w:val="HTML1"/>
                <w:rFonts w:ascii="Courier New" w:hAnsi="Courier New" w:cs="Courier New"/>
                <w:sz w:val="18"/>
                <w:szCs w:val="18"/>
              </w:rPr>
              <w:t> 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List the contents of a directory.</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pg_ls_logdir()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List the name, size, and last modification time of files in the log directory. Access is granted to members of the </w:t>
            </w:r>
            <w:r w:rsidRPr="006E295A">
              <w:rPr>
                <w:rStyle w:val="HTML1"/>
                <w:rFonts w:ascii="Courier New" w:hAnsi="Courier New" w:cs="Courier New"/>
                <w:sz w:val="18"/>
                <w:szCs w:val="18"/>
              </w:rPr>
              <w:t>pg_monitor</w:t>
            </w:r>
            <w:r w:rsidRPr="006E295A">
              <w:rPr>
                <w:sz w:val="18"/>
                <w:szCs w:val="18"/>
              </w:rPr>
              <w:t> role and may be granted to other non-superuser roles.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pg_ls_waldir()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setof 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List the name, size, and last modification time of files in the WAL directory. Access is granted to members of the </w:t>
            </w:r>
            <w:r w:rsidRPr="006E295A">
              <w:rPr>
                <w:rStyle w:val="HTML1"/>
                <w:rFonts w:ascii="Courier New" w:hAnsi="Courier New" w:cs="Courier New"/>
                <w:sz w:val="18"/>
                <w:szCs w:val="18"/>
              </w:rPr>
              <w:t>pg_monitor</w:t>
            </w:r>
            <w:r w:rsidRPr="006E295A">
              <w:rPr>
                <w:sz w:val="18"/>
                <w:szCs w:val="18"/>
              </w:rPr>
              <w:t xml:space="preserve"> role and </w:t>
            </w:r>
            <w:r w:rsidRPr="006E295A">
              <w:rPr>
                <w:sz w:val="18"/>
                <w:szCs w:val="18"/>
              </w:rPr>
              <w:lastRenderedPageBreak/>
              <w:t>may be granted to other non-superuser roles.</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pg_read_file(</w:t>
            </w:r>
            <w:r w:rsidRPr="006E295A">
              <w:rPr>
                <w:rStyle w:val="HTML1"/>
                <w:rFonts w:ascii="Courier New" w:hAnsi="Courier New" w:cs="Courier New"/>
                <w:i/>
                <w:iCs/>
                <w:sz w:val="18"/>
                <w:szCs w:val="18"/>
              </w:rPr>
              <w:t>filename</w:t>
            </w:r>
            <w:r w:rsidRPr="006E295A">
              <w:rPr>
                <w:rStyle w:val="HTML1"/>
                <w:rFonts w:ascii="Courier New" w:hAnsi="Courier New" w:cs="Courier New"/>
                <w:sz w:val="18"/>
                <w:szCs w:val="18"/>
              </w:rPr>
              <w:t> text [, </w:t>
            </w:r>
            <w:r w:rsidRPr="006E295A">
              <w:rPr>
                <w:rStyle w:val="HTML1"/>
                <w:rFonts w:ascii="Courier New" w:hAnsi="Courier New" w:cs="Courier New"/>
                <w:i/>
                <w:iCs/>
                <w:sz w:val="18"/>
                <w:szCs w:val="18"/>
              </w:rPr>
              <w:t>offset</w:t>
            </w:r>
            <w:r w:rsidRPr="006E295A">
              <w:rPr>
                <w:rStyle w:val="HTML1"/>
                <w:rFonts w:ascii="Courier New" w:hAnsi="Courier New" w:cs="Courier New"/>
                <w:sz w:val="18"/>
                <w:szCs w:val="18"/>
              </w:rPr>
              <w:t> bigint, </w:t>
            </w:r>
            <w:r w:rsidRPr="006E295A">
              <w:rPr>
                <w:rStyle w:val="HTML1"/>
                <w:rFonts w:ascii="Courier New" w:hAnsi="Courier New" w:cs="Courier New"/>
                <w:i/>
                <w:iCs/>
                <w:sz w:val="18"/>
                <w:szCs w:val="18"/>
              </w:rPr>
              <w:t>length</w:t>
            </w:r>
            <w:r w:rsidRPr="006E295A">
              <w:rPr>
                <w:rStyle w:val="HTML1"/>
                <w:rFonts w:ascii="Courier New" w:hAnsi="Courier New" w:cs="Courier New"/>
                <w:sz w:val="18"/>
                <w:szCs w:val="18"/>
              </w:rPr>
              <w:t> bigint [,</w:t>
            </w:r>
            <w:r w:rsidRPr="006E295A">
              <w:rPr>
                <w:rStyle w:val="HTML1"/>
                <w:rFonts w:ascii="Courier New" w:hAnsi="Courier New" w:cs="Courier New"/>
                <w:i/>
                <w:iCs/>
                <w:sz w:val="18"/>
                <w:szCs w:val="18"/>
              </w:rPr>
              <w:t>missing_ok</w:t>
            </w:r>
            <w:r w:rsidRPr="006E295A">
              <w:rPr>
                <w:rStyle w:val="HTML1"/>
                <w:rFonts w:ascii="Courier New" w:hAnsi="Courier New" w:cs="Courier New"/>
                <w:sz w:val="18"/>
                <w:szCs w:val="18"/>
              </w:rPr>
              <w:t> boolean]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the contents of a text file.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pg_read_binary_file(</w:t>
            </w:r>
            <w:r w:rsidRPr="006E295A">
              <w:rPr>
                <w:rStyle w:val="HTML1"/>
                <w:rFonts w:ascii="Courier New" w:hAnsi="Courier New" w:cs="Courier New"/>
                <w:i/>
                <w:iCs/>
                <w:sz w:val="18"/>
                <w:szCs w:val="18"/>
              </w:rPr>
              <w:t>filename</w:t>
            </w:r>
            <w:r w:rsidRPr="006E295A">
              <w:rPr>
                <w:rStyle w:val="HTML1"/>
                <w:rFonts w:ascii="Courier New" w:hAnsi="Courier New" w:cs="Courier New"/>
                <w:sz w:val="18"/>
                <w:szCs w:val="18"/>
              </w:rPr>
              <w:t> text [, </w:t>
            </w:r>
            <w:r w:rsidRPr="006E295A">
              <w:rPr>
                <w:rStyle w:val="HTML1"/>
                <w:rFonts w:ascii="Courier New" w:hAnsi="Courier New" w:cs="Courier New"/>
                <w:i/>
                <w:iCs/>
                <w:sz w:val="18"/>
                <w:szCs w:val="18"/>
              </w:rPr>
              <w:t>offset</w:t>
            </w:r>
            <w:r w:rsidRPr="006E295A">
              <w:rPr>
                <w:rStyle w:val="HTML1"/>
                <w:rFonts w:ascii="Courier New" w:hAnsi="Courier New" w:cs="Courier New"/>
                <w:sz w:val="18"/>
                <w:szCs w:val="18"/>
              </w:rPr>
              <w:t> bigint, </w:t>
            </w:r>
            <w:r w:rsidRPr="006E295A">
              <w:rPr>
                <w:rStyle w:val="HTML1"/>
                <w:rFonts w:ascii="Courier New" w:hAnsi="Courier New" w:cs="Courier New"/>
                <w:i/>
                <w:iCs/>
                <w:sz w:val="18"/>
                <w:szCs w:val="18"/>
              </w:rPr>
              <w:t>length</w:t>
            </w:r>
            <w:r w:rsidRPr="006E295A">
              <w:rPr>
                <w:rStyle w:val="HTML1"/>
                <w:rFonts w:ascii="Courier New" w:hAnsi="Courier New" w:cs="Courier New"/>
                <w:sz w:val="18"/>
                <w:szCs w:val="18"/>
              </w:rPr>
              <w:t>bigint [, </w:t>
            </w:r>
            <w:r w:rsidRPr="006E295A">
              <w:rPr>
                <w:rStyle w:val="HTML1"/>
                <w:rFonts w:ascii="Courier New" w:hAnsi="Courier New" w:cs="Courier New"/>
                <w:i/>
                <w:iCs/>
                <w:sz w:val="18"/>
                <w:szCs w:val="18"/>
              </w:rPr>
              <w:t>missing_ok</w:t>
            </w:r>
            <w:r w:rsidRPr="006E295A">
              <w:rPr>
                <w:rStyle w:val="HTML1"/>
                <w:rFonts w:ascii="Courier New" w:hAnsi="Courier New" w:cs="Courier New"/>
                <w:sz w:val="18"/>
                <w:szCs w:val="18"/>
              </w:rPr>
              <w:t> boolean]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bytea</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the contents of a file.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pg_stat_file(</w:t>
            </w:r>
            <w:r w:rsidRPr="006E295A">
              <w:rPr>
                <w:rStyle w:val="HTML1"/>
                <w:rFonts w:ascii="Courier New" w:hAnsi="Courier New" w:cs="Courier New"/>
                <w:i/>
                <w:iCs/>
                <w:sz w:val="18"/>
                <w:szCs w:val="18"/>
              </w:rPr>
              <w:t>filename</w:t>
            </w:r>
            <w:r w:rsidRPr="006E295A">
              <w:rPr>
                <w:rStyle w:val="HTML1"/>
                <w:rFonts w:ascii="Courier New" w:hAnsi="Courier New" w:cs="Courier New"/>
                <w:sz w:val="18"/>
                <w:szCs w:val="18"/>
              </w:rPr>
              <w:t> text[, </w:t>
            </w:r>
            <w:r w:rsidRPr="006E295A">
              <w:rPr>
                <w:rStyle w:val="HTML1"/>
                <w:rFonts w:ascii="Courier New" w:hAnsi="Courier New" w:cs="Courier New"/>
                <w:i/>
                <w:iCs/>
                <w:sz w:val="18"/>
                <w:szCs w:val="18"/>
              </w:rPr>
              <w:t>missing_ok</w:t>
            </w:r>
            <w:r w:rsidRPr="006E295A">
              <w:rPr>
                <w:rStyle w:val="HTML1"/>
                <w:rFonts w:ascii="Courier New" w:hAnsi="Courier New" w:cs="Courier New"/>
                <w:sz w:val="18"/>
                <w:szCs w:val="18"/>
              </w:rPr>
              <w:t> 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record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Return information about a file.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of these functions take an optional </w:t>
      </w:r>
      <w:r w:rsidRPr="006E295A">
        <w:rPr>
          <w:rStyle w:val="HTML1"/>
          <w:rFonts w:ascii="Courier New" w:hAnsi="Courier New" w:cs="Courier New"/>
          <w:i/>
          <w:iCs/>
          <w:color w:val="0D0A0B"/>
          <w:sz w:val="18"/>
          <w:szCs w:val="18"/>
        </w:rPr>
        <w:t>missing_ok</w:t>
      </w:r>
      <w:r w:rsidRPr="006E295A">
        <w:rPr>
          <w:rFonts w:ascii="Arial" w:hAnsi="Arial" w:cs="Arial"/>
          <w:color w:val="0D0A0B"/>
          <w:sz w:val="18"/>
          <w:szCs w:val="18"/>
        </w:rPr>
        <w:t> parameter, which specifies the behavior when the file or directory does not exist. If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the function returns NULL (except </w:t>
      </w:r>
      <w:r w:rsidRPr="006E295A">
        <w:rPr>
          <w:rStyle w:val="HTML1"/>
          <w:rFonts w:ascii="Courier New" w:hAnsi="Courier New" w:cs="Courier New"/>
          <w:color w:val="0D0A0B"/>
          <w:sz w:val="18"/>
          <w:szCs w:val="18"/>
        </w:rPr>
        <w:t>pg_ls_dir</w:t>
      </w:r>
      <w:r w:rsidRPr="006E295A">
        <w:rPr>
          <w:rFonts w:ascii="Arial" w:hAnsi="Arial" w:cs="Arial"/>
          <w:color w:val="0D0A0B"/>
          <w:sz w:val="18"/>
          <w:szCs w:val="18"/>
        </w:rPr>
        <w:t>, which returns an empty result set). If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an error is raised. The default is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05" w:name="id-1.5.8.31.11.5"/>
      <w:bookmarkEnd w:id="905"/>
      <w:r w:rsidRPr="006E295A">
        <w:rPr>
          <w:rStyle w:val="HTML1"/>
          <w:rFonts w:ascii="Courier New" w:hAnsi="Courier New" w:cs="Courier New"/>
          <w:color w:val="0D0A0B"/>
          <w:sz w:val="18"/>
          <w:szCs w:val="18"/>
        </w:rPr>
        <w:t>pg_ls_dir</w:t>
      </w:r>
      <w:r w:rsidRPr="006E295A">
        <w:rPr>
          <w:rFonts w:ascii="Arial" w:hAnsi="Arial" w:cs="Arial"/>
          <w:color w:val="0D0A0B"/>
          <w:sz w:val="18"/>
          <w:szCs w:val="18"/>
        </w:rPr>
        <w:t> returns the names of all files (and directories and other special files) in the specified directory. The </w:t>
      </w:r>
      <w:r w:rsidRPr="006E295A">
        <w:rPr>
          <w:rStyle w:val="HTML1"/>
          <w:rFonts w:ascii="Courier New" w:hAnsi="Courier New" w:cs="Courier New"/>
          <w:i/>
          <w:iCs/>
          <w:color w:val="0D0A0B"/>
          <w:sz w:val="18"/>
          <w:szCs w:val="18"/>
        </w:rPr>
        <w:t>include_dot_dirs</w:t>
      </w:r>
      <w:r w:rsidRPr="006E295A">
        <w:rPr>
          <w:rFonts w:ascii="Arial" w:hAnsi="Arial" w:cs="Arial"/>
          <w:color w:val="0D0A0B"/>
          <w:sz w:val="18"/>
          <w:szCs w:val="18"/>
        </w:rPr>
        <w:t> indicates whether </w:t>
      </w:r>
      <w:r w:rsidRPr="006E295A">
        <w:rPr>
          <w:rStyle w:val="quote"/>
          <w:rFonts w:ascii="Arial" w:hAnsi="Arial" w:cs="Arial"/>
          <w:color w:val="0D0A0B"/>
          <w:sz w:val="18"/>
          <w:szCs w:val="18"/>
        </w:rPr>
        <w:t>“.”</w:t>
      </w:r>
      <w:r w:rsidRPr="006E295A">
        <w:rPr>
          <w:rFonts w:ascii="Arial" w:hAnsi="Arial" w:cs="Arial"/>
          <w:color w:val="0D0A0B"/>
          <w:sz w:val="18"/>
          <w:szCs w:val="18"/>
        </w:rPr>
        <w:t> and </w:t>
      </w:r>
      <w:r w:rsidRPr="006E295A">
        <w:rPr>
          <w:rStyle w:val="quote"/>
          <w:rFonts w:ascii="Arial" w:hAnsi="Arial" w:cs="Arial"/>
          <w:color w:val="0D0A0B"/>
          <w:sz w:val="18"/>
          <w:szCs w:val="18"/>
        </w:rPr>
        <w:t>“..”</w:t>
      </w:r>
      <w:r w:rsidRPr="006E295A">
        <w:rPr>
          <w:rFonts w:ascii="Arial" w:hAnsi="Arial" w:cs="Arial"/>
          <w:color w:val="0D0A0B"/>
          <w:sz w:val="18"/>
          <w:szCs w:val="18"/>
        </w:rPr>
        <w:t> are included in the result set. The default is to exclude them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but including them can be useful when </w:t>
      </w:r>
      <w:r w:rsidRPr="006E295A">
        <w:rPr>
          <w:rStyle w:val="HTML1"/>
          <w:rFonts w:ascii="Courier New" w:hAnsi="Courier New" w:cs="Courier New"/>
          <w:i/>
          <w:iCs/>
          <w:color w:val="0D0A0B"/>
          <w:sz w:val="18"/>
          <w:szCs w:val="18"/>
        </w:rPr>
        <w:t>missing_ok</w:t>
      </w:r>
      <w:r w:rsidRPr="006E295A">
        <w:rPr>
          <w:rFonts w:ascii="Arial" w:hAnsi="Arial" w:cs="Arial"/>
          <w:color w:val="0D0A0B"/>
          <w:sz w:val="18"/>
          <w:szCs w:val="18"/>
        </w:rPr>
        <w:t> is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to distinguish an empty directory from an non-existent directory.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06" w:name="id-1.5.8.31.11.7"/>
      <w:bookmarkEnd w:id="906"/>
      <w:r w:rsidRPr="006E295A">
        <w:rPr>
          <w:rStyle w:val="HTML1"/>
          <w:rFonts w:ascii="Courier New" w:hAnsi="Courier New" w:cs="Courier New"/>
          <w:color w:val="0D0A0B"/>
          <w:sz w:val="18"/>
          <w:szCs w:val="18"/>
        </w:rPr>
        <w:t>pg_ls_logdir</w:t>
      </w:r>
      <w:r w:rsidRPr="006E295A">
        <w:rPr>
          <w:rFonts w:ascii="Arial" w:hAnsi="Arial" w:cs="Arial"/>
          <w:color w:val="0D0A0B"/>
          <w:sz w:val="18"/>
          <w:szCs w:val="18"/>
        </w:rPr>
        <w:t> returns the name, size, and last modified time (mtime) of each file in the log directory. By default, only superusers and members of the </w:t>
      </w:r>
      <w:r w:rsidRPr="006E295A">
        <w:rPr>
          <w:rStyle w:val="HTML1"/>
          <w:rFonts w:ascii="Courier New" w:hAnsi="Courier New" w:cs="Courier New"/>
          <w:color w:val="0D0A0B"/>
          <w:sz w:val="18"/>
          <w:szCs w:val="18"/>
        </w:rPr>
        <w:t>pg_monitor</w:t>
      </w:r>
      <w:r w:rsidRPr="006E295A">
        <w:rPr>
          <w:rFonts w:ascii="Arial" w:hAnsi="Arial" w:cs="Arial"/>
          <w:color w:val="0D0A0B"/>
          <w:sz w:val="18"/>
          <w:szCs w:val="18"/>
        </w:rPr>
        <w:t> role can use this function. Access may be granted to others using </w:t>
      </w:r>
      <w:r w:rsidRPr="006E295A">
        <w:rPr>
          <w:rStyle w:val="HTML1"/>
          <w:rFonts w:ascii="Courier New" w:hAnsi="Courier New" w:cs="Courier New"/>
          <w:color w:val="0D0A0B"/>
          <w:sz w:val="18"/>
          <w:szCs w:val="18"/>
        </w:rPr>
        <w:t>GRANT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07" w:name="id-1.5.8.31.11.9"/>
      <w:bookmarkEnd w:id="907"/>
      <w:r w:rsidRPr="006E295A">
        <w:rPr>
          <w:rStyle w:val="HTML1"/>
          <w:rFonts w:ascii="Courier New" w:hAnsi="Courier New" w:cs="Courier New"/>
          <w:color w:val="0D0A0B"/>
          <w:sz w:val="18"/>
          <w:szCs w:val="18"/>
        </w:rPr>
        <w:t>pg_ls_waldir</w:t>
      </w:r>
      <w:r w:rsidRPr="006E295A">
        <w:rPr>
          <w:rFonts w:ascii="Arial" w:hAnsi="Arial" w:cs="Arial"/>
          <w:color w:val="0D0A0B"/>
          <w:sz w:val="18"/>
          <w:szCs w:val="18"/>
        </w:rPr>
        <w:t> returns the name, size, and last modified time (mtime) of each file in the write ahead log (WAL) directory. By default only superusers and members of the </w:t>
      </w:r>
      <w:r w:rsidRPr="006E295A">
        <w:rPr>
          <w:rStyle w:val="HTML1"/>
          <w:rFonts w:ascii="Courier New" w:hAnsi="Courier New" w:cs="Courier New"/>
          <w:color w:val="0D0A0B"/>
          <w:sz w:val="18"/>
          <w:szCs w:val="18"/>
        </w:rPr>
        <w:t>pg_monitor</w:t>
      </w:r>
      <w:r w:rsidRPr="006E295A">
        <w:rPr>
          <w:rFonts w:ascii="Arial" w:hAnsi="Arial" w:cs="Arial"/>
          <w:color w:val="0D0A0B"/>
          <w:sz w:val="18"/>
          <w:szCs w:val="18"/>
        </w:rPr>
        <w:t> role can use this function. Access may be granted to others using </w:t>
      </w:r>
      <w:r w:rsidRPr="006E295A">
        <w:rPr>
          <w:rStyle w:val="HTML1"/>
          <w:rFonts w:ascii="Courier New" w:hAnsi="Courier New" w:cs="Courier New"/>
          <w:color w:val="0D0A0B"/>
          <w:sz w:val="18"/>
          <w:szCs w:val="18"/>
        </w:rPr>
        <w:t>GRANT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08" w:name="id-1.5.8.31.11.11"/>
      <w:bookmarkEnd w:id="908"/>
      <w:r w:rsidRPr="006E295A">
        <w:rPr>
          <w:rStyle w:val="HTML1"/>
          <w:rFonts w:ascii="Courier New" w:hAnsi="Courier New" w:cs="Courier New"/>
          <w:color w:val="0D0A0B"/>
          <w:sz w:val="18"/>
          <w:szCs w:val="18"/>
        </w:rPr>
        <w:t>pg_read_file</w:t>
      </w:r>
      <w:r w:rsidRPr="006E295A">
        <w:rPr>
          <w:rFonts w:ascii="Arial" w:hAnsi="Arial" w:cs="Arial"/>
          <w:color w:val="0D0A0B"/>
          <w:sz w:val="18"/>
          <w:szCs w:val="18"/>
        </w:rPr>
        <w:t> returns part of a text file, starting at the given </w:t>
      </w:r>
      <w:r w:rsidRPr="006E295A">
        <w:rPr>
          <w:rStyle w:val="HTML1"/>
          <w:rFonts w:ascii="Courier New" w:hAnsi="Courier New" w:cs="Courier New"/>
          <w:i/>
          <w:iCs/>
          <w:color w:val="0D0A0B"/>
          <w:sz w:val="18"/>
          <w:szCs w:val="18"/>
        </w:rPr>
        <w:t>offset</w:t>
      </w:r>
      <w:r w:rsidRPr="006E295A">
        <w:rPr>
          <w:rFonts w:ascii="Arial" w:hAnsi="Arial" w:cs="Arial"/>
          <w:color w:val="0D0A0B"/>
          <w:sz w:val="18"/>
          <w:szCs w:val="18"/>
        </w:rPr>
        <w:t>, returning at most </w:t>
      </w:r>
      <w:r w:rsidRPr="006E295A">
        <w:rPr>
          <w:rStyle w:val="HTML1"/>
          <w:rFonts w:ascii="Courier New" w:hAnsi="Courier New" w:cs="Courier New"/>
          <w:i/>
          <w:iCs/>
          <w:color w:val="0D0A0B"/>
          <w:sz w:val="18"/>
          <w:szCs w:val="18"/>
        </w:rPr>
        <w:t>length</w:t>
      </w:r>
      <w:r w:rsidRPr="006E295A">
        <w:rPr>
          <w:rFonts w:ascii="Arial" w:hAnsi="Arial" w:cs="Arial"/>
          <w:color w:val="0D0A0B"/>
          <w:sz w:val="18"/>
          <w:szCs w:val="18"/>
        </w:rPr>
        <w:t> bytes (less if the end of file is reached first). If </w:t>
      </w:r>
      <w:r w:rsidRPr="006E295A">
        <w:rPr>
          <w:rStyle w:val="HTML1"/>
          <w:rFonts w:ascii="Courier New" w:hAnsi="Courier New" w:cs="Courier New"/>
          <w:i/>
          <w:iCs/>
          <w:color w:val="0D0A0B"/>
          <w:sz w:val="18"/>
          <w:szCs w:val="18"/>
        </w:rPr>
        <w:t>offset</w:t>
      </w:r>
      <w:r w:rsidRPr="006E295A">
        <w:rPr>
          <w:rFonts w:ascii="Arial" w:hAnsi="Arial" w:cs="Arial"/>
          <w:color w:val="0D0A0B"/>
          <w:sz w:val="18"/>
          <w:szCs w:val="18"/>
        </w:rPr>
        <w:t> is negative, it is relative to the end of the file. If </w:t>
      </w:r>
      <w:r w:rsidRPr="006E295A">
        <w:rPr>
          <w:rStyle w:val="HTML1"/>
          <w:rFonts w:ascii="Courier New" w:hAnsi="Courier New" w:cs="Courier New"/>
          <w:i/>
          <w:iCs/>
          <w:color w:val="0D0A0B"/>
          <w:sz w:val="18"/>
          <w:szCs w:val="18"/>
        </w:rPr>
        <w:t>offset</w:t>
      </w:r>
      <w:r w:rsidRPr="006E295A">
        <w:rPr>
          <w:rFonts w:ascii="Arial" w:hAnsi="Arial" w:cs="Arial"/>
          <w:color w:val="0D0A0B"/>
          <w:sz w:val="18"/>
          <w:szCs w:val="18"/>
        </w:rPr>
        <w:t>and </w:t>
      </w:r>
      <w:r w:rsidRPr="006E295A">
        <w:rPr>
          <w:rStyle w:val="HTML1"/>
          <w:rFonts w:ascii="Courier New" w:hAnsi="Courier New" w:cs="Courier New"/>
          <w:i/>
          <w:iCs/>
          <w:color w:val="0D0A0B"/>
          <w:sz w:val="18"/>
          <w:szCs w:val="18"/>
        </w:rPr>
        <w:t>length</w:t>
      </w:r>
      <w:r w:rsidRPr="006E295A">
        <w:rPr>
          <w:rFonts w:ascii="Arial" w:hAnsi="Arial" w:cs="Arial"/>
          <w:color w:val="0D0A0B"/>
          <w:sz w:val="18"/>
          <w:szCs w:val="18"/>
        </w:rPr>
        <w:t> are omitted, the entire file is returned. The bytes read from the file are interpreted as a string in the server encoding; an error is thrown if they are not valid in that encoding.</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09" w:name="id-1.5.8.31.11.13"/>
      <w:bookmarkEnd w:id="909"/>
      <w:r w:rsidRPr="006E295A">
        <w:rPr>
          <w:rStyle w:val="HTML1"/>
          <w:rFonts w:ascii="Courier New" w:hAnsi="Courier New" w:cs="Courier New"/>
          <w:color w:val="0D0A0B"/>
          <w:sz w:val="18"/>
          <w:szCs w:val="18"/>
        </w:rPr>
        <w:t>pg_read_binary_file</w:t>
      </w:r>
      <w:r w:rsidRPr="006E295A">
        <w:rPr>
          <w:rFonts w:ascii="Arial" w:hAnsi="Arial" w:cs="Arial"/>
          <w:color w:val="0D0A0B"/>
          <w:sz w:val="18"/>
          <w:szCs w:val="18"/>
        </w:rPr>
        <w:t> is similar to </w:t>
      </w:r>
      <w:r w:rsidRPr="006E295A">
        <w:rPr>
          <w:rStyle w:val="HTML1"/>
          <w:rFonts w:ascii="Courier New" w:hAnsi="Courier New" w:cs="Courier New"/>
          <w:color w:val="0D0A0B"/>
          <w:sz w:val="18"/>
          <w:szCs w:val="18"/>
        </w:rPr>
        <w:t>pg_read_file</w:t>
      </w:r>
      <w:r w:rsidRPr="006E295A">
        <w:rPr>
          <w:rFonts w:ascii="Arial" w:hAnsi="Arial" w:cs="Arial"/>
          <w:color w:val="0D0A0B"/>
          <w:sz w:val="18"/>
          <w:szCs w:val="18"/>
        </w:rPr>
        <w:t>, except that the result is a </w:t>
      </w:r>
      <w:r w:rsidRPr="006E295A">
        <w:rPr>
          <w:rStyle w:val="HTML1"/>
          <w:rFonts w:ascii="Courier New" w:hAnsi="Courier New" w:cs="Courier New"/>
          <w:color w:val="0D0A0B"/>
          <w:sz w:val="18"/>
          <w:szCs w:val="18"/>
        </w:rPr>
        <w:t>bytea</w:t>
      </w:r>
      <w:r w:rsidRPr="006E295A">
        <w:rPr>
          <w:rFonts w:ascii="Arial" w:hAnsi="Arial" w:cs="Arial"/>
          <w:color w:val="0D0A0B"/>
          <w:sz w:val="18"/>
          <w:szCs w:val="18"/>
        </w:rPr>
        <w:t> value; accordingly, no encoding checks are performed. In combination with the </w:t>
      </w:r>
      <w:r w:rsidRPr="006E295A">
        <w:rPr>
          <w:rStyle w:val="HTML1"/>
          <w:rFonts w:ascii="Courier New" w:hAnsi="Courier New" w:cs="Courier New"/>
          <w:color w:val="0D0A0B"/>
          <w:sz w:val="18"/>
          <w:szCs w:val="18"/>
        </w:rPr>
        <w:t>convert_from</w:t>
      </w:r>
      <w:r w:rsidRPr="006E295A">
        <w:rPr>
          <w:rFonts w:ascii="Arial" w:hAnsi="Arial" w:cs="Arial"/>
          <w:color w:val="0D0A0B"/>
          <w:sz w:val="18"/>
          <w:szCs w:val="18"/>
        </w:rPr>
        <w:t> function, this function can be used to read a file in a specified encoding: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convert_from(pg_read_binary_file('file_in_utf8.txt'), 'UTF8');</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10" w:name="id-1.5.8.31.11.15"/>
      <w:bookmarkEnd w:id="910"/>
      <w:r w:rsidRPr="006E295A">
        <w:rPr>
          <w:rStyle w:val="HTML1"/>
          <w:rFonts w:ascii="Courier New" w:hAnsi="Courier New" w:cs="Courier New"/>
          <w:color w:val="0D0A0B"/>
          <w:sz w:val="18"/>
          <w:szCs w:val="18"/>
        </w:rPr>
        <w:t>pg_stat_file</w:t>
      </w:r>
      <w:r w:rsidRPr="006E295A">
        <w:rPr>
          <w:rFonts w:ascii="Arial" w:hAnsi="Arial" w:cs="Arial"/>
          <w:color w:val="0D0A0B"/>
          <w:sz w:val="18"/>
          <w:szCs w:val="18"/>
        </w:rPr>
        <w:t> returns a record containing the file size, last accessed time stamp, last modified time stamp, last file status change time stamp (Unix platforms only), file creation time stamp (Windows only), and a </w:t>
      </w:r>
      <w:r w:rsidRPr="006E295A">
        <w:rPr>
          <w:rStyle w:val="HTML1"/>
          <w:rFonts w:ascii="Courier New" w:hAnsi="Courier New" w:cs="Courier New"/>
          <w:color w:val="0D0A0B"/>
          <w:sz w:val="18"/>
          <w:szCs w:val="18"/>
        </w:rPr>
        <w:t>boolean</w:t>
      </w:r>
      <w:r w:rsidRPr="006E295A">
        <w:rPr>
          <w:rFonts w:ascii="Arial" w:hAnsi="Arial" w:cs="Arial"/>
          <w:color w:val="0D0A0B"/>
          <w:sz w:val="18"/>
          <w:szCs w:val="18"/>
        </w:rPr>
        <w:t> indicating if it is a directory. Typical usages include: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pg_stat_file('filename');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(pg_stat_file('filename')).modification;</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9.26.10. Advisory Lock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shown in </w:t>
      </w:r>
      <w:hyperlink r:id="rId565" w:anchor="FUNCTIONS-ADVISORY-LOCKS-TABLE" w:tooltip="Table 9.89. Advisory Lock Functions" w:history="1">
        <w:r w:rsidRPr="006E295A">
          <w:rPr>
            <w:rStyle w:val="a6"/>
            <w:rFonts w:ascii="Arial" w:hAnsi="Arial" w:cs="Arial"/>
            <w:b/>
            <w:bCs/>
            <w:color w:val="840032"/>
            <w:sz w:val="18"/>
            <w:szCs w:val="18"/>
          </w:rPr>
          <w:t>Table 9.89</w:t>
        </w:r>
      </w:hyperlink>
      <w:r w:rsidRPr="006E295A">
        <w:rPr>
          <w:rFonts w:ascii="Arial" w:hAnsi="Arial" w:cs="Arial"/>
          <w:color w:val="0D0A0B"/>
          <w:sz w:val="18"/>
          <w:szCs w:val="18"/>
        </w:rPr>
        <w:t> manage advisory locks. For details about proper use of these functions, see </w:t>
      </w:r>
      <w:hyperlink r:id="rId566" w:anchor="ADVISORY-LOCKS" w:tooltip="13.3.5. Advisory Locks" w:history="1">
        <w:r w:rsidRPr="006E295A">
          <w:rPr>
            <w:rStyle w:val="a6"/>
            <w:rFonts w:ascii="Arial" w:hAnsi="Arial" w:cs="Arial"/>
            <w:b/>
            <w:bCs/>
            <w:color w:val="840032"/>
            <w:sz w:val="18"/>
            <w:szCs w:val="18"/>
          </w:rPr>
          <w:t>Section 13.3.5</w:t>
        </w:r>
      </w:hyperlink>
      <w:r w:rsidRPr="006E295A">
        <w:rPr>
          <w:rFonts w:ascii="Arial" w:hAnsi="Arial" w:cs="Arial"/>
          <w:color w:val="0D0A0B"/>
          <w:sz w:val="18"/>
          <w:szCs w:val="18"/>
        </w:rPr>
        <w:t>.</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9.89. Advisory Lock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Advisory Lock Functions"/>
      </w:tblPr>
      <w:tblGrid>
        <w:gridCol w:w="5737"/>
        <w:gridCol w:w="902"/>
        <w:gridCol w:w="1651"/>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pg_advisory_lock(</w:t>
            </w:r>
            <w:r w:rsidRPr="006E295A">
              <w:rPr>
                <w:rStyle w:val="HTML1"/>
                <w:rFonts w:ascii="Courier New" w:hAnsi="Courier New" w:cs="Courier New"/>
                <w:i/>
                <w:iCs/>
                <w:sz w:val="18"/>
                <w:szCs w:val="18"/>
              </w:rPr>
              <w:t>key</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exclusive session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pg_advisory_lock(</w:t>
            </w:r>
            <w:r w:rsidRPr="006E295A">
              <w:rPr>
                <w:rStyle w:val="HTML1"/>
                <w:rFonts w:ascii="Courier New" w:hAnsi="Courier New" w:cs="Courier New"/>
                <w:i/>
                <w:iCs/>
                <w:sz w:val="18"/>
                <w:szCs w:val="18"/>
              </w:rPr>
              <w:t>key1</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key2</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exclusive session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pg_advisory_lock_shared(</w:t>
            </w:r>
            <w:r w:rsidRPr="006E295A">
              <w:rPr>
                <w:rStyle w:val="HTML1"/>
                <w:rFonts w:ascii="Courier New" w:hAnsi="Courier New" w:cs="Courier New"/>
                <w:i/>
                <w:iCs/>
                <w:sz w:val="18"/>
                <w:szCs w:val="18"/>
              </w:rPr>
              <w:t>key</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shared session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pg_advisory_lock_shared(</w:t>
            </w:r>
            <w:r w:rsidRPr="006E295A">
              <w:rPr>
                <w:rStyle w:val="HTML1"/>
                <w:rFonts w:ascii="Courier New" w:hAnsi="Courier New" w:cs="Courier New"/>
                <w:i/>
                <w:iCs/>
                <w:sz w:val="18"/>
                <w:szCs w:val="18"/>
              </w:rPr>
              <w:t>key1</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key2</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shared session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pg_advisory_unlock(</w:t>
            </w:r>
            <w:r w:rsidRPr="006E295A">
              <w:rPr>
                <w:rStyle w:val="HTML1"/>
                <w:rFonts w:ascii="Courier New" w:hAnsi="Courier New" w:cs="Courier New"/>
                <w:i/>
                <w:iCs/>
                <w:sz w:val="18"/>
                <w:szCs w:val="18"/>
              </w:rPr>
              <w:t>key</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Release an exclusive session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pg_advisory_unlock(</w:t>
            </w:r>
            <w:r w:rsidRPr="006E295A">
              <w:rPr>
                <w:rStyle w:val="HTML1"/>
                <w:rFonts w:ascii="Courier New" w:hAnsi="Courier New" w:cs="Courier New"/>
                <w:i/>
                <w:iCs/>
                <w:sz w:val="18"/>
                <w:szCs w:val="18"/>
              </w:rPr>
              <w:t>key1</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key2</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Release an exclusive session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pg_advisory_unlock_all()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Release all session level advisory locks held by the current session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pg_advisory_unlock_shared(</w:t>
            </w:r>
            <w:r w:rsidRPr="006E295A">
              <w:rPr>
                <w:rStyle w:val="HTML1"/>
                <w:rFonts w:ascii="Courier New" w:hAnsi="Courier New" w:cs="Courier New"/>
                <w:i/>
                <w:iCs/>
                <w:sz w:val="18"/>
                <w:szCs w:val="18"/>
              </w:rPr>
              <w:t>key</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Release a shared session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pg_advisory_unlock_shared(</w:t>
            </w:r>
            <w:r w:rsidRPr="006E295A">
              <w:rPr>
                <w:rStyle w:val="HTML1"/>
                <w:rFonts w:ascii="Courier New" w:hAnsi="Courier New" w:cs="Courier New"/>
                <w:i/>
                <w:iCs/>
                <w:sz w:val="18"/>
                <w:szCs w:val="18"/>
              </w:rPr>
              <w:t>key1</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key2</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Release a shared session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pg_advisory_xact_lock(</w:t>
            </w:r>
            <w:r w:rsidRPr="006E295A">
              <w:rPr>
                <w:rStyle w:val="HTML1"/>
                <w:rFonts w:ascii="Courier New" w:hAnsi="Courier New" w:cs="Courier New"/>
                <w:i/>
                <w:iCs/>
                <w:sz w:val="18"/>
                <w:szCs w:val="18"/>
              </w:rPr>
              <w:t>key</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exclusive transaction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pg_advisory_xact_lock(</w:t>
            </w:r>
            <w:r w:rsidRPr="006E295A">
              <w:rPr>
                <w:rStyle w:val="HTML1"/>
                <w:rFonts w:ascii="Courier New" w:hAnsi="Courier New" w:cs="Courier New"/>
                <w:i/>
                <w:iCs/>
                <w:sz w:val="18"/>
                <w:szCs w:val="18"/>
              </w:rPr>
              <w:t>key1</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key2</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Obtain exclusive </w:t>
            </w:r>
            <w:r w:rsidRPr="006E295A">
              <w:rPr>
                <w:sz w:val="18"/>
                <w:szCs w:val="18"/>
              </w:rPr>
              <w:lastRenderedPageBreak/>
              <w:t>transaction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lastRenderedPageBreak/>
              <w:t>pg_advisory_xact_lock_shared(</w:t>
            </w:r>
            <w:r w:rsidRPr="006E295A">
              <w:rPr>
                <w:rStyle w:val="HTML1"/>
                <w:rFonts w:ascii="Courier New" w:hAnsi="Courier New" w:cs="Courier New"/>
                <w:i/>
                <w:iCs/>
                <w:sz w:val="18"/>
                <w:szCs w:val="18"/>
              </w:rPr>
              <w:t>key</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shared transaction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pg_advisory_xact_lock_shared(</w:t>
            </w:r>
            <w:r w:rsidRPr="006E295A">
              <w:rPr>
                <w:rStyle w:val="HTML1"/>
                <w:rFonts w:ascii="Courier New" w:hAnsi="Courier New" w:cs="Courier New"/>
                <w:i/>
                <w:iCs/>
                <w:sz w:val="18"/>
                <w:szCs w:val="18"/>
              </w:rPr>
              <w:t>key1</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key2</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void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shared transaction level advisory lock</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pg_try_advisory_lock(</w:t>
            </w:r>
            <w:r w:rsidRPr="006E295A">
              <w:rPr>
                <w:rStyle w:val="HTML1"/>
                <w:rFonts w:ascii="Courier New" w:hAnsi="Courier New" w:cs="Courier New"/>
                <w:i/>
                <w:iCs/>
                <w:sz w:val="18"/>
                <w:szCs w:val="18"/>
              </w:rPr>
              <w:t>key</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exclusive session level advisory lock if available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pg_try_advisory_lock(</w:t>
            </w:r>
            <w:r w:rsidRPr="006E295A">
              <w:rPr>
                <w:rStyle w:val="HTML1"/>
                <w:rFonts w:ascii="Courier New" w:hAnsi="Courier New" w:cs="Courier New"/>
                <w:i/>
                <w:iCs/>
                <w:sz w:val="18"/>
                <w:szCs w:val="18"/>
              </w:rPr>
              <w:t>key1</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key2</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exclusive session level advisory lock if available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pg_try_advisory_lock_shared(</w:t>
            </w:r>
            <w:r w:rsidRPr="006E295A">
              <w:rPr>
                <w:rStyle w:val="HTML1"/>
                <w:rFonts w:ascii="Courier New" w:hAnsi="Courier New" w:cs="Courier New"/>
                <w:i/>
                <w:iCs/>
                <w:sz w:val="18"/>
                <w:szCs w:val="18"/>
              </w:rPr>
              <w:t>key</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shared session level advisory lock if available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pg_try_advisory_lock_shared(</w:t>
            </w:r>
            <w:r w:rsidRPr="006E295A">
              <w:rPr>
                <w:rStyle w:val="HTML1"/>
                <w:rFonts w:ascii="Courier New" w:hAnsi="Courier New" w:cs="Courier New"/>
                <w:i/>
                <w:iCs/>
                <w:sz w:val="18"/>
                <w:szCs w:val="18"/>
              </w:rPr>
              <w:t>key1</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key2</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shared session level advisory lock if available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pg_try_advisory_xact_lock(</w:t>
            </w:r>
            <w:r w:rsidRPr="006E295A">
              <w:rPr>
                <w:rStyle w:val="HTML1"/>
                <w:rFonts w:ascii="Courier New" w:hAnsi="Courier New" w:cs="Courier New"/>
                <w:i/>
                <w:iCs/>
                <w:sz w:val="18"/>
                <w:szCs w:val="18"/>
              </w:rPr>
              <w:t>key</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exclusive transaction level advisory lock if available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pg_try_advisory_xact_lock(</w:t>
            </w:r>
            <w:r w:rsidRPr="006E295A">
              <w:rPr>
                <w:rStyle w:val="HTML1"/>
                <w:rFonts w:ascii="Courier New" w:hAnsi="Courier New" w:cs="Courier New"/>
                <w:i/>
                <w:iCs/>
                <w:sz w:val="18"/>
                <w:szCs w:val="18"/>
              </w:rPr>
              <w:t>key1</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key2</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exclusive transaction level advisory lock if available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pg_try_advisory_xact_lock_shared(</w:t>
            </w:r>
            <w:r w:rsidRPr="006E295A">
              <w:rPr>
                <w:rStyle w:val="HTML1"/>
                <w:rFonts w:ascii="Courier New" w:hAnsi="Courier New" w:cs="Courier New"/>
                <w:i/>
                <w:iCs/>
                <w:sz w:val="18"/>
                <w:szCs w:val="18"/>
              </w:rPr>
              <w:t>key</w:t>
            </w:r>
            <w:r w:rsidRPr="006E295A">
              <w:rPr>
                <w:rStyle w:val="HTML1"/>
                <w:rFonts w:ascii="Courier New" w:hAnsi="Courier New" w:cs="Courier New"/>
                <w:sz w:val="18"/>
                <w:szCs w:val="18"/>
              </w:rPr>
              <w:t> bigint)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Obtain shared transaction level advisory lock if available</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pg_try_advisory_xact_lock_shared(</w:t>
            </w:r>
            <w:r w:rsidRPr="006E295A">
              <w:rPr>
                <w:rStyle w:val="HTML1"/>
                <w:rFonts w:ascii="Courier New" w:hAnsi="Courier New" w:cs="Courier New"/>
                <w:i/>
                <w:iCs/>
                <w:sz w:val="18"/>
                <w:szCs w:val="18"/>
              </w:rPr>
              <w:t>key1</w:t>
            </w:r>
            <w:r w:rsidRPr="006E295A">
              <w:rPr>
                <w:rStyle w:val="HTML1"/>
                <w:rFonts w:ascii="Courier New" w:hAnsi="Courier New" w:cs="Courier New"/>
                <w:sz w:val="18"/>
                <w:szCs w:val="18"/>
              </w:rPr>
              <w:t> int, </w:t>
            </w:r>
            <w:r w:rsidRPr="006E295A">
              <w:rPr>
                <w:rStyle w:val="HTML1"/>
                <w:rFonts w:ascii="Courier New" w:hAnsi="Courier New" w:cs="Courier New"/>
                <w:i/>
                <w:iCs/>
                <w:sz w:val="18"/>
                <w:szCs w:val="18"/>
              </w:rPr>
              <w:t>key2</w:t>
            </w:r>
            <w:r w:rsidRPr="006E295A">
              <w:rPr>
                <w:rStyle w:val="HTML1"/>
                <w:rFonts w:ascii="Courier New" w:hAnsi="Courier New" w:cs="Courier New"/>
                <w:sz w:val="18"/>
                <w:szCs w:val="18"/>
              </w:rPr>
              <w:t> 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boolean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 xml:space="preserve">Obtain shared </w:t>
            </w:r>
            <w:r w:rsidRPr="006E295A">
              <w:rPr>
                <w:sz w:val="18"/>
                <w:szCs w:val="18"/>
              </w:rPr>
              <w:lastRenderedPageBreak/>
              <w:t>transaction level advisory lock if available</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11" w:name="id-1.5.8.31.12.4"/>
      <w:bookmarkEnd w:id="911"/>
      <w:r w:rsidRPr="006E295A">
        <w:rPr>
          <w:rStyle w:val="HTML1"/>
          <w:rFonts w:ascii="Courier New" w:hAnsi="Courier New" w:cs="Courier New"/>
          <w:color w:val="0D0A0B"/>
          <w:sz w:val="18"/>
          <w:szCs w:val="18"/>
        </w:rPr>
        <w:lastRenderedPageBreak/>
        <w:t>pg_advisory_lock</w:t>
      </w:r>
      <w:r w:rsidRPr="006E295A">
        <w:rPr>
          <w:rFonts w:ascii="Arial" w:hAnsi="Arial" w:cs="Arial"/>
          <w:color w:val="0D0A0B"/>
          <w:sz w:val="18"/>
          <w:szCs w:val="18"/>
        </w:rPr>
        <w:t> locks an application-defined resource, which can be identified either by a single 64-bit key value or two 32-bit key values (note that these two key spaces do not overlap). If another session already holds a lock on the same resource identifier, this function will wait until the resource becomes available. The lock is exclusive. Multiple lock requests stack, so that if the same resource is locked three times it must then be unlocked three times to be released for other sessions' use.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12" w:name="id-1.5.8.31.12.6"/>
      <w:bookmarkEnd w:id="912"/>
      <w:r w:rsidRPr="006E295A">
        <w:rPr>
          <w:rStyle w:val="HTML1"/>
          <w:rFonts w:ascii="Courier New" w:hAnsi="Courier New" w:cs="Courier New"/>
          <w:color w:val="0D0A0B"/>
          <w:sz w:val="18"/>
          <w:szCs w:val="18"/>
        </w:rPr>
        <w:t>pg_advisory_lock_shared</w:t>
      </w:r>
      <w:r w:rsidRPr="006E295A">
        <w:rPr>
          <w:rFonts w:ascii="Arial" w:hAnsi="Arial" w:cs="Arial"/>
          <w:color w:val="0D0A0B"/>
          <w:sz w:val="18"/>
          <w:szCs w:val="18"/>
        </w:rPr>
        <w:t> works the same as </w:t>
      </w:r>
      <w:r w:rsidRPr="006E295A">
        <w:rPr>
          <w:rStyle w:val="HTML1"/>
          <w:rFonts w:ascii="Courier New" w:hAnsi="Courier New" w:cs="Courier New"/>
          <w:color w:val="0D0A0B"/>
          <w:sz w:val="18"/>
          <w:szCs w:val="18"/>
        </w:rPr>
        <w:t>pg_advisory_lock</w:t>
      </w:r>
      <w:r w:rsidRPr="006E295A">
        <w:rPr>
          <w:rFonts w:ascii="Arial" w:hAnsi="Arial" w:cs="Arial"/>
          <w:color w:val="0D0A0B"/>
          <w:sz w:val="18"/>
          <w:szCs w:val="18"/>
        </w:rPr>
        <w:t>, except the lock can be shared with other sessions requesting shared locks. Only would-be exclusive lockers are locked out.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13" w:name="id-1.5.8.31.12.8"/>
      <w:bookmarkEnd w:id="913"/>
      <w:r w:rsidRPr="006E295A">
        <w:rPr>
          <w:rStyle w:val="HTML1"/>
          <w:rFonts w:ascii="Courier New" w:hAnsi="Courier New" w:cs="Courier New"/>
          <w:color w:val="0D0A0B"/>
          <w:sz w:val="18"/>
          <w:szCs w:val="18"/>
        </w:rPr>
        <w:t>pg_try_advisory_lock</w:t>
      </w:r>
      <w:r w:rsidRPr="006E295A">
        <w:rPr>
          <w:rFonts w:ascii="Arial" w:hAnsi="Arial" w:cs="Arial"/>
          <w:color w:val="0D0A0B"/>
          <w:sz w:val="18"/>
          <w:szCs w:val="18"/>
        </w:rPr>
        <w:t> is similar to </w:t>
      </w:r>
      <w:r w:rsidRPr="006E295A">
        <w:rPr>
          <w:rStyle w:val="HTML1"/>
          <w:rFonts w:ascii="Courier New" w:hAnsi="Courier New" w:cs="Courier New"/>
          <w:color w:val="0D0A0B"/>
          <w:sz w:val="18"/>
          <w:szCs w:val="18"/>
        </w:rPr>
        <w:t>pg_advisory_lock</w:t>
      </w:r>
      <w:r w:rsidRPr="006E295A">
        <w:rPr>
          <w:rFonts w:ascii="Arial" w:hAnsi="Arial" w:cs="Arial"/>
          <w:color w:val="0D0A0B"/>
          <w:sz w:val="18"/>
          <w:szCs w:val="18"/>
        </w:rPr>
        <w:t>, except the function will not wait for the lock to become available. It will either obtain the lock immediately and return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or return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if the lock cannot be acquired immediately.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14" w:name="id-1.5.8.31.12.10"/>
      <w:bookmarkEnd w:id="914"/>
      <w:r w:rsidRPr="006E295A">
        <w:rPr>
          <w:rStyle w:val="HTML1"/>
          <w:rFonts w:ascii="Courier New" w:hAnsi="Courier New" w:cs="Courier New"/>
          <w:color w:val="0D0A0B"/>
          <w:sz w:val="18"/>
          <w:szCs w:val="18"/>
        </w:rPr>
        <w:t>pg_try_advisory_lock_shared</w:t>
      </w:r>
      <w:r w:rsidRPr="006E295A">
        <w:rPr>
          <w:rFonts w:ascii="Arial" w:hAnsi="Arial" w:cs="Arial"/>
          <w:color w:val="0D0A0B"/>
          <w:sz w:val="18"/>
          <w:szCs w:val="18"/>
        </w:rPr>
        <w:t> works the same as </w:t>
      </w:r>
      <w:r w:rsidRPr="006E295A">
        <w:rPr>
          <w:rStyle w:val="HTML1"/>
          <w:rFonts w:ascii="Courier New" w:hAnsi="Courier New" w:cs="Courier New"/>
          <w:color w:val="0D0A0B"/>
          <w:sz w:val="18"/>
          <w:szCs w:val="18"/>
        </w:rPr>
        <w:t>pg_try_advisory_lock</w:t>
      </w:r>
      <w:r w:rsidRPr="006E295A">
        <w:rPr>
          <w:rFonts w:ascii="Arial" w:hAnsi="Arial" w:cs="Arial"/>
          <w:color w:val="0D0A0B"/>
          <w:sz w:val="18"/>
          <w:szCs w:val="18"/>
        </w:rPr>
        <w:t>, except it attempts to acquire a shared rather than an exclusive lock.</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15" w:name="id-1.5.8.31.12.12"/>
      <w:bookmarkEnd w:id="915"/>
      <w:r w:rsidRPr="006E295A">
        <w:rPr>
          <w:rStyle w:val="HTML1"/>
          <w:rFonts w:ascii="Courier New" w:hAnsi="Courier New" w:cs="Courier New"/>
          <w:color w:val="0D0A0B"/>
          <w:sz w:val="18"/>
          <w:szCs w:val="18"/>
        </w:rPr>
        <w:t>pg_advisory_unlock</w:t>
      </w:r>
      <w:r w:rsidRPr="006E295A">
        <w:rPr>
          <w:rFonts w:ascii="Arial" w:hAnsi="Arial" w:cs="Arial"/>
          <w:color w:val="0D0A0B"/>
          <w:sz w:val="18"/>
          <w:szCs w:val="18"/>
        </w:rPr>
        <w:t> will release a previously-acquired exclusive session level advisory lock. It returns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if the lock is successfully released. If the lock was not held, it will return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and in addition, an SQL warning will be reported by the server.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16" w:name="id-1.5.8.31.12.14"/>
      <w:bookmarkEnd w:id="916"/>
      <w:r w:rsidRPr="006E295A">
        <w:rPr>
          <w:rStyle w:val="HTML1"/>
          <w:rFonts w:ascii="Courier New" w:hAnsi="Courier New" w:cs="Courier New"/>
          <w:color w:val="0D0A0B"/>
          <w:sz w:val="18"/>
          <w:szCs w:val="18"/>
        </w:rPr>
        <w:t>pg_advisory_unlock_shared</w:t>
      </w:r>
      <w:r w:rsidRPr="006E295A">
        <w:rPr>
          <w:rFonts w:ascii="Arial" w:hAnsi="Arial" w:cs="Arial"/>
          <w:color w:val="0D0A0B"/>
          <w:sz w:val="18"/>
          <w:szCs w:val="18"/>
        </w:rPr>
        <w:t> works the same as </w:t>
      </w:r>
      <w:r w:rsidRPr="006E295A">
        <w:rPr>
          <w:rStyle w:val="HTML1"/>
          <w:rFonts w:ascii="Courier New" w:hAnsi="Courier New" w:cs="Courier New"/>
          <w:color w:val="0D0A0B"/>
          <w:sz w:val="18"/>
          <w:szCs w:val="18"/>
        </w:rPr>
        <w:t>pg_advisory_unlock</w:t>
      </w:r>
      <w:r w:rsidRPr="006E295A">
        <w:rPr>
          <w:rFonts w:ascii="Arial" w:hAnsi="Arial" w:cs="Arial"/>
          <w:color w:val="0D0A0B"/>
          <w:sz w:val="18"/>
          <w:szCs w:val="18"/>
        </w:rPr>
        <w:t>, except it releases a shared session level advisory lock.</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17" w:name="id-1.5.8.31.12.16"/>
      <w:bookmarkEnd w:id="917"/>
      <w:r w:rsidRPr="006E295A">
        <w:rPr>
          <w:rStyle w:val="HTML1"/>
          <w:rFonts w:ascii="Courier New" w:hAnsi="Courier New" w:cs="Courier New"/>
          <w:color w:val="0D0A0B"/>
          <w:sz w:val="18"/>
          <w:szCs w:val="18"/>
        </w:rPr>
        <w:t>pg_advisory_unlock_all</w:t>
      </w:r>
      <w:r w:rsidRPr="006E295A">
        <w:rPr>
          <w:rFonts w:ascii="Arial" w:hAnsi="Arial" w:cs="Arial"/>
          <w:color w:val="0D0A0B"/>
          <w:sz w:val="18"/>
          <w:szCs w:val="18"/>
        </w:rPr>
        <w:t> will release all session level advisory locks held by the current session. (This function is implicitly invoked at session end, even if the client disconnects ungracefully.)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18" w:name="id-1.5.8.31.12.18"/>
      <w:bookmarkEnd w:id="918"/>
      <w:r w:rsidRPr="006E295A">
        <w:rPr>
          <w:rStyle w:val="HTML1"/>
          <w:rFonts w:ascii="Courier New" w:hAnsi="Courier New" w:cs="Courier New"/>
          <w:color w:val="0D0A0B"/>
          <w:sz w:val="18"/>
          <w:szCs w:val="18"/>
        </w:rPr>
        <w:t>pg_advisory_xact_lock</w:t>
      </w:r>
      <w:r w:rsidRPr="006E295A">
        <w:rPr>
          <w:rFonts w:ascii="Arial" w:hAnsi="Arial" w:cs="Arial"/>
          <w:color w:val="0D0A0B"/>
          <w:sz w:val="18"/>
          <w:szCs w:val="18"/>
        </w:rPr>
        <w:t> works the same as </w:t>
      </w:r>
      <w:r w:rsidRPr="006E295A">
        <w:rPr>
          <w:rStyle w:val="HTML1"/>
          <w:rFonts w:ascii="Courier New" w:hAnsi="Courier New" w:cs="Courier New"/>
          <w:color w:val="0D0A0B"/>
          <w:sz w:val="18"/>
          <w:szCs w:val="18"/>
        </w:rPr>
        <w:t>pg_advisory_lock</w:t>
      </w:r>
      <w:r w:rsidRPr="006E295A">
        <w:rPr>
          <w:rFonts w:ascii="Arial" w:hAnsi="Arial" w:cs="Arial"/>
          <w:color w:val="0D0A0B"/>
          <w:sz w:val="18"/>
          <w:szCs w:val="18"/>
        </w:rPr>
        <w:t>, except the lock is automatically released at the end of the current transaction and cannot be released explicitly.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19" w:name="id-1.5.8.31.12.20"/>
      <w:bookmarkEnd w:id="919"/>
      <w:r w:rsidRPr="006E295A">
        <w:rPr>
          <w:rStyle w:val="HTML1"/>
          <w:rFonts w:ascii="Courier New" w:hAnsi="Courier New" w:cs="Courier New"/>
          <w:color w:val="0D0A0B"/>
          <w:sz w:val="18"/>
          <w:szCs w:val="18"/>
        </w:rPr>
        <w:t>pg_advisory_xact_lock_shared</w:t>
      </w:r>
      <w:r w:rsidRPr="006E295A">
        <w:rPr>
          <w:rFonts w:ascii="Arial" w:hAnsi="Arial" w:cs="Arial"/>
          <w:color w:val="0D0A0B"/>
          <w:sz w:val="18"/>
          <w:szCs w:val="18"/>
        </w:rPr>
        <w:t> works the same as </w:t>
      </w:r>
      <w:r w:rsidRPr="006E295A">
        <w:rPr>
          <w:rStyle w:val="HTML1"/>
          <w:rFonts w:ascii="Courier New" w:hAnsi="Courier New" w:cs="Courier New"/>
          <w:color w:val="0D0A0B"/>
          <w:sz w:val="18"/>
          <w:szCs w:val="18"/>
        </w:rPr>
        <w:t>pg_advisory_lock_shared</w:t>
      </w:r>
      <w:r w:rsidRPr="006E295A">
        <w:rPr>
          <w:rFonts w:ascii="Arial" w:hAnsi="Arial" w:cs="Arial"/>
          <w:color w:val="0D0A0B"/>
          <w:sz w:val="18"/>
          <w:szCs w:val="18"/>
        </w:rPr>
        <w:t>, except the lock is automatically released at the end of the current transaction and cannot be released explicitly.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20" w:name="id-1.5.8.31.12.22"/>
      <w:bookmarkEnd w:id="920"/>
      <w:r w:rsidRPr="006E295A">
        <w:rPr>
          <w:rStyle w:val="HTML1"/>
          <w:rFonts w:ascii="Courier New" w:hAnsi="Courier New" w:cs="Courier New"/>
          <w:color w:val="0D0A0B"/>
          <w:sz w:val="18"/>
          <w:szCs w:val="18"/>
        </w:rPr>
        <w:t>pg_try_advisory_xact_lock</w:t>
      </w:r>
      <w:r w:rsidRPr="006E295A">
        <w:rPr>
          <w:rFonts w:ascii="Arial" w:hAnsi="Arial" w:cs="Arial"/>
          <w:color w:val="0D0A0B"/>
          <w:sz w:val="18"/>
          <w:szCs w:val="18"/>
        </w:rPr>
        <w:t> works the same as </w:t>
      </w:r>
      <w:r w:rsidRPr="006E295A">
        <w:rPr>
          <w:rStyle w:val="HTML1"/>
          <w:rFonts w:ascii="Courier New" w:hAnsi="Courier New" w:cs="Courier New"/>
          <w:color w:val="0D0A0B"/>
          <w:sz w:val="18"/>
          <w:szCs w:val="18"/>
        </w:rPr>
        <w:t>pg_try_advisory_lock</w:t>
      </w:r>
      <w:r w:rsidRPr="006E295A">
        <w:rPr>
          <w:rFonts w:ascii="Arial" w:hAnsi="Arial" w:cs="Arial"/>
          <w:color w:val="0D0A0B"/>
          <w:sz w:val="18"/>
          <w:szCs w:val="18"/>
        </w:rPr>
        <w:t>, except the lock, if acquired, is automatically released at the end of the current transaction and cannot be released explicitly.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21" w:name="id-1.5.8.31.12.24"/>
      <w:bookmarkEnd w:id="921"/>
      <w:r w:rsidRPr="006E295A">
        <w:rPr>
          <w:rStyle w:val="HTML1"/>
          <w:rFonts w:ascii="Courier New" w:hAnsi="Courier New" w:cs="Courier New"/>
          <w:color w:val="0D0A0B"/>
          <w:sz w:val="18"/>
          <w:szCs w:val="18"/>
        </w:rPr>
        <w:t>pg_try_advisory_xact_lock_shared</w:t>
      </w:r>
      <w:r w:rsidRPr="006E295A">
        <w:rPr>
          <w:rFonts w:ascii="Arial" w:hAnsi="Arial" w:cs="Arial"/>
          <w:color w:val="0D0A0B"/>
          <w:sz w:val="18"/>
          <w:szCs w:val="18"/>
        </w:rPr>
        <w:t> works the same as </w:t>
      </w:r>
      <w:r w:rsidRPr="006E295A">
        <w:rPr>
          <w:rStyle w:val="HTML1"/>
          <w:rFonts w:ascii="Courier New" w:hAnsi="Courier New" w:cs="Courier New"/>
          <w:color w:val="0D0A0B"/>
          <w:sz w:val="18"/>
          <w:szCs w:val="18"/>
        </w:rPr>
        <w:t>pg_try_advisory_lock_shared</w:t>
      </w:r>
      <w:r w:rsidRPr="006E295A">
        <w:rPr>
          <w:rFonts w:ascii="Arial" w:hAnsi="Arial" w:cs="Arial"/>
          <w:color w:val="0D0A0B"/>
          <w:sz w:val="18"/>
          <w:szCs w:val="18"/>
        </w:rPr>
        <w:t>, except the lock, if acquired, is automatically released at the end of the current transaction and cannot be released explicitly.</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9.27. Trigger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22" w:name="id-1.5.8.32.2"/>
      <w:bookmarkEnd w:id="922"/>
      <w:r w:rsidRPr="006E295A">
        <w:rPr>
          <w:rFonts w:ascii="Arial" w:hAnsi="Arial" w:cs="Arial"/>
          <w:color w:val="0D0A0B"/>
          <w:sz w:val="18"/>
          <w:szCs w:val="18"/>
        </w:rPr>
        <w:t>Currently </w:t>
      </w: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one built in trigger function, </w:t>
      </w:r>
      <w:r w:rsidRPr="006E295A">
        <w:rPr>
          <w:rStyle w:val="HTML1"/>
          <w:rFonts w:ascii="Courier New" w:hAnsi="Courier New" w:cs="Courier New"/>
          <w:color w:val="0D0A0B"/>
          <w:sz w:val="18"/>
          <w:szCs w:val="18"/>
        </w:rPr>
        <w:t>suppress_redundant_updates_trigger</w:t>
      </w:r>
      <w:r w:rsidRPr="006E295A">
        <w:rPr>
          <w:rFonts w:ascii="Arial" w:hAnsi="Arial" w:cs="Arial"/>
          <w:color w:val="0D0A0B"/>
          <w:sz w:val="18"/>
          <w:szCs w:val="18"/>
        </w:rPr>
        <w:t>, which will prevent any update that does not actually change the data in the row from taking place, in contrast to the normal behavior which always performs the update regardless of whether or not the data has changed. (This normal behavior makes updates run faster, since no checking is required, and is also useful in certain cases.)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Ideally, you should normally avoid running updates that don't actually change the data in the record. Redundant updates can cost considerable unnecessary time, especially if there are lots of indexes to alter, and space in dead rows that will eventually have to be vacuumed. However, detecting such </w:t>
      </w:r>
      <w:r w:rsidRPr="006E295A">
        <w:rPr>
          <w:rFonts w:ascii="Arial" w:hAnsi="Arial" w:cs="Arial"/>
          <w:color w:val="0D0A0B"/>
          <w:sz w:val="18"/>
          <w:szCs w:val="18"/>
        </w:rPr>
        <w:lastRenderedPageBreak/>
        <w:t>situations in client code is not always easy, or even possible, and writing expressions to detect them can be error-prone. An alternative is to use </w:t>
      </w:r>
      <w:r w:rsidRPr="006E295A">
        <w:rPr>
          <w:rStyle w:val="HTML1"/>
          <w:rFonts w:ascii="Courier New" w:hAnsi="Courier New" w:cs="Courier New"/>
          <w:color w:val="0D0A0B"/>
          <w:sz w:val="18"/>
          <w:szCs w:val="18"/>
        </w:rPr>
        <w:t>suppress_redundant_updates_trigger</w:t>
      </w:r>
      <w:r w:rsidRPr="006E295A">
        <w:rPr>
          <w:rFonts w:ascii="Arial" w:hAnsi="Arial" w:cs="Arial"/>
          <w:color w:val="0D0A0B"/>
          <w:sz w:val="18"/>
          <w:szCs w:val="18"/>
        </w:rPr>
        <w:t>, which will skip updates that don't change the data. You should use this with care, however. The trigger takes a small but non-trivial time for each record, so if most of the records affected by an update are actually changed, use of this trigger will actually make the update run slower.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suppress_redundant_updates_trigger</w:t>
      </w:r>
      <w:r w:rsidRPr="006E295A">
        <w:rPr>
          <w:rFonts w:ascii="Arial" w:hAnsi="Arial" w:cs="Arial"/>
          <w:color w:val="0D0A0B"/>
          <w:sz w:val="18"/>
          <w:szCs w:val="18"/>
        </w:rPr>
        <w:t> function can be added to a table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TRIGGER z_min_update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BEFORE UPDATE ON tablename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FOR EACH ROW EXECUTE PROCEDURE suppress_redundant_updates_trigger();</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most cases, you would want to fire this trigger last for each row. Bearing in mind that triggers fire in name order, you would then choose a trigger name that comes after the name of any other trigger you might have on the table.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more information about creating triggers, see </w:t>
      </w:r>
      <w:hyperlink r:id="rId567" w:tooltip="CREATE TRIGGER" w:history="1">
        <w:r w:rsidRPr="006E295A">
          <w:rPr>
            <w:rStyle w:val="refentrytitle"/>
            <w:rFonts w:ascii="Arial" w:hAnsi="Arial" w:cs="Arial"/>
            <w:b/>
            <w:bCs/>
            <w:color w:val="840032"/>
            <w:sz w:val="18"/>
            <w:szCs w:val="18"/>
          </w:rPr>
          <w:t>CREATE TRIGGER</w:t>
        </w:r>
      </w:hyperlink>
      <w:r w:rsidRPr="006E295A">
        <w:rPr>
          <w:rFonts w:ascii="Arial" w:hAnsi="Arial" w:cs="Arial"/>
          <w:color w:val="0D0A0B"/>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9.28. Event Trigger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these helper functions to retrieve information from event triggers.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more information about event triggers, see </w:t>
      </w:r>
      <w:hyperlink r:id="rId568" w:tooltip="Chapter 39. Event Triggers" w:history="1">
        <w:r w:rsidRPr="006E295A">
          <w:rPr>
            <w:rStyle w:val="a6"/>
            <w:rFonts w:ascii="Arial" w:hAnsi="Arial" w:cs="Arial"/>
            <w:b/>
            <w:bCs/>
            <w:color w:val="840032"/>
            <w:sz w:val="18"/>
            <w:szCs w:val="18"/>
          </w:rPr>
          <w:t>Chapter 39</w:t>
        </w:r>
      </w:hyperlink>
      <w:r w:rsidRPr="006E295A">
        <w:rPr>
          <w:rFonts w:ascii="Arial" w:hAnsi="Arial" w:cs="Arial"/>
          <w:color w:val="0D0A0B"/>
          <w:sz w:val="18"/>
          <w:szCs w:val="18"/>
        </w:rPr>
        <w:t>.</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9.28.1. Capturing Changes at Command End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23" w:name="id-1.5.8.33.4.2"/>
      <w:bookmarkEnd w:id="923"/>
      <w:r w:rsidRPr="006E295A">
        <w:rPr>
          <w:rStyle w:val="HTML1"/>
          <w:rFonts w:ascii="Courier New" w:hAnsi="Courier New" w:cs="Courier New"/>
          <w:color w:val="0D0A0B"/>
          <w:sz w:val="18"/>
          <w:szCs w:val="18"/>
        </w:rPr>
        <w:t>pg_event_trigger_ddl_commands</w:t>
      </w:r>
      <w:r w:rsidRPr="006E295A">
        <w:rPr>
          <w:rFonts w:ascii="Arial" w:hAnsi="Arial" w:cs="Arial"/>
          <w:color w:val="0D0A0B"/>
          <w:sz w:val="18"/>
          <w:szCs w:val="18"/>
        </w:rPr>
        <w:t> returns a list of </w:t>
      </w:r>
      <w:r w:rsidRPr="006E295A">
        <w:rPr>
          <w:rStyle w:val="HTML"/>
          <w:rFonts w:ascii="Arial" w:hAnsi="Arial" w:cs="Arial"/>
          <w:color w:val="0D0A0B"/>
          <w:sz w:val="18"/>
          <w:szCs w:val="18"/>
        </w:rPr>
        <w:t>DDL</w:t>
      </w:r>
      <w:r w:rsidRPr="006E295A">
        <w:rPr>
          <w:rFonts w:ascii="Arial" w:hAnsi="Arial" w:cs="Arial"/>
          <w:color w:val="0D0A0B"/>
          <w:sz w:val="18"/>
          <w:szCs w:val="18"/>
        </w:rPr>
        <w:t> commands executed by each user action, when invoked in a function attached to a </w:t>
      </w:r>
      <w:r w:rsidRPr="006E295A">
        <w:rPr>
          <w:rStyle w:val="HTML1"/>
          <w:rFonts w:ascii="Courier New" w:hAnsi="Courier New" w:cs="Courier New"/>
          <w:color w:val="0D0A0B"/>
          <w:sz w:val="18"/>
          <w:szCs w:val="18"/>
        </w:rPr>
        <w:t>ddl_command_end</w:t>
      </w:r>
      <w:r w:rsidRPr="006E295A">
        <w:rPr>
          <w:rFonts w:ascii="Arial" w:hAnsi="Arial" w:cs="Arial"/>
          <w:color w:val="0D0A0B"/>
          <w:sz w:val="18"/>
          <w:szCs w:val="18"/>
        </w:rPr>
        <w:t> event trigger. If called in any other context, an error is raised. </w:t>
      </w:r>
      <w:r w:rsidRPr="006E295A">
        <w:rPr>
          <w:rStyle w:val="HTML1"/>
          <w:rFonts w:ascii="Courier New" w:hAnsi="Courier New" w:cs="Courier New"/>
          <w:color w:val="0D0A0B"/>
          <w:sz w:val="18"/>
          <w:szCs w:val="18"/>
        </w:rPr>
        <w:t>pg_event_trigger_ddl_commands</w:t>
      </w:r>
      <w:r w:rsidRPr="006E295A">
        <w:rPr>
          <w:rFonts w:ascii="Arial" w:hAnsi="Arial" w:cs="Arial"/>
          <w:color w:val="0D0A0B"/>
          <w:sz w:val="18"/>
          <w:szCs w:val="18"/>
        </w:rPr>
        <w:t> returns one row for each base command executed; some commands that are a single SQL sentence may return more than one row. This function returns the following columns: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1741"/>
        <w:gridCol w:w="1633"/>
        <w:gridCol w:w="4916"/>
      </w:tblGrid>
      <w:tr w:rsidR="00417622" w:rsidRPr="006E295A" w:rsidTr="00417622">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jc w:val="center"/>
              <w:rPr>
                <w:b/>
                <w:bCs/>
                <w:sz w:val="18"/>
                <w:szCs w:val="18"/>
              </w:rPr>
            </w:pPr>
            <w:r w:rsidRPr="006E295A">
              <w:rPr>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classid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OID of catalog the object belongs in</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objid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OID of the object itself</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objsubid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Sub-object ID (e.g. attribute number for a column)</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command_tag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Command tag</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object_type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Type of the object</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schema_name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Name of the schema the object belongs in, if any; otherwise </w:t>
            </w:r>
            <w:r w:rsidRPr="006E295A">
              <w:rPr>
                <w:rStyle w:val="HTML1"/>
                <w:rFonts w:ascii="Courier New" w:hAnsi="Courier New" w:cs="Courier New"/>
                <w:sz w:val="18"/>
                <w:szCs w:val="18"/>
              </w:rPr>
              <w:t>NULL</w:t>
            </w:r>
            <w:r w:rsidRPr="006E295A">
              <w:rPr>
                <w:sz w:val="18"/>
                <w:szCs w:val="18"/>
              </w:rPr>
              <w:t>. No quoting is applied.</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object_identity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Text rendering of the object identity, schema-qualified. Each identifier included in the identity is quoted if necessary.</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in_extension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True if the command is part of an extension script</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command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pg_ddl_command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A complete representation of the command, in internal format. This cannot be output directly, but it can be passed to other functions to obtain different pieces of information about the command.</w:t>
            </w:r>
          </w:p>
        </w:tc>
      </w:tr>
    </w:tbl>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9.28.2. Processing Objects Dropped by a DDL Command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24" w:name="id-1.5.8.33.5.2"/>
      <w:bookmarkEnd w:id="924"/>
      <w:r w:rsidRPr="006E295A">
        <w:rPr>
          <w:rStyle w:val="HTML1"/>
          <w:rFonts w:ascii="Courier New" w:hAnsi="Courier New" w:cs="Courier New"/>
          <w:color w:val="0D0A0B"/>
          <w:sz w:val="18"/>
          <w:szCs w:val="18"/>
        </w:rPr>
        <w:t>pg_event_trigger_dropped_objects</w:t>
      </w:r>
      <w:r w:rsidRPr="006E295A">
        <w:rPr>
          <w:rFonts w:ascii="Arial" w:hAnsi="Arial" w:cs="Arial"/>
          <w:color w:val="0D0A0B"/>
          <w:sz w:val="18"/>
          <w:szCs w:val="18"/>
        </w:rPr>
        <w:t> returns a list of all objects dropped by the command in whose </w:t>
      </w:r>
      <w:r w:rsidRPr="006E295A">
        <w:rPr>
          <w:rStyle w:val="HTML1"/>
          <w:rFonts w:ascii="Courier New" w:hAnsi="Courier New" w:cs="Courier New"/>
          <w:color w:val="0D0A0B"/>
          <w:sz w:val="18"/>
          <w:szCs w:val="18"/>
        </w:rPr>
        <w:t>sql_drop</w:t>
      </w:r>
      <w:r w:rsidRPr="006E295A">
        <w:rPr>
          <w:rFonts w:ascii="Arial" w:hAnsi="Arial" w:cs="Arial"/>
          <w:color w:val="0D0A0B"/>
          <w:sz w:val="18"/>
          <w:szCs w:val="18"/>
        </w:rPr>
        <w:t xml:space="preserve"> event it is called. If called in any other </w:t>
      </w:r>
      <w:r w:rsidRPr="006E295A">
        <w:rPr>
          <w:rFonts w:ascii="Arial" w:hAnsi="Arial" w:cs="Arial"/>
          <w:color w:val="0D0A0B"/>
          <w:sz w:val="18"/>
          <w:szCs w:val="18"/>
        </w:rPr>
        <w:lastRenderedPageBreak/>
        <w:t>context, </w:t>
      </w:r>
      <w:r w:rsidRPr="006E295A">
        <w:rPr>
          <w:rStyle w:val="HTML1"/>
          <w:rFonts w:ascii="Courier New" w:hAnsi="Courier New" w:cs="Courier New"/>
          <w:color w:val="0D0A0B"/>
          <w:sz w:val="18"/>
          <w:szCs w:val="18"/>
        </w:rPr>
        <w:t>pg_event_trigger_dropped_objects</w:t>
      </w:r>
      <w:r w:rsidRPr="006E295A">
        <w:rPr>
          <w:rFonts w:ascii="Arial" w:hAnsi="Arial" w:cs="Arial"/>
          <w:color w:val="0D0A0B"/>
          <w:sz w:val="18"/>
          <w:szCs w:val="18"/>
        </w:rPr>
        <w:t> raises an error. </w:t>
      </w:r>
      <w:r w:rsidRPr="006E295A">
        <w:rPr>
          <w:rStyle w:val="HTML1"/>
          <w:rFonts w:ascii="Courier New" w:hAnsi="Courier New" w:cs="Courier New"/>
          <w:color w:val="0D0A0B"/>
          <w:sz w:val="18"/>
          <w:szCs w:val="18"/>
        </w:rPr>
        <w:t>pg_event_trigger_dropped_objects</w:t>
      </w:r>
      <w:r w:rsidRPr="006E295A">
        <w:rPr>
          <w:rFonts w:ascii="Arial" w:hAnsi="Arial" w:cs="Arial"/>
          <w:color w:val="0D0A0B"/>
          <w:sz w:val="18"/>
          <w:szCs w:val="18"/>
        </w:rPr>
        <w:t> returns the following columns: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1741"/>
        <w:gridCol w:w="877"/>
        <w:gridCol w:w="5672"/>
      </w:tblGrid>
      <w:tr w:rsidR="00417622" w:rsidRPr="006E295A" w:rsidTr="00417622">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jc w:val="center"/>
              <w:rPr>
                <w:b/>
                <w:bCs/>
                <w:sz w:val="18"/>
                <w:szCs w:val="18"/>
              </w:rPr>
            </w:pPr>
            <w:r w:rsidRPr="006E295A">
              <w:rPr>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jc w:val="left"/>
              <w:rPr>
                <w:sz w:val="18"/>
                <w:szCs w:val="18"/>
              </w:rPr>
            </w:pPr>
            <w:r w:rsidRPr="006E295A">
              <w:rPr>
                <w:rStyle w:val="HTML1"/>
                <w:rFonts w:ascii="Courier New" w:hAnsi="Courier New" w:cs="Courier New"/>
                <w:sz w:val="18"/>
                <w:szCs w:val="18"/>
              </w:rPr>
              <w:t>classid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OID of catalog the object belonged in</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objid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OID of the object itself</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objsubid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Sub-object ID (e.g. attribute number for a column)</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original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True if this was one of the root object(s) of the deletion</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normal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True if there was a normal dependency relationship in the dependency graph leading to this object</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is_temporary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True if this was a temporary object</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object_type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Type of the object</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schema_name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Name of the schema the object belonged in, if any; otherwise </w:t>
            </w:r>
            <w:r w:rsidRPr="006E295A">
              <w:rPr>
                <w:rStyle w:val="HTML1"/>
                <w:rFonts w:ascii="Courier New" w:hAnsi="Courier New" w:cs="Courier New"/>
                <w:sz w:val="18"/>
                <w:szCs w:val="18"/>
              </w:rPr>
              <w:t>NULL</w:t>
            </w:r>
            <w:r w:rsidRPr="006E295A">
              <w:rPr>
                <w:sz w:val="18"/>
                <w:szCs w:val="18"/>
              </w:rPr>
              <w:t>. No quoting is applied.</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object_name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Name of the object, if the combination of schema and name can be used as a unique identifier for the object; otherwise </w:t>
            </w:r>
            <w:r w:rsidRPr="006E295A">
              <w:rPr>
                <w:rStyle w:val="HTML1"/>
                <w:rFonts w:ascii="Courier New" w:hAnsi="Courier New" w:cs="Courier New"/>
                <w:sz w:val="18"/>
                <w:szCs w:val="18"/>
              </w:rPr>
              <w:t>NULL</w:t>
            </w:r>
            <w:r w:rsidRPr="006E295A">
              <w:rPr>
                <w:sz w:val="18"/>
                <w:szCs w:val="18"/>
              </w:rPr>
              <w:t>. No quoting is applied, and name is never schema-qualified.</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object_identity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Text rendering of the object identity, schema-qualified. Each identifier included in the identity is quoted if necessary.</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address_names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An array that, together with </w:t>
            </w:r>
            <w:r w:rsidRPr="006E295A">
              <w:rPr>
                <w:rStyle w:val="HTML1"/>
                <w:rFonts w:ascii="Courier New" w:hAnsi="Courier New" w:cs="Courier New"/>
                <w:sz w:val="18"/>
                <w:szCs w:val="18"/>
              </w:rPr>
              <w:t>object_type</w:t>
            </w:r>
            <w:r w:rsidRPr="006E295A">
              <w:rPr>
                <w:sz w:val="18"/>
                <w:szCs w:val="18"/>
              </w:rPr>
              <w:t> and </w:t>
            </w:r>
            <w:r w:rsidRPr="006E295A">
              <w:rPr>
                <w:rStyle w:val="HTML1"/>
                <w:rFonts w:ascii="Courier New" w:hAnsi="Courier New" w:cs="Courier New"/>
                <w:sz w:val="18"/>
                <w:szCs w:val="18"/>
              </w:rPr>
              <w:t>address_args</w:t>
            </w:r>
            <w:r w:rsidRPr="006E295A">
              <w:rPr>
                <w:sz w:val="18"/>
                <w:szCs w:val="18"/>
              </w:rPr>
              <w:t>, can be used by the </w:t>
            </w:r>
            <w:r w:rsidRPr="006E295A">
              <w:rPr>
                <w:rStyle w:val="HTML1"/>
                <w:rFonts w:ascii="Courier New" w:hAnsi="Courier New" w:cs="Courier New"/>
                <w:sz w:val="18"/>
                <w:szCs w:val="18"/>
              </w:rPr>
              <w:t>pg_get_object_address()</w:t>
            </w:r>
            <w:r w:rsidRPr="006E295A">
              <w:rPr>
                <w:sz w:val="18"/>
                <w:szCs w:val="18"/>
              </w:rPr>
              <w:t> function to recreate the object address in a remote server containing an identically named object of the same kind</w:t>
            </w:r>
          </w:p>
        </w:tc>
      </w:tr>
      <w:tr w:rsidR="00417622" w:rsidRPr="006E295A" w:rsidTr="00417622">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address_args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rStyle w:val="HTML1"/>
                <w:rFonts w:ascii="Courier New" w:hAnsi="Courier New" w:cs="Courier New"/>
                <w:sz w:val="18"/>
                <w:szCs w:val="18"/>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417622" w:rsidRPr="006E295A" w:rsidRDefault="00417622" w:rsidP="006B3EAD">
            <w:pPr>
              <w:rPr>
                <w:sz w:val="18"/>
                <w:szCs w:val="18"/>
              </w:rPr>
            </w:pPr>
            <w:r w:rsidRPr="006E295A">
              <w:rPr>
                <w:sz w:val="18"/>
                <w:szCs w:val="18"/>
              </w:rPr>
              <w:t>Complement for </w:t>
            </w:r>
            <w:r w:rsidRPr="006E295A">
              <w:rPr>
                <w:rStyle w:val="HTML1"/>
                <w:rFonts w:ascii="Courier New" w:hAnsi="Courier New" w:cs="Courier New"/>
                <w:sz w:val="18"/>
                <w:szCs w:val="18"/>
              </w:rPr>
              <w:t>address_names</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pg_event_trigger_dropped_objects</w:t>
      </w:r>
      <w:r w:rsidRPr="006E295A">
        <w:rPr>
          <w:rFonts w:ascii="Arial" w:hAnsi="Arial" w:cs="Arial"/>
          <w:color w:val="0D0A0B"/>
          <w:sz w:val="18"/>
          <w:szCs w:val="18"/>
        </w:rPr>
        <w:t> function can be used in an event trigger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test_event_trigger_for_drops()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RETURNS event_trigger LANGUAGE plpgsql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DECLARE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obj record;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BEGIN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FOR obj IN SELECT * FROM pg_event_trigger_dropped_objects()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LOOP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RAISE NOTICE '% dropped object: % %.%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tg_tag,</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obj.object_type,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obj.schema_name,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obj.object_name,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obj.object_identity;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END LOOP;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EVENT TRIGGER test_event_trigger_for_drops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ON sql_drop</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EXECUTE PROCEDURE test_event_trigger_for_drops();</w:t>
      </w:r>
    </w:p>
    <w:p w:rsidR="00417622" w:rsidRPr="006E295A" w:rsidRDefault="00417622"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9.28.3. Handling a Table Rewrite Event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shown in </w:t>
      </w:r>
      <w:hyperlink r:id="rId569" w:anchor="FUNCTIONS-EVENT-TRIGGER-TABLE-REWRITE" w:tooltip="Table 9.90. Table Rewrite information" w:history="1">
        <w:r w:rsidRPr="006E295A">
          <w:rPr>
            <w:rStyle w:val="a6"/>
            <w:rFonts w:ascii="Arial" w:hAnsi="Arial" w:cs="Arial"/>
            <w:b/>
            <w:bCs/>
            <w:color w:val="840032"/>
            <w:sz w:val="18"/>
            <w:szCs w:val="18"/>
          </w:rPr>
          <w:t>Table 9.90</w:t>
        </w:r>
      </w:hyperlink>
      <w:r w:rsidRPr="006E295A">
        <w:rPr>
          <w:rFonts w:ascii="Arial" w:hAnsi="Arial" w:cs="Arial"/>
          <w:color w:val="0D0A0B"/>
          <w:sz w:val="18"/>
          <w:szCs w:val="18"/>
        </w:rPr>
        <w:t> provide information about a table for which a </w:t>
      </w:r>
      <w:r w:rsidRPr="006E295A">
        <w:rPr>
          <w:rStyle w:val="HTML1"/>
          <w:rFonts w:ascii="Courier New" w:hAnsi="Courier New" w:cs="Courier New"/>
          <w:color w:val="0D0A0B"/>
          <w:sz w:val="18"/>
          <w:szCs w:val="18"/>
        </w:rPr>
        <w:t>table_rewrite</w:t>
      </w:r>
      <w:r w:rsidRPr="006E295A">
        <w:rPr>
          <w:rFonts w:ascii="Arial" w:hAnsi="Arial" w:cs="Arial"/>
          <w:color w:val="0D0A0B"/>
          <w:sz w:val="18"/>
          <w:szCs w:val="18"/>
        </w:rPr>
        <w:t> event has just been called. If called in any other context, an error is raised.</w:t>
      </w:r>
    </w:p>
    <w:p w:rsidR="00417622" w:rsidRPr="006E295A" w:rsidRDefault="00417622"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9.90. Table Rewrite information</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able Rewrite information"/>
      </w:tblPr>
      <w:tblGrid>
        <w:gridCol w:w="4333"/>
        <w:gridCol w:w="753"/>
        <w:gridCol w:w="3204"/>
      </w:tblGrid>
      <w:tr w:rsidR="00417622" w:rsidRPr="006E295A" w:rsidTr="00417622">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rFonts w:ascii="宋体" w:hAnsi="宋体" w:cs="宋体"/>
                <w:b/>
                <w:bCs/>
                <w:sz w:val="18"/>
                <w:szCs w:val="18"/>
              </w:rPr>
            </w:pPr>
            <w:r w:rsidRPr="006E295A">
              <w:rPr>
                <w:b/>
                <w:bCs/>
                <w:sz w:val="18"/>
                <w:szCs w:val="18"/>
              </w:rPr>
              <w:t>Name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Return Type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417622" w:rsidRPr="006E295A" w:rsidRDefault="00417622" w:rsidP="006B3EAD">
            <w:pPr>
              <w:jc w:val="center"/>
              <w:rPr>
                <w:b/>
                <w:bCs/>
                <w:sz w:val="18"/>
                <w:szCs w:val="18"/>
              </w:rPr>
            </w:pPr>
            <w:r w:rsidRPr="006E295A">
              <w:rPr>
                <w:b/>
                <w:bCs/>
                <w:sz w:val="18"/>
                <w:szCs w:val="18"/>
              </w:rPr>
              <w:t>Description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jc w:val="left"/>
              <w:rPr>
                <w:sz w:val="18"/>
                <w:szCs w:val="18"/>
              </w:rPr>
            </w:pPr>
            <w:bookmarkStart w:id="925" w:name="id-1.5.8.33.6.3.2.2.1.1.1"/>
            <w:bookmarkEnd w:id="925"/>
            <w:r w:rsidRPr="006E295A">
              <w:rPr>
                <w:rStyle w:val="HTML1"/>
                <w:rFonts w:ascii="Courier New" w:hAnsi="Courier New" w:cs="Courier New"/>
                <w:sz w:val="18"/>
                <w:szCs w:val="18"/>
              </w:rPr>
              <w:t>pg_event_trigger_table_rewrite_oid()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Oid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The OID of the table about to be rewritten.</w:t>
            </w:r>
          </w:p>
        </w:tc>
      </w:tr>
      <w:tr w:rsidR="00417622" w:rsidRPr="006E295A" w:rsidTr="00417622">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bookmarkStart w:id="926" w:name="id-1.5.8.33.6.3.2.2.2.1.1"/>
            <w:bookmarkEnd w:id="926"/>
            <w:r w:rsidRPr="006E295A">
              <w:rPr>
                <w:rStyle w:val="HTML1"/>
                <w:rFonts w:ascii="Courier New" w:hAnsi="Courier New" w:cs="Courier New"/>
                <w:sz w:val="18"/>
                <w:szCs w:val="18"/>
              </w:rPr>
              <w:t>pg_event_trigger_table_rewrite_reason()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417622" w:rsidRPr="006E295A" w:rsidRDefault="00417622" w:rsidP="006B3EAD">
            <w:pPr>
              <w:rPr>
                <w:sz w:val="18"/>
                <w:szCs w:val="18"/>
              </w:rPr>
            </w:pPr>
            <w:r w:rsidRPr="006E295A">
              <w:rPr>
                <w:sz w:val="18"/>
                <w:szCs w:val="18"/>
              </w:rPr>
              <w:t>The reason code(s) explaining the reason for rewriting. The exact meaning of the codes is release dependent.</w:t>
            </w:r>
          </w:p>
        </w:tc>
      </w:tr>
    </w:tbl>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pg_event_trigger_table_rewrite_oid</w:t>
      </w:r>
      <w:r w:rsidRPr="006E295A">
        <w:rPr>
          <w:rFonts w:ascii="Arial" w:hAnsi="Arial" w:cs="Arial"/>
          <w:color w:val="0D0A0B"/>
          <w:sz w:val="18"/>
          <w:szCs w:val="18"/>
        </w:rPr>
        <w:t> function can be used in an event trigger like this: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test_event_trigger_table_rewrite_oid()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RETURNS event_trigger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LANGUAGE plpgsql AS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BEGIN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RAISE NOTICE 'rewriting table % for reason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pg_event_trigger_table_rewrite_oid()::regclass,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pg_event_trigger_table_rewrite_reason();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EVENT TRIGGER test_table_rewrite_oid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ON table_rewrite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EXECUTE PROCEDURE test_event_trigger_table_rewrite_oid();</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Chapter 10. Type Conversion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
          <w:rFonts w:ascii="Arial" w:hAnsi="Arial" w:cs="Arial"/>
          <w:color w:val="0D0A0B"/>
          <w:sz w:val="18"/>
          <w:szCs w:val="18"/>
        </w:rPr>
        <w:t>SQL</w:t>
      </w:r>
      <w:r w:rsidRPr="006E295A">
        <w:rPr>
          <w:rFonts w:ascii="Arial" w:hAnsi="Arial" w:cs="Arial"/>
          <w:color w:val="0D0A0B"/>
          <w:sz w:val="18"/>
          <w:szCs w:val="18"/>
        </w:rPr>
        <w:t> statements can, intentionally or not, require the mixing of different data types in the same expression. </w:t>
      </w:r>
      <w:r w:rsidRPr="006E295A">
        <w:rPr>
          <w:rStyle w:val="productname"/>
          <w:rFonts w:ascii="Arial" w:hAnsi="Arial" w:cs="Arial"/>
          <w:color w:val="0D0A0B"/>
          <w:sz w:val="18"/>
          <w:szCs w:val="18"/>
        </w:rPr>
        <w:t>PostgreSQL</w:t>
      </w:r>
      <w:r w:rsidRPr="006E295A">
        <w:rPr>
          <w:rFonts w:ascii="Arial" w:hAnsi="Arial" w:cs="Arial"/>
          <w:color w:val="0D0A0B"/>
          <w:sz w:val="18"/>
          <w:szCs w:val="18"/>
        </w:rPr>
        <w:t> has extensive facilities for evaluating mixed-type expressions.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many cases a user does not need to understand the details of the type conversion mechanism. However, implicit conversions done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can affect the results of a query. When necessary, these results can be tailored by using </w:t>
      </w:r>
      <w:r w:rsidRPr="006E295A">
        <w:rPr>
          <w:rStyle w:val="a7"/>
          <w:rFonts w:ascii="Arial" w:hAnsi="Arial" w:cs="Arial"/>
          <w:color w:val="0D0A0B"/>
          <w:sz w:val="18"/>
          <w:szCs w:val="18"/>
        </w:rPr>
        <w:t>explicit</w:t>
      </w:r>
      <w:r w:rsidRPr="006E295A">
        <w:rPr>
          <w:rFonts w:ascii="Arial" w:hAnsi="Arial" w:cs="Arial"/>
          <w:color w:val="0D0A0B"/>
          <w:sz w:val="18"/>
          <w:szCs w:val="18"/>
        </w:rPr>
        <w:t> type conversion.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chapter introduces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type conversion mechanisms and conventions. Refer to the relevant sections in </w:t>
      </w:r>
      <w:hyperlink r:id="rId570" w:tooltip="Chapter 8. Data Types" w:history="1">
        <w:r w:rsidRPr="006E295A">
          <w:rPr>
            <w:rStyle w:val="a6"/>
            <w:rFonts w:ascii="Arial" w:hAnsi="Arial" w:cs="Arial"/>
            <w:b/>
            <w:bCs/>
            <w:color w:val="840032"/>
            <w:sz w:val="18"/>
            <w:szCs w:val="18"/>
          </w:rPr>
          <w:t>Chapter 8</w:t>
        </w:r>
      </w:hyperlink>
      <w:r w:rsidRPr="006E295A">
        <w:rPr>
          <w:rFonts w:ascii="Arial" w:hAnsi="Arial" w:cs="Arial"/>
          <w:color w:val="0D0A0B"/>
          <w:sz w:val="18"/>
          <w:szCs w:val="18"/>
        </w:rPr>
        <w:t> and </w:t>
      </w:r>
      <w:hyperlink r:id="rId571" w:tooltip="Chapter 9. Functions and Operators" w:history="1">
        <w:r w:rsidRPr="006E295A">
          <w:rPr>
            <w:rStyle w:val="a6"/>
            <w:rFonts w:ascii="Arial" w:hAnsi="Arial" w:cs="Arial"/>
            <w:b/>
            <w:bCs/>
            <w:color w:val="840032"/>
            <w:sz w:val="18"/>
            <w:szCs w:val="18"/>
          </w:rPr>
          <w:t>Chapter 9</w:t>
        </w:r>
      </w:hyperlink>
      <w:r w:rsidRPr="006E295A">
        <w:rPr>
          <w:rFonts w:ascii="Arial" w:hAnsi="Arial" w:cs="Arial"/>
          <w:color w:val="0D0A0B"/>
          <w:sz w:val="18"/>
          <w:szCs w:val="18"/>
        </w:rPr>
        <w:t> for more information on specific data types and allowed functions and operators.</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10.1. Overview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
          <w:rFonts w:ascii="Arial" w:hAnsi="Arial" w:cs="Arial"/>
          <w:color w:val="0D0A0B"/>
          <w:sz w:val="18"/>
          <w:szCs w:val="18"/>
        </w:rPr>
        <w:t>SQL</w:t>
      </w:r>
      <w:r w:rsidRPr="006E295A">
        <w:rPr>
          <w:rFonts w:ascii="Arial" w:hAnsi="Arial" w:cs="Arial"/>
          <w:color w:val="0D0A0B"/>
          <w:sz w:val="18"/>
          <w:szCs w:val="18"/>
        </w:rPr>
        <w:t> is a strongly typed language. That is, every data item has an associated data type which determines its behavior and allowed usage. </w:t>
      </w:r>
      <w:r w:rsidRPr="006E295A">
        <w:rPr>
          <w:rStyle w:val="productname"/>
          <w:rFonts w:ascii="Arial" w:hAnsi="Arial" w:cs="Arial"/>
          <w:color w:val="0D0A0B"/>
          <w:sz w:val="18"/>
          <w:szCs w:val="18"/>
        </w:rPr>
        <w:t>PostgreSQL</w:t>
      </w:r>
      <w:r w:rsidRPr="006E295A">
        <w:rPr>
          <w:rFonts w:ascii="Arial" w:hAnsi="Arial" w:cs="Arial"/>
          <w:color w:val="0D0A0B"/>
          <w:sz w:val="18"/>
          <w:szCs w:val="18"/>
        </w:rPr>
        <w:t> has an extensible type system that is more general and flexible than other </w:t>
      </w:r>
      <w:r w:rsidRPr="006E295A">
        <w:rPr>
          <w:rStyle w:val="HTML"/>
          <w:rFonts w:ascii="Arial" w:hAnsi="Arial" w:cs="Arial"/>
          <w:color w:val="0D0A0B"/>
          <w:sz w:val="18"/>
          <w:szCs w:val="18"/>
        </w:rPr>
        <w:t>SQL</w:t>
      </w:r>
      <w:r w:rsidRPr="006E295A">
        <w:rPr>
          <w:rFonts w:ascii="Arial" w:hAnsi="Arial" w:cs="Arial"/>
          <w:color w:val="0D0A0B"/>
          <w:sz w:val="18"/>
          <w:szCs w:val="18"/>
        </w:rPr>
        <w:t xml:space="preserve"> implementations. Hence, most type conversion behavior </w:t>
      </w:r>
      <w:r w:rsidRPr="006E295A">
        <w:rPr>
          <w:rFonts w:ascii="Arial" w:hAnsi="Arial" w:cs="Arial"/>
          <w:color w:val="0D0A0B"/>
          <w:sz w:val="18"/>
          <w:szCs w:val="18"/>
        </w:rPr>
        <w:lastRenderedPageBreak/>
        <w:t>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is governed by general rules rather than by </w:t>
      </w:r>
      <w:r w:rsidRPr="006E295A">
        <w:rPr>
          <w:rStyle w:val="a7"/>
          <w:rFonts w:ascii="Arial" w:hAnsi="Arial" w:cs="Arial"/>
          <w:color w:val="0D0A0B"/>
          <w:sz w:val="18"/>
          <w:szCs w:val="18"/>
        </w:rPr>
        <w:t>ad hoc</w:t>
      </w:r>
      <w:r w:rsidRPr="006E295A">
        <w:rPr>
          <w:rFonts w:ascii="Arial" w:hAnsi="Arial" w:cs="Arial"/>
          <w:color w:val="0D0A0B"/>
          <w:sz w:val="18"/>
          <w:szCs w:val="18"/>
        </w:rPr>
        <w:t> heuristics. This allows the use of mixed-type expressions even with user-defined types.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scanner/parser divides lexical elements into five fundamental categories: integers, non-integer numbers, strings, identifiers, and key words. Constants of most non-numeric types are first classified as strings. The </w:t>
      </w:r>
      <w:r w:rsidRPr="006E295A">
        <w:rPr>
          <w:rStyle w:val="HTML"/>
          <w:rFonts w:ascii="Arial" w:hAnsi="Arial" w:cs="Arial"/>
          <w:color w:val="0D0A0B"/>
          <w:sz w:val="18"/>
          <w:szCs w:val="18"/>
        </w:rPr>
        <w:t>SQL</w:t>
      </w:r>
      <w:r w:rsidRPr="006E295A">
        <w:rPr>
          <w:rFonts w:ascii="Arial" w:hAnsi="Arial" w:cs="Arial"/>
          <w:color w:val="0D0A0B"/>
          <w:sz w:val="18"/>
          <w:szCs w:val="18"/>
        </w:rPr>
        <w:t> language definition allows specifying type names with strings, and this mechanism can be used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to start the parser down the correct path. For example, the query: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text 'Origin' AS "label", point '(0,0)' AS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label  | value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Origin | (0,0)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has two literal constants, of type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point</w:t>
      </w:r>
      <w:r w:rsidRPr="006E295A">
        <w:rPr>
          <w:rFonts w:ascii="Arial" w:hAnsi="Arial" w:cs="Arial"/>
          <w:color w:val="0D0A0B"/>
          <w:sz w:val="18"/>
          <w:szCs w:val="18"/>
        </w:rPr>
        <w:t>. If a type is not specified for a string literal, then the placeholder type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is assigned initially, to be resolved in later stages as described below.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four fundamental </w:t>
      </w:r>
      <w:r w:rsidRPr="006E295A">
        <w:rPr>
          <w:rStyle w:val="HTML"/>
          <w:rFonts w:ascii="Arial" w:hAnsi="Arial" w:cs="Arial"/>
          <w:color w:val="0D0A0B"/>
          <w:sz w:val="18"/>
          <w:szCs w:val="18"/>
        </w:rPr>
        <w:t>SQL</w:t>
      </w:r>
      <w:r w:rsidRPr="006E295A">
        <w:rPr>
          <w:rFonts w:ascii="Arial" w:hAnsi="Arial" w:cs="Arial"/>
          <w:color w:val="0D0A0B"/>
          <w:sz w:val="18"/>
          <w:szCs w:val="18"/>
        </w:rPr>
        <w:t> constructs requiring distinct type conversion rules in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parser:</w:t>
      </w:r>
    </w:p>
    <w:p w:rsidR="00417622" w:rsidRPr="006E295A" w:rsidRDefault="00417622"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Function calls</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Much of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type system is built around a rich set of functions. Functions can have one or more arguments. Since </w:t>
      </w:r>
      <w:r w:rsidRPr="006E295A">
        <w:rPr>
          <w:rStyle w:val="productname"/>
          <w:rFonts w:ascii="Arial" w:hAnsi="Arial" w:cs="Arial"/>
          <w:color w:val="0D0A0B"/>
          <w:sz w:val="18"/>
          <w:szCs w:val="18"/>
        </w:rPr>
        <w:t>PostgreSQL</w:t>
      </w:r>
      <w:r w:rsidRPr="006E295A">
        <w:rPr>
          <w:rFonts w:ascii="Arial" w:hAnsi="Arial" w:cs="Arial"/>
          <w:color w:val="0D0A0B"/>
          <w:sz w:val="18"/>
          <w:szCs w:val="18"/>
        </w:rPr>
        <w:t> permits function overloading, the function name alone does not uniquely identify the function to be called; the parser must select the right function based on the data types of the supplied arguments.</w:t>
      </w:r>
    </w:p>
    <w:p w:rsidR="00417622" w:rsidRPr="006E295A" w:rsidRDefault="00417622"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Operators</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allows expressions with prefix and postfix unary (one-argument) operators, as well as binary (two-argument) operators. Like functions, operators can be overloaded, so the same problem of selecting the right operator exists.</w:t>
      </w:r>
    </w:p>
    <w:p w:rsidR="00417622" w:rsidRPr="006E295A" w:rsidRDefault="00417622"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Value Storage</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Style w:val="HTML"/>
          <w:rFonts w:ascii="Arial" w:hAnsi="Arial" w:cs="Arial"/>
          <w:color w:val="0D0A0B"/>
          <w:sz w:val="18"/>
          <w:szCs w:val="18"/>
        </w:rPr>
        <w:t>SQL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statements place the results of expressions into a table. The expressions in the statement must be matched up with, and perhaps converted to, the types of the target columns.</w:t>
      </w:r>
    </w:p>
    <w:p w:rsidR="00417622" w:rsidRPr="006E295A" w:rsidRDefault="00417622"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UNION</w:t>
      </w:r>
      <w:r w:rsidRPr="006E295A">
        <w:rPr>
          <w:rStyle w:val="term"/>
          <w:rFonts w:ascii="Courier New" w:hAnsi="Courier New" w:cs="Courier New"/>
          <w:color w:val="0D0A0B"/>
          <w:sz w:val="18"/>
          <w:szCs w:val="18"/>
        </w:rPr>
        <w:t>, </w:t>
      </w:r>
      <w:r w:rsidRPr="006E295A">
        <w:rPr>
          <w:rStyle w:val="HTML1"/>
          <w:rFonts w:ascii="Courier New" w:hAnsi="Courier New" w:cs="Courier New"/>
          <w:color w:val="0D0A0B"/>
          <w:sz w:val="18"/>
          <w:szCs w:val="18"/>
        </w:rPr>
        <w:t>CASE</w:t>
      </w:r>
      <w:r w:rsidRPr="006E295A">
        <w:rPr>
          <w:rStyle w:val="term"/>
          <w:rFonts w:ascii="Courier New" w:hAnsi="Courier New" w:cs="Courier New"/>
          <w:color w:val="0D0A0B"/>
          <w:sz w:val="18"/>
          <w:szCs w:val="18"/>
        </w:rPr>
        <w:t>, and related constructs</w:t>
      </w:r>
    </w:p>
    <w:p w:rsidR="00417622" w:rsidRPr="006E295A" w:rsidRDefault="00417622"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Since all query results from a unionized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statement must appear in a single set of columns, the types of the results of each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clause must be matched up and converted to a uniform set. Similarly, the result expressions of a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construct must be converted to a common type so that the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expression as a whole has a known output type. The same holds for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constructs, and for the </w:t>
      </w:r>
      <w:r w:rsidRPr="006E295A">
        <w:rPr>
          <w:rStyle w:val="HTML1"/>
          <w:rFonts w:ascii="Courier New" w:hAnsi="Courier New" w:cs="Courier New"/>
          <w:color w:val="0D0A0B"/>
          <w:sz w:val="18"/>
          <w:szCs w:val="18"/>
        </w:rPr>
        <w:t>GREATEST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LEAST</w:t>
      </w:r>
      <w:r w:rsidRPr="006E295A">
        <w:rPr>
          <w:rFonts w:ascii="Arial" w:hAnsi="Arial" w:cs="Arial"/>
          <w:color w:val="0D0A0B"/>
          <w:sz w:val="18"/>
          <w:szCs w:val="18"/>
        </w:rPr>
        <w:t>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system catalogs store information about which conversions, or </w:t>
      </w:r>
      <w:r w:rsidRPr="006E295A">
        <w:rPr>
          <w:rStyle w:val="a7"/>
          <w:rFonts w:ascii="Arial" w:hAnsi="Arial" w:cs="Arial"/>
          <w:color w:val="0D0A0B"/>
          <w:sz w:val="18"/>
          <w:szCs w:val="18"/>
        </w:rPr>
        <w:t>casts</w:t>
      </w:r>
      <w:r w:rsidRPr="006E295A">
        <w:rPr>
          <w:rFonts w:ascii="Arial" w:hAnsi="Arial" w:cs="Arial"/>
          <w:color w:val="0D0A0B"/>
          <w:sz w:val="18"/>
          <w:szCs w:val="18"/>
        </w:rPr>
        <w:t>, exist between which data types, and how to perform those conversions. Additional casts can be added by the user with the </w:t>
      </w:r>
      <w:hyperlink r:id="rId572" w:tooltip="CREATE CAST" w:history="1">
        <w:r w:rsidRPr="006E295A">
          <w:rPr>
            <w:rStyle w:val="refentrytitle"/>
            <w:rFonts w:ascii="Arial" w:hAnsi="Arial" w:cs="Arial"/>
            <w:b/>
            <w:bCs/>
            <w:color w:val="840032"/>
            <w:sz w:val="18"/>
            <w:szCs w:val="18"/>
          </w:rPr>
          <w:t>CREATE CAST</w:t>
        </w:r>
      </w:hyperlink>
      <w:r w:rsidRPr="006E295A">
        <w:rPr>
          <w:rFonts w:ascii="Arial" w:hAnsi="Arial" w:cs="Arial"/>
          <w:color w:val="0D0A0B"/>
          <w:sz w:val="18"/>
          <w:szCs w:val="18"/>
        </w:rPr>
        <w:t> command. (This is usually done in conjunction with defining new data types. The set of casts between built-in types has been carefully crafted and is best not altered.)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27" w:name="id-1.5.9.6.6"/>
      <w:bookmarkEnd w:id="927"/>
      <w:r w:rsidRPr="006E295A">
        <w:rPr>
          <w:rFonts w:ascii="Arial" w:hAnsi="Arial" w:cs="Arial"/>
          <w:color w:val="0D0A0B"/>
          <w:sz w:val="18"/>
          <w:szCs w:val="18"/>
        </w:rPr>
        <w:t>An additional heuristic provided by the parser allows improved determination of the proper casting behavior among groups of types that have implicit casts. Data types are divided into several basic </w:t>
      </w:r>
      <w:r w:rsidRPr="006E295A">
        <w:rPr>
          <w:rStyle w:val="a7"/>
          <w:rFonts w:ascii="Arial" w:hAnsi="Arial" w:cs="Arial"/>
          <w:color w:val="0D0A0B"/>
          <w:sz w:val="18"/>
          <w:szCs w:val="18"/>
        </w:rPr>
        <w:t>type categories</w:t>
      </w:r>
      <w:r w:rsidRPr="006E295A">
        <w:rPr>
          <w:rFonts w:ascii="Arial" w:hAnsi="Arial" w:cs="Arial"/>
          <w:color w:val="0D0A0B"/>
          <w:sz w:val="18"/>
          <w:szCs w:val="18"/>
        </w:rPr>
        <w:t>, including </w:t>
      </w:r>
      <w:r w:rsidRPr="006E295A">
        <w:rPr>
          <w:rStyle w:val="HTML1"/>
          <w:rFonts w:ascii="Courier New" w:hAnsi="Courier New" w:cs="Courier New"/>
          <w:color w:val="0D0A0B"/>
          <w:sz w:val="18"/>
          <w:szCs w:val="18"/>
        </w:rPr>
        <w:t>boolean</w:t>
      </w:r>
      <w:r w:rsidRPr="006E295A">
        <w:rPr>
          <w:rFonts w:ascii="Arial" w:hAnsi="Arial" w:cs="Arial"/>
          <w:color w:val="0D0A0B"/>
          <w:sz w:val="18"/>
          <w:szCs w:val="18"/>
        </w:rPr>
        <w:t>,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string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bitstring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datetime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timespan</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geometric</w:t>
      </w:r>
      <w:r w:rsidRPr="006E295A">
        <w:rPr>
          <w:rFonts w:ascii="Arial" w:hAnsi="Arial" w:cs="Arial"/>
          <w:color w:val="0D0A0B"/>
          <w:sz w:val="18"/>
          <w:szCs w:val="18"/>
        </w:rPr>
        <w:t>, </w:t>
      </w:r>
      <w:r w:rsidRPr="006E295A">
        <w:rPr>
          <w:rStyle w:val="HTML1"/>
          <w:rFonts w:ascii="Courier New" w:hAnsi="Courier New" w:cs="Courier New"/>
          <w:color w:val="0D0A0B"/>
          <w:sz w:val="18"/>
          <w:szCs w:val="18"/>
        </w:rPr>
        <w:t>network</w:t>
      </w:r>
      <w:r w:rsidRPr="006E295A">
        <w:rPr>
          <w:rFonts w:ascii="Arial" w:hAnsi="Arial" w:cs="Arial"/>
          <w:color w:val="0D0A0B"/>
          <w:sz w:val="18"/>
          <w:szCs w:val="18"/>
        </w:rPr>
        <w:t xml:space="preserve">, </w:t>
      </w:r>
      <w:r w:rsidRPr="006E295A">
        <w:rPr>
          <w:rFonts w:ascii="Arial" w:hAnsi="Arial" w:cs="Arial"/>
          <w:color w:val="0D0A0B"/>
          <w:sz w:val="18"/>
          <w:szCs w:val="18"/>
        </w:rPr>
        <w:lastRenderedPageBreak/>
        <w:t>and user-defined. (For a list see </w:t>
      </w:r>
      <w:hyperlink r:id="rId573" w:anchor="CATALOG-TYPCATEGORY-TABLE" w:tooltip="Table 51.63. typcategory Codes" w:history="1">
        <w:r w:rsidRPr="006E295A">
          <w:rPr>
            <w:rStyle w:val="a6"/>
            <w:rFonts w:ascii="Arial" w:hAnsi="Arial" w:cs="Arial"/>
            <w:b/>
            <w:bCs/>
            <w:color w:val="840032"/>
            <w:sz w:val="18"/>
            <w:szCs w:val="18"/>
          </w:rPr>
          <w:t>Table 51.63</w:t>
        </w:r>
      </w:hyperlink>
      <w:r w:rsidRPr="006E295A">
        <w:rPr>
          <w:rFonts w:ascii="Arial" w:hAnsi="Arial" w:cs="Arial"/>
          <w:color w:val="0D0A0B"/>
          <w:sz w:val="18"/>
          <w:szCs w:val="18"/>
        </w:rPr>
        <w:t>; but note it is also possible to create custom type categories.) Within each category there can be one or more </w:t>
      </w:r>
      <w:r w:rsidRPr="006E295A">
        <w:rPr>
          <w:rStyle w:val="a7"/>
          <w:rFonts w:ascii="Arial" w:hAnsi="Arial" w:cs="Arial"/>
          <w:color w:val="0D0A0B"/>
          <w:sz w:val="18"/>
          <w:szCs w:val="18"/>
        </w:rPr>
        <w:t>preferred types</w:t>
      </w:r>
      <w:r w:rsidRPr="006E295A">
        <w:rPr>
          <w:rFonts w:ascii="Arial" w:hAnsi="Arial" w:cs="Arial"/>
          <w:color w:val="0D0A0B"/>
          <w:sz w:val="18"/>
          <w:szCs w:val="18"/>
        </w:rPr>
        <w:t>, which are preferred when there is a choice of possible types. With careful selection of preferred types and available implicit casts, it is possible to ensure that ambiguous expressions (those with multiple candidate parsing solutions) can be resolved in a useful way.</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All type conversion rules are designed with several principles in mind:</w:t>
      </w:r>
    </w:p>
    <w:p w:rsidR="00417622" w:rsidRPr="006E295A" w:rsidRDefault="00417622" w:rsidP="006B3EAD">
      <w:pPr>
        <w:pStyle w:val="a5"/>
        <w:numPr>
          <w:ilvl w:val="0"/>
          <w:numId w:val="3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Implicit conversions should never have surprising or unpredictable outcomes.</w:t>
      </w:r>
    </w:p>
    <w:p w:rsidR="00417622" w:rsidRPr="006E295A" w:rsidRDefault="00417622" w:rsidP="006B3EAD">
      <w:pPr>
        <w:pStyle w:val="a5"/>
        <w:numPr>
          <w:ilvl w:val="0"/>
          <w:numId w:val="3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should be no extra overhead in the parser or executor if a query does not need implicit type conversion. That is, if a query is well-formed and the types already match, then the query should execute without spending extra time in the parser and without introducing unnecessary implicit conversion calls in the query.</w:t>
      </w:r>
    </w:p>
    <w:p w:rsidR="00417622" w:rsidRPr="006E295A" w:rsidRDefault="00417622" w:rsidP="006B3EAD">
      <w:pPr>
        <w:pStyle w:val="a5"/>
        <w:numPr>
          <w:ilvl w:val="0"/>
          <w:numId w:val="3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Additionally, if a query usually requires an implicit conversion for a function, and if then the user defines a new function with the correct argument types, the parser should use this new function and no longer do implicit conversion to use the old function.</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10.2. Operators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28" w:name="id-1.5.9.7.2"/>
      <w:bookmarkEnd w:id="928"/>
      <w:r w:rsidRPr="006E295A">
        <w:rPr>
          <w:rFonts w:ascii="Arial" w:hAnsi="Arial" w:cs="Arial"/>
          <w:color w:val="0D0A0B"/>
          <w:sz w:val="18"/>
          <w:szCs w:val="18"/>
        </w:rPr>
        <w:t>The specific operator that is referenced by an operator expression is determined using the following procedure. Note that this procedure is indirectly affected by the precedence of the operators involved, since that will determine which sub-expressions are taken to be the inputs of which operators. See </w:t>
      </w:r>
      <w:hyperlink r:id="rId574" w:anchor="SQL-PRECEDENCE" w:tooltip="4.1.6. Operator Precedence" w:history="1">
        <w:r w:rsidRPr="006E295A">
          <w:rPr>
            <w:rStyle w:val="a6"/>
            <w:rFonts w:ascii="Arial" w:hAnsi="Arial" w:cs="Arial"/>
            <w:b/>
            <w:bCs/>
            <w:color w:val="840032"/>
            <w:sz w:val="18"/>
            <w:szCs w:val="18"/>
          </w:rPr>
          <w:t>Section 4.1.6</w:t>
        </w:r>
      </w:hyperlink>
      <w:r w:rsidRPr="006E295A">
        <w:rPr>
          <w:rFonts w:ascii="Arial" w:hAnsi="Arial" w:cs="Arial"/>
          <w:color w:val="0D0A0B"/>
          <w:sz w:val="18"/>
          <w:szCs w:val="18"/>
        </w:rPr>
        <w:t> for more information.</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Operator Type Resolution</w:t>
      </w:r>
    </w:p>
    <w:p w:rsidR="00417622" w:rsidRPr="006E295A" w:rsidRDefault="00417622" w:rsidP="006B3EAD">
      <w:pPr>
        <w:pStyle w:val="a5"/>
        <w:numPr>
          <w:ilvl w:val="0"/>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Select the operators to be considered from the </w:t>
      </w:r>
      <w:r w:rsidRPr="006E295A">
        <w:rPr>
          <w:rStyle w:val="HTML1"/>
          <w:rFonts w:ascii="Courier New" w:hAnsi="Courier New" w:cs="Courier New"/>
          <w:color w:val="0D0A0B"/>
          <w:sz w:val="18"/>
          <w:szCs w:val="18"/>
        </w:rPr>
        <w:t>pg_operator</w:t>
      </w:r>
      <w:r w:rsidRPr="006E295A">
        <w:rPr>
          <w:rFonts w:ascii="Arial" w:hAnsi="Arial" w:cs="Arial"/>
          <w:color w:val="0D0A0B"/>
          <w:sz w:val="18"/>
          <w:szCs w:val="18"/>
        </w:rPr>
        <w:t> system catalog. If a non-schema-qualified operator name was used (the usual case), the operators considered are those with the matching name and argument count that are visible in the current search path (see </w:t>
      </w:r>
      <w:hyperlink r:id="rId575" w:anchor="DDL-SCHEMAS-PATH" w:tooltip="5.8.3. The Schema Search Path" w:history="1">
        <w:r w:rsidRPr="006E295A">
          <w:rPr>
            <w:rStyle w:val="a6"/>
            <w:rFonts w:ascii="Arial" w:hAnsi="Arial" w:cs="Arial"/>
            <w:b/>
            <w:bCs/>
            <w:color w:val="840032"/>
            <w:sz w:val="18"/>
            <w:szCs w:val="18"/>
          </w:rPr>
          <w:t>Section 5.8.3</w:t>
        </w:r>
      </w:hyperlink>
      <w:r w:rsidRPr="006E295A">
        <w:rPr>
          <w:rFonts w:ascii="Arial" w:hAnsi="Arial" w:cs="Arial"/>
          <w:color w:val="0D0A0B"/>
          <w:sz w:val="18"/>
          <w:szCs w:val="18"/>
        </w:rPr>
        <w:t>). If a qualified operator name was given, only operators in the specified schema are considered.</w:t>
      </w:r>
    </w:p>
    <w:p w:rsidR="00417622" w:rsidRPr="006E295A" w:rsidRDefault="00417622" w:rsidP="006B3EAD">
      <w:pPr>
        <w:pStyle w:val="a5"/>
        <w:numPr>
          <w:ilvl w:val="1"/>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search path finds multiple operators with identical argument types, only the one appearing earliest in the path is considered. Operators with different argument types are considered on an equal footing regardless of search path position.</w:t>
      </w:r>
    </w:p>
    <w:p w:rsidR="00417622" w:rsidRPr="006E295A" w:rsidRDefault="00417622" w:rsidP="006B3EAD">
      <w:pPr>
        <w:pStyle w:val="a5"/>
        <w:numPr>
          <w:ilvl w:val="0"/>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Check for an operator accepting exactly the input argument types. If one exists (there can be only one exact match in the set of operators considered), use it. Lack of an exact match creates a security hazard when calling, via qualified name </w:t>
      </w:r>
      <w:hyperlink r:id="rId576" w:anchor="ftn.OP-QUALIFIED-SECURITY" w:history="1">
        <w:r w:rsidRPr="006E295A">
          <w:rPr>
            <w:rStyle w:val="a6"/>
            <w:rFonts w:ascii="Arial" w:hAnsi="Arial" w:cs="Arial"/>
            <w:b/>
            <w:bCs/>
            <w:color w:val="840032"/>
            <w:sz w:val="18"/>
            <w:szCs w:val="18"/>
            <w:vertAlign w:val="superscript"/>
          </w:rPr>
          <w:t>[8]</w:t>
        </w:r>
      </w:hyperlink>
      <w:r w:rsidRPr="006E295A">
        <w:rPr>
          <w:rFonts w:ascii="Arial" w:hAnsi="Arial" w:cs="Arial"/>
          <w:color w:val="0D0A0B"/>
          <w:sz w:val="18"/>
          <w:szCs w:val="18"/>
        </w:rPr>
        <w:t> (not typical), any operator found in a schema that permits untrusted users to create objects. In such situations, cast arguments to force an exact match.</w:t>
      </w:r>
    </w:p>
    <w:p w:rsidR="00417622" w:rsidRPr="006E295A" w:rsidRDefault="00417622" w:rsidP="006B3EAD">
      <w:pPr>
        <w:pStyle w:val="a5"/>
        <w:numPr>
          <w:ilvl w:val="1"/>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one argument of a binary operator invocation is of the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type, then assume it is the same type as the other argument for this check. Invocations involving two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inputs, or a unary operator with an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input, will never find a match at this step.</w:t>
      </w:r>
    </w:p>
    <w:p w:rsidR="00417622" w:rsidRPr="006E295A" w:rsidRDefault="00417622" w:rsidP="006B3EAD">
      <w:pPr>
        <w:pStyle w:val="a5"/>
        <w:numPr>
          <w:ilvl w:val="1"/>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one argument of a binary operator invocation is of the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type and the other is of a domain type, next check to see if there is an operator accepting exactly the domain's base type on both sides; if so, use it.</w:t>
      </w:r>
    </w:p>
    <w:p w:rsidR="00417622" w:rsidRPr="006E295A" w:rsidRDefault="00417622" w:rsidP="006B3EAD">
      <w:pPr>
        <w:pStyle w:val="a5"/>
        <w:numPr>
          <w:ilvl w:val="0"/>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Look for the best match.</w:t>
      </w:r>
    </w:p>
    <w:p w:rsidR="00417622" w:rsidRPr="006E295A" w:rsidRDefault="00417622" w:rsidP="006B3EAD">
      <w:pPr>
        <w:pStyle w:val="a5"/>
        <w:numPr>
          <w:ilvl w:val="1"/>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Discard candidate operators for which the input types do not match and cannot be converted (using an implicit conversion) to match.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xml:space="preserve"> literals are assumed to </w:t>
      </w:r>
      <w:r w:rsidRPr="006E295A">
        <w:rPr>
          <w:rFonts w:ascii="Arial" w:hAnsi="Arial" w:cs="Arial"/>
          <w:color w:val="0D0A0B"/>
          <w:sz w:val="18"/>
          <w:szCs w:val="18"/>
        </w:rPr>
        <w:lastRenderedPageBreak/>
        <w:t>be convertible to anything for this purpose. If only one candidate remains, use it; else continue to the next step.</w:t>
      </w:r>
    </w:p>
    <w:p w:rsidR="00417622" w:rsidRPr="006E295A" w:rsidRDefault="00417622" w:rsidP="006B3EAD">
      <w:pPr>
        <w:pStyle w:val="a5"/>
        <w:numPr>
          <w:ilvl w:val="1"/>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any input argument is of a domain type, treat it as being of the domain's base type for all subsequent steps. This ensures that domains act like their base types for purposes of ambiguous-operator resolution.</w:t>
      </w:r>
    </w:p>
    <w:p w:rsidR="00417622" w:rsidRPr="006E295A" w:rsidRDefault="00417622" w:rsidP="006B3EAD">
      <w:pPr>
        <w:pStyle w:val="a5"/>
        <w:numPr>
          <w:ilvl w:val="1"/>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Run through all candidates and keep those with the most exact matches on input types. Keep all candidates if none have exact matches. If only one candidate remains, use it; else continue to the next step.</w:t>
      </w:r>
    </w:p>
    <w:p w:rsidR="00417622" w:rsidRPr="006E295A" w:rsidRDefault="00417622" w:rsidP="006B3EAD">
      <w:pPr>
        <w:pStyle w:val="a5"/>
        <w:numPr>
          <w:ilvl w:val="1"/>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Run through all candidates and keep those that accept preferred types (of the input data type's type category) at the most positions where type conversion will be required. Keep all candidates if none accept preferred types. If only one candidate remains, use it; else continue to the next step.</w:t>
      </w:r>
    </w:p>
    <w:p w:rsidR="00417622" w:rsidRPr="006E295A" w:rsidRDefault="00417622" w:rsidP="006B3EAD">
      <w:pPr>
        <w:pStyle w:val="a5"/>
        <w:numPr>
          <w:ilvl w:val="1"/>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any input arguments are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check the type categories accepted at those argument positions by the remaining candidates. At each position, select the </w:t>
      </w:r>
      <w:r w:rsidRPr="006E295A">
        <w:rPr>
          <w:rStyle w:val="HTML1"/>
          <w:rFonts w:ascii="Courier New" w:hAnsi="Courier New" w:cs="Courier New"/>
          <w:color w:val="0D0A0B"/>
          <w:sz w:val="18"/>
          <w:szCs w:val="18"/>
        </w:rPr>
        <w:t>string</w:t>
      </w:r>
      <w:r w:rsidRPr="006E295A">
        <w:rPr>
          <w:rFonts w:ascii="Arial" w:hAnsi="Arial" w:cs="Arial"/>
          <w:color w:val="0D0A0B"/>
          <w:sz w:val="18"/>
          <w:szCs w:val="18"/>
        </w:rPr>
        <w:t> category if any candidate accepts that category. (This bias towards string is appropriate since an unknown-type literal looks like a string.) Otherwise, if all the remaining candidates accept the same type category, select that category; otherwise fail because the correct choice cannot be deduced without more clues. Now discard candidates that do not accept the selected type category. Furthermore, if any candidate accepts a preferred type in that category, discard candidates that accept non-preferred types for that argument. Keep all candidates if none survive these tests. If only one candidate remains, use it; else continue to the next step.</w:t>
      </w:r>
    </w:p>
    <w:p w:rsidR="00417622" w:rsidRPr="006E295A" w:rsidRDefault="00417622" w:rsidP="006B3EAD">
      <w:pPr>
        <w:pStyle w:val="a5"/>
        <w:numPr>
          <w:ilvl w:val="1"/>
          <w:numId w:val="3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there are both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and known-type arguments, and all the known-type arguments have the same type, assume that the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arguments are also of that type, and check which candidates can accept that type at the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-argument positions. If exactly one candidate passes this test, use it. Otherwise, fail.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 follow.</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10.1. Factorial Operator Type Resolution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only one factorial operator (postfix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defined in the standard catalog, and it takes an argument of type </w:t>
      </w:r>
      <w:r w:rsidRPr="006E295A">
        <w:rPr>
          <w:rStyle w:val="HTML1"/>
          <w:rFonts w:ascii="Courier New" w:hAnsi="Courier New" w:cs="Courier New"/>
          <w:color w:val="0D0A0B"/>
          <w:sz w:val="18"/>
          <w:szCs w:val="18"/>
        </w:rPr>
        <w:t>bigint</w:t>
      </w:r>
      <w:r w:rsidRPr="006E295A">
        <w:rPr>
          <w:rFonts w:ascii="Arial" w:hAnsi="Arial" w:cs="Arial"/>
          <w:color w:val="0D0A0B"/>
          <w:sz w:val="18"/>
          <w:szCs w:val="18"/>
        </w:rPr>
        <w:t>. The scanner assigns an initial type of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to the argument in this query expression: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40 ! AS "40 factorial";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40 factorial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815915283247897734345611269596115894272000000000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 the parser does a type conversion on the operand and the query is equivalent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CAST(40 AS bigint) ! AS "40 factorial";</w:t>
      </w:r>
    </w:p>
    <w:p w:rsidR="00417622" w:rsidRPr="006E295A" w:rsidRDefault="00417622" w:rsidP="006B3EAD">
      <w:pPr>
        <w:rPr>
          <w:rFonts w:ascii="宋体" w:hAnsi="宋体" w:cs="宋体"/>
          <w:sz w:val="18"/>
          <w:szCs w:val="18"/>
        </w:rPr>
      </w:pP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10.2. String Concatenation Operator Type Resolution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string-like syntax is used for working with string types and for working with complex extension types. Strings with unspecified type are matched with likely operator candidates.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example with one unspecified argument: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text 'abc' || 'def' AS "text and unknown";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text and unknown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abcdef</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this case the parser looks to see if there is an operator taking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for both arguments. Since there is, it assumes that the second argument should be interpreted as type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is a concatenation of two values of unspecified types: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'abc' || 'def' AS "unspecified";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unspecified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abcdef</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this case there is no initial hint for which type to use, since no types are specified in the query. So, the parser looks for all candidate operators and finds that there are candidates accepting both string-category and bit-string-category inputs. Since string category is preferred when available, that category is selected, and then the preferred type for strings,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is used as the specific type to resolve the unknown-type literals as.</w:t>
      </w:r>
    </w:p>
    <w:p w:rsidR="00417622" w:rsidRPr="006E295A" w:rsidRDefault="00417622" w:rsidP="006B3EAD">
      <w:pPr>
        <w:rPr>
          <w:rFonts w:ascii="宋体" w:hAnsi="宋体" w:cs="宋体"/>
          <w:sz w:val="18"/>
          <w:szCs w:val="18"/>
        </w:rPr>
      </w:pP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10.3. Absolute-Value and Negation Operator Type Resolution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operator catalog has several entries for the prefix operator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all of which implement absolute-value operations for various numeric data types. One of these entries is for type </w:t>
      </w:r>
      <w:r w:rsidRPr="006E295A">
        <w:rPr>
          <w:rStyle w:val="HTML1"/>
          <w:rFonts w:ascii="Courier New" w:hAnsi="Courier New" w:cs="Courier New"/>
          <w:color w:val="0D0A0B"/>
          <w:sz w:val="18"/>
          <w:szCs w:val="18"/>
        </w:rPr>
        <w:t>float8</w:t>
      </w:r>
      <w:r w:rsidRPr="006E295A">
        <w:rPr>
          <w:rFonts w:ascii="Arial" w:hAnsi="Arial" w:cs="Arial"/>
          <w:color w:val="0D0A0B"/>
          <w:sz w:val="18"/>
          <w:szCs w:val="18"/>
        </w:rPr>
        <w:t>, which is the preferred type in the numeric category. Therefore,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use that entry when faced with an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input: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'-4.5' AS "abs";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abs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4.5</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the system has implicitly resolved the unknown-type literal as type </w:t>
      </w:r>
      <w:r w:rsidRPr="006E295A">
        <w:rPr>
          <w:rStyle w:val="HTML1"/>
          <w:rFonts w:ascii="Courier New" w:hAnsi="Courier New" w:cs="Courier New"/>
          <w:color w:val="0D0A0B"/>
          <w:sz w:val="18"/>
          <w:szCs w:val="18"/>
        </w:rPr>
        <w:t>float8</w:t>
      </w:r>
      <w:r w:rsidRPr="006E295A">
        <w:rPr>
          <w:rFonts w:ascii="Arial" w:hAnsi="Arial" w:cs="Arial"/>
          <w:color w:val="0D0A0B"/>
          <w:sz w:val="18"/>
          <w:szCs w:val="18"/>
        </w:rPr>
        <w:t> before applying the chosen operator. We can verify that </w:t>
      </w:r>
      <w:r w:rsidRPr="006E295A">
        <w:rPr>
          <w:rStyle w:val="HTML1"/>
          <w:rFonts w:ascii="Courier New" w:hAnsi="Courier New" w:cs="Courier New"/>
          <w:color w:val="0D0A0B"/>
          <w:sz w:val="18"/>
          <w:szCs w:val="18"/>
        </w:rPr>
        <w:t>float8</w:t>
      </w:r>
      <w:r w:rsidRPr="006E295A">
        <w:rPr>
          <w:rFonts w:ascii="Arial" w:hAnsi="Arial" w:cs="Arial"/>
          <w:color w:val="0D0A0B"/>
          <w:sz w:val="18"/>
          <w:szCs w:val="18"/>
        </w:rPr>
        <w:t> and not some other type was used: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'-4.5e500' AS "abs";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"-4.5e500" is out of range for type double precision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 the other hand, the prefix operator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(bitwise negation) is defined only for integer data types, not for </w:t>
      </w:r>
      <w:r w:rsidRPr="006E295A">
        <w:rPr>
          <w:rStyle w:val="HTML1"/>
          <w:rFonts w:ascii="Courier New" w:hAnsi="Courier New" w:cs="Courier New"/>
          <w:color w:val="0D0A0B"/>
          <w:sz w:val="18"/>
          <w:szCs w:val="18"/>
        </w:rPr>
        <w:t>float8</w:t>
      </w:r>
      <w:r w:rsidRPr="006E295A">
        <w:rPr>
          <w:rFonts w:ascii="Arial" w:hAnsi="Arial" w:cs="Arial"/>
          <w:color w:val="0D0A0B"/>
          <w:sz w:val="18"/>
          <w:szCs w:val="18"/>
        </w:rPr>
        <w:t>. So, if we try a similar case with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we get: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'20' AS "negation";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operator is not unique: ~ "unknown"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HINT:  Could not choose a best candidate operator. You might need to add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explicit type casts.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This happens because the system cannot decide which of the several possible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operators should be preferred. We can help it out with an explicit cast: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CAST('20' AS int8) AS "negation";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negation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rPr>
          <w:rFonts w:ascii="宋体" w:hAnsi="宋体" w:cs="宋体"/>
          <w:sz w:val="18"/>
          <w:szCs w:val="18"/>
        </w:rPr>
      </w:pP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10.4. Array Inclusion Operator Type Resolution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is another example of resolving an operator with one known and one unknown input: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array[1,2] &lt;@ '{1,2,3}' as "is subset";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is subset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operator catalog has several entries for the infix operator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but the only two that could possibly accept an integer array on the left-hand side are array inclusion (</w:t>
      </w:r>
      <w:r w:rsidRPr="006E295A">
        <w:rPr>
          <w:rStyle w:val="HTML1"/>
          <w:rFonts w:ascii="Courier New" w:hAnsi="Courier New" w:cs="Courier New"/>
          <w:color w:val="0D0A0B"/>
          <w:sz w:val="18"/>
          <w:szCs w:val="18"/>
        </w:rPr>
        <w:t>anyarray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&lt;@anyarray</w:t>
      </w:r>
      <w:r w:rsidRPr="006E295A">
        <w:rPr>
          <w:rFonts w:ascii="Arial" w:hAnsi="Arial" w:cs="Arial"/>
          <w:color w:val="0D0A0B"/>
          <w:sz w:val="18"/>
          <w:szCs w:val="18"/>
        </w:rPr>
        <w:t>) and range inclusion (</w:t>
      </w:r>
      <w:r w:rsidRPr="006E295A">
        <w:rPr>
          <w:rStyle w:val="HTML1"/>
          <w:rFonts w:ascii="Courier New" w:hAnsi="Courier New" w:cs="Courier New"/>
          <w:color w:val="0D0A0B"/>
          <w:sz w:val="18"/>
          <w:szCs w:val="18"/>
        </w:rPr>
        <w:t>anyelement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anyrange</w:t>
      </w:r>
      <w:r w:rsidRPr="006E295A">
        <w:rPr>
          <w:rFonts w:ascii="Arial" w:hAnsi="Arial" w:cs="Arial"/>
          <w:color w:val="0D0A0B"/>
          <w:sz w:val="18"/>
          <w:szCs w:val="18"/>
        </w:rPr>
        <w:t>). Since none of these polymorphic pseudo-types (see </w:t>
      </w:r>
      <w:hyperlink r:id="rId577" w:tooltip="8.20. Pseudo-Types" w:history="1">
        <w:r w:rsidRPr="006E295A">
          <w:rPr>
            <w:rStyle w:val="a6"/>
            <w:rFonts w:ascii="Arial" w:hAnsi="Arial" w:cs="Arial"/>
            <w:b/>
            <w:bCs/>
            <w:color w:val="840032"/>
            <w:sz w:val="18"/>
            <w:szCs w:val="18"/>
          </w:rPr>
          <w:t>Section 8.20</w:t>
        </w:r>
      </w:hyperlink>
      <w:r w:rsidRPr="006E295A">
        <w:rPr>
          <w:rFonts w:ascii="Arial" w:hAnsi="Arial" w:cs="Arial"/>
          <w:color w:val="0D0A0B"/>
          <w:sz w:val="18"/>
          <w:szCs w:val="18"/>
        </w:rPr>
        <w:t>) are considered preferred, the parser cannot resolve the ambiguity on that basis. However, </w:t>
      </w:r>
      <w:hyperlink r:id="rId578" w:anchor="OP-RESOL-LAST-UNKNOWN" w:tooltip="Step 3.f" w:history="1">
        <w:r w:rsidRPr="006E295A">
          <w:rPr>
            <w:rStyle w:val="a6"/>
            <w:rFonts w:ascii="Arial" w:hAnsi="Arial" w:cs="Arial"/>
            <w:b/>
            <w:bCs/>
            <w:color w:val="840032"/>
            <w:sz w:val="18"/>
            <w:szCs w:val="18"/>
          </w:rPr>
          <w:t>Step 3.f</w:t>
        </w:r>
      </w:hyperlink>
      <w:r w:rsidRPr="006E295A">
        <w:rPr>
          <w:rFonts w:ascii="Arial" w:hAnsi="Arial" w:cs="Arial"/>
          <w:color w:val="0D0A0B"/>
          <w:sz w:val="18"/>
          <w:szCs w:val="18"/>
        </w:rPr>
        <w:t> tells it to assume that the unknown-type literal is of the same type as the other input, that is, integer array. Now only one of the two operators can match, so array inclusion is selected. (Had range inclusion been selected, we would have gotten an error, because the string does not have the right format to be a range literal.)</w:t>
      </w:r>
    </w:p>
    <w:p w:rsidR="00417622" w:rsidRPr="006E295A" w:rsidRDefault="00417622" w:rsidP="006B3EAD">
      <w:pPr>
        <w:rPr>
          <w:rFonts w:ascii="宋体" w:hAnsi="宋体" w:cs="宋体"/>
          <w:sz w:val="18"/>
          <w:szCs w:val="18"/>
        </w:rPr>
      </w:pP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10.5. Custom Operator on a Domain 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Users sometimes try to declare operators applying just to a domain type. This is possible but is not nearly as useful as it might seem, because the operator resolution rules are designed to select operators applying to the domain's base type. As an example consider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DOMAIN mytext AS text CHECK(...);</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mytext_eq_text (mytext, text) RETURNS boolean AS ...;</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OPERATOR = (procedure=mytext_eq_text, leftarg=mytext, rightarg=text);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mytable (val mytext);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mytable WHERE val = 'foo';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will not use the custom operator. The parser will first see if there is a </w:t>
      </w:r>
      <w:r w:rsidRPr="006E295A">
        <w:rPr>
          <w:rStyle w:val="HTML1"/>
          <w:rFonts w:ascii="Courier New" w:hAnsi="Courier New" w:cs="Courier New"/>
          <w:color w:val="0D0A0B"/>
          <w:sz w:val="18"/>
          <w:szCs w:val="18"/>
        </w:rPr>
        <w:t>mytext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mytext</w:t>
      </w:r>
      <w:r w:rsidRPr="006E295A">
        <w:rPr>
          <w:rFonts w:ascii="Arial" w:hAnsi="Arial" w:cs="Arial"/>
          <w:color w:val="0D0A0B"/>
          <w:sz w:val="18"/>
          <w:szCs w:val="18"/>
        </w:rPr>
        <w:t> operator (</w:t>
      </w:r>
      <w:hyperlink r:id="rId579" w:anchor="OP-RESOL-EXACT-UNKNOWN" w:tooltip="Step 2.a" w:history="1">
        <w:r w:rsidRPr="006E295A">
          <w:rPr>
            <w:rStyle w:val="a6"/>
            <w:rFonts w:ascii="Arial" w:hAnsi="Arial" w:cs="Arial"/>
            <w:b/>
            <w:bCs/>
            <w:color w:val="840032"/>
            <w:sz w:val="18"/>
            <w:szCs w:val="18"/>
          </w:rPr>
          <w:t>Step 2.a</w:t>
        </w:r>
      </w:hyperlink>
      <w:r w:rsidRPr="006E295A">
        <w:rPr>
          <w:rFonts w:ascii="Arial" w:hAnsi="Arial" w:cs="Arial"/>
          <w:color w:val="0D0A0B"/>
          <w:sz w:val="18"/>
          <w:szCs w:val="18"/>
        </w:rPr>
        <w:t>), which there is not; then it will consider the domain's base type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and see if there is a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operator (</w:t>
      </w:r>
      <w:hyperlink r:id="rId580" w:anchor="OP-RESOL-EXACT-DOMAIN" w:tooltip="Step 2.b" w:history="1">
        <w:r w:rsidRPr="006E295A">
          <w:rPr>
            <w:rStyle w:val="a6"/>
            <w:rFonts w:ascii="Arial" w:hAnsi="Arial" w:cs="Arial"/>
            <w:b/>
            <w:bCs/>
            <w:color w:val="840032"/>
            <w:sz w:val="18"/>
            <w:szCs w:val="18"/>
          </w:rPr>
          <w:t>Step 2.b</w:t>
        </w:r>
      </w:hyperlink>
      <w:r w:rsidRPr="006E295A">
        <w:rPr>
          <w:rFonts w:ascii="Arial" w:hAnsi="Arial" w:cs="Arial"/>
          <w:color w:val="0D0A0B"/>
          <w:sz w:val="18"/>
          <w:szCs w:val="18"/>
        </w:rPr>
        <w:t>), which there is; so it resolves the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-type literal as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and uses the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operator. The only way to get the custom operator to be used is to explicitly cast the literal: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mytable WHERE val = text 'foo';</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 that the </w:t>
      </w:r>
      <w:r w:rsidRPr="006E295A">
        <w:rPr>
          <w:rStyle w:val="HTML1"/>
          <w:rFonts w:ascii="Courier New" w:hAnsi="Courier New" w:cs="Courier New"/>
          <w:color w:val="0D0A0B"/>
          <w:sz w:val="18"/>
          <w:szCs w:val="18"/>
        </w:rPr>
        <w:t>mytext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xml:space="preserve"> operator is found immediately according to the exact-match rule. If the best-match rules are reached, they actively discriminate against operators on domain types. If they did not, </w:t>
      </w:r>
      <w:r w:rsidRPr="006E295A">
        <w:rPr>
          <w:rFonts w:ascii="Arial" w:hAnsi="Arial" w:cs="Arial"/>
          <w:color w:val="0D0A0B"/>
          <w:sz w:val="18"/>
          <w:szCs w:val="18"/>
        </w:rPr>
        <w:lastRenderedPageBreak/>
        <w:t>such an operator would create too many ambiguous-operator failures, because the casting rules always consider a domain as castable to or from its base type, and so the domain operator would be considered usable in all the same cases as a similarly-named operator on the base type.</w:t>
      </w:r>
    </w:p>
    <w:p w:rsidR="00417622" w:rsidRPr="006E295A" w:rsidRDefault="00417622" w:rsidP="006B3EAD">
      <w:pPr>
        <w:rPr>
          <w:rFonts w:ascii="宋体" w:hAnsi="宋体" w:cs="宋体"/>
          <w:sz w:val="18"/>
          <w:szCs w:val="18"/>
        </w:rPr>
      </w:pPr>
    </w:p>
    <w:p w:rsidR="00417622" w:rsidRPr="006E295A" w:rsidRDefault="00417622" w:rsidP="006B3EAD">
      <w:pPr>
        <w:shd w:val="clear" w:color="auto" w:fill="FFFFFF"/>
        <w:rPr>
          <w:rFonts w:ascii="Arial" w:hAnsi="Arial" w:cs="Arial"/>
          <w:color w:val="0D0A0B"/>
          <w:sz w:val="18"/>
          <w:szCs w:val="18"/>
        </w:rPr>
      </w:pPr>
    </w:p>
    <w:p w:rsidR="00417622" w:rsidRPr="006E295A" w:rsidRDefault="00417622" w:rsidP="006B3EAD">
      <w:pPr>
        <w:shd w:val="clear" w:color="auto" w:fill="FFFFFF"/>
        <w:rPr>
          <w:rFonts w:ascii="Arial" w:hAnsi="Arial" w:cs="Arial"/>
          <w:color w:val="0D0A0B"/>
          <w:sz w:val="18"/>
          <w:szCs w:val="18"/>
        </w:rPr>
      </w:pPr>
      <w:r w:rsidRPr="006E295A">
        <w:rPr>
          <w:rFonts w:ascii="Arial" w:hAnsi="Arial" w:cs="Arial"/>
          <w:color w:val="0D0A0B"/>
          <w:sz w:val="18"/>
          <w:szCs w:val="18"/>
        </w:rPr>
        <w:pict>
          <v:rect id="_x0000_i1028" style="width:0;height:0" o:hrstd="t" o:hr="t" fillcolor="#a0a0a0" stroked="f"/>
        </w:pic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581" w:anchor="OP-QUALIFIED-SECURITY" w:history="1">
        <w:r w:rsidRPr="006E295A">
          <w:rPr>
            <w:rStyle w:val="a6"/>
            <w:rFonts w:ascii="Arial" w:hAnsi="Arial" w:cs="Arial"/>
            <w:b/>
            <w:bCs/>
            <w:color w:val="840032"/>
            <w:sz w:val="18"/>
            <w:szCs w:val="18"/>
            <w:vertAlign w:val="superscript"/>
          </w:rPr>
          <w:t>[8]</w:t>
        </w:r>
      </w:hyperlink>
      <w:r w:rsidRPr="006E295A">
        <w:rPr>
          <w:rFonts w:ascii="Arial" w:hAnsi="Arial" w:cs="Arial"/>
          <w:color w:val="0D0A0B"/>
          <w:sz w:val="18"/>
          <w:szCs w:val="18"/>
        </w:rPr>
        <w:t> The hazard does not arise with a non-schema-qualified name, because a search path containing schemas that permit untrusted users to create objects is not a </w:t>
      </w:r>
      <w:hyperlink r:id="rId582" w:anchor="DDL-SCHEMAS-PATTERNS" w:tooltip="5.8.6. Usage Patterns" w:history="1">
        <w:r w:rsidRPr="006E295A">
          <w:rPr>
            <w:rStyle w:val="a6"/>
            <w:rFonts w:ascii="Arial" w:hAnsi="Arial" w:cs="Arial"/>
            <w:b/>
            <w:bCs/>
            <w:color w:val="840032"/>
            <w:sz w:val="18"/>
            <w:szCs w:val="18"/>
          </w:rPr>
          <w:t>secure schema usage pattern</w:t>
        </w:r>
      </w:hyperlink>
      <w:r w:rsidRPr="006E295A">
        <w:rPr>
          <w:rFonts w:ascii="Arial" w:hAnsi="Arial" w:cs="Arial"/>
          <w:color w:val="0D0A0B"/>
          <w:sz w:val="18"/>
          <w:szCs w:val="18"/>
        </w:rPr>
        <w:t>.</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10.3. Functions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29" w:name="id-1.5.9.8.2"/>
      <w:bookmarkEnd w:id="929"/>
      <w:r w:rsidRPr="006E295A">
        <w:rPr>
          <w:rFonts w:ascii="Arial" w:hAnsi="Arial" w:cs="Arial"/>
          <w:color w:val="0D0A0B"/>
          <w:sz w:val="18"/>
          <w:szCs w:val="18"/>
        </w:rPr>
        <w:t>The specific function that is referenced by a function call is determined using the following procedure.</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Function Type Resolution</w:t>
      </w:r>
    </w:p>
    <w:p w:rsidR="00417622" w:rsidRPr="006E295A" w:rsidRDefault="00417622" w:rsidP="006B3EAD">
      <w:pPr>
        <w:pStyle w:val="a5"/>
        <w:numPr>
          <w:ilvl w:val="0"/>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Select the functions to be considered from the </w:t>
      </w:r>
      <w:r w:rsidRPr="006E295A">
        <w:rPr>
          <w:rStyle w:val="HTML1"/>
          <w:rFonts w:ascii="Courier New" w:hAnsi="Courier New" w:cs="Courier New"/>
          <w:color w:val="0D0A0B"/>
          <w:sz w:val="18"/>
          <w:szCs w:val="18"/>
        </w:rPr>
        <w:t>pg_proc</w:t>
      </w:r>
      <w:r w:rsidRPr="006E295A">
        <w:rPr>
          <w:rFonts w:ascii="Arial" w:hAnsi="Arial" w:cs="Arial"/>
          <w:color w:val="0D0A0B"/>
          <w:sz w:val="18"/>
          <w:szCs w:val="18"/>
        </w:rPr>
        <w:t> system catalog. If a non-schema-qualified function name was used, the functions considered are those with the matching name and argument count that are visible in the current search path (see </w:t>
      </w:r>
      <w:hyperlink r:id="rId583" w:anchor="DDL-SCHEMAS-PATH" w:tooltip="5.8.3. The Schema Search Path" w:history="1">
        <w:r w:rsidRPr="006E295A">
          <w:rPr>
            <w:rStyle w:val="a6"/>
            <w:rFonts w:ascii="Arial" w:hAnsi="Arial" w:cs="Arial"/>
            <w:b/>
            <w:bCs/>
            <w:color w:val="840032"/>
            <w:sz w:val="18"/>
            <w:szCs w:val="18"/>
          </w:rPr>
          <w:t>Section 5.8.3</w:t>
        </w:r>
      </w:hyperlink>
      <w:r w:rsidRPr="006E295A">
        <w:rPr>
          <w:rFonts w:ascii="Arial" w:hAnsi="Arial" w:cs="Arial"/>
          <w:color w:val="0D0A0B"/>
          <w:sz w:val="18"/>
          <w:szCs w:val="18"/>
        </w:rPr>
        <w:t>). If a qualified function name was given, only functions in the specified schema are considered.</w:t>
      </w:r>
    </w:p>
    <w:p w:rsidR="00417622" w:rsidRPr="006E295A" w:rsidRDefault="00417622" w:rsidP="006B3EAD">
      <w:pPr>
        <w:pStyle w:val="a5"/>
        <w:numPr>
          <w:ilvl w:val="1"/>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search path finds multiple functions of identical argument types, only the one appearing earliest in the path is considered. Functions of different argument types are considered on an equal footing regardless of search path position.</w:t>
      </w:r>
    </w:p>
    <w:p w:rsidR="00417622" w:rsidRPr="006E295A" w:rsidRDefault="00417622" w:rsidP="006B3EAD">
      <w:pPr>
        <w:pStyle w:val="a5"/>
        <w:numPr>
          <w:ilvl w:val="1"/>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 function is declared with a </w:t>
      </w:r>
      <w:r w:rsidRPr="006E295A">
        <w:rPr>
          <w:rStyle w:val="HTML1"/>
          <w:rFonts w:ascii="Courier New" w:hAnsi="Courier New" w:cs="Courier New"/>
          <w:color w:val="0D0A0B"/>
          <w:sz w:val="18"/>
          <w:szCs w:val="18"/>
        </w:rPr>
        <w:t>VARIADIC</w:t>
      </w:r>
      <w:r w:rsidRPr="006E295A">
        <w:rPr>
          <w:rFonts w:ascii="Arial" w:hAnsi="Arial" w:cs="Arial"/>
          <w:color w:val="0D0A0B"/>
          <w:sz w:val="18"/>
          <w:szCs w:val="18"/>
        </w:rPr>
        <w:t> array parameter, and the call does not use the </w:t>
      </w:r>
      <w:r w:rsidRPr="006E295A">
        <w:rPr>
          <w:rStyle w:val="HTML1"/>
          <w:rFonts w:ascii="Courier New" w:hAnsi="Courier New" w:cs="Courier New"/>
          <w:color w:val="0D0A0B"/>
          <w:sz w:val="18"/>
          <w:szCs w:val="18"/>
        </w:rPr>
        <w:t>VARIADIC</w:t>
      </w:r>
      <w:r w:rsidRPr="006E295A">
        <w:rPr>
          <w:rFonts w:ascii="Arial" w:hAnsi="Arial" w:cs="Arial"/>
          <w:color w:val="0D0A0B"/>
          <w:sz w:val="18"/>
          <w:szCs w:val="18"/>
        </w:rPr>
        <w:t> keyword, then the function is treated as if the array parameter were replaced by one or more occurrences of its element type, as needed to match the call. After such expansion the function might have effective argument types identical to some non-variadic function. In that case the function appearing earlier in the search path is used, or if the two functions are in the same schema, the non-variadic one is preferred.</w:t>
      </w:r>
    </w:p>
    <w:p w:rsidR="00417622" w:rsidRPr="006E295A" w:rsidRDefault="00417622" w:rsidP="006B3EAD">
      <w:pPr>
        <w:pStyle w:val="a5"/>
        <w:shd w:val="clear" w:color="auto" w:fill="FFFFFF"/>
        <w:spacing w:before="0" w:beforeAutospacing="0" w:after="0" w:afterAutospacing="0"/>
        <w:ind w:left="1440"/>
        <w:rPr>
          <w:rFonts w:ascii="Arial" w:hAnsi="Arial" w:cs="Arial"/>
          <w:color w:val="0D0A0B"/>
          <w:sz w:val="18"/>
          <w:szCs w:val="18"/>
        </w:rPr>
      </w:pPr>
      <w:r w:rsidRPr="006E295A">
        <w:rPr>
          <w:rFonts w:ascii="Arial" w:hAnsi="Arial" w:cs="Arial"/>
          <w:color w:val="0D0A0B"/>
          <w:sz w:val="18"/>
          <w:szCs w:val="18"/>
        </w:rPr>
        <w:t>This creates a security hazard when calling, via qualified name </w:t>
      </w:r>
      <w:hyperlink r:id="rId584" w:anchor="ftn.FUNC-QUALIFIED-SECURITY" w:history="1">
        <w:r w:rsidRPr="006E295A">
          <w:rPr>
            <w:rStyle w:val="a6"/>
            <w:rFonts w:ascii="Arial" w:hAnsi="Arial" w:cs="Arial"/>
            <w:b/>
            <w:bCs/>
            <w:color w:val="840032"/>
            <w:sz w:val="18"/>
            <w:szCs w:val="18"/>
            <w:vertAlign w:val="superscript"/>
          </w:rPr>
          <w:t>[9]</w:t>
        </w:r>
      </w:hyperlink>
      <w:r w:rsidRPr="006E295A">
        <w:rPr>
          <w:rFonts w:ascii="Arial" w:hAnsi="Arial" w:cs="Arial"/>
          <w:color w:val="0D0A0B"/>
          <w:sz w:val="18"/>
          <w:szCs w:val="18"/>
        </w:rPr>
        <w:t>, a variadic function found in a schema that permits untrusted users to create objects. A malicious user can take control and execute arbitrary SQL functions as though you executed them. Substitute a call bearing the </w:t>
      </w:r>
      <w:r w:rsidRPr="006E295A">
        <w:rPr>
          <w:rStyle w:val="HTML1"/>
          <w:rFonts w:ascii="Courier New" w:hAnsi="Courier New" w:cs="Courier New"/>
          <w:color w:val="0D0A0B"/>
          <w:sz w:val="18"/>
          <w:szCs w:val="18"/>
        </w:rPr>
        <w:t>VARIADIC</w:t>
      </w:r>
      <w:r w:rsidRPr="006E295A">
        <w:rPr>
          <w:rFonts w:ascii="Arial" w:hAnsi="Arial" w:cs="Arial"/>
          <w:color w:val="0D0A0B"/>
          <w:sz w:val="18"/>
          <w:szCs w:val="18"/>
        </w:rPr>
        <w:t> keyword, which bypasses this hazard. Calls populating </w:t>
      </w:r>
      <w:r w:rsidRPr="006E295A">
        <w:rPr>
          <w:rStyle w:val="HTML1"/>
          <w:rFonts w:ascii="Courier New" w:hAnsi="Courier New" w:cs="Courier New"/>
          <w:color w:val="0D0A0B"/>
          <w:sz w:val="18"/>
          <w:szCs w:val="18"/>
        </w:rPr>
        <w:t>VARIADIC "any"</w:t>
      </w:r>
      <w:r w:rsidRPr="006E295A">
        <w:rPr>
          <w:rFonts w:ascii="Arial" w:hAnsi="Arial" w:cs="Arial"/>
          <w:color w:val="0D0A0B"/>
          <w:sz w:val="18"/>
          <w:szCs w:val="18"/>
        </w:rPr>
        <w:t>parameters often have no equivalent formulation containing the </w:t>
      </w:r>
      <w:r w:rsidRPr="006E295A">
        <w:rPr>
          <w:rStyle w:val="HTML1"/>
          <w:rFonts w:ascii="Courier New" w:hAnsi="Courier New" w:cs="Courier New"/>
          <w:color w:val="0D0A0B"/>
          <w:sz w:val="18"/>
          <w:szCs w:val="18"/>
        </w:rPr>
        <w:t>VARIADIC</w:t>
      </w:r>
      <w:r w:rsidRPr="006E295A">
        <w:rPr>
          <w:rFonts w:ascii="Arial" w:hAnsi="Arial" w:cs="Arial"/>
          <w:color w:val="0D0A0B"/>
          <w:sz w:val="18"/>
          <w:szCs w:val="18"/>
        </w:rPr>
        <w:t> keyword. To issue those calls safely, the function's schema must permit only trusted users to create objects.</w:t>
      </w:r>
    </w:p>
    <w:p w:rsidR="00417622" w:rsidRPr="006E295A" w:rsidRDefault="00417622" w:rsidP="006B3EAD">
      <w:pPr>
        <w:pStyle w:val="a5"/>
        <w:numPr>
          <w:ilvl w:val="1"/>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Functions that have default values for parameters are considered to match any call that omits zero or more of the defaultable parameter positions. If more than one such function matches a call, the one appearing earliest in the search path is used. If there are two or more such functions in the same schema with identical parameter types in the non-defaulted positions (which is possible if they have different sets of defaultable parameters), the system will not be able to determine which to prefer, and so an </w:t>
      </w:r>
      <w:r w:rsidRPr="006E295A">
        <w:rPr>
          <w:rStyle w:val="quote"/>
          <w:rFonts w:ascii="Arial" w:hAnsi="Arial" w:cs="Arial"/>
          <w:color w:val="0D0A0B"/>
          <w:sz w:val="18"/>
          <w:szCs w:val="18"/>
        </w:rPr>
        <w:t>“ambiguous function call”</w:t>
      </w:r>
      <w:r w:rsidRPr="006E295A">
        <w:rPr>
          <w:rFonts w:ascii="Arial" w:hAnsi="Arial" w:cs="Arial"/>
          <w:color w:val="0D0A0B"/>
          <w:sz w:val="18"/>
          <w:szCs w:val="18"/>
        </w:rPr>
        <w:t> error will result if no better match to the call can be found.</w:t>
      </w:r>
    </w:p>
    <w:p w:rsidR="00417622" w:rsidRPr="006E295A" w:rsidRDefault="00417622" w:rsidP="006B3EAD">
      <w:pPr>
        <w:pStyle w:val="a5"/>
        <w:shd w:val="clear" w:color="auto" w:fill="FFFFFF"/>
        <w:spacing w:before="0" w:beforeAutospacing="0" w:after="0" w:afterAutospacing="0"/>
        <w:ind w:left="1440"/>
        <w:rPr>
          <w:rFonts w:ascii="Arial" w:hAnsi="Arial" w:cs="Arial"/>
          <w:color w:val="0D0A0B"/>
          <w:sz w:val="18"/>
          <w:szCs w:val="18"/>
        </w:rPr>
      </w:pPr>
      <w:r w:rsidRPr="006E295A">
        <w:rPr>
          <w:rFonts w:ascii="Arial" w:hAnsi="Arial" w:cs="Arial"/>
          <w:color w:val="0D0A0B"/>
          <w:sz w:val="18"/>
          <w:szCs w:val="18"/>
        </w:rPr>
        <w:t>This creates an availability hazard when calling, via qualified name</w:t>
      </w:r>
      <w:hyperlink r:id="rId585" w:anchor="ftn.FUNC-QUALIFIED-SECURITY" w:history="1">
        <w:r w:rsidRPr="006E295A">
          <w:rPr>
            <w:rStyle w:val="a6"/>
            <w:rFonts w:ascii="Arial" w:hAnsi="Arial" w:cs="Arial"/>
            <w:b/>
            <w:bCs/>
            <w:color w:val="840032"/>
            <w:sz w:val="18"/>
            <w:szCs w:val="18"/>
            <w:vertAlign w:val="superscript"/>
          </w:rPr>
          <w:t>[9]</w:t>
        </w:r>
      </w:hyperlink>
      <w:r w:rsidRPr="006E295A">
        <w:rPr>
          <w:rFonts w:ascii="Arial" w:hAnsi="Arial" w:cs="Arial"/>
          <w:color w:val="0D0A0B"/>
          <w:sz w:val="18"/>
          <w:szCs w:val="18"/>
        </w:rPr>
        <w:t xml:space="preserve">, any function found in a schema that permits untrusted users to create objects. A malicious user can create a function with the name of an existing function, replicating that function's parameters and appending novel parameters having default values. This precludes </w:t>
      </w:r>
      <w:r w:rsidRPr="006E295A">
        <w:rPr>
          <w:rFonts w:ascii="Arial" w:hAnsi="Arial" w:cs="Arial"/>
          <w:color w:val="0D0A0B"/>
          <w:sz w:val="18"/>
          <w:szCs w:val="18"/>
        </w:rPr>
        <w:lastRenderedPageBreak/>
        <w:t>new calls to the original function. To forestall this hazard, place functions in schemas that permit only trusted users to create objects.</w:t>
      </w:r>
    </w:p>
    <w:p w:rsidR="00417622" w:rsidRPr="006E295A" w:rsidRDefault="00417622" w:rsidP="006B3EAD">
      <w:pPr>
        <w:pStyle w:val="a5"/>
        <w:numPr>
          <w:ilvl w:val="0"/>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Check for a function accepting exactly the input argument types. If one exists (there can be only one exact match in the set of functions considered), use it. Lack of an exact match creates a security hazard when calling, via qualified name</w:t>
      </w:r>
      <w:hyperlink r:id="rId586" w:anchor="ftn.FUNC-QUALIFIED-SECURITY" w:history="1">
        <w:r w:rsidRPr="006E295A">
          <w:rPr>
            <w:rStyle w:val="a6"/>
            <w:rFonts w:ascii="Arial" w:hAnsi="Arial" w:cs="Arial"/>
            <w:b/>
            <w:bCs/>
            <w:color w:val="840032"/>
            <w:sz w:val="18"/>
            <w:szCs w:val="18"/>
            <w:vertAlign w:val="superscript"/>
          </w:rPr>
          <w:t>[9]</w:t>
        </w:r>
      </w:hyperlink>
      <w:r w:rsidRPr="006E295A">
        <w:rPr>
          <w:rFonts w:ascii="Arial" w:hAnsi="Arial" w:cs="Arial"/>
          <w:color w:val="0D0A0B"/>
          <w:sz w:val="18"/>
          <w:szCs w:val="18"/>
        </w:rPr>
        <w:t>, a function found in a schema that permits untrusted users to create objects. In such situations, cast arguments to force an exact match. (Cases involving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will never find a match at this step.)</w:t>
      </w:r>
    </w:p>
    <w:p w:rsidR="00417622" w:rsidRPr="006E295A" w:rsidRDefault="00417622" w:rsidP="006B3EAD">
      <w:pPr>
        <w:pStyle w:val="a5"/>
        <w:numPr>
          <w:ilvl w:val="0"/>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no exact match is found, see if the function call appears to be a special type conversion request. This happens if the function call has just one argument and the function name is the same as the (internal) name of some data type. Furthermore, the function argument must be either an unknown-type literal, or a type that is binary-coercible to the named data type, or a type that could be converted to the named data type by applying that type's I/O functions (that is, the conversion is either to or from one of the standard string types). When these conditions are met, the function call is treated as a form of </w:t>
      </w:r>
      <w:r w:rsidRPr="006E295A">
        <w:rPr>
          <w:rStyle w:val="HTML1"/>
          <w:rFonts w:ascii="Courier New" w:hAnsi="Courier New" w:cs="Courier New"/>
          <w:color w:val="0D0A0B"/>
          <w:sz w:val="18"/>
          <w:szCs w:val="18"/>
        </w:rPr>
        <w:t>CAST</w:t>
      </w:r>
      <w:r w:rsidRPr="006E295A">
        <w:rPr>
          <w:rFonts w:ascii="Arial" w:hAnsi="Arial" w:cs="Arial"/>
          <w:color w:val="0D0A0B"/>
          <w:sz w:val="18"/>
          <w:szCs w:val="18"/>
        </w:rPr>
        <w:t> specification. </w:t>
      </w:r>
      <w:hyperlink r:id="rId587" w:anchor="ftn.id-1.5.9.8.4.4.1.2" w:history="1">
        <w:r w:rsidRPr="006E295A">
          <w:rPr>
            <w:rStyle w:val="a6"/>
            <w:rFonts w:ascii="Arial" w:hAnsi="Arial" w:cs="Arial"/>
            <w:b/>
            <w:bCs/>
            <w:color w:val="840032"/>
            <w:sz w:val="18"/>
            <w:szCs w:val="18"/>
            <w:vertAlign w:val="superscript"/>
          </w:rPr>
          <w:t>[10]</w:t>
        </w:r>
      </w:hyperlink>
    </w:p>
    <w:p w:rsidR="00417622" w:rsidRPr="006E295A" w:rsidRDefault="00417622" w:rsidP="006B3EAD">
      <w:pPr>
        <w:pStyle w:val="a5"/>
        <w:numPr>
          <w:ilvl w:val="0"/>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Look for the best match.</w:t>
      </w:r>
    </w:p>
    <w:p w:rsidR="00417622" w:rsidRPr="006E295A" w:rsidRDefault="00417622" w:rsidP="006B3EAD">
      <w:pPr>
        <w:pStyle w:val="a5"/>
        <w:numPr>
          <w:ilvl w:val="1"/>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Discard candidate functions for which the input types do not match and cannot be converted (using an implicit conversion) to match.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literals are assumed to be convertible to anything for this purpose. If only one candidate remains, use it; else continue to the next step.</w:t>
      </w:r>
    </w:p>
    <w:p w:rsidR="00417622" w:rsidRPr="006E295A" w:rsidRDefault="00417622" w:rsidP="006B3EAD">
      <w:pPr>
        <w:pStyle w:val="a5"/>
        <w:numPr>
          <w:ilvl w:val="1"/>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any input argument is of a domain type, treat it as being of the domain's base type for all subsequent steps. This ensures that domains act like their base types for purposes of ambiguous-function resolution.</w:t>
      </w:r>
    </w:p>
    <w:p w:rsidR="00417622" w:rsidRPr="006E295A" w:rsidRDefault="00417622" w:rsidP="006B3EAD">
      <w:pPr>
        <w:pStyle w:val="a5"/>
        <w:numPr>
          <w:ilvl w:val="1"/>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Run through all candidates and keep those with the most exact matches on input types. Keep all candidates if none have exact matches. If only one candidate remains, use it; else continue to the next step.</w:t>
      </w:r>
    </w:p>
    <w:p w:rsidR="00417622" w:rsidRPr="006E295A" w:rsidRDefault="00417622" w:rsidP="006B3EAD">
      <w:pPr>
        <w:pStyle w:val="a5"/>
        <w:numPr>
          <w:ilvl w:val="1"/>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Run through all candidates and keep those that accept preferred types (of the input data type's type category) at the most positions where type conversion will be required. Keep all candidates if none accept preferred types. If only one candidate remains, use it; else continue to the next step.</w:t>
      </w:r>
    </w:p>
    <w:p w:rsidR="00417622" w:rsidRPr="006E295A" w:rsidRDefault="00417622" w:rsidP="006B3EAD">
      <w:pPr>
        <w:pStyle w:val="a5"/>
        <w:numPr>
          <w:ilvl w:val="1"/>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any input arguments are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check the type categories accepted at those argument positions by the remaining candidates. At each position, select the </w:t>
      </w:r>
      <w:r w:rsidRPr="006E295A">
        <w:rPr>
          <w:rStyle w:val="HTML1"/>
          <w:rFonts w:ascii="Courier New" w:hAnsi="Courier New" w:cs="Courier New"/>
          <w:color w:val="0D0A0B"/>
          <w:sz w:val="18"/>
          <w:szCs w:val="18"/>
        </w:rPr>
        <w:t>string</w:t>
      </w:r>
      <w:r w:rsidRPr="006E295A">
        <w:rPr>
          <w:rFonts w:ascii="Arial" w:hAnsi="Arial" w:cs="Arial"/>
          <w:color w:val="0D0A0B"/>
          <w:sz w:val="18"/>
          <w:szCs w:val="18"/>
        </w:rPr>
        <w:t> category if any candidate accepts that category. (This bias towards string is appropriate since an unknown-type literal looks like a string.) Otherwise, if all the remaining candidates accept the same type category, select that category; otherwise fail because the correct choice cannot be deduced without more clues. Now discard candidates that do not accept the selected type category. Furthermore, if any candidate accepts a preferred type in that category, discard candidates that accept non-preferred types for that argument. Keep all candidates if none survive these tests. If only one candidate remains, use it; else continue to the next step.</w:t>
      </w:r>
    </w:p>
    <w:p w:rsidR="00417622" w:rsidRPr="006E295A" w:rsidRDefault="00417622" w:rsidP="006B3EAD">
      <w:pPr>
        <w:pStyle w:val="a5"/>
        <w:numPr>
          <w:ilvl w:val="1"/>
          <w:numId w:val="3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there are both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and known-type arguments, and all the known-type arguments have the same type, assume that the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arguments are also of that type, and check which candidates can accept that type at the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-argument positions. If exactly one candidate passes this test, use it. Otherwise, fail.</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Note that the </w:t>
      </w:r>
      <w:r w:rsidRPr="006E295A">
        <w:rPr>
          <w:rStyle w:val="quote"/>
          <w:rFonts w:ascii="Arial" w:hAnsi="Arial" w:cs="Arial"/>
          <w:color w:val="0D0A0B"/>
          <w:sz w:val="18"/>
          <w:szCs w:val="18"/>
        </w:rPr>
        <w:t>“best match”</w:t>
      </w:r>
      <w:r w:rsidRPr="006E295A">
        <w:rPr>
          <w:rFonts w:ascii="Arial" w:hAnsi="Arial" w:cs="Arial"/>
          <w:color w:val="0D0A0B"/>
          <w:sz w:val="18"/>
          <w:szCs w:val="18"/>
        </w:rPr>
        <w:t> rules are identical for operator and function type resolution. Some examples follow.</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10.6. Rounding Function Argument Type Resolution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only one </w:t>
      </w:r>
      <w:r w:rsidRPr="006E295A">
        <w:rPr>
          <w:rStyle w:val="HTML1"/>
          <w:rFonts w:ascii="Courier New" w:hAnsi="Courier New" w:cs="Courier New"/>
          <w:color w:val="0D0A0B"/>
          <w:sz w:val="18"/>
          <w:szCs w:val="18"/>
        </w:rPr>
        <w:t>round</w:t>
      </w:r>
      <w:r w:rsidRPr="006E295A">
        <w:rPr>
          <w:rFonts w:ascii="Arial" w:hAnsi="Arial" w:cs="Arial"/>
          <w:color w:val="0D0A0B"/>
          <w:sz w:val="18"/>
          <w:szCs w:val="18"/>
        </w:rPr>
        <w:t> function that takes two arguments; it takes a first argument of type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and a second argument of type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So the following query automatically converts the first argument of type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to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round(4, 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round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4.0000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That query is actually transformed by the parser to:</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round(CAST (4 AS numeric), 4);</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Since numeric constants with decimal points are initially assigned the type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the following query will require no type conversion and therefore might be slightly more efficient: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round(4.0, 4);</w:t>
      </w:r>
    </w:p>
    <w:p w:rsidR="00417622" w:rsidRPr="006E295A" w:rsidRDefault="00417622" w:rsidP="006B3EAD">
      <w:pPr>
        <w:rPr>
          <w:rFonts w:ascii="宋体" w:hAnsi="宋体" w:cs="宋体"/>
          <w:sz w:val="18"/>
          <w:szCs w:val="18"/>
        </w:rPr>
      </w:pP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10.7. Variadic Function Resolution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public.variadic_example(VARIADIC numeric[]) RETURNS int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LANGUAGE sql AS 'SELECT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function accepts, but does not require, the VARIADIC keyword. It tolerates both integer and numeric arguments: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public.variadic_example(0),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public.variadic_example(0.0),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public.variadic_example(VARIADIC array[0.0]);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variadic_example | variadic_example | variadic_example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1 |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However, the first and second calls will prefer more-specific functions, if available: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public.variadic_example(numeric) RETURNS int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LANGUAGE sql AS 'SELECT 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public.variadic_example(int) RETURNS int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LANGUAGE sql AS 'SELECT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public.variadic_example(0),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public.variadic_example(0.0),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public.variadic_example(VARIADIC array[0.0]);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variadic_example | variadic_example | variadic_example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 |                2 |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Given the default configuration and only the first function existing, the first and second calls are insecure. Any user could intercept them by creating the second or third function. By matching the argument type exactly and using the </w:t>
      </w:r>
      <w:r w:rsidRPr="006E295A">
        <w:rPr>
          <w:rStyle w:val="HTML1"/>
          <w:rFonts w:ascii="Courier New" w:hAnsi="Courier New" w:cs="Courier New"/>
          <w:color w:val="0D0A0B"/>
          <w:sz w:val="18"/>
          <w:szCs w:val="18"/>
        </w:rPr>
        <w:t>VARIADIC</w:t>
      </w:r>
      <w:r w:rsidRPr="006E295A">
        <w:rPr>
          <w:rFonts w:ascii="Arial" w:hAnsi="Arial" w:cs="Arial"/>
          <w:color w:val="0D0A0B"/>
          <w:sz w:val="18"/>
          <w:szCs w:val="18"/>
        </w:rPr>
        <w:t> keyword, the third call is secure.</w:t>
      </w:r>
    </w:p>
    <w:p w:rsidR="00417622" w:rsidRPr="006E295A" w:rsidRDefault="00417622" w:rsidP="006B3EAD">
      <w:pPr>
        <w:rPr>
          <w:rFonts w:ascii="宋体" w:hAnsi="宋体" w:cs="宋体"/>
          <w:sz w:val="18"/>
          <w:szCs w:val="18"/>
        </w:rPr>
      </w:pP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10.8. Substring Function Type Resolution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several </w:t>
      </w:r>
      <w:r w:rsidRPr="006E295A">
        <w:rPr>
          <w:rStyle w:val="HTML1"/>
          <w:rFonts w:ascii="Courier New" w:hAnsi="Courier New" w:cs="Courier New"/>
          <w:color w:val="0D0A0B"/>
          <w:sz w:val="18"/>
          <w:szCs w:val="18"/>
        </w:rPr>
        <w:t>substr</w:t>
      </w:r>
      <w:r w:rsidRPr="006E295A">
        <w:rPr>
          <w:rFonts w:ascii="Arial" w:hAnsi="Arial" w:cs="Arial"/>
          <w:color w:val="0D0A0B"/>
          <w:sz w:val="18"/>
          <w:szCs w:val="18"/>
        </w:rPr>
        <w:t> functions, one of which takes types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If called with a string constant of unspecified type, the system chooses the candidate function that accepts an argument of the preferred category </w:t>
      </w:r>
      <w:r w:rsidRPr="006E295A">
        <w:rPr>
          <w:rStyle w:val="HTML1"/>
          <w:rFonts w:ascii="Courier New" w:hAnsi="Courier New" w:cs="Courier New"/>
          <w:color w:val="0D0A0B"/>
          <w:sz w:val="18"/>
          <w:szCs w:val="18"/>
        </w:rPr>
        <w:t>string</w:t>
      </w:r>
      <w:r w:rsidRPr="006E295A">
        <w:rPr>
          <w:rFonts w:ascii="Arial" w:hAnsi="Arial" w:cs="Arial"/>
          <w:color w:val="0D0A0B"/>
          <w:sz w:val="18"/>
          <w:szCs w:val="18"/>
        </w:rPr>
        <w:t> (namely of type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substr('1234',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substr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string is declared to be of type </w:t>
      </w:r>
      <w:r w:rsidRPr="006E295A">
        <w:rPr>
          <w:rStyle w:val="HTML1"/>
          <w:rFonts w:ascii="Courier New" w:hAnsi="Courier New" w:cs="Courier New"/>
          <w:color w:val="0D0A0B"/>
          <w:sz w:val="18"/>
          <w:szCs w:val="18"/>
        </w:rPr>
        <w:t>varchar</w:t>
      </w:r>
      <w:r w:rsidRPr="006E295A">
        <w:rPr>
          <w:rFonts w:ascii="Arial" w:hAnsi="Arial" w:cs="Arial"/>
          <w:color w:val="0D0A0B"/>
          <w:sz w:val="18"/>
          <w:szCs w:val="18"/>
        </w:rPr>
        <w:t>, as might be the case if it comes from a table, then the parser will try to convert it to become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substr(varchar '1234',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substr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transformed by the parser to effectively become:</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substr(CAST (varchar '1234' AS text), 3);</w:t>
      </w:r>
    </w:p>
    <w:p w:rsidR="00417622" w:rsidRPr="006E295A" w:rsidRDefault="00417622"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417622" w:rsidRPr="006E295A" w:rsidRDefault="00417622"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parser learns from the </w:t>
      </w:r>
      <w:r w:rsidRPr="006E295A">
        <w:rPr>
          <w:rStyle w:val="HTML1"/>
          <w:rFonts w:ascii="Courier New" w:hAnsi="Courier New" w:cs="Courier New"/>
          <w:color w:val="0D0A0B"/>
          <w:sz w:val="18"/>
          <w:szCs w:val="18"/>
          <w:bdr w:val="none" w:sz="0" w:space="0" w:color="auto" w:frame="1"/>
        </w:rPr>
        <w:t>pg_cast</w:t>
      </w:r>
      <w:r w:rsidRPr="006E295A">
        <w:rPr>
          <w:rFonts w:ascii="Arial" w:hAnsi="Arial" w:cs="Arial"/>
          <w:color w:val="0D0A0B"/>
          <w:sz w:val="18"/>
          <w:szCs w:val="18"/>
        </w:rPr>
        <w:t> catalog that </w:t>
      </w:r>
      <w:r w:rsidRPr="006E295A">
        <w:rPr>
          <w:rStyle w:val="HTML1"/>
          <w:rFonts w:ascii="Courier New" w:hAnsi="Courier New" w:cs="Courier New"/>
          <w:color w:val="0D0A0B"/>
          <w:sz w:val="18"/>
          <w:szCs w:val="18"/>
          <w:bdr w:val="none" w:sz="0" w:space="0" w:color="auto" w:frame="1"/>
        </w:rPr>
        <w:t>text</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varchar</w:t>
      </w:r>
      <w:r w:rsidRPr="006E295A">
        <w:rPr>
          <w:rFonts w:ascii="Arial" w:hAnsi="Arial" w:cs="Arial"/>
          <w:color w:val="0D0A0B"/>
          <w:sz w:val="18"/>
          <w:szCs w:val="18"/>
        </w:rPr>
        <w:t> are binary-compatible, meaning that one can be passed to a function that accepts the other without doing any physical conversion. Therefore, no type conversion call is really inserted in this case.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if the function is called with an argument of type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the parser will try to convert that to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substr(1234,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function substr(integer, integer) does not exist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HINT:  No function matches the given name and argument types. You might need</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to add explicit type casts.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does not work because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does not have an implicit cast to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An explicit cast will work, however: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substr(CAST (1234 AS text), 3);</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substr</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34</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(1 row)</w:t>
      </w:r>
    </w:p>
    <w:p w:rsidR="00417622" w:rsidRPr="006E295A" w:rsidRDefault="00417622" w:rsidP="006B3EAD">
      <w:pPr>
        <w:rPr>
          <w:rFonts w:ascii="宋体" w:hAnsi="宋体" w:cs="宋体"/>
          <w:sz w:val="18"/>
          <w:szCs w:val="18"/>
        </w:rPr>
      </w:pPr>
    </w:p>
    <w:p w:rsidR="00417622" w:rsidRPr="006E295A" w:rsidRDefault="00417622" w:rsidP="006B3EAD">
      <w:pPr>
        <w:shd w:val="clear" w:color="auto" w:fill="FFFFFF"/>
        <w:rPr>
          <w:rFonts w:ascii="Arial" w:hAnsi="Arial" w:cs="Arial"/>
          <w:color w:val="0D0A0B"/>
          <w:sz w:val="18"/>
          <w:szCs w:val="18"/>
        </w:rPr>
      </w:pPr>
    </w:p>
    <w:p w:rsidR="00417622" w:rsidRPr="006E295A" w:rsidRDefault="00417622" w:rsidP="006B3EAD">
      <w:pPr>
        <w:shd w:val="clear" w:color="auto" w:fill="FFFFFF"/>
        <w:rPr>
          <w:rFonts w:ascii="Arial" w:hAnsi="Arial" w:cs="Arial"/>
          <w:color w:val="0D0A0B"/>
          <w:sz w:val="18"/>
          <w:szCs w:val="18"/>
        </w:rPr>
      </w:pPr>
      <w:r w:rsidRPr="006E295A">
        <w:rPr>
          <w:rFonts w:ascii="Arial" w:hAnsi="Arial" w:cs="Arial"/>
          <w:color w:val="0D0A0B"/>
          <w:sz w:val="18"/>
          <w:szCs w:val="18"/>
        </w:rPr>
        <w:pict>
          <v:rect id="_x0000_i1029" style="width:0;height:0" o:hrstd="t" o:hr="t" fillcolor="#a0a0a0" stroked="f"/>
        </w:pic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588" w:anchor="FUNC-QUALIFIED-SECURITY" w:history="1">
        <w:r w:rsidRPr="006E295A">
          <w:rPr>
            <w:rStyle w:val="a6"/>
            <w:rFonts w:ascii="Arial" w:hAnsi="Arial" w:cs="Arial"/>
            <w:b/>
            <w:bCs/>
            <w:color w:val="840032"/>
            <w:sz w:val="18"/>
            <w:szCs w:val="18"/>
            <w:vertAlign w:val="superscript"/>
          </w:rPr>
          <w:t>[9]</w:t>
        </w:r>
      </w:hyperlink>
      <w:r w:rsidRPr="006E295A">
        <w:rPr>
          <w:rFonts w:ascii="Arial" w:hAnsi="Arial" w:cs="Arial"/>
          <w:color w:val="0D0A0B"/>
          <w:sz w:val="18"/>
          <w:szCs w:val="18"/>
        </w:rPr>
        <w:t> The hazard does not arise with a non-schema-qualified name, because a search path containing schemas that permit untrusted users to create objects is not a </w:t>
      </w:r>
      <w:hyperlink r:id="rId589" w:anchor="DDL-SCHEMAS-PATTERNS" w:tooltip="5.8.6. Usage Patterns" w:history="1">
        <w:r w:rsidRPr="006E295A">
          <w:rPr>
            <w:rStyle w:val="a6"/>
            <w:rFonts w:ascii="Arial" w:hAnsi="Arial" w:cs="Arial"/>
            <w:b/>
            <w:bCs/>
            <w:color w:val="840032"/>
            <w:sz w:val="18"/>
            <w:szCs w:val="18"/>
          </w:rPr>
          <w:t>secure schema usage pattern</w:t>
        </w:r>
      </w:hyperlink>
      <w:r w:rsidRPr="006E295A">
        <w:rPr>
          <w:rFonts w:ascii="Arial" w:hAnsi="Arial" w:cs="Arial"/>
          <w:color w:val="0D0A0B"/>
          <w:sz w:val="18"/>
          <w:szCs w:val="18"/>
        </w:rPr>
        <w:t>.</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590" w:anchor="id-1.5.9.8.4.4.1.2" w:history="1">
        <w:r w:rsidRPr="006E295A">
          <w:rPr>
            <w:rStyle w:val="a6"/>
            <w:rFonts w:ascii="Arial" w:hAnsi="Arial" w:cs="Arial"/>
            <w:b/>
            <w:bCs/>
            <w:color w:val="840032"/>
            <w:sz w:val="18"/>
            <w:szCs w:val="18"/>
            <w:vertAlign w:val="superscript"/>
          </w:rPr>
          <w:t>[10]</w:t>
        </w:r>
      </w:hyperlink>
      <w:r w:rsidRPr="006E295A">
        <w:rPr>
          <w:rFonts w:ascii="Arial" w:hAnsi="Arial" w:cs="Arial"/>
          <w:color w:val="0D0A0B"/>
          <w:sz w:val="18"/>
          <w:szCs w:val="18"/>
        </w:rPr>
        <w:t> The reason for this step is to support function-style cast specifications in cases where there is not an actual cast function. If there is a cast function, it is conventionally named after its output type, and so there is no need to have a special case. See </w:t>
      </w:r>
      <w:hyperlink r:id="rId591" w:tooltip="CREATE CAST" w:history="1">
        <w:r w:rsidRPr="006E295A">
          <w:rPr>
            <w:rStyle w:val="refentrytitle"/>
            <w:rFonts w:ascii="Arial" w:hAnsi="Arial" w:cs="Arial"/>
            <w:b/>
            <w:bCs/>
            <w:color w:val="840032"/>
            <w:sz w:val="18"/>
            <w:szCs w:val="18"/>
          </w:rPr>
          <w:t>CREATE CAST</w:t>
        </w:r>
      </w:hyperlink>
      <w:r w:rsidRPr="006E295A">
        <w:rPr>
          <w:rFonts w:ascii="Arial" w:hAnsi="Arial" w:cs="Arial"/>
          <w:color w:val="0D0A0B"/>
          <w:sz w:val="18"/>
          <w:szCs w:val="18"/>
        </w:rPr>
        <w:t> for additional commentary.</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10.4. Value Storage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Values to be inserted into a table are converted to the destination column's data type according to the following steps.</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Value Storage Type Conversion</w:t>
      </w:r>
    </w:p>
    <w:p w:rsidR="00417622" w:rsidRPr="006E295A" w:rsidRDefault="00417622" w:rsidP="006B3EAD">
      <w:pPr>
        <w:pStyle w:val="a5"/>
        <w:numPr>
          <w:ilvl w:val="0"/>
          <w:numId w:val="3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Check for an exact match with the target.</w:t>
      </w:r>
    </w:p>
    <w:p w:rsidR="00417622" w:rsidRPr="006E295A" w:rsidRDefault="00417622" w:rsidP="006B3EAD">
      <w:pPr>
        <w:pStyle w:val="a5"/>
        <w:numPr>
          <w:ilvl w:val="0"/>
          <w:numId w:val="3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Otherwise, try to convert the expression to the target type. This is possible if an </w:t>
      </w:r>
      <w:r w:rsidRPr="006E295A">
        <w:rPr>
          <w:rStyle w:val="a7"/>
          <w:rFonts w:ascii="Arial" w:hAnsi="Arial" w:cs="Arial"/>
          <w:color w:val="0D0A0B"/>
          <w:sz w:val="18"/>
          <w:szCs w:val="18"/>
        </w:rPr>
        <w:t>assignment cast</w:t>
      </w:r>
      <w:r w:rsidRPr="006E295A">
        <w:rPr>
          <w:rFonts w:ascii="Arial" w:hAnsi="Arial" w:cs="Arial"/>
          <w:color w:val="0D0A0B"/>
          <w:sz w:val="18"/>
          <w:szCs w:val="18"/>
        </w:rPr>
        <w:t> between the two types is registered in the </w:t>
      </w:r>
      <w:r w:rsidRPr="006E295A">
        <w:rPr>
          <w:rStyle w:val="HTML1"/>
          <w:rFonts w:ascii="Courier New" w:hAnsi="Courier New" w:cs="Courier New"/>
          <w:color w:val="0D0A0B"/>
          <w:sz w:val="18"/>
          <w:szCs w:val="18"/>
        </w:rPr>
        <w:t>pg_cast</w:t>
      </w:r>
      <w:r w:rsidRPr="006E295A">
        <w:rPr>
          <w:rFonts w:ascii="Arial" w:hAnsi="Arial" w:cs="Arial"/>
          <w:color w:val="0D0A0B"/>
          <w:sz w:val="18"/>
          <w:szCs w:val="18"/>
        </w:rPr>
        <w:t> catalog (see </w:t>
      </w:r>
      <w:hyperlink r:id="rId592" w:tooltip="CREATE CAST" w:history="1">
        <w:r w:rsidRPr="006E295A">
          <w:rPr>
            <w:rStyle w:val="refentrytitle"/>
            <w:rFonts w:ascii="Arial" w:hAnsi="Arial" w:cs="Arial"/>
            <w:b/>
            <w:bCs/>
            <w:color w:val="840032"/>
            <w:sz w:val="18"/>
            <w:szCs w:val="18"/>
          </w:rPr>
          <w:t>CREATE CAST</w:t>
        </w:r>
      </w:hyperlink>
      <w:r w:rsidRPr="006E295A">
        <w:rPr>
          <w:rFonts w:ascii="Arial" w:hAnsi="Arial" w:cs="Arial"/>
          <w:color w:val="0D0A0B"/>
          <w:sz w:val="18"/>
          <w:szCs w:val="18"/>
        </w:rPr>
        <w:t>). Alternatively, if the expression is an unknown-type literal, the contents of the literal string will be fed to the input conversion routine for the target type.</w:t>
      </w:r>
    </w:p>
    <w:p w:rsidR="00417622" w:rsidRPr="006E295A" w:rsidRDefault="00417622" w:rsidP="006B3EAD">
      <w:pPr>
        <w:pStyle w:val="a5"/>
        <w:numPr>
          <w:ilvl w:val="0"/>
          <w:numId w:val="3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Check to see if there is a sizing cast for the target type. A sizing cast is a cast from that type to itself. If one is found in the </w:t>
      </w:r>
      <w:r w:rsidRPr="006E295A">
        <w:rPr>
          <w:rStyle w:val="HTML1"/>
          <w:rFonts w:ascii="Courier New" w:hAnsi="Courier New" w:cs="Courier New"/>
          <w:color w:val="0D0A0B"/>
          <w:sz w:val="18"/>
          <w:szCs w:val="18"/>
        </w:rPr>
        <w:t>pg_cast</w:t>
      </w:r>
      <w:r w:rsidRPr="006E295A">
        <w:rPr>
          <w:rFonts w:ascii="Arial" w:hAnsi="Arial" w:cs="Arial"/>
          <w:color w:val="0D0A0B"/>
          <w:sz w:val="18"/>
          <w:szCs w:val="18"/>
        </w:rPr>
        <w:t> catalog, apply it to the expression before storing into the destination column. The implementation function for such a cast always takes an extra parameter of type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which receives the destination column's </w:t>
      </w:r>
      <w:r w:rsidRPr="006E295A">
        <w:rPr>
          <w:rStyle w:val="HTML1"/>
          <w:rFonts w:ascii="Courier New" w:hAnsi="Courier New" w:cs="Courier New"/>
          <w:color w:val="0D0A0B"/>
          <w:sz w:val="18"/>
          <w:szCs w:val="18"/>
        </w:rPr>
        <w:t>atttypmod</w:t>
      </w:r>
      <w:r w:rsidRPr="006E295A">
        <w:rPr>
          <w:rFonts w:ascii="Arial" w:hAnsi="Arial" w:cs="Arial"/>
          <w:color w:val="0D0A0B"/>
          <w:sz w:val="18"/>
          <w:szCs w:val="18"/>
        </w:rPr>
        <w:t> value (typically its declared length, although the interpretation of </w:t>
      </w:r>
      <w:r w:rsidRPr="006E295A">
        <w:rPr>
          <w:rStyle w:val="HTML1"/>
          <w:rFonts w:ascii="Courier New" w:hAnsi="Courier New" w:cs="Courier New"/>
          <w:color w:val="0D0A0B"/>
          <w:sz w:val="18"/>
          <w:szCs w:val="18"/>
        </w:rPr>
        <w:t>atttypmod</w:t>
      </w:r>
      <w:r w:rsidRPr="006E295A">
        <w:rPr>
          <w:rFonts w:ascii="Arial" w:hAnsi="Arial" w:cs="Arial"/>
          <w:color w:val="0D0A0B"/>
          <w:sz w:val="18"/>
          <w:szCs w:val="18"/>
        </w:rPr>
        <w:t> varies for different data types), and it may take a third </w:t>
      </w:r>
      <w:r w:rsidRPr="006E295A">
        <w:rPr>
          <w:rStyle w:val="HTML1"/>
          <w:rFonts w:ascii="Courier New" w:hAnsi="Courier New" w:cs="Courier New"/>
          <w:color w:val="0D0A0B"/>
          <w:sz w:val="18"/>
          <w:szCs w:val="18"/>
        </w:rPr>
        <w:t>boolean</w:t>
      </w:r>
      <w:r w:rsidRPr="006E295A">
        <w:rPr>
          <w:rFonts w:ascii="Arial" w:hAnsi="Arial" w:cs="Arial"/>
          <w:color w:val="0D0A0B"/>
          <w:sz w:val="18"/>
          <w:szCs w:val="18"/>
        </w:rPr>
        <w:t> parameter that says whether the cast is explicit or implicit. The cast function is responsible for applying any length-dependent semantics such as size checking or truncation.</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10.9. </w:t>
      </w:r>
      <w:r w:rsidRPr="006E295A">
        <w:rPr>
          <w:rStyle w:val="HTML1"/>
          <w:rFonts w:ascii="Courier New" w:hAnsi="Courier New" w:cs="Courier New"/>
          <w:color w:val="0D0A0B"/>
          <w:sz w:val="18"/>
          <w:szCs w:val="18"/>
        </w:rPr>
        <w:t>character</w:t>
      </w:r>
      <w:r w:rsidRPr="006E295A">
        <w:rPr>
          <w:rStyle w:val="a8"/>
          <w:rFonts w:ascii="Arial" w:hAnsi="Arial" w:cs="Arial"/>
          <w:color w:val="0D0A0B"/>
          <w:sz w:val="18"/>
          <w:szCs w:val="18"/>
        </w:rPr>
        <w:t> Storage Type Conversion</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a target column declared as </w:t>
      </w:r>
      <w:r w:rsidRPr="006E295A">
        <w:rPr>
          <w:rStyle w:val="HTML1"/>
          <w:rFonts w:ascii="Courier New" w:hAnsi="Courier New" w:cs="Courier New"/>
          <w:color w:val="0D0A0B"/>
          <w:sz w:val="18"/>
          <w:szCs w:val="18"/>
        </w:rPr>
        <w:t>character(20)</w:t>
      </w:r>
      <w:r w:rsidRPr="006E295A">
        <w:rPr>
          <w:rFonts w:ascii="Arial" w:hAnsi="Arial" w:cs="Arial"/>
          <w:color w:val="0D0A0B"/>
          <w:sz w:val="18"/>
          <w:szCs w:val="18"/>
        </w:rPr>
        <w:t> the following statement shows that the stored value is sized correctly:</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vv (v character(20));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vv SELECT 'abc' || 'def';</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v, octet_length(v) FROM vv;</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v           | octet_length</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abcdef               |           20</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What has really happened here is that the two unknown literals are resolved to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by default, allowing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operator to be resolved as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concatenation. Then the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result of the operator is converted to </w:t>
      </w:r>
      <w:r w:rsidRPr="006E295A">
        <w:rPr>
          <w:rStyle w:val="HTML1"/>
          <w:rFonts w:ascii="Courier New" w:hAnsi="Courier New" w:cs="Courier New"/>
          <w:color w:val="0D0A0B"/>
          <w:sz w:val="18"/>
          <w:szCs w:val="18"/>
        </w:rPr>
        <w:t>bpchar</w:t>
      </w:r>
      <w:r w:rsidRPr="006E295A">
        <w:rPr>
          <w:rFonts w:ascii="Arial" w:hAnsi="Arial" w:cs="Arial"/>
          <w:color w:val="0D0A0B"/>
          <w:sz w:val="18"/>
          <w:szCs w:val="18"/>
        </w:rPr>
        <w:t> (</w:t>
      </w:r>
      <w:r w:rsidRPr="006E295A">
        <w:rPr>
          <w:rStyle w:val="quote"/>
          <w:rFonts w:ascii="Arial" w:hAnsi="Arial" w:cs="Arial"/>
          <w:color w:val="0D0A0B"/>
          <w:sz w:val="18"/>
          <w:szCs w:val="18"/>
        </w:rPr>
        <w:t>“blank-padded char”</w:t>
      </w:r>
      <w:r w:rsidRPr="006E295A">
        <w:rPr>
          <w:rFonts w:ascii="Arial" w:hAnsi="Arial" w:cs="Arial"/>
          <w:color w:val="0D0A0B"/>
          <w:sz w:val="18"/>
          <w:szCs w:val="18"/>
        </w:rPr>
        <w:t>, the internal name of the </w:t>
      </w:r>
      <w:r w:rsidRPr="006E295A">
        <w:rPr>
          <w:rStyle w:val="HTML1"/>
          <w:rFonts w:ascii="Courier New" w:hAnsi="Courier New" w:cs="Courier New"/>
          <w:color w:val="0D0A0B"/>
          <w:sz w:val="18"/>
          <w:szCs w:val="18"/>
        </w:rPr>
        <w:t>character</w:t>
      </w:r>
      <w:r w:rsidRPr="006E295A">
        <w:rPr>
          <w:rFonts w:ascii="Arial" w:hAnsi="Arial" w:cs="Arial"/>
          <w:color w:val="0D0A0B"/>
          <w:sz w:val="18"/>
          <w:szCs w:val="18"/>
        </w:rPr>
        <w:t> data type) to match the target column type. (Since the conversion from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to </w:t>
      </w:r>
      <w:r w:rsidRPr="006E295A">
        <w:rPr>
          <w:rStyle w:val="HTML1"/>
          <w:rFonts w:ascii="Courier New" w:hAnsi="Courier New" w:cs="Courier New"/>
          <w:color w:val="0D0A0B"/>
          <w:sz w:val="18"/>
          <w:szCs w:val="18"/>
        </w:rPr>
        <w:t>bpchar</w:t>
      </w:r>
      <w:r w:rsidRPr="006E295A">
        <w:rPr>
          <w:rFonts w:ascii="Arial" w:hAnsi="Arial" w:cs="Arial"/>
          <w:color w:val="0D0A0B"/>
          <w:sz w:val="18"/>
          <w:szCs w:val="18"/>
        </w:rPr>
        <w:t> is binary-coercible, this conversion does not insert any real function call.) Finally, the sizing function </w:t>
      </w:r>
      <w:r w:rsidRPr="006E295A">
        <w:rPr>
          <w:rStyle w:val="HTML1"/>
          <w:rFonts w:ascii="Courier New" w:hAnsi="Courier New" w:cs="Courier New"/>
          <w:color w:val="0D0A0B"/>
          <w:sz w:val="18"/>
          <w:szCs w:val="18"/>
        </w:rPr>
        <w:t>bpchar(bpchar, integer, boolean)</w:t>
      </w:r>
      <w:r w:rsidRPr="006E295A">
        <w:rPr>
          <w:rFonts w:ascii="Arial" w:hAnsi="Arial" w:cs="Arial"/>
          <w:color w:val="0D0A0B"/>
          <w:sz w:val="18"/>
          <w:szCs w:val="18"/>
        </w:rPr>
        <w:t> is found in the system catalog and applied to the operator's result and the stored column length. This type-specific function performs the required length check and addition of padding spaces.</w:t>
      </w:r>
    </w:p>
    <w:p w:rsidR="00417622" w:rsidRPr="006E295A" w:rsidRDefault="00417622"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lastRenderedPageBreak/>
        <w:t>10.5. </w:t>
      </w:r>
      <w:r w:rsidRPr="006E295A">
        <w:rPr>
          <w:rStyle w:val="HTML1"/>
          <w:rFonts w:ascii="Courier New" w:hAnsi="Courier New" w:cs="Courier New"/>
          <w:b w:val="0"/>
          <w:bCs w:val="0"/>
          <w:color w:val="336791"/>
          <w:sz w:val="18"/>
          <w:szCs w:val="18"/>
        </w:rPr>
        <w:t>UNION</w:t>
      </w:r>
      <w:r w:rsidRPr="006E295A">
        <w:rPr>
          <w:rFonts w:ascii="Arial" w:hAnsi="Arial" w:cs="Arial"/>
          <w:color w:val="336791"/>
          <w:sz w:val="18"/>
          <w:szCs w:val="18"/>
        </w:rPr>
        <w:t>, </w:t>
      </w:r>
      <w:r w:rsidRPr="006E295A">
        <w:rPr>
          <w:rStyle w:val="HTML1"/>
          <w:rFonts w:ascii="Courier New" w:hAnsi="Courier New" w:cs="Courier New"/>
          <w:b w:val="0"/>
          <w:bCs w:val="0"/>
          <w:color w:val="336791"/>
          <w:sz w:val="18"/>
          <w:szCs w:val="18"/>
        </w:rPr>
        <w:t>CASE</w:t>
      </w:r>
      <w:r w:rsidRPr="006E295A">
        <w:rPr>
          <w:rFonts w:ascii="Arial" w:hAnsi="Arial" w:cs="Arial"/>
          <w:color w:val="336791"/>
          <w:sz w:val="18"/>
          <w:szCs w:val="18"/>
        </w:rPr>
        <w:t>, and Related Constructs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bookmarkStart w:id="930" w:name="id-1.5.9.10.2"/>
      <w:bookmarkStart w:id="931" w:name="id-1.5.9.10.3"/>
      <w:bookmarkStart w:id="932" w:name="id-1.5.9.10.4"/>
      <w:bookmarkStart w:id="933" w:name="id-1.5.9.10.5"/>
      <w:bookmarkStart w:id="934" w:name="id-1.5.9.10.6"/>
      <w:bookmarkStart w:id="935" w:name="id-1.5.9.10.7"/>
      <w:bookmarkEnd w:id="930"/>
      <w:bookmarkEnd w:id="931"/>
      <w:bookmarkEnd w:id="932"/>
      <w:bookmarkEnd w:id="933"/>
      <w:bookmarkEnd w:id="934"/>
      <w:bookmarkEnd w:id="935"/>
      <w:r w:rsidRPr="006E295A">
        <w:rPr>
          <w:rFonts w:ascii="Arial" w:hAnsi="Arial" w:cs="Arial"/>
          <w:color w:val="0D0A0B"/>
          <w:sz w:val="18"/>
          <w:szCs w:val="18"/>
        </w:rPr>
        <w:t>SQL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constructs must match up possibly dissimilar types to become a single result set. The resolution algorithm is applied separately to each output column of a union query. The </w:t>
      </w:r>
      <w:r w:rsidRPr="006E295A">
        <w:rPr>
          <w:rStyle w:val="HTML1"/>
          <w:rFonts w:ascii="Courier New" w:hAnsi="Courier New" w:cs="Courier New"/>
          <w:color w:val="0D0A0B"/>
          <w:sz w:val="18"/>
          <w:szCs w:val="18"/>
        </w:rPr>
        <w:t>INTERSECT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EXCEPT</w:t>
      </w:r>
      <w:r w:rsidRPr="006E295A">
        <w:rPr>
          <w:rFonts w:ascii="Arial" w:hAnsi="Arial" w:cs="Arial"/>
          <w:color w:val="0D0A0B"/>
          <w:sz w:val="18"/>
          <w:szCs w:val="18"/>
        </w:rPr>
        <w:t> constructs resolve dissimilar types in the same way as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CASE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ARRAY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VALUES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GREATEST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LEAST</w:t>
      </w:r>
      <w:r w:rsidRPr="006E295A">
        <w:rPr>
          <w:rFonts w:ascii="Arial" w:hAnsi="Arial" w:cs="Arial"/>
          <w:color w:val="0D0A0B"/>
          <w:sz w:val="18"/>
          <w:szCs w:val="18"/>
        </w:rPr>
        <w:t> constructs use the identical algorithm to match up their component expressions and select a result data type.</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Type Resolution for </w:t>
      </w:r>
      <w:r w:rsidRPr="006E295A">
        <w:rPr>
          <w:rStyle w:val="HTML1"/>
          <w:rFonts w:ascii="Courier New" w:hAnsi="Courier New" w:cs="Courier New"/>
          <w:color w:val="0D0A0B"/>
          <w:sz w:val="18"/>
          <w:szCs w:val="18"/>
        </w:rPr>
        <w:t>UNION</w:t>
      </w:r>
      <w:r w:rsidRPr="006E295A">
        <w:rPr>
          <w:rStyle w:val="a8"/>
          <w:rFonts w:ascii="Arial" w:hAnsi="Arial" w:cs="Arial"/>
          <w:color w:val="0D0A0B"/>
          <w:sz w:val="18"/>
          <w:szCs w:val="18"/>
        </w:rPr>
        <w:t>, </w:t>
      </w:r>
      <w:r w:rsidRPr="006E295A">
        <w:rPr>
          <w:rStyle w:val="HTML1"/>
          <w:rFonts w:ascii="Courier New" w:hAnsi="Courier New" w:cs="Courier New"/>
          <w:color w:val="0D0A0B"/>
          <w:sz w:val="18"/>
          <w:szCs w:val="18"/>
        </w:rPr>
        <w:t>CASE</w:t>
      </w:r>
      <w:r w:rsidRPr="006E295A">
        <w:rPr>
          <w:rStyle w:val="a8"/>
          <w:rFonts w:ascii="Arial" w:hAnsi="Arial" w:cs="Arial"/>
          <w:color w:val="0D0A0B"/>
          <w:sz w:val="18"/>
          <w:szCs w:val="18"/>
        </w:rPr>
        <w:t>, and Related Constructs</w:t>
      </w:r>
    </w:p>
    <w:p w:rsidR="00417622" w:rsidRPr="006E295A" w:rsidRDefault="00417622" w:rsidP="006B3EAD">
      <w:pPr>
        <w:pStyle w:val="a5"/>
        <w:numPr>
          <w:ilvl w:val="0"/>
          <w:numId w:val="3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all inputs are of the same type, and it is not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resolve as that type.</w:t>
      </w:r>
    </w:p>
    <w:p w:rsidR="00417622" w:rsidRPr="006E295A" w:rsidRDefault="00417622" w:rsidP="006B3EAD">
      <w:pPr>
        <w:pStyle w:val="a5"/>
        <w:numPr>
          <w:ilvl w:val="0"/>
          <w:numId w:val="3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any input is of a domain type, treat it as being of the domain's base type for all subsequent steps. </w:t>
      </w:r>
      <w:hyperlink r:id="rId593" w:anchor="ftn.id-1.5.9.10.9.3.1.1" w:history="1">
        <w:r w:rsidRPr="006E295A">
          <w:rPr>
            <w:rStyle w:val="a6"/>
            <w:rFonts w:ascii="Arial" w:hAnsi="Arial" w:cs="Arial"/>
            <w:b/>
            <w:bCs/>
            <w:color w:val="840032"/>
            <w:sz w:val="18"/>
            <w:szCs w:val="18"/>
            <w:vertAlign w:val="superscript"/>
          </w:rPr>
          <w:t>[11]</w:t>
        </w:r>
      </w:hyperlink>
    </w:p>
    <w:p w:rsidR="00417622" w:rsidRPr="006E295A" w:rsidRDefault="00417622" w:rsidP="006B3EAD">
      <w:pPr>
        <w:pStyle w:val="a5"/>
        <w:numPr>
          <w:ilvl w:val="0"/>
          <w:numId w:val="3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all inputs are of type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resolve as type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(the preferred type of the string category). Otherwise, </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inputs are ignored for the purposes of the remaining rules.</w:t>
      </w:r>
    </w:p>
    <w:p w:rsidR="00417622" w:rsidRPr="006E295A" w:rsidRDefault="00417622" w:rsidP="006B3EAD">
      <w:pPr>
        <w:pStyle w:val="a5"/>
        <w:numPr>
          <w:ilvl w:val="0"/>
          <w:numId w:val="3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non-unknown inputs are not all of the same type category, fail.</w:t>
      </w:r>
    </w:p>
    <w:p w:rsidR="00417622" w:rsidRPr="006E295A" w:rsidRDefault="00417622" w:rsidP="006B3EAD">
      <w:pPr>
        <w:pStyle w:val="a5"/>
        <w:numPr>
          <w:ilvl w:val="0"/>
          <w:numId w:val="3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Choose the first non-unknown input type which is a preferred type in that category, if there is one.</w:t>
      </w:r>
    </w:p>
    <w:p w:rsidR="00417622" w:rsidRPr="006E295A" w:rsidRDefault="00417622" w:rsidP="006B3EAD">
      <w:pPr>
        <w:pStyle w:val="a5"/>
        <w:numPr>
          <w:ilvl w:val="0"/>
          <w:numId w:val="3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Otherwise, choose the last non-unknown input type that allows all the preceding non-unknown inputs to be implicitly converted to it. (There always is such a type, since at least the first type in the list must satisfy this condition.)</w:t>
      </w:r>
    </w:p>
    <w:p w:rsidR="00417622" w:rsidRPr="006E295A" w:rsidRDefault="00417622" w:rsidP="006B3EAD">
      <w:pPr>
        <w:pStyle w:val="a5"/>
        <w:numPr>
          <w:ilvl w:val="0"/>
          <w:numId w:val="3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Convert all inputs to the selected type. Fail if there is not a conversion from a given input to the selected 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 follow.</w:t>
      </w: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10.10. Type Resolution with Underspecified Types in a Union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text 'a' AS "text" UNION SELECT 'b';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text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the unknown-type literal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will be resolved to type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w:t>
      </w:r>
    </w:p>
    <w:p w:rsidR="00417622" w:rsidRPr="006E295A" w:rsidRDefault="00417622" w:rsidP="006B3EAD">
      <w:pPr>
        <w:rPr>
          <w:rFonts w:ascii="宋体" w:hAnsi="宋体" w:cs="宋体"/>
          <w:sz w:val="18"/>
          <w:szCs w:val="18"/>
        </w:rPr>
      </w:pP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10.11. Type Resolution in a Simple Union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1.2 AS "numeric" UNION SELECT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numeric</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literal </w:t>
      </w:r>
      <w:r w:rsidRPr="006E295A">
        <w:rPr>
          <w:rStyle w:val="HTML1"/>
          <w:rFonts w:ascii="Courier New" w:hAnsi="Courier New" w:cs="Courier New"/>
          <w:color w:val="0D0A0B"/>
          <w:sz w:val="18"/>
          <w:szCs w:val="18"/>
        </w:rPr>
        <w:t>1.2</w:t>
      </w:r>
      <w:r w:rsidRPr="006E295A">
        <w:rPr>
          <w:rFonts w:ascii="Arial" w:hAnsi="Arial" w:cs="Arial"/>
          <w:color w:val="0D0A0B"/>
          <w:sz w:val="18"/>
          <w:szCs w:val="18"/>
        </w:rPr>
        <w:t> is of type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and the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value </w:t>
      </w:r>
      <w:r w:rsidRPr="006E295A">
        <w:rPr>
          <w:rStyle w:val="HTML1"/>
          <w:rFonts w:ascii="Courier New" w:hAnsi="Courier New" w:cs="Courier New"/>
          <w:color w:val="0D0A0B"/>
          <w:sz w:val="18"/>
          <w:szCs w:val="18"/>
        </w:rPr>
        <w:t>1</w:t>
      </w:r>
      <w:r w:rsidRPr="006E295A">
        <w:rPr>
          <w:rFonts w:ascii="Arial" w:hAnsi="Arial" w:cs="Arial"/>
          <w:color w:val="0D0A0B"/>
          <w:sz w:val="18"/>
          <w:szCs w:val="18"/>
        </w:rPr>
        <w:t> can be cast implicitly to </w:t>
      </w:r>
      <w:r w:rsidRPr="006E295A">
        <w:rPr>
          <w:rStyle w:val="HTML1"/>
          <w:rFonts w:ascii="Courier New" w:hAnsi="Courier New" w:cs="Courier New"/>
          <w:color w:val="0D0A0B"/>
          <w:sz w:val="18"/>
          <w:szCs w:val="18"/>
        </w:rPr>
        <w:t>numeric</w:t>
      </w:r>
      <w:r w:rsidRPr="006E295A">
        <w:rPr>
          <w:rFonts w:ascii="Arial" w:hAnsi="Arial" w:cs="Arial"/>
          <w:color w:val="0D0A0B"/>
          <w:sz w:val="18"/>
          <w:szCs w:val="18"/>
        </w:rPr>
        <w:t>, so that type is used.</w:t>
      </w:r>
    </w:p>
    <w:p w:rsidR="00417622" w:rsidRPr="006E295A" w:rsidRDefault="00417622" w:rsidP="006B3EAD">
      <w:pPr>
        <w:rPr>
          <w:rFonts w:ascii="宋体" w:hAnsi="宋体" w:cs="宋体"/>
          <w:sz w:val="18"/>
          <w:szCs w:val="18"/>
        </w:rPr>
      </w:pP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10.12. Type Resolution in a Transposed Union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1 AS "real" UNION SELECT CAST('2.2' AS REAL);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real</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2.2</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since type </w:t>
      </w:r>
      <w:r w:rsidRPr="006E295A">
        <w:rPr>
          <w:rStyle w:val="HTML1"/>
          <w:rFonts w:ascii="Courier New" w:hAnsi="Courier New" w:cs="Courier New"/>
          <w:color w:val="0D0A0B"/>
          <w:sz w:val="18"/>
          <w:szCs w:val="18"/>
        </w:rPr>
        <w:t>real</w:t>
      </w:r>
      <w:r w:rsidRPr="006E295A">
        <w:rPr>
          <w:rFonts w:ascii="Arial" w:hAnsi="Arial" w:cs="Arial"/>
          <w:color w:val="0D0A0B"/>
          <w:sz w:val="18"/>
          <w:szCs w:val="18"/>
        </w:rPr>
        <w:t> cannot be implicitly cast to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but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can be implicitly cast to </w:t>
      </w:r>
      <w:r w:rsidRPr="006E295A">
        <w:rPr>
          <w:rStyle w:val="HTML1"/>
          <w:rFonts w:ascii="Courier New" w:hAnsi="Courier New" w:cs="Courier New"/>
          <w:color w:val="0D0A0B"/>
          <w:sz w:val="18"/>
          <w:szCs w:val="18"/>
        </w:rPr>
        <w:t>real</w:t>
      </w:r>
      <w:r w:rsidRPr="006E295A">
        <w:rPr>
          <w:rFonts w:ascii="Arial" w:hAnsi="Arial" w:cs="Arial"/>
          <w:color w:val="0D0A0B"/>
          <w:sz w:val="18"/>
          <w:szCs w:val="18"/>
        </w:rPr>
        <w:t>, the union result type is resolved as </w:t>
      </w:r>
      <w:r w:rsidRPr="006E295A">
        <w:rPr>
          <w:rStyle w:val="HTML1"/>
          <w:rFonts w:ascii="Courier New" w:hAnsi="Courier New" w:cs="Courier New"/>
          <w:color w:val="0D0A0B"/>
          <w:sz w:val="18"/>
          <w:szCs w:val="18"/>
        </w:rPr>
        <w:t>real</w:t>
      </w:r>
      <w:r w:rsidRPr="006E295A">
        <w:rPr>
          <w:rFonts w:ascii="Arial" w:hAnsi="Arial" w:cs="Arial"/>
          <w:color w:val="0D0A0B"/>
          <w:sz w:val="18"/>
          <w:szCs w:val="18"/>
        </w:rPr>
        <w:t>.</w:t>
      </w:r>
    </w:p>
    <w:p w:rsidR="00417622" w:rsidRPr="006E295A" w:rsidRDefault="00417622" w:rsidP="006B3EAD">
      <w:pPr>
        <w:rPr>
          <w:rFonts w:ascii="宋体" w:hAnsi="宋体" w:cs="宋体"/>
          <w:sz w:val="18"/>
          <w:szCs w:val="18"/>
        </w:rPr>
      </w:pPr>
    </w:p>
    <w:p w:rsidR="00417622" w:rsidRPr="006E295A" w:rsidRDefault="00417622"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Example 10.13. Type Resolution in a Nested Union</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NULL UNION SELECT NULL UNION SELECT 1;</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UNION types text and integer cannot be matched</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failure occurs because </w:t>
      </w:r>
      <w:r w:rsidRPr="006E295A">
        <w:rPr>
          <w:rStyle w:val="productname"/>
          <w:rFonts w:ascii="Arial" w:hAnsi="Arial" w:cs="Arial"/>
          <w:color w:val="0D0A0B"/>
          <w:sz w:val="18"/>
          <w:szCs w:val="18"/>
        </w:rPr>
        <w:t>PostgreSQL</w:t>
      </w:r>
      <w:r w:rsidRPr="006E295A">
        <w:rPr>
          <w:rFonts w:ascii="Arial" w:hAnsi="Arial" w:cs="Arial"/>
          <w:color w:val="0D0A0B"/>
          <w:sz w:val="18"/>
          <w:szCs w:val="18"/>
        </w:rPr>
        <w:t> treats multiple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s as a nest of pairwise operations; that is, this input is the same as</w:t>
      </w:r>
    </w:p>
    <w:p w:rsidR="00417622" w:rsidRPr="006E295A" w:rsidRDefault="00417622"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NULL UNION SELECT NULL) UNION SELECT 1;</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inner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is resolved as emitting type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according to the rules given above. Then the outer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has inputs of types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leading to the observed error. The problem can be fixed by ensuring that the leftmost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has at least one input of the desired result type.</w: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INTERSECT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EXCEPT</w:t>
      </w:r>
      <w:r w:rsidRPr="006E295A">
        <w:rPr>
          <w:rFonts w:ascii="Arial" w:hAnsi="Arial" w:cs="Arial"/>
          <w:color w:val="0D0A0B"/>
          <w:sz w:val="18"/>
          <w:szCs w:val="18"/>
        </w:rPr>
        <w:t> operations are likewise resolved pairwise. However, the other constructs described in this section consider all of their inputs in one resolution step.</w:t>
      </w:r>
    </w:p>
    <w:p w:rsidR="00417622" w:rsidRPr="006E295A" w:rsidRDefault="00417622" w:rsidP="006B3EAD">
      <w:pPr>
        <w:rPr>
          <w:rFonts w:ascii="宋体" w:hAnsi="宋体" w:cs="宋体"/>
          <w:sz w:val="18"/>
          <w:szCs w:val="18"/>
        </w:rPr>
      </w:pPr>
    </w:p>
    <w:p w:rsidR="00417622" w:rsidRPr="006E295A" w:rsidRDefault="00417622" w:rsidP="006B3EAD">
      <w:pPr>
        <w:shd w:val="clear" w:color="auto" w:fill="FFFFFF"/>
        <w:rPr>
          <w:rFonts w:ascii="Arial" w:hAnsi="Arial" w:cs="Arial"/>
          <w:color w:val="0D0A0B"/>
          <w:sz w:val="18"/>
          <w:szCs w:val="18"/>
        </w:rPr>
      </w:pPr>
    </w:p>
    <w:p w:rsidR="00417622" w:rsidRPr="006E295A" w:rsidRDefault="00417622" w:rsidP="006B3EAD">
      <w:pPr>
        <w:shd w:val="clear" w:color="auto" w:fill="FFFFFF"/>
        <w:rPr>
          <w:rFonts w:ascii="Arial" w:hAnsi="Arial" w:cs="Arial"/>
          <w:color w:val="0D0A0B"/>
          <w:sz w:val="18"/>
          <w:szCs w:val="18"/>
        </w:rPr>
      </w:pPr>
      <w:r w:rsidRPr="006E295A">
        <w:rPr>
          <w:rFonts w:ascii="Arial" w:hAnsi="Arial" w:cs="Arial"/>
          <w:color w:val="0D0A0B"/>
          <w:sz w:val="18"/>
          <w:szCs w:val="18"/>
        </w:rPr>
        <w:pict>
          <v:rect id="_x0000_i1030" style="width:0;height:0" o:hrstd="t" o:hr="t" fillcolor="#a0a0a0" stroked="f"/>
        </w:pict>
      </w:r>
    </w:p>
    <w:p w:rsidR="00417622" w:rsidRPr="006E295A" w:rsidRDefault="00417622" w:rsidP="006B3EAD">
      <w:pPr>
        <w:pStyle w:val="a5"/>
        <w:shd w:val="clear" w:color="auto" w:fill="FFFFFF"/>
        <w:spacing w:before="0" w:beforeAutospacing="0" w:after="0" w:afterAutospacing="0"/>
        <w:rPr>
          <w:rFonts w:ascii="Arial" w:hAnsi="Arial" w:cs="Arial"/>
          <w:color w:val="0D0A0B"/>
          <w:sz w:val="18"/>
          <w:szCs w:val="18"/>
        </w:rPr>
      </w:pPr>
      <w:hyperlink r:id="rId594" w:anchor="id-1.5.9.10.9.3.1.1" w:history="1">
        <w:r w:rsidRPr="006E295A">
          <w:rPr>
            <w:rStyle w:val="a6"/>
            <w:rFonts w:ascii="Arial" w:hAnsi="Arial" w:cs="Arial"/>
            <w:b/>
            <w:bCs/>
            <w:color w:val="840032"/>
            <w:sz w:val="18"/>
            <w:szCs w:val="18"/>
            <w:vertAlign w:val="superscript"/>
          </w:rPr>
          <w:t>[11]</w:t>
        </w:r>
      </w:hyperlink>
      <w:r w:rsidRPr="006E295A">
        <w:rPr>
          <w:rFonts w:ascii="Arial" w:hAnsi="Arial" w:cs="Arial"/>
          <w:color w:val="0D0A0B"/>
          <w:sz w:val="18"/>
          <w:szCs w:val="18"/>
        </w:rPr>
        <w:t> Somewhat like the treatment of domain inputs for operators and functions, this behavior allows a domain type to be preserved through a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or similar construct, so long as the user is careful to ensure that all inputs are implicitly or explicitly of that exact type. Otherwise the domain's base type will be preferred.</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10.6. </w:t>
      </w:r>
      <w:r w:rsidRPr="006E295A">
        <w:rPr>
          <w:rStyle w:val="HTML1"/>
          <w:rFonts w:ascii="Courier New" w:hAnsi="Courier New" w:cs="Courier New"/>
          <w:b w:val="0"/>
          <w:bCs w:val="0"/>
          <w:color w:val="336791"/>
          <w:sz w:val="18"/>
          <w:szCs w:val="18"/>
        </w:rPr>
        <w:t>SELECT</w:t>
      </w:r>
      <w:r w:rsidRPr="006E295A">
        <w:rPr>
          <w:rFonts w:ascii="Arial" w:hAnsi="Arial" w:cs="Arial"/>
          <w:color w:val="336791"/>
          <w:sz w:val="18"/>
          <w:szCs w:val="18"/>
        </w:rPr>
        <w:t> Output Columns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bookmarkStart w:id="936" w:name="id-1.5.9.11.2"/>
      <w:bookmarkEnd w:id="936"/>
      <w:r w:rsidRPr="006E295A">
        <w:rPr>
          <w:rFonts w:ascii="Arial" w:hAnsi="Arial" w:cs="Arial"/>
          <w:color w:val="0D0A0B"/>
          <w:sz w:val="18"/>
          <w:szCs w:val="18"/>
        </w:rPr>
        <w:t>The rules given in the preceding sections will result in assignment of non-</w:t>
      </w:r>
      <w:r w:rsidRPr="006E295A">
        <w:rPr>
          <w:rStyle w:val="HTML1"/>
          <w:rFonts w:ascii="Courier New" w:hAnsi="Courier New" w:cs="Courier New"/>
          <w:color w:val="0D0A0B"/>
          <w:sz w:val="18"/>
          <w:szCs w:val="18"/>
        </w:rPr>
        <w:t>unknown</w:t>
      </w:r>
      <w:r w:rsidRPr="006E295A">
        <w:rPr>
          <w:rFonts w:ascii="Arial" w:hAnsi="Arial" w:cs="Arial"/>
          <w:color w:val="0D0A0B"/>
          <w:sz w:val="18"/>
          <w:szCs w:val="18"/>
        </w:rPr>
        <w:t> data types to all expressions in a SQL query, except for unspecified-type literals that appear as simple output columns of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command. For example, in</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'Hello World';</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nothing to identify what type the string literal should be taken as. In this situation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fall back to resolving the literal's type as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the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is one arm of a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INTERSECT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EXCEPT</w:t>
      </w:r>
      <w:r w:rsidRPr="006E295A">
        <w:rPr>
          <w:rFonts w:ascii="Arial" w:hAnsi="Arial" w:cs="Arial"/>
          <w:color w:val="0D0A0B"/>
          <w:sz w:val="18"/>
          <w:szCs w:val="18"/>
        </w:rPr>
        <w:t>) construct, or when it appears within </w:t>
      </w:r>
      <w:r w:rsidRPr="006E295A">
        <w:rPr>
          <w:rStyle w:val="HTML1"/>
          <w:rFonts w:ascii="Courier New" w:hAnsi="Courier New" w:cs="Courier New"/>
          <w:color w:val="0D0A0B"/>
          <w:sz w:val="18"/>
          <w:szCs w:val="18"/>
        </w:rPr>
        <w:t>INSERT ... SELECT</w:t>
      </w:r>
      <w:r w:rsidRPr="006E295A">
        <w:rPr>
          <w:rFonts w:ascii="Arial" w:hAnsi="Arial" w:cs="Arial"/>
          <w:color w:val="0D0A0B"/>
          <w:sz w:val="18"/>
          <w:szCs w:val="18"/>
        </w:rPr>
        <w:t>, this rule is not applied since rules given in preceding sections take precedence. The type of an unspecified-type literal can be taken from the other </w:t>
      </w:r>
      <w:r w:rsidRPr="006E295A">
        <w:rPr>
          <w:rStyle w:val="HTML1"/>
          <w:rFonts w:ascii="Courier New" w:hAnsi="Courier New" w:cs="Courier New"/>
          <w:color w:val="0D0A0B"/>
          <w:sz w:val="18"/>
          <w:szCs w:val="18"/>
        </w:rPr>
        <w:t>UNION</w:t>
      </w:r>
      <w:r w:rsidRPr="006E295A">
        <w:rPr>
          <w:rFonts w:ascii="Arial" w:hAnsi="Arial" w:cs="Arial"/>
          <w:color w:val="0D0A0B"/>
          <w:sz w:val="18"/>
          <w:szCs w:val="18"/>
        </w:rPr>
        <w:t> arm in the first case, or from the destination column in the second case.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RETURNING</w:t>
      </w:r>
      <w:r w:rsidRPr="006E295A">
        <w:rPr>
          <w:rFonts w:ascii="Arial" w:hAnsi="Arial" w:cs="Arial"/>
          <w:color w:val="0D0A0B"/>
          <w:sz w:val="18"/>
          <w:szCs w:val="18"/>
        </w:rPr>
        <w:t> lists are treated the same as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output lists for this purpose.</w:t>
      </w:r>
    </w:p>
    <w:p w:rsidR="003074B5" w:rsidRPr="006E295A" w:rsidRDefault="003074B5"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3074B5" w:rsidRPr="006E295A" w:rsidRDefault="003074B5"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Prior 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10, this rule did not exist, and unspecified-type literals in a </w:t>
      </w:r>
      <w:r w:rsidRPr="006E295A">
        <w:rPr>
          <w:rStyle w:val="HTML1"/>
          <w:rFonts w:ascii="Courier New" w:hAnsi="Courier New" w:cs="Courier New"/>
          <w:color w:val="0D0A0B"/>
          <w:sz w:val="18"/>
          <w:szCs w:val="18"/>
          <w:bdr w:val="none" w:sz="0" w:space="0" w:color="auto" w:frame="1"/>
        </w:rPr>
        <w:t>SELECT</w:t>
      </w:r>
      <w:r w:rsidRPr="006E295A">
        <w:rPr>
          <w:rFonts w:ascii="Arial" w:hAnsi="Arial" w:cs="Arial"/>
          <w:color w:val="0D0A0B"/>
          <w:sz w:val="18"/>
          <w:szCs w:val="18"/>
        </w:rPr>
        <w:t>output list were left as type </w:t>
      </w:r>
      <w:r w:rsidRPr="006E295A">
        <w:rPr>
          <w:rStyle w:val="HTML1"/>
          <w:rFonts w:ascii="Courier New" w:hAnsi="Courier New" w:cs="Courier New"/>
          <w:color w:val="0D0A0B"/>
          <w:sz w:val="18"/>
          <w:szCs w:val="18"/>
          <w:bdr w:val="none" w:sz="0" w:space="0" w:color="auto" w:frame="1"/>
        </w:rPr>
        <w:t>unknown</w:t>
      </w:r>
      <w:r w:rsidRPr="006E295A">
        <w:rPr>
          <w:rFonts w:ascii="Arial" w:hAnsi="Arial" w:cs="Arial"/>
          <w:color w:val="0D0A0B"/>
          <w:sz w:val="18"/>
          <w:szCs w:val="18"/>
        </w:rPr>
        <w:t>. That had assorted bad consequences, so it's been changed.</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Chapter 11. Indexes</w:t>
      </w:r>
    </w:p>
    <w:p w:rsidR="00417622" w:rsidRPr="006E295A" w:rsidRDefault="003074B5" w:rsidP="006B3EAD">
      <w:pPr>
        <w:ind w:firstLineChars="202" w:firstLine="364"/>
        <w:rPr>
          <w:rFonts w:ascii="Arial" w:hAnsi="Arial" w:cs="Arial"/>
          <w:color w:val="0D0A0B"/>
          <w:sz w:val="18"/>
          <w:szCs w:val="18"/>
          <w:shd w:val="clear" w:color="auto" w:fill="FFFFFF"/>
        </w:rPr>
      </w:pPr>
      <w:r w:rsidRPr="006E295A">
        <w:rPr>
          <w:rFonts w:ascii="Arial" w:hAnsi="Arial" w:cs="Arial"/>
          <w:color w:val="0D0A0B"/>
          <w:sz w:val="18"/>
          <w:szCs w:val="18"/>
          <w:shd w:val="clear" w:color="auto" w:fill="FFFFFF"/>
        </w:rPr>
        <w:lastRenderedPageBreak/>
        <w:t>Indexes are a common way to enhance database performance. An index allows the database server to find and retrieve specific rows much faster than it could do without an index. But indexes also add overhead to the database system as a whole, so they should be used sensibly.</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11.1. Introduction</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Suppose we have a table similar to this:</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test1 (</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id integer,</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content varchar</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the application issues many queries of the form:</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SELECT content FROM test1 WHERE id = </w:t>
      </w:r>
      <w:r w:rsidRPr="006E295A">
        <w:rPr>
          <w:rStyle w:val="HTML1"/>
          <w:rFonts w:ascii="Courier New" w:hAnsi="Courier New" w:cs="Courier New"/>
          <w:b/>
          <w:bCs/>
          <w:i/>
          <w:iCs/>
          <w:color w:val="0D0A0B"/>
          <w:sz w:val="18"/>
          <w:szCs w:val="18"/>
        </w:rPr>
        <w:t>constant</w:t>
      </w:r>
      <w:r w:rsidRPr="006E295A">
        <w:rPr>
          <w:rFonts w:ascii="Courier New" w:hAnsi="Courier New" w:cs="Courier New"/>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 no advance preparation, the system would have to scan the entire </w:t>
      </w:r>
      <w:r w:rsidRPr="006E295A">
        <w:rPr>
          <w:rStyle w:val="HTML1"/>
          <w:rFonts w:ascii="Courier New" w:hAnsi="Courier New" w:cs="Courier New"/>
          <w:color w:val="0D0A0B"/>
          <w:sz w:val="18"/>
          <w:szCs w:val="18"/>
        </w:rPr>
        <w:t>test1</w:t>
      </w:r>
      <w:r w:rsidRPr="006E295A">
        <w:rPr>
          <w:rFonts w:ascii="Arial" w:hAnsi="Arial" w:cs="Arial"/>
          <w:color w:val="0D0A0B"/>
          <w:sz w:val="18"/>
          <w:szCs w:val="18"/>
        </w:rPr>
        <w:t> table, row by row, to find all matching entries. If there are many rows in </w:t>
      </w:r>
      <w:r w:rsidRPr="006E295A">
        <w:rPr>
          <w:rStyle w:val="HTML1"/>
          <w:rFonts w:ascii="Courier New" w:hAnsi="Courier New" w:cs="Courier New"/>
          <w:color w:val="0D0A0B"/>
          <w:sz w:val="18"/>
          <w:szCs w:val="18"/>
        </w:rPr>
        <w:t>test1</w:t>
      </w:r>
      <w:r w:rsidRPr="006E295A">
        <w:rPr>
          <w:rFonts w:ascii="Arial" w:hAnsi="Arial" w:cs="Arial"/>
          <w:color w:val="0D0A0B"/>
          <w:sz w:val="18"/>
          <w:szCs w:val="18"/>
        </w:rPr>
        <w:t> and only a few rows (perhaps zero or one) that would be returned by such a query, this is clearly an inefficient method. But if the system has been instructed to maintain an index on the </w:t>
      </w:r>
      <w:r w:rsidRPr="006E295A">
        <w:rPr>
          <w:rStyle w:val="HTML1"/>
          <w:rFonts w:ascii="Courier New" w:hAnsi="Courier New" w:cs="Courier New"/>
          <w:color w:val="0D0A0B"/>
          <w:sz w:val="18"/>
          <w:szCs w:val="18"/>
        </w:rPr>
        <w:t>id</w:t>
      </w:r>
      <w:r w:rsidRPr="006E295A">
        <w:rPr>
          <w:rFonts w:ascii="Arial" w:hAnsi="Arial" w:cs="Arial"/>
          <w:color w:val="0D0A0B"/>
          <w:sz w:val="18"/>
          <w:szCs w:val="18"/>
        </w:rPr>
        <w:t> column, it can use a more efficient method for locating matching rows. For instance, it might only have to walk a few levels deep into a search tree.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similar approach is used in most non-fiction books: terms and concepts that are frequently looked up by readers are collected in an alphabetic index at the end of the book. The interested reader can scan the index relatively quickly and flip to the appropriate page(s), rather than having to read the entire book to find the material of interest. Just as it is the task of the author to anticipate the items that readers are likely to look up, it is the task of the database programmer to foresee which indexes will be useful.</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command can be used to create an index on the </w:t>
      </w:r>
      <w:r w:rsidRPr="006E295A">
        <w:rPr>
          <w:rStyle w:val="HTML1"/>
          <w:rFonts w:ascii="Courier New" w:hAnsi="Courier New" w:cs="Courier New"/>
          <w:color w:val="0D0A0B"/>
          <w:sz w:val="18"/>
          <w:szCs w:val="18"/>
        </w:rPr>
        <w:t>id</w:t>
      </w:r>
      <w:r w:rsidRPr="006E295A">
        <w:rPr>
          <w:rFonts w:ascii="Arial" w:hAnsi="Arial" w:cs="Arial"/>
          <w:color w:val="0D0A0B"/>
          <w:sz w:val="18"/>
          <w:szCs w:val="18"/>
        </w:rPr>
        <w:t> column, as discussed:</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INDEX test1_id_index ON test1 (id);</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name </w:t>
      </w:r>
      <w:r w:rsidRPr="006E295A">
        <w:rPr>
          <w:rStyle w:val="HTML1"/>
          <w:rFonts w:ascii="Courier New" w:hAnsi="Courier New" w:cs="Courier New"/>
          <w:color w:val="0D0A0B"/>
          <w:sz w:val="18"/>
          <w:szCs w:val="18"/>
        </w:rPr>
        <w:t>test1_id_index</w:t>
      </w:r>
      <w:r w:rsidRPr="006E295A">
        <w:rPr>
          <w:rFonts w:ascii="Arial" w:hAnsi="Arial" w:cs="Arial"/>
          <w:color w:val="0D0A0B"/>
          <w:sz w:val="18"/>
          <w:szCs w:val="18"/>
        </w:rPr>
        <w:t> can be chosen freely, but you should pick something that enables you to remember later what the index was for.</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remove an index, use the </w:t>
      </w:r>
      <w:r w:rsidRPr="006E295A">
        <w:rPr>
          <w:rStyle w:val="HTML1"/>
          <w:rFonts w:ascii="Courier New" w:hAnsi="Courier New" w:cs="Courier New"/>
          <w:color w:val="0D0A0B"/>
          <w:sz w:val="18"/>
          <w:szCs w:val="18"/>
        </w:rPr>
        <w:t>DROP INDEX</w:t>
      </w:r>
      <w:r w:rsidRPr="006E295A">
        <w:rPr>
          <w:rFonts w:ascii="Arial" w:hAnsi="Arial" w:cs="Arial"/>
          <w:color w:val="0D0A0B"/>
          <w:sz w:val="18"/>
          <w:szCs w:val="18"/>
        </w:rPr>
        <w:t> command. Indexes can be added to and removed from tables at any time.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Once an index is created, no further intervention is required: the system will update the index when the table is modified, and it will use the index in queries when it thinks doing so would be more efficient than a sequential table scan. But you might have to run the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command regularly to update statistics to allow the query planner to make educated decisions. See </w:t>
      </w:r>
      <w:hyperlink r:id="rId595" w:tooltip="Chapter 14. Performance Tips" w:history="1">
        <w:r w:rsidRPr="006E295A">
          <w:rPr>
            <w:rStyle w:val="a6"/>
            <w:rFonts w:ascii="Arial" w:hAnsi="Arial" w:cs="Arial"/>
            <w:b/>
            <w:bCs/>
            <w:color w:val="840032"/>
            <w:sz w:val="18"/>
            <w:szCs w:val="18"/>
          </w:rPr>
          <w:t>Chapter 14</w:t>
        </w:r>
      </w:hyperlink>
      <w:r w:rsidRPr="006E295A">
        <w:rPr>
          <w:rFonts w:ascii="Arial" w:hAnsi="Arial" w:cs="Arial"/>
          <w:color w:val="0D0A0B"/>
          <w:sz w:val="18"/>
          <w:szCs w:val="18"/>
        </w:rPr>
        <w:t> for information about how to find out whether an index is used and when and why the planner might choose </w:t>
      </w:r>
      <w:r w:rsidRPr="006E295A">
        <w:rPr>
          <w:rStyle w:val="a7"/>
          <w:rFonts w:ascii="Arial" w:hAnsi="Arial" w:cs="Arial"/>
          <w:color w:val="0D0A0B"/>
          <w:sz w:val="18"/>
          <w:szCs w:val="18"/>
        </w:rPr>
        <w:t>not</w:t>
      </w:r>
      <w:r w:rsidRPr="006E295A">
        <w:rPr>
          <w:rFonts w:ascii="Arial" w:hAnsi="Arial" w:cs="Arial"/>
          <w:color w:val="0D0A0B"/>
          <w:sz w:val="18"/>
          <w:szCs w:val="18"/>
        </w:rPr>
        <w:t> to use an index.</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Indexes can also benefit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commands with search conditions. Indexes can moreover be used in join searches. Thus, an index defined on a column that is part of a join condition can also significantly speed up queries with joins.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Creating an index on a large table can take a long time. By default,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allows reads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statements) to occur on the table in parallel with index creation, but writes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are blocked until the index build is finished. In production environments this is often unacceptable. It is possible to allow writes to occur in parallel with index creation, but there are several caveats to be aware of — for more information see </w:t>
      </w:r>
      <w:hyperlink r:id="rId596" w:anchor="SQL-CREATEINDEX-CONCURRENTLY" w:tooltip="Building Indexes Concurrently" w:history="1">
        <w:r w:rsidRPr="006E295A">
          <w:rPr>
            <w:rStyle w:val="a6"/>
            <w:rFonts w:ascii="Arial" w:hAnsi="Arial" w:cs="Arial"/>
            <w:b/>
            <w:bCs/>
            <w:color w:val="840032"/>
            <w:sz w:val="18"/>
            <w:szCs w:val="18"/>
          </w:rPr>
          <w:t>Building Indexes Concurrently</w:t>
        </w:r>
      </w:hyperlink>
      <w:r w:rsidRPr="006E295A">
        <w:rPr>
          <w:rFonts w:ascii="Arial" w:hAnsi="Arial" w:cs="Arial"/>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After an index is created, the system has to keep it synchronized with the table. This adds overhead to data manipulation operations. Therefore indexes that are seldom or never used in queries should be removed.</w:t>
      </w:r>
    </w:p>
    <w:p w:rsidR="003074B5" w:rsidRPr="006E295A" w:rsidRDefault="003074B5"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11.2. Index Types</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lastRenderedPageBreak/>
        <w:t>PostgreSQL provides several index types: B-tree, Hash, GiST, SP-GiST, GIN and BRIN. Each index type uses a different algorithm that is best suited to different types of queries. By default, the </w:t>
      </w:r>
      <w:r w:rsidRPr="006E295A">
        <w:rPr>
          <w:rFonts w:ascii="Courier New" w:eastAsia="宋体" w:hAnsi="Courier New" w:cs="Courier New"/>
          <w:color w:val="0D0A0B"/>
          <w:kern w:val="0"/>
          <w:sz w:val="18"/>
          <w:szCs w:val="18"/>
        </w:rPr>
        <w:t>CREATE INDEX</w:t>
      </w:r>
      <w:r w:rsidRPr="006E295A">
        <w:rPr>
          <w:rFonts w:ascii="Arial" w:eastAsia="宋体" w:hAnsi="Arial" w:cs="Arial"/>
          <w:color w:val="0D0A0B"/>
          <w:kern w:val="0"/>
          <w:sz w:val="18"/>
          <w:szCs w:val="18"/>
        </w:rPr>
        <w:t> command creates B-tree indexes, which fit the most common situations.</w:t>
      </w:r>
    </w:p>
    <w:p w:rsidR="003074B5" w:rsidRPr="006E295A" w:rsidRDefault="003074B5" w:rsidP="006B3EAD">
      <w:pPr>
        <w:widowControl/>
        <w:shd w:val="clear" w:color="auto" w:fill="FFFFFF"/>
        <w:jc w:val="left"/>
        <w:rPr>
          <w:rFonts w:ascii="Arial" w:eastAsia="宋体" w:hAnsi="Arial" w:cs="Arial"/>
          <w:color w:val="0D0A0B"/>
          <w:kern w:val="0"/>
          <w:sz w:val="18"/>
          <w:szCs w:val="18"/>
        </w:rPr>
      </w:pPr>
      <w:bookmarkStart w:id="937" w:name="id-1.5.10.5.3.1"/>
      <w:bookmarkStart w:id="938" w:name="id-1.5.10.5.3.2"/>
      <w:bookmarkEnd w:id="937"/>
      <w:bookmarkEnd w:id="938"/>
      <w:r w:rsidRPr="006E295A">
        <w:rPr>
          <w:rFonts w:ascii="Arial" w:eastAsia="宋体" w:hAnsi="Arial" w:cs="Arial"/>
          <w:color w:val="0D0A0B"/>
          <w:kern w:val="0"/>
          <w:sz w:val="18"/>
          <w:szCs w:val="18"/>
        </w:rPr>
        <w:t>B-trees can handle equality and range queries on data that can be sorted into some ordering. In particular, the PostgreSQL query planner will consider using a B-tree index whenever an indexed column is involved in a comparison using one of these operators: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Simple list"/>
      </w:tblPr>
      <w:tblGrid>
        <w:gridCol w:w="247"/>
      </w:tblGrid>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&gt;=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&gt;</w:t>
            </w:r>
          </w:p>
        </w:tc>
      </w:tr>
    </w:tbl>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Constructs equivalent to combinations of these operators, such as </w:t>
      </w:r>
      <w:r w:rsidRPr="006E295A">
        <w:rPr>
          <w:rFonts w:ascii="Courier New" w:eastAsia="宋体" w:hAnsi="Courier New" w:cs="Courier New"/>
          <w:color w:val="0D0A0B"/>
          <w:kern w:val="0"/>
          <w:sz w:val="18"/>
          <w:szCs w:val="18"/>
        </w:rPr>
        <w:t>BETWEEN</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IN</w:t>
      </w:r>
      <w:r w:rsidRPr="006E295A">
        <w:rPr>
          <w:rFonts w:ascii="Arial" w:eastAsia="宋体" w:hAnsi="Arial" w:cs="Arial"/>
          <w:color w:val="0D0A0B"/>
          <w:kern w:val="0"/>
          <w:sz w:val="18"/>
          <w:szCs w:val="18"/>
        </w:rPr>
        <w:t>, can also be implemented with a B-tree index search. Also, an </w:t>
      </w:r>
      <w:r w:rsidRPr="006E295A">
        <w:rPr>
          <w:rFonts w:ascii="Courier New" w:eastAsia="宋体" w:hAnsi="Courier New" w:cs="Courier New"/>
          <w:color w:val="0D0A0B"/>
          <w:kern w:val="0"/>
          <w:sz w:val="18"/>
          <w:szCs w:val="18"/>
        </w:rPr>
        <w:t>IS NULL</w:t>
      </w:r>
      <w:r w:rsidRPr="006E295A">
        <w:rPr>
          <w:rFonts w:ascii="Arial" w:eastAsia="宋体" w:hAnsi="Arial" w:cs="Arial"/>
          <w:color w:val="0D0A0B"/>
          <w:kern w:val="0"/>
          <w:sz w:val="18"/>
          <w:szCs w:val="18"/>
        </w:rPr>
        <w:t> or </w:t>
      </w:r>
      <w:r w:rsidRPr="006E295A">
        <w:rPr>
          <w:rFonts w:ascii="Courier New" w:eastAsia="宋体" w:hAnsi="Courier New" w:cs="Courier New"/>
          <w:color w:val="0D0A0B"/>
          <w:kern w:val="0"/>
          <w:sz w:val="18"/>
          <w:szCs w:val="18"/>
        </w:rPr>
        <w:t>IS NOT NULL</w:t>
      </w:r>
      <w:r w:rsidRPr="006E295A">
        <w:rPr>
          <w:rFonts w:ascii="Arial" w:eastAsia="宋体" w:hAnsi="Arial" w:cs="Arial"/>
          <w:color w:val="0D0A0B"/>
          <w:kern w:val="0"/>
          <w:sz w:val="18"/>
          <w:szCs w:val="18"/>
        </w:rPr>
        <w:t> condition on an index column can be used with a B-tree index.</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optimizer can also use a B-tree index for queries involving the pattern matching operators </w:t>
      </w:r>
      <w:r w:rsidRPr="006E295A">
        <w:rPr>
          <w:rFonts w:ascii="Courier New" w:eastAsia="宋体" w:hAnsi="Courier New" w:cs="Courier New"/>
          <w:color w:val="0D0A0B"/>
          <w:kern w:val="0"/>
          <w:sz w:val="18"/>
          <w:szCs w:val="18"/>
        </w:rPr>
        <w:t>LIKE</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w:t>
      </w:r>
      <w:r w:rsidRPr="006E295A">
        <w:rPr>
          <w:rFonts w:ascii="Arial" w:eastAsia="宋体" w:hAnsi="Arial" w:cs="Arial"/>
          <w:color w:val="0D0A0B"/>
          <w:kern w:val="0"/>
          <w:sz w:val="18"/>
          <w:szCs w:val="18"/>
        </w:rPr>
        <w:t> </w:t>
      </w:r>
      <w:r w:rsidRPr="006E295A">
        <w:rPr>
          <w:rFonts w:ascii="Arial" w:eastAsia="宋体" w:hAnsi="Arial" w:cs="Arial"/>
          <w:i/>
          <w:iCs/>
          <w:color w:val="0D0A0B"/>
          <w:kern w:val="0"/>
          <w:sz w:val="18"/>
          <w:szCs w:val="18"/>
        </w:rPr>
        <w:t>if</w:t>
      </w:r>
      <w:r w:rsidRPr="006E295A">
        <w:rPr>
          <w:rFonts w:ascii="Arial" w:eastAsia="宋体" w:hAnsi="Arial" w:cs="Arial"/>
          <w:color w:val="0D0A0B"/>
          <w:kern w:val="0"/>
          <w:sz w:val="18"/>
          <w:szCs w:val="18"/>
        </w:rPr>
        <w:t> the pattern is a constant and is anchored to the beginning of the string — for example, </w:t>
      </w:r>
      <w:r w:rsidRPr="006E295A">
        <w:rPr>
          <w:rFonts w:ascii="Courier New" w:eastAsia="宋体" w:hAnsi="Courier New" w:cs="Courier New"/>
          <w:color w:val="0D0A0B"/>
          <w:kern w:val="0"/>
          <w:sz w:val="18"/>
          <w:szCs w:val="18"/>
        </w:rPr>
        <w:t>col LIKE 'foo%'</w:t>
      </w:r>
      <w:r w:rsidRPr="006E295A">
        <w:rPr>
          <w:rFonts w:ascii="Arial" w:eastAsia="宋体" w:hAnsi="Arial" w:cs="Arial"/>
          <w:color w:val="0D0A0B"/>
          <w:kern w:val="0"/>
          <w:sz w:val="18"/>
          <w:szCs w:val="18"/>
        </w:rPr>
        <w:t> or </w:t>
      </w:r>
      <w:r w:rsidRPr="006E295A">
        <w:rPr>
          <w:rFonts w:ascii="Courier New" w:eastAsia="宋体" w:hAnsi="Courier New" w:cs="Courier New"/>
          <w:color w:val="0D0A0B"/>
          <w:kern w:val="0"/>
          <w:sz w:val="18"/>
          <w:szCs w:val="18"/>
        </w:rPr>
        <w:t>col ~ '^foo'</w:t>
      </w:r>
      <w:r w:rsidRPr="006E295A">
        <w:rPr>
          <w:rFonts w:ascii="Arial" w:eastAsia="宋体" w:hAnsi="Arial" w:cs="Arial"/>
          <w:color w:val="0D0A0B"/>
          <w:kern w:val="0"/>
          <w:sz w:val="18"/>
          <w:szCs w:val="18"/>
        </w:rPr>
        <w:t>, but not </w:t>
      </w:r>
      <w:r w:rsidRPr="006E295A">
        <w:rPr>
          <w:rFonts w:ascii="Courier New" w:eastAsia="宋体" w:hAnsi="Courier New" w:cs="Courier New"/>
          <w:color w:val="0D0A0B"/>
          <w:kern w:val="0"/>
          <w:sz w:val="18"/>
          <w:szCs w:val="18"/>
        </w:rPr>
        <w:t>col LIKE '%bar'</w:t>
      </w:r>
      <w:r w:rsidRPr="006E295A">
        <w:rPr>
          <w:rFonts w:ascii="Arial" w:eastAsia="宋体" w:hAnsi="Arial" w:cs="Arial"/>
          <w:color w:val="0D0A0B"/>
          <w:kern w:val="0"/>
          <w:sz w:val="18"/>
          <w:szCs w:val="18"/>
        </w:rPr>
        <w:t>. However, if your database does not use the C locale you will need to create the index with a special operator class to support indexing of pattern-matching queries; see </w:t>
      </w:r>
      <w:hyperlink r:id="rId597" w:tooltip="11.9. Operator Classes and Operator Families" w:history="1">
        <w:r w:rsidRPr="006E295A">
          <w:rPr>
            <w:rFonts w:ascii="Arial" w:eastAsia="宋体" w:hAnsi="Arial" w:cs="Arial"/>
            <w:b/>
            <w:bCs/>
            <w:color w:val="840032"/>
            <w:kern w:val="0"/>
            <w:sz w:val="18"/>
            <w:szCs w:val="18"/>
            <w:u w:val="single"/>
          </w:rPr>
          <w:t>Section 11.9</w:t>
        </w:r>
      </w:hyperlink>
      <w:r w:rsidRPr="006E295A">
        <w:rPr>
          <w:rFonts w:ascii="Arial" w:eastAsia="宋体" w:hAnsi="Arial" w:cs="Arial"/>
          <w:color w:val="0D0A0B"/>
          <w:kern w:val="0"/>
          <w:sz w:val="18"/>
          <w:szCs w:val="18"/>
        </w:rPr>
        <w:t> below. It is also possible to use B-tree indexes for </w:t>
      </w:r>
      <w:r w:rsidRPr="006E295A">
        <w:rPr>
          <w:rFonts w:ascii="Courier New" w:eastAsia="宋体" w:hAnsi="Courier New" w:cs="Courier New"/>
          <w:color w:val="0D0A0B"/>
          <w:kern w:val="0"/>
          <w:sz w:val="18"/>
          <w:szCs w:val="18"/>
        </w:rPr>
        <w:t>ILIKE</w:t>
      </w:r>
      <w:r w:rsidRPr="006E295A">
        <w:rPr>
          <w:rFonts w:ascii="Arial" w:eastAsia="宋体" w:hAnsi="Arial" w:cs="Arial"/>
          <w:color w:val="0D0A0B"/>
          <w:kern w:val="0"/>
          <w:sz w:val="18"/>
          <w:szCs w:val="18"/>
        </w:rPr>
        <w:t> and </w:t>
      </w:r>
      <w:r w:rsidRPr="006E295A">
        <w:rPr>
          <w:rFonts w:ascii="Courier New" w:eastAsia="宋体" w:hAnsi="Courier New" w:cs="Courier New"/>
          <w:color w:val="0D0A0B"/>
          <w:kern w:val="0"/>
          <w:sz w:val="18"/>
          <w:szCs w:val="18"/>
        </w:rPr>
        <w:t>~*</w:t>
      </w:r>
      <w:r w:rsidRPr="006E295A">
        <w:rPr>
          <w:rFonts w:ascii="Arial" w:eastAsia="宋体" w:hAnsi="Arial" w:cs="Arial"/>
          <w:color w:val="0D0A0B"/>
          <w:kern w:val="0"/>
          <w:sz w:val="18"/>
          <w:szCs w:val="18"/>
        </w:rPr>
        <w:t>, but only if the pattern starts with non-alphabetic characters, i.e., characters that are not affected by upper/lower case conversion.</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B-tree indexes can also be used to retrieve data in sorted order. This is not always faster than a simple scan and sort, but it is often helpful.</w:t>
      </w:r>
    </w:p>
    <w:p w:rsidR="003074B5" w:rsidRPr="006E295A" w:rsidRDefault="003074B5" w:rsidP="006B3EAD">
      <w:pPr>
        <w:widowControl/>
        <w:shd w:val="clear" w:color="auto" w:fill="FFFFFF"/>
        <w:jc w:val="left"/>
        <w:rPr>
          <w:rFonts w:ascii="Arial" w:eastAsia="宋体" w:hAnsi="Arial" w:cs="Arial"/>
          <w:color w:val="0D0A0B"/>
          <w:kern w:val="0"/>
          <w:sz w:val="18"/>
          <w:szCs w:val="18"/>
        </w:rPr>
      </w:pPr>
      <w:bookmarkStart w:id="939" w:name="id-1.5.10.5.6.1"/>
      <w:bookmarkStart w:id="940" w:name="id-1.5.10.5.6.2"/>
      <w:bookmarkEnd w:id="939"/>
      <w:bookmarkEnd w:id="940"/>
      <w:r w:rsidRPr="006E295A">
        <w:rPr>
          <w:rFonts w:ascii="Arial" w:eastAsia="宋体" w:hAnsi="Arial" w:cs="Arial"/>
          <w:color w:val="0D0A0B"/>
          <w:kern w:val="0"/>
          <w:sz w:val="18"/>
          <w:szCs w:val="18"/>
        </w:rPr>
        <w:t>Hash indexes can only handle simple equality comparisons. The query planner will consider using a hash index whenever an indexed column is involved in a comparison using the </w:t>
      </w:r>
      <w:r w:rsidRPr="006E295A">
        <w:rPr>
          <w:rFonts w:ascii="Courier New" w:eastAsia="宋体" w:hAnsi="Courier New" w:cs="Courier New"/>
          <w:color w:val="0D0A0B"/>
          <w:kern w:val="0"/>
          <w:sz w:val="18"/>
          <w:szCs w:val="18"/>
        </w:rPr>
        <w:t>=</w:t>
      </w:r>
      <w:r w:rsidRPr="006E295A">
        <w:rPr>
          <w:rFonts w:ascii="Arial" w:eastAsia="宋体" w:hAnsi="Arial" w:cs="Arial"/>
          <w:color w:val="0D0A0B"/>
          <w:kern w:val="0"/>
          <w:sz w:val="18"/>
          <w:szCs w:val="18"/>
        </w:rPr>
        <w:t> operator. The following command is used to create a hash index:</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CREATE INDEX </w:t>
      </w:r>
      <w:r w:rsidRPr="006E295A">
        <w:rPr>
          <w:rFonts w:ascii="Courier New" w:eastAsia="宋体" w:hAnsi="Courier New" w:cs="Courier New"/>
          <w:b/>
          <w:bCs/>
          <w:i/>
          <w:iCs/>
          <w:color w:val="0D0A0B"/>
          <w:kern w:val="0"/>
          <w:sz w:val="18"/>
          <w:szCs w:val="18"/>
        </w:rPr>
        <w:t>name</w:t>
      </w:r>
      <w:r w:rsidRPr="006E295A">
        <w:rPr>
          <w:rFonts w:ascii="Courier New" w:eastAsia="宋体" w:hAnsi="Courier New" w:cs="Courier New"/>
          <w:color w:val="0D0A0B"/>
          <w:kern w:val="0"/>
          <w:sz w:val="18"/>
          <w:szCs w:val="18"/>
        </w:rPr>
        <w:t xml:space="preserve"> ON </w:t>
      </w:r>
      <w:r w:rsidRPr="006E295A">
        <w:rPr>
          <w:rFonts w:ascii="Courier New" w:eastAsia="宋体" w:hAnsi="Courier New" w:cs="Courier New"/>
          <w:b/>
          <w:bCs/>
          <w:i/>
          <w:iCs/>
          <w:color w:val="0D0A0B"/>
          <w:kern w:val="0"/>
          <w:sz w:val="18"/>
          <w:szCs w:val="18"/>
        </w:rPr>
        <w:t>table</w:t>
      </w:r>
      <w:r w:rsidRPr="006E295A">
        <w:rPr>
          <w:rFonts w:ascii="Courier New" w:eastAsia="宋体" w:hAnsi="Courier New" w:cs="Courier New"/>
          <w:color w:val="0D0A0B"/>
          <w:kern w:val="0"/>
          <w:sz w:val="18"/>
          <w:szCs w:val="18"/>
        </w:rPr>
        <w:t xml:space="preserve"> USING HASH (</w:t>
      </w:r>
      <w:r w:rsidRPr="006E295A">
        <w:rPr>
          <w:rFonts w:ascii="Courier New" w:eastAsia="宋体" w:hAnsi="Courier New" w:cs="Courier New"/>
          <w:b/>
          <w:bCs/>
          <w:i/>
          <w:iCs/>
          <w:color w:val="0D0A0B"/>
          <w:kern w:val="0"/>
          <w:sz w:val="18"/>
          <w:szCs w:val="18"/>
        </w:rPr>
        <w:t>column</w:t>
      </w:r>
      <w:r w:rsidRPr="006E295A">
        <w:rPr>
          <w:rFonts w:ascii="Courier New" w:eastAsia="宋体" w:hAnsi="Courier New" w:cs="Courier New"/>
          <w:color w:val="0D0A0B"/>
          <w:kern w:val="0"/>
          <w:sz w:val="18"/>
          <w:szCs w:val="18"/>
        </w:rPr>
        <w:t>);</w:t>
      </w:r>
    </w:p>
    <w:p w:rsidR="003074B5" w:rsidRPr="006E295A" w:rsidRDefault="003074B5" w:rsidP="006B3EAD">
      <w:pPr>
        <w:widowControl/>
        <w:shd w:val="clear" w:color="auto" w:fill="FFFFFF"/>
        <w:jc w:val="left"/>
        <w:rPr>
          <w:rFonts w:ascii="Arial" w:eastAsia="宋体" w:hAnsi="Arial" w:cs="Arial"/>
          <w:color w:val="0D0A0B"/>
          <w:kern w:val="0"/>
          <w:sz w:val="18"/>
          <w:szCs w:val="18"/>
        </w:rPr>
      </w:pPr>
      <w:bookmarkStart w:id="941" w:name="id-1.5.10.5.7.1"/>
      <w:bookmarkStart w:id="942" w:name="id-1.5.10.5.7.2"/>
      <w:bookmarkEnd w:id="941"/>
      <w:bookmarkEnd w:id="942"/>
      <w:r w:rsidRPr="006E295A">
        <w:rPr>
          <w:rFonts w:ascii="Arial" w:eastAsia="宋体" w:hAnsi="Arial" w:cs="Arial"/>
          <w:color w:val="0D0A0B"/>
          <w:kern w:val="0"/>
          <w:sz w:val="18"/>
          <w:szCs w:val="18"/>
        </w:rPr>
        <w:t>GiST indexes are not a single kind of index, but rather an infrastructure within which many different indexing strategies can be implemented. Accordingly, the particular operators with which a GiST index can be used vary depending on the indexing strategy (the </w:t>
      </w:r>
      <w:r w:rsidRPr="006E295A">
        <w:rPr>
          <w:rFonts w:ascii="Arial" w:eastAsia="宋体" w:hAnsi="Arial" w:cs="Arial"/>
          <w:i/>
          <w:iCs/>
          <w:color w:val="0D0A0B"/>
          <w:kern w:val="0"/>
          <w:sz w:val="18"/>
          <w:szCs w:val="18"/>
        </w:rPr>
        <w:t>operator class</w:t>
      </w:r>
      <w:r w:rsidRPr="006E295A">
        <w:rPr>
          <w:rFonts w:ascii="Arial" w:eastAsia="宋体" w:hAnsi="Arial" w:cs="Arial"/>
          <w:color w:val="0D0A0B"/>
          <w:kern w:val="0"/>
          <w:sz w:val="18"/>
          <w:szCs w:val="18"/>
        </w:rPr>
        <w:t>). As an example, the standard distribution of PostgreSQL includes GiST operator classes for several two-dimensional geometric data types, which support indexed queries using these operators: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Simple list"/>
      </w:tblPr>
      <w:tblGrid>
        <w:gridCol w:w="355"/>
      </w:tblGrid>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&lt;&lt;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&amp;&lt;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&amp;&gt;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&gt;&gt;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&lt;&lt;|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&amp;&lt;|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|&amp;&gt;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|&gt;&gt;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@&gt;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lastRenderedPageBreak/>
              <w:t>&amp;&amp;</w:t>
            </w:r>
          </w:p>
        </w:tc>
      </w:tr>
    </w:tbl>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(See </w:t>
      </w:r>
      <w:hyperlink r:id="rId598" w:tooltip="9.11. Geometric Functions and Operators" w:history="1">
        <w:r w:rsidRPr="006E295A">
          <w:rPr>
            <w:rFonts w:ascii="Arial" w:eastAsia="宋体" w:hAnsi="Arial" w:cs="Arial"/>
            <w:b/>
            <w:bCs/>
            <w:color w:val="840032"/>
            <w:kern w:val="0"/>
            <w:sz w:val="18"/>
            <w:szCs w:val="18"/>
            <w:u w:val="single"/>
          </w:rPr>
          <w:t>Section 9.11</w:t>
        </w:r>
      </w:hyperlink>
      <w:r w:rsidRPr="006E295A">
        <w:rPr>
          <w:rFonts w:ascii="Arial" w:eastAsia="宋体" w:hAnsi="Arial" w:cs="Arial"/>
          <w:color w:val="0D0A0B"/>
          <w:kern w:val="0"/>
          <w:sz w:val="18"/>
          <w:szCs w:val="18"/>
        </w:rPr>
        <w:t> for the meaning of these operators.) The GiST operator classes included in the standard distribution are documented in </w:t>
      </w:r>
      <w:hyperlink r:id="rId599" w:anchor="GIST-BUILTIN-OPCLASSES-TABLE" w:tooltip="Table 62.1. Built-in GiST Operator Classes" w:history="1">
        <w:r w:rsidRPr="006E295A">
          <w:rPr>
            <w:rFonts w:ascii="Arial" w:eastAsia="宋体" w:hAnsi="Arial" w:cs="Arial"/>
            <w:b/>
            <w:bCs/>
            <w:color w:val="840032"/>
            <w:kern w:val="0"/>
            <w:sz w:val="18"/>
            <w:szCs w:val="18"/>
            <w:u w:val="single"/>
          </w:rPr>
          <w:t>Table 62.1</w:t>
        </w:r>
      </w:hyperlink>
      <w:r w:rsidRPr="006E295A">
        <w:rPr>
          <w:rFonts w:ascii="Arial" w:eastAsia="宋体" w:hAnsi="Arial" w:cs="Arial"/>
          <w:color w:val="0D0A0B"/>
          <w:kern w:val="0"/>
          <w:sz w:val="18"/>
          <w:szCs w:val="18"/>
        </w:rPr>
        <w:t>. Many other GiST operator classes are available in the </w:t>
      </w:r>
      <w:r w:rsidRPr="006E295A">
        <w:rPr>
          <w:rFonts w:ascii="Courier New" w:eastAsia="宋体" w:hAnsi="Courier New" w:cs="Courier New"/>
          <w:color w:val="0D0A0B"/>
          <w:kern w:val="0"/>
          <w:sz w:val="18"/>
          <w:szCs w:val="18"/>
        </w:rPr>
        <w:t>contrib</w:t>
      </w:r>
      <w:r w:rsidRPr="006E295A">
        <w:rPr>
          <w:rFonts w:ascii="Arial" w:eastAsia="宋体" w:hAnsi="Arial" w:cs="Arial"/>
          <w:color w:val="0D0A0B"/>
          <w:kern w:val="0"/>
          <w:sz w:val="18"/>
          <w:szCs w:val="18"/>
        </w:rPr>
        <w:t> collection or as separate projects. For more information see </w:t>
      </w:r>
      <w:hyperlink r:id="rId600" w:tooltip="Chapter 62. GiST Indexes" w:history="1">
        <w:r w:rsidRPr="006E295A">
          <w:rPr>
            <w:rFonts w:ascii="Arial" w:eastAsia="宋体" w:hAnsi="Arial" w:cs="Arial"/>
            <w:b/>
            <w:bCs/>
            <w:color w:val="840032"/>
            <w:kern w:val="0"/>
            <w:sz w:val="18"/>
            <w:szCs w:val="18"/>
            <w:u w:val="single"/>
          </w:rPr>
          <w:t>Chapter 62</w:t>
        </w:r>
      </w:hyperlink>
      <w:r w:rsidRPr="006E295A">
        <w:rPr>
          <w:rFonts w:ascii="Arial" w:eastAsia="宋体" w:hAnsi="Arial" w:cs="Arial"/>
          <w:color w:val="0D0A0B"/>
          <w:kern w:val="0"/>
          <w:sz w:val="18"/>
          <w:szCs w:val="18"/>
        </w:rPr>
        <w:t>.</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GiST indexes are also capable of optimizing “nearest-neighbor” searches, such as</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places ORDER BY location &lt;-&gt; point '(101,456)' LIMIT 10;</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which finds the ten places closest to a given target point. The ability to do this is again dependent on the particular operator class being used. In </w:t>
      </w:r>
      <w:hyperlink r:id="rId601" w:anchor="GIST-BUILTIN-OPCLASSES-TABLE" w:tooltip="Table 62.1. Built-in GiST Operator Classes" w:history="1">
        <w:r w:rsidRPr="006E295A">
          <w:rPr>
            <w:rFonts w:ascii="Arial" w:eastAsia="宋体" w:hAnsi="Arial" w:cs="Arial"/>
            <w:b/>
            <w:bCs/>
            <w:color w:val="840032"/>
            <w:kern w:val="0"/>
            <w:sz w:val="18"/>
            <w:szCs w:val="18"/>
            <w:u w:val="single"/>
          </w:rPr>
          <w:t>Table 62.1</w:t>
        </w:r>
      </w:hyperlink>
      <w:r w:rsidRPr="006E295A">
        <w:rPr>
          <w:rFonts w:ascii="Arial" w:eastAsia="宋体" w:hAnsi="Arial" w:cs="Arial"/>
          <w:color w:val="0D0A0B"/>
          <w:kern w:val="0"/>
          <w:sz w:val="18"/>
          <w:szCs w:val="18"/>
        </w:rPr>
        <w:t>, operators that can be used in this way are listed in the column “Ordering Operators”.</w:t>
      </w:r>
    </w:p>
    <w:p w:rsidR="003074B5" w:rsidRPr="006E295A" w:rsidRDefault="003074B5" w:rsidP="006B3EAD">
      <w:pPr>
        <w:widowControl/>
        <w:shd w:val="clear" w:color="auto" w:fill="FFFFFF"/>
        <w:jc w:val="left"/>
        <w:rPr>
          <w:rFonts w:ascii="Arial" w:eastAsia="宋体" w:hAnsi="Arial" w:cs="Arial"/>
          <w:color w:val="0D0A0B"/>
          <w:kern w:val="0"/>
          <w:sz w:val="18"/>
          <w:szCs w:val="18"/>
        </w:rPr>
      </w:pPr>
      <w:bookmarkStart w:id="943" w:name="id-1.5.10.5.9.1"/>
      <w:bookmarkStart w:id="944" w:name="id-1.5.10.5.9.2"/>
      <w:bookmarkEnd w:id="943"/>
      <w:bookmarkEnd w:id="944"/>
      <w:r w:rsidRPr="006E295A">
        <w:rPr>
          <w:rFonts w:ascii="Arial" w:eastAsia="宋体" w:hAnsi="Arial" w:cs="Arial"/>
          <w:color w:val="0D0A0B"/>
          <w:kern w:val="0"/>
          <w:sz w:val="18"/>
          <w:szCs w:val="18"/>
        </w:rPr>
        <w:t>SP-GiST indexes, like GiST indexes, offer an infrastructure that supports various kinds of searches. SP-GiST permits implementation of a wide range of different non-balanced disk-based data structures, such as quadtrees, k-d trees, and radix trees (tries). As an example, the standard distribution of PostgreSQL includes SP-GiST operator classes for two-dimensional points, which support indexed queries using these operators: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Simple list"/>
      </w:tblPr>
      <w:tblGrid>
        <w:gridCol w:w="247"/>
      </w:tblGrid>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&lt;&lt;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&gt;&gt;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&gt;^</w:t>
            </w:r>
          </w:p>
        </w:tc>
      </w:tr>
    </w:tbl>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(See </w:t>
      </w:r>
      <w:hyperlink r:id="rId602" w:tooltip="9.11. Geometric Functions and Operators" w:history="1">
        <w:r w:rsidRPr="006E295A">
          <w:rPr>
            <w:rFonts w:ascii="Arial" w:eastAsia="宋体" w:hAnsi="Arial" w:cs="Arial"/>
            <w:b/>
            <w:bCs/>
            <w:color w:val="840032"/>
            <w:kern w:val="0"/>
            <w:sz w:val="18"/>
            <w:szCs w:val="18"/>
            <w:u w:val="single"/>
          </w:rPr>
          <w:t>Section 9.11</w:t>
        </w:r>
      </w:hyperlink>
      <w:r w:rsidRPr="006E295A">
        <w:rPr>
          <w:rFonts w:ascii="Arial" w:eastAsia="宋体" w:hAnsi="Arial" w:cs="Arial"/>
          <w:color w:val="0D0A0B"/>
          <w:kern w:val="0"/>
          <w:sz w:val="18"/>
          <w:szCs w:val="18"/>
        </w:rPr>
        <w:t> for the meaning of these operators.) The SP-GiST operator classes included in the standard distribution are documented in </w:t>
      </w:r>
      <w:hyperlink r:id="rId603" w:anchor="SPGIST-BUILTIN-OPCLASSES-TABLE" w:tooltip="Table 63.1. Built-in SP-GiST Operator Classes" w:history="1">
        <w:r w:rsidRPr="006E295A">
          <w:rPr>
            <w:rFonts w:ascii="Arial" w:eastAsia="宋体" w:hAnsi="Arial" w:cs="Arial"/>
            <w:b/>
            <w:bCs/>
            <w:color w:val="840032"/>
            <w:kern w:val="0"/>
            <w:sz w:val="18"/>
            <w:szCs w:val="18"/>
            <w:u w:val="single"/>
          </w:rPr>
          <w:t>Table 63.1</w:t>
        </w:r>
      </w:hyperlink>
      <w:r w:rsidRPr="006E295A">
        <w:rPr>
          <w:rFonts w:ascii="Arial" w:eastAsia="宋体" w:hAnsi="Arial" w:cs="Arial"/>
          <w:color w:val="0D0A0B"/>
          <w:kern w:val="0"/>
          <w:sz w:val="18"/>
          <w:szCs w:val="18"/>
        </w:rPr>
        <w:t>. For more information see </w:t>
      </w:r>
      <w:hyperlink r:id="rId604" w:tooltip="Chapter 63. SP-GiST Indexes" w:history="1">
        <w:r w:rsidRPr="006E295A">
          <w:rPr>
            <w:rFonts w:ascii="Arial" w:eastAsia="宋体" w:hAnsi="Arial" w:cs="Arial"/>
            <w:b/>
            <w:bCs/>
            <w:color w:val="840032"/>
            <w:kern w:val="0"/>
            <w:sz w:val="18"/>
            <w:szCs w:val="18"/>
            <w:u w:val="single"/>
          </w:rPr>
          <w:t>Chapter 63</w:t>
        </w:r>
      </w:hyperlink>
      <w:r w:rsidRPr="006E295A">
        <w:rPr>
          <w:rFonts w:ascii="Arial" w:eastAsia="宋体" w:hAnsi="Arial" w:cs="Arial"/>
          <w:color w:val="0D0A0B"/>
          <w:kern w:val="0"/>
          <w:sz w:val="18"/>
          <w:szCs w:val="18"/>
        </w:rPr>
        <w:t>.</w:t>
      </w:r>
    </w:p>
    <w:p w:rsidR="003074B5" w:rsidRPr="006E295A" w:rsidRDefault="003074B5" w:rsidP="006B3EAD">
      <w:pPr>
        <w:widowControl/>
        <w:shd w:val="clear" w:color="auto" w:fill="FFFFFF"/>
        <w:jc w:val="left"/>
        <w:rPr>
          <w:rFonts w:ascii="Arial" w:eastAsia="宋体" w:hAnsi="Arial" w:cs="Arial"/>
          <w:color w:val="0D0A0B"/>
          <w:kern w:val="0"/>
          <w:sz w:val="18"/>
          <w:szCs w:val="18"/>
        </w:rPr>
      </w:pPr>
      <w:bookmarkStart w:id="945" w:name="id-1.5.10.5.10.1"/>
      <w:bookmarkStart w:id="946" w:name="id-1.5.10.5.10.2"/>
      <w:bookmarkEnd w:id="945"/>
      <w:bookmarkEnd w:id="946"/>
      <w:r w:rsidRPr="006E295A">
        <w:rPr>
          <w:rFonts w:ascii="Arial" w:eastAsia="宋体" w:hAnsi="Arial" w:cs="Arial"/>
          <w:color w:val="0D0A0B"/>
          <w:kern w:val="0"/>
          <w:sz w:val="18"/>
          <w:szCs w:val="18"/>
        </w:rPr>
        <w:t>GIN indexes are “inverted indexes” which are appropriate for data values that contain multiple component values, such as arrays. An inverted index contains a separate entry for each component value, and can efficiently handle queries that test for the presence of specific component values.</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Like GiST and SP-GiST, GIN can support many different user-defined indexing strategies, and the particular operators with which a GIN index can be used vary depending on the indexing strategy. As an example, the standard distribution of PostgreSQL includes a GIN operator class for arrays, which supports indexed queries using these operators: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Simple list"/>
      </w:tblPr>
      <w:tblGrid>
        <w:gridCol w:w="247"/>
      </w:tblGrid>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@&gt;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&amp;&amp;</w:t>
            </w:r>
          </w:p>
        </w:tc>
      </w:tr>
    </w:tbl>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(See </w:t>
      </w:r>
      <w:hyperlink r:id="rId605" w:tooltip="9.18. Array Functions and Operators" w:history="1">
        <w:r w:rsidRPr="006E295A">
          <w:rPr>
            <w:rFonts w:ascii="Arial" w:eastAsia="宋体" w:hAnsi="Arial" w:cs="Arial"/>
            <w:b/>
            <w:bCs/>
            <w:color w:val="840032"/>
            <w:kern w:val="0"/>
            <w:sz w:val="18"/>
            <w:szCs w:val="18"/>
            <w:u w:val="single"/>
          </w:rPr>
          <w:t>Section 9.18</w:t>
        </w:r>
      </w:hyperlink>
      <w:r w:rsidRPr="006E295A">
        <w:rPr>
          <w:rFonts w:ascii="Arial" w:eastAsia="宋体" w:hAnsi="Arial" w:cs="Arial"/>
          <w:color w:val="0D0A0B"/>
          <w:kern w:val="0"/>
          <w:sz w:val="18"/>
          <w:szCs w:val="18"/>
        </w:rPr>
        <w:t> for the meaning of these operators.) The GIN operator classes included in the standard distribution are documented in </w:t>
      </w:r>
      <w:hyperlink r:id="rId606" w:anchor="GIN-BUILTIN-OPCLASSES-TABLE" w:tooltip="Table 64.1. Built-in GIN Operator Classes" w:history="1">
        <w:r w:rsidRPr="006E295A">
          <w:rPr>
            <w:rFonts w:ascii="Arial" w:eastAsia="宋体" w:hAnsi="Arial" w:cs="Arial"/>
            <w:b/>
            <w:bCs/>
            <w:color w:val="840032"/>
            <w:kern w:val="0"/>
            <w:sz w:val="18"/>
            <w:szCs w:val="18"/>
            <w:u w:val="single"/>
          </w:rPr>
          <w:t>Table 64.1</w:t>
        </w:r>
      </w:hyperlink>
      <w:r w:rsidRPr="006E295A">
        <w:rPr>
          <w:rFonts w:ascii="Arial" w:eastAsia="宋体" w:hAnsi="Arial" w:cs="Arial"/>
          <w:color w:val="0D0A0B"/>
          <w:kern w:val="0"/>
          <w:sz w:val="18"/>
          <w:szCs w:val="18"/>
        </w:rPr>
        <w:t>. Many other GIN operator classes are available in the </w:t>
      </w:r>
      <w:r w:rsidRPr="006E295A">
        <w:rPr>
          <w:rFonts w:ascii="Courier New" w:eastAsia="宋体" w:hAnsi="Courier New" w:cs="Courier New"/>
          <w:color w:val="0D0A0B"/>
          <w:kern w:val="0"/>
          <w:sz w:val="18"/>
          <w:szCs w:val="18"/>
        </w:rPr>
        <w:t>contrib</w:t>
      </w:r>
      <w:r w:rsidRPr="006E295A">
        <w:rPr>
          <w:rFonts w:ascii="Arial" w:eastAsia="宋体" w:hAnsi="Arial" w:cs="Arial"/>
          <w:color w:val="0D0A0B"/>
          <w:kern w:val="0"/>
          <w:sz w:val="18"/>
          <w:szCs w:val="18"/>
        </w:rPr>
        <w:t> collection or as separate projects. For more information see </w:t>
      </w:r>
      <w:hyperlink r:id="rId607" w:tooltip="Chapter 64. GIN Indexes" w:history="1">
        <w:r w:rsidRPr="006E295A">
          <w:rPr>
            <w:rFonts w:ascii="Arial" w:eastAsia="宋体" w:hAnsi="Arial" w:cs="Arial"/>
            <w:b/>
            <w:bCs/>
            <w:color w:val="840032"/>
            <w:kern w:val="0"/>
            <w:sz w:val="18"/>
            <w:szCs w:val="18"/>
            <w:u w:val="single"/>
          </w:rPr>
          <w:t>Chapter 64</w:t>
        </w:r>
      </w:hyperlink>
      <w:r w:rsidRPr="006E295A">
        <w:rPr>
          <w:rFonts w:ascii="Arial" w:eastAsia="宋体" w:hAnsi="Arial" w:cs="Arial"/>
          <w:color w:val="0D0A0B"/>
          <w:kern w:val="0"/>
          <w:sz w:val="18"/>
          <w:szCs w:val="18"/>
        </w:rPr>
        <w:t>.</w:t>
      </w:r>
    </w:p>
    <w:p w:rsidR="003074B5" w:rsidRPr="006E295A" w:rsidRDefault="003074B5" w:rsidP="006B3EAD">
      <w:pPr>
        <w:widowControl/>
        <w:shd w:val="clear" w:color="auto" w:fill="FFFFFF"/>
        <w:jc w:val="left"/>
        <w:rPr>
          <w:rFonts w:ascii="Arial" w:eastAsia="宋体" w:hAnsi="Arial" w:cs="Arial"/>
          <w:color w:val="0D0A0B"/>
          <w:kern w:val="0"/>
          <w:sz w:val="18"/>
          <w:szCs w:val="18"/>
        </w:rPr>
      </w:pPr>
      <w:bookmarkStart w:id="947" w:name="id-1.5.10.5.12.1"/>
      <w:bookmarkStart w:id="948" w:name="id-1.5.10.5.12.2"/>
      <w:bookmarkEnd w:id="947"/>
      <w:bookmarkEnd w:id="948"/>
      <w:r w:rsidRPr="006E295A">
        <w:rPr>
          <w:rFonts w:ascii="Arial" w:eastAsia="宋体" w:hAnsi="Arial" w:cs="Arial"/>
          <w:color w:val="0D0A0B"/>
          <w:kern w:val="0"/>
          <w:sz w:val="18"/>
          <w:szCs w:val="18"/>
        </w:rPr>
        <w:t>BRIN indexes (a shorthand for Block Range INdexes) store summaries about the values stored in consecutive physical block ranges of a table. Like GiST, SP-GiST and GIN, BRIN can support many different indexing strategies, and the particular operators with which a BRIN index can be used vary depending on the indexing strategy. For data types that have a linear sort order, the indexed data corresponds to the minimum and maximum values of the values in the column for each block range. This supports indexed queries using these operators:</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Simple list"/>
      </w:tblPr>
      <w:tblGrid>
        <w:gridCol w:w="247"/>
      </w:tblGrid>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lastRenderedPageBreak/>
              <w:t>&lt;=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&gt;=</w:t>
            </w:r>
          </w:p>
        </w:tc>
      </w:tr>
      <w:tr w:rsidR="003074B5" w:rsidRPr="006E295A" w:rsidTr="003074B5">
        <w:tc>
          <w:tcPr>
            <w:tcW w:w="0" w:type="auto"/>
            <w:shd w:val="clear" w:color="auto" w:fill="FFFFFF"/>
            <w:vAlign w:val="center"/>
            <w:hideMark/>
          </w:tcPr>
          <w:p w:rsidR="003074B5" w:rsidRPr="006E295A" w:rsidRDefault="003074B5" w:rsidP="006B3EAD">
            <w:pPr>
              <w:widowControl/>
              <w:jc w:val="left"/>
              <w:rPr>
                <w:rFonts w:ascii="Arial" w:eastAsia="宋体" w:hAnsi="Arial" w:cs="Arial"/>
                <w:color w:val="0D0A0B"/>
                <w:kern w:val="0"/>
                <w:sz w:val="18"/>
                <w:szCs w:val="18"/>
              </w:rPr>
            </w:pPr>
            <w:r w:rsidRPr="006E295A">
              <w:rPr>
                <w:rFonts w:ascii="Courier New" w:eastAsia="宋体" w:hAnsi="Courier New" w:cs="Courier New"/>
                <w:color w:val="0D0A0B"/>
                <w:kern w:val="0"/>
                <w:sz w:val="18"/>
                <w:szCs w:val="18"/>
              </w:rPr>
              <w:t>&gt;</w:t>
            </w:r>
          </w:p>
        </w:tc>
      </w:tr>
    </w:tbl>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BRIN operator classes included in the standard distribution are documented in </w:t>
      </w:r>
      <w:hyperlink r:id="rId608" w:anchor="BRIN-BUILTIN-OPCLASSES-TABLE" w:tooltip="Table 65.1. Built-in BRIN Operator Classes" w:history="1">
        <w:r w:rsidRPr="006E295A">
          <w:rPr>
            <w:rFonts w:ascii="Arial" w:eastAsia="宋体" w:hAnsi="Arial" w:cs="Arial"/>
            <w:b/>
            <w:bCs/>
            <w:color w:val="840032"/>
            <w:kern w:val="0"/>
            <w:sz w:val="18"/>
            <w:szCs w:val="18"/>
            <w:u w:val="single"/>
          </w:rPr>
          <w:t>Table 65.1</w:t>
        </w:r>
      </w:hyperlink>
      <w:r w:rsidRPr="006E295A">
        <w:rPr>
          <w:rFonts w:ascii="Arial" w:eastAsia="宋体" w:hAnsi="Arial" w:cs="Arial"/>
          <w:color w:val="0D0A0B"/>
          <w:kern w:val="0"/>
          <w:sz w:val="18"/>
          <w:szCs w:val="18"/>
        </w:rPr>
        <w:t>. For more information see </w:t>
      </w:r>
      <w:hyperlink r:id="rId609" w:tooltip="Chapter 65. BRIN Indexes" w:history="1">
        <w:r w:rsidRPr="006E295A">
          <w:rPr>
            <w:rFonts w:ascii="Arial" w:eastAsia="宋体" w:hAnsi="Arial" w:cs="Arial"/>
            <w:b/>
            <w:bCs/>
            <w:color w:val="840032"/>
            <w:kern w:val="0"/>
            <w:sz w:val="18"/>
            <w:szCs w:val="18"/>
            <w:u w:val="single"/>
          </w:rPr>
          <w:t>Chapter 65</w:t>
        </w:r>
      </w:hyperlink>
      <w:r w:rsidRPr="006E295A">
        <w:rPr>
          <w:rFonts w:ascii="Arial" w:eastAsia="宋体" w:hAnsi="Arial" w:cs="Arial"/>
          <w:color w:val="0D0A0B"/>
          <w:kern w:val="0"/>
          <w:sz w:val="18"/>
          <w:szCs w:val="18"/>
        </w:rPr>
        <w:t>.</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11.3. Multicolumn Indexes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bookmarkStart w:id="949" w:name="id-1.5.10.6.2"/>
      <w:bookmarkEnd w:id="949"/>
      <w:r w:rsidRPr="006E295A">
        <w:rPr>
          <w:rFonts w:ascii="Arial" w:hAnsi="Arial" w:cs="Arial"/>
          <w:color w:val="0D0A0B"/>
          <w:sz w:val="18"/>
          <w:szCs w:val="18"/>
        </w:rPr>
        <w:t>An index can be defined on more than one column of a table. For example, if you have a table of this form:</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test2 (</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major int,</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minor int,</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name varchar</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(say, you keep your </w:t>
      </w:r>
      <w:r w:rsidRPr="006E295A">
        <w:rPr>
          <w:rStyle w:val="HTML1"/>
          <w:rFonts w:ascii="Courier New" w:hAnsi="Courier New" w:cs="Courier New"/>
          <w:color w:val="0D0A0B"/>
          <w:sz w:val="18"/>
          <w:szCs w:val="18"/>
        </w:rPr>
        <w:t>/dev</w:t>
      </w:r>
      <w:r w:rsidRPr="006E295A">
        <w:rPr>
          <w:rFonts w:ascii="Arial" w:hAnsi="Arial" w:cs="Arial"/>
          <w:color w:val="0D0A0B"/>
          <w:sz w:val="18"/>
          <w:szCs w:val="18"/>
        </w:rPr>
        <w:t> directory in a database...) and you frequently issue queries like: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SELECT name FROM test2 WHERE major = </w:t>
      </w:r>
      <w:r w:rsidRPr="006E295A">
        <w:rPr>
          <w:rStyle w:val="HTML1"/>
          <w:rFonts w:ascii="Courier New" w:hAnsi="Courier New" w:cs="Courier New"/>
          <w:b/>
          <w:bCs/>
          <w:i/>
          <w:iCs/>
          <w:color w:val="0D0A0B"/>
          <w:sz w:val="18"/>
          <w:szCs w:val="18"/>
        </w:rPr>
        <w:t>constant</w:t>
      </w:r>
      <w:r w:rsidRPr="006E295A">
        <w:rPr>
          <w:rFonts w:ascii="Courier New" w:hAnsi="Courier New" w:cs="Courier New"/>
          <w:color w:val="0D0A0B"/>
          <w:sz w:val="18"/>
          <w:szCs w:val="18"/>
        </w:rPr>
        <w:t xml:space="preserve"> AND minor = </w:t>
      </w:r>
      <w:r w:rsidRPr="006E295A">
        <w:rPr>
          <w:rStyle w:val="HTML1"/>
          <w:rFonts w:ascii="Courier New" w:hAnsi="Courier New" w:cs="Courier New"/>
          <w:b/>
          <w:bCs/>
          <w:i/>
          <w:iCs/>
          <w:color w:val="0D0A0B"/>
          <w:sz w:val="18"/>
          <w:szCs w:val="18"/>
        </w:rPr>
        <w:t>constant</w:t>
      </w:r>
      <w:r w:rsidRPr="006E295A">
        <w:rPr>
          <w:rFonts w:ascii="Courier New" w:hAnsi="Courier New" w:cs="Courier New"/>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then it might be appropriate to define an index on the columns </w:t>
      </w:r>
      <w:r w:rsidRPr="006E295A">
        <w:rPr>
          <w:rStyle w:val="HTML1"/>
          <w:rFonts w:ascii="Courier New" w:hAnsi="Courier New" w:cs="Courier New"/>
          <w:color w:val="0D0A0B"/>
          <w:sz w:val="18"/>
          <w:szCs w:val="18"/>
        </w:rPr>
        <w:t>major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minor</w:t>
      </w:r>
      <w:r w:rsidRPr="006E295A">
        <w:rPr>
          <w:rFonts w:ascii="Arial" w:hAnsi="Arial" w:cs="Arial"/>
          <w:color w:val="0D0A0B"/>
          <w:sz w:val="18"/>
          <w:szCs w:val="18"/>
        </w:rPr>
        <w:t> together, e.g.:</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INDEX test2_mm_idx ON test2 (major, minor);</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Currently, only the B-tree, GiST, GIN, and BRIN index types support multicolumn indexes. Up to 32 columns can be specified. (This limit can be altered when building </w:t>
      </w:r>
      <w:r w:rsidRPr="006E295A">
        <w:rPr>
          <w:rStyle w:val="productname"/>
          <w:rFonts w:ascii="Arial" w:hAnsi="Arial" w:cs="Arial"/>
          <w:color w:val="0D0A0B"/>
          <w:sz w:val="18"/>
          <w:szCs w:val="18"/>
        </w:rPr>
        <w:t>PostgreSQL</w:t>
      </w:r>
      <w:r w:rsidRPr="006E295A">
        <w:rPr>
          <w:rFonts w:ascii="Arial" w:hAnsi="Arial" w:cs="Arial"/>
          <w:color w:val="0D0A0B"/>
          <w:sz w:val="18"/>
          <w:szCs w:val="18"/>
        </w:rPr>
        <w:t>; see the file </w:t>
      </w:r>
      <w:r w:rsidRPr="006E295A">
        <w:rPr>
          <w:rStyle w:val="HTML1"/>
          <w:rFonts w:ascii="Courier New" w:hAnsi="Courier New" w:cs="Courier New"/>
          <w:color w:val="0D0A0B"/>
          <w:sz w:val="18"/>
          <w:szCs w:val="18"/>
        </w:rPr>
        <w:t>pg_config_manual.h</w:t>
      </w:r>
      <w:r w:rsidRPr="006E295A">
        <w:rPr>
          <w:rFonts w:ascii="Arial" w:hAnsi="Arial" w:cs="Arial"/>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multicolumn B-tree index can be used with query conditions that involve any subset of the index's columns, but the index is most efficient when there are constraints on the leading (leftmost) columns. The exact rule is that equality constraints on leading columns, plus any inequality constraints on the first column that does not have an equality constraint, will be used to limit the portion of the index that is scanned. Constraints on columns to the right of these columns are checked in the index, so they save visits to the table proper, but they do not reduce the portion of the index that has to be scanned. For example, given an index on </w:t>
      </w:r>
      <w:r w:rsidRPr="006E295A">
        <w:rPr>
          <w:rStyle w:val="HTML1"/>
          <w:rFonts w:ascii="Courier New" w:hAnsi="Courier New" w:cs="Courier New"/>
          <w:color w:val="0D0A0B"/>
          <w:sz w:val="18"/>
          <w:szCs w:val="18"/>
        </w:rPr>
        <w:t>(a, b, c)</w:t>
      </w:r>
      <w:r w:rsidRPr="006E295A">
        <w:rPr>
          <w:rFonts w:ascii="Arial" w:hAnsi="Arial" w:cs="Arial"/>
          <w:color w:val="0D0A0B"/>
          <w:sz w:val="18"/>
          <w:szCs w:val="18"/>
        </w:rPr>
        <w:t> and a query condition </w:t>
      </w:r>
      <w:r w:rsidRPr="006E295A">
        <w:rPr>
          <w:rStyle w:val="HTML1"/>
          <w:rFonts w:ascii="Courier New" w:hAnsi="Courier New" w:cs="Courier New"/>
          <w:color w:val="0D0A0B"/>
          <w:sz w:val="18"/>
          <w:szCs w:val="18"/>
        </w:rPr>
        <w:t>WHERE a = 5 AND b &gt;= 42 AND c &lt; 77</w:t>
      </w:r>
      <w:r w:rsidRPr="006E295A">
        <w:rPr>
          <w:rFonts w:ascii="Arial" w:hAnsi="Arial" w:cs="Arial"/>
          <w:color w:val="0D0A0B"/>
          <w:sz w:val="18"/>
          <w:szCs w:val="18"/>
        </w:rPr>
        <w:t>, the index would have to be scanned from the first entry with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 5 and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 42 up through the last entry with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 5. Index entries with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&gt;= 77 would be skipped, but they'd still have to be scanned through. This index could in principle be used for queries that have constraints on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and/or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with no constraint on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 but the entire index would have to be scanned, so in most cases the planner would prefer a sequential table scan over using the index.</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multicolumn GiST index can be used with query conditions that involve any subset of the index's columns. Conditions on additional columns restrict the entries returned by the index, but the condition on the first column is the most important one for determining how much of the index needs to be scanned. A GiST index will be relatively ineffective if its first column has only a few distinct values, even if there are many distinct values in additional columns.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multicolumn GIN index can be used with query conditions that involve any subset of the index's columns. Unlike B-tree or GiST, index search effectiveness is the same regardless of which index column(s) the query conditions use.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A multicolumn BRIN index can be used with query conditions that involve any subset of the index's columns. Like GIN and unlike B-tree or GiST, index search effectiveness is the same regardless of which index column(s) the query conditions use. The only reason to have multiple BRIN indexes instead </w:t>
      </w:r>
      <w:r w:rsidRPr="006E295A">
        <w:rPr>
          <w:rFonts w:ascii="Arial" w:hAnsi="Arial" w:cs="Arial"/>
          <w:color w:val="0D0A0B"/>
          <w:sz w:val="18"/>
          <w:szCs w:val="18"/>
        </w:rPr>
        <w:lastRenderedPageBreak/>
        <w:t>of one multicolumn BRIN index on a single table is to have a different </w:t>
      </w:r>
      <w:r w:rsidRPr="006E295A">
        <w:rPr>
          <w:rStyle w:val="HTML1"/>
          <w:rFonts w:ascii="Courier New" w:hAnsi="Courier New" w:cs="Courier New"/>
          <w:color w:val="0D0A0B"/>
          <w:sz w:val="18"/>
          <w:szCs w:val="18"/>
        </w:rPr>
        <w:t>pages_per_range</w:t>
      </w:r>
      <w:r w:rsidRPr="006E295A">
        <w:rPr>
          <w:rFonts w:ascii="Arial" w:hAnsi="Arial" w:cs="Arial"/>
          <w:color w:val="0D0A0B"/>
          <w:sz w:val="18"/>
          <w:szCs w:val="18"/>
        </w:rPr>
        <w:t> storage parameter.</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Of course, each column must be used with operators appropriate to the index type; clauses that involve other operators will not be considered.</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Multicolumn indexes should be used sparingly. In most situations, an index on a single column is sufficient and saves space and time. Indexes with more than three columns are unlikely to be helpful unless the usage of the table is extremely stylized. See also </w:t>
      </w:r>
      <w:hyperlink r:id="rId610" w:tooltip="11.5. Combining Multiple Indexes" w:history="1">
        <w:r w:rsidRPr="006E295A">
          <w:rPr>
            <w:rStyle w:val="a6"/>
            <w:rFonts w:ascii="Arial" w:hAnsi="Arial" w:cs="Arial"/>
            <w:b/>
            <w:bCs/>
            <w:color w:val="840032"/>
            <w:sz w:val="18"/>
            <w:szCs w:val="18"/>
            <w:u w:val="none"/>
          </w:rPr>
          <w:t>Section 11.5</w:t>
        </w:r>
      </w:hyperlink>
      <w:r w:rsidRPr="006E295A">
        <w:rPr>
          <w:rFonts w:ascii="Arial" w:hAnsi="Arial" w:cs="Arial"/>
          <w:color w:val="0D0A0B"/>
          <w:sz w:val="18"/>
          <w:szCs w:val="18"/>
        </w:rPr>
        <w:t> and </w:t>
      </w:r>
      <w:hyperlink r:id="rId611" w:tooltip="11.11. Index-Only Scans" w:history="1">
        <w:r w:rsidRPr="006E295A">
          <w:rPr>
            <w:rStyle w:val="a6"/>
            <w:rFonts w:ascii="Arial" w:hAnsi="Arial" w:cs="Arial"/>
            <w:b/>
            <w:bCs/>
            <w:color w:val="840032"/>
            <w:sz w:val="18"/>
            <w:szCs w:val="18"/>
            <w:u w:val="none"/>
          </w:rPr>
          <w:t>Section 11.11</w:t>
        </w:r>
      </w:hyperlink>
      <w:r w:rsidRPr="006E295A">
        <w:rPr>
          <w:rFonts w:ascii="Arial" w:hAnsi="Arial" w:cs="Arial"/>
          <w:color w:val="0D0A0B"/>
          <w:sz w:val="18"/>
          <w:szCs w:val="18"/>
        </w:rPr>
        <w:t> for some discussion of the merits of different index configurations.</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11.4. Indexes and </w:t>
      </w:r>
      <w:r w:rsidRPr="006E295A">
        <w:rPr>
          <w:rStyle w:val="HTML1"/>
          <w:rFonts w:ascii="Courier New" w:hAnsi="Courier New" w:cs="Courier New"/>
          <w:b w:val="0"/>
          <w:bCs w:val="0"/>
          <w:color w:val="336791"/>
          <w:sz w:val="18"/>
          <w:szCs w:val="18"/>
        </w:rPr>
        <w:t>ORDER BY</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bookmarkStart w:id="950" w:name="id-1.5.10.7.2"/>
      <w:bookmarkEnd w:id="950"/>
      <w:r w:rsidRPr="006E295A">
        <w:rPr>
          <w:rFonts w:ascii="Arial" w:hAnsi="Arial" w:cs="Arial"/>
          <w:color w:val="0D0A0B"/>
          <w:sz w:val="18"/>
          <w:szCs w:val="18"/>
        </w:rPr>
        <w:t>In addition to simply finding the rows to be returned by a query, an index may be able to deliver them in a specific sorted order. This allows a query's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specification to be honored without a separate sorting step. Of the index types currently supported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only B-tree can produce sorted output — the other index types return matching rows in an unspecified, implementation-dependent order.</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planner will consider satisfying an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specification either by scanning an available index that matches the specification, or by scanning the table in physical order and doing an explicit sort. For a query that requires scanning a large fraction of the table, an explicit sort is likely to be faster than using an index because it requires less disk I/O due to following a sequential access pattern. Indexes are more useful when only a few rows need be fetched. An important special case is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in combination with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an explicit sort will have to process all the data to identify the first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rows, but if there is an index matching the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the first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rows can be retrieved directly, without scanning the remainder at all.</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By default, B-tree indexes store their entries in ascending order with nulls last. This means that a forward scan of an index on column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produces output satisfying </w:t>
      </w:r>
      <w:r w:rsidRPr="006E295A">
        <w:rPr>
          <w:rStyle w:val="HTML1"/>
          <w:rFonts w:ascii="Courier New" w:hAnsi="Courier New" w:cs="Courier New"/>
          <w:color w:val="0D0A0B"/>
          <w:sz w:val="18"/>
          <w:szCs w:val="18"/>
        </w:rPr>
        <w:t>ORDER BY x</w:t>
      </w:r>
      <w:r w:rsidRPr="006E295A">
        <w:rPr>
          <w:rFonts w:ascii="Arial" w:hAnsi="Arial" w:cs="Arial"/>
          <w:color w:val="0D0A0B"/>
          <w:sz w:val="18"/>
          <w:szCs w:val="18"/>
        </w:rPr>
        <w:t> (or more verbosely, </w:t>
      </w:r>
      <w:r w:rsidRPr="006E295A">
        <w:rPr>
          <w:rStyle w:val="HTML1"/>
          <w:rFonts w:ascii="Courier New" w:hAnsi="Courier New" w:cs="Courier New"/>
          <w:color w:val="0D0A0B"/>
          <w:sz w:val="18"/>
          <w:szCs w:val="18"/>
        </w:rPr>
        <w:t>ORDER BY x ASC NULLS LAST</w:t>
      </w:r>
      <w:r w:rsidRPr="006E295A">
        <w:rPr>
          <w:rFonts w:ascii="Arial" w:hAnsi="Arial" w:cs="Arial"/>
          <w:color w:val="0D0A0B"/>
          <w:sz w:val="18"/>
          <w:szCs w:val="18"/>
        </w:rPr>
        <w:t>). The index can also be scanned backward, producing output satisfying </w:t>
      </w:r>
      <w:r w:rsidRPr="006E295A">
        <w:rPr>
          <w:rStyle w:val="HTML1"/>
          <w:rFonts w:ascii="Courier New" w:hAnsi="Courier New" w:cs="Courier New"/>
          <w:color w:val="0D0A0B"/>
          <w:sz w:val="18"/>
          <w:szCs w:val="18"/>
        </w:rPr>
        <w:t>ORDER BY x DESC</w:t>
      </w:r>
      <w:r w:rsidRPr="006E295A">
        <w:rPr>
          <w:rFonts w:ascii="Arial" w:hAnsi="Arial" w:cs="Arial"/>
          <w:color w:val="0D0A0B"/>
          <w:sz w:val="18"/>
          <w:szCs w:val="18"/>
        </w:rPr>
        <w:t> (or more verbosely, </w:t>
      </w:r>
      <w:r w:rsidRPr="006E295A">
        <w:rPr>
          <w:rStyle w:val="HTML1"/>
          <w:rFonts w:ascii="Courier New" w:hAnsi="Courier New" w:cs="Courier New"/>
          <w:color w:val="0D0A0B"/>
          <w:sz w:val="18"/>
          <w:szCs w:val="18"/>
        </w:rPr>
        <w:t>ORDER BY x DESC NULLS FIRST</w:t>
      </w:r>
      <w:r w:rsidRPr="006E295A">
        <w:rPr>
          <w:rFonts w:ascii="Arial" w:hAnsi="Arial" w:cs="Arial"/>
          <w:color w:val="0D0A0B"/>
          <w:sz w:val="18"/>
          <w:szCs w:val="18"/>
        </w:rPr>
        <w:t>, since </w:t>
      </w:r>
      <w:r w:rsidRPr="006E295A">
        <w:rPr>
          <w:rStyle w:val="HTML1"/>
          <w:rFonts w:ascii="Courier New" w:hAnsi="Courier New" w:cs="Courier New"/>
          <w:color w:val="0D0A0B"/>
          <w:sz w:val="18"/>
          <w:szCs w:val="18"/>
        </w:rPr>
        <w:t>NULLS FIRST</w:t>
      </w:r>
      <w:r w:rsidRPr="006E295A">
        <w:rPr>
          <w:rFonts w:ascii="Arial" w:hAnsi="Arial" w:cs="Arial"/>
          <w:color w:val="0D0A0B"/>
          <w:sz w:val="18"/>
          <w:szCs w:val="18"/>
        </w:rPr>
        <w:t> is the default for </w:t>
      </w:r>
      <w:r w:rsidRPr="006E295A">
        <w:rPr>
          <w:rStyle w:val="HTML1"/>
          <w:rFonts w:ascii="Courier New" w:hAnsi="Courier New" w:cs="Courier New"/>
          <w:color w:val="0D0A0B"/>
          <w:sz w:val="18"/>
          <w:szCs w:val="18"/>
        </w:rPr>
        <w:t>ORDER BY DESC</w:t>
      </w:r>
      <w:r w:rsidRPr="006E295A">
        <w:rPr>
          <w:rFonts w:ascii="Arial" w:hAnsi="Arial" w:cs="Arial"/>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adjust the ordering of a B-tree index by including the options </w:t>
      </w:r>
      <w:r w:rsidRPr="006E295A">
        <w:rPr>
          <w:rStyle w:val="HTML1"/>
          <w:rFonts w:ascii="Courier New" w:hAnsi="Courier New" w:cs="Courier New"/>
          <w:color w:val="0D0A0B"/>
          <w:sz w:val="18"/>
          <w:szCs w:val="18"/>
        </w:rPr>
        <w:t>ASC</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DESC</w:t>
      </w:r>
      <w:r w:rsidRPr="006E295A">
        <w:rPr>
          <w:rFonts w:ascii="Arial" w:hAnsi="Arial" w:cs="Arial"/>
          <w:color w:val="0D0A0B"/>
          <w:sz w:val="18"/>
          <w:szCs w:val="18"/>
        </w:rPr>
        <w:t>, </w:t>
      </w:r>
      <w:r w:rsidRPr="006E295A">
        <w:rPr>
          <w:rStyle w:val="HTML1"/>
          <w:rFonts w:ascii="Courier New" w:hAnsi="Courier New" w:cs="Courier New"/>
          <w:color w:val="0D0A0B"/>
          <w:sz w:val="18"/>
          <w:szCs w:val="18"/>
        </w:rPr>
        <w:t>NULLS FIRST</w:t>
      </w:r>
      <w:r w:rsidRPr="006E295A">
        <w:rPr>
          <w:rFonts w:ascii="Arial" w:hAnsi="Arial" w:cs="Arial"/>
          <w:color w:val="0D0A0B"/>
          <w:sz w:val="18"/>
          <w:szCs w:val="18"/>
        </w:rPr>
        <w:t>, and/or </w:t>
      </w:r>
      <w:r w:rsidRPr="006E295A">
        <w:rPr>
          <w:rStyle w:val="HTML1"/>
          <w:rFonts w:ascii="Courier New" w:hAnsi="Courier New" w:cs="Courier New"/>
          <w:color w:val="0D0A0B"/>
          <w:sz w:val="18"/>
          <w:szCs w:val="18"/>
        </w:rPr>
        <w:t>NULLS LAST</w:t>
      </w:r>
      <w:r w:rsidRPr="006E295A">
        <w:rPr>
          <w:rFonts w:ascii="Arial" w:hAnsi="Arial" w:cs="Arial"/>
          <w:color w:val="0D0A0B"/>
          <w:sz w:val="18"/>
          <w:szCs w:val="18"/>
        </w:rPr>
        <w:t> when creating the index; for example: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INDEX test2_info_nulls_low ON test2 (info NULLS FIRST);</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INDEX test3_desc_index ON test3 (id DESC NULLS LAST);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index stored in ascending order with nulls first can satisfy either </w:t>
      </w:r>
      <w:r w:rsidRPr="006E295A">
        <w:rPr>
          <w:rStyle w:val="HTML1"/>
          <w:rFonts w:ascii="Courier New" w:hAnsi="Courier New" w:cs="Courier New"/>
          <w:color w:val="0D0A0B"/>
          <w:sz w:val="18"/>
          <w:szCs w:val="18"/>
        </w:rPr>
        <w:t>ORDER BY x ASC NULLS FIRST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ORDER BY x DESC NULLS LAST</w:t>
      </w:r>
      <w:r w:rsidRPr="006E295A">
        <w:rPr>
          <w:rFonts w:ascii="Arial" w:hAnsi="Arial" w:cs="Arial"/>
          <w:color w:val="0D0A0B"/>
          <w:sz w:val="18"/>
          <w:szCs w:val="18"/>
        </w:rPr>
        <w:t> depending on which direction it is scanned in.</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might wonder why bother providing all four options, when two options together with the possibility of backward scan would cover all the variants of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In single-column indexes the options are indeed redundant, but in multicolumn indexes they can be useful. Consider a two-column index on </w:t>
      </w:r>
      <w:r w:rsidRPr="006E295A">
        <w:rPr>
          <w:rStyle w:val="HTML1"/>
          <w:rFonts w:ascii="Courier New" w:hAnsi="Courier New" w:cs="Courier New"/>
          <w:color w:val="0D0A0B"/>
          <w:sz w:val="18"/>
          <w:szCs w:val="18"/>
        </w:rPr>
        <w:t>(x, y)</w:t>
      </w:r>
      <w:r w:rsidRPr="006E295A">
        <w:rPr>
          <w:rFonts w:ascii="Arial" w:hAnsi="Arial" w:cs="Arial"/>
          <w:color w:val="0D0A0B"/>
          <w:sz w:val="18"/>
          <w:szCs w:val="18"/>
        </w:rPr>
        <w:t>: this can satisfy </w:t>
      </w:r>
      <w:r w:rsidRPr="006E295A">
        <w:rPr>
          <w:rStyle w:val="HTML1"/>
          <w:rFonts w:ascii="Courier New" w:hAnsi="Courier New" w:cs="Courier New"/>
          <w:color w:val="0D0A0B"/>
          <w:sz w:val="18"/>
          <w:szCs w:val="18"/>
        </w:rPr>
        <w:t>ORDER BY x, y</w:t>
      </w:r>
      <w:r w:rsidRPr="006E295A">
        <w:rPr>
          <w:rFonts w:ascii="Arial" w:hAnsi="Arial" w:cs="Arial"/>
          <w:color w:val="0D0A0B"/>
          <w:sz w:val="18"/>
          <w:szCs w:val="18"/>
        </w:rPr>
        <w:t> if we scan forward, or </w:t>
      </w:r>
      <w:r w:rsidRPr="006E295A">
        <w:rPr>
          <w:rStyle w:val="HTML1"/>
          <w:rFonts w:ascii="Courier New" w:hAnsi="Courier New" w:cs="Courier New"/>
          <w:color w:val="0D0A0B"/>
          <w:sz w:val="18"/>
          <w:szCs w:val="18"/>
        </w:rPr>
        <w:t>ORDER BY x DESC, y DESC</w:t>
      </w:r>
      <w:r w:rsidRPr="006E295A">
        <w:rPr>
          <w:rFonts w:ascii="Arial" w:hAnsi="Arial" w:cs="Arial"/>
          <w:color w:val="0D0A0B"/>
          <w:sz w:val="18"/>
          <w:szCs w:val="18"/>
        </w:rPr>
        <w:t> if we scan backward. But it might be that the application frequently needs to use </w:t>
      </w:r>
      <w:r w:rsidRPr="006E295A">
        <w:rPr>
          <w:rStyle w:val="HTML1"/>
          <w:rFonts w:ascii="Courier New" w:hAnsi="Courier New" w:cs="Courier New"/>
          <w:color w:val="0D0A0B"/>
          <w:sz w:val="18"/>
          <w:szCs w:val="18"/>
        </w:rPr>
        <w:t>ORDER BY x ASC, y DESC</w:t>
      </w:r>
      <w:r w:rsidRPr="006E295A">
        <w:rPr>
          <w:rFonts w:ascii="Arial" w:hAnsi="Arial" w:cs="Arial"/>
          <w:color w:val="0D0A0B"/>
          <w:sz w:val="18"/>
          <w:szCs w:val="18"/>
        </w:rPr>
        <w:t>. There is no way to get that ordering from a plain index, but it is possible if the index is defined as </w:t>
      </w:r>
      <w:r w:rsidRPr="006E295A">
        <w:rPr>
          <w:rStyle w:val="HTML1"/>
          <w:rFonts w:ascii="Courier New" w:hAnsi="Courier New" w:cs="Courier New"/>
          <w:color w:val="0D0A0B"/>
          <w:sz w:val="18"/>
          <w:szCs w:val="18"/>
        </w:rPr>
        <w:t>(x ASC, y DESC)</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(x DESC, y ASC)</w:t>
      </w:r>
      <w:r w:rsidRPr="006E295A">
        <w:rPr>
          <w:rFonts w:ascii="Arial" w:hAnsi="Arial" w:cs="Arial"/>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Obviously, indexes with non-default sort orderings are a fairly specialized feature, but sometimes they can produce tremendous speedups for certain queries. Whether it's worth maintaining such an index depends on how often you use queries that require a special sort ordering.</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11.5. Combining Multiple Indexes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bookmarkStart w:id="951" w:name="id-1.5.10.8.2"/>
      <w:bookmarkStart w:id="952" w:name="id-1.5.10.8.3"/>
      <w:bookmarkEnd w:id="951"/>
      <w:bookmarkEnd w:id="952"/>
      <w:r w:rsidRPr="006E295A">
        <w:rPr>
          <w:rFonts w:ascii="Arial" w:hAnsi="Arial" w:cs="Arial"/>
          <w:color w:val="0D0A0B"/>
          <w:sz w:val="18"/>
          <w:szCs w:val="18"/>
        </w:rPr>
        <w:lastRenderedPageBreak/>
        <w:t>A single index scan can only use query clauses that use the index's columns with operators of its operator class and are joined with </w:t>
      </w:r>
      <w:r w:rsidRPr="006E295A">
        <w:rPr>
          <w:rStyle w:val="HTML1"/>
          <w:rFonts w:ascii="Courier New" w:hAnsi="Courier New" w:cs="Courier New"/>
          <w:color w:val="0D0A0B"/>
          <w:sz w:val="18"/>
          <w:szCs w:val="18"/>
        </w:rPr>
        <w:t>AND</w:t>
      </w:r>
      <w:r w:rsidRPr="006E295A">
        <w:rPr>
          <w:rFonts w:ascii="Arial" w:hAnsi="Arial" w:cs="Arial"/>
          <w:color w:val="0D0A0B"/>
          <w:sz w:val="18"/>
          <w:szCs w:val="18"/>
        </w:rPr>
        <w:t>. For example, given an index on </w:t>
      </w:r>
      <w:r w:rsidRPr="006E295A">
        <w:rPr>
          <w:rStyle w:val="HTML1"/>
          <w:rFonts w:ascii="Courier New" w:hAnsi="Courier New" w:cs="Courier New"/>
          <w:color w:val="0D0A0B"/>
          <w:sz w:val="18"/>
          <w:szCs w:val="18"/>
        </w:rPr>
        <w:t>(a, b)</w:t>
      </w:r>
      <w:r w:rsidRPr="006E295A">
        <w:rPr>
          <w:rFonts w:ascii="Arial" w:hAnsi="Arial" w:cs="Arial"/>
          <w:color w:val="0D0A0B"/>
          <w:sz w:val="18"/>
          <w:szCs w:val="18"/>
        </w:rPr>
        <w:t> a query condition like </w:t>
      </w:r>
      <w:r w:rsidRPr="006E295A">
        <w:rPr>
          <w:rStyle w:val="HTML1"/>
          <w:rFonts w:ascii="Courier New" w:hAnsi="Courier New" w:cs="Courier New"/>
          <w:color w:val="0D0A0B"/>
          <w:sz w:val="18"/>
          <w:szCs w:val="18"/>
        </w:rPr>
        <w:t>WHERE a = 5 AND b = 6</w:t>
      </w:r>
      <w:r w:rsidRPr="006E295A">
        <w:rPr>
          <w:rFonts w:ascii="Arial" w:hAnsi="Arial" w:cs="Arial"/>
          <w:color w:val="0D0A0B"/>
          <w:sz w:val="18"/>
          <w:szCs w:val="18"/>
        </w:rPr>
        <w:t> could use the index, but a query like </w:t>
      </w:r>
      <w:r w:rsidRPr="006E295A">
        <w:rPr>
          <w:rStyle w:val="HTML1"/>
          <w:rFonts w:ascii="Courier New" w:hAnsi="Courier New" w:cs="Courier New"/>
          <w:color w:val="0D0A0B"/>
          <w:sz w:val="18"/>
          <w:szCs w:val="18"/>
        </w:rPr>
        <w:t>WHERE a = 5 OR b = 6</w:t>
      </w:r>
      <w:r w:rsidRPr="006E295A">
        <w:rPr>
          <w:rFonts w:ascii="Arial" w:hAnsi="Arial" w:cs="Arial"/>
          <w:color w:val="0D0A0B"/>
          <w:sz w:val="18"/>
          <w:szCs w:val="18"/>
        </w:rPr>
        <w:t> could not directly use the index.</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Fortunately, </w:t>
      </w:r>
      <w:r w:rsidRPr="006E295A">
        <w:rPr>
          <w:rStyle w:val="productname"/>
          <w:rFonts w:ascii="Arial" w:hAnsi="Arial" w:cs="Arial"/>
          <w:color w:val="0D0A0B"/>
          <w:sz w:val="18"/>
          <w:szCs w:val="18"/>
        </w:rPr>
        <w:t>PostgreSQL</w:t>
      </w:r>
      <w:r w:rsidRPr="006E295A">
        <w:rPr>
          <w:rFonts w:ascii="Arial" w:hAnsi="Arial" w:cs="Arial"/>
          <w:color w:val="0D0A0B"/>
          <w:sz w:val="18"/>
          <w:szCs w:val="18"/>
        </w:rPr>
        <w:t> has the ability to combine multiple indexes (including multiple uses of the same index) to handle cases that cannot be implemented by single index scans. The system can form </w:t>
      </w:r>
      <w:r w:rsidRPr="006E295A">
        <w:rPr>
          <w:rStyle w:val="HTML1"/>
          <w:rFonts w:ascii="Courier New" w:hAnsi="Courier New" w:cs="Courier New"/>
          <w:color w:val="0D0A0B"/>
          <w:sz w:val="18"/>
          <w:szCs w:val="18"/>
        </w:rPr>
        <w:t>AND</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OR</w:t>
      </w:r>
      <w:r w:rsidRPr="006E295A">
        <w:rPr>
          <w:rFonts w:ascii="Arial" w:hAnsi="Arial" w:cs="Arial"/>
          <w:color w:val="0D0A0B"/>
          <w:sz w:val="18"/>
          <w:szCs w:val="18"/>
        </w:rPr>
        <w:t> conditions across several index scans. For example, a query like </w:t>
      </w:r>
      <w:r w:rsidRPr="006E295A">
        <w:rPr>
          <w:rStyle w:val="HTML1"/>
          <w:rFonts w:ascii="Courier New" w:hAnsi="Courier New" w:cs="Courier New"/>
          <w:color w:val="0D0A0B"/>
          <w:sz w:val="18"/>
          <w:szCs w:val="18"/>
        </w:rPr>
        <w:t>WHERE x = 42 OR x = 47 OR x = 53 OR x = 99</w:t>
      </w:r>
      <w:r w:rsidRPr="006E295A">
        <w:rPr>
          <w:rFonts w:ascii="Arial" w:hAnsi="Arial" w:cs="Arial"/>
          <w:color w:val="0D0A0B"/>
          <w:sz w:val="18"/>
          <w:szCs w:val="18"/>
        </w:rPr>
        <w:t> could be broken down into four separate scans of an index on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each scan using one of the query clauses. The results of these scans are then ORed together to produce the result. Another example is that if we have separate indexes on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one possible implementation of a query like </w:t>
      </w:r>
      <w:r w:rsidRPr="006E295A">
        <w:rPr>
          <w:rStyle w:val="HTML1"/>
          <w:rFonts w:ascii="Courier New" w:hAnsi="Courier New" w:cs="Courier New"/>
          <w:color w:val="0D0A0B"/>
          <w:sz w:val="18"/>
          <w:szCs w:val="18"/>
        </w:rPr>
        <w:t>WHERE x = 5 AND y = 6</w:t>
      </w:r>
      <w:r w:rsidRPr="006E295A">
        <w:rPr>
          <w:rFonts w:ascii="Arial" w:hAnsi="Arial" w:cs="Arial"/>
          <w:color w:val="0D0A0B"/>
          <w:sz w:val="18"/>
          <w:szCs w:val="18"/>
        </w:rPr>
        <w:t> is to use each index with the appropriate query clause and then AND together the index results to identify the result rows.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combine multiple indexes, the system scans each needed index and prepares a </w:t>
      </w:r>
      <w:r w:rsidRPr="006E295A">
        <w:rPr>
          <w:rStyle w:val="a7"/>
          <w:rFonts w:ascii="Arial" w:hAnsi="Arial" w:cs="Arial"/>
          <w:color w:val="0D0A0B"/>
          <w:sz w:val="18"/>
          <w:szCs w:val="18"/>
        </w:rPr>
        <w:t>bitmap</w:t>
      </w:r>
      <w:r w:rsidRPr="006E295A">
        <w:rPr>
          <w:rFonts w:ascii="Arial" w:hAnsi="Arial" w:cs="Arial"/>
          <w:color w:val="0D0A0B"/>
          <w:sz w:val="18"/>
          <w:szCs w:val="18"/>
        </w:rPr>
        <w:t> in memory giving the locations of table rows that are reported as matching that index's conditions. The bitmaps are then ANDed and ORed together as needed by the query. Finally, the actual table rows are visited and returned. The table rows are visited in physical order, because that is how the bitmap is laid out; this means that any ordering of the original indexes is lost, and so a separate sort step will be needed if the query has an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For this reason, and because each additional index scan adds extra time, the planner will sometimes choose to use a simple index scan even though additional indexes are available that could have been used as well.</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all but the simplest applications, there are various combinations of indexes that might be useful, and the database developer must make trade-offs to decide which indexes to provide. Sometimes multicolumn indexes are best, but sometimes it's better to create separate indexes and rely on the index-combination feature. For example, if your workload includes a mix of queries that sometimes involve only column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sometimes only column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and sometimes both columns, you might choose to create two separate indexes on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relying on index combination to process the queries that use both columns. You could also create a multicolumn index on </w:t>
      </w:r>
      <w:r w:rsidRPr="006E295A">
        <w:rPr>
          <w:rStyle w:val="HTML1"/>
          <w:rFonts w:ascii="Courier New" w:hAnsi="Courier New" w:cs="Courier New"/>
          <w:color w:val="0D0A0B"/>
          <w:sz w:val="18"/>
          <w:szCs w:val="18"/>
        </w:rPr>
        <w:t>(x, y)</w:t>
      </w:r>
      <w:r w:rsidRPr="006E295A">
        <w:rPr>
          <w:rFonts w:ascii="Arial" w:hAnsi="Arial" w:cs="Arial"/>
          <w:color w:val="0D0A0B"/>
          <w:sz w:val="18"/>
          <w:szCs w:val="18"/>
        </w:rPr>
        <w:t>. This index would typically be more efficient than index combination for queries involving both columns, but as discussed in </w:t>
      </w:r>
      <w:hyperlink r:id="rId612" w:tooltip="11.3. Multicolumn Indexes" w:history="1">
        <w:r w:rsidRPr="006E295A">
          <w:rPr>
            <w:rStyle w:val="a6"/>
            <w:rFonts w:ascii="Arial" w:hAnsi="Arial" w:cs="Arial"/>
            <w:b/>
            <w:bCs/>
            <w:color w:val="840032"/>
            <w:sz w:val="18"/>
            <w:szCs w:val="18"/>
          </w:rPr>
          <w:t>Section 11.3</w:t>
        </w:r>
      </w:hyperlink>
      <w:r w:rsidRPr="006E295A">
        <w:rPr>
          <w:rFonts w:ascii="Arial" w:hAnsi="Arial" w:cs="Arial"/>
          <w:color w:val="0D0A0B"/>
          <w:sz w:val="18"/>
          <w:szCs w:val="18"/>
        </w:rPr>
        <w:t>, it would be almost useless for queries involving only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so it should not be the only index. A combination of the multicolumn index and a separate index on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would serve reasonably well. For queries involving only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the multicolumn index could be used, though it would be larger and hence slower than an index on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alone. The last alternative is to create all three indexes, but this is probably only reasonable if the table is searched much more often than it is updated and all three types of query are common. If one of the types of query is much less common than the others, you'd probably settle for creating just the two indexes that best match the common types.</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11.6. Unique Indexes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bookmarkStart w:id="953" w:name="id-1.5.10.9.2"/>
      <w:bookmarkEnd w:id="953"/>
      <w:r w:rsidRPr="006E295A">
        <w:rPr>
          <w:rFonts w:ascii="Arial" w:hAnsi="Arial" w:cs="Arial"/>
          <w:color w:val="0D0A0B"/>
          <w:sz w:val="18"/>
          <w:szCs w:val="18"/>
        </w:rPr>
        <w:t>Indexes can also be used to enforce uniqueness of a column's value, or the uniqueness of the combined values of more than one column.</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CREATE UNIQUE INDEX </w:t>
      </w:r>
      <w:r w:rsidRPr="006E295A">
        <w:rPr>
          <w:rStyle w:val="HTML1"/>
          <w:rFonts w:ascii="Courier New" w:hAnsi="Courier New" w:cs="Courier New"/>
          <w:b/>
          <w:bCs/>
          <w:i/>
          <w:iCs/>
          <w:color w:val="0D0A0B"/>
          <w:sz w:val="18"/>
          <w:szCs w:val="18"/>
        </w:rPr>
        <w:t>name</w:t>
      </w:r>
      <w:r w:rsidRPr="006E295A">
        <w:rPr>
          <w:rFonts w:ascii="Courier New" w:hAnsi="Courier New" w:cs="Courier New"/>
          <w:color w:val="0D0A0B"/>
          <w:sz w:val="18"/>
          <w:szCs w:val="18"/>
        </w:rPr>
        <w:t xml:space="preserve"> ON </w:t>
      </w:r>
      <w:r w:rsidRPr="006E295A">
        <w:rPr>
          <w:rStyle w:val="HTML1"/>
          <w:rFonts w:ascii="Courier New" w:hAnsi="Courier New" w:cs="Courier New"/>
          <w:b/>
          <w:bCs/>
          <w:i/>
          <w:iCs/>
          <w:color w:val="0D0A0B"/>
          <w:sz w:val="18"/>
          <w:szCs w:val="18"/>
        </w:rPr>
        <w:t>table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column</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Currently, only B-tree indexes can be declared unique.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an index is declared unique, multiple table rows with equal indexed values are not allowed. Null values are not considered equal. A multicolumn unique index will only reject cases where all indexed columns are equal in multiple rows.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lastRenderedPageBreak/>
        <w:t>PostgreSQL</w:t>
      </w:r>
      <w:r w:rsidRPr="006E295A">
        <w:rPr>
          <w:rFonts w:ascii="Arial" w:hAnsi="Arial" w:cs="Arial"/>
          <w:color w:val="0D0A0B"/>
          <w:sz w:val="18"/>
          <w:szCs w:val="18"/>
        </w:rPr>
        <w:t> automatically creates a unique index when a unique constraint or primary key is defined for a table. The index covers the columns that make up the primary key or unique constraint (a multicolumn index, if appropriate), and is the mechanism that enforces the constraint.</w:t>
      </w:r>
    </w:p>
    <w:p w:rsidR="003074B5" w:rsidRPr="006E295A" w:rsidRDefault="003074B5"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3074B5" w:rsidRPr="006E295A" w:rsidRDefault="003074B5"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There's no need to manually create indexes on unique columns; doing so would just duplicate the automatically-created index.</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11.7. Indexes on Expressions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bookmarkStart w:id="954" w:name="id-1.5.10.10.2"/>
      <w:bookmarkEnd w:id="954"/>
      <w:r w:rsidRPr="006E295A">
        <w:rPr>
          <w:rFonts w:ascii="Arial" w:hAnsi="Arial" w:cs="Arial"/>
          <w:color w:val="0D0A0B"/>
          <w:sz w:val="18"/>
          <w:szCs w:val="18"/>
        </w:rPr>
        <w:t>An index column need not be just a column of the underlying table, but can be a function or scalar expression computed from one or more columns of the table. This feature is useful to obtain fast access to tables based on the results of computations.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example, a common way to do case-insensitive comparisons is to use the </w:t>
      </w:r>
      <w:r w:rsidRPr="006E295A">
        <w:rPr>
          <w:rStyle w:val="HTML1"/>
          <w:rFonts w:ascii="Courier New" w:hAnsi="Courier New" w:cs="Courier New"/>
          <w:color w:val="0D0A0B"/>
          <w:sz w:val="18"/>
          <w:szCs w:val="18"/>
        </w:rPr>
        <w:t>lower</w:t>
      </w:r>
      <w:r w:rsidRPr="006E295A">
        <w:rPr>
          <w:rFonts w:ascii="Arial" w:hAnsi="Arial" w:cs="Arial"/>
          <w:color w:val="0D0A0B"/>
          <w:sz w:val="18"/>
          <w:szCs w:val="18"/>
        </w:rPr>
        <w:t> function:</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 FROM test1 WHERE lower(col1) = 'value';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can use an index if one has been defined on the result of the </w:t>
      </w:r>
      <w:r w:rsidRPr="006E295A">
        <w:rPr>
          <w:rStyle w:val="HTML1"/>
          <w:rFonts w:ascii="Courier New" w:hAnsi="Courier New" w:cs="Courier New"/>
          <w:color w:val="0D0A0B"/>
          <w:sz w:val="18"/>
          <w:szCs w:val="18"/>
        </w:rPr>
        <w:t>lower(col1)</w:t>
      </w:r>
      <w:r w:rsidRPr="006E295A">
        <w:rPr>
          <w:rFonts w:ascii="Arial" w:hAnsi="Arial" w:cs="Arial"/>
          <w:color w:val="0D0A0B"/>
          <w:sz w:val="18"/>
          <w:szCs w:val="18"/>
        </w:rPr>
        <w:t> function:</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INDEX test1_lower_col1_idx ON test1 (lower(col1));</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we were to declare this index </w:t>
      </w:r>
      <w:r w:rsidRPr="006E295A">
        <w:rPr>
          <w:rStyle w:val="HTML1"/>
          <w:rFonts w:ascii="Courier New" w:hAnsi="Courier New" w:cs="Courier New"/>
          <w:color w:val="0D0A0B"/>
          <w:sz w:val="18"/>
          <w:szCs w:val="18"/>
        </w:rPr>
        <w:t>UNIQUE</w:t>
      </w:r>
      <w:r w:rsidRPr="006E295A">
        <w:rPr>
          <w:rFonts w:ascii="Arial" w:hAnsi="Arial" w:cs="Arial"/>
          <w:color w:val="0D0A0B"/>
          <w:sz w:val="18"/>
          <w:szCs w:val="18"/>
        </w:rPr>
        <w:t>, it would prevent creation of rows whose </w:t>
      </w:r>
      <w:r w:rsidRPr="006E295A">
        <w:rPr>
          <w:rStyle w:val="HTML1"/>
          <w:rFonts w:ascii="Courier New" w:hAnsi="Courier New" w:cs="Courier New"/>
          <w:color w:val="0D0A0B"/>
          <w:sz w:val="18"/>
          <w:szCs w:val="18"/>
        </w:rPr>
        <w:t>col1</w:t>
      </w:r>
      <w:r w:rsidRPr="006E295A">
        <w:rPr>
          <w:rFonts w:ascii="Arial" w:hAnsi="Arial" w:cs="Arial"/>
          <w:color w:val="0D0A0B"/>
          <w:sz w:val="18"/>
          <w:szCs w:val="18"/>
        </w:rPr>
        <w:t> values differ only in case, as well as rows whose </w:t>
      </w:r>
      <w:r w:rsidRPr="006E295A">
        <w:rPr>
          <w:rStyle w:val="HTML1"/>
          <w:rFonts w:ascii="Courier New" w:hAnsi="Courier New" w:cs="Courier New"/>
          <w:color w:val="0D0A0B"/>
          <w:sz w:val="18"/>
          <w:szCs w:val="18"/>
        </w:rPr>
        <w:t>col1</w:t>
      </w:r>
      <w:r w:rsidRPr="006E295A">
        <w:rPr>
          <w:rFonts w:ascii="Arial" w:hAnsi="Arial" w:cs="Arial"/>
          <w:color w:val="0D0A0B"/>
          <w:sz w:val="18"/>
          <w:szCs w:val="18"/>
        </w:rPr>
        <w:t> values are actually identical. Thus, indexes on expressions can be used to enforce constraints that are not definable as simple unique constraints.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another example, if one often does queries like: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 FROM people WHERE (first_name || ' ' || last_name) = 'John Smith';</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then it might be worth creating an index like this:</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INDEX people_names ON people ((first_name || ' ' || last_name));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syntax of the </w:t>
      </w:r>
      <w:r w:rsidRPr="006E295A">
        <w:rPr>
          <w:rStyle w:val="HTML1"/>
          <w:rFonts w:ascii="Courier New" w:hAnsi="Courier New" w:cs="Courier New"/>
          <w:color w:val="0D0A0B"/>
          <w:sz w:val="18"/>
          <w:szCs w:val="18"/>
        </w:rPr>
        <w:t>CREATE INDEX</w:t>
      </w:r>
      <w:r w:rsidRPr="006E295A">
        <w:rPr>
          <w:rFonts w:ascii="Arial" w:hAnsi="Arial" w:cs="Arial"/>
          <w:color w:val="0D0A0B"/>
          <w:sz w:val="18"/>
          <w:szCs w:val="18"/>
        </w:rPr>
        <w:t> command normally requires writing parentheses around index expressions, as shown in the second example. The parentheses can be omitted when the expression is just a function call, as in the first example.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Index expressions are relatively expensive to maintain, because the derived expression(s) must be computed for each row upon insertion and whenever it is updated. However, the index expressions are </w:t>
      </w:r>
      <w:r w:rsidRPr="006E295A">
        <w:rPr>
          <w:rStyle w:val="a7"/>
          <w:rFonts w:ascii="Arial" w:hAnsi="Arial" w:cs="Arial"/>
          <w:color w:val="0D0A0B"/>
          <w:sz w:val="18"/>
          <w:szCs w:val="18"/>
        </w:rPr>
        <w:t>not</w:t>
      </w:r>
      <w:r w:rsidRPr="006E295A">
        <w:rPr>
          <w:rFonts w:ascii="Arial" w:hAnsi="Arial" w:cs="Arial"/>
          <w:color w:val="0D0A0B"/>
          <w:sz w:val="18"/>
          <w:szCs w:val="18"/>
        </w:rPr>
        <w:t> recomputed during an indexed search, since they are already stored in the index. In both examples above, the system sees the query as just </w:t>
      </w:r>
      <w:r w:rsidRPr="006E295A">
        <w:rPr>
          <w:rStyle w:val="HTML1"/>
          <w:rFonts w:ascii="Courier New" w:hAnsi="Courier New" w:cs="Courier New"/>
          <w:color w:val="0D0A0B"/>
          <w:sz w:val="18"/>
          <w:szCs w:val="18"/>
        </w:rPr>
        <w:t>WHERE indexedcolumn = 'constant'</w:t>
      </w:r>
      <w:r w:rsidRPr="006E295A">
        <w:rPr>
          <w:rFonts w:ascii="Arial" w:hAnsi="Arial" w:cs="Arial"/>
          <w:color w:val="0D0A0B"/>
          <w:sz w:val="18"/>
          <w:szCs w:val="18"/>
        </w:rPr>
        <w:t> and so the speed of the search is equivalent to any other simple index query. Thus, indexes on expressions are useful when retrieval speed is more important than insertion and update speed.</w:t>
      </w:r>
    </w:p>
    <w:p w:rsidR="003074B5" w:rsidRPr="006E295A" w:rsidRDefault="003074B5" w:rsidP="006B3EAD">
      <w:pPr>
        <w:widowControl/>
        <w:shd w:val="clear" w:color="auto" w:fill="FFFFFF"/>
        <w:jc w:val="left"/>
        <w:outlineLvl w:val="1"/>
        <w:rPr>
          <w:rFonts w:ascii="Arial" w:eastAsia="宋体" w:hAnsi="Arial" w:cs="Arial"/>
          <w:b/>
          <w:bCs/>
          <w:color w:val="336791"/>
          <w:kern w:val="0"/>
          <w:sz w:val="18"/>
          <w:szCs w:val="18"/>
        </w:rPr>
      </w:pPr>
      <w:r w:rsidRPr="006E295A">
        <w:rPr>
          <w:rFonts w:ascii="Arial" w:eastAsia="宋体" w:hAnsi="Arial" w:cs="Arial"/>
          <w:b/>
          <w:bCs/>
          <w:color w:val="336791"/>
          <w:kern w:val="0"/>
          <w:sz w:val="18"/>
          <w:szCs w:val="18"/>
        </w:rPr>
        <w:t>11.8. Partial Indexes</w:t>
      </w:r>
    </w:p>
    <w:p w:rsidR="003074B5" w:rsidRPr="006E295A" w:rsidRDefault="003074B5" w:rsidP="006B3EAD">
      <w:pPr>
        <w:widowControl/>
        <w:shd w:val="clear" w:color="auto" w:fill="FFFFFF"/>
        <w:jc w:val="left"/>
        <w:rPr>
          <w:rFonts w:ascii="Arial" w:eastAsia="宋体" w:hAnsi="Arial" w:cs="Arial"/>
          <w:color w:val="0D0A0B"/>
          <w:kern w:val="0"/>
          <w:sz w:val="18"/>
          <w:szCs w:val="18"/>
        </w:rPr>
      </w:pPr>
      <w:bookmarkStart w:id="955" w:name="id-1.5.10.11.2"/>
      <w:bookmarkEnd w:id="955"/>
      <w:r w:rsidRPr="006E295A">
        <w:rPr>
          <w:rFonts w:ascii="Arial" w:eastAsia="宋体" w:hAnsi="Arial" w:cs="Arial"/>
          <w:color w:val="0D0A0B"/>
          <w:kern w:val="0"/>
          <w:sz w:val="18"/>
          <w:szCs w:val="18"/>
        </w:rPr>
        <w:t>A </w:t>
      </w:r>
      <w:r w:rsidRPr="006E295A">
        <w:rPr>
          <w:rFonts w:ascii="Arial" w:eastAsia="宋体" w:hAnsi="Arial" w:cs="Arial"/>
          <w:i/>
          <w:iCs/>
          <w:color w:val="0D0A0B"/>
          <w:kern w:val="0"/>
          <w:sz w:val="18"/>
          <w:szCs w:val="18"/>
        </w:rPr>
        <w:t>partial index</w:t>
      </w:r>
      <w:r w:rsidRPr="006E295A">
        <w:rPr>
          <w:rFonts w:ascii="Arial" w:eastAsia="宋体" w:hAnsi="Arial" w:cs="Arial"/>
          <w:color w:val="0D0A0B"/>
          <w:kern w:val="0"/>
          <w:sz w:val="18"/>
          <w:szCs w:val="18"/>
        </w:rPr>
        <w:t> is an index built over a subset of a table; the subset is defined by a conditional expression (called the </w:t>
      </w:r>
      <w:r w:rsidRPr="006E295A">
        <w:rPr>
          <w:rFonts w:ascii="Arial" w:eastAsia="宋体" w:hAnsi="Arial" w:cs="Arial"/>
          <w:i/>
          <w:iCs/>
          <w:color w:val="0D0A0B"/>
          <w:kern w:val="0"/>
          <w:sz w:val="18"/>
          <w:szCs w:val="18"/>
        </w:rPr>
        <w:t>predicate</w:t>
      </w:r>
      <w:r w:rsidRPr="006E295A">
        <w:rPr>
          <w:rFonts w:ascii="Arial" w:eastAsia="宋体" w:hAnsi="Arial" w:cs="Arial"/>
          <w:color w:val="0D0A0B"/>
          <w:kern w:val="0"/>
          <w:sz w:val="18"/>
          <w:szCs w:val="18"/>
        </w:rPr>
        <w:t> of the partial index). The index contains entries only for those table rows that satisfy the predicate. Partial indexes are a specialized feature, but there are several situations in which they are useful.</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One major reason for using a partial index is to avoid indexing common values. Since a query searching for a common value (one that accounts for more than a few percent of all the table rows) will not use the index anyway, there is no point in keeping those rows in the index at all. This reduces the size of the index, which will speed up those queries that do use the index. It will also speed up many table update operations because the index does not need to be updated in all cases. </w:t>
      </w:r>
      <w:hyperlink r:id="rId613" w:anchor="INDEXES-PARTIAL-EX1" w:tooltip="Example 11.1. Setting up a Partial Index to Exclude Common Values" w:history="1">
        <w:r w:rsidRPr="006E295A">
          <w:rPr>
            <w:rFonts w:ascii="Arial" w:eastAsia="宋体" w:hAnsi="Arial" w:cs="Arial"/>
            <w:b/>
            <w:bCs/>
            <w:color w:val="840032"/>
            <w:kern w:val="0"/>
            <w:sz w:val="18"/>
            <w:szCs w:val="18"/>
          </w:rPr>
          <w:t>Example 11.1</w:t>
        </w:r>
      </w:hyperlink>
      <w:r w:rsidRPr="006E295A">
        <w:rPr>
          <w:rFonts w:ascii="Arial" w:eastAsia="宋体" w:hAnsi="Arial" w:cs="Arial"/>
          <w:color w:val="0D0A0B"/>
          <w:kern w:val="0"/>
          <w:sz w:val="18"/>
          <w:szCs w:val="18"/>
        </w:rPr>
        <w:t> shows a possible application of this idea.</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Example 11.1. Setting up a Partial Index to Exclude Common Values</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 xml:space="preserve">Suppose you are storing web server access logs in a database. Most accesses originate from the IP address range of your organization but some are from elsewhere (say, employees on dial-up </w:t>
      </w:r>
      <w:r w:rsidRPr="006E295A">
        <w:rPr>
          <w:rFonts w:ascii="Arial" w:eastAsia="宋体" w:hAnsi="Arial" w:cs="Arial"/>
          <w:color w:val="0D0A0B"/>
          <w:kern w:val="0"/>
          <w:sz w:val="18"/>
          <w:szCs w:val="18"/>
        </w:rPr>
        <w:lastRenderedPageBreak/>
        <w:t>connections). If your searches by IP are primarily for outside accesses, you probably do not need to index the IP range that corresponds to your organization's subnet.</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Assume a table like this:</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CREATE TABLE access_log (</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url varchar,</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client_ip inet,</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To create a partial index that suits our example, use a command such as this:</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CREATE INDEX access_log_client_ip_ix ON access_log (client_ip)</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WHERE NOT (client_ip &gt; inet '192.168.100.0' AND</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client_ip &lt; inet '192.168.100.255');</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A typical query that can use this index would be:</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FROM access_log</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WHERE url = '/index.html' AND client_ip = inet '212.78.10.32';</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A query that cannot use this index is:</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FROM access_log</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WHERE client_ip = inet '192.168.100.23';</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Observe that this kind of partial index requires that the common values be predetermined, so such partial indexes are best used for data distributions that do not change. The indexes can be recreated occasionally to adjust for new data distributions, but this adds maintenance effort.</w:t>
      </w:r>
    </w:p>
    <w:p w:rsidR="003074B5" w:rsidRPr="006E295A" w:rsidRDefault="003074B5" w:rsidP="006B3EAD">
      <w:pPr>
        <w:widowControl/>
        <w:jc w:val="left"/>
        <w:rPr>
          <w:rFonts w:ascii="宋体" w:eastAsia="宋体" w:hAnsi="宋体" w:cs="宋体"/>
          <w:kern w:val="0"/>
          <w:sz w:val="18"/>
          <w:szCs w:val="18"/>
        </w:rPr>
      </w:pPr>
      <w:r w:rsidRPr="006E295A">
        <w:rPr>
          <w:rFonts w:ascii="Arial" w:eastAsia="宋体" w:hAnsi="Arial" w:cs="Arial"/>
          <w:color w:val="0D0A0B"/>
          <w:kern w:val="0"/>
          <w:sz w:val="18"/>
          <w:szCs w:val="18"/>
        </w:rPr>
        <w:br/>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Another possible use for a partial index is to exclude values from the index that the typical query workload is not interested in; this is shown in </w:t>
      </w:r>
      <w:hyperlink r:id="rId614" w:anchor="INDEXES-PARTIAL-EX2" w:tooltip="Example 11.2. Setting up a Partial Index to Exclude Uninteresting Values" w:history="1">
        <w:r w:rsidRPr="006E295A">
          <w:rPr>
            <w:rFonts w:ascii="Arial" w:eastAsia="宋体" w:hAnsi="Arial" w:cs="Arial"/>
            <w:b/>
            <w:bCs/>
            <w:color w:val="840032"/>
            <w:kern w:val="0"/>
            <w:sz w:val="18"/>
            <w:szCs w:val="18"/>
          </w:rPr>
          <w:t>Example 11.2</w:t>
        </w:r>
      </w:hyperlink>
      <w:r w:rsidRPr="006E295A">
        <w:rPr>
          <w:rFonts w:ascii="Arial" w:eastAsia="宋体" w:hAnsi="Arial" w:cs="Arial"/>
          <w:color w:val="0D0A0B"/>
          <w:kern w:val="0"/>
          <w:sz w:val="18"/>
          <w:szCs w:val="18"/>
        </w:rPr>
        <w:t>. This results in the same advantages as listed above, but it prevents the “uninteresting” values from being accessed via that index, even if an index scan might be profitable in that case. Obviously, setting up partial indexes for this kind of scenario will require a lot of care and experimentation.</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Example 11.2. Setting up a Partial Index to Exclude Uninteresting Values</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If you have a table that contains both billed and unbilled orders, where the unbilled orders take up a small fraction of the total table and yet those are the most-accessed rows, you can improve performance by creating an index on just the unbilled rows. The command to create the index would look like this:</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CREATE INDEX orders_unbilled_index ON orders (order_nr)</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WHERE billed is not true;</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A possible query to use this index would be:</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orders WHERE billed is not true AND order_nr &lt; 10000;</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However, the index can also be used in queries that do not involve </w:t>
      </w:r>
      <w:r w:rsidRPr="006E295A">
        <w:rPr>
          <w:rFonts w:ascii="Courier New" w:eastAsia="宋体" w:hAnsi="Courier New" w:cs="Courier New"/>
          <w:color w:val="0D0A0B"/>
          <w:kern w:val="0"/>
          <w:sz w:val="18"/>
          <w:szCs w:val="18"/>
        </w:rPr>
        <w:t>order_nr</w:t>
      </w:r>
      <w:r w:rsidRPr="006E295A">
        <w:rPr>
          <w:rFonts w:ascii="Arial" w:eastAsia="宋体" w:hAnsi="Arial" w:cs="Arial"/>
          <w:color w:val="0D0A0B"/>
          <w:kern w:val="0"/>
          <w:sz w:val="18"/>
          <w:szCs w:val="18"/>
        </w:rPr>
        <w:t> at all, e.g.:</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SELECT * FROM orders WHERE billed is not true AND amount &gt; 5000.00;</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This is not as efficient as a partial index on the </w:t>
      </w:r>
      <w:r w:rsidRPr="006E295A">
        <w:rPr>
          <w:rFonts w:ascii="Courier New" w:eastAsia="宋体" w:hAnsi="Courier New" w:cs="Courier New"/>
          <w:color w:val="0D0A0B"/>
          <w:kern w:val="0"/>
          <w:sz w:val="18"/>
          <w:szCs w:val="18"/>
        </w:rPr>
        <w:t>amount</w:t>
      </w:r>
      <w:r w:rsidRPr="006E295A">
        <w:rPr>
          <w:rFonts w:ascii="Arial" w:eastAsia="宋体" w:hAnsi="Arial" w:cs="Arial"/>
          <w:color w:val="0D0A0B"/>
          <w:kern w:val="0"/>
          <w:sz w:val="18"/>
          <w:szCs w:val="18"/>
        </w:rPr>
        <w:t> column would be, since the system has to scan the entire index. Yet, if there are relatively few unbilled orders, using this partial index just to find the unbilled orders could be a win.</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Note that this query cannot use this index:</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lastRenderedPageBreak/>
        <w:t>SELECT * FROM orders WHERE order_nr = 3501;</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The order 3501 might be among the billed or unbilled orders.</w:t>
      </w:r>
    </w:p>
    <w:p w:rsidR="003074B5" w:rsidRPr="006E295A" w:rsidRDefault="003074B5" w:rsidP="006B3EAD">
      <w:pPr>
        <w:widowControl/>
        <w:jc w:val="left"/>
        <w:rPr>
          <w:rFonts w:ascii="宋体" w:eastAsia="宋体" w:hAnsi="宋体" w:cs="宋体"/>
          <w:kern w:val="0"/>
          <w:sz w:val="18"/>
          <w:szCs w:val="18"/>
        </w:rPr>
      </w:pPr>
      <w:r w:rsidRPr="006E295A">
        <w:rPr>
          <w:rFonts w:ascii="Arial" w:eastAsia="宋体" w:hAnsi="Arial" w:cs="Arial"/>
          <w:color w:val="0D0A0B"/>
          <w:kern w:val="0"/>
          <w:sz w:val="18"/>
          <w:szCs w:val="18"/>
        </w:rPr>
        <w:br/>
      </w:r>
    </w:p>
    <w:p w:rsidR="003074B5" w:rsidRPr="006E295A" w:rsidRDefault="003074B5" w:rsidP="006B3EAD">
      <w:pPr>
        <w:widowControl/>
        <w:shd w:val="clear" w:color="auto" w:fill="FFFFFF"/>
        <w:jc w:val="left"/>
        <w:rPr>
          <w:rFonts w:ascii="Arial" w:eastAsia="宋体" w:hAnsi="Arial" w:cs="Arial"/>
          <w:color w:val="0D0A0B"/>
          <w:kern w:val="0"/>
          <w:sz w:val="18"/>
          <w:szCs w:val="18"/>
        </w:rPr>
      </w:pPr>
      <w:hyperlink r:id="rId615" w:anchor="INDEXES-PARTIAL-EX2" w:tooltip="Example 11.2. Setting up a Partial Index to Exclude Uninteresting Values" w:history="1">
        <w:r w:rsidRPr="006E295A">
          <w:rPr>
            <w:rFonts w:ascii="Arial" w:eastAsia="宋体" w:hAnsi="Arial" w:cs="Arial"/>
            <w:b/>
            <w:bCs/>
            <w:color w:val="840032"/>
            <w:kern w:val="0"/>
            <w:sz w:val="18"/>
            <w:szCs w:val="18"/>
          </w:rPr>
          <w:t>Example 11.2</w:t>
        </w:r>
      </w:hyperlink>
      <w:r w:rsidRPr="006E295A">
        <w:rPr>
          <w:rFonts w:ascii="Arial" w:eastAsia="宋体" w:hAnsi="Arial" w:cs="Arial"/>
          <w:color w:val="0D0A0B"/>
          <w:kern w:val="0"/>
          <w:sz w:val="18"/>
          <w:szCs w:val="18"/>
        </w:rPr>
        <w:t> also illustrates that the indexed column and the column used in the predicate do not need to match. PostgreSQL supports partial indexes with arbitrary predicates, so long as only columns of the table being indexed are involved. However, keep in mind that the predicate must match the conditions used in the queries that are supposed to benefit from the index. To be precise, a partial index can be used in a query only if the system can recognize that the </w:t>
      </w:r>
      <w:r w:rsidRPr="006E295A">
        <w:rPr>
          <w:rFonts w:ascii="Courier New" w:eastAsia="宋体" w:hAnsi="Courier New" w:cs="Courier New"/>
          <w:color w:val="0D0A0B"/>
          <w:kern w:val="0"/>
          <w:sz w:val="18"/>
          <w:szCs w:val="18"/>
        </w:rPr>
        <w:t>WHERE</w:t>
      </w:r>
      <w:r w:rsidRPr="006E295A">
        <w:rPr>
          <w:rFonts w:ascii="Arial" w:eastAsia="宋体" w:hAnsi="Arial" w:cs="Arial"/>
          <w:color w:val="0D0A0B"/>
          <w:kern w:val="0"/>
          <w:sz w:val="18"/>
          <w:szCs w:val="18"/>
        </w:rPr>
        <w:t> condition of the query mathematically implies the predicate of the index. PostgreSQL does not have a sophisticated theorem prover that can recognize mathematically equivalent expressions that are written in different forms. (Not only is such a general theorem prover extremely difficult to create, it would probably be too slow to be of any real use.) The system can recognize simple inequality implications, for example “x &lt; 1” implies “x &lt; 2”; otherwise the predicate condition must exactly match part of the query's </w:t>
      </w:r>
      <w:r w:rsidRPr="006E295A">
        <w:rPr>
          <w:rFonts w:ascii="Courier New" w:eastAsia="宋体" w:hAnsi="Courier New" w:cs="Courier New"/>
          <w:color w:val="0D0A0B"/>
          <w:kern w:val="0"/>
          <w:sz w:val="18"/>
          <w:szCs w:val="18"/>
        </w:rPr>
        <w:t>WHERE</w:t>
      </w:r>
      <w:r w:rsidRPr="006E295A">
        <w:rPr>
          <w:rFonts w:ascii="Arial" w:eastAsia="宋体" w:hAnsi="Arial" w:cs="Arial"/>
          <w:color w:val="0D0A0B"/>
          <w:kern w:val="0"/>
          <w:sz w:val="18"/>
          <w:szCs w:val="18"/>
        </w:rPr>
        <w:t> condition or the index will not be recognized as usable. Matching takes place at query planning time, not at run time. As a result, parameterized query clauses do not work with a partial index. For example a prepared query with a parameter might specify “x &lt; ?” which will never imply “x &lt; 2” for all possible values of the parameter.</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A third possible use for partial indexes does not require the index to be used in queries at all. The idea here is to create a unique index over a subset of a table, as in </w:t>
      </w:r>
      <w:hyperlink r:id="rId616" w:anchor="INDEXES-PARTIAL-EX3" w:tooltip="Example 11.3. Setting up a Partial Unique Index" w:history="1">
        <w:r w:rsidRPr="006E295A">
          <w:rPr>
            <w:rFonts w:ascii="Arial" w:eastAsia="宋体" w:hAnsi="Arial" w:cs="Arial"/>
            <w:b/>
            <w:bCs/>
            <w:color w:val="840032"/>
            <w:kern w:val="0"/>
            <w:sz w:val="18"/>
            <w:szCs w:val="18"/>
          </w:rPr>
          <w:t>Example 11.3</w:t>
        </w:r>
      </w:hyperlink>
      <w:r w:rsidRPr="006E295A">
        <w:rPr>
          <w:rFonts w:ascii="Arial" w:eastAsia="宋体" w:hAnsi="Arial" w:cs="Arial"/>
          <w:color w:val="0D0A0B"/>
          <w:kern w:val="0"/>
          <w:sz w:val="18"/>
          <w:szCs w:val="18"/>
        </w:rPr>
        <w:t>. This enforces uniqueness among the rows that satisfy the index predicate, without constraining those that do not.</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b/>
          <w:bCs/>
          <w:color w:val="0D0A0B"/>
          <w:kern w:val="0"/>
          <w:sz w:val="18"/>
          <w:szCs w:val="18"/>
        </w:rPr>
        <w:t>Example 11.3. Setting up a Partial Unique Index</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Suppose that we have a table describing test outcomes. We wish to ensure that there is only one “successful” entry for a given subject and target combination, but there might be any number of “unsuccessful” entries. Here is one way to do it:</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CREATE TABLE tests (</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subject text,</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target text,</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success boolean,</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CREATE UNIQUE INDEX tests_success_constraint ON tests (subject, target)</w:t>
      </w:r>
    </w:p>
    <w:p w:rsidR="003074B5" w:rsidRPr="006E295A" w:rsidRDefault="003074B5"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 xml:space="preserve">    WHERE success;</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This is a particularly efficient approach when there are few successful tests and many unsuccessful ones.</w:t>
      </w:r>
    </w:p>
    <w:p w:rsidR="003074B5" w:rsidRPr="006E295A" w:rsidRDefault="003074B5" w:rsidP="006B3EAD">
      <w:pPr>
        <w:widowControl/>
        <w:jc w:val="left"/>
        <w:rPr>
          <w:rFonts w:ascii="宋体" w:eastAsia="宋体" w:hAnsi="宋体" w:cs="宋体"/>
          <w:kern w:val="0"/>
          <w:sz w:val="18"/>
          <w:szCs w:val="18"/>
        </w:rPr>
      </w:pPr>
      <w:r w:rsidRPr="006E295A">
        <w:rPr>
          <w:rFonts w:ascii="Arial" w:eastAsia="宋体" w:hAnsi="Arial" w:cs="Arial"/>
          <w:color w:val="0D0A0B"/>
          <w:kern w:val="0"/>
          <w:sz w:val="18"/>
          <w:szCs w:val="18"/>
        </w:rPr>
        <w:br/>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Finally, a partial index can also be used to override the system's query plan choices. Also, data sets with peculiar distributions might cause the system to use an index when it really should not. In that case the index can be set up so that it is not available for the offending query. Normally, PostgreSQL makes reasonable choices about index usage (e.g., it avoids them when retrieving common values, so the earlier example really only saves index size, it is not required to avoid index usage), and grossly incorrect plan choices are cause for a bug report.</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lastRenderedPageBreak/>
        <w:t>Keep in mind that setting up a partial index indicates that you know at least as much as the query planner knows, in particular you know when an index might be profitable. Forming this knowledge requires experience and understanding of how indexes in PostgreSQL work. In most cases, the advantage of a partial index over a regular index will be minimal.</w:t>
      </w:r>
    </w:p>
    <w:p w:rsidR="003074B5" w:rsidRPr="006E295A" w:rsidRDefault="003074B5" w:rsidP="006B3EAD">
      <w:pPr>
        <w:widowControl/>
        <w:shd w:val="clear" w:color="auto" w:fill="FFFFFF"/>
        <w:jc w:val="left"/>
        <w:rPr>
          <w:rFonts w:ascii="Arial" w:eastAsia="宋体" w:hAnsi="Arial" w:cs="Arial"/>
          <w:color w:val="0D0A0B"/>
          <w:kern w:val="0"/>
          <w:sz w:val="18"/>
          <w:szCs w:val="18"/>
        </w:rPr>
      </w:pPr>
      <w:r w:rsidRPr="006E295A">
        <w:rPr>
          <w:rFonts w:ascii="Arial" w:eastAsia="宋体" w:hAnsi="Arial" w:cs="Arial"/>
          <w:color w:val="0D0A0B"/>
          <w:kern w:val="0"/>
          <w:sz w:val="18"/>
          <w:szCs w:val="18"/>
        </w:rPr>
        <w:t>More information about partial indexes can be found in </w:t>
      </w:r>
      <w:hyperlink r:id="rId617" w:anchor="STON89B" w:history="1">
        <w:r w:rsidRPr="006E295A">
          <w:rPr>
            <w:rFonts w:ascii="Arial" w:eastAsia="宋体" w:hAnsi="Arial" w:cs="Arial"/>
            <w:b/>
            <w:bCs/>
            <w:color w:val="840032"/>
            <w:kern w:val="0"/>
            <w:sz w:val="18"/>
            <w:szCs w:val="18"/>
          </w:rPr>
          <w:t>[ston89b]</w:t>
        </w:r>
      </w:hyperlink>
      <w:r w:rsidRPr="006E295A">
        <w:rPr>
          <w:rFonts w:ascii="Arial" w:eastAsia="宋体" w:hAnsi="Arial" w:cs="Arial"/>
          <w:color w:val="0D0A0B"/>
          <w:kern w:val="0"/>
          <w:sz w:val="18"/>
          <w:szCs w:val="18"/>
        </w:rPr>
        <w:t>, </w:t>
      </w:r>
      <w:hyperlink r:id="rId618" w:anchor="OLSON93" w:tooltip="Partial indexing in POSTGRES: research project" w:history="1">
        <w:r w:rsidRPr="006E295A">
          <w:rPr>
            <w:rFonts w:ascii="Arial" w:eastAsia="宋体" w:hAnsi="Arial" w:cs="Arial"/>
            <w:b/>
            <w:bCs/>
            <w:color w:val="840032"/>
            <w:kern w:val="0"/>
            <w:sz w:val="18"/>
            <w:szCs w:val="18"/>
          </w:rPr>
          <w:t>[olson93]</w:t>
        </w:r>
      </w:hyperlink>
      <w:r w:rsidRPr="006E295A">
        <w:rPr>
          <w:rFonts w:ascii="Arial" w:eastAsia="宋体" w:hAnsi="Arial" w:cs="Arial"/>
          <w:color w:val="0D0A0B"/>
          <w:kern w:val="0"/>
          <w:sz w:val="18"/>
          <w:szCs w:val="18"/>
        </w:rPr>
        <w:t>, and </w:t>
      </w:r>
      <w:hyperlink r:id="rId619" w:anchor="SESHADRI95" w:history="1">
        <w:r w:rsidRPr="006E295A">
          <w:rPr>
            <w:rFonts w:ascii="Arial" w:eastAsia="宋体" w:hAnsi="Arial" w:cs="Arial"/>
            <w:b/>
            <w:bCs/>
            <w:color w:val="840032"/>
            <w:kern w:val="0"/>
            <w:sz w:val="18"/>
            <w:szCs w:val="18"/>
          </w:rPr>
          <w:t>[seshadri95]</w:t>
        </w:r>
      </w:hyperlink>
      <w:r w:rsidRPr="006E295A">
        <w:rPr>
          <w:rFonts w:ascii="Arial" w:eastAsia="宋体" w:hAnsi="Arial" w:cs="Arial"/>
          <w:color w:val="0D0A0B"/>
          <w:kern w:val="0"/>
          <w:sz w:val="18"/>
          <w:szCs w:val="18"/>
        </w:rPr>
        <w:t>.</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11.9. Operator Classes and Operator Families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bookmarkStart w:id="956" w:name="id-1.5.10.12.2"/>
      <w:bookmarkStart w:id="957" w:name="id-1.5.10.12.3"/>
      <w:bookmarkEnd w:id="956"/>
      <w:bookmarkEnd w:id="957"/>
      <w:r w:rsidRPr="006E295A">
        <w:rPr>
          <w:rFonts w:ascii="Arial" w:hAnsi="Arial" w:cs="Arial"/>
          <w:color w:val="0D0A0B"/>
          <w:sz w:val="18"/>
          <w:szCs w:val="18"/>
        </w:rPr>
        <w:t>An index definition can specify an </w:t>
      </w:r>
      <w:r w:rsidRPr="006E295A">
        <w:rPr>
          <w:rStyle w:val="a7"/>
          <w:rFonts w:ascii="Arial" w:hAnsi="Arial" w:cs="Arial"/>
          <w:color w:val="0D0A0B"/>
          <w:sz w:val="18"/>
          <w:szCs w:val="18"/>
        </w:rPr>
        <w:t>operator class</w:t>
      </w:r>
      <w:r w:rsidRPr="006E295A">
        <w:rPr>
          <w:rFonts w:ascii="Arial" w:hAnsi="Arial" w:cs="Arial"/>
          <w:color w:val="0D0A0B"/>
          <w:sz w:val="18"/>
          <w:szCs w:val="18"/>
        </w:rPr>
        <w:t> for each column of an index.</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CREATE INDEX </w:t>
      </w:r>
      <w:r w:rsidRPr="006E295A">
        <w:rPr>
          <w:rStyle w:val="HTML1"/>
          <w:rFonts w:ascii="Courier New" w:hAnsi="Courier New" w:cs="Courier New"/>
          <w:b/>
          <w:bCs/>
          <w:i/>
          <w:iCs/>
          <w:color w:val="0D0A0B"/>
          <w:sz w:val="18"/>
          <w:szCs w:val="18"/>
        </w:rPr>
        <w:t>name</w:t>
      </w:r>
      <w:r w:rsidRPr="006E295A">
        <w:rPr>
          <w:rFonts w:ascii="Courier New" w:hAnsi="Courier New" w:cs="Courier New"/>
          <w:color w:val="0D0A0B"/>
          <w:sz w:val="18"/>
          <w:szCs w:val="18"/>
        </w:rPr>
        <w:t xml:space="preserve"> ON </w:t>
      </w:r>
      <w:r w:rsidRPr="006E295A">
        <w:rPr>
          <w:rStyle w:val="HTML1"/>
          <w:rFonts w:ascii="Courier New" w:hAnsi="Courier New" w:cs="Courier New"/>
          <w:b/>
          <w:bCs/>
          <w:i/>
          <w:iCs/>
          <w:color w:val="0D0A0B"/>
          <w:sz w:val="18"/>
          <w:szCs w:val="18"/>
        </w:rPr>
        <w:t>table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column</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opclass</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sort options</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w:t>
      </w:r>
      <w:r w:rsidRPr="006E295A">
        <w:rPr>
          <w:rFonts w:ascii="Courier New" w:hAnsi="Courier New" w:cs="Courier New"/>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operator class identifies the operators to be used by the index for that column. For example, a B-tree index on the type </w:t>
      </w:r>
      <w:r w:rsidRPr="006E295A">
        <w:rPr>
          <w:rStyle w:val="HTML1"/>
          <w:rFonts w:ascii="Courier New" w:hAnsi="Courier New" w:cs="Courier New"/>
          <w:color w:val="0D0A0B"/>
          <w:sz w:val="18"/>
          <w:szCs w:val="18"/>
        </w:rPr>
        <w:t>int4</w:t>
      </w:r>
      <w:r w:rsidRPr="006E295A">
        <w:rPr>
          <w:rFonts w:ascii="Arial" w:hAnsi="Arial" w:cs="Arial"/>
          <w:color w:val="0D0A0B"/>
          <w:sz w:val="18"/>
          <w:szCs w:val="18"/>
        </w:rPr>
        <w:t> would use the </w:t>
      </w:r>
      <w:r w:rsidRPr="006E295A">
        <w:rPr>
          <w:rStyle w:val="HTML1"/>
          <w:rFonts w:ascii="Courier New" w:hAnsi="Courier New" w:cs="Courier New"/>
          <w:color w:val="0D0A0B"/>
          <w:sz w:val="18"/>
          <w:szCs w:val="18"/>
        </w:rPr>
        <w:t>int4_ops</w:t>
      </w:r>
      <w:r w:rsidRPr="006E295A">
        <w:rPr>
          <w:rFonts w:ascii="Arial" w:hAnsi="Arial" w:cs="Arial"/>
          <w:color w:val="0D0A0B"/>
          <w:sz w:val="18"/>
          <w:szCs w:val="18"/>
        </w:rPr>
        <w:t> class; this operator class includes comparison functions for values of type </w:t>
      </w:r>
      <w:r w:rsidRPr="006E295A">
        <w:rPr>
          <w:rStyle w:val="HTML1"/>
          <w:rFonts w:ascii="Courier New" w:hAnsi="Courier New" w:cs="Courier New"/>
          <w:color w:val="0D0A0B"/>
          <w:sz w:val="18"/>
          <w:szCs w:val="18"/>
        </w:rPr>
        <w:t>int4</w:t>
      </w:r>
      <w:r w:rsidRPr="006E295A">
        <w:rPr>
          <w:rFonts w:ascii="Arial" w:hAnsi="Arial" w:cs="Arial"/>
          <w:color w:val="0D0A0B"/>
          <w:sz w:val="18"/>
          <w:szCs w:val="18"/>
        </w:rPr>
        <w:t>. In practice the default operator class for the column's data type is usually sufficient. The main reason for having operator classes is that for some data types, there could be more than one meaningful index behavior. For example, we might want to sort a complex-number data type either by absolute value or by real part. We could do this by defining two operator classes for the data type and then selecting the proper class when making an index. The operator class determines the basic sort ordering (which can then be modified by adding sort options </w:t>
      </w:r>
      <w:r w:rsidRPr="006E295A">
        <w:rPr>
          <w:rStyle w:val="HTML1"/>
          <w:rFonts w:ascii="Courier New" w:hAnsi="Courier New" w:cs="Courier New"/>
          <w:color w:val="0D0A0B"/>
          <w:sz w:val="18"/>
          <w:szCs w:val="18"/>
        </w:rPr>
        <w:t>COLLATE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ASC</w:t>
      </w:r>
      <w:r w:rsidRPr="006E295A">
        <w:rPr>
          <w:rFonts w:ascii="Arial" w:hAnsi="Arial" w:cs="Arial"/>
          <w:color w:val="0D0A0B"/>
          <w:sz w:val="18"/>
          <w:szCs w:val="18"/>
        </w:rPr>
        <w:t>/</w:t>
      </w:r>
      <w:r w:rsidRPr="006E295A">
        <w:rPr>
          <w:rStyle w:val="HTML1"/>
          <w:rFonts w:ascii="Courier New" w:hAnsi="Courier New" w:cs="Courier New"/>
          <w:color w:val="0D0A0B"/>
          <w:sz w:val="18"/>
          <w:szCs w:val="18"/>
        </w:rPr>
        <w:t>DESC</w:t>
      </w:r>
      <w:r w:rsidRPr="006E295A">
        <w:rPr>
          <w:rFonts w:ascii="Arial" w:hAnsi="Arial" w:cs="Arial"/>
          <w:color w:val="0D0A0B"/>
          <w:sz w:val="18"/>
          <w:szCs w:val="18"/>
        </w:rPr>
        <w:t> and/or </w:t>
      </w:r>
      <w:r w:rsidRPr="006E295A">
        <w:rPr>
          <w:rStyle w:val="HTML1"/>
          <w:rFonts w:ascii="Courier New" w:hAnsi="Courier New" w:cs="Courier New"/>
          <w:color w:val="0D0A0B"/>
          <w:sz w:val="18"/>
          <w:szCs w:val="18"/>
        </w:rPr>
        <w:t>NULLS FIRST</w:t>
      </w:r>
      <w:r w:rsidRPr="006E295A">
        <w:rPr>
          <w:rFonts w:ascii="Arial" w:hAnsi="Arial" w:cs="Arial"/>
          <w:color w:val="0D0A0B"/>
          <w:sz w:val="18"/>
          <w:szCs w:val="18"/>
        </w:rPr>
        <w:t>/</w:t>
      </w:r>
      <w:r w:rsidRPr="006E295A">
        <w:rPr>
          <w:rStyle w:val="HTML1"/>
          <w:rFonts w:ascii="Courier New" w:hAnsi="Courier New" w:cs="Courier New"/>
          <w:color w:val="0D0A0B"/>
          <w:sz w:val="18"/>
          <w:szCs w:val="18"/>
        </w:rPr>
        <w:t>NULLS LAST</w:t>
      </w:r>
      <w:r w:rsidRPr="006E295A">
        <w:rPr>
          <w:rFonts w:ascii="Arial" w:hAnsi="Arial" w:cs="Arial"/>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also some built-in operator classes besides the default ones:</w:t>
      </w:r>
    </w:p>
    <w:p w:rsidR="003074B5" w:rsidRPr="006E295A" w:rsidRDefault="003074B5" w:rsidP="006B3EAD">
      <w:pPr>
        <w:pStyle w:val="a5"/>
        <w:numPr>
          <w:ilvl w:val="0"/>
          <w:numId w:val="4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operator classes </w:t>
      </w:r>
      <w:r w:rsidRPr="006E295A">
        <w:rPr>
          <w:rStyle w:val="HTML1"/>
          <w:rFonts w:ascii="Courier New" w:hAnsi="Courier New" w:cs="Courier New"/>
          <w:color w:val="0D0A0B"/>
          <w:sz w:val="18"/>
          <w:szCs w:val="18"/>
        </w:rPr>
        <w:t>text_pattern_ops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varchar_pattern_ops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bpchar_pattern_ops</w:t>
      </w:r>
      <w:r w:rsidRPr="006E295A">
        <w:rPr>
          <w:rFonts w:ascii="Arial" w:hAnsi="Arial" w:cs="Arial"/>
          <w:color w:val="0D0A0B"/>
          <w:sz w:val="18"/>
          <w:szCs w:val="18"/>
        </w:rPr>
        <w:t> support B-tree indexes on the types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varchar</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char</w:t>
      </w:r>
      <w:r w:rsidRPr="006E295A">
        <w:rPr>
          <w:rFonts w:ascii="Arial" w:hAnsi="Arial" w:cs="Arial"/>
          <w:color w:val="0D0A0B"/>
          <w:sz w:val="18"/>
          <w:szCs w:val="18"/>
        </w:rPr>
        <w:t> respectively. The difference from the default operator classes is that the values are compared strictly character by character rather than according to the locale-specific collation rules. This makes these operator classes suitable for use by queries involving pattern matching expressions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or POSIX regular expressions) when the database does not use the standard </w:t>
      </w:r>
      <w:r w:rsidRPr="006E295A">
        <w:rPr>
          <w:rStyle w:val="quote"/>
          <w:rFonts w:ascii="Arial" w:hAnsi="Arial" w:cs="Arial"/>
          <w:color w:val="0D0A0B"/>
          <w:sz w:val="18"/>
          <w:szCs w:val="18"/>
        </w:rPr>
        <w:t>“C”</w:t>
      </w:r>
      <w:r w:rsidRPr="006E295A">
        <w:rPr>
          <w:rFonts w:ascii="Arial" w:hAnsi="Arial" w:cs="Arial"/>
          <w:color w:val="0D0A0B"/>
          <w:sz w:val="18"/>
          <w:szCs w:val="18"/>
        </w:rPr>
        <w:t> locale. As an example, you might index a </w:t>
      </w:r>
      <w:r w:rsidRPr="006E295A">
        <w:rPr>
          <w:rStyle w:val="HTML1"/>
          <w:rFonts w:ascii="Courier New" w:hAnsi="Courier New" w:cs="Courier New"/>
          <w:color w:val="0D0A0B"/>
          <w:sz w:val="18"/>
          <w:szCs w:val="18"/>
        </w:rPr>
        <w:t>varchar</w:t>
      </w:r>
      <w:r w:rsidRPr="006E295A">
        <w:rPr>
          <w:rFonts w:ascii="Arial" w:hAnsi="Arial" w:cs="Arial"/>
          <w:color w:val="0D0A0B"/>
          <w:sz w:val="18"/>
          <w:szCs w:val="18"/>
        </w:rPr>
        <w:t> column like this:</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INDEX test_index ON test_table (col varchar_pattern_ops);</w:t>
      </w:r>
    </w:p>
    <w:p w:rsidR="003074B5" w:rsidRPr="006E295A" w:rsidRDefault="003074B5"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Note that you should also create an index with the default operator class if you want queries involving ordinary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comparisons to use an index. Such queries cannot use the </w:t>
      </w:r>
      <w:r w:rsidRPr="006E295A">
        <w:rPr>
          <w:rStyle w:val="HTML1"/>
          <w:rFonts w:ascii="Courier New" w:hAnsi="Courier New" w:cs="Courier New"/>
          <w:b/>
          <w:bCs/>
          <w:i/>
          <w:iCs/>
          <w:color w:val="0D0A0B"/>
          <w:sz w:val="18"/>
          <w:szCs w:val="18"/>
        </w:rPr>
        <w:t>xxx</w:t>
      </w:r>
      <w:r w:rsidRPr="006E295A">
        <w:rPr>
          <w:rStyle w:val="HTML1"/>
          <w:rFonts w:ascii="Courier New" w:hAnsi="Courier New" w:cs="Courier New"/>
          <w:color w:val="0D0A0B"/>
          <w:sz w:val="18"/>
          <w:szCs w:val="18"/>
        </w:rPr>
        <w:t>_pattern_ops</w:t>
      </w:r>
      <w:r w:rsidRPr="006E295A">
        <w:rPr>
          <w:rFonts w:ascii="Arial" w:hAnsi="Arial" w:cs="Arial"/>
          <w:color w:val="0D0A0B"/>
          <w:sz w:val="18"/>
          <w:szCs w:val="18"/>
        </w:rPr>
        <w:t> operator classes. (Ordinary equality comparisons can use these operator classes, however.) It is possible to create multiple indexes on the same column with different operator classes. If you do use the C locale, you do not need the </w:t>
      </w:r>
      <w:r w:rsidRPr="006E295A">
        <w:rPr>
          <w:rStyle w:val="HTML1"/>
          <w:rFonts w:ascii="Courier New" w:hAnsi="Courier New" w:cs="Courier New"/>
          <w:b/>
          <w:bCs/>
          <w:i/>
          <w:iCs/>
          <w:color w:val="0D0A0B"/>
          <w:sz w:val="18"/>
          <w:szCs w:val="18"/>
        </w:rPr>
        <w:t>xxx</w:t>
      </w:r>
      <w:r w:rsidRPr="006E295A">
        <w:rPr>
          <w:rStyle w:val="HTML1"/>
          <w:rFonts w:ascii="Courier New" w:hAnsi="Courier New" w:cs="Courier New"/>
          <w:color w:val="0D0A0B"/>
          <w:sz w:val="18"/>
          <w:szCs w:val="18"/>
        </w:rPr>
        <w:t>_pattern_ops</w:t>
      </w:r>
      <w:r w:rsidRPr="006E295A">
        <w:rPr>
          <w:rFonts w:ascii="Arial" w:hAnsi="Arial" w:cs="Arial"/>
          <w:color w:val="0D0A0B"/>
          <w:sz w:val="18"/>
          <w:szCs w:val="18"/>
        </w:rPr>
        <w:t> operator classes, because an index with the default operator class is usable for pattern-matching queries in the C locale.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query shows all defined operator classes:</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am.amname AS index_method,</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opc.opcname AS opclass_name,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opc.opcintype::regtype AS indexed_type,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opc.opcdefault AS is_default</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FROM pg_am am, pg_opclass opc</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WHERE opc.opcmethod = am.oid</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ORDER BY index_method, opclass_name;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operator class is actually just a subset of a larger structure called an </w:t>
      </w:r>
      <w:r w:rsidRPr="006E295A">
        <w:rPr>
          <w:rStyle w:val="a7"/>
          <w:rFonts w:ascii="Arial" w:hAnsi="Arial" w:cs="Arial"/>
          <w:color w:val="0D0A0B"/>
          <w:sz w:val="18"/>
          <w:szCs w:val="18"/>
        </w:rPr>
        <w:t>operator family</w:t>
      </w:r>
      <w:r w:rsidRPr="006E295A">
        <w:rPr>
          <w:rFonts w:ascii="Arial" w:hAnsi="Arial" w:cs="Arial"/>
          <w:color w:val="0D0A0B"/>
          <w:sz w:val="18"/>
          <w:szCs w:val="18"/>
        </w:rPr>
        <w:t xml:space="preserve">. In cases where several data types have similar behaviors, it is frequently useful to define cross-data-type operators and allow these to work with indexes. To do this, the operator classes for each of the types must be grouped </w:t>
      </w:r>
      <w:r w:rsidRPr="006E295A">
        <w:rPr>
          <w:rFonts w:ascii="Arial" w:hAnsi="Arial" w:cs="Arial"/>
          <w:color w:val="0D0A0B"/>
          <w:sz w:val="18"/>
          <w:szCs w:val="18"/>
        </w:rPr>
        <w:lastRenderedPageBreak/>
        <w:t>into the same operator family. The cross-type operators are members of the family, but are not associated with any single class within the family.</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expanded version of the previous query shows the operator family each operator class belongs to:</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am.amname AS index_method,</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opc.opcname AS opclass_name,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opf.opfname AS opfamily_name,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opc.opcintype::regtype AS indexed_type,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opc.opcdefault AS is_default</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FROM pg_am am, pg_opclass opc, pg_opfamily opf</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WHERE opc.opcmethod = am.oid AND</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opc.opcfamily = opf.oid</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ORDER BY index_method, opclass_name;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shows all defined operator families and all the operators included in each family:</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am.amname AS index_method,</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opf.opfname AS opfamily_name,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amop.amopopr::regoperator AS opfamily_operator</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FROM pg_am am, pg_opfamily opf, pg_amop amop</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WHERE opf.opfmethod = am.oid AND</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amop.amopfamily = opf.oid</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ORDER BY index_method, opfamily_name, opfamily_operator;</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11.10. Indexes and Collations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index can support only one collation per index column. If multiple collations are of interest, multiple indexes may be needed.</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Consider these statements:</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TABLE test1c (</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id integer,</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content varchar COLLATE "x"</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INDEX test1c_content_index ON test1c (content);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index automatically uses the collation of the underlying column. So a query of the form</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SELECT * FROM test1c WHERE content &gt; </w:t>
      </w:r>
      <w:r w:rsidRPr="006E295A">
        <w:rPr>
          <w:rStyle w:val="HTML1"/>
          <w:rFonts w:ascii="Courier New" w:hAnsi="Courier New" w:cs="Courier New"/>
          <w:b/>
          <w:bCs/>
          <w:i/>
          <w:iCs/>
          <w:color w:val="0D0A0B"/>
          <w:sz w:val="18"/>
          <w:szCs w:val="18"/>
        </w:rPr>
        <w:t>constant</w:t>
      </w:r>
      <w:r w:rsidRPr="006E295A">
        <w:rPr>
          <w:rFonts w:ascii="Courier New" w:hAnsi="Courier New" w:cs="Courier New"/>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could use the index, because the comparison will by default use the collation of the column. However, this index cannot accelerate queries that involve some other collation. So if queries of the form, say,</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SELECT * FROM test1c WHERE content &gt; </w:t>
      </w:r>
      <w:r w:rsidRPr="006E295A">
        <w:rPr>
          <w:rStyle w:val="HTML1"/>
          <w:rFonts w:ascii="Courier New" w:hAnsi="Courier New" w:cs="Courier New"/>
          <w:b/>
          <w:bCs/>
          <w:i/>
          <w:iCs/>
          <w:color w:val="0D0A0B"/>
          <w:sz w:val="18"/>
          <w:szCs w:val="18"/>
        </w:rPr>
        <w:t>constant</w:t>
      </w:r>
      <w:r w:rsidRPr="006E295A">
        <w:rPr>
          <w:rFonts w:ascii="Courier New" w:hAnsi="Courier New" w:cs="Courier New"/>
          <w:color w:val="0D0A0B"/>
          <w:sz w:val="18"/>
          <w:szCs w:val="18"/>
        </w:rPr>
        <w:t xml:space="preserve"> COLLATE "y";</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are also of interest, an additional index could be created that supports the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collation, like this:</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INDEX test1c_content_y_index ON test1c (content COLLATE "y");</w:t>
      </w:r>
    </w:p>
    <w:p w:rsidR="003074B5" w:rsidRPr="006E295A" w:rsidRDefault="003074B5"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11.11. Index-Only Scans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bookmarkStart w:id="958" w:name="id-1.5.10.14.2"/>
      <w:bookmarkStart w:id="959" w:name="id-1.5.10.14.3"/>
      <w:bookmarkEnd w:id="958"/>
      <w:bookmarkEnd w:id="959"/>
      <w:r w:rsidRPr="006E295A">
        <w:rPr>
          <w:rFonts w:ascii="Arial" w:hAnsi="Arial" w:cs="Arial"/>
          <w:color w:val="0D0A0B"/>
          <w:sz w:val="18"/>
          <w:szCs w:val="18"/>
        </w:rPr>
        <w:t>All indexes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are </w:t>
      </w:r>
      <w:r w:rsidRPr="006E295A">
        <w:rPr>
          <w:rStyle w:val="a7"/>
          <w:rFonts w:ascii="Arial" w:hAnsi="Arial" w:cs="Arial"/>
          <w:color w:val="0D0A0B"/>
          <w:sz w:val="18"/>
          <w:szCs w:val="18"/>
        </w:rPr>
        <w:t>secondary</w:t>
      </w:r>
      <w:r w:rsidRPr="006E295A">
        <w:rPr>
          <w:rFonts w:ascii="Arial" w:hAnsi="Arial" w:cs="Arial"/>
          <w:color w:val="0D0A0B"/>
          <w:sz w:val="18"/>
          <w:szCs w:val="18"/>
        </w:rPr>
        <w:t> indexes, meaning that each index is stored separately from the table's main data area (which is called the table's </w:t>
      </w:r>
      <w:r w:rsidRPr="006E295A">
        <w:rPr>
          <w:rStyle w:val="a7"/>
          <w:rFonts w:ascii="Arial" w:hAnsi="Arial" w:cs="Arial"/>
          <w:color w:val="0D0A0B"/>
          <w:sz w:val="18"/>
          <w:szCs w:val="18"/>
        </w:rPr>
        <w:t>heap</w:t>
      </w:r>
      <w:r w:rsidRPr="006E295A">
        <w:rPr>
          <w:rFonts w:ascii="Arial" w:hAnsi="Arial" w:cs="Arial"/>
          <w:color w:val="0D0A0B"/>
          <w:sz w:val="18"/>
          <w:szCs w:val="18"/>
        </w:rPr>
        <w:t>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terminology). This means that in an ordinary index scan, each row retrieval requires fetching data from both the index and the heap. Furthermore, while the index entries that match a given indexable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xml:space="preserve"> condition are usually close together in the index, the table rows they reference might be anywhere in the heap. The heap-access portion of an index scan thus involves a lot of random access into the heap, which can be slow, </w:t>
      </w:r>
      <w:r w:rsidRPr="006E295A">
        <w:rPr>
          <w:rFonts w:ascii="Arial" w:hAnsi="Arial" w:cs="Arial"/>
          <w:color w:val="0D0A0B"/>
          <w:sz w:val="18"/>
          <w:szCs w:val="18"/>
        </w:rPr>
        <w:lastRenderedPageBreak/>
        <w:t>particularly on traditional rotating media. (As described in </w:t>
      </w:r>
      <w:hyperlink r:id="rId620" w:tooltip="11.5. Combining Multiple Indexes" w:history="1">
        <w:r w:rsidRPr="006E295A">
          <w:rPr>
            <w:rStyle w:val="a6"/>
            <w:rFonts w:ascii="Arial" w:hAnsi="Arial" w:cs="Arial"/>
            <w:b/>
            <w:bCs/>
            <w:color w:val="840032"/>
            <w:sz w:val="18"/>
            <w:szCs w:val="18"/>
          </w:rPr>
          <w:t>Section 11.5</w:t>
        </w:r>
      </w:hyperlink>
      <w:r w:rsidRPr="006E295A">
        <w:rPr>
          <w:rFonts w:ascii="Arial" w:hAnsi="Arial" w:cs="Arial"/>
          <w:color w:val="0D0A0B"/>
          <w:sz w:val="18"/>
          <w:szCs w:val="18"/>
        </w:rPr>
        <w:t>, bitmap scans try to alleviate this cost by doing the heap accesses in sorted order, but that only goes so far.)</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solve this performance problem, </w:t>
      </w:r>
      <w:r w:rsidRPr="006E295A">
        <w:rPr>
          <w:rStyle w:val="productname"/>
          <w:rFonts w:ascii="Arial" w:hAnsi="Arial" w:cs="Arial"/>
          <w:color w:val="0D0A0B"/>
          <w:sz w:val="18"/>
          <w:szCs w:val="18"/>
        </w:rPr>
        <w:t>PostgreSQL</w:t>
      </w:r>
      <w:r w:rsidRPr="006E295A">
        <w:rPr>
          <w:rFonts w:ascii="Arial" w:hAnsi="Arial" w:cs="Arial"/>
          <w:color w:val="0D0A0B"/>
          <w:sz w:val="18"/>
          <w:szCs w:val="18"/>
        </w:rPr>
        <w:t> supports </w:t>
      </w:r>
      <w:r w:rsidRPr="006E295A">
        <w:rPr>
          <w:rStyle w:val="a7"/>
          <w:rFonts w:ascii="Arial" w:hAnsi="Arial" w:cs="Arial"/>
          <w:color w:val="0D0A0B"/>
          <w:sz w:val="18"/>
          <w:szCs w:val="18"/>
        </w:rPr>
        <w:t>index-only scans</w:t>
      </w:r>
      <w:r w:rsidRPr="006E295A">
        <w:rPr>
          <w:rFonts w:ascii="Arial" w:hAnsi="Arial" w:cs="Arial"/>
          <w:color w:val="0D0A0B"/>
          <w:sz w:val="18"/>
          <w:szCs w:val="18"/>
        </w:rPr>
        <w:t>, which can answer queries from an index alone without any heap access. The basic idea is to return values directly out of each index entry instead of consulting the associated heap entry. There are two fundamental restrictions on when this method can be used:</w:t>
      </w:r>
    </w:p>
    <w:p w:rsidR="003074B5" w:rsidRPr="006E295A" w:rsidRDefault="003074B5" w:rsidP="006B3EAD">
      <w:pPr>
        <w:pStyle w:val="a5"/>
        <w:numPr>
          <w:ilvl w:val="0"/>
          <w:numId w:val="4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index type must support index-only scans. B-tree indexes always do. GiST and SP-GiST indexes support index-only scans for some operator classes but not others. Other index types have no support. The underlying requirement is that the index must physically store, or else be able to reconstruct, the original data value for each index entry. As a counterexample, GIN indexes cannot support index-only scans because each index entry typically holds only part of the original data value.</w:t>
      </w:r>
    </w:p>
    <w:p w:rsidR="003074B5" w:rsidRPr="006E295A" w:rsidRDefault="003074B5" w:rsidP="006B3EAD">
      <w:pPr>
        <w:pStyle w:val="a5"/>
        <w:numPr>
          <w:ilvl w:val="0"/>
          <w:numId w:val="4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query must reference only columns stored in the index. For example, given an index on columns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of a table that also has a column </w:t>
      </w:r>
      <w:r w:rsidRPr="006E295A">
        <w:rPr>
          <w:rStyle w:val="HTML1"/>
          <w:rFonts w:ascii="Courier New" w:hAnsi="Courier New" w:cs="Courier New"/>
          <w:color w:val="0D0A0B"/>
          <w:sz w:val="18"/>
          <w:szCs w:val="18"/>
        </w:rPr>
        <w:t>z</w:t>
      </w:r>
      <w:r w:rsidRPr="006E295A">
        <w:rPr>
          <w:rFonts w:ascii="Arial" w:hAnsi="Arial" w:cs="Arial"/>
          <w:color w:val="0D0A0B"/>
          <w:sz w:val="18"/>
          <w:szCs w:val="18"/>
        </w:rPr>
        <w:t>, these queries could use index-only scans:</w:t>
      </w:r>
    </w:p>
    <w:p w:rsidR="003074B5" w:rsidRPr="006E295A" w:rsidRDefault="003074B5" w:rsidP="006B3EAD">
      <w:pPr>
        <w:pStyle w:val="HTML0"/>
        <w:numPr>
          <w:ilvl w:val="0"/>
          <w:numId w:val="41"/>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SELECT x, y FROM tab WHERE x = 'key';</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x FROM tab WHERE x = 'key' AND y &lt; 42;</w:t>
      </w:r>
    </w:p>
    <w:p w:rsidR="003074B5" w:rsidRPr="006E295A" w:rsidRDefault="003074B5"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but these queries could not:</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x, z FROM tab WHERE x = 'key';</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x FROM tab WHERE x = 'key' AND z &lt; 42;</w:t>
      </w:r>
    </w:p>
    <w:p w:rsidR="003074B5" w:rsidRPr="006E295A" w:rsidRDefault="003074B5"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(Expression indexes and partial indexes complicate this rule, as discussed below.)</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these two fundamental requirements are met, then all the data values required by the query are available from the index, so an index-only scan is physically possible. But there is an additional requirement for any table scan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it must verify that each retrieved row be </w:t>
      </w:r>
      <w:r w:rsidRPr="006E295A">
        <w:rPr>
          <w:rStyle w:val="quote"/>
          <w:rFonts w:ascii="Arial" w:hAnsi="Arial" w:cs="Arial"/>
          <w:color w:val="0D0A0B"/>
          <w:sz w:val="18"/>
          <w:szCs w:val="18"/>
        </w:rPr>
        <w:t>“visible”</w:t>
      </w:r>
      <w:r w:rsidRPr="006E295A">
        <w:rPr>
          <w:rFonts w:ascii="Arial" w:hAnsi="Arial" w:cs="Arial"/>
          <w:color w:val="0D0A0B"/>
          <w:sz w:val="18"/>
          <w:szCs w:val="18"/>
        </w:rPr>
        <w:t> to the query's MVCC snapshot, as discussed in </w:t>
      </w:r>
      <w:hyperlink r:id="rId621" w:tooltip="Chapter 13. Concurrency Control" w:history="1">
        <w:r w:rsidRPr="006E295A">
          <w:rPr>
            <w:rStyle w:val="a6"/>
            <w:rFonts w:ascii="Arial" w:hAnsi="Arial" w:cs="Arial"/>
            <w:b/>
            <w:bCs/>
            <w:color w:val="840032"/>
            <w:sz w:val="18"/>
            <w:szCs w:val="18"/>
          </w:rPr>
          <w:t>Chapter 13</w:t>
        </w:r>
      </w:hyperlink>
      <w:r w:rsidRPr="006E295A">
        <w:rPr>
          <w:rFonts w:ascii="Arial" w:hAnsi="Arial" w:cs="Arial"/>
          <w:color w:val="0D0A0B"/>
          <w:sz w:val="18"/>
          <w:szCs w:val="18"/>
        </w:rPr>
        <w:t>. Visibility information is not stored in index entries, only in heap entries; so at first glance it would seem that every row retrieval would require a heap access anyway. And this is indeed the case, if the table row has been modified recently. However, for seldom-changing data there is a way around this problem. </w:t>
      </w:r>
      <w:r w:rsidRPr="006E295A">
        <w:rPr>
          <w:rStyle w:val="productname"/>
          <w:rFonts w:ascii="Arial" w:hAnsi="Arial" w:cs="Arial"/>
          <w:color w:val="0D0A0B"/>
          <w:sz w:val="18"/>
          <w:szCs w:val="18"/>
        </w:rPr>
        <w:t>PostgreSQL</w:t>
      </w:r>
      <w:r w:rsidRPr="006E295A">
        <w:rPr>
          <w:rFonts w:ascii="Arial" w:hAnsi="Arial" w:cs="Arial"/>
          <w:color w:val="0D0A0B"/>
          <w:sz w:val="18"/>
          <w:szCs w:val="18"/>
        </w:rPr>
        <w:t> tracks, for each page in a table's heap, whether all rows stored in that page are old enough to be visible to all current and future transactions. This information is stored in a bit in the table's </w:t>
      </w:r>
      <w:r w:rsidRPr="006E295A">
        <w:rPr>
          <w:rStyle w:val="a7"/>
          <w:rFonts w:ascii="Arial" w:hAnsi="Arial" w:cs="Arial"/>
          <w:color w:val="0D0A0B"/>
          <w:sz w:val="18"/>
          <w:szCs w:val="18"/>
        </w:rPr>
        <w:t>visibility map</w:t>
      </w:r>
      <w:r w:rsidRPr="006E295A">
        <w:rPr>
          <w:rFonts w:ascii="Arial" w:hAnsi="Arial" w:cs="Arial"/>
          <w:color w:val="0D0A0B"/>
          <w:sz w:val="18"/>
          <w:szCs w:val="18"/>
        </w:rPr>
        <w:t>. An index-only scan, after finding a candidate index entry, checks the visibility map bit for the corresponding heap page. If it's set, the row is known visible and so the data can be returned with no further work. If it's not set, the heap entry must be visited to find out whether it's visible, so no performance advantage is gained over a standard index scan. Even in the successful case, this approach trades visibility map accesses for heap accesses; but since the visibility map is four orders of magnitude smaller than the heap it describes, far less physical I/O is needed to access it. In most situations the visibility map remains cached in memory all the time.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short, while an index-only scan is possible given the two fundamental requirements, it will be a win only if a significant fraction of the table's heap pages have their all-visible map bits set. But tables in which a large fraction of the rows are unchanging are common enough to make this type of scan very useful in practice.</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make effective use of the index-only scan feature, you might choose to create indexes in which only the leading columns are meant to match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clauses, while the trailing columns hold </w:t>
      </w:r>
      <w:r w:rsidRPr="006E295A">
        <w:rPr>
          <w:rStyle w:val="quote"/>
          <w:rFonts w:ascii="Arial" w:hAnsi="Arial" w:cs="Arial"/>
          <w:color w:val="0D0A0B"/>
          <w:sz w:val="18"/>
          <w:szCs w:val="18"/>
        </w:rPr>
        <w:t>“payload”</w:t>
      </w:r>
      <w:r w:rsidRPr="006E295A">
        <w:rPr>
          <w:rFonts w:ascii="Arial" w:hAnsi="Arial" w:cs="Arial"/>
          <w:color w:val="0D0A0B"/>
          <w:sz w:val="18"/>
          <w:szCs w:val="18"/>
        </w:rPr>
        <w:t> data to be returned by a query. For example, if you commonly run queries like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y FROM tab WHERE x = 'key';</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traditional approach to speeding up such queries would be to create an index on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only. However, an index on </w:t>
      </w:r>
      <w:r w:rsidRPr="006E295A">
        <w:rPr>
          <w:rStyle w:val="HTML1"/>
          <w:rFonts w:ascii="Courier New" w:hAnsi="Courier New" w:cs="Courier New"/>
          <w:color w:val="0D0A0B"/>
          <w:sz w:val="18"/>
          <w:szCs w:val="18"/>
        </w:rPr>
        <w:t>(x, y)</w:t>
      </w:r>
      <w:r w:rsidRPr="006E295A">
        <w:rPr>
          <w:rFonts w:ascii="Arial" w:hAnsi="Arial" w:cs="Arial"/>
          <w:color w:val="0D0A0B"/>
          <w:sz w:val="18"/>
          <w:szCs w:val="18"/>
        </w:rPr>
        <w:t> would offer the possibility of implementing this query as an index-only scan. As previously discussed, such an index would be larger and hence more expensive than an index on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alone, so this is attractive only if the table is known to be mostly static. Note it's important that the index be declared on </w:t>
      </w:r>
      <w:r w:rsidRPr="006E295A">
        <w:rPr>
          <w:rStyle w:val="HTML1"/>
          <w:rFonts w:ascii="Courier New" w:hAnsi="Courier New" w:cs="Courier New"/>
          <w:color w:val="0D0A0B"/>
          <w:sz w:val="18"/>
          <w:szCs w:val="18"/>
        </w:rPr>
        <w:t>(x, y)</w:t>
      </w:r>
      <w:r w:rsidRPr="006E295A">
        <w:rPr>
          <w:rFonts w:ascii="Arial" w:hAnsi="Arial" w:cs="Arial"/>
          <w:color w:val="0D0A0B"/>
          <w:sz w:val="18"/>
          <w:szCs w:val="18"/>
        </w:rPr>
        <w:t> not </w:t>
      </w:r>
      <w:r w:rsidRPr="006E295A">
        <w:rPr>
          <w:rStyle w:val="HTML1"/>
          <w:rFonts w:ascii="Courier New" w:hAnsi="Courier New" w:cs="Courier New"/>
          <w:color w:val="0D0A0B"/>
          <w:sz w:val="18"/>
          <w:szCs w:val="18"/>
        </w:rPr>
        <w:t>(y, x)</w:t>
      </w:r>
      <w:r w:rsidRPr="006E295A">
        <w:rPr>
          <w:rFonts w:ascii="Arial" w:hAnsi="Arial" w:cs="Arial"/>
          <w:color w:val="0D0A0B"/>
          <w:sz w:val="18"/>
          <w:szCs w:val="18"/>
        </w:rPr>
        <w:t>, as for most index types (particularly B-trees) searches that do not constrain the leading index columns are not very efficient.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principle, index-only scans can be used with expression indexes. For example, given an index on </w:t>
      </w:r>
      <w:r w:rsidRPr="006E295A">
        <w:rPr>
          <w:rStyle w:val="HTML1"/>
          <w:rFonts w:ascii="Courier New" w:hAnsi="Courier New" w:cs="Courier New"/>
          <w:color w:val="0D0A0B"/>
          <w:sz w:val="18"/>
          <w:szCs w:val="18"/>
        </w:rPr>
        <w:t>f(x)</w:t>
      </w:r>
      <w:r w:rsidRPr="006E295A">
        <w:rPr>
          <w:rFonts w:ascii="Arial" w:hAnsi="Arial" w:cs="Arial"/>
          <w:color w:val="0D0A0B"/>
          <w:sz w:val="18"/>
          <w:szCs w:val="18"/>
        </w:rPr>
        <w:t> where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is a table column, it should be possible to execute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f(x) FROM tab WHERE f(x) &lt; 1;</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an index-only scan; and this is very attractive if </w:t>
      </w:r>
      <w:r w:rsidRPr="006E295A">
        <w:rPr>
          <w:rStyle w:val="HTML1"/>
          <w:rFonts w:ascii="Courier New" w:hAnsi="Courier New" w:cs="Courier New"/>
          <w:color w:val="0D0A0B"/>
          <w:sz w:val="18"/>
          <w:szCs w:val="18"/>
        </w:rPr>
        <w:t>f()</w:t>
      </w:r>
      <w:r w:rsidRPr="006E295A">
        <w:rPr>
          <w:rFonts w:ascii="Arial" w:hAnsi="Arial" w:cs="Arial"/>
          <w:color w:val="0D0A0B"/>
          <w:sz w:val="18"/>
          <w:szCs w:val="18"/>
        </w:rPr>
        <w:t> is an expensive-to-compute function. However, </w:t>
      </w:r>
      <w:r w:rsidRPr="006E295A">
        <w:rPr>
          <w:rStyle w:val="productname"/>
          <w:rFonts w:ascii="Arial" w:hAnsi="Arial" w:cs="Arial"/>
          <w:color w:val="0D0A0B"/>
          <w:sz w:val="18"/>
          <w:szCs w:val="18"/>
        </w:rPr>
        <w:t>PostgreSQL</w:t>
      </w:r>
      <w:r w:rsidRPr="006E295A">
        <w:rPr>
          <w:rFonts w:ascii="Arial" w:hAnsi="Arial" w:cs="Arial"/>
          <w:color w:val="0D0A0B"/>
          <w:sz w:val="18"/>
          <w:szCs w:val="18"/>
        </w:rPr>
        <w:t>'s planner is currently not very smart about such cases. It considers a query to be potentially executable by index-only scan only when all </w:t>
      </w:r>
      <w:r w:rsidRPr="006E295A">
        <w:rPr>
          <w:rStyle w:val="a7"/>
          <w:rFonts w:ascii="Arial" w:hAnsi="Arial" w:cs="Arial"/>
          <w:color w:val="0D0A0B"/>
          <w:sz w:val="18"/>
          <w:szCs w:val="18"/>
        </w:rPr>
        <w:t>columns</w:t>
      </w:r>
      <w:r w:rsidRPr="006E295A">
        <w:rPr>
          <w:rFonts w:ascii="Arial" w:hAnsi="Arial" w:cs="Arial"/>
          <w:color w:val="0D0A0B"/>
          <w:sz w:val="18"/>
          <w:szCs w:val="18"/>
        </w:rPr>
        <w:t> needed by the query are available from the index. In this example,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is not needed except in the context </w:t>
      </w:r>
      <w:r w:rsidRPr="006E295A">
        <w:rPr>
          <w:rStyle w:val="HTML1"/>
          <w:rFonts w:ascii="Courier New" w:hAnsi="Courier New" w:cs="Courier New"/>
          <w:color w:val="0D0A0B"/>
          <w:sz w:val="18"/>
          <w:szCs w:val="18"/>
        </w:rPr>
        <w:t>f(x)</w:t>
      </w:r>
      <w:r w:rsidRPr="006E295A">
        <w:rPr>
          <w:rFonts w:ascii="Arial" w:hAnsi="Arial" w:cs="Arial"/>
          <w:color w:val="0D0A0B"/>
          <w:sz w:val="18"/>
          <w:szCs w:val="18"/>
        </w:rPr>
        <w:t>, but the planner does not notice that and concludes that an index-only scan is not possible. If an index-only scan seems sufficiently worthwhile, this can be worked around by declaring the index to be on </w:t>
      </w:r>
      <w:r w:rsidRPr="006E295A">
        <w:rPr>
          <w:rStyle w:val="HTML1"/>
          <w:rFonts w:ascii="Courier New" w:hAnsi="Courier New" w:cs="Courier New"/>
          <w:color w:val="0D0A0B"/>
          <w:sz w:val="18"/>
          <w:szCs w:val="18"/>
        </w:rPr>
        <w:t>(f(x), x)</w:t>
      </w:r>
      <w:r w:rsidRPr="006E295A">
        <w:rPr>
          <w:rFonts w:ascii="Arial" w:hAnsi="Arial" w:cs="Arial"/>
          <w:color w:val="0D0A0B"/>
          <w:sz w:val="18"/>
          <w:szCs w:val="18"/>
        </w:rPr>
        <w:t>, where the second column is not expected to be used in practice but is just there to convince the planner that an index-only scan is possible. An additional caveat, if the goal is to avoid recalculating </w:t>
      </w:r>
      <w:r w:rsidRPr="006E295A">
        <w:rPr>
          <w:rStyle w:val="HTML1"/>
          <w:rFonts w:ascii="Courier New" w:hAnsi="Courier New" w:cs="Courier New"/>
          <w:color w:val="0D0A0B"/>
          <w:sz w:val="18"/>
          <w:szCs w:val="18"/>
        </w:rPr>
        <w:t>f(x)</w:t>
      </w:r>
      <w:r w:rsidRPr="006E295A">
        <w:rPr>
          <w:rFonts w:ascii="Arial" w:hAnsi="Arial" w:cs="Arial"/>
          <w:color w:val="0D0A0B"/>
          <w:sz w:val="18"/>
          <w:szCs w:val="18"/>
        </w:rPr>
        <w:t>, is that the planner won't necessarily match uses of </w:t>
      </w:r>
      <w:r w:rsidRPr="006E295A">
        <w:rPr>
          <w:rStyle w:val="HTML1"/>
          <w:rFonts w:ascii="Courier New" w:hAnsi="Courier New" w:cs="Courier New"/>
          <w:color w:val="0D0A0B"/>
          <w:sz w:val="18"/>
          <w:szCs w:val="18"/>
        </w:rPr>
        <w:t>f(x)</w:t>
      </w:r>
      <w:r w:rsidRPr="006E295A">
        <w:rPr>
          <w:rFonts w:ascii="Arial" w:hAnsi="Arial" w:cs="Arial"/>
          <w:color w:val="0D0A0B"/>
          <w:sz w:val="18"/>
          <w:szCs w:val="18"/>
        </w:rPr>
        <w:t> that aren't in indexable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clauses to the index column. It will usually get this right in simple queries such as shown above, but not in queries that involve joins. These deficiencies may be remedied in future versions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Partial indexes also have interesting interactions with index-only scans. Consider the partial index shown in </w:t>
      </w:r>
      <w:hyperlink r:id="rId622" w:anchor="INDEXES-PARTIAL-EX3" w:tooltip="Example 11.3. Setting up a Partial Unique Index" w:history="1">
        <w:r w:rsidRPr="006E295A">
          <w:rPr>
            <w:rStyle w:val="a6"/>
            <w:rFonts w:ascii="Arial" w:hAnsi="Arial" w:cs="Arial"/>
            <w:b/>
            <w:bCs/>
            <w:color w:val="840032"/>
            <w:sz w:val="18"/>
            <w:szCs w:val="18"/>
          </w:rPr>
          <w:t>Example 11.3</w:t>
        </w:r>
      </w:hyperlink>
      <w:r w:rsidRPr="006E295A">
        <w:rPr>
          <w:rFonts w:ascii="Arial" w:hAnsi="Arial" w:cs="Arial"/>
          <w:color w:val="0D0A0B"/>
          <w:sz w:val="18"/>
          <w:szCs w:val="18"/>
        </w:rPr>
        <w:t>:</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UNIQUE INDEX tests_success_constraint ON tests (subject, target)</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WHERE success;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principle, we could do an index-only scan on this index to satisfy a query like</w:t>
      </w:r>
    </w:p>
    <w:p w:rsidR="003074B5" w:rsidRPr="006E295A" w:rsidRDefault="003074B5"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target FROM tests WHERE subject = 'some-subject' AND success;</w:t>
      </w:r>
    </w:p>
    <w:p w:rsidR="003074B5" w:rsidRPr="006E295A" w:rsidRDefault="003074B5"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But there's a problem: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refers to </w:t>
      </w:r>
      <w:r w:rsidRPr="006E295A">
        <w:rPr>
          <w:rStyle w:val="HTML1"/>
          <w:rFonts w:ascii="Courier New" w:hAnsi="Courier New" w:cs="Courier New"/>
          <w:color w:val="0D0A0B"/>
          <w:sz w:val="18"/>
          <w:szCs w:val="18"/>
        </w:rPr>
        <w:t>success</w:t>
      </w:r>
      <w:r w:rsidRPr="006E295A">
        <w:rPr>
          <w:rFonts w:ascii="Arial" w:hAnsi="Arial" w:cs="Arial"/>
          <w:color w:val="0D0A0B"/>
          <w:sz w:val="18"/>
          <w:szCs w:val="18"/>
        </w:rPr>
        <w:t> which is not available as a result column of the index. Nonetheless, an index-only scan is possible because the plan does not need to recheck that part of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at run time: all entries found in the index necessarily have </w:t>
      </w:r>
      <w:r w:rsidRPr="006E295A">
        <w:rPr>
          <w:rStyle w:val="HTML1"/>
          <w:rFonts w:ascii="Courier New" w:hAnsi="Courier New" w:cs="Courier New"/>
          <w:color w:val="0D0A0B"/>
          <w:sz w:val="18"/>
          <w:szCs w:val="18"/>
        </w:rPr>
        <w:t>success = true</w:t>
      </w:r>
      <w:r w:rsidRPr="006E295A">
        <w:rPr>
          <w:rFonts w:ascii="Arial" w:hAnsi="Arial" w:cs="Arial"/>
          <w:color w:val="0D0A0B"/>
          <w:sz w:val="18"/>
          <w:szCs w:val="18"/>
        </w:rPr>
        <w:t> so this need not be explicitly checked in the plan. </w:t>
      </w:r>
      <w:r w:rsidRPr="006E295A">
        <w:rPr>
          <w:rStyle w:val="productname"/>
          <w:rFonts w:ascii="Arial" w:hAnsi="Arial" w:cs="Arial"/>
          <w:color w:val="0D0A0B"/>
          <w:sz w:val="18"/>
          <w:szCs w:val="18"/>
        </w:rPr>
        <w:t>PostgreSQL</w:t>
      </w:r>
      <w:r w:rsidRPr="006E295A">
        <w:rPr>
          <w:rFonts w:ascii="Arial" w:hAnsi="Arial" w:cs="Arial"/>
          <w:color w:val="0D0A0B"/>
          <w:sz w:val="18"/>
          <w:szCs w:val="18"/>
        </w:rPr>
        <w:t> versions 9.6 and later will recognize such cases and allow index-only scans to be generated, but older versions will not.</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11.12. Examining Index Usage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960" w:name="id-1.5.10.15.2"/>
      <w:bookmarkEnd w:id="960"/>
      <w:r w:rsidRPr="006E295A">
        <w:rPr>
          <w:rFonts w:ascii="Arial" w:hAnsi="Arial" w:cs="Arial"/>
          <w:color w:val="0D0A0B"/>
          <w:sz w:val="18"/>
          <w:szCs w:val="18"/>
        </w:rPr>
        <w:t>Although indexes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do not need maintenance or tuning, it is still important to check which indexes are actually used by the real-life query workload. Examining index usage for an individual query is done with the </w:t>
      </w:r>
      <w:hyperlink r:id="rId623" w:tooltip="EXPLAIN" w:history="1">
        <w:r w:rsidRPr="006E295A">
          <w:rPr>
            <w:rStyle w:val="refentrytitle"/>
            <w:rFonts w:ascii="Arial" w:hAnsi="Arial" w:cs="Arial"/>
            <w:b/>
            <w:bCs/>
            <w:color w:val="840032"/>
            <w:sz w:val="18"/>
            <w:szCs w:val="18"/>
          </w:rPr>
          <w:t>EXPLAIN</w:t>
        </w:r>
      </w:hyperlink>
      <w:r w:rsidRPr="006E295A">
        <w:rPr>
          <w:rFonts w:ascii="Arial" w:hAnsi="Arial" w:cs="Arial"/>
          <w:color w:val="0D0A0B"/>
          <w:sz w:val="18"/>
          <w:szCs w:val="18"/>
        </w:rPr>
        <w:t> command; its application for this purpose is illustrated in </w:t>
      </w:r>
      <w:hyperlink r:id="rId624" w:tooltip="14.1. Using EXPLAIN" w:history="1">
        <w:r w:rsidRPr="006E295A">
          <w:rPr>
            <w:rStyle w:val="a6"/>
            <w:rFonts w:ascii="Arial" w:hAnsi="Arial" w:cs="Arial"/>
            <w:b/>
            <w:bCs/>
            <w:color w:val="840032"/>
            <w:sz w:val="18"/>
            <w:szCs w:val="18"/>
          </w:rPr>
          <w:t>Section 14.1</w:t>
        </w:r>
      </w:hyperlink>
      <w:r w:rsidRPr="006E295A">
        <w:rPr>
          <w:rFonts w:ascii="Arial" w:hAnsi="Arial" w:cs="Arial"/>
          <w:color w:val="0D0A0B"/>
          <w:sz w:val="18"/>
          <w:szCs w:val="18"/>
        </w:rPr>
        <w:t>. It is also possible to gather overall statistics about index usage in a running server, as described in </w:t>
      </w:r>
      <w:hyperlink r:id="rId625" w:tooltip="28.2. The Statistics Collector" w:history="1">
        <w:r w:rsidRPr="006E295A">
          <w:rPr>
            <w:rStyle w:val="a6"/>
            <w:rFonts w:ascii="Arial" w:hAnsi="Arial" w:cs="Arial"/>
            <w:b/>
            <w:bCs/>
            <w:color w:val="840032"/>
            <w:sz w:val="18"/>
            <w:szCs w:val="18"/>
          </w:rPr>
          <w:t>Section 28.2</w:t>
        </w:r>
      </w:hyperlink>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difficult to formulate a general procedure for determining which indexes to create. There are a number of typical cases that have been shown in the examples throughout the previous sections. A good deal of experimentation is often necessary. The rest of this section gives some tips for that:</w:t>
      </w:r>
    </w:p>
    <w:p w:rsidR="000072AC" w:rsidRPr="006E295A" w:rsidRDefault="000072AC" w:rsidP="006B3EAD">
      <w:pPr>
        <w:pStyle w:val="a5"/>
        <w:numPr>
          <w:ilvl w:val="0"/>
          <w:numId w:val="4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Always run </w:t>
      </w:r>
      <w:hyperlink r:id="rId626" w:tooltip="ANALYZE" w:history="1">
        <w:r w:rsidRPr="006E295A">
          <w:rPr>
            <w:rStyle w:val="refentrytitle"/>
            <w:rFonts w:ascii="Arial" w:hAnsi="Arial" w:cs="Arial"/>
            <w:b/>
            <w:bCs/>
            <w:color w:val="840032"/>
            <w:sz w:val="18"/>
            <w:szCs w:val="18"/>
          </w:rPr>
          <w:t>ANALYZE</w:t>
        </w:r>
      </w:hyperlink>
      <w:r w:rsidRPr="006E295A">
        <w:rPr>
          <w:rFonts w:ascii="Arial" w:hAnsi="Arial" w:cs="Arial"/>
          <w:color w:val="0D0A0B"/>
          <w:sz w:val="18"/>
          <w:szCs w:val="18"/>
        </w:rPr>
        <w:t xml:space="preserve"> first. This command collects statistics about the distribution of the values in the table. This information is required to estimate the number of rows returned by a query, which is needed by the planner to assign realistic costs to each possible query plan. In absence of any real statistics, some default values are assumed, which are almost certain to </w:t>
      </w:r>
      <w:r w:rsidRPr="006E295A">
        <w:rPr>
          <w:rFonts w:ascii="Arial" w:hAnsi="Arial" w:cs="Arial"/>
          <w:color w:val="0D0A0B"/>
          <w:sz w:val="18"/>
          <w:szCs w:val="18"/>
        </w:rPr>
        <w:lastRenderedPageBreak/>
        <w:t>be inaccurate. Examining an application's index usage without having run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is therefore a lost cause. See </w:t>
      </w:r>
      <w:hyperlink r:id="rId627" w:anchor="VACUUM-FOR-STATISTICS" w:tooltip="24.1.3. Updating Planner Statistics" w:history="1">
        <w:r w:rsidRPr="006E295A">
          <w:rPr>
            <w:rStyle w:val="a6"/>
            <w:rFonts w:ascii="Arial" w:hAnsi="Arial" w:cs="Arial"/>
            <w:b/>
            <w:bCs/>
            <w:color w:val="840032"/>
            <w:sz w:val="18"/>
            <w:szCs w:val="18"/>
          </w:rPr>
          <w:t>Section 24.1.3</w:t>
        </w:r>
      </w:hyperlink>
      <w:r w:rsidRPr="006E295A">
        <w:rPr>
          <w:rFonts w:ascii="Arial" w:hAnsi="Arial" w:cs="Arial"/>
          <w:color w:val="0D0A0B"/>
          <w:sz w:val="18"/>
          <w:szCs w:val="18"/>
        </w:rPr>
        <w:t> and </w:t>
      </w:r>
      <w:hyperlink r:id="rId628" w:anchor="AUTOVACUUM" w:tooltip="24.1.6. The Autovacuum Daemon" w:history="1">
        <w:r w:rsidRPr="006E295A">
          <w:rPr>
            <w:rStyle w:val="a6"/>
            <w:rFonts w:ascii="Arial" w:hAnsi="Arial" w:cs="Arial"/>
            <w:b/>
            <w:bCs/>
            <w:color w:val="840032"/>
            <w:sz w:val="18"/>
            <w:szCs w:val="18"/>
          </w:rPr>
          <w:t>Section 24.1.6</w:t>
        </w:r>
      </w:hyperlink>
      <w:r w:rsidRPr="006E295A">
        <w:rPr>
          <w:rFonts w:ascii="Arial" w:hAnsi="Arial" w:cs="Arial"/>
          <w:color w:val="0D0A0B"/>
          <w:sz w:val="18"/>
          <w:szCs w:val="18"/>
        </w:rPr>
        <w:t> for more information.</w:t>
      </w:r>
    </w:p>
    <w:p w:rsidR="000072AC" w:rsidRPr="006E295A" w:rsidRDefault="000072AC" w:rsidP="006B3EAD">
      <w:pPr>
        <w:pStyle w:val="a5"/>
        <w:numPr>
          <w:ilvl w:val="0"/>
          <w:numId w:val="4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Use real data for experimentation. Using test data for setting up indexes will tell you what indexes you need for the test data, but that is all.</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It is especially fatal to use very small test data sets. While selecting 1000 out of 100000 rows could be a candidate for an index, selecting 1 out of 100 rows will hardly be, because the 100 rows probably fit within a single disk page, and there is no plan that can beat sequentially fetching 1 disk page.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Also be careful when making up test data, which is often unavoidable when the application is not yet in production. Values that are very similar, completely random, or inserted in sorted order will skew the statistics away from the distribution that real data would have.</w:t>
      </w:r>
    </w:p>
    <w:p w:rsidR="000072AC" w:rsidRPr="006E295A" w:rsidRDefault="000072AC" w:rsidP="006B3EAD">
      <w:pPr>
        <w:pStyle w:val="a5"/>
        <w:numPr>
          <w:ilvl w:val="0"/>
          <w:numId w:val="4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indexes are not used, it can be useful for testing to force their use. There are run-time parameters that can turn off various plan types (see </w:t>
      </w:r>
      <w:hyperlink r:id="rId629" w:anchor="RUNTIME-CONFIG-QUERY-ENABLE" w:tooltip="19.7.1. Planner Method Configuration" w:history="1">
        <w:r w:rsidRPr="006E295A">
          <w:rPr>
            <w:rStyle w:val="a6"/>
            <w:rFonts w:ascii="Arial" w:hAnsi="Arial" w:cs="Arial"/>
            <w:b/>
            <w:bCs/>
            <w:color w:val="840032"/>
            <w:sz w:val="18"/>
            <w:szCs w:val="18"/>
          </w:rPr>
          <w:t>Section 19.7.1</w:t>
        </w:r>
      </w:hyperlink>
      <w:r w:rsidRPr="006E295A">
        <w:rPr>
          <w:rFonts w:ascii="Arial" w:hAnsi="Arial" w:cs="Arial"/>
          <w:color w:val="0D0A0B"/>
          <w:sz w:val="18"/>
          <w:szCs w:val="18"/>
        </w:rPr>
        <w:t>). For instance, turning off sequential scans (</w:t>
      </w:r>
      <w:r w:rsidRPr="006E295A">
        <w:rPr>
          <w:rStyle w:val="HTML1"/>
          <w:rFonts w:ascii="Courier New" w:hAnsi="Courier New" w:cs="Courier New"/>
          <w:color w:val="0D0A0B"/>
          <w:sz w:val="18"/>
          <w:szCs w:val="18"/>
        </w:rPr>
        <w:t>enable_seqscan</w:t>
      </w:r>
      <w:r w:rsidRPr="006E295A">
        <w:rPr>
          <w:rFonts w:ascii="Arial" w:hAnsi="Arial" w:cs="Arial"/>
          <w:color w:val="0D0A0B"/>
          <w:sz w:val="18"/>
          <w:szCs w:val="18"/>
        </w:rPr>
        <w:t>) and nested-loop joins (</w:t>
      </w:r>
      <w:r w:rsidRPr="006E295A">
        <w:rPr>
          <w:rStyle w:val="HTML1"/>
          <w:rFonts w:ascii="Courier New" w:hAnsi="Courier New" w:cs="Courier New"/>
          <w:color w:val="0D0A0B"/>
          <w:sz w:val="18"/>
          <w:szCs w:val="18"/>
        </w:rPr>
        <w:t>enable_nestloop</w:t>
      </w:r>
      <w:r w:rsidRPr="006E295A">
        <w:rPr>
          <w:rFonts w:ascii="Arial" w:hAnsi="Arial" w:cs="Arial"/>
          <w:color w:val="0D0A0B"/>
          <w:sz w:val="18"/>
          <w:szCs w:val="18"/>
        </w:rPr>
        <w:t>), which are the most basic plans, will force the system to use a different plan. If the system still chooses a sequential scan or nested-loop join then there is probably a more fundamental reason why the index is not being used; for example, the query condition does not match the index. (What kind of query can use what kind of index is explained in the previous sections.)</w:t>
      </w:r>
    </w:p>
    <w:p w:rsidR="000072AC" w:rsidRPr="006E295A" w:rsidRDefault="000072AC" w:rsidP="006B3EAD">
      <w:pPr>
        <w:pStyle w:val="a5"/>
        <w:numPr>
          <w:ilvl w:val="0"/>
          <w:numId w:val="4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forcing index usage does use the index, then there are two possibilities: Either the system is right and using the index is indeed not appropriate, or the cost estimates of the query plans are not reflecting reality. So you should time your query with and without indexes. The </w:t>
      </w:r>
      <w:r w:rsidRPr="006E295A">
        <w:rPr>
          <w:rStyle w:val="HTML1"/>
          <w:rFonts w:ascii="Courier New" w:hAnsi="Courier New" w:cs="Courier New"/>
          <w:color w:val="0D0A0B"/>
          <w:sz w:val="18"/>
          <w:szCs w:val="18"/>
        </w:rPr>
        <w:t>EXPLAIN ANALYZE</w:t>
      </w:r>
      <w:r w:rsidRPr="006E295A">
        <w:rPr>
          <w:rFonts w:ascii="Arial" w:hAnsi="Arial" w:cs="Arial"/>
          <w:color w:val="0D0A0B"/>
          <w:sz w:val="18"/>
          <w:szCs w:val="18"/>
        </w:rPr>
        <w:t> command can be useful here.</w:t>
      </w:r>
    </w:p>
    <w:p w:rsidR="000072AC" w:rsidRPr="006E295A" w:rsidRDefault="000072AC" w:rsidP="006B3EAD">
      <w:pPr>
        <w:pStyle w:val="a5"/>
        <w:numPr>
          <w:ilvl w:val="0"/>
          <w:numId w:val="4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it turns out that the cost estimates are wrong, there are, again, two possibilities. The total cost is computed from the per-row costs of each plan node times the selectivity estimate of the plan node. The costs estimated for the plan nodes can be adjusted via run-time parameters (described in </w:t>
      </w:r>
      <w:hyperlink r:id="rId630" w:anchor="RUNTIME-CONFIG-QUERY-CONSTANTS" w:tooltip="19.7.2. Planner Cost Constants" w:history="1">
        <w:r w:rsidRPr="006E295A">
          <w:rPr>
            <w:rStyle w:val="a6"/>
            <w:rFonts w:ascii="Arial" w:hAnsi="Arial" w:cs="Arial"/>
            <w:b/>
            <w:bCs/>
            <w:color w:val="840032"/>
            <w:sz w:val="18"/>
            <w:szCs w:val="18"/>
          </w:rPr>
          <w:t>Section 19.7.2</w:t>
        </w:r>
      </w:hyperlink>
      <w:r w:rsidRPr="006E295A">
        <w:rPr>
          <w:rFonts w:ascii="Arial" w:hAnsi="Arial" w:cs="Arial"/>
          <w:color w:val="0D0A0B"/>
          <w:sz w:val="18"/>
          <w:szCs w:val="18"/>
        </w:rPr>
        <w:t>). An inaccurate selectivity estimate is due to insufficient statistics. It might be possible to improve this by tuning the statistics-gathering parameters (see </w:t>
      </w:r>
      <w:hyperlink r:id="rId631"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If you do not succeed in adjusting the costs to be more appropriate, then you might have to resort to forcing index usage explicitly. You might also want to contact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developers to examine the issue.</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Chapter 12. Full Text Search</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12.1. Introduction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Full Text Searching (or just </w:t>
      </w:r>
      <w:r w:rsidRPr="006E295A">
        <w:rPr>
          <w:rStyle w:val="a7"/>
          <w:rFonts w:ascii="Arial" w:hAnsi="Arial" w:cs="Arial"/>
          <w:color w:val="0D0A0B"/>
          <w:sz w:val="18"/>
          <w:szCs w:val="18"/>
        </w:rPr>
        <w:t>text search</w:t>
      </w:r>
      <w:r w:rsidRPr="006E295A">
        <w:rPr>
          <w:rFonts w:ascii="Arial" w:hAnsi="Arial" w:cs="Arial"/>
          <w:color w:val="0D0A0B"/>
          <w:sz w:val="18"/>
          <w:szCs w:val="18"/>
        </w:rPr>
        <w:t>) provides the capability to identify natural-language </w:t>
      </w:r>
      <w:r w:rsidRPr="006E295A">
        <w:rPr>
          <w:rStyle w:val="a7"/>
          <w:rFonts w:ascii="Arial" w:hAnsi="Arial" w:cs="Arial"/>
          <w:color w:val="0D0A0B"/>
          <w:sz w:val="18"/>
          <w:szCs w:val="18"/>
        </w:rPr>
        <w:t>documents</w:t>
      </w:r>
      <w:r w:rsidRPr="006E295A">
        <w:rPr>
          <w:rFonts w:ascii="Arial" w:hAnsi="Arial" w:cs="Arial"/>
          <w:color w:val="0D0A0B"/>
          <w:sz w:val="18"/>
          <w:szCs w:val="18"/>
        </w:rPr>
        <w:t> that satisfy a </w:t>
      </w:r>
      <w:r w:rsidRPr="006E295A">
        <w:rPr>
          <w:rStyle w:val="a7"/>
          <w:rFonts w:ascii="Arial" w:hAnsi="Arial" w:cs="Arial"/>
          <w:color w:val="0D0A0B"/>
          <w:sz w:val="18"/>
          <w:szCs w:val="18"/>
        </w:rPr>
        <w:t>query</w:t>
      </w:r>
      <w:r w:rsidRPr="006E295A">
        <w:rPr>
          <w:rFonts w:ascii="Arial" w:hAnsi="Arial" w:cs="Arial"/>
          <w:color w:val="0D0A0B"/>
          <w:sz w:val="18"/>
          <w:szCs w:val="18"/>
        </w:rPr>
        <w:t>, and optionally to sort them by relevance to the query. The most common type of search is to find all documents containing given </w:t>
      </w:r>
      <w:r w:rsidRPr="006E295A">
        <w:rPr>
          <w:rStyle w:val="a7"/>
          <w:rFonts w:ascii="Arial" w:hAnsi="Arial" w:cs="Arial"/>
          <w:color w:val="0D0A0B"/>
          <w:sz w:val="18"/>
          <w:szCs w:val="18"/>
        </w:rPr>
        <w:t>query terms</w:t>
      </w:r>
      <w:r w:rsidRPr="006E295A">
        <w:rPr>
          <w:rFonts w:ascii="Arial" w:hAnsi="Arial" w:cs="Arial"/>
          <w:color w:val="0D0A0B"/>
          <w:sz w:val="18"/>
          <w:szCs w:val="18"/>
        </w:rPr>
        <w:t> and return them in order of their </w:t>
      </w:r>
      <w:r w:rsidRPr="006E295A">
        <w:rPr>
          <w:rStyle w:val="a7"/>
          <w:rFonts w:ascii="Arial" w:hAnsi="Arial" w:cs="Arial"/>
          <w:color w:val="0D0A0B"/>
          <w:sz w:val="18"/>
          <w:szCs w:val="18"/>
        </w:rPr>
        <w:t>similarity</w:t>
      </w:r>
      <w:r w:rsidRPr="006E295A">
        <w:rPr>
          <w:rFonts w:ascii="Arial" w:hAnsi="Arial" w:cs="Arial"/>
          <w:color w:val="0D0A0B"/>
          <w:sz w:val="18"/>
          <w:szCs w:val="18"/>
        </w:rPr>
        <w:t> to the query. Notions of </w:t>
      </w:r>
      <w:r w:rsidRPr="006E295A">
        <w:rPr>
          <w:rStyle w:val="HTML1"/>
          <w:rFonts w:ascii="Courier New" w:hAnsi="Courier New" w:cs="Courier New"/>
          <w:color w:val="0D0A0B"/>
          <w:sz w:val="18"/>
          <w:szCs w:val="18"/>
        </w:rPr>
        <w:t>query</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similarity</w:t>
      </w:r>
      <w:r w:rsidRPr="006E295A">
        <w:rPr>
          <w:rFonts w:ascii="Arial" w:hAnsi="Arial" w:cs="Arial"/>
          <w:color w:val="0D0A0B"/>
          <w:sz w:val="18"/>
          <w:szCs w:val="18"/>
        </w:rPr>
        <w:t> are very flexible and depend on the specific application. The simplest search considers </w:t>
      </w:r>
      <w:r w:rsidRPr="006E295A">
        <w:rPr>
          <w:rStyle w:val="HTML1"/>
          <w:rFonts w:ascii="Courier New" w:hAnsi="Courier New" w:cs="Courier New"/>
          <w:color w:val="0D0A0B"/>
          <w:sz w:val="18"/>
          <w:szCs w:val="18"/>
        </w:rPr>
        <w:t>query</w:t>
      </w:r>
      <w:r w:rsidRPr="006E295A">
        <w:rPr>
          <w:rFonts w:ascii="Arial" w:hAnsi="Arial" w:cs="Arial"/>
          <w:color w:val="0D0A0B"/>
          <w:sz w:val="18"/>
          <w:szCs w:val="18"/>
        </w:rPr>
        <w:t> as a set of words and </w:t>
      </w:r>
      <w:r w:rsidRPr="006E295A">
        <w:rPr>
          <w:rStyle w:val="HTML1"/>
          <w:rFonts w:ascii="Courier New" w:hAnsi="Courier New" w:cs="Courier New"/>
          <w:color w:val="0D0A0B"/>
          <w:sz w:val="18"/>
          <w:szCs w:val="18"/>
        </w:rPr>
        <w:t>similarity</w:t>
      </w:r>
      <w:r w:rsidRPr="006E295A">
        <w:rPr>
          <w:rFonts w:ascii="Arial" w:hAnsi="Arial" w:cs="Arial"/>
          <w:color w:val="0D0A0B"/>
          <w:sz w:val="18"/>
          <w:szCs w:val="18"/>
        </w:rPr>
        <w:t> as the frequency of query words in the document.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Textual search operators have existed in databases for years. </w:t>
      </w:r>
      <w:r w:rsidRPr="006E295A">
        <w:rPr>
          <w:rStyle w:val="productname"/>
          <w:rFonts w:ascii="Arial" w:hAnsi="Arial" w:cs="Arial"/>
          <w:color w:val="0D0A0B"/>
          <w:sz w:val="18"/>
          <w:szCs w:val="18"/>
        </w:rPr>
        <w:t>PostgreSQL</w:t>
      </w:r>
      <w:r w:rsidRPr="006E295A">
        <w:rPr>
          <w:rFonts w:ascii="Arial" w:hAnsi="Arial" w:cs="Arial"/>
          <w:color w:val="0D0A0B"/>
          <w:sz w:val="18"/>
          <w:szCs w:val="18"/>
        </w:rPr>
        <w:t> has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ILIKE</w:t>
      </w:r>
      <w:r w:rsidRPr="006E295A">
        <w:rPr>
          <w:rFonts w:ascii="Arial" w:hAnsi="Arial" w:cs="Arial"/>
          <w:color w:val="0D0A0B"/>
          <w:sz w:val="18"/>
          <w:szCs w:val="18"/>
        </w:rPr>
        <w:t> operators for textual data types, but they lack many essential properties required by modern information systems:</w:t>
      </w:r>
    </w:p>
    <w:p w:rsidR="000072AC" w:rsidRPr="006E295A" w:rsidRDefault="000072AC" w:rsidP="006B3EAD">
      <w:pPr>
        <w:pStyle w:val="a5"/>
        <w:numPr>
          <w:ilvl w:val="0"/>
          <w:numId w:val="4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no linguistic support, even for English. Regular expressions are not sufficient because they cannot easily handle derived words, e.g., </w:t>
      </w:r>
      <w:r w:rsidRPr="006E295A">
        <w:rPr>
          <w:rStyle w:val="HTML1"/>
          <w:rFonts w:ascii="Courier New" w:hAnsi="Courier New" w:cs="Courier New"/>
          <w:color w:val="0D0A0B"/>
          <w:sz w:val="18"/>
          <w:szCs w:val="18"/>
        </w:rPr>
        <w:t>satisfies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satisfy</w:t>
      </w:r>
      <w:r w:rsidRPr="006E295A">
        <w:rPr>
          <w:rFonts w:ascii="Arial" w:hAnsi="Arial" w:cs="Arial"/>
          <w:color w:val="0D0A0B"/>
          <w:sz w:val="18"/>
          <w:szCs w:val="18"/>
        </w:rPr>
        <w:t xml:space="preserve">. You might miss </w:t>
      </w:r>
      <w:r w:rsidRPr="006E295A">
        <w:rPr>
          <w:rFonts w:ascii="Arial" w:hAnsi="Arial" w:cs="Arial"/>
          <w:color w:val="0D0A0B"/>
          <w:sz w:val="18"/>
          <w:szCs w:val="18"/>
        </w:rPr>
        <w:lastRenderedPageBreak/>
        <w:t>documents that contain </w:t>
      </w:r>
      <w:r w:rsidRPr="006E295A">
        <w:rPr>
          <w:rStyle w:val="HTML1"/>
          <w:rFonts w:ascii="Courier New" w:hAnsi="Courier New" w:cs="Courier New"/>
          <w:color w:val="0D0A0B"/>
          <w:sz w:val="18"/>
          <w:szCs w:val="18"/>
        </w:rPr>
        <w:t>satisfies</w:t>
      </w:r>
      <w:r w:rsidRPr="006E295A">
        <w:rPr>
          <w:rFonts w:ascii="Arial" w:hAnsi="Arial" w:cs="Arial"/>
          <w:color w:val="0D0A0B"/>
          <w:sz w:val="18"/>
          <w:szCs w:val="18"/>
        </w:rPr>
        <w:t>, although you probably would like to find them when searching for </w:t>
      </w:r>
      <w:r w:rsidRPr="006E295A">
        <w:rPr>
          <w:rStyle w:val="HTML1"/>
          <w:rFonts w:ascii="Courier New" w:hAnsi="Courier New" w:cs="Courier New"/>
          <w:color w:val="0D0A0B"/>
          <w:sz w:val="18"/>
          <w:szCs w:val="18"/>
        </w:rPr>
        <w:t>satisfy</w:t>
      </w:r>
      <w:r w:rsidRPr="006E295A">
        <w:rPr>
          <w:rFonts w:ascii="Arial" w:hAnsi="Arial" w:cs="Arial"/>
          <w:color w:val="0D0A0B"/>
          <w:sz w:val="18"/>
          <w:szCs w:val="18"/>
        </w:rPr>
        <w:t>. It is possible to use </w:t>
      </w:r>
      <w:r w:rsidRPr="006E295A">
        <w:rPr>
          <w:rStyle w:val="HTML1"/>
          <w:rFonts w:ascii="Courier New" w:hAnsi="Courier New" w:cs="Courier New"/>
          <w:color w:val="0D0A0B"/>
          <w:sz w:val="18"/>
          <w:szCs w:val="18"/>
        </w:rPr>
        <w:t>OR</w:t>
      </w:r>
      <w:r w:rsidRPr="006E295A">
        <w:rPr>
          <w:rFonts w:ascii="Arial" w:hAnsi="Arial" w:cs="Arial"/>
          <w:color w:val="0D0A0B"/>
          <w:sz w:val="18"/>
          <w:szCs w:val="18"/>
        </w:rPr>
        <w:t> to search for multiple derived forms, but this is tedious and error-prone (some words can have several thousand derivatives).</w:t>
      </w:r>
    </w:p>
    <w:p w:rsidR="000072AC" w:rsidRPr="006E295A" w:rsidRDefault="000072AC" w:rsidP="006B3EAD">
      <w:pPr>
        <w:pStyle w:val="a5"/>
        <w:numPr>
          <w:ilvl w:val="0"/>
          <w:numId w:val="4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They provide no ordering (ranking) of search results, which makes them ineffective when thousands of matching documents are found.</w:t>
      </w:r>
    </w:p>
    <w:p w:rsidR="000072AC" w:rsidRPr="006E295A" w:rsidRDefault="000072AC" w:rsidP="006B3EAD">
      <w:pPr>
        <w:pStyle w:val="a5"/>
        <w:numPr>
          <w:ilvl w:val="0"/>
          <w:numId w:val="43"/>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They tend to be slow because there is no index support, so they must process all documents for every search.</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Full text indexing allows documents to be </w:t>
      </w:r>
      <w:r w:rsidRPr="006E295A">
        <w:rPr>
          <w:rStyle w:val="a7"/>
          <w:rFonts w:ascii="Arial" w:hAnsi="Arial" w:cs="Arial"/>
          <w:color w:val="0D0A0B"/>
          <w:sz w:val="18"/>
          <w:szCs w:val="18"/>
        </w:rPr>
        <w:t>preprocessed</w:t>
      </w:r>
      <w:r w:rsidRPr="006E295A">
        <w:rPr>
          <w:rFonts w:ascii="Arial" w:hAnsi="Arial" w:cs="Arial"/>
          <w:color w:val="0D0A0B"/>
          <w:sz w:val="18"/>
          <w:szCs w:val="18"/>
        </w:rPr>
        <w:t> and an index saved for later rapid searching. Preprocessing includes:</w:t>
      </w:r>
    </w:p>
    <w:p w:rsidR="000072AC" w:rsidRPr="006E295A" w:rsidRDefault="000072AC" w:rsidP="006B3EAD">
      <w:pPr>
        <w:pStyle w:val="a5"/>
        <w:numPr>
          <w:ilvl w:val="0"/>
          <w:numId w:val="44"/>
        </w:numPr>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Parsing documents into tokens</w:t>
      </w:r>
      <w:r w:rsidRPr="006E295A">
        <w:rPr>
          <w:rFonts w:ascii="Arial" w:hAnsi="Arial" w:cs="Arial"/>
          <w:color w:val="0D0A0B"/>
          <w:sz w:val="18"/>
          <w:szCs w:val="18"/>
        </w:rPr>
        <w:t>. It is useful to identify various classes of tokens, e.g., numbers, words, complex words, email addresses, so that they can be processed differently. In principle token classes depend on the specific application, but for most purposes it is adequate to use a predefined set of classes. </w:t>
      </w:r>
      <w:r w:rsidRPr="006E295A">
        <w:rPr>
          <w:rStyle w:val="productname"/>
          <w:rFonts w:ascii="Arial" w:hAnsi="Arial" w:cs="Arial"/>
          <w:color w:val="0D0A0B"/>
          <w:sz w:val="18"/>
          <w:szCs w:val="18"/>
        </w:rPr>
        <w:t>PostgreSQL</w:t>
      </w:r>
      <w:r w:rsidRPr="006E295A">
        <w:rPr>
          <w:rFonts w:ascii="Arial" w:hAnsi="Arial" w:cs="Arial"/>
          <w:color w:val="0D0A0B"/>
          <w:sz w:val="18"/>
          <w:szCs w:val="18"/>
        </w:rPr>
        <w:t> uses a </w:t>
      </w:r>
      <w:r w:rsidRPr="006E295A">
        <w:rPr>
          <w:rStyle w:val="a7"/>
          <w:rFonts w:ascii="Arial" w:hAnsi="Arial" w:cs="Arial"/>
          <w:color w:val="0D0A0B"/>
          <w:sz w:val="18"/>
          <w:szCs w:val="18"/>
        </w:rPr>
        <w:t>parser</w:t>
      </w:r>
      <w:r w:rsidRPr="006E295A">
        <w:rPr>
          <w:rFonts w:ascii="Arial" w:hAnsi="Arial" w:cs="Arial"/>
          <w:color w:val="0D0A0B"/>
          <w:sz w:val="18"/>
          <w:szCs w:val="18"/>
        </w:rPr>
        <w:t> to perform this step. A standard parser is provided, and custom parsers can be created for specific needs.</w:t>
      </w:r>
    </w:p>
    <w:p w:rsidR="000072AC" w:rsidRPr="006E295A" w:rsidRDefault="000072AC" w:rsidP="006B3EAD">
      <w:pPr>
        <w:pStyle w:val="a5"/>
        <w:numPr>
          <w:ilvl w:val="0"/>
          <w:numId w:val="44"/>
        </w:numPr>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Converting tokens into lexemes</w:t>
      </w:r>
      <w:r w:rsidRPr="006E295A">
        <w:rPr>
          <w:rFonts w:ascii="Arial" w:hAnsi="Arial" w:cs="Arial"/>
          <w:color w:val="0D0A0B"/>
          <w:sz w:val="18"/>
          <w:szCs w:val="18"/>
        </w:rPr>
        <w:t>. A lexeme is a string, just like a token, but it has been </w:t>
      </w:r>
      <w:r w:rsidRPr="006E295A">
        <w:rPr>
          <w:rStyle w:val="a7"/>
          <w:rFonts w:ascii="Arial" w:hAnsi="Arial" w:cs="Arial"/>
          <w:color w:val="0D0A0B"/>
          <w:sz w:val="18"/>
          <w:szCs w:val="18"/>
        </w:rPr>
        <w:t>normalized</w:t>
      </w:r>
      <w:r w:rsidRPr="006E295A">
        <w:rPr>
          <w:rFonts w:ascii="Arial" w:hAnsi="Arial" w:cs="Arial"/>
          <w:color w:val="0D0A0B"/>
          <w:sz w:val="18"/>
          <w:szCs w:val="18"/>
        </w:rPr>
        <w:t> so that different forms of the same word are made alike. For example, normalization almost always includes folding upper-case letters to lower-case, and often involves removal of suffixes (such as </w:t>
      </w:r>
      <w:r w:rsidRPr="006E295A">
        <w:rPr>
          <w:rStyle w:val="HTML1"/>
          <w:rFonts w:ascii="Courier New" w:hAnsi="Courier New" w:cs="Courier New"/>
          <w:color w:val="0D0A0B"/>
          <w:sz w:val="18"/>
          <w:szCs w:val="18"/>
        </w:rPr>
        <w:t>s</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es</w:t>
      </w:r>
      <w:r w:rsidRPr="006E295A">
        <w:rPr>
          <w:rFonts w:ascii="Arial" w:hAnsi="Arial" w:cs="Arial"/>
          <w:color w:val="0D0A0B"/>
          <w:sz w:val="18"/>
          <w:szCs w:val="18"/>
        </w:rPr>
        <w:t> in English). This allows searches to find variant forms of the same word, without tediously entering all the possible variants. Also, this step typically eliminates </w:t>
      </w:r>
      <w:r w:rsidRPr="006E295A">
        <w:rPr>
          <w:rStyle w:val="a7"/>
          <w:rFonts w:ascii="Arial" w:hAnsi="Arial" w:cs="Arial"/>
          <w:color w:val="0D0A0B"/>
          <w:sz w:val="18"/>
          <w:szCs w:val="18"/>
        </w:rPr>
        <w:t>stop words</w:t>
      </w:r>
      <w:r w:rsidRPr="006E295A">
        <w:rPr>
          <w:rFonts w:ascii="Arial" w:hAnsi="Arial" w:cs="Arial"/>
          <w:color w:val="0D0A0B"/>
          <w:sz w:val="18"/>
          <w:szCs w:val="18"/>
        </w:rPr>
        <w:t>, which are words that are so common that they are useless for searching. (In short, then, tokens are raw fragments of the document text, while lexemes are words that are believed useful for indexing and searching.) </w:t>
      </w:r>
      <w:r w:rsidRPr="006E295A">
        <w:rPr>
          <w:rStyle w:val="productname"/>
          <w:rFonts w:ascii="Arial" w:hAnsi="Arial" w:cs="Arial"/>
          <w:color w:val="0D0A0B"/>
          <w:sz w:val="18"/>
          <w:szCs w:val="18"/>
        </w:rPr>
        <w:t>PostgreSQL</w:t>
      </w:r>
      <w:r w:rsidRPr="006E295A">
        <w:rPr>
          <w:rFonts w:ascii="Arial" w:hAnsi="Arial" w:cs="Arial"/>
          <w:color w:val="0D0A0B"/>
          <w:sz w:val="18"/>
          <w:szCs w:val="18"/>
        </w:rPr>
        <w:t> uses </w:t>
      </w:r>
      <w:r w:rsidRPr="006E295A">
        <w:rPr>
          <w:rStyle w:val="a7"/>
          <w:rFonts w:ascii="Arial" w:hAnsi="Arial" w:cs="Arial"/>
          <w:color w:val="0D0A0B"/>
          <w:sz w:val="18"/>
          <w:szCs w:val="18"/>
        </w:rPr>
        <w:t>dictionaries</w:t>
      </w:r>
      <w:r w:rsidRPr="006E295A">
        <w:rPr>
          <w:rFonts w:ascii="Arial" w:hAnsi="Arial" w:cs="Arial"/>
          <w:color w:val="0D0A0B"/>
          <w:sz w:val="18"/>
          <w:szCs w:val="18"/>
        </w:rPr>
        <w:t> to perform this step. Various standard dictionaries are provided, and custom ones can be created for specific needs.</w:t>
      </w:r>
    </w:p>
    <w:p w:rsidR="000072AC" w:rsidRPr="006E295A" w:rsidRDefault="000072AC" w:rsidP="006B3EAD">
      <w:pPr>
        <w:pStyle w:val="a5"/>
        <w:numPr>
          <w:ilvl w:val="0"/>
          <w:numId w:val="44"/>
        </w:numPr>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Storing preprocessed documents optimized for searching</w:t>
      </w:r>
      <w:r w:rsidRPr="006E295A">
        <w:rPr>
          <w:rFonts w:ascii="Arial" w:hAnsi="Arial" w:cs="Arial"/>
          <w:color w:val="0D0A0B"/>
          <w:sz w:val="18"/>
          <w:szCs w:val="18"/>
        </w:rPr>
        <w:t>. For example, each document can be represented as a sorted array of normalized lexemes. Along with the lexemes it is often desirable to store positional information to use for </w:t>
      </w:r>
      <w:r w:rsidRPr="006E295A">
        <w:rPr>
          <w:rStyle w:val="a7"/>
          <w:rFonts w:ascii="Arial" w:hAnsi="Arial" w:cs="Arial"/>
          <w:color w:val="0D0A0B"/>
          <w:sz w:val="18"/>
          <w:szCs w:val="18"/>
        </w:rPr>
        <w:t>proximity ranking</w:t>
      </w:r>
      <w:r w:rsidRPr="006E295A">
        <w:rPr>
          <w:rFonts w:ascii="Arial" w:hAnsi="Arial" w:cs="Arial"/>
          <w:color w:val="0D0A0B"/>
          <w:sz w:val="18"/>
          <w:szCs w:val="18"/>
        </w:rPr>
        <w:t>, so that a document that contains a more </w:t>
      </w:r>
      <w:r w:rsidRPr="006E295A">
        <w:rPr>
          <w:rStyle w:val="quote"/>
          <w:rFonts w:ascii="Arial" w:hAnsi="Arial" w:cs="Arial"/>
          <w:color w:val="0D0A0B"/>
          <w:sz w:val="18"/>
          <w:szCs w:val="18"/>
        </w:rPr>
        <w:t>“dense”</w:t>
      </w:r>
      <w:r w:rsidRPr="006E295A">
        <w:rPr>
          <w:rFonts w:ascii="Arial" w:hAnsi="Arial" w:cs="Arial"/>
          <w:color w:val="0D0A0B"/>
          <w:sz w:val="18"/>
          <w:szCs w:val="18"/>
        </w:rPr>
        <w:t> region of query words is assigned a higher rank than one with scattered query words.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Dictionaries allow fine-grained control over how tokens are normalized. With appropriate dictionaries, you can:</w:t>
      </w:r>
    </w:p>
    <w:p w:rsidR="000072AC" w:rsidRPr="006E295A" w:rsidRDefault="000072AC" w:rsidP="006B3EAD">
      <w:pPr>
        <w:pStyle w:val="a5"/>
        <w:numPr>
          <w:ilvl w:val="0"/>
          <w:numId w:val="4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Define stop words that should not be indexed.</w:t>
      </w:r>
    </w:p>
    <w:p w:rsidR="000072AC" w:rsidRPr="006E295A" w:rsidRDefault="000072AC" w:rsidP="006B3EAD">
      <w:pPr>
        <w:pStyle w:val="a5"/>
        <w:numPr>
          <w:ilvl w:val="0"/>
          <w:numId w:val="4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Map synonyms to a single word using </w:t>
      </w:r>
      <w:r w:rsidRPr="006E295A">
        <w:rPr>
          <w:rStyle w:val="application"/>
          <w:rFonts w:ascii="Arial" w:hAnsi="Arial" w:cs="Arial"/>
          <w:color w:val="0D0A0B"/>
          <w:sz w:val="18"/>
          <w:szCs w:val="18"/>
        </w:rPr>
        <w:t>Ispell</w:t>
      </w:r>
      <w:r w:rsidRPr="006E295A">
        <w:rPr>
          <w:rFonts w:ascii="Arial" w:hAnsi="Arial" w:cs="Arial"/>
          <w:color w:val="0D0A0B"/>
          <w:sz w:val="18"/>
          <w:szCs w:val="18"/>
        </w:rPr>
        <w:t>.</w:t>
      </w:r>
    </w:p>
    <w:p w:rsidR="000072AC" w:rsidRPr="006E295A" w:rsidRDefault="000072AC" w:rsidP="006B3EAD">
      <w:pPr>
        <w:pStyle w:val="a5"/>
        <w:numPr>
          <w:ilvl w:val="0"/>
          <w:numId w:val="4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Map phrases to a single word using a thesaurus.</w:t>
      </w:r>
    </w:p>
    <w:p w:rsidR="000072AC" w:rsidRPr="006E295A" w:rsidRDefault="000072AC" w:rsidP="006B3EAD">
      <w:pPr>
        <w:pStyle w:val="a5"/>
        <w:numPr>
          <w:ilvl w:val="0"/>
          <w:numId w:val="4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Map different variations of a word to a canonical form using an </w:t>
      </w:r>
      <w:r w:rsidRPr="006E295A">
        <w:rPr>
          <w:rStyle w:val="application"/>
          <w:rFonts w:ascii="Arial" w:hAnsi="Arial" w:cs="Arial"/>
          <w:color w:val="0D0A0B"/>
          <w:sz w:val="18"/>
          <w:szCs w:val="18"/>
        </w:rPr>
        <w:t>Ispell</w:t>
      </w:r>
      <w:r w:rsidRPr="006E295A">
        <w:rPr>
          <w:rFonts w:ascii="Arial" w:hAnsi="Arial" w:cs="Arial"/>
          <w:color w:val="0D0A0B"/>
          <w:sz w:val="18"/>
          <w:szCs w:val="18"/>
        </w:rPr>
        <w:t> dictionary.</w:t>
      </w:r>
    </w:p>
    <w:p w:rsidR="000072AC" w:rsidRPr="006E295A" w:rsidRDefault="000072AC" w:rsidP="006B3EAD">
      <w:pPr>
        <w:pStyle w:val="a5"/>
        <w:numPr>
          <w:ilvl w:val="0"/>
          <w:numId w:val="4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Map different variations of a word to a canonical form using </w:t>
      </w:r>
      <w:r w:rsidRPr="006E295A">
        <w:rPr>
          <w:rStyle w:val="application"/>
          <w:rFonts w:ascii="Arial" w:hAnsi="Arial" w:cs="Arial"/>
          <w:color w:val="0D0A0B"/>
          <w:sz w:val="18"/>
          <w:szCs w:val="18"/>
        </w:rPr>
        <w:t>Snowball</w:t>
      </w:r>
      <w:r w:rsidRPr="006E295A">
        <w:rPr>
          <w:rFonts w:ascii="Arial" w:hAnsi="Arial" w:cs="Arial"/>
          <w:color w:val="0D0A0B"/>
          <w:sz w:val="18"/>
          <w:szCs w:val="18"/>
        </w:rPr>
        <w:t> stemmer rules.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data type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is provided for storing preprocessed documents, along with a type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for representing processed queries (</w:t>
      </w:r>
      <w:hyperlink r:id="rId632" w:tooltip="8.11. Text Search Types" w:history="1">
        <w:r w:rsidRPr="006E295A">
          <w:rPr>
            <w:rStyle w:val="a6"/>
            <w:rFonts w:ascii="Arial" w:hAnsi="Arial" w:cs="Arial"/>
            <w:b/>
            <w:bCs/>
            <w:color w:val="840032"/>
            <w:sz w:val="18"/>
            <w:szCs w:val="18"/>
            <w:u w:val="none"/>
          </w:rPr>
          <w:t>Section 8.11</w:t>
        </w:r>
      </w:hyperlink>
      <w:r w:rsidRPr="006E295A">
        <w:rPr>
          <w:rFonts w:ascii="Arial" w:hAnsi="Arial" w:cs="Arial"/>
          <w:color w:val="0D0A0B"/>
          <w:sz w:val="18"/>
          <w:szCs w:val="18"/>
        </w:rPr>
        <w:t>). There are many functions and operators available for these data types (</w:t>
      </w:r>
      <w:hyperlink r:id="rId633" w:tooltip="9.13. Text Search Functions and Operators" w:history="1">
        <w:r w:rsidRPr="006E295A">
          <w:rPr>
            <w:rStyle w:val="a6"/>
            <w:rFonts w:ascii="Arial" w:hAnsi="Arial" w:cs="Arial"/>
            <w:b/>
            <w:bCs/>
            <w:color w:val="840032"/>
            <w:sz w:val="18"/>
            <w:szCs w:val="18"/>
            <w:u w:val="none"/>
          </w:rPr>
          <w:t>Section 9.13</w:t>
        </w:r>
      </w:hyperlink>
      <w:r w:rsidRPr="006E295A">
        <w:rPr>
          <w:rFonts w:ascii="Arial" w:hAnsi="Arial" w:cs="Arial"/>
          <w:color w:val="0D0A0B"/>
          <w:sz w:val="18"/>
          <w:szCs w:val="18"/>
        </w:rPr>
        <w:t>), the most important of which is the match operator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which we introduce in </w:t>
      </w:r>
      <w:hyperlink r:id="rId634" w:anchor="TEXTSEARCH-MATCHING" w:tooltip="12.1.2. Basic Text Matching" w:history="1">
        <w:r w:rsidRPr="006E295A">
          <w:rPr>
            <w:rStyle w:val="a6"/>
            <w:rFonts w:ascii="Arial" w:hAnsi="Arial" w:cs="Arial"/>
            <w:b/>
            <w:bCs/>
            <w:color w:val="840032"/>
            <w:sz w:val="18"/>
            <w:szCs w:val="18"/>
            <w:u w:val="none"/>
          </w:rPr>
          <w:t>Section 12.1.2</w:t>
        </w:r>
      </w:hyperlink>
      <w:r w:rsidRPr="006E295A">
        <w:rPr>
          <w:rFonts w:ascii="Arial" w:hAnsi="Arial" w:cs="Arial"/>
          <w:color w:val="0D0A0B"/>
          <w:sz w:val="18"/>
          <w:szCs w:val="18"/>
        </w:rPr>
        <w:t>. Full text searches can be accelerated using indexes (</w:t>
      </w:r>
      <w:hyperlink r:id="rId635" w:tooltip="12.9. GIN and GiST Index Types" w:history="1">
        <w:r w:rsidRPr="006E295A">
          <w:rPr>
            <w:rStyle w:val="a6"/>
            <w:rFonts w:ascii="Arial" w:hAnsi="Arial" w:cs="Arial"/>
            <w:b/>
            <w:bCs/>
            <w:color w:val="840032"/>
            <w:sz w:val="18"/>
            <w:szCs w:val="18"/>
            <w:u w:val="none"/>
          </w:rPr>
          <w:t>Section 12.9</w:t>
        </w:r>
      </w:hyperlink>
      <w:r w:rsidRPr="006E295A">
        <w:rPr>
          <w:rFonts w:ascii="Arial" w:hAnsi="Arial" w:cs="Arial"/>
          <w:color w:val="0D0A0B"/>
          <w:sz w:val="18"/>
          <w:szCs w:val="18"/>
        </w:rPr>
        <w:t>).</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12.1.1. What Is a Document?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961" w:name="id-1.5.11.4.10.2"/>
      <w:bookmarkEnd w:id="961"/>
      <w:r w:rsidRPr="006E295A">
        <w:rPr>
          <w:rFonts w:ascii="Arial" w:hAnsi="Arial" w:cs="Arial"/>
          <w:color w:val="0D0A0B"/>
          <w:sz w:val="18"/>
          <w:szCs w:val="18"/>
        </w:rPr>
        <w:t>A </w:t>
      </w:r>
      <w:r w:rsidRPr="006E295A">
        <w:rPr>
          <w:rStyle w:val="a7"/>
          <w:rFonts w:ascii="Arial" w:hAnsi="Arial" w:cs="Arial"/>
          <w:color w:val="0D0A0B"/>
          <w:sz w:val="18"/>
          <w:szCs w:val="18"/>
        </w:rPr>
        <w:t>document</w:t>
      </w:r>
      <w:r w:rsidRPr="006E295A">
        <w:rPr>
          <w:rFonts w:ascii="Arial" w:hAnsi="Arial" w:cs="Arial"/>
          <w:color w:val="0D0A0B"/>
          <w:sz w:val="18"/>
          <w:szCs w:val="18"/>
        </w:rPr>
        <w:t xml:space="preserve"> is the unit of searching in a full text search system; for example, a magazine article or email message. The text search engine must be able to parse documents and store associations of lexemes </w:t>
      </w:r>
      <w:r w:rsidRPr="006E295A">
        <w:rPr>
          <w:rFonts w:ascii="Arial" w:hAnsi="Arial" w:cs="Arial"/>
          <w:color w:val="0D0A0B"/>
          <w:sz w:val="18"/>
          <w:szCs w:val="18"/>
        </w:rPr>
        <w:lastRenderedPageBreak/>
        <w:t>(key words) with their parent document. Later, these associations are used to search for documents that contain query words.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searches within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a document is normally a textual field within a row of a database table, or possibly a combination (concatenation) of such fields, perhaps stored in several tables or obtained dynamically. In other words, a document can be constructed from different parts for indexing and it might not be stored anywhere as a whole.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title || ' ' ||  author || ' ' ||  abstract || ' ' || body AS document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messages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mid = 12;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m.title || ' ' || m.author || ' ' || m.abstract || ' ' || d.body AS document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messages m, docs 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mid = did AND mid = 12;</w:t>
      </w:r>
    </w:p>
    <w:p w:rsidR="000072AC" w:rsidRPr="006E295A" w:rsidRDefault="000072AC"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0072AC" w:rsidRPr="006E295A" w:rsidRDefault="000072AC"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Actually, in these example queries, </w:t>
      </w:r>
      <w:r w:rsidRPr="006E295A">
        <w:rPr>
          <w:rStyle w:val="HTML1"/>
          <w:rFonts w:ascii="Courier New" w:hAnsi="Courier New" w:cs="Courier New"/>
          <w:color w:val="0D0A0B"/>
          <w:sz w:val="18"/>
          <w:szCs w:val="18"/>
          <w:bdr w:val="none" w:sz="0" w:space="0" w:color="auto" w:frame="1"/>
        </w:rPr>
        <w:t>coalesce</w:t>
      </w:r>
      <w:r w:rsidRPr="006E295A">
        <w:rPr>
          <w:rFonts w:ascii="Arial" w:hAnsi="Arial" w:cs="Arial"/>
          <w:color w:val="0D0A0B"/>
          <w:sz w:val="18"/>
          <w:szCs w:val="18"/>
        </w:rPr>
        <w:t> should be used to prevent a single </w:t>
      </w:r>
      <w:r w:rsidRPr="006E295A">
        <w:rPr>
          <w:rStyle w:val="HTML1"/>
          <w:rFonts w:ascii="Courier New" w:hAnsi="Courier New" w:cs="Courier New"/>
          <w:color w:val="0D0A0B"/>
          <w:sz w:val="18"/>
          <w:szCs w:val="18"/>
          <w:bdr w:val="none" w:sz="0" w:space="0" w:color="auto" w:frame="1"/>
        </w:rPr>
        <w:t>NULL</w:t>
      </w:r>
      <w:r w:rsidRPr="006E295A">
        <w:rPr>
          <w:rFonts w:ascii="Arial" w:hAnsi="Arial" w:cs="Arial"/>
          <w:color w:val="0D0A0B"/>
          <w:sz w:val="18"/>
          <w:szCs w:val="18"/>
        </w:rPr>
        <w:t>attribute from causing a </w:t>
      </w:r>
      <w:r w:rsidRPr="006E295A">
        <w:rPr>
          <w:rStyle w:val="HTML1"/>
          <w:rFonts w:ascii="Courier New" w:hAnsi="Courier New" w:cs="Courier New"/>
          <w:color w:val="0D0A0B"/>
          <w:sz w:val="18"/>
          <w:szCs w:val="18"/>
          <w:bdr w:val="none" w:sz="0" w:space="0" w:color="auto" w:frame="1"/>
        </w:rPr>
        <w:t>NULL</w:t>
      </w:r>
      <w:r w:rsidRPr="006E295A">
        <w:rPr>
          <w:rFonts w:ascii="Arial" w:hAnsi="Arial" w:cs="Arial"/>
          <w:color w:val="0D0A0B"/>
          <w:sz w:val="18"/>
          <w:szCs w:val="18"/>
        </w:rPr>
        <w:t> result for the whole document.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possibility is to store the documents as simple text files in the file system. In this case, the database can be used to store the full text index and to execute searches, and some unique identifier can be used to retrieve the document from the file system. However, retrieving files from outside the database requires superuser permissions or special function support, so this is usually less convenient than keeping all the data inside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Also, keeping everything inside the database allows easy access to document metadata to assist in indexing and display.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text search purposes, each document must be reduced to the preprocessed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format. Searching and ranking are performed entirely on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representation of a document — the original text need only be retrieved when the document has been selected for display to a user. We therefore often speak of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as being the document, but of course it is only a compact representation of the full document.</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12.1.2. Basic Text Matching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Full text searching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is based on the match operator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which returns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if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(document) matches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(query). It doesn't matter which data type is written first: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 fat cat sat on a mat and ate a fat rat'::tsvector @@ 'cat &amp; rat'::tsquery;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'fat &amp; cow'::tsquery @@ 'a fat cat sat on a mat and ate a fat rat'::tsvector;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the above example suggests,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is not just raw text, any more than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is.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xml:space="preserve"> contains search terms, which must be already-normalized lexemes, and may combine </w:t>
      </w:r>
      <w:r w:rsidRPr="006E295A">
        <w:rPr>
          <w:rFonts w:ascii="Arial" w:hAnsi="Arial" w:cs="Arial"/>
          <w:color w:val="0D0A0B"/>
          <w:sz w:val="18"/>
          <w:szCs w:val="18"/>
        </w:rPr>
        <w:lastRenderedPageBreak/>
        <w:t>multiple terms using AND, OR, NOT, and FOLLOWED BY operators. (For syntax details see </w:t>
      </w:r>
      <w:hyperlink r:id="rId636" w:anchor="DATATYPE-TSQUERY" w:tooltip="8.11.2. tsquery" w:history="1">
        <w:r w:rsidRPr="006E295A">
          <w:rPr>
            <w:rStyle w:val="a6"/>
            <w:rFonts w:ascii="Arial" w:hAnsi="Arial" w:cs="Arial"/>
            <w:b/>
            <w:bCs/>
            <w:color w:val="840032"/>
            <w:sz w:val="18"/>
            <w:szCs w:val="18"/>
            <w:u w:val="none"/>
          </w:rPr>
          <w:t>Section 8.11.2</w:t>
        </w:r>
      </w:hyperlink>
      <w:r w:rsidRPr="006E295A">
        <w:rPr>
          <w:rFonts w:ascii="Arial" w:hAnsi="Arial" w:cs="Arial"/>
          <w:color w:val="0D0A0B"/>
          <w:sz w:val="18"/>
          <w:szCs w:val="18"/>
        </w:rPr>
        <w:t>.) There are functions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plainto_tsquery</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phraseto_tsquery</w:t>
      </w:r>
      <w:r w:rsidRPr="006E295A">
        <w:rPr>
          <w:rFonts w:ascii="Arial" w:hAnsi="Arial" w:cs="Arial"/>
          <w:color w:val="0D0A0B"/>
          <w:sz w:val="18"/>
          <w:szCs w:val="18"/>
        </w:rPr>
        <w:t> that are helpful in converting user-written text into a proper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primarily by normalizing words appearing in the text. Similarly,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is used to parse and normalize a document string. So in practice a text search match would look more like this: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to_tsvector('fat cats ate fat rats') @@ to_tsquery('fat &amp; rat');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Observe that this match would not succeed if written as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'fat cats ate fat rats'::tsvector @@ to_tsquery('fat &amp; rat');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since here no normalization of the word </w:t>
      </w:r>
      <w:r w:rsidRPr="006E295A">
        <w:rPr>
          <w:rStyle w:val="HTML1"/>
          <w:rFonts w:ascii="Courier New" w:hAnsi="Courier New" w:cs="Courier New"/>
          <w:color w:val="0D0A0B"/>
          <w:sz w:val="18"/>
          <w:szCs w:val="18"/>
        </w:rPr>
        <w:t>rats</w:t>
      </w:r>
      <w:r w:rsidRPr="006E295A">
        <w:rPr>
          <w:rFonts w:ascii="Arial" w:hAnsi="Arial" w:cs="Arial"/>
          <w:color w:val="0D0A0B"/>
          <w:sz w:val="18"/>
          <w:szCs w:val="18"/>
        </w:rPr>
        <w:t> will occur. The elements of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are lexemes, which are assumed already normalized, so </w:t>
      </w:r>
      <w:r w:rsidRPr="006E295A">
        <w:rPr>
          <w:rStyle w:val="HTML1"/>
          <w:rFonts w:ascii="Courier New" w:hAnsi="Courier New" w:cs="Courier New"/>
          <w:color w:val="0D0A0B"/>
          <w:sz w:val="18"/>
          <w:szCs w:val="18"/>
        </w:rPr>
        <w:t>rats</w:t>
      </w:r>
      <w:r w:rsidRPr="006E295A">
        <w:rPr>
          <w:rFonts w:ascii="Arial" w:hAnsi="Arial" w:cs="Arial"/>
          <w:color w:val="0D0A0B"/>
          <w:sz w:val="18"/>
          <w:szCs w:val="18"/>
        </w:rPr>
        <w:t> does not match </w:t>
      </w:r>
      <w:r w:rsidRPr="006E295A">
        <w:rPr>
          <w:rStyle w:val="HTML1"/>
          <w:rFonts w:ascii="Courier New" w:hAnsi="Courier New" w:cs="Courier New"/>
          <w:color w:val="0D0A0B"/>
          <w:sz w:val="18"/>
          <w:szCs w:val="18"/>
        </w:rPr>
        <w:t>rat</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operator also supports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input, allowing explicit conversion of a text string to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to be skipped in simple cases. The variants available are: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tsvector @@ 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tsquery  @@ tsvector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text @@ 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text @@ text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two of these we saw already. The form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is equivalent to </w:t>
      </w:r>
      <w:r w:rsidRPr="006E295A">
        <w:rPr>
          <w:rStyle w:val="HTML1"/>
          <w:rFonts w:ascii="Courier New" w:hAnsi="Courier New" w:cs="Courier New"/>
          <w:color w:val="0D0A0B"/>
          <w:sz w:val="18"/>
          <w:szCs w:val="18"/>
        </w:rPr>
        <w:t>to_tsvector(x) @@ y</w:t>
      </w:r>
      <w:r w:rsidRPr="006E295A">
        <w:rPr>
          <w:rFonts w:ascii="Arial" w:hAnsi="Arial" w:cs="Arial"/>
          <w:color w:val="0D0A0B"/>
          <w:sz w:val="18"/>
          <w:szCs w:val="18"/>
        </w:rPr>
        <w:t>. The form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is equivalent to </w:t>
      </w:r>
      <w:r w:rsidRPr="006E295A">
        <w:rPr>
          <w:rStyle w:val="HTML1"/>
          <w:rFonts w:ascii="Courier New" w:hAnsi="Courier New" w:cs="Courier New"/>
          <w:color w:val="0D0A0B"/>
          <w:sz w:val="18"/>
          <w:szCs w:val="18"/>
        </w:rPr>
        <w:t>to_tsvector(x) @@ plainto_tsquery(y)</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Within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(AND) operator specifies that both its arguments must appear in the document to have a match. Similarly,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(OR) operator specifies that at least one of its arguments must appear, while the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(NOT) operator specifies that its argument must </w:t>
      </w:r>
      <w:r w:rsidRPr="006E295A">
        <w:rPr>
          <w:rStyle w:val="a7"/>
          <w:rFonts w:ascii="Arial" w:hAnsi="Arial" w:cs="Arial"/>
          <w:color w:val="0D0A0B"/>
          <w:sz w:val="18"/>
          <w:szCs w:val="18"/>
        </w:rPr>
        <w:t>not</w:t>
      </w:r>
      <w:r w:rsidRPr="006E295A">
        <w:rPr>
          <w:rFonts w:ascii="Arial" w:hAnsi="Arial" w:cs="Arial"/>
          <w:color w:val="0D0A0B"/>
          <w:sz w:val="18"/>
          <w:szCs w:val="18"/>
        </w:rPr>
        <w:t> appear in order to have a match. For example, the query </w:t>
      </w:r>
      <w:r w:rsidRPr="006E295A">
        <w:rPr>
          <w:rStyle w:val="HTML1"/>
          <w:rFonts w:ascii="Courier New" w:hAnsi="Courier New" w:cs="Courier New"/>
          <w:color w:val="0D0A0B"/>
          <w:sz w:val="18"/>
          <w:szCs w:val="18"/>
        </w:rPr>
        <w:t>fat &amp; ! rat</w:t>
      </w:r>
      <w:r w:rsidRPr="006E295A">
        <w:rPr>
          <w:rFonts w:ascii="Arial" w:hAnsi="Arial" w:cs="Arial"/>
          <w:color w:val="0D0A0B"/>
          <w:sz w:val="18"/>
          <w:szCs w:val="18"/>
        </w:rPr>
        <w:t> matches documents that contain </w:t>
      </w:r>
      <w:r w:rsidRPr="006E295A">
        <w:rPr>
          <w:rStyle w:val="HTML1"/>
          <w:rFonts w:ascii="Courier New" w:hAnsi="Courier New" w:cs="Courier New"/>
          <w:color w:val="0D0A0B"/>
          <w:sz w:val="18"/>
          <w:szCs w:val="18"/>
        </w:rPr>
        <w:t>fat</w:t>
      </w:r>
      <w:r w:rsidRPr="006E295A">
        <w:rPr>
          <w:rFonts w:ascii="Arial" w:hAnsi="Arial" w:cs="Arial"/>
          <w:color w:val="0D0A0B"/>
          <w:sz w:val="18"/>
          <w:szCs w:val="18"/>
        </w:rPr>
        <w:t> but not </w:t>
      </w:r>
      <w:r w:rsidRPr="006E295A">
        <w:rPr>
          <w:rStyle w:val="HTML1"/>
          <w:rFonts w:ascii="Courier New" w:hAnsi="Courier New" w:cs="Courier New"/>
          <w:color w:val="0D0A0B"/>
          <w:sz w:val="18"/>
          <w:szCs w:val="18"/>
        </w:rPr>
        <w:t>rat</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Searching for phrases is possible with the help of the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(FOLLOWED BY)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operator, which matches only if its arguments have matches that are adjacent and in the given order.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to_tsvector('fatal error') @@ to_tsquery('fatal &lt;-&gt; error');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to_tsvector('error is not fatal') @@ to_tsquery('fatal &lt;-&gt; error');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is a more general version of the FOLLOWED BY operator having the form </w:t>
      </w:r>
      <w:r w:rsidRPr="006E295A">
        <w:rPr>
          <w:rStyle w:val="HTML1"/>
          <w:rFonts w:ascii="Courier New" w:hAnsi="Courier New" w:cs="Courier New"/>
          <w:color w:val="0D0A0B"/>
          <w:sz w:val="18"/>
          <w:szCs w:val="18"/>
        </w:rPr>
        <w:t>&lt;</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where </w:t>
      </w:r>
      <w:r w:rsidRPr="006E295A">
        <w:rPr>
          <w:rStyle w:val="HTML1"/>
          <w:rFonts w:ascii="Courier New" w:hAnsi="Courier New" w:cs="Courier New"/>
          <w:b/>
          <w:bCs/>
          <w:i/>
          <w:iCs/>
          <w:color w:val="0D0A0B"/>
          <w:sz w:val="18"/>
          <w:szCs w:val="18"/>
        </w:rPr>
        <w:t>N</w:t>
      </w:r>
      <w:r w:rsidRPr="006E295A">
        <w:rPr>
          <w:rFonts w:ascii="Arial" w:hAnsi="Arial" w:cs="Arial"/>
          <w:color w:val="0D0A0B"/>
          <w:sz w:val="18"/>
          <w:szCs w:val="18"/>
        </w:rPr>
        <w:t> is an integer standing for the difference between the positions of the matching lexemes. </w:t>
      </w:r>
      <w:r w:rsidRPr="006E295A">
        <w:rPr>
          <w:rStyle w:val="HTML1"/>
          <w:rFonts w:ascii="Courier New" w:hAnsi="Courier New" w:cs="Courier New"/>
          <w:color w:val="0D0A0B"/>
          <w:sz w:val="18"/>
          <w:szCs w:val="18"/>
        </w:rPr>
        <w:t>&lt;1&gt;</w:t>
      </w:r>
      <w:r w:rsidRPr="006E295A">
        <w:rPr>
          <w:rFonts w:ascii="Arial" w:hAnsi="Arial" w:cs="Arial"/>
          <w:color w:val="0D0A0B"/>
          <w:sz w:val="18"/>
          <w:szCs w:val="18"/>
        </w:rPr>
        <w:t> is the same as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while </w:t>
      </w:r>
      <w:r w:rsidRPr="006E295A">
        <w:rPr>
          <w:rStyle w:val="HTML1"/>
          <w:rFonts w:ascii="Courier New" w:hAnsi="Courier New" w:cs="Courier New"/>
          <w:color w:val="0D0A0B"/>
          <w:sz w:val="18"/>
          <w:szCs w:val="18"/>
        </w:rPr>
        <w:t>&lt;2&gt;</w:t>
      </w:r>
      <w:r w:rsidRPr="006E295A">
        <w:rPr>
          <w:rFonts w:ascii="Arial" w:hAnsi="Arial" w:cs="Arial"/>
          <w:color w:val="0D0A0B"/>
          <w:sz w:val="18"/>
          <w:szCs w:val="18"/>
        </w:rPr>
        <w:t> allows exactly one other lexeme to appear between the matches, and so on. The </w:t>
      </w:r>
      <w:r w:rsidRPr="006E295A">
        <w:rPr>
          <w:rStyle w:val="HTML1"/>
          <w:rFonts w:ascii="Courier New" w:hAnsi="Courier New" w:cs="Courier New"/>
          <w:color w:val="0D0A0B"/>
          <w:sz w:val="18"/>
          <w:szCs w:val="18"/>
        </w:rPr>
        <w:t>phraseto_tsquery</w:t>
      </w:r>
      <w:r w:rsidRPr="006E295A">
        <w:rPr>
          <w:rFonts w:ascii="Arial" w:hAnsi="Arial" w:cs="Arial"/>
          <w:color w:val="0D0A0B"/>
          <w:sz w:val="18"/>
          <w:szCs w:val="18"/>
        </w:rPr>
        <w:t> function makes use of this operator to construct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that can match a multi-word phrase when some of the words are stop words.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phraseto_tsquery('cats ate rats');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phraseto_tsquery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'cat' &lt;-&gt; 'ate' &lt;-&gt; 'rat'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phraseto_tsquery('the cats ate the rats');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phraseto_tsquery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'cat' &lt;-&gt; 'ate' &lt;2&gt; 'rat'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special case that's sometimes useful is that </w:t>
      </w:r>
      <w:r w:rsidRPr="006E295A">
        <w:rPr>
          <w:rStyle w:val="HTML1"/>
          <w:rFonts w:ascii="Courier New" w:hAnsi="Courier New" w:cs="Courier New"/>
          <w:color w:val="0D0A0B"/>
          <w:sz w:val="18"/>
          <w:szCs w:val="18"/>
        </w:rPr>
        <w:t>&lt;0&gt;</w:t>
      </w:r>
      <w:r w:rsidRPr="006E295A">
        <w:rPr>
          <w:rFonts w:ascii="Arial" w:hAnsi="Arial" w:cs="Arial"/>
          <w:color w:val="0D0A0B"/>
          <w:sz w:val="18"/>
          <w:szCs w:val="18"/>
        </w:rPr>
        <w:t> can be used to require that two patterns match the same word.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Parentheses can be used to control nesting of the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operators. Without parentheses,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binds least tightly, then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then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most tightly.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It's worth noticing that the AND/OR/NOT operators mean something subtly different when they are within the arguments of a FOLLOWED BY operator than when they are not, because within FOLLOWED BY the exact position of the match is significant. For example, normally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matches only documents that do not contain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anywhere. But </w:t>
      </w:r>
      <w:r w:rsidRPr="006E295A">
        <w:rPr>
          <w:rStyle w:val="HTML1"/>
          <w:rFonts w:ascii="Courier New" w:hAnsi="Courier New" w:cs="Courier New"/>
          <w:color w:val="0D0A0B"/>
          <w:sz w:val="18"/>
          <w:szCs w:val="18"/>
        </w:rPr>
        <w:t>!x &lt;-&gt; y</w:t>
      </w:r>
      <w:r w:rsidRPr="006E295A">
        <w:rPr>
          <w:rFonts w:ascii="Arial" w:hAnsi="Arial" w:cs="Arial"/>
          <w:color w:val="0D0A0B"/>
          <w:sz w:val="18"/>
          <w:szCs w:val="18"/>
        </w:rPr>
        <w:t> matches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if it is not immediately after an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an occurrence of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elsewhere in the document does not prevent a match. Another example is that </w:t>
      </w:r>
      <w:r w:rsidRPr="006E295A">
        <w:rPr>
          <w:rStyle w:val="HTML1"/>
          <w:rFonts w:ascii="Courier New" w:hAnsi="Courier New" w:cs="Courier New"/>
          <w:color w:val="0D0A0B"/>
          <w:sz w:val="18"/>
          <w:szCs w:val="18"/>
        </w:rPr>
        <w:t>x &amp; y</w:t>
      </w:r>
      <w:r w:rsidRPr="006E295A">
        <w:rPr>
          <w:rFonts w:ascii="Arial" w:hAnsi="Arial" w:cs="Arial"/>
          <w:color w:val="0D0A0B"/>
          <w:sz w:val="18"/>
          <w:szCs w:val="18"/>
        </w:rPr>
        <w:t> normally only requires that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both appear somewhere in the document, but </w:t>
      </w:r>
      <w:r w:rsidRPr="006E295A">
        <w:rPr>
          <w:rStyle w:val="HTML1"/>
          <w:rFonts w:ascii="Courier New" w:hAnsi="Courier New" w:cs="Courier New"/>
          <w:color w:val="0D0A0B"/>
          <w:sz w:val="18"/>
          <w:szCs w:val="18"/>
        </w:rPr>
        <w:t>(x &amp; y) &lt;-&gt; z</w:t>
      </w:r>
      <w:r w:rsidRPr="006E295A">
        <w:rPr>
          <w:rFonts w:ascii="Arial" w:hAnsi="Arial" w:cs="Arial"/>
          <w:color w:val="0D0A0B"/>
          <w:sz w:val="18"/>
          <w:szCs w:val="18"/>
        </w:rPr>
        <w:t> requires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to match at the same place, immediately before a </w:t>
      </w:r>
      <w:r w:rsidRPr="006E295A">
        <w:rPr>
          <w:rStyle w:val="HTML1"/>
          <w:rFonts w:ascii="Courier New" w:hAnsi="Courier New" w:cs="Courier New"/>
          <w:color w:val="0D0A0B"/>
          <w:sz w:val="18"/>
          <w:szCs w:val="18"/>
        </w:rPr>
        <w:t>z</w:t>
      </w:r>
      <w:r w:rsidRPr="006E295A">
        <w:rPr>
          <w:rFonts w:ascii="Arial" w:hAnsi="Arial" w:cs="Arial"/>
          <w:color w:val="0D0A0B"/>
          <w:sz w:val="18"/>
          <w:szCs w:val="18"/>
        </w:rPr>
        <w:t>. Thus this query behaves differently from </w:t>
      </w:r>
      <w:r w:rsidRPr="006E295A">
        <w:rPr>
          <w:rStyle w:val="HTML1"/>
          <w:rFonts w:ascii="Courier New" w:hAnsi="Courier New" w:cs="Courier New"/>
          <w:color w:val="0D0A0B"/>
          <w:sz w:val="18"/>
          <w:szCs w:val="18"/>
        </w:rPr>
        <w:t>x &lt;-&gt; z &amp; y &lt;-&gt; z</w:t>
      </w:r>
      <w:r w:rsidRPr="006E295A">
        <w:rPr>
          <w:rFonts w:ascii="Arial" w:hAnsi="Arial" w:cs="Arial"/>
          <w:color w:val="0D0A0B"/>
          <w:sz w:val="18"/>
          <w:szCs w:val="18"/>
        </w:rPr>
        <w:t>, which will match a document containing two separate sequences </w:t>
      </w:r>
      <w:r w:rsidRPr="006E295A">
        <w:rPr>
          <w:rStyle w:val="HTML1"/>
          <w:rFonts w:ascii="Courier New" w:hAnsi="Courier New" w:cs="Courier New"/>
          <w:color w:val="0D0A0B"/>
          <w:sz w:val="18"/>
          <w:szCs w:val="18"/>
        </w:rPr>
        <w:t>x z</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y z</w:t>
      </w:r>
      <w:r w:rsidRPr="006E295A">
        <w:rPr>
          <w:rFonts w:ascii="Arial" w:hAnsi="Arial" w:cs="Arial"/>
          <w:color w:val="0D0A0B"/>
          <w:sz w:val="18"/>
          <w:szCs w:val="18"/>
        </w:rPr>
        <w:t>. (This specific query is useless as written, since </w:t>
      </w:r>
      <w:r w:rsidRPr="006E295A">
        <w:rPr>
          <w:rStyle w:val="HTML1"/>
          <w:rFonts w:ascii="Courier New" w:hAnsi="Courier New" w:cs="Courier New"/>
          <w:color w:val="0D0A0B"/>
          <w:sz w:val="18"/>
          <w:szCs w:val="18"/>
        </w:rPr>
        <w:t>x</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could not match at the same place; but with more complex situations such as prefix-match patterns, a query of this form could be useful.)</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12.1.3. Configurations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above are all simple text search examples. As mentioned before, full text search functionality includes the ability to do many more things: skip indexing certain words (stop words), process synonyms, and use sophisticated parsing, e.g., parse based on more than just white space. This functionality is controlled by </w:t>
      </w:r>
      <w:r w:rsidRPr="006E295A">
        <w:rPr>
          <w:rStyle w:val="a7"/>
          <w:rFonts w:ascii="Arial" w:hAnsi="Arial" w:cs="Arial"/>
          <w:color w:val="0D0A0B"/>
          <w:sz w:val="18"/>
          <w:szCs w:val="18"/>
        </w:rPr>
        <w:t>text search configurations</w:t>
      </w:r>
      <w:r w:rsidRPr="006E295A">
        <w:rPr>
          <w:rFonts w:ascii="Arial" w:hAnsi="Arial" w:cs="Arial"/>
          <w:color w:val="0D0A0B"/>
          <w:sz w:val="18"/>
          <w:szCs w:val="18"/>
        </w:rPr>
        <w:t>. </w:t>
      </w:r>
      <w:r w:rsidRPr="006E295A">
        <w:rPr>
          <w:rStyle w:val="productname"/>
          <w:rFonts w:ascii="Arial" w:hAnsi="Arial" w:cs="Arial"/>
          <w:color w:val="0D0A0B"/>
          <w:sz w:val="18"/>
          <w:szCs w:val="18"/>
        </w:rPr>
        <w:t>PostgreSQL</w:t>
      </w:r>
      <w:r w:rsidRPr="006E295A">
        <w:rPr>
          <w:rFonts w:ascii="Arial" w:hAnsi="Arial" w:cs="Arial"/>
          <w:color w:val="0D0A0B"/>
          <w:sz w:val="18"/>
          <w:szCs w:val="18"/>
        </w:rPr>
        <w:t> comes with predefined configurations for many languages, and you can easily create your own configurations. (</w:t>
      </w:r>
      <w:r w:rsidRPr="006E295A">
        <w:rPr>
          <w:rStyle w:val="application"/>
          <w:rFonts w:ascii="Arial" w:hAnsi="Arial" w:cs="Arial"/>
          <w:color w:val="0D0A0B"/>
          <w:sz w:val="18"/>
          <w:szCs w:val="18"/>
        </w:rPr>
        <w:t>psql</w:t>
      </w:r>
      <w:r w:rsidRPr="006E295A">
        <w:rPr>
          <w:rFonts w:ascii="Arial" w:hAnsi="Arial" w:cs="Arial"/>
          <w:color w:val="0D0A0B"/>
          <w:sz w:val="18"/>
          <w:szCs w:val="18"/>
        </w:rPr>
        <w:t>'s </w:t>
      </w:r>
      <w:r w:rsidRPr="006E295A">
        <w:rPr>
          <w:rStyle w:val="HTML1"/>
          <w:rFonts w:ascii="Courier New" w:hAnsi="Courier New" w:cs="Courier New"/>
          <w:color w:val="0D0A0B"/>
          <w:sz w:val="18"/>
          <w:szCs w:val="18"/>
        </w:rPr>
        <w:t>\dF</w:t>
      </w:r>
      <w:r w:rsidRPr="006E295A">
        <w:rPr>
          <w:rFonts w:ascii="Arial" w:hAnsi="Arial" w:cs="Arial"/>
          <w:color w:val="0D0A0B"/>
          <w:sz w:val="18"/>
          <w:szCs w:val="18"/>
        </w:rPr>
        <w:t> command shows all available configurations.)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During installation an appropriate configuration is selected and </w:t>
      </w:r>
      <w:hyperlink r:id="rId637" w:anchor="GUC-DEFAULT-TEXT-SEARCH-CONFIG" w:history="1">
        <w:r w:rsidRPr="006E295A">
          <w:rPr>
            <w:rStyle w:val="a6"/>
            <w:rFonts w:ascii="Arial" w:hAnsi="Arial" w:cs="Arial"/>
            <w:b/>
            <w:bCs/>
            <w:color w:val="840032"/>
            <w:sz w:val="18"/>
            <w:szCs w:val="18"/>
            <w:u w:val="none"/>
          </w:rPr>
          <w:t>default_text_search_config</w:t>
        </w:r>
      </w:hyperlink>
      <w:r w:rsidRPr="006E295A">
        <w:rPr>
          <w:rFonts w:ascii="Arial" w:hAnsi="Arial" w:cs="Arial"/>
          <w:color w:val="0D0A0B"/>
          <w:sz w:val="18"/>
          <w:szCs w:val="18"/>
        </w:rPr>
        <w:t> is set accordingly in </w:t>
      </w:r>
      <w:r w:rsidRPr="006E295A">
        <w:rPr>
          <w:rStyle w:val="HTML1"/>
          <w:rFonts w:ascii="Courier New" w:hAnsi="Courier New" w:cs="Courier New"/>
          <w:color w:val="0D0A0B"/>
          <w:sz w:val="18"/>
          <w:szCs w:val="18"/>
        </w:rPr>
        <w:t>postgresql.conf</w:t>
      </w:r>
      <w:r w:rsidRPr="006E295A">
        <w:rPr>
          <w:rFonts w:ascii="Arial" w:hAnsi="Arial" w:cs="Arial"/>
          <w:color w:val="0D0A0B"/>
          <w:sz w:val="18"/>
          <w:szCs w:val="18"/>
        </w:rPr>
        <w:t>. If you are using the same text search configuration for the entire cluster you can use the value in </w:t>
      </w:r>
      <w:r w:rsidRPr="006E295A">
        <w:rPr>
          <w:rStyle w:val="HTML1"/>
          <w:rFonts w:ascii="Courier New" w:hAnsi="Courier New" w:cs="Courier New"/>
          <w:color w:val="0D0A0B"/>
          <w:sz w:val="18"/>
          <w:szCs w:val="18"/>
        </w:rPr>
        <w:t>postgresql.conf</w:t>
      </w:r>
      <w:r w:rsidRPr="006E295A">
        <w:rPr>
          <w:rFonts w:ascii="Arial" w:hAnsi="Arial" w:cs="Arial"/>
          <w:color w:val="0D0A0B"/>
          <w:sz w:val="18"/>
          <w:szCs w:val="18"/>
        </w:rPr>
        <w:t>. To use different configurations throughout the cluster but the same configuration within any one database, use </w:t>
      </w:r>
      <w:r w:rsidRPr="006E295A">
        <w:rPr>
          <w:rStyle w:val="HTML1"/>
          <w:rFonts w:ascii="Courier New" w:hAnsi="Courier New" w:cs="Courier New"/>
          <w:color w:val="0D0A0B"/>
          <w:sz w:val="18"/>
          <w:szCs w:val="18"/>
        </w:rPr>
        <w:t>ALTER DATABASE ... SET</w:t>
      </w:r>
      <w:r w:rsidRPr="006E295A">
        <w:rPr>
          <w:rFonts w:ascii="Arial" w:hAnsi="Arial" w:cs="Arial"/>
          <w:color w:val="0D0A0B"/>
          <w:sz w:val="18"/>
          <w:szCs w:val="18"/>
        </w:rPr>
        <w:t>. Otherwise, you can set </w:t>
      </w:r>
      <w:r w:rsidRPr="006E295A">
        <w:rPr>
          <w:rStyle w:val="HTML1"/>
          <w:rFonts w:ascii="Courier New" w:hAnsi="Courier New" w:cs="Courier New"/>
          <w:color w:val="0D0A0B"/>
          <w:sz w:val="18"/>
          <w:szCs w:val="18"/>
        </w:rPr>
        <w:t>default_text_search_config</w:t>
      </w:r>
      <w:r w:rsidRPr="006E295A">
        <w:rPr>
          <w:rFonts w:ascii="Arial" w:hAnsi="Arial" w:cs="Arial"/>
          <w:color w:val="0D0A0B"/>
          <w:sz w:val="18"/>
          <w:szCs w:val="18"/>
        </w:rPr>
        <w:t> in each session.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text search function that depends on a configuration has an optional </w:t>
      </w:r>
      <w:r w:rsidRPr="006E295A">
        <w:rPr>
          <w:rStyle w:val="HTML1"/>
          <w:rFonts w:ascii="Courier New" w:hAnsi="Courier New" w:cs="Courier New"/>
          <w:color w:val="0D0A0B"/>
          <w:sz w:val="18"/>
          <w:szCs w:val="18"/>
        </w:rPr>
        <w:t>regconfig</w:t>
      </w:r>
      <w:r w:rsidRPr="006E295A">
        <w:rPr>
          <w:rFonts w:ascii="Arial" w:hAnsi="Arial" w:cs="Arial"/>
          <w:color w:val="0D0A0B"/>
          <w:sz w:val="18"/>
          <w:szCs w:val="18"/>
        </w:rPr>
        <w:t> argument, so that the configuration to use can be specified explicitly. </w:t>
      </w:r>
      <w:r w:rsidRPr="006E295A">
        <w:rPr>
          <w:rStyle w:val="HTML1"/>
          <w:rFonts w:ascii="Courier New" w:hAnsi="Courier New" w:cs="Courier New"/>
          <w:color w:val="0D0A0B"/>
          <w:sz w:val="18"/>
          <w:szCs w:val="18"/>
        </w:rPr>
        <w:t>default_text_search_config</w:t>
      </w:r>
      <w:r w:rsidRPr="006E295A">
        <w:rPr>
          <w:rFonts w:ascii="Arial" w:hAnsi="Arial" w:cs="Arial"/>
          <w:color w:val="0D0A0B"/>
          <w:sz w:val="18"/>
          <w:szCs w:val="18"/>
        </w:rPr>
        <w:t> is used only when this argument is omitted.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make it easier to build custom text search configurations, a configuration is built up from simpler database objects. </w:t>
      </w:r>
      <w:r w:rsidRPr="006E295A">
        <w:rPr>
          <w:rStyle w:val="productname"/>
          <w:rFonts w:ascii="Arial" w:hAnsi="Arial" w:cs="Arial"/>
          <w:color w:val="0D0A0B"/>
          <w:sz w:val="18"/>
          <w:szCs w:val="18"/>
        </w:rPr>
        <w:t>PostgreSQL</w:t>
      </w:r>
      <w:r w:rsidRPr="006E295A">
        <w:rPr>
          <w:rFonts w:ascii="Arial" w:hAnsi="Arial" w:cs="Arial"/>
          <w:color w:val="0D0A0B"/>
          <w:sz w:val="18"/>
          <w:szCs w:val="18"/>
        </w:rPr>
        <w:t>'s text search facility provides four types of configuration-related database objects:</w:t>
      </w:r>
    </w:p>
    <w:p w:rsidR="000072AC" w:rsidRPr="006E295A" w:rsidRDefault="000072AC" w:rsidP="006B3EAD">
      <w:pPr>
        <w:pStyle w:val="a5"/>
        <w:numPr>
          <w:ilvl w:val="0"/>
          <w:numId w:val="46"/>
        </w:numPr>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Text search parsers</w:t>
      </w:r>
      <w:r w:rsidRPr="006E295A">
        <w:rPr>
          <w:rFonts w:ascii="Arial" w:hAnsi="Arial" w:cs="Arial"/>
          <w:color w:val="0D0A0B"/>
          <w:sz w:val="18"/>
          <w:szCs w:val="18"/>
        </w:rPr>
        <w:t> break documents into tokens and classify each token (for example, as words or numbers).</w:t>
      </w:r>
    </w:p>
    <w:p w:rsidR="000072AC" w:rsidRPr="006E295A" w:rsidRDefault="000072AC" w:rsidP="006B3EAD">
      <w:pPr>
        <w:pStyle w:val="a5"/>
        <w:numPr>
          <w:ilvl w:val="0"/>
          <w:numId w:val="46"/>
        </w:numPr>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lastRenderedPageBreak/>
        <w:t>Text search dictionaries</w:t>
      </w:r>
      <w:r w:rsidRPr="006E295A">
        <w:rPr>
          <w:rFonts w:ascii="Arial" w:hAnsi="Arial" w:cs="Arial"/>
          <w:color w:val="0D0A0B"/>
          <w:sz w:val="18"/>
          <w:szCs w:val="18"/>
        </w:rPr>
        <w:t> convert tokens to normalized form and reject stop words.</w:t>
      </w:r>
    </w:p>
    <w:p w:rsidR="000072AC" w:rsidRPr="006E295A" w:rsidRDefault="000072AC" w:rsidP="006B3EAD">
      <w:pPr>
        <w:pStyle w:val="a5"/>
        <w:numPr>
          <w:ilvl w:val="0"/>
          <w:numId w:val="46"/>
        </w:numPr>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Text search templates</w:t>
      </w:r>
      <w:r w:rsidRPr="006E295A">
        <w:rPr>
          <w:rFonts w:ascii="Arial" w:hAnsi="Arial" w:cs="Arial"/>
          <w:color w:val="0D0A0B"/>
          <w:sz w:val="18"/>
          <w:szCs w:val="18"/>
        </w:rPr>
        <w:t> provide the functions underlying dictionaries. (A dictionary simply specifies a template and a set of parameters for the template.)</w:t>
      </w:r>
    </w:p>
    <w:p w:rsidR="000072AC" w:rsidRPr="006E295A" w:rsidRDefault="000072AC" w:rsidP="006B3EAD">
      <w:pPr>
        <w:pStyle w:val="a5"/>
        <w:numPr>
          <w:ilvl w:val="0"/>
          <w:numId w:val="46"/>
        </w:numPr>
        <w:shd w:val="clear" w:color="auto" w:fill="FFFFFF"/>
        <w:spacing w:before="0" w:beforeAutospacing="0" w:after="0" w:afterAutospacing="0"/>
        <w:rPr>
          <w:rFonts w:ascii="Arial" w:hAnsi="Arial" w:cs="Arial"/>
          <w:color w:val="0D0A0B"/>
          <w:sz w:val="18"/>
          <w:szCs w:val="18"/>
        </w:rPr>
      </w:pPr>
      <w:r w:rsidRPr="006E295A">
        <w:rPr>
          <w:rStyle w:val="a7"/>
          <w:rFonts w:ascii="Arial" w:hAnsi="Arial" w:cs="Arial"/>
          <w:color w:val="0D0A0B"/>
          <w:sz w:val="18"/>
          <w:szCs w:val="18"/>
        </w:rPr>
        <w:t>Text search configurations</w:t>
      </w:r>
      <w:r w:rsidRPr="006E295A">
        <w:rPr>
          <w:rFonts w:ascii="Arial" w:hAnsi="Arial" w:cs="Arial"/>
          <w:color w:val="0D0A0B"/>
          <w:sz w:val="18"/>
          <w:szCs w:val="18"/>
        </w:rPr>
        <w:t> select a parser and a set of dictionaries to use to normalize the tokens produced by the parser.</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Text search parsers and templates are built from low-level C functions; therefore it requires C programming ability to develop new ones, and superuser privileges to install one into a database. (There are examples of add-on parsers and templates in the </w:t>
      </w:r>
      <w:r w:rsidRPr="006E295A">
        <w:rPr>
          <w:rStyle w:val="HTML1"/>
          <w:rFonts w:ascii="Courier New" w:hAnsi="Courier New" w:cs="Courier New"/>
          <w:color w:val="0D0A0B"/>
          <w:sz w:val="18"/>
          <w:szCs w:val="18"/>
        </w:rPr>
        <w:t>contrib/</w:t>
      </w:r>
      <w:r w:rsidRPr="006E295A">
        <w:rPr>
          <w:rFonts w:ascii="Arial" w:hAnsi="Arial" w:cs="Arial"/>
          <w:color w:val="0D0A0B"/>
          <w:sz w:val="18"/>
          <w:szCs w:val="18"/>
        </w:rPr>
        <w:t> area of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distribution.) Since dictionaries and configurations just parameterize and connect together some underlying parsers and templates, no special privilege is needed to create a new dictionary or configuration. Examples of creating custom dictionaries and configurations appear later in this chapter.</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12.2. Tables and Indexes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examples in the previous section illustrated full text matching using simple constant strings. This section shows how to search table data, optionally using indexes.</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12.2.1. Searching a Table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possible to do a full text search without an index. A simple query to print the </w:t>
      </w:r>
      <w:r w:rsidRPr="006E295A">
        <w:rPr>
          <w:rStyle w:val="HTML1"/>
          <w:rFonts w:ascii="Courier New" w:hAnsi="Courier New" w:cs="Courier New"/>
          <w:color w:val="0D0A0B"/>
          <w:sz w:val="18"/>
          <w:szCs w:val="18"/>
        </w:rPr>
        <w:t>title</w:t>
      </w:r>
      <w:r w:rsidRPr="006E295A">
        <w:rPr>
          <w:rFonts w:ascii="Arial" w:hAnsi="Arial" w:cs="Arial"/>
          <w:color w:val="0D0A0B"/>
          <w:sz w:val="18"/>
          <w:szCs w:val="18"/>
        </w:rPr>
        <w:t> of each row that contains the word </w:t>
      </w:r>
      <w:r w:rsidRPr="006E295A">
        <w:rPr>
          <w:rStyle w:val="HTML1"/>
          <w:rFonts w:ascii="Courier New" w:hAnsi="Courier New" w:cs="Courier New"/>
          <w:color w:val="0D0A0B"/>
          <w:sz w:val="18"/>
          <w:szCs w:val="18"/>
        </w:rPr>
        <w:t>friend</w:t>
      </w:r>
      <w:r w:rsidRPr="006E295A">
        <w:rPr>
          <w:rFonts w:ascii="Arial" w:hAnsi="Arial" w:cs="Arial"/>
          <w:color w:val="0D0A0B"/>
          <w:sz w:val="18"/>
          <w:szCs w:val="18"/>
        </w:rPr>
        <w:t> in its </w:t>
      </w:r>
      <w:r w:rsidRPr="006E295A">
        <w:rPr>
          <w:rStyle w:val="HTML1"/>
          <w:rFonts w:ascii="Courier New" w:hAnsi="Courier New" w:cs="Courier New"/>
          <w:color w:val="0D0A0B"/>
          <w:sz w:val="18"/>
          <w:szCs w:val="18"/>
        </w:rPr>
        <w:t>body</w:t>
      </w:r>
      <w:r w:rsidRPr="006E295A">
        <w:rPr>
          <w:rFonts w:ascii="Arial" w:hAnsi="Arial" w:cs="Arial"/>
          <w:color w:val="0D0A0B"/>
          <w:sz w:val="18"/>
          <w:szCs w:val="18"/>
        </w:rPr>
        <w:t> field is: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title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pgweb</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to_tsvector('english', body) @@ to_tsquery('english', 'friend');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will also find related words such as </w:t>
      </w:r>
      <w:r w:rsidRPr="006E295A">
        <w:rPr>
          <w:rStyle w:val="HTML1"/>
          <w:rFonts w:ascii="Courier New" w:hAnsi="Courier New" w:cs="Courier New"/>
          <w:color w:val="0D0A0B"/>
          <w:sz w:val="18"/>
          <w:szCs w:val="18"/>
        </w:rPr>
        <w:t>friends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friendly</w:t>
      </w:r>
      <w:r w:rsidRPr="006E295A">
        <w:rPr>
          <w:rFonts w:ascii="Arial" w:hAnsi="Arial" w:cs="Arial"/>
          <w:color w:val="0D0A0B"/>
          <w:sz w:val="18"/>
          <w:szCs w:val="18"/>
        </w:rPr>
        <w:t>, since all these are reduced to the same normalized lexeme.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query above specifies that the </w:t>
      </w:r>
      <w:r w:rsidRPr="006E295A">
        <w:rPr>
          <w:rStyle w:val="HTML1"/>
          <w:rFonts w:ascii="Courier New" w:hAnsi="Courier New" w:cs="Courier New"/>
          <w:color w:val="0D0A0B"/>
          <w:sz w:val="18"/>
          <w:szCs w:val="18"/>
        </w:rPr>
        <w:t>english</w:t>
      </w:r>
      <w:r w:rsidRPr="006E295A">
        <w:rPr>
          <w:rFonts w:ascii="Arial" w:hAnsi="Arial" w:cs="Arial"/>
          <w:color w:val="0D0A0B"/>
          <w:sz w:val="18"/>
          <w:szCs w:val="18"/>
        </w:rPr>
        <w:t> configuration is to be used to parse and normalize the strings. Alternatively we could omit the configuration parameters: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title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pgweb</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to_tsvector(body) @@ to_tsquery('friend');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query will use the configuration set by </w:t>
      </w:r>
      <w:hyperlink r:id="rId638" w:anchor="GUC-DEFAULT-TEXT-SEARCH-CONFIG" w:history="1">
        <w:r w:rsidRPr="006E295A">
          <w:rPr>
            <w:rStyle w:val="a6"/>
            <w:rFonts w:ascii="Arial" w:hAnsi="Arial" w:cs="Arial"/>
            <w:b/>
            <w:bCs/>
            <w:color w:val="840032"/>
            <w:sz w:val="18"/>
            <w:szCs w:val="18"/>
          </w:rPr>
          <w:t>default_text_search_config</w:t>
        </w:r>
      </w:hyperlink>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more complex example is to select the ten most recent documents that contain </w:t>
      </w:r>
      <w:r w:rsidRPr="006E295A">
        <w:rPr>
          <w:rStyle w:val="HTML1"/>
          <w:rFonts w:ascii="Courier New" w:hAnsi="Courier New" w:cs="Courier New"/>
          <w:color w:val="0D0A0B"/>
          <w:sz w:val="18"/>
          <w:szCs w:val="18"/>
        </w:rPr>
        <w:t>create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table</w:t>
      </w:r>
      <w:r w:rsidRPr="006E295A">
        <w:rPr>
          <w:rFonts w:ascii="Arial" w:hAnsi="Arial" w:cs="Arial"/>
          <w:color w:val="0D0A0B"/>
          <w:sz w:val="18"/>
          <w:szCs w:val="18"/>
        </w:rPr>
        <w:t> in the </w:t>
      </w:r>
      <w:r w:rsidRPr="006E295A">
        <w:rPr>
          <w:rStyle w:val="HTML1"/>
          <w:rFonts w:ascii="Courier New" w:hAnsi="Courier New" w:cs="Courier New"/>
          <w:color w:val="0D0A0B"/>
          <w:sz w:val="18"/>
          <w:szCs w:val="18"/>
        </w:rPr>
        <w:t>title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body</w:t>
      </w:r>
      <w:r w:rsidRPr="006E295A">
        <w:rPr>
          <w:rFonts w:ascii="Arial" w:hAnsi="Arial" w:cs="Arial"/>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title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pgweb</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to_tsvector(title || ' ' || body) @@ to_tsquery('create &amp; table')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ORDER BY last_mod_date DESC</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LIMIT 10;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clarity we omitted the </w:t>
      </w:r>
      <w:r w:rsidRPr="006E295A">
        <w:rPr>
          <w:rStyle w:val="HTML1"/>
          <w:rFonts w:ascii="Courier New" w:hAnsi="Courier New" w:cs="Courier New"/>
          <w:color w:val="0D0A0B"/>
          <w:sz w:val="18"/>
          <w:szCs w:val="18"/>
        </w:rPr>
        <w:t>coalesce</w:t>
      </w:r>
      <w:r w:rsidRPr="006E295A">
        <w:rPr>
          <w:rFonts w:ascii="Arial" w:hAnsi="Arial" w:cs="Arial"/>
          <w:color w:val="0D0A0B"/>
          <w:sz w:val="18"/>
          <w:szCs w:val="18"/>
        </w:rPr>
        <w:t> function calls which would be needed to find rows that contain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in one of the two fields.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Although these queries will work without an index, most applications will find this approach too slow, except perhaps for occasional ad-hoc searches. Practical use of text searching usually requires creating an index.</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12.2.2. Creating Indexes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can create a </w:t>
      </w:r>
      <w:r w:rsidRPr="006E295A">
        <w:rPr>
          <w:rStyle w:val="HTML"/>
          <w:rFonts w:ascii="Arial" w:hAnsi="Arial" w:cs="Arial"/>
          <w:color w:val="0D0A0B"/>
          <w:sz w:val="18"/>
          <w:szCs w:val="18"/>
        </w:rPr>
        <w:t>GIN</w:t>
      </w:r>
      <w:r w:rsidRPr="006E295A">
        <w:rPr>
          <w:rFonts w:ascii="Arial" w:hAnsi="Arial" w:cs="Arial"/>
          <w:color w:val="0D0A0B"/>
          <w:sz w:val="18"/>
          <w:szCs w:val="18"/>
        </w:rPr>
        <w:t> index (</w:t>
      </w:r>
      <w:hyperlink r:id="rId639" w:tooltip="12.9. GIN and GiST Index Types" w:history="1">
        <w:r w:rsidRPr="006E295A">
          <w:rPr>
            <w:rStyle w:val="a6"/>
            <w:rFonts w:ascii="Arial" w:hAnsi="Arial" w:cs="Arial"/>
            <w:b/>
            <w:bCs/>
            <w:color w:val="840032"/>
            <w:sz w:val="18"/>
            <w:szCs w:val="18"/>
          </w:rPr>
          <w:t>Section 12.9</w:t>
        </w:r>
      </w:hyperlink>
      <w:r w:rsidRPr="006E295A">
        <w:rPr>
          <w:rFonts w:ascii="Arial" w:hAnsi="Arial" w:cs="Arial"/>
          <w:color w:val="0D0A0B"/>
          <w:sz w:val="18"/>
          <w:szCs w:val="18"/>
        </w:rPr>
        <w:t>) to speed up text searches: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INDEX pgweb_idx ON pgweb USING GIN (to_tsvector('english', body));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Notice that the 2-argument version of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is used. Only text search functions that specify a configuration name can be used in expression indexes (</w:t>
      </w:r>
      <w:hyperlink r:id="rId640" w:tooltip="11.7. Indexes on Expressions" w:history="1">
        <w:r w:rsidRPr="006E295A">
          <w:rPr>
            <w:rStyle w:val="a6"/>
            <w:rFonts w:ascii="Arial" w:hAnsi="Arial" w:cs="Arial"/>
            <w:b/>
            <w:bCs/>
            <w:color w:val="840032"/>
            <w:sz w:val="18"/>
            <w:szCs w:val="18"/>
          </w:rPr>
          <w:t>Section 11.7</w:t>
        </w:r>
      </w:hyperlink>
      <w:r w:rsidRPr="006E295A">
        <w:rPr>
          <w:rFonts w:ascii="Arial" w:hAnsi="Arial" w:cs="Arial"/>
          <w:color w:val="0D0A0B"/>
          <w:sz w:val="18"/>
          <w:szCs w:val="18"/>
        </w:rPr>
        <w:t>). This is because the index contents must be unaffected by </w:t>
      </w:r>
      <w:hyperlink r:id="rId641" w:anchor="GUC-DEFAULT-TEXT-SEARCH-CONFIG" w:history="1">
        <w:r w:rsidRPr="006E295A">
          <w:rPr>
            <w:rStyle w:val="a6"/>
            <w:rFonts w:ascii="Arial" w:hAnsi="Arial" w:cs="Arial"/>
            <w:b/>
            <w:bCs/>
            <w:color w:val="840032"/>
            <w:sz w:val="18"/>
            <w:szCs w:val="18"/>
          </w:rPr>
          <w:t>default_text_search_config</w:t>
        </w:r>
      </w:hyperlink>
      <w:r w:rsidRPr="006E295A">
        <w:rPr>
          <w:rFonts w:ascii="Arial" w:hAnsi="Arial" w:cs="Arial"/>
          <w:color w:val="0D0A0B"/>
          <w:sz w:val="18"/>
          <w:szCs w:val="18"/>
        </w:rPr>
        <w:t>. If they were affected, the index contents might be inconsistent because different entries could contain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s that were created with different text search configurations, and there would be no way to guess which was which. It would be impossible to dump and restore such an index correctly.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the two-argument version of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was used in the index above, only a query reference that uses the 2-argument version of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with the same configuration name will use that index. That is, </w:t>
      </w:r>
      <w:r w:rsidRPr="006E295A">
        <w:rPr>
          <w:rStyle w:val="HTML1"/>
          <w:rFonts w:ascii="Courier New" w:hAnsi="Courier New" w:cs="Courier New"/>
          <w:color w:val="0D0A0B"/>
          <w:sz w:val="18"/>
          <w:szCs w:val="18"/>
        </w:rPr>
        <w:t>WHERE to_tsvector('english', body) @@ 'a &amp; b'</w:t>
      </w:r>
      <w:r w:rsidRPr="006E295A">
        <w:rPr>
          <w:rFonts w:ascii="Arial" w:hAnsi="Arial" w:cs="Arial"/>
          <w:color w:val="0D0A0B"/>
          <w:sz w:val="18"/>
          <w:szCs w:val="18"/>
        </w:rPr>
        <w:t> can use the index, but </w:t>
      </w:r>
      <w:r w:rsidRPr="006E295A">
        <w:rPr>
          <w:rStyle w:val="HTML1"/>
          <w:rFonts w:ascii="Courier New" w:hAnsi="Courier New" w:cs="Courier New"/>
          <w:color w:val="0D0A0B"/>
          <w:sz w:val="18"/>
          <w:szCs w:val="18"/>
        </w:rPr>
        <w:t>WHERE to_tsvector(body) @@ 'a &amp; b'</w:t>
      </w:r>
      <w:r w:rsidRPr="006E295A">
        <w:rPr>
          <w:rFonts w:ascii="Arial" w:hAnsi="Arial" w:cs="Arial"/>
          <w:color w:val="0D0A0B"/>
          <w:sz w:val="18"/>
          <w:szCs w:val="18"/>
        </w:rPr>
        <w:t> cannot. This ensures that an index will be used only with the same configuration used to create the index entries.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possible to set up more complex expression indexes wherein the configuration name is specified by another column, e.g.: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INDEX pgweb_idx ON pgweb USING GIN (to_tsvector(config_name, body));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w:t>
      </w:r>
      <w:r w:rsidRPr="006E295A">
        <w:rPr>
          <w:rStyle w:val="HTML1"/>
          <w:rFonts w:ascii="Courier New" w:hAnsi="Courier New" w:cs="Courier New"/>
          <w:color w:val="0D0A0B"/>
          <w:sz w:val="18"/>
          <w:szCs w:val="18"/>
        </w:rPr>
        <w:t>config_name</w:t>
      </w:r>
      <w:r w:rsidRPr="006E295A">
        <w:rPr>
          <w:rFonts w:ascii="Arial" w:hAnsi="Arial" w:cs="Arial"/>
          <w:color w:val="0D0A0B"/>
          <w:sz w:val="18"/>
          <w:szCs w:val="18"/>
        </w:rPr>
        <w:t> is a column in the </w:t>
      </w:r>
      <w:r w:rsidRPr="006E295A">
        <w:rPr>
          <w:rStyle w:val="HTML1"/>
          <w:rFonts w:ascii="Courier New" w:hAnsi="Courier New" w:cs="Courier New"/>
          <w:color w:val="0D0A0B"/>
          <w:sz w:val="18"/>
          <w:szCs w:val="18"/>
        </w:rPr>
        <w:t>pgweb</w:t>
      </w:r>
      <w:r w:rsidRPr="006E295A">
        <w:rPr>
          <w:rFonts w:ascii="Arial" w:hAnsi="Arial" w:cs="Arial"/>
          <w:color w:val="0D0A0B"/>
          <w:sz w:val="18"/>
          <w:szCs w:val="18"/>
        </w:rPr>
        <w:t> table. This allows mixed configurations in the same index while recording which configuration was used for each index entry. This would be useful, for example, if the document collection contained documents in different languages. Again, queries that are meant to use the index must be phrased to match, e.g., </w:t>
      </w:r>
      <w:r w:rsidRPr="006E295A">
        <w:rPr>
          <w:rStyle w:val="HTML1"/>
          <w:rFonts w:ascii="Courier New" w:hAnsi="Courier New" w:cs="Courier New"/>
          <w:color w:val="0D0A0B"/>
          <w:sz w:val="18"/>
          <w:szCs w:val="18"/>
        </w:rPr>
        <w:t>WHERE to_tsvector(config_name, body) @@ 'a &amp; b'</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Indexes can even concatenate columns: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INDEX pgweb_idx ON pgweb USING GIN (to_tsvector('english', title || ' ' || body));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approach is to create a separate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column to hold the output of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This example is a concatenation of </w:t>
      </w:r>
      <w:r w:rsidRPr="006E295A">
        <w:rPr>
          <w:rStyle w:val="HTML1"/>
          <w:rFonts w:ascii="Courier New" w:hAnsi="Courier New" w:cs="Courier New"/>
          <w:color w:val="0D0A0B"/>
          <w:sz w:val="18"/>
          <w:szCs w:val="18"/>
        </w:rPr>
        <w:t>title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body</w:t>
      </w:r>
      <w:r w:rsidRPr="006E295A">
        <w:rPr>
          <w:rFonts w:ascii="Arial" w:hAnsi="Arial" w:cs="Arial"/>
          <w:color w:val="0D0A0B"/>
          <w:sz w:val="18"/>
          <w:szCs w:val="18"/>
        </w:rPr>
        <w:t>, using </w:t>
      </w:r>
      <w:r w:rsidRPr="006E295A">
        <w:rPr>
          <w:rStyle w:val="HTML1"/>
          <w:rFonts w:ascii="Courier New" w:hAnsi="Courier New" w:cs="Courier New"/>
          <w:color w:val="0D0A0B"/>
          <w:sz w:val="18"/>
          <w:szCs w:val="18"/>
        </w:rPr>
        <w:t>coalesce</w:t>
      </w:r>
      <w:r w:rsidRPr="006E295A">
        <w:rPr>
          <w:rFonts w:ascii="Arial" w:hAnsi="Arial" w:cs="Arial"/>
          <w:color w:val="0D0A0B"/>
          <w:sz w:val="18"/>
          <w:szCs w:val="18"/>
        </w:rPr>
        <w:t> to ensure that one field will still be indexed when the other is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TABLE pgweb ADD COLUMN textsearchable_index_col tsvector;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pgweb SET textsearchable_index_col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to_tsvector('english', coalesce(title,'') || ' ' || coalesce(body,''));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Then we create a </w:t>
      </w:r>
      <w:r w:rsidRPr="006E295A">
        <w:rPr>
          <w:rStyle w:val="HTML"/>
          <w:rFonts w:ascii="Arial" w:hAnsi="Arial" w:cs="Arial"/>
          <w:color w:val="0D0A0B"/>
          <w:sz w:val="18"/>
          <w:szCs w:val="18"/>
        </w:rPr>
        <w:t>GIN</w:t>
      </w:r>
      <w:r w:rsidRPr="006E295A">
        <w:rPr>
          <w:rFonts w:ascii="Arial" w:hAnsi="Arial" w:cs="Arial"/>
          <w:color w:val="0D0A0B"/>
          <w:sz w:val="18"/>
          <w:szCs w:val="18"/>
        </w:rPr>
        <w:t> index to speed up the search: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INDEX textsearch_idx ON pgweb USING GIN (textsearchable_index_col);</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we are ready to perform a fast full text search: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title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pgweb</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textsearchable_index_col @@ to_tsquery('create &amp; table')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ORDER BY last_mod_date DESC</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LIMIT 10;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using a separate column to store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representation, it is necessary to create a trigger to keep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column current anytime </w:t>
      </w:r>
      <w:r w:rsidRPr="006E295A">
        <w:rPr>
          <w:rStyle w:val="HTML1"/>
          <w:rFonts w:ascii="Courier New" w:hAnsi="Courier New" w:cs="Courier New"/>
          <w:color w:val="0D0A0B"/>
          <w:sz w:val="18"/>
          <w:szCs w:val="18"/>
        </w:rPr>
        <w:t>title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body</w:t>
      </w:r>
      <w:r w:rsidRPr="006E295A">
        <w:rPr>
          <w:rFonts w:ascii="Arial" w:hAnsi="Arial" w:cs="Arial"/>
          <w:color w:val="0D0A0B"/>
          <w:sz w:val="18"/>
          <w:szCs w:val="18"/>
        </w:rPr>
        <w:t> changes. </w:t>
      </w:r>
      <w:hyperlink r:id="rId642" w:anchor="TEXTSEARCH-UPDATE-TRIGGERS" w:tooltip="12.4.3. Triggers for Automatic Updates" w:history="1">
        <w:r w:rsidRPr="006E295A">
          <w:rPr>
            <w:rStyle w:val="a6"/>
            <w:rFonts w:ascii="Arial" w:hAnsi="Arial" w:cs="Arial"/>
            <w:b/>
            <w:bCs/>
            <w:color w:val="840032"/>
            <w:sz w:val="18"/>
            <w:szCs w:val="18"/>
          </w:rPr>
          <w:t>Section 12.4.3</w:t>
        </w:r>
      </w:hyperlink>
      <w:r w:rsidRPr="006E295A">
        <w:rPr>
          <w:rFonts w:ascii="Arial" w:hAnsi="Arial" w:cs="Arial"/>
          <w:color w:val="0D0A0B"/>
          <w:sz w:val="18"/>
          <w:szCs w:val="18"/>
        </w:rPr>
        <w:t> explains how to do that.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One advantage of the separate-column approach over an expression index is that it is not necessary to explicitly specify the text search configuration in queries in order to make use of the index. As shown in the example above, the query can depend on </w:t>
      </w:r>
      <w:r w:rsidRPr="006E295A">
        <w:rPr>
          <w:rStyle w:val="HTML1"/>
          <w:rFonts w:ascii="Courier New" w:hAnsi="Courier New" w:cs="Courier New"/>
          <w:color w:val="0D0A0B"/>
          <w:sz w:val="18"/>
          <w:szCs w:val="18"/>
        </w:rPr>
        <w:t>default_text_search_config</w:t>
      </w:r>
      <w:r w:rsidRPr="006E295A">
        <w:rPr>
          <w:rFonts w:ascii="Arial" w:hAnsi="Arial" w:cs="Arial"/>
          <w:color w:val="0D0A0B"/>
          <w:sz w:val="18"/>
          <w:szCs w:val="18"/>
        </w:rPr>
        <w:t>. Another advantage is that searches will be faster, since it will not be necessary to redo the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calls to verify index matches. (This is more important when using a GiST index than a GIN index; see </w:t>
      </w:r>
      <w:hyperlink r:id="rId643" w:tooltip="12.9. GIN and GiST Index Types" w:history="1">
        <w:r w:rsidRPr="006E295A">
          <w:rPr>
            <w:rStyle w:val="a6"/>
            <w:rFonts w:ascii="Arial" w:hAnsi="Arial" w:cs="Arial"/>
            <w:b/>
            <w:bCs/>
            <w:color w:val="840032"/>
            <w:sz w:val="18"/>
            <w:szCs w:val="18"/>
          </w:rPr>
          <w:t>Section 12.9</w:t>
        </w:r>
      </w:hyperlink>
      <w:r w:rsidRPr="006E295A">
        <w:rPr>
          <w:rFonts w:ascii="Arial" w:hAnsi="Arial" w:cs="Arial"/>
          <w:color w:val="0D0A0B"/>
          <w:sz w:val="18"/>
          <w:szCs w:val="18"/>
        </w:rPr>
        <w:t xml:space="preserve">.) The </w:t>
      </w:r>
      <w:r w:rsidRPr="006E295A">
        <w:rPr>
          <w:rFonts w:ascii="Arial" w:hAnsi="Arial" w:cs="Arial"/>
          <w:color w:val="0D0A0B"/>
          <w:sz w:val="18"/>
          <w:szCs w:val="18"/>
        </w:rPr>
        <w:lastRenderedPageBreak/>
        <w:t>expression-index approach is simpler to set up, however, and it requires less disk space since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representation is not stored explicitly.</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12.3. Controlling Text Search</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implement full text searching there must be a function to create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from a document and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from a user query. Also, we need to return results in a useful order, so we need a function that compares documents with respect to their relevance to the query. It's also important to be able to display the results nicely. </w:t>
      </w: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support for all of these functions.</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12.3.1. Parsing Documents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the function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for converting a document to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data type.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962" w:name="id-1.5.11.6.3.3"/>
      <w:bookmarkEnd w:id="962"/>
      <w:r w:rsidRPr="006E295A">
        <w:rPr>
          <w:rFonts w:ascii="Courier New" w:hAnsi="Courier New" w:cs="Courier New"/>
          <w:color w:val="0D0A0B"/>
          <w:sz w:val="18"/>
          <w:szCs w:val="18"/>
        </w:rPr>
        <w:t>to_tsvector([</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config</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regconfig</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document</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tsvector</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parses a textual document into tokens, reduces the tokens to lexemes, and returns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which lists the lexemes together with their positions in the document. The document is processed according to the specified or default text search configuration. Here is a simple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to_tsvector('english', 'a fat  cat sat on a mat - it ate a fat rats');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to_tsvector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'ate':9 'cat':3 'fat':2,11 'mat':7 'rat':12 'sat':4</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example above we see that the resulting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does not contain the words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w:t>
      </w:r>
      <w:r w:rsidRPr="006E295A">
        <w:rPr>
          <w:rStyle w:val="HTML1"/>
          <w:rFonts w:ascii="Courier New" w:hAnsi="Courier New" w:cs="Courier New"/>
          <w:color w:val="0D0A0B"/>
          <w:sz w:val="18"/>
          <w:szCs w:val="18"/>
        </w:rPr>
        <w:t>on</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it</w:t>
      </w:r>
      <w:r w:rsidRPr="006E295A">
        <w:rPr>
          <w:rFonts w:ascii="Arial" w:hAnsi="Arial" w:cs="Arial"/>
          <w:color w:val="0D0A0B"/>
          <w:sz w:val="18"/>
          <w:szCs w:val="18"/>
        </w:rPr>
        <w:t>, the word </w:t>
      </w:r>
      <w:r w:rsidRPr="006E295A">
        <w:rPr>
          <w:rStyle w:val="HTML1"/>
          <w:rFonts w:ascii="Courier New" w:hAnsi="Courier New" w:cs="Courier New"/>
          <w:color w:val="0D0A0B"/>
          <w:sz w:val="18"/>
          <w:szCs w:val="18"/>
        </w:rPr>
        <w:t>rats</w:t>
      </w:r>
      <w:r w:rsidRPr="006E295A">
        <w:rPr>
          <w:rFonts w:ascii="Arial" w:hAnsi="Arial" w:cs="Arial"/>
          <w:color w:val="0D0A0B"/>
          <w:sz w:val="18"/>
          <w:szCs w:val="18"/>
        </w:rPr>
        <w:t> became </w:t>
      </w:r>
      <w:r w:rsidRPr="006E295A">
        <w:rPr>
          <w:rStyle w:val="HTML1"/>
          <w:rFonts w:ascii="Courier New" w:hAnsi="Courier New" w:cs="Courier New"/>
          <w:color w:val="0D0A0B"/>
          <w:sz w:val="18"/>
          <w:szCs w:val="18"/>
        </w:rPr>
        <w:t>rat</w:t>
      </w:r>
      <w:r w:rsidRPr="006E295A">
        <w:rPr>
          <w:rFonts w:ascii="Arial" w:hAnsi="Arial" w:cs="Arial"/>
          <w:color w:val="0D0A0B"/>
          <w:sz w:val="18"/>
          <w:szCs w:val="18"/>
        </w:rPr>
        <w:t>, and the punctuation sign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was ignored.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function internally calls a parser which breaks the document text into tokens and assigns a type to each token. For each token, a list of dictionaries (</w:t>
      </w:r>
      <w:hyperlink r:id="rId644" w:tooltip="12.6. Dictionaries" w:history="1">
        <w:r w:rsidRPr="006E295A">
          <w:rPr>
            <w:rStyle w:val="a6"/>
            <w:rFonts w:ascii="Arial" w:hAnsi="Arial" w:cs="Arial"/>
            <w:b/>
            <w:bCs/>
            <w:color w:val="840032"/>
            <w:sz w:val="18"/>
            <w:szCs w:val="18"/>
          </w:rPr>
          <w:t>Section 12.6</w:t>
        </w:r>
      </w:hyperlink>
      <w:r w:rsidRPr="006E295A">
        <w:rPr>
          <w:rFonts w:ascii="Arial" w:hAnsi="Arial" w:cs="Arial"/>
          <w:color w:val="0D0A0B"/>
          <w:sz w:val="18"/>
          <w:szCs w:val="18"/>
        </w:rPr>
        <w:t>) is consulted, where the list can vary depending on the token type. The first dictionary that </w:t>
      </w:r>
      <w:r w:rsidRPr="006E295A">
        <w:rPr>
          <w:rStyle w:val="a7"/>
          <w:rFonts w:ascii="Arial" w:hAnsi="Arial" w:cs="Arial"/>
          <w:color w:val="0D0A0B"/>
          <w:sz w:val="18"/>
          <w:szCs w:val="18"/>
        </w:rPr>
        <w:t>recognizes</w:t>
      </w:r>
      <w:r w:rsidRPr="006E295A">
        <w:rPr>
          <w:rFonts w:ascii="Arial" w:hAnsi="Arial" w:cs="Arial"/>
          <w:color w:val="0D0A0B"/>
          <w:sz w:val="18"/>
          <w:szCs w:val="18"/>
        </w:rPr>
        <w:t> the token emits one or more normalized </w:t>
      </w:r>
      <w:r w:rsidRPr="006E295A">
        <w:rPr>
          <w:rStyle w:val="a7"/>
          <w:rFonts w:ascii="Arial" w:hAnsi="Arial" w:cs="Arial"/>
          <w:color w:val="0D0A0B"/>
          <w:sz w:val="18"/>
          <w:szCs w:val="18"/>
        </w:rPr>
        <w:t>lexemes</w:t>
      </w:r>
      <w:r w:rsidRPr="006E295A">
        <w:rPr>
          <w:rFonts w:ascii="Arial" w:hAnsi="Arial" w:cs="Arial"/>
          <w:color w:val="0D0A0B"/>
          <w:sz w:val="18"/>
          <w:szCs w:val="18"/>
        </w:rPr>
        <w:t> to represent the token. For example, </w:t>
      </w:r>
      <w:r w:rsidRPr="006E295A">
        <w:rPr>
          <w:rStyle w:val="HTML1"/>
          <w:rFonts w:ascii="Courier New" w:hAnsi="Courier New" w:cs="Courier New"/>
          <w:color w:val="0D0A0B"/>
          <w:sz w:val="18"/>
          <w:szCs w:val="18"/>
        </w:rPr>
        <w:t>rats</w:t>
      </w:r>
      <w:r w:rsidRPr="006E295A">
        <w:rPr>
          <w:rFonts w:ascii="Arial" w:hAnsi="Arial" w:cs="Arial"/>
          <w:color w:val="0D0A0B"/>
          <w:sz w:val="18"/>
          <w:szCs w:val="18"/>
        </w:rPr>
        <w:t> became </w:t>
      </w:r>
      <w:r w:rsidRPr="006E295A">
        <w:rPr>
          <w:rStyle w:val="HTML1"/>
          <w:rFonts w:ascii="Courier New" w:hAnsi="Courier New" w:cs="Courier New"/>
          <w:color w:val="0D0A0B"/>
          <w:sz w:val="18"/>
          <w:szCs w:val="18"/>
        </w:rPr>
        <w:t>rat</w:t>
      </w:r>
      <w:r w:rsidRPr="006E295A">
        <w:rPr>
          <w:rFonts w:ascii="Arial" w:hAnsi="Arial" w:cs="Arial"/>
          <w:color w:val="0D0A0B"/>
          <w:sz w:val="18"/>
          <w:szCs w:val="18"/>
        </w:rPr>
        <w:t> because one of the dictionaries recognized that the word </w:t>
      </w:r>
      <w:r w:rsidRPr="006E295A">
        <w:rPr>
          <w:rStyle w:val="HTML1"/>
          <w:rFonts w:ascii="Courier New" w:hAnsi="Courier New" w:cs="Courier New"/>
          <w:color w:val="0D0A0B"/>
          <w:sz w:val="18"/>
          <w:szCs w:val="18"/>
        </w:rPr>
        <w:t>rats</w:t>
      </w:r>
      <w:r w:rsidRPr="006E295A">
        <w:rPr>
          <w:rFonts w:ascii="Arial" w:hAnsi="Arial" w:cs="Arial"/>
          <w:color w:val="0D0A0B"/>
          <w:sz w:val="18"/>
          <w:szCs w:val="18"/>
        </w:rPr>
        <w:t> is a plural form of </w:t>
      </w:r>
      <w:r w:rsidRPr="006E295A">
        <w:rPr>
          <w:rStyle w:val="HTML1"/>
          <w:rFonts w:ascii="Courier New" w:hAnsi="Courier New" w:cs="Courier New"/>
          <w:color w:val="0D0A0B"/>
          <w:sz w:val="18"/>
          <w:szCs w:val="18"/>
        </w:rPr>
        <w:t>rat</w:t>
      </w:r>
      <w:r w:rsidRPr="006E295A">
        <w:rPr>
          <w:rFonts w:ascii="Arial" w:hAnsi="Arial" w:cs="Arial"/>
          <w:color w:val="0D0A0B"/>
          <w:sz w:val="18"/>
          <w:szCs w:val="18"/>
        </w:rPr>
        <w:t>. Some words are recognized as </w:t>
      </w:r>
      <w:r w:rsidRPr="006E295A">
        <w:rPr>
          <w:rStyle w:val="a7"/>
          <w:rFonts w:ascii="Arial" w:hAnsi="Arial" w:cs="Arial"/>
          <w:color w:val="0D0A0B"/>
          <w:sz w:val="18"/>
          <w:szCs w:val="18"/>
        </w:rPr>
        <w:t>stop words</w:t>
      </w:r>
      <w:r w:rsidRPr="006E295A">
        <w:rPr>
          <w:rFonts w:ascii="Arial" w:hAnsi="Arial" w:cs="Arial"/>
          <w:color w:val="0D0A0B"/>
          <w:sz w:val="18"/>
          <w:szCs w:val="18"/>
        </w:rPr>
        <w:t> (</w:t>
      </w:r>
      <w:hyperlink r:id="rId645" w:anchor="TEXTSEARCH-STOPWORDS" w:tooltip="12.6.1. Stop Words" w:history="1">
        <w:r w:rsidRPr="006E295A">
          <w:rPr>
            <w:rStyle w:val="a6"/>
            <w:rFonts w:ascii="Arial" w:hAnsi="Arial" w:cs="Arial"/>
            <w:b/>
            <w:bCs/>
            <w:color w:val="840032"/>
            <w:sz w:val="18"/>
            <w:szCs w:val="18"/>
          </w:rPr>
          <w:t>Section 12.6.1</w:t>
        </w:r>
      </w:hyperlink>
      <w:r w:rsidRPr="006E295A">
        <w:rPr>
          <w:rFonts w:ascii="Arial" w:hAnsi="Arial" w:cs="Arial"/>
          <w:color w:val="0D0A0B"/>
          <w:sz w:val="18"/>
          <w:szCs w:val="18"/>
        </w:rPr>
        <w:t>), which causes them to be ignored since they occur too frequently to be useful in searching. In our example these are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w:t>
      </w:r>
      <w:r w:rsidRPr="006E295A">
        <w:rPr>
          <w:rStyle w:val="HTML1"/>
          <w:rFonts w:ascii="Courier New" w:hAnsi="Courier New" w:cs="Courier New"/>
          <w:color w:val="0D0A0B"/>
          <w:sz w:val="18"/>
          <w:szCs w:val="18"/>
        </w:rPr>
        <w:t>on</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it</w:t>
      </w:r>
      <w:r w:rsidRPr="006E295A">
        <w:rPr>
          <w:rFonts w:ascii="Arial" w:hAnsi="Arial" w:cs="Arial"/>
          <w:color w:val="0D0A0B"/>
          <w:sz w:val="18"/>
          <w:szCs w:val="18"/>
        </w:rPr>
        <w:t>. If no dictionary in the list recognizes the token then it is also ignored. In this example that happened to the punctuation sign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because there are in fact no dictionaries assigned for its token type (</w:t>
      </w:r>
      <w:r w:rsidRPr="006E295A">
        <w:rPr>
          <w:rStyle w:val="HTML1"/>
          <w:rFonts w:ascii="Courier New" w:hAnsi="Courier New" w:cs="Courier New"/>
          <w:color w:val="0D0A0B"/>
          <w:sz w:val="18"/>
          <w:szCs w:val="18"/>
        </w:rPr>
        <w:t>Space symbols</w:t>
      </w:r>
      <w:r w:rsidRPr="006E295A">
        <w:rPr>
          <w:rFonts w:ascii="Arial" w:hAnsi="Arial" w:cs="Arial"/>
          <w:color w:val="0D0A0B"/>
          <w:sz w:val="18"/>
          <w:szCs w:val="18"/>
        </w:rPr>
        <w:t>), meaning space tokens will never be indexed. The choices of parser, dictionaries and which types of tokens to index are determined by the selected text search configuration (</w:t>
      </w:r>
      <w:hyperlink r:id="rId646" w:tooltip="12.7. Configuration Example" w:history="1">
        <w:r w:rsidRPr="006E295A">
          <w:rPr>
            <w:rStyle w:val="a6"/>
            <w:rFonts w:ascii="Arial" w:hAnsi="Arial" w:cs="Arial"/>
            <w:b/>
            <w:bCs/>
            <w:color w:val="840032"/>
            <w:sz w:val="18"/>
            <w:szCs w:val="18"/>
          </w:rPr>
          <w:t>Section 12.7</w:t>
        </w:r>
      </w:hyperlink>
      <w:r w:rsidRPr="006E295A">
        <w:rPr>
          <w:rFonts w:ascii="Arial" w:hAnsi="Arial" w:cs="Arial"/>
          <w:color w:val="0D0A0B"/>
          <w:sz w:val="18"/>
          <w:szCs w:val="18"/>
        </w:rPr>
        <w:t>). It is possible to have many different configurations in the same database, and predefined configurations are available for various languages. In our example we used the default configuration </w:t>
      </w:r>
      <w:r w:rsidRPr="006E295A">
        <w:rPr>
          <w:rStyle w:val="HTML1"/>
          <w:rFonts w:ascii="Courier New" w:hAnsi="Courier New" w:cs="Courier New"/>
          <w:color w:val="0D0A0B"/>
          <w:sz w:val="18"/>
          <w:szCs w:val="18"/>
        </w:rPr>
        <w:t>english</w:t>
      </w:r>
      <w:r w:rsidRPr="006E295A">
        <w:rPr>
          <w:rFonts w:ascii="Arial" w:hAnsi="Arial" w:cs="Arial"/>
          <w:color w:val="0D0A0B"/>
          <w:sz w:val="18"/>
          <w:szCs w:val="18"/>
        </w:rPr>
        <w:t> for the English language.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setweight</w:t>
      </w:r>
      <w:r w:rsidRPr="006E295A">
        <w:rPr>
          <w:rFonts w:ascii="Arial" w:hAnsi="Arial" w:cs="Arial"/>
          <w:color w:val="0D0A0B"/>
          <w:sz w:val="18"/>
          <w:szCs w:val="18"/>
        </w:rPr>
        <w:t> can be used to label the entries of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with a given </w:t>
      </w:r>
      <w:r w:rsidRPr="006E295A">
        <w:rPr>
          <w:rStyle w:val="a7"/>
          <w:rFonts w:ascii="Arial" w:hAnsi="Arial" w:cs="Arial"/>
          <w:color w:val="0D0A0B"/>
          <w:sz w:val="18"/>
          <w:szCs w:val="18"/>
        </w:rPr>
        <w:t>weight</w:t>
      </w:r>
      <w:r w:rsidRPr="006E295A">
        <w:rPr>
          <w:rFonts w:ascii="Arial" w:hAnsi="Arial" w:cs="Arial"/>
          <w:color w:val="0D0A0B"/>
          <w:sz w:val="18"/>
          <w:szCs w:val="18"/>
        </w:rPr>
        <w:t>, where a weight is one of the letters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w:t>
      </w:r>
      <w:r w:rsidRPr="006E295A">
        <w:rPr>
          <w:rFonts w:ascii="Arial" w:hAnsi="Arial" w:cs="Arial"/>
          <w:color w:val="0D0A0B"/>
          <w:sz w:val="18"/>
          <w:szCs w:val="18"/>
        </w:rPr>
        <w:t>. This is typically used to mark entries coming from different parts of a document, such as title versus body. Later, this information can be used for ranking of search results.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will return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it is recommended to use </w:t>
      </w:r>
      <w:r w:rsidRPr="006E295A">
        <w:rPr>
          <w:rStyle w:val="HTML1"/>
          <w:rFonts w:ascii="Courier New" w:hAnsi="Courier New" w:cs="Courier New"/>
          <w:color w:val="0D0A0B"/>
          <w:sz w:val="18"/>
          <w:szCs w:val="18"/>
        </w:rPr>
        <w:t>coalesce</w:t>
      </w:r>
      <w:r w:rsidRPr="006E295A">
        <w:rPr>
          <w:rFonts w:ascii="Arial" w:hAnsi="Arial" w:cs="Arial"/>
          <w:color w:val="0D0A0B"/>
          <w:sz w:val="18"/>
          <w:szCs w:val="18"/>
        </w:rPr>
        <w:t> whenever a field might be null. Here is the recommended method for creating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from a structured document: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tt SET ti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setweight(to_tsvector(coalesce(title,'')), 'A')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setweight(to_tsvector(coalesce(keyword,'')), 'B')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setweight(to_tsvector(coalesce(abstract,'')), 'C')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setweight(to_tsvector(coalesce(body,'')), 'D');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Here we have used </w:t>
      </w:r>
      <w:r w:rsidRPr="006E295A">
        <w:rPr>
          <w:rStyle w:val="HTML1"/>
          <w:rFonts w:ascii="Courier New" w:hAnsi="Courier New" w:cs="Courier New"/>
          <w:color w:val="0D0A0B"/>
          <w:sz w:val="18"/>
          <w:szCs w:val="18"/>
        </w:rPr>
        <w:t>setweight</w:t>
      </w:r>
      <w:r w:rsidRPr="006E295A">
        <w:rPr>
          <w:rFonts w:ascii="Arial" w:hAnsi="Arial" w:cs="Arial"/>
          <w:color w:val="0D0A0B"/>
          <w:sz w:val="18"/>
          <w:szCs w:val="18"/>
        </w:rPr>
        <w:t> to label the source of each lexeme in the finished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and then merged the labeled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values using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concatenation operator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w:t>
      </w:r>
      <w:hyperlink r:id="rId647" w:anchor="TEXTSEARCH-MANIPULATE-TSVECTOR" w:tooltip="12.4.1. Manipulating Documents" w:history="1">
        <w:r w:rsidRPr="006E295A">
          <w:rPr>
            <w:rStyle w:val="a6"/>
            <w:rFonts w:ascii="Arial" w:hAnsi="Arial" w:cs="Arial"/>
            <w:b/>
            <w:bCs/>
            <w:color w:val="840032"/>
            <w:sz w:val="18"/>
            <w:szCs w:val="18"/>
          </w:rPr>
          <w:t>Section 12.4.1</w:t>
        </w:r>
      </w:hyperlink>
      <w:r w:rsidRPr="006E295A">
        <w:rPr>
          <w:rFonts w:ascii="Arial" w:hAnsi="Arial" w:cs="Arial"/>
          <w:color w:val="0D0A0B"/>
          <w:sz w:val="18"/>
          <w:szCs w:val="18"/>
        </w:rPr>
        <w:t>gives details about these operations.)</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12.3.2. Parsing Queries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the functions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plainto_tsquery</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phraseto_tsquery</w:t>
      </w:r>
      <w:r w:rsidRPr="006E295A">
        <w:rPr>
          <w:rFonts w:ascii="Arial" w:hAnsi="Arial" w:cs="Arial"/>
          <w:color w:val="0D0A0B"/>
          <w:sz w:val="18"/>
          <w:szCs w:val="18"/>
        </w:rPr>
        <w:t> for converting a query to the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data type.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offers access to more features than either </w:t>
      </w:r>
      <w:r w:rsidRPr="006E295A">
        <w:rPr>
          <w:rStyle w:val="HTML1"/>
          <w:rFonts w:ascii="Courier New" w:hAnsi="Courier New" w:cs="Courier New"/>
          <w:color w:val="0D0A0B"/>
          <w:sz w:val="18"/>
          <w:szCs w:val="18"/>
        </w:rPr>
        <w:t>plainto_tsquery</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phraseto_tsquery</w:t>
      </w:r>
      <w:r w:rsidRPr="006E295A">
        <w:rPr>
          <w:rFonts w:ascii="Arial" w:hAnsi="Arial" w:cs="Arial"/>
          <w:color w:val="0D0A0B"/>
          <w:sz w:val="18"/>
          <w:szCs w:val="18"/>
        </w:rPr>
        <w:t>, but it is less forgiving about its input.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963" w:name="id-1.5.11.6.4.3"/>
      <w:bookmarkEnd w:id="963"/>
      <w:r w:rsidRPr="006E295A">
        <w:rPr>
          <w:rFonts w:ascii="Courier New" w:hAnsi="Courier New" w:cs="Courier New"/>
          <w:color w:val="0D0A0B"/>
          <w:sz w:val="18"/>
          <w:szCs w:val="18"/>
        </w:rPr>
        <w:t>to_tsquery([</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config</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regconfig</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querytext</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tsquery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creates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value from </w:t>
      </w:r>
      <w:r w:rsidRPr="006E295A">
        <w:rPr>
          <w:rStyle w:val="HTML1"/>
          <w:rFonts w:ascii="Courier New" w:hAnsi="Courier New" w:cs="Courier New"/>
          <w:b/>
          <w:bCs/>
          <w:i/>
          <w:iCs/>
          <w:color w:val="0D0A0B"/>
          <w:sz w:val="18"/>
          <w:szCs w:val="18"/>
        </w:rPr>
        <w:t>querytext</w:t>
      </w:r>
      <w:r w:rsidRPr="006E295A">
        <w:rPr>
          <w:rFonts w:ascii="Arial" w:hAnsi="Arial" w:cs="Arial"/>
          <w:color w:val="0D0A0B"/>
          <w:sz w:val="18"/>
          <w:szCs w:val="18"/>
        </w:rPr>
        <w:t>, which must consist of single tokens separated by the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operators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(NOT), and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(FOLLOWED BY), possibly grouped using parentheses. In other words, the input to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must already follow the general rules for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input, as described in </w:t>
      </w:r>
      <w:hyperlink r:id="rId648" w:anchor="DATATYPE-TSQUERY" w:tooltip="8.11.2. tsquery" w:history="1">
        <w:r w:rsidRPr="006E295A">
          <w:rPr>
            <w:rStyle w:val="a6"/>
            <w:rFonts w:ascii="Arial" w:hAnsi="Arial" w:cs="Arial"/>
            <w:b/>
            <w:bCs/>
            <w:color w:val="840032"/>
            <w:sz w:val="18"/>
            <w:szCs w:val="18"/>
          </w:rPr>
          <w:t>Section 8.11.2</w:t>
        </w:r>
      </w:hyperlink>
      <w:r w:rsidRPr="006E295A">
        <w:rPr>
          <w:rFonts w:ascii="Arial" w:hAnsi="Arial" w:cs="Arial"/>
          <w:color w:val="0D0A0B"/>
          <w:sz w:val="18"/>
          <w:szCs w:val="18"/>
        </w:rPr>
        <w:t>. The difference is that while basic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input takes the tokens at face value,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normalizes each token into a lexeme using the specified or default configuration, and discards any tokens that are stop words according to the configuration.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to_tsquery('english', 'The &amp; Fat &amp; Rats');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to_tsquery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 &amp; 'rat'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in basic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input, weight(s) can be attached to each lexeme to restrict it to match only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lexemes of those weight(s).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to_tsquery('english', 'Fat | Rats:AB');</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to_tsquery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 | 'rat':AB</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Also,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can be attached to a lexeme to specify prefix matching: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to_tsquery('supern:*A &amp; star:A*B');</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to_tsquery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'supern':*A &amp; 'star':*AB</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Such a lexeme will match any word in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that begins with the given string.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can also accept single-quoted phrases. This is primarily useful when the configuration includes a thesaurus dictionary that may trigger on such phrases. In the example below, a thesaurus contains the rule </w:t>
      </w:r>
      <w:r w:rsidRPr="006E295A">
        <w:rPr>
          <w:rStyle w:val="HTML1"/>
          <w:rFonts w:ascii="Courier New" w:hAnsi="Courier New" w:cs="Courier New"/>
          <w:color w:val="0D0A0B"/>
          <w:sz w:val="18"/>
          <w:szCs w:val="18"/>
        </w:rPr>
        <w:t>supernovae stars : sn</w:t>
      </w:r>
      <w:r w:rsidRPr="006E295A">
        <w:rPr>
          <w:rFonts w:ascii="Arial" w:hAnsi="Arial" w:cs="Arial"/>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to_tsquery('''supernovae stars'' &amp; !crab');</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'sn' &amp; !'crab'</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Without quotes,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will generate a syntax error for tokens that are not separated by an AND, OR, or FOLLOWED BY operator.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964" w:name="id-1.5.11.6.4.7"/>
      <w:bookmarkEnd w:id="964"/>
      <w:r w:rsidRPr="006E295A">
        <w:rPr>
          <w:rFonts w:ascii="Courier New" w:hAnsi="Courier New" w:cs="Courier New"/>
          <w:color w:val="0D0A0B"/>
          <w:sz w:val="18"/>
          <w:szCs w:val="18"/>
        </w:rPr>
        <w:t>plainto_tsquery([</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config</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regconfig</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querytext</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tsquery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plainto_tsquery</w:t>
      </w:r>
      <w:r w:rsidRPr="006E295A">
        <w:rPr>
          <w:rFonts w:ascii="Arial" w:hAnsi="Arial" w:cs="Arial"/>
          <w:color w:val="0D0A0B"/>
          <w:sz w:val="18"/>
          <w:szCs w:val="18"/>
        </w:rPr>
        <w:t> transforms the unformatted text </w:t>
      </w:r>
      <w:r w:rsidRPr="006E295A">
        <w:rPr>
          <w:rStyle w:val="HTML1"/>
          <w:rFonts w:ascii="Courier New" w:hAnsi="Courier New" w:cs="Courier New"/>
          <w:b/>
          <w:bCs/>
          <w:i/>
          <w:iCs/>
          <w:color w:val="0D0A0B"/>
          <w:sz w:val="18"/>
          <w:szCs w:val="18"/>
        </w:rPr>
        <w:t>querytext</w:t>
      </w:r>
      <w:r w:rsidRPr="006E295A">
        <w:rPr>
          <w:rFonts w:ascii="Arial" w:hAnsi="Arial" w:cs="Arial"/>
          <w:color w:val="0D0A0B"/>
          <w:sz w:val="18"/>
          <w:szCs w:val="18"/>
        </w:rPr>
        <w:t> to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value. The text is parsed and normalized much as for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then the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operator is inserted between surviving words.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plainto_tsquery('english', 'The Fat Rats');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plainto_tsquery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 &amp; 'rat'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w:t>
      </w:r>
      <w:r w:rsidRPr="006E295A">
        <w:rPr>
          <w:rStyle w:val="HTML1"/>
          <w:rFonts w:ascii="Courier New" w:hAnsi="Courier New" w:cs="Courier New"/>
          <w:color w:val="0D0A0B"/>
          <w:sz w:val="18"/>
          <w:szCs w:val="18"/>
        </w:rPr>
        <w:t>plainto_tsquery</w:t>
      </w:r>
      <w:r w:rsidRPr="006E295A">
        <w:rPr>
          <w:rFonts w:ascii="Arial" w:hAnsi="Arial" w:cs="Arial"/>
          <w:color w:val="0D0A0B"/>
          <w:sz w:val="18"/>
          <w:szCs w:val="18"/>
        </w:rPr>
        <w:t> will not recognize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operators, weight labels, or prefix-match labels in its input: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plainto_tsquery('english', 'The Fat &amp; Rats:C');</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plainto_tsquery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 &amp; 'rat' &amp; 'c'</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all the input punctuation was discarded as being space symbols.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965" w:name="id-1.5.11.6.4.11"/>
      <w:bookmarkEnd w:id="965"/>
      <w:r w:rsidRPr="006E295A">
        <w:rPr>
          <w:rFonts w:ascii="Courier New" w:hAnsi="Courier New" w:cs="Courier New"/>
          <w:color w:val="0D0A0B"/>
          <w:sz w:val="18"/>
          <w:szCs w:val="18"/>
        </w:rPr>
        <w:t>phraseto_tsquery([</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config</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regconfig</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querytext</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tsquery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phraseto_tsquery</w:t>
      </w:r>
      <w:r w:rsidRPr="006E295A">
        <w:rPr>
          <w:rFonts w:ascii="Arial" w:hAnsi="Arial" w:cs="Arial"/>
          <w:color w:val="0D0A0B"/>
          <w:sz w:val="18"/>
          <w:szCs w:val="18"/>
        </w:rPr>
        <w:t> behaves much like </w:t>
      </w:r>
      <w:r w:rsidRPr="006E295A">
        <w:rPr>
          <w:rStyle w:val="HTML1"/>
          <w:rFonts w:ascii="Courier New" w:hAnsi="Courier New" w:cs="Courier New"/>
          <w:color w:val="0D0A0B"/>
          <w:sz w:val="18"/>
          <w:szCs w:val="18"/>
        </w:rPr>
        <w:t>plainto_tsquery</w:t>
      </w:r>
      <w:r w:rsidRPr="006E295A">
        <w:rPr>
          <w:rFonts w:ascii="Arial" w:hAnsi="Arial" w:cs="Arial"/>
          <w:color w:val="0D0A0B"/>
          <w:sz w:val="18"/>
          <w:szCs w:val="18"/>
        </w:rPr>
        <w:t>, except that it inserts the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(FOLLOWED BY) operator between surviving words instead of the </w:t>
      </w:r>
      <w:r w:rsidRPr="006E295A">
        <w:rPr>
          <w:rStyle w:val="HTML1"/>
          <w:rFonts w:ascii="Courier New" w:hAnsi="Courier New" w:cs="Courier New"/>
          <w:color w:val="0D0A0B"/>
          <w:sz w:val="18"/>
          <w:szCs w:val="18"/>
        </w:rPr>
        <w:t>&amp;</w:t>
      </w:r>
      <w:r w:rsidRPr="006E295A">
        <w:rPr>
          <w:rFonts w:ascii="Arial" w:hAnsi="Arial" w:cs="Arial"/>
          <w:color w:val="0D0A0B"/>
          <w:sz w:val="18"/>
          <w:szCs w:val="18"/>
        </w:rPr>
        <w:t> (AND) operator. Also, stop words are not simply discarded, but are accounted for by inserting </w:t>
      </w:r>
      <w:r w:rsidRPr="006E295A">
        <w:rPr>
          <w:rStyle w:val="HTML1"/>
          <w:rFonts w:ascii="Courier New" w:hAnsi="Courier New" w:cs="Courier New"/>
          <w:color w:val="0D0A0B"/>
          <w:sz w:val="18"/>
          <w:szCs w:val="18"/>
        </w:rPr>
        <w:t>&lt;</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operators rather than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operators. This function is useful when searching for exact lexeme sequences, since the FOLLOWED BY operators check lexeme order not just the presence of all the lexemes.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phraseto_tsquery('english', 'The Fat Rats');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phraseto_tsquery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 &lt;-&gt; 'rat'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Like </w:t>
      </w:r>
      <w:r w:rsidRPr="006E295A">
        <w:rPr>
          <w:rStyle w:val="HTML1"/>
          <w:rFonts w:ascii="Courier New" w:hAnsi="Courier New" w:cs="Courier New"/>
          <w:color w:val="0D0A0B"/>
          <w:sz w:val="18"/>
          <w:szCs w:val="18"/>
        </w:rPr>
        <w:t>plainto_tsquery</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phraseto_tsquery</w:t>
      </w:r>
      <w:r w:rsidRPr="006E295A">
        <w:rPr>
          <w:rFonts w:ascii="Arial" w:hAnsi="Arial" w:cs="Arial"/>
          <w:color w:val="0D0A0B"/>
          <w:sz w:val="18"/>
          <w:szCs w:val="18"/>
        </w:rPr>
        <w:t> function will not recognize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operators, weight labels, or prefix-match labels in its input: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phraseto_tsquery('english', 'The Fat &amp; Rats:C');</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phraseto_tsquery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'fat' &lt;-&gt; 'rat' &lt;-&gt; 'c'</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12.3.3. Ranking Search Results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Ranking attempts to measure how relevant documents are to a particular query, so that when there are many matches the most relevant ones can be shown first. </w:t>
      </w: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two predefined ranking functions, which take into account lexical, proximity, and structural information; that is, they consider how often the query terms appear in the document, how close together the terms are in the document, and how important is the part of the document where they occur. However, the concept of relevancy is vague and very application-specific. Different applications might require additional information for ranking, e.g., document modification time. The built-in ranking functions are only examples. You can write your own ranking functions and/or combine their results with additional factors to fit your specific needs.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two ranking functions currently available are:</w:t>
      </w:r>
    </w:p>
    <w:p w:rsidR="000072AC" w:rsidRPr="006E295A" w:rsidRDefault="000072AC" w:rsidP="006B3EAD">
      <w:pPr>
        <w:shd w:val="clear" w:color="auto" w:fill="FFFFFF"/>
        <w:rPr>
          <w:rFonts w:ascii="Courier New" w:hAnsi="Courier New" w:cs="Courier New"/>
          <w:color w:val="0D0A0B"/>
          <w:sz w:val="18"/>
          <w:szCs w:val="18"/>
        </w:rPr>
      </w:pPr>
      <w:bookmarkStart w:id="966" w:name="id-1.5.11.6.5.3.1.1.1.1"/>
      <w:bookmarkEnd w:id="966"/>
      <w:r w:rsidRPr="006E295A">
        <w:rPr>
          <w:rStyle w:val="HTML1"/>
          <w:rFonts w:ascii="Courier New" w:hAnsi="Courier New" w:cs="Courier New"/>
          <w:color w:val="0D0A0B"/>
          <w:sz w:val="18"/>
          <w:szCs w:val="18"/>
        </w:rPr>
        <w:t>ts_rank([ </w:t>
      </w:r>
      <w:r w:rsidRPr="006E295A">
        <w:rPr>
          <w:rStyle w:val="HTML1"/>
          <w:rFonts w:ascii="Courier New" w:hAnsi="Courier New" w:cs="Courier New"/>
          <w:b/>
          <w:bCs/>
          <w:i/>
          <w:iCs/>
          <w:color w:val="0D0A0B"/>
          <w:sz w:val="18"/>
          <w:szCs w:val="18"/>
        </w:rPr>
        <w:t>weights</w:t>
      </w:r>
      <w:r w:rsidRPr="006E295A">
        <w:rPr>
          <w:rStyle w:val="optional"/>
          <w:rFonts w:ascii="Courier New" w:hAnsi="Courier New" w:cs="Courier New"/>
          <w:color w:val="0D0A0B"/>
          <w:sz w:val="18"/>
          <w:szCs w:val="18"/>
        </w:rPr>
        <w:t> </w:t>
      </w:r>
      <w:r w:rsidRPr="006E295A">
        <w:rPr>
          <w:rStyle w:val="HTML1"/>
          <w:rFonts w:ascii="Courier New" w:hAnsi="Courier New" w:cs="Courier New"/>
          <w:color w:val="0D0A0B"/>
          <w:sz w:val="18"/>
          <w:szCs w:val="18"/>
        </w:rPr>
        <w:t>float4[]</w:t>
      </w:r>
      <w:r w:rsidRPr="006E295A">
        <w:rPr>
          <w:rStyle w:val="optional"/>
          <w:rFonts w:ascii="Courier New" w:hAnsi="Courier New" w:cs="Courier New"/>
          <w:color w:val="0D0A0B"/>
          <w:sz w:val="18"/>
          <w:szCs w:val="18"/>
        </w:rPr>
        <w:t>,</w:t>
      </w:r>
      <w:r w:rsidRPr="006E295A">
        <w:rPr>
          <w:rStyle w:val="HTML1"/>
          <w:rFonts w:ascii="Courier New" w:hAnsi="Courier New" w:cs="Courier New"/>
          <w:color w:val="0D0A0B"/>
          <w:sz w:val="18"/>
          <w:szCs w:val="18"/>
        </w:rPr>
        <w:t> ] </w:t>
      </w:r>
      <w:r w:rsidRPr="006E295A">
        <w:rPr>
          <w:rStyle w:val="HTML1"/>
          <w:rFonts w:ascii="Courier New" w:hAnsi="Courier New" w:cs="Courier New"/>
          <w:b/>
          <w:bCs/>
          <w:i/>
          <w:iCs/>
          <w:color w:val="0D0A0B"/>
          <w:sz w:val="18"/>
          <w:szCs w:val="18"/>
        </w:rPr>
        <w:t>vector</w:t>
      </w:r>
      <w:r w:rsidRPr="006E295A">
        <w:rPr>
          <w:rStyle w:val="HTML1"/>
          <w:rFonts w:ascii="Courier New" w:hAnsi="Courier New" w:cs="Courier New"/>
          <w:color w:val="0D0A0B"/>
          <w:sz w:val="18"/>
          <w:szCs w:val="18"/>
        </w:rPr>
        <w:t> tsvector, </w:t>
      </w:r>
      <w:r w:rsidRPr="006E295A">
        <w:rPr>
          <w:rStyle w:val="HTML1"/>
          <w:rFonts w:ascii="Courier New" w:hAnsi="Courier New" w:cs="Courier New"/>
          <w:b/>
          <w:bCs/>
          <w:i/>
          <w:iCs/>
          <w:color w:val="0D0A0B"/>
          <w:sz w:val="18"/>
          <w:szCs w:val="18"/>
        </w:rPr>
        <w:t>query</w:t>
      </w:r>
      <w:r w:rsidRPr="006E295A">
        <w:rPr>
          <w:rStyle w:val="HTML1"/>
          <w:rFonts w:ascii="Courier New" w:hAnsi="Courier New" w:cs="Courier New"/>
          <w:color w:val="0D0A0B"/>
          <w:sz w:val="18"/>
          <w:szCs w:val="18"/>
        </w:rPr>
        <w:t> tsquery [</w:t>
      </w:r>
      <w:r w:rsidRPr="006E295A">
        <w:rPr>
          <w:rStyle w:val="optional"/>
          <w:rFonts w:ascii="Courier New" w:hAnsi="Courier New" w:cs="Courier New"/>
          <w:color w:val="0D0A0B"/>
          <w:sz w:val="18"/>
          <w:szCs w:val="18"/>
        </w:rPr>
        <w:t>, </w:t>
      </w:r>
      <w:r w:rsidRPr="006E295A">
        <w:rPr>
          <w:rStyle w:val="HTML1"/>
          <w:rFonts w:ascii="Courier New" w:hAnsi="Courier New" w:cs="Courier New"/>
          <w:b/>
          <w:bCs/>
          <w:i/>
          <w:iCs/>
          <w:color w:val="0D0A0B"/>
          <w:sz w:val="18"/>
          <w:szCs w:val="18"/>
        </w:rPr>
        <w:t>normalization</w:t>
      </w:r>
      <w:r w:rsidRPr="006E295A">
        <w:rPr>
          <w:rStyle w:val="optional"/>
          <w:rFonts w:ascii="Courier New" w:hAnsi="Courier New" w:cs="Courier New"/>
          <w:color w:val="0D0A0B"/>
          <w:sz w:val="18"/>
          <w:szCs w:val="18"/>
        </w:rPr>
        <w:t> </w:t>
      </w:r>
      <w:r w:rsidRPr="006E295A">
        <w:rPr>
          <w:rStyle w:val="HTML1"/>
          <w:rFonts w:ascii="Courier New" w:hAnsi="Courier New" w:cs="Courier New"/>
          <w:color w:val="0D0A0B"/>
          <w:sz w:val="18"/>
          <w:szCs w:val="18"/>
        </w:rPr>
        <w:t>integer ]) returns float4</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Ranks vectors based on the frequency of their matching lexemes.</w:t>
      </w:r>
    </w:p>
    <w:p w:rsidR="000072AC" w:rsidRPr="006E295A" w:rsidRDefault="000072AC" w:rsidP="006B3EAD">
      <w:pPr>
        <w:shd w:val="clear" w:color="auto" w:fill="FFFFFF"/>
        <w:rPr>
          <w:rFonts w:ascii="Courier New" w:hAnsi="Courier New" w:cs="Courier New"/>
          <w:color w:val="0D0A0B"/>
          <w:sz w:val="18"/>
          <w:szCs w:val="18"/>
        </w:rPr>
      </w:pPr>
      <w:bookmarkStart w:id="967" w:name="id-1.5.11.6.5.3.1.2.1.1"/>
      <w:bookmarkEnd w:id="967"/>
      <w:r w:rsidRPr="006E295A">
        <w:rPr>
          <w:rStyle w:val="HTML1"/>
          <w:rFonts w:ascii="Courier New" w:hAnsi="Courier New" w:cs="Courier New"/>
          <w:color w:val="0D0A0B"/>
          <w:sz w:val="18"/>
          <w:szCs w:val="18"/>
        </w:rPr>
        <w:t>ts_rank_cd([ </w:t>
      </w:r>
      <w:r w:rsidRPr="006E295A">
        <w:rPr>
          <w:rStyle w:val="HTML1"/>
          <w:rFonts w:ascii="Courier New" w:hAnsi="Courier New" w:cs="Courier New"/>
          <w:b/>
          <w:bCs/>
          <w:i/>
          <w:iCs/>
          <w:color w:val="0D0A0B"/>
          <w:sz w:val="18"/>
          <w:szCs w:val="18"/>
        </w:rPr>
        <w:t>weights</w:t>
      </w:r>
      <w:r w:rsidRPr="006E295A">
        <w:rPr>
          <w:rStyle w:val="optional"/>
          <w:rFonts w:ascii="Courier New" w:hAnsi="Courier New" w:cs="Courier New"/>
          <w:color w:val="0D0A0B"/>
          <w:sz w:val="18"/>
          <w:szCs w:val="18"/>
        </w:rPr>
        <w:t> </w:t>
      </w:r>
      <w:r w:rsidRPr="006E295A">
        <w:rPr>
          <w:rStyle w:val="HTML1"/>
          <w:rFonts w:ascii="Courier New" w:hAnsi="Courier New" w:cs="Courier New"/>
          <w:color w:val="0D0A0B"/>
          <w:sz w:val="18"/>
          <w:szCs w:val="18"/>
        </w:rPr>
        <w:t>float4[]</w:t>
      </w:r>
      <w:r w:rsidRPr="006E295A">
        <w:rPr>
          <w:rStyle w:val="optional"/>
          <w:rFonts w:ascii="Courier New" w:hAnsi="Courier New" w:cs="Courier New"/>
          <w:color w:val="0D0A0B"/>
          <w:sz w:val="18"/>
          <w:szCs w:val="18"/>
        </w:rPr>
        <w:t>,</w:t>
      </w:r>
      <w:r w:rsidRPr="006E295A">
        <w:rPr>
          <w:rStyle w:val="HTML1"/>
          <w:rFonts w:ascii="Courier New" w:hAnsi="Courier New" w:cs="Courier New"/>
          <w:color w:val="0D0A0B"/>
          <w:sz w:val="18"/>
          <w:szCs w:val="18"/>
        </w:rPr>
        <w:t> ] </w:t>
      </w:r>
      <w:r w:rsidRPr="006E295A">
        <w:rPr>
          <w:rStyle w:val="HTML1"/>
          <w:rFonts w:ascii="Courier New" w:hAnsi="Courier New" w:cs="Courier New"/>
          <w:b/>
          <w:bCs/>
          <w:i/>
          <w:iCs/>
          <w:color w:val="0D0A0B"/>
          <w:sz w:val="18"/>
          <w:szCs w:val="18"/>
        </w:rPr>
        <w:t>vector</w:t>
      </w:r>
      <w:r w:rsidRPr="006E295A">
        <w:rPr>
          <w:rStyle w:val="HTML1"/>
          <w:rFonts w:ascii="Courier New" w:hAnsi="Courier New" w:cs="Courier New"/>
          <w:color w:val="0D0A0B"/>
          <w:sz w:val="18"/>
          <w:szCs w:val="18"/>
        </w:rPr>
        <w:t> tsvector, </w:t>
      </w:r>
      <w:r w:rsidRPr="006E295A">
        <w:rPr>
          <w:rStyle w:val="HTML1"/>
          <w:rFonts w:ascii="Courier New" w:hAnsi="Courier New" w:cs="Courier New"/>
          <w:b/>
          <w:bCs/>
          <w:i/>
          <w:iCs/>
          <w:color w:val="0D0A0B"/>
          <w:sz w:val="18"/>
          <w:szCs w:val="18"/>
        </w:rPr>
        <w:t>query</w:t>
      </w:r>
      <w:r w:rsidRPr="006E295A">
        <w:rPr>
          <w:rStyle w:val="HTML1"/>
          <w:rFonts w:ascii="Courier New" w:hAnsi="Courier New" w:cs="Courier New"/>
          <w:color w:val="0D0A0B"/>
          <w:sz w:val="18"/>
          <w:szCs w:val="18"/>
        </w:rPr>
        <w:t> tsquery [</w:t>
      </w:r>
      <w:r w:rsidRPr="006E295A">
        <w:rPr>
          <w:rStyle w:val="optional"/>
          <w:rFonts w:ascii="Courier New" w:hAnsi="Courier New" w:cs="Courier New"/>
          <w:color w:val="0D0A0B"/>
          <w:sz w:val="18"/>
          <w:szCs w:val="18"/>
        </w:rPr>
        <w:t>, </w:t>
      </w:r>
      <w:r w:rsidRPr="006E295A">
        <w:rPr>
          <w:rStyle w:val="HTML1"/>
          <w:rFonts w:ascii="Courier New" w:hAnsi="Courier New" w:cs="Courier New"/>
          <w:b/>
          <w:bCs/>
          <w:i/>
          <w:iCs/>
          <w:color w:val="0D0A0B"/>
          <w:sz w:val="18"/>
          <w:szCs w:val="18"/>
        </w:rPr>
        <w:t>normaliza</w:t>
      </w:r>
      <w:r w:rsidRPr="006E295A">
        <w:rPr>
          <w:rStyle w:val="HTML1"/>
          <w:rFonts w:ascii="Courier New" w:hAnsi="Courier New" w:cs="Courier New"/>
          <w:b/>
          <w:bCs/>
          <w:i/>
          <w:iCs/>
          <w:color w:val="0D0A0B"/>
          <w:sz w:val="18"/>
          <w:szCs w:val="18"/>
        </w:rPr>
        <w:lastRenderedPageBreak/>
        <w:t>tion</w:t>
      </w:r>
      <w:r w:rsidRPr="006E295A">
        <w:rPr>
          <w:rStyle w:val="optional"/>
          <w:rFonts w:ascii="Courier New" w:hAnsi="Courier New" w:cs="Courier New"/>
          <w:color w:val="0D0A0B"/>
          <w:sz w:val="18"/>
          <w:szCs w:val="18"/>
        </w:rPr>
        <w:t> </w:t>
      </w:r>
      <w:r w:rsidRPr="006E295A">
        <w:rPr>
          <w:rStyle w:val="HTML1"/>
          <w:rFonts w:ascii="Courier New" w:hAnsi="Courier New" w:cs="Courier New"/>
          <w:color w:val="0D0A0B"/>
          <w:sz w:val="18"/>
          <w:szCs w:val="18"/>
        </w:rPr>
        <w:t>integer ]) returns float4</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function computes the </w:t>
      </w:r>
      <w:r w:rsidRPr="006E295A">
        <w:rPr>
          <w:rStyle w:val="a7"/>
          <w:rFonts w:ascii="Arial" w:hAnsi="Arial" w:cs="Arial"/>
          <w:color w:val="0D0A0B"/>
          <w:sz w:val="18"/>
          <w:szCs w:val="18"/>
        </w:rPr>
        <w:t>cover density</w:t>
      </w:r>
      <w:r w:rsidRPr="006E295A">
        <w:rPr>
          <w:rFonts w:ascii="Arial" w:hAnsi="Arial" w:cs="Arial"/>
          <w:color w:val="0D0A0B"/>
          <w:sz w:val="18"/>
          <w:szCs w:val="18"/>
        </w:rPr>
        <w:t> ranking for the given document vector and query, as described in Clarke, Cormack, and Tudhope's "Relevance Ranking for One to Three Term Queries" in the journal "Information Processing and Management", 1999. Cover density is similar to </w:t>
      </w:r>
      <w:r w:rsidRPr="006E295A">
        <w:rPr>
          <w:rStyle w:val="HTML1"/>
          <w:rFonts w:ascii="Courier New" w:hAnsi="Courier New" w:cs="Courier New"/>
          <w:color w:val="0D0A0B"/>
          <w:sz w:val="18"/>
          <w:szCs w:val="18"/>
        </w:rPr>
        <w:t>ts_rank</w:t>
      </w:r>
      <w:r w:rsidRPr="006E295A">
        <w:rPr>
          <w:rFonts w:ascii="Arial" w:hAnsi="Arial" w:cs="Arial"/>
          <w:color w:val="0D0A0B"/>
          <w:sz w:val="18"/>
          <w:szCs w:val="18"/>
        </w:rPr>
        <w:t> ranking except that the proximity of matching lexemes to each other is taken into consideration.</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function requires lexeme positional information to perform its calculation. Therefore, it ignores any </w:t>
      </w:r>
      <w:r w:rsidRPr="006E295A">
        <w:rPr>
          <w:rStyle w:val="quote"/>
          <w:rFonts w:ascii="Arial" w:hAnsi="Arial" w:cs="Arial"/>
          <w:color w:val="0D0A0B"/>
          <w:sz w:val="18"/>
          <w:szCs w:val="18"/>
        </w:rPr>
        <w:t>“stripped”</w:t>
      </w:r>
      <w:r w:rsidRPr="006E295A">
        <w:rPr>
          <w:rFonts w:ascii="Arial" w:hAnsi="Arial" w:cs="Arial"/>
          <w:color w:val="0D0A0B"/>
          <w:sz w:val="18"/>
          <w:szCs w:val="18"/>
        </w:rPr>
        <w:t> lexemes in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If there are no unstripped lexemes in the input, the result will be zero. (See </w:t>
      </w:r>
      <w:hyperlink r:id="rId649" w:anchor="TEXTSEARCH-MANIPULATE-TSVECTOR" w:tooltip="12.4.1. Manipulating Documents" w:history="1">
        <w:r w:rsidRPr="006E295A">
          <w:rPr>
            <w:rStyle w:val="a6"/>
            <w:rFonts w:ascii="Arial" w:hAnsi="Arial" w:cs="Arial"/>
            <w:b/>
            <w:bCs/>
            <w:color w:val="840032"/>
            <w:sz w:val="18"/>
            <w:szCs w:val="18"/>
          </w:rPr>
          <w:t>Section 12.4.1</w:t>
        </w:r>
      </w:hyperlink>
      <w:r w:rsidRPr="006E295A">
        <w:rPr>
          <w:rFonts w:ascii="Arial" w:hAnsi="Arial" w:cs="Arial"/>
          <w:color w:val="0D0A0B"/>
          <w:sz w:val="18"/>
          <w:szCs w:val="18"/>
        </w:rPr>
        <w:t> for more information about the </w:t>
      </w:r>
      <w:r w:rsidRPr="006E295A">
        <w:rPr>
          <w:rStyle w:val="HTML1"/>
          <w:rFonts w:ascii="Courier New" w:hAnsi="Courier New" w:cs="Courier New"/>
          <w:color w:val="0D0A0B"/>
          <w:sz w:val="18"/>
          <w:szCs w:val="18"/>
        </w:rPr>
        <w:t>strip</w:t>
      </w:r>
      <w:r w:rsidRPr="006E295A">
        <w:rPr>
          <w:rFonts w:ascii="Arial" w:hAnsi="Arial" w:cs="Arial"/>
          <w:color w:val="0D0A0B"/>
          <w:sz w:val="18"/>
          <w:szCs w:val="18"/>
        </w:rPr>
        <w:t> function and positional information in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both these functions, the optional </w:t>
      </w:r>
      <w:r w:rsidRPr="006E295A">
        <w:rPr>
          <w:rStyle w:val="HTML1"/>
          <w:rFonts w:ascii="Courier New" w:hAnsi="Courier New" w:cs="Courier New"/>
          <w:b/>
          <w:bCs/>
          <w:i/>
          <w:iCs/>
          <w:color w:val="0D0A0B"/>
          <w:sz w:val="18"/>
          <w:szCs w:val="18"/>
        </w:rPr>
        <w:t>weights</w:t>
      </w:r>
      <w:r w:rsidRPr="006E295A">
        <w:rPr>
          <w:rFonts w:ascii="Arial" w:hAnsi="Arial" w:cs="Arial"/>
          <w:color w:val="0D0A0B"/>
          <w:sz w:val="18"/>
          <w:szCs w:val="18"/>
        </w:rPr>
        <w:t> argument offers the ability to weigh word instances more or less heavily depending on how they are labeled. The weight arrays specify how heavily to weigh each category of word, in the order: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{D-weight, C-weight, B-weight, A-weight}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no </w:t>
      </w:r>
      <w:r w:rsidRPr="006E295A">
        <w:rPr>
          <w:rStyle w:val="HTML1"/>
          <w:rFonts w:ascii="Courier New" w:hAnsi="Courier New" w:cs="Courier New"/>
          <w:b/>
          <w:bCs/>
          <w:i/>
          <w:iCs/>
          <w:color w:val="0D0A0B"/>
          <w:sz w:val="18"/>
          <w:szCs w:val="18"/>
        </w:rPr>
        <w:t>weights</w:t>
      </w:r>
      <w:r w:rsidRPr="006E295A">
        <w:rPr>
          <w:rFonts w:ascii="Arial" w:hAnsi="Arial" w:cs="Arial"/>
          <w:color w:val="0D0A0B"/>
          <w:sz w:val="18"/>
          <w:szCs w:val="18"/>
        </w:rPr>
        <w:t> are provided, then these defaults are used: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{0.1, 0.2, 0.4, 1.0}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Typically weights are used to mark words from special areas of the document, like the title or an initial abstract, so they can be treated with more or less importance than words in the document body.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Since a longer document has a greater chance of containing a query term it is reasonable to take into account document size, e.g., a hundred-word document with five instances of a search word is probably more relevant than a thousand-word document with five instances. Both ranking functions take an integer </w:t>
      </w:r>
      <w:r w:rsidRPr="006E295A">
        <w:rPr>
          <w:rStyle w:val="HTML1"/>
          <w:rFonts w:ascii="Courier New" w:hAnsi="Courier New" w:cs="Courier New"/>
          <w:b/>
          <w:bCs/>
          <w:i/>
          <w:iCs/>
          <w:color w:val="0D0A0B"/>
          <w:sz w:val="18"/>
          <w:szCs w:val="18"/>
        </w:rPr>
        <w:t>normalization</w:t>
      </w:r>
      <w:r w:rsidRPr="006E295A">
        <w:rPr>
          <w:rFonts w:ascii="Arial" w:hAnsi="Arial" w:cs="Arial"/>
          <w:color w:val="0D0A0B"/>
          <w:sz w:val="18"/>
          <w:szCs w:val="18"/>
        </w:rPr>
        <w:t> option that specifies whether and how a document's length should impact its rank. The integer option controls several behaviors, so it is a bit mask: you can specify one or more behaviors using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(for example, </w:t>
      </w:r>
      <w:r w:rsidRPr="006E295A">
        <w:rPr>
          <w:rStyle w:val="HTML1"/>
          <w:rFonts w:ascii="Courier New" w:hAnsi="Courier New" w:cs="Courier New"/>
          <w:color w:val="0D0A0B"/>
          <w:sz w:val="18"/>
          <w:szCs w:val="18"/>
        </w:rPr>
        <w:t>2|4</w:t>
      </w:r>
      <w:r w:rsidRPr="006E295A">
        <w:rPr>
          <w:rFonts w:ascii="Arial" w:hAnsi="Arial" w:cs="Arial"/>
          <w:color w:val="0D0A0B"/>
          <w:sz w:val="18"/>
          <w:szCs w:val="18"/>
        </w:rPr>
        <w:t>).</w:t>
      </w:r>
    </w:p>
    <w:p w:rsidR="000072AC" w:rsidRPr="006E295A" w:rsidRDefault="000072AC" w:rsidP="006B3EAD">
      <w:pPr>
        <w:pStyle w:val="a5"/>
        <w:numPr>
          <w:ilvl w:val="0"/>
          <w:numId w:val="4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0 (the default) ignores the document length</w:t>
      </w:r>
    </w:p>
    <w:p w:rsidR="000072AC" w:rsidRPr="006E295A" w:rsidRDefault="000072AC" w:rsidP="006B3EAD">
      <w:pPr>
        <w:pStyle w:val="a5"/>
        <w:numPr>
          <w:ilvl w:val="0"/>
          <w:numId w:val="4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1 divides the rank by 1 + the logarithm of the document length</w:t>
      </w:r>
    </w:p>
    <w:p w:rsidR="000072AC" w:rsidRPr="006E295A" w:rsidRDefault="000072AC" w:rsidP="006B3EAD">
      <w:pPr>
        <w:pStyle w:val="a5"/>
        <w:numPr>
          <w:ilvl w:val="0"/>
          <w:numId w:val="4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2 divides the rank by the document length</w:t>
      </w:r>
    </w:p>
    <w:p w:rsidR="000072AC" w:rsidRPr="006E295A" w:rsidRDefault="000072AC" w:rsidP="006B3EAD">
      <w:pPr>
        <w:pStyle w:val="a5"/>
        <w:numPr>
          <w:ilvl w:val="0"/>
          <w:numId w:val="4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4 divides the rank by the mean harmonic distance between extents (this is implemented only by </w:t>
      </w:r>
      <w:r w:rsidRPr="006E295A">
        <w:rPr>
          <w:rStyle w:val="HTML1"/>
          <w:rFonts w:ascii="Courier New" w:hAnsi="Courier New" w:cs="Courier New"/>
          <w:color w:val="0D0A0B"/>
          <w:sz w:val="18"/>
          <w:szCs w:val="18"/>
        </w:rPr>
        <w:t>ts_rank_cd</w:t>
      </w:r>
      <w:r w:rsidRPr="006E295A">
        <w:rPr>
          <w:rFonts w:ascii="Arial" w:hAnsi="Arial" w:cs="Arial"/>
          <w:color w:val="0D0A0B"/>
          <w:sz w:val="18"/>
          <w:szCs w:val="18"/>
        </w:rPr>
        <w:t>)</w:t>
      </w:r>
    </w:p>
    <w:p w:rsidR="000072AC" w:rsidRPr="006E295A" w:rsidRDefault="000072AC" w:rsidP="006B3EAD">
      <w:pPr>
        <w:pStyle w:val="a5"/>
        <w:numPr>
          <w:ilvl w:val="0"/>
          <w:numId w:val="4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8 divides the rank by the number of unique words in document</w:t>
      </w:r>
    </w:p>
    <w:p w:rsidR="000072AC" w:rsidRPr="006E295A" w:rsidRDefault="000072AC" w:rsidP="006B3EAD">
      <w:pPr>
        <w:pStyle w:val="a5"/>
        <w:numPr>
          <w:ilvl w:val="0"/>
          <w:numId w:val="4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16 divides the rank by 1 + the logarithm of the number of unique words in document</w:t>
      </w:r>
    </w:p>
    <w:p w:rsidR="000072AC" w:rsidRPr="006E295A" w:rsidRDefault="000072AC" w:rsidP="006B3EAD">
      <w:pPr>
        <w:pStyle w:val="a5"/>
        <w:numPr>
          <w:ilvl w:val="0"/>
          <w:numId w:val="4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32 divides the rank by itself + 1</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more than one flag bit is specified, the transformations are applied in the order listed.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important to note that the ranking functions do not use any global information, so it is impossible to produce a fair normalization to 1% or 100% as sometimes desired. Normalization option 32 (</w:t>
      </w:r>
      <w:r w:rsidRPr="006E295A">
        <w:rPr>
          <w:rStyle w:val="HTML1"/>
          <w:rFonts w:ascii="Courier New" w:hAnsi="Courier New" w:cs="Courier New"/>
          <w:color w:val="0D0A0B"/>
          <w:sz w:val="18"/>
          <w:szCs w:val="18"/>
        </w:rPr>
        <w:t>rank/(rank+1)</w:t>
      </w:r>
      <w:r w:rsidRPr="006E295A">
        <w:rPr>
          <w:rFonts w:ascii="Arial" w:hAnsi="Arial" w:cs="Arial"/>
          <w:color w:val="0D0A0B"/>
          <w:sz w:val="18"/>
          <w:szCs w:val="18"/>
        </w:rPr>
        <w:t>) can be applied to scale all ranks into the range zero to one, but of course this is just a cosmetic change; it will not affect the ordering of the search results.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is an example that selects only the ten highest-ranked matches: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title, ts_rank_cd(textsearch, query) AS rank</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apod, to_tsquery('neutrino|(dark &amp; matter)') 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query @@ textsearch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ORDER BY rank DESC</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LIMIT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title                     |   rank</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Neutrinos in the Sun                          |      3.1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The Sudbury Neutrino Detector                 |      2.4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MACHO View of Galactic Dark Matter          |  2.01317</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Hot Gas and Dark Matter                       |  1.91171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The Virgo Cluster: Hot Plasma and Dark Matter |  1.90953</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Rafting for Solar Neutrinos                   |      1.9</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NGC 4650A: Strange Galaxy and Dark Matter     |  1.85774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Hot Gas and Dark Matter                       |   1.6123</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Ice Fishing for Cosmic Neutrinos              |      1.6</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Weak Lensing Distorts the Universe            | 0.818218</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the same example using normalized ranking: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title, ts_rank_cd(textsearch, query, 32 /* rank/(rank+1) */ ) AS rank</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apod, to_tsquery('neutrino|(dark &amp; matter)') 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query @@ textsearch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ORDER BY rank DESC</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LIMIT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title                     |        rank</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Neutrinos in the Sun                          | 0.756097569485493</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The Sudbury Neutrino Detector                 | 0.705882361190954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 MACHO View of Galactic Dark Matter          | 0.668123210574724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Hot Gas and Dark Matter                       |  0.65655958650282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The Virgo Cluster: Hot Plasma and Dark Matter | 0.656301290640973</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Rafting for Solar Neutrinos                   | 0.655172410958162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NGC 4650A: Strange Galaxy and Dark Matter     | 0.650072921219637</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Hot Gas and Dark Matter                       | 0.617195790024749</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Ice Fishing for Cosmic Neutrinos              | 0.615384618911517</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Weak Lensing Distorts the Universe            | 0.450010798361481</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Ranking can be expensive since it requires consulting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of each matching document, which can be I/O bound and therefore slow. Unfortunately, it is almost impossible to avoid since practical queries often result in large numbers of matches.</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12.3.4. Highlighting Results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present search results it is ideal to show a part of each document and how it is related to the query. Usually, search engines show fragments of the document with marked search terms. </w:t>
      </w: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a function </w:t>
      </w:r>
      <w:r w:rsidRPr="006E295A">
        <w:rPr>
          <w:rStyle w:val="HTML1"/>
          <w:rFonts w:ascii="Courier New" w:hAnsi="Courier New" w:cs="Courier New"/>
          <w:color w:val="0D0A0B"/>
          <w:sz w:val="18"/>
          <w:szCs w:val="18"/>
        </w:rPr>
        <w:t>ts_headline</w:t>
      </w:r>
      <w:r w:rsidRPr="006E295A">
        <w:rPr>
          <w:rFonts w:ascii="Arial" w:hAnsi="Arial" w:cs="Arial"/>
          <w:color w:val="0D0A0B"/>
          <w:sz w:val="18"/>
          <w:szCs w:val="18"/>
        </w:rPr>
        <w:t> that implements this functionality.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968" w:name="id-1.5.11.6.6.3"/>
      <w:bookmarkEnd w:id="968"/>
      <w:r w:rsidRPr="006E295A">
        <w:rPr>
          <w:rFonts w:ascii="Courier New" w:hAnsi="Courier New" w:cs="Courier New"/>
          <w:color w:val="0D0A0B"/>
          <w:sz w:val="18"/>
          <w:szCs w:val="18"/>
        </w:rPr>
        <w:t>ts_headline([</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config</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regconfig</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document</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query</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tsquery</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options</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text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ts_headline</w:t>
      </w:r>
      <w:r w:rsidRPr="006E295A">
        <w:rPr>
          <w:rFonts w:ascii="Arial" w:hAnsi="Arial" w:cs="Arial"/>
          <w:color w:val="0D0A0B"/>
          <w:sz w:val="18"/>
          <w:szCs w:val="18"/>
        </w:rPr>
        <w:t> accepts a document along with a query, and returns an excerpt from the document in which terms from the query are highlighted. The configuration to be used to parse the document can be specified by </w:t>
      </w:r>
      <w:r w:rsidRPr="006E295A">
        <w:rPr>
          <w:rStyle w:val="HTML1"/>
          <w:rFonts w:ascii="Courier New" w:hAnsi="Courier New" w:cs="Courier New"/>
          <w:b/>
          <w:bCs/>
          <w:i/>
          <w:iCs/>
          <w:color w:val="0D0A0B"/>
          <w:sz w:val="18"/>
          <w:szCs w:val="18"/>
        </w:rPr>
        <w:t>config</w:t>
      </w:r>
      <w:r w:rsidRPr="006E295A">
        <w:rPr>
          <w:rFonts w:ascii="Arial" w:hAnsi="Arial" w:cs="Arial"/>
          <w:color w:val="0D0A0B"/>
          <w:sz w:val="18"/>
          <w:szCs w:val="18"/>
        </w:rPr>
        <w:t>; if </w:t>
      </w:r>
      <w:r w:rsidRPr="006E295A">
        <w:rPr>
          <w:rStyle w:val="HTML1"/>
          <w:rFonts w:ascii="Courier New" w:hAnsi="Courier New" w:cs="Courier New"/>
          <w:b/>
          <w:bCs/>
          <w:i/>
          <w:iCs/>
          <w:color w:val="0D0A0B"/>
          <w:sz w:val="18"/>
          <w:szCs w:val="18"/>
        </w:rPr>
        <w:t>config</w:t>
      </w:r>
      <w:r w:rsidRPr="006E295A">
        <w:rPr>
          <w:rFonts w:ascii="Arial" w:hAnsi="Arial" w:cs="Arial"/>
          <w:color w:val="0D0A0B"/>
          <w:sz w:val="18"/>
          <w:szCs w:val="18"/>
        </w:rPr>
        <w:t> is omitted, the </w:t>
      </w:r>
      <w:r w:rsidRPr="006E295A">
        <w:rPr>
          <w:rStyle w:val="HTML1"/>
          <w:rFonts w:ascii="Courier New" w:hAnsi="Courier New" w:cs="Courier New"/>
          <w:color w:val="0D0A0B"/>
          <w:sz w:val="18"/>
          <w:szCs w:val="18"/>
        </w:rPr>
        <w:t>default_text_search_config</w:t>
      </w:r>
      <w:r w:rsidRPr="006E295A">
        <w:rPr>
          <w:rFonts w:ascii="Arial" w:hAnsi="Arial" w:cs="Arial"/>
          <w:color w:val="0D0A0B"/>
          <w:sz w:val="18"/>
          <w:szCs w:val="18"/>
        </w:rPr>
        <w:t> configuration is used.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an </w:t>
      </w:r>
      <w:r w:rsidRPr="006E295A">
        <w:rPr>
          <w:rStyle w:val="HTML1"/>
          <w:rFonts w:ascii="Courier New" w:hAnsi="Courier New" w:cs="Courier New"/>
          <w:b/>
          <w:bCs/>
          <w:i/>
          <w:iCs/>
          <w:color w:val="0D0A0B"/>
          <w:sz w:val="18"/>
          <w:szCs w:val="18"/>
        </w:rPr>
        <w:t>options</w:t>
      </w:r>
      <w:r w:rsidRPr="006E295A">
        <w:rPr>
          <w:rFonts w:ascii="Arial" w:hAnsi="Arial" w:cs="Arial"/>
          <w:color w:val="0D0A0B"/>
          <w:sz w:val="18"/>
          <w:szCs w:val="18"/>
        </w:rPr>
        <w:t> string is specified it must consist of a comma-separated list of one or more </w:t>
      </w:r>
      <w:r w:rsidRPr="006E295A">
        <w:rPr>
          <w:rStyle w:val="HTML1"/>
          <w:rFonts w:ascii="Courier New" w:hAnsi="Courier New" w:cs="Courier New"/>
          <w:b/>
          <w:bCs/>
          <w:i/>
          <w:iCs/>
          <w:color w:val="0D0A0B"/>
          <w:sz w:val="18"/>
          <w:szCs w:val="18"/>
        </w:rPr>
        <w:t>option</w:t>
      </w:r>
      <w:r w:rsidRPr="006E295A">
        <w:rPr>
          <w:rStyle w:val="HTML1"/>
          <w:rFonts w:ascii="Courier New" w:hAnsi="Courier New" w:cs="Courier New"/>
          <w:color w:val="0D0A0B"/>
          <w:sz w:val="18"/>
          <w:szCs w:val="18"/>
        </w:rPr>
        <w:t>=</w:t>
      </w:r>
      <w:r w:rsidRPr="006E295A">
        <w:rPr>
          <w:rStyle w:val="HTML1"/>
          <w:rFonts w:ascii="Courier New" w:hAnsi="Courier New" w:cs="Courier New"/>
          <w:b/>
          <w:bCs/>
          <w:i/>
          <w:iCs/>
          <w:color w:val="0D0A0B"/>
          <w:sz w:val="18"/>
          <w:szCs w:val="18"/>
        </w:rPr>
        <w:t>value</w:t>
      </w:r>
      <w:r w:rsidRPr="006E295A">
        <w:rPr>
          <w:rFonts w:ascii="Arial" w:hAnsi="Arial" w:cs="Arial"/>
          <w:color w:val="0D0A0B"/>
          <w:sz w:val="18"/>
          <w:szCs w:val="18"/>
        </w:rPr>
        <w:t> pairs. The available options are:</w:t>
      </w:r>
    </w:p>
    <w:p w:rsidR="000072AC" w:rsidRPr="006E295A" w:rsidRDefault="000072AC" w:rsidP="006B3EAD">
      <w:pPr>
        <w:pStyle w:val="a5"/>
        <w:numPr>
          <w:ilvl w:val="0"/>
          <w:numId w:val="48"/>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lastRenderedPageBreak/>
        <w:t>StartSel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StopSel</w:t>
      </w:r>
      <w:r w:rsidRPr="006E295A">
        <w:rPr>
          <w:rFonts w:ascii="Arial" w:hAnsi="Arial" w:cs="Arial"/>
          <w:color w:val="0D0A0B"/>
          <w:sz w:val="18"/>
          <w:szCs w:val="18"/>
        </w:rPr>
        <w:t>: the strings with which to delimit query words appearing in the document, to distinguish them from other excerpted words. You must double-quote these strings if they contain spaces or commas.</w:t>
      </w:r>
    </w:p>
    <w:p w:rsidR="000072AC" w:rsidRPr="006E295A" w:rsidRDefault="000072AC" w:rsidP="006B3EAD">
      <w:pPr>
        <w:pStyle w:val="a5"/>
        <w:numPr>
          <w:ilvl w:val="0"/>
          <w:numId w:val="48"/>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MaxWords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MinWords</w:t>
      </w:r>
      <w:r w:rsidRPr="006E295A">
        <w:rPr>
          <w:rFonts w:ascii="Arial" w:hAnsi="Arial" w:cs="Arial"/>
          <w:color w:val="0D0A0B"/>
          <w:sz w:val="18"/>
          <w:szCs w:val="18"/>
        </w:rPr>
        <w:t>: these numbers determine the longest and shortest headlines to output.</w:t>
      </w:r>
    </w:p>
    <w:p w:rsidR="000072AC" w:rsidRPr="006E295A" w:rsidRDefault="000072AC" w:rsidP="006B3EAD">
      <w:pPr>
        <w:pStyle w:val="a5"/>
        <w:numPr>
          <w:ilvl w:val="0"/>
          <w:numId w:val="48"/>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ShortWord</w:t>
      </w:r>
      <w:r w:rsidRPr="006E295A">
        <w:rPr>
          <w:rFonts w:ascii="Arial" w:hAnsi="Arial" w:cs="Arial"/>
          <w:color w:val="0D0A0B"/>
          <w:sz w:val="18"/>
          <w:szCs w:val="18"/>
        </w:rPr>
        <w:t>: words of this length or less will be dropped at the start and end of a headline. The default value of three eliminates common English articles.</w:t>
      </w:r>
    </w:p>
    <w:p w:rsidR="000072AC" w:rsidRPr="006E295A" w:rsidRDefault="000072AC" w:rsidP="006B3EAD">
      <w:pPr>
        <w:pStyle w:val="a5"/>
        <w:numPr>
          <w:ilvl w:val="0"/>
          <w:numId w:val="48"/>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HighlightAll</w:t>
      </w:r>
      <w:r w:rsidRPr="006E295A">
        <w:rPr>
          <w:rFonts w:ascii="Arial" w:hAnsi="Arial" w:cs="Arial"/>
          <w:color w:val="0D0A0B"/>
          <w:sz w:val="18"/>
          <w:szCs w:val="18"/>
        </w:rPr>
        <w:t>: Boolean flag; if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the whole document will be used as the headline, ignoring the preceding three parameters.</w:t>
      </w:r>
    </w:p>
    <w:p w:rsidR="000072AC" w:rsidRPr="006E295A" w:rsidRDefault="000072AC" w:rsidP="006B3EAD">
      <w:pPr>
        <w:pStyle w:val="a5"/>
        <w:numPr>
          <w:ilvl w:val="0"/>
          <w:numId w:val="48"/>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MaxFragments</w:t>
      </w:r>
      <w:r w:rsidRPr="006E295A">
        <w:rPr>
          <w:rFonts w:ascii="Arial" w:hAnsi="Arial" w:cs="Arial"/>
          <w:color w:val="0D0A0B"/>
          <w:sz w:val="18"/>
          <w:szCs w:val="18"/>
        </w:rPr>
        <w:t>: maximum number of text excerpts or fragments to display. The default value of zero selects a non-fragment-oriented headline generation method. A value greater than zero selects fragment-based headline generation. This method finds text fragments with as many query words as possible and stretches those fragments around the query words. As a result query words are close to the middle of each fragment and have words on each side. Each fragment will be of at most </w:t>
      </w:r>
      <w:r w:rsidRPr="006E295A">
        <w:rPr>
          <w:rStyle w:val="HTML1"/>
          <w:rFonts w:ascii="Courier New" w:hAnsi="Courier New" w:cs="Courier New"/>
          <w:color w:val="0D0A0B"/>
          <w:sz w:val="18"/>
          <w:szCs w:val="18"/>
        </w:rPr>
        <w:t>MaxWords</w:t>
      </w:r>
      <w:r w:rsidRPr="006E295A">
        <w:rPr>
          <w:rFonts w:ascii="Arial" w:hAnsi="Arial" w:cs="Arial"/>
          <w:color w:val="0D0A0B"/>
          <w:sz w:val="18"/>
          <w:szCs w:val="18"/>
        </w:rPr>
        <w:t> and words of length </w:t>
      </w:r>
      <w:r w:rsidRPr="006E295A">
        <w:rPr>
          <w:rStyle w:val="HTML1"/>
          <w:rFonts w:ascii="Courier New" w:hAnsi="Courier New" w:cs="Courier New"/>
          <w:color w:val="0D0A0B"/>
          <w:sz w:val="18"/>
          <w:szCs w:val="18"/>
        </w:rPr>
        <w:t>ShortWord</w:t>
      </w:r>
      <w:r w:rsidRPr="006E295A">
        <w:rPr>
          <w:rFonts w:ascii="Arial" w:hAnsi="Arial" w:cs="Arial"/>
          <w:color w:val="0D0A0B"/>
          <w:sz w:val="18"/>
          <w:szCs w:val="18"/>
        </w:rPr>
        <w:t> or less are dropped at the start and end of each fragment. If not all query words are found in the document, then a single fragment of the first </w:t>
      </w:r>
      <w:r w:rsidRPr="006E295A">
        <w:rPr>
          <w:rStyle w:val="HTML1"/>
          <w:rFonts w:ascii="Courier New" w:hAnsi="Courier New" w:cs="Courier New"/>
          <w:color w:val="0D0A0B"/>
          <w:sz w:val="18"/>
          <w:szCs w:val="18"/>
        </w:rPr>
        <w:t>MinWords</w:t>
      </w:r>
      <w:r w:rsidRPr="006E295A">
        <w:rPr>
          <w:rFonts w:ascii="Arial" w:hAnsi="Arial" w:cs="Arial"/>
          <w:color w:val="0D0A0B"/>
          <w:sz w:val="18"/>
          <w:szCs w:val="18"/>
        </w:rPr>
        <w:t> in the document will be displayed.</w:t>
      </w:r>
    </w:p>
    <w:p w:rsidR="000072AC" w:rsidRPr="006E295A" w:rsidRDefault="000072AC" w:rsidP="006B3EAD">
      <w:pPr>
        <w:pStyle w:val="a5"/>
        <w:numPr>
          <w:ilvl w:val="0"/>
          <w:numId w:val="48"/>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FragmentDelimiter</w:t>
      </w:r>
      <w:r w:rsidRPr="006E295A">
        <w:rPr>
          <w:rFonts w:ascii="Arial" w:hAnsi="Arial" w:cs="Arial"/>
          <w:color w:val="0D0A0B"/>
          <w:sz w:val="18"/>
          <w:szCs w:val="18"/>
        </w:rPr>
        <w:t>: When more than one fragment is displayed, the fragments will be separated by this string.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Any unspecified options receive these defaults: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StartSel=&lt;b&gt;, StopSel=&lt;/b&gt;,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MaxWords=35, MinWords=15, ShortWord=3, HighlightAll=FALSE,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MaxFragments=0, FragmentDelimiter=" ... "</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ts_headline('english',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'The most common type of search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is to find all documents containing given query terms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and return them in order of their similarity to the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to_tsquery('query &amp; similarity'));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ts_headline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containing given &lt;b&gt;query&lt;/b&gt; terms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and return them in order of their &lt;b&gt;similarity&lt;/b&gt; to the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&lt;b&gt;query&lt;/b&gt;.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ts_headline('english',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'The most common type of search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is to find all documents containing given query terms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and return them in order of their similarity to the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to_tsquery('query &amp; similarity'),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'StartSel = &lt;, StopSel = &gt;');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ts_headline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containing given &lt;query&gt; terms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and return them in order of their &lt;similarity&gt; to the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&lt;query&gt;.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ts_headline</w:t>
      </w:r>
      <w:r w:rsidRPr="006E295A">
        <w:rPr>
          <w:rFonts w:ascii="Arial" w:hAnsi="Arial" w:cs="Arial"/>
          <w:color w:val="0D0A0B"/>
          <w:sz w:val="18"/>
          <w:szCs w:val="18"/>
        </w:rPr>
        <w:t> uses the original document, not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summary, so it can be slow and should be used with care.</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12.4. Additional Features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section describes additional functions and operators that are useful in connection with text search.</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12.4.1. Manipulating Documents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hyperlink r:id="rId650" w:anchor="TEXTSEARCH-PARSING-DOCUMENTS" w:tooltip="12.3.1. Parsing Documents" w:history="1">
        <w:r w:rsidRPr="006E295A">
          <w:rPr>
            <w:rStyle w:val="a6"/>
            <w:rFonts w:ascii="Arial" w:hAnsi="Arial" w:cs="Arial"/>
            <w:b/>
            <w:bCs/>
            <w:color w:val="840032"/>
            <w:sz w:val="18"/>
            <w:szCs w:val="18"/>
          </w:rPr>
          <w:t>Section 12.3.1</w:t>
        </w:r>
      </w:hyperlink>
      <w:r w:rsidRPr="006E295A">
        <w:rPr>
          <w:rFonts w:ascii="Arial" w:hAnsi="Arial" w:cs="Arial"/>
          <w:color w:val="0D0A0B"/>
          <w:sz w:val="18"/>
          <w:szCs w:val="18"/>
        </w:rPr>
        <w:t> showed how raw textual documents can be converted into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values.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also provides functions and operators that can be used to manipulate documents that are already in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form.</w:t>
      </w:r>
    </w:p>
    <w:p w:rsidR="000072AC" w:rsidRPr="006E295A" w:rsidRDefault="000072AC" w:rsidP="006B3EAD">
      <w:pPr>
        <w:shd w:val="clear" w:color="auto" w:fill="FFFFFF"/>
        <w:rPr>
          <w:rFonts w:ascii="Courier New" w:hAnsi="Courier New" w:cs="Courier New"/>
          <w:color w:val="0D0A0B"/>
          <w:sz w:val="18"/>
          <w:szCs w:val="18"/>
        </w:rPr>
      </w:pPr>
      <w:bookmarkStart w:id="969" w:name="id-1.5.11.7.3.3.1.1.1"/>
      <w:bookmarkEnd w:id="969"/>
      <w:r w:rsidRPr="006E295A">
        <w:rPr>
          <w:rStyle w:val="HTML1"/>
          <w:rFonts w:ascii="Courier New" w:hAnsi="Courier New" w:cs="Courier New"/>
          <w:color w:val="0D0A0B"/>
          <w:sz w:val="18"/>
          <w:szCs w:val="18"/>
        </w:rPr>
        <w:t>tsvector || tsvector</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concatenation operator returns a vector which combines the lexemes and positional information of the two vectors given as arguments. Positions and weight labels are retained during the concatenation. Positions appearing in the right-hand vector are offset by the largest position mentioned in the left-hand vector, so that the result is nearly equivalent to the result of performing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on the concatenation of the two original document strings. (The equivalence is not exact, because any stop-words removed from the end of the left-hand argument will not affect the result, whereas they would have affected the positions of the lexemes in the right-hand argument if textual concatenation were used.)</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One advantage of using concatenation in the vector form, rather than concatenating text before applying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is that you can use different configurations to parse different sections of the document. Also, because the </w:t>
      </w:r>
      <w:r w:rsidRPr="006E295A">
        <w:rPr>
          <w:rStyle w:val="HTML1"/>
          <w:rFonts w:ascii="Courier New" w:hAnsi="Courier New" w:cs="Courier New"/>
          <w:color w:val="0D0A0B"/>
          <w:sz w:val="18"/>
          <w:szCs w:val="18"/>
        </w:rPr>
        <w:t>setweight</w:t>
      </w:r>
      <w:r w:rsidRPr="006E295A">
        <w:rPr>
          <w:rFonts w:ascii="Arial" w:hAnsi="Arial" w:cs="Arial"/>
          <w:color w:val="0D0A0B"/>
          <w:sz w:val="18"/>
          <w:szCs w:val="18"/>
        </w:rPr>
        <w:t> function marks all lexemes of the given vector the same way, it is necessary to parse the text and do </w:t>
      </w:r>
      <w:r w:rsidRPr="006E295A">
        <w:rPr>
          <w:rStyle w:val="HTML1"/>
          <w:rFonts w:ascii="Courier New" w:hAnsi="Courier New" w:cs="Courier New"/>
          <w:color w:val="0D0A0B"/>
          <w:sz w:val="18"/>
          <w:szCs w:val="18"/>
        </w:rPr>
        <w:t>setweight</w:t>
      </w:r>
      <w:r w:rsidRPr="006E295A">
        <w:rPr>
          <w:rFonts w:ascii="Arial" w:hAnsi="Arial" w:cs="Arial"/>
          <w:color w:val="0D0A0B"/>
          <w:sz w:val="18"/>
          <w:szCs w:val="18"/>
        </w:rPr>
        <w:t> before concatenating if you want to label different parts of the document with different weights.</w:t>
      </w:r>
    </w:p>
    <w:p w:rsidR="000072AC" w:rsidRPr="006E295A" w:rsidRDefault="000072AC" w:rsidP="006B3EAD">
      <w:pPr>
        <w:shd w:val="clear" w:color="auto" w:fill="FFFFFF"/>
        <w:rPr>
          <w:rFonts w:ascii="Courier New" w:hAnsi="Courier New" w:cs="Courier New"/>
          <w:color w:val="0D0A0B"/>
          <w:sz w:val="18"/>
          <w:szCs w:val="18"/>
        </w:rPr>
      </w:pPr>
      <w:bookmarkStart w:id="970" w:name="id-1.5.11.7.3.3.2.1.1"/>
      <w:bookmarkEnd w:id="970"/>
      <w:r w:rsidRPr="006E295A">
        <w:rPr>
          <w:rStyle w:val="HTML1"/>
          <w:rFonts w:ascii="Courier New" w:hAnsi="Courier New" w:cs="Courier New"/>
          <w:color w:val="0D0A0B"/>
          <w:sz w:val="18"/>
          <w:szCs w:val="18"/>
        </w:rPr>
        <w:t>setweight(</w:t>
      </w:r>
      <w:r w:rsidRPr="006E295A">
        <w:rPr>
          <w:rStyle w:val="HTML1"/>
          <w:rFonts w:ascii="Courier New" w:hAnsi="Courier New" w:cs="Courier New"/>
          <w:b/>
          <w:bCs/>
          <w:i/>
          <w:iCs/>
          <w:color w:val="0D0A0B"/>
          <w:sz w:val="18"/>
          <w:szCs w:val="18"/>
        </w:rPr>
        <w:t>vector</w:t>
      </w:r>
      <w:r w:rsidRPr="006E295A">
        <w:rPr>
          <w:rStyle w:val="HTML1"/>
          <w:rFonts w:ascii="Courier New" w:hAnsi="Courier New" w:cs="Courier New"/>
          <w:color w:val="0D0A0B"/>
          <w:sz w:val="18"/>
          <w:szCs w:val="18"/>
        </w:rPr>
        <w:t> tsvector, </w:t>
      </w:r>
      <w:r w:rsidRPr="006E295A">
        <w:rPr>
          <w:rStyle w:val="HTML1"/>
          <w:rFonts w:ascii="Courier New" w:hAnsi="Courier New" w:cs="Courier New"/>
          <w:b/>
          <w:bCs/>
          <w:i/>
          <w:iCs/>
          <w:color w:val="0D0A0B"/>
          <w:sz w:val="18"/>
          <w:szCs w:val="18"/>
        </w:rPr>
        <w:t>weight</w:t>
      </w:r>
      <w:r w:rsidRPr="006E295A">
        <w:rPr>
          <w:rStyle w:val="HTML1"/>
          <w:rFonts w:ascii="Courier New" w:hAnsi="Courier New" w:cs="Courier New"/>
          <w:color w:val="0D0A0B"/>
          <w:sz w:val="18"/>
          <w:szCs w:val="18"/>
        </w:rPr>
        <w:t> "char") returns tsvector</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Style w:val="HTML1"/>
          <w:rFonts w:ascii="Courier New" w:hAnsi="Courier New" w:cs="Courier New"/>
          <w:color w:val="0D0A0B"/>
          <w:sz w:val="18"/>
          <w:szCs w:val="18"/>
        </w:rPr>
        <w:t>setweight</w:t>
      </w:r>
      <w:r w:rsidRPr="006E295A">
        <w:rPr>
          <w:rFonts w:ascii="Arial" w:hAnsi="Arial" w:cs="Arial"/>
          <w:color w:val="0D0A0B"/>
          <w:sz w:val="18"/>
          <w:szCs w:val="18"/>
        </w:rPr>
        <w:t> returns a copy of the input vector in which every position has been labeled with the given </w:t>
      </w:r>
      <w:r w:rsidRPr="006E295A">
        <w:rPr>
          <w:rStyle w:val="HTML1"/>
          <w:rFonts w:ascii="Courier New" w:hAnsi="Courier New" w:cs="Courier New"/>
          <w:b/>
          <w:bCs/>
          <w:i/>
          <w:iCs/>
          <w:color w:val="0D0A0B"/>
          <w:sz w:val="18"/>
          <w:szCs w:val="18"/>
        </w:rPr>
        <w:t>weight</w:t>
      </w:r>
      <w:r w:rsidRPr="006E295A">
        <w:rPr>
          <w:rFonts w:ascii="Arial" w:hAnsi="Arial" w:cs="Arial"/>
          <w:color w:val="0D0A0B"/>
          <w:sz w:val="18"/>
          <w:szCs w:val="18"/>
        </w:rPr>
        <w:t>, either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w:t>
      </w:r>
      <w:r w:rsidRPr="006E295A">
        <w:rPr>
          <w:rFonts w:ascii="Arial" w:hAnsi="Arial" w:cs="Arial"/>
          <w:color w:val="0D0A0B"/>
          <w:sz w:val="18"/>
          <w:szCs w:val="18"/>
        </w:rPr>
        <w:t> is the default for new vectors and as such is not displayed on output.) These labels are retained when vectors are concatenated, allowing words from different parts of a document to be weighted differently by ranking functions.</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Note that weight labels apply to </w:t>
      </w:r>
      <w:r w:rsidRPr="006E295A">
        <w:rPr>
          <w:rStyle w:val="a7"/>
          <w:rFonts w:ascii="Arial" w:hAnsi="Arial" w:cs="Arial"/>
          <w:color w:val="0D0A0B"/>
          <w:sz w:val="18"/>
          <w:szCs w:val="18"/>
        </w:rPr>
        <w:t>positions</w:t>
      </w:r>
      <w:r w:rsidRPr="006E295A">
        <w:rPr>
          <w:rFonts w:ascii="Arial" w:hAnsi="Arial" w:cs="Arial"/>
          <w:color w:val="0D0A0B"/>
          <w:sz w:val="18"/>
          <w:szCs w:val="18"/>
        </w:rPr>
        <w:t>, not </w:t>
      </w:r>
      <w:r w:rsidRPr="006E295A">
        <w:rPr>
          <w:rStyle w:val="a7"/>
          <w:rFonts w:ascii="Arial" w:hAnsi="Arial" w:cs="Arial"/>
          <w:color w:val="0D0A0B"/>
          <w:sz w:val="18"/>
          <w:szCs w:val="18"/>
        </w:rPr>
        <w:t>lexemes</w:t>
      </w:r>
      <w:r w:rsidRPr="006E295A">
        <w:rPr>
          <w:rFonts w:ascii="Arial" w:hAnsi="Arial" w:cs="Arial"/>
          <w:color w:val="0D0A0B"/>
          <w:sz w:val="18"/>
          <w:szCs w:val="18"/>
        </w:rPr>
        <w:t>. If the input vector has been stripped of positions then </w:t>
      </w:r>
      <w:r w:rsidRPr="006E295A">
        <w:rPr>
          <w:rStyle w:val="HTML1"/>
          <w:rFonts w:ascii="Courier New" w:hAnsi="Courier New" w:cs="Courier New"/>
          <w:color w:val="0D0A0B"/>
          <w:sz w:val="18"/>
          <w:szCs w:val="18"/>
        </w:rPr>
        <w:t>setweight</w:t>
      </w:r>
      <w:r w:rsidRPr="006E295A">
        <w:rPr>
          <w:rFonts w:ascii="Arial" w:hAnsi="Arial" w:cs="Arial"/>
          <w:color w:val="0D0A0B"/>
          <w:sz w:val="18"/>
          <w:szCs w:val="18"/>
        </w:rPr>
        <w:t> does nothing.</w:t>
      </w:r>
    </w:p>
    <w:p w:rsidR="000072AC" w:rsidRPr="006E295A" w:rsidRDefault="000072AC" w:rsidP="006B3EAD">
      <w:pPr>
        <w:shd w:val="clear" w:color="auto" w:fill="FFFFFF"/>
        <w:rPr>
          <w:rFonts w:ascii="Courier New" w:hAnsi="Courier New" w:cs="Courier New"/>
          <w:color w:val="0D0A0B"/>
          <w:sz w:val="18"/>
          <w:szCs w:val="18"/>
        </w:rPr>
      </w:pPr>
      <w:bookmarkStart w:id="971" w:name="id-1.5.11.7.3.3.3.1.1"/>
      <w:bookmarkEnd w:id="971"/>
      <w:r w:rsidRPr="006E295A">
        <w:rPr>
          <w:rStyle w:val="HTML1"/>
          <w:rFonts w:ascii="Courier New" w:hAnsi="Courier New" w:cs="Courier New"/>
          <w:color w:val="0D0A0B"/>
          <w:sz w:val="18"/>
          <w:szCs w:val="18"/>
        </w:rPr>
        <w:t>length(</w:t>
      </w:r>
      <w:r w:rsidRPr="006E295A">
        <w:rPr>
          <w:rStyle w:val="HTML1"/>
          <w:rFonts w:ascii="Courier New" w:hAnsi="Courier New" w:cs="Courier New"/>
          <w:b/>
          <w:bCs/>
          <w:i/>
          <w:iCs/>
          <w:color w:val="0D0A0B"/>
          <w:sz w:val="18"/>
          <w:szCs w:val="18"/>
        </w:rPr>
        <w:t>vector</w:t>
      </w:r>
      <w:r w:rsidRPr="006E295A">
        <w:rPr>
          <w:rStyle w:val="HTML1"/>
          <w:rFonts w:ascii="Courier New" w:hAnsi="Courier New" w:cs="Courier New"/>
          <w:color w:val="0D0A0B"/>
          <w:sz w:val="18"/>
          <w:szCs w:val="18"/>
        </w:rPr>
        <w:t> tsvector) returns integer</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Returns the number of lexemes stored in the vector.</w:t>
      </w:r>
    </w:p>
    <w:p w:rsidR="000072AC" w:rsidRPr="006E295A" w:rsidRDefault="000072AC" w:rsidP="006B3EAD">
      <w:pPr>
        <w:shd w:val="clear" w:color="auto" w:fill="FFFFFF"/>
        <w:rPr>
          <w:rFonts w:ascii="Courier New" w:hAnsi="Courier New" w:cs="Courier New"/>
          <w:color w:val="0D0A0B"/>
          <w:sz w:val="18"/>
          <w:szCs w:val="18"/>
        </w:rPr>
      </w:pPr>
      <w:bookmarkStart w:id="972" w:name="id-1.5.11.7.3.3.4.1.1"/>
      <w:bookmarkEnd w:id="972"/>
      <w:r w:rsidRPr="006E295A">
        <w:rPr>
          <w:rStyle w:val="HTML1"/>
          <w:rFonts w:ascii="Courier New" w:hAnsi="Courier New" w:cs="Courier New"/>
          <w:color w:val="0D0A0B"/>
          <w:sz w:val="18"/>
          <w:szCs w:val="18"/>
        </w:rPr>
        <w:t>strip(</w:t>
      </w:r>
      <w:r w:rsidRPr="006E295A">
        <w:rPr>
          <w:rStyle w:val="HTML1"/>
          <w:rFonts w:ascii="Courier New" w:hAnsi="Courier New" w:cs="Courier New"/>
          <w:b/>
          <w:bCs/>
          <w:i/>
          <w:iCs/>
          <w:color w:val="0D0A0B"/>
          <w:sz w:val="18"/>
          <w:szCs w:val="18"/>
        </w:rPr>
        <w:t>vector</w:t>
      </w:r>
      <w:r w:rsidRPr="006E295A">
        <w:rPr>
          <w:rStyle w:val="HTML1"/>
          <w:rFonts w:ascii="Courier New" w:hAnsi="Courier New" w:cs="Courier New"/>
          <w:color w:val="0D0A0B"/>
          <w:sz w:val="18"/>
          <w:szCs w:val="18"/>
        </w:rPr>
        <w:t> tsvector) returns tsvector</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Returns a vector that lists the same lexemes as the given vector, but lacks any position or weight information. The result is usually much smaller than an unstripped vector, but it is also less useful. Relevance ranking does not work as well on stripped vectors as unstripped ones. Also, the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(FOLLOWED BY)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operator will never match stripped input, since it cannot determine the distance between lexeme occurrences.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full list of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-related functions is available in </w:t>
      </w:r>
      <w:hyperlink r:id="rId651" w:anchor="TEXTSEARCH-FUNCTIONS-TABLE" w:tooltip="Table 9.41. Text Search Functions" w:history="1">
        <w:r w:rsidRPr="006E295A">
          <w:rPr>
            <w:rStyle w:val="a6"/>
            <w:rFonts w:ascii="Arial" w:hAnsi="Arial" w:cs="Arial"/>
            <w:b/>
            <w:bCs/>
            <w:color w:val="840032"/>
            <w:sz w:val="18"/>
            <w:szCs w:val="18"/>
          </w:rPr>
          <w:t>Table 9.41</w:t>
        </w:r>
      </w:hyperlink>
      <w:r w:rsidRPr="006E295A">
        <w:rPr>
          <w:rFonts w:ascii="Arial" w:hAnsi="Arial" w:cs="Arial"/>
          <w:color w:val="0D0A0B"/>
          <w:sz w:val="18"/>
          <w:szCs w:val="18"/>
        </w:rPr>
        <w:t>.</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12.4.2. Manipulating Queries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hyperlink r:id="rId652" w:anchor="TEXTSEARCH-PARSING-QUERIES" w:tooltip="12.3.2. Parsing Queries" w:history="1">
        <w:r w:rsidRPr="006E295A">
          <w:rPr>
            <w:rStyle w:val="a6"/>
            <w:rFonts w:ascii="Arial" w:hAnsi="Arial" w:cs="Arial"/>
            <w:b/>
            <w:bCs/>
            <w:color w:val="840032"/>
            <w:sz w:val="18"/>
            <w:szCs w:val="18"/>
          </w:rPr>
          <w:t>Section 12.3.2</w:t>
        </w:r>
      </w:hyperlink>
      <w:r w:rsidRPr="006E295A">
        <w:rPr>
          <w:rFonts w:ascii="Arial" w:hAnsi="Arial" w:cs="Arial"/>
          <w:color w:val="0D0A0B"/>
          <w:sz w:val="18"/>
          <w:szCs w:val="18"/>
        </w:rPr>
        <w:t> showed how raw textual queries can be converted into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values. </w:t>
      </w:r>
      <w:r w:rsidRPr="006E295A">
        <w:rPr>
          <w:rStyle w:val="productname"/>
          <w:rFonts w:ascii="Arial" w:hAnsi="Arial" w:cs="Arial"/>
          <w:color w:val="0D0A0B"/>
          <w:sz w:val="18"/>
          <w:szCs w:val="18"/>
        </w:rPr>
        <w:t>PostgreSQL</w:t>
      </w:r>
      <w:r w:rsidRPr="006E295A">
        <w:rPr>
          <w:rFonts w:ascii="Arial" w:hAnsi="Arial" w:cs="Arial"/>
          <w:color w:val="0D0A0B"/>
          <w:sz w:val="18"/>
          <w:szCs w:val="18"/>
        </w:rPr>
        <w:t> also provides functions and operators that can be used to manipulate queries that are already in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form.</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tsquery &amp;&amp; tsquery</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Returns the AND-combination of the two given queries.</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tsquery || tsquery</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Returns the OR-combination of the two given queries.</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 tsquery</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Returns the negation (NOT) of the given query.</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tsquery &lt;-&gt; tsquery</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Returns a query that searches for a match to the first given query immediately followed by a match to the second given query, using the </w:t>
      </w:r>
      <w:r w:rsidRPr="006E295A">
        <w:rPr>
          <w:rStyle w:val="HTML1"/>
          <w:rFonts w:ascii="Courier New" w:hAnsi="Courier New" w:cs="Courier New"/>
          <w:color w:val="0D0A0B"/>
          <w:sz w:val="18"/>
          <w:szCs w:val="18"/>
        </w:rPr>
        <w:t>&lt;-&gt;</w:t>
      </w:r>
      <w:r w:rsidRPr="006E295A">
        <w:rPr>
          <w:rFonts w:ascii="Arial" w:hAnsi="Arial" w:cs="Arial"/>
          <w:color w:val="0D0A0B"/>
          <w:sz w:val="18"/>
          <w:szCs w:val="18"/>
        </w:rPr>
        <w:t> (FOLLOWED BY)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operator.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to_tsquery('fat') &lt;-&gt; to_tsquery('cat | rat');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?column?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'fat' &lt;-&gt; 'cat' | 'fat' &lt;-&gt; 'rat'</w:t>
      </w:r>
    </w:p>
    <w:p w:rsidR="000072AC" w:rsidRPr="006E295A" w:rsidRDefault="000072AC" w:rsidP="006B3EAD">
      <w:pPr>
        <w:shd w:val="clear" w:color="auto" w:fill="FFFFFF"/>
        <w:rPr>
          <w:rFonts w:ascii="Courier New" w:hAnsi="Courier New" w:cs="Courier New"/>
          <w:color w:val="0D0A0B"/>
          <w:sz w:val="18"/>
          <w:szCs w:val="18"/>
        </w:rPr>
      </w:pPr>
      <w:bookmarkStart w:id="973" w:name="id-1.5.11.7.4.3.5.1.1"/>
      <w:bookmarkEnd w:id="973"/>
      <w:r w:rsidRPr="006E295A">
        <w:rPr>
          <w:rStyle w:val="HTML1"/>
          <w:rFonts w:ascii="Courier New" w:hAnsi="Courier New" w:cs="Courier New"/>
          <w:color w:val="0D0A0B"/>
          <w:sz w:val="18"/>
          <w:szCs w:val="18"/>
        </w:rPr>
        <w:t>tsquery_phrase(</w:t>
      </w:r>
      <w:r w:rsidRPr="006E295A">
        <w:rPr>
          <w:rStyle w:val="HTML1"/>
          <w:rFonts w:ascii="Courier New" w:hAnsi="Courier New" w:cs="Courier New"/>
          <w:b/>
          <w:bCs/>
          <w:i/>
          <w:iCs/>
          <w:color w:val="0D0A0B"/>
          <w:sz w:val="18"/>
          <w:szCs w:val="18"/>
        </w:rPr>
        <w:t>query1</w:t>
      </w:r>
      <w:r w:rsidRPr="006E295A">
        <w:rPr>
          <w:rStyle w:val="HTML1"/>
          <w:rFonts w:ascii="Courier New" w:hAnsi="Courier New" w:cs="Courier New"/>
          <w:color w:val="0D0A0B"/>
          <w:sz w:val="18"/>
          <w:szCs w:val="18"/>
        </w:rPr>
        <w:t> tsquery, </w:t>
      </w:r>
      <w:r w:rsidRPr="006E295A">
        <w:rPr>
          <w:rStyle w:val="HTML1"/>
          <w:rFonts w:ascii="Courier New" w:hAnsi="Courier New" w:cs="Courier New"/>
          <w:b/>
          <w:bCs/>
          <w:i/>
          <w:iCs/>
          <w:color w:val="0D0A0B"/>
          <w:sz w:val="18"/>
          <w:szCs w:val="18"/>
        </w:rPr>
        <w:t>query2</w:t>
      </w:r>
      <w:r w:rsidRPr="006E295A">
        <w:rPr>
          <w:rStyle w:val="HTML1"/>
          <w:rFonts w:ascii="Courier New" w:hAnsi="Courier New" w:cs="Courier New"/>
          <w:color w:val="0D0A0B"/>
          <w:sz w:val="18"/>
          <w:szCs w:val="18"/>
        </w:rPr>
        <w:t> tsquery [, </w:t>
      </w:r>
      <w:r w:rsidRPr="006E295A">
        <w:rPr>
          <w:rStyle w:val="HTML1"/>
          <w:rFonts w:ascii="Courier New" w:hAnsi="Courier New" w:cs="Courier New"/>
          <w:b/>
          <w:bCs/>
          <w:i/>
          <w:iCs/>
          <w:color w:val="0D0A0B"/>
          <w:sz w:val="18"/>
          <w:szCs w:val="18"/>
        </w:rPr>
        <w:t>distance</w:t>
      </w:r>
      <w:r w:rsidRPr="006E295A">
        <w:rPr>
          <w:rStyle w:val="HTML1"/>
          <w:rFonts w:ascii="Courier New" w:hAnsi="Courier New" w:cs="Courier New"/>
          <w:color w:val="0D0A0B"/>
          <w:sz w:val="18"/>
          <w:szCs w:val="18"/>
        </w:rPr>
        <w:t> integer ]) returns tsquery</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Returns a query that searches for a match to the first given query followed by a match to the second given query at a distance of at </w:t>
      </w:r>
      <w:r w:rsidRPr="006E295A">
        <w:rPr>
          <w:rStyle w:val="HTML1"/>
          <w:rFonts w:ascii="Courier New" w:hAnsi="Courier New" w:cs="Courier New"/>
          <w:b/>
          <w:bCs/>
          <w:i/>
          <w:iCs/>
          <w:color w:val="0D0A0B"/>
          <w:sz w:val="18"/>
          <w:szCs w:val="18"/>
        </w:rPr>
        <w:t>distance</w:t>
      </w:r>
      <w:r w:rsidRPr="006E295A">
        <w:rPr>
          <w:rFonts w:ascii="Arial" w:hAnsi="Arial" w:cs="Arial"/>
          <w:color w:val="0D0A0B"/>
          <w:sz w:val="18"/>
          <w:szCs w:val="18"/>
        </w:rPr>
        <w:t> lexemes, using the </w:t>
      </w:r>
      <w:r w:rsidRPr="006E295A">
        <w:rPr>
          <w:rStyle w:val="HTML1"/>
          <w:rFonts w:ascii="Courier New" w:hAnsi="Courier New" w:cs="Courier New"/>
          <w:color w:val="0D0A0B"/>
          <w:sz w:val="18"/>
          <w:szCs w:val="18"/>
        </w:rPr>
        <w:t>&lt;</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operator.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tsquery_phrase(to_tsquery('fat'), to_tsquery('cat'),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tsquery_phrase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'fat' &lt;10&gt; 'cat'</w:t>
      </w:r>
    </w:p>
    <w:p w:rsidR="000072AC" w:rsidRPr="006E295A" w:rsidRDefault="000072AC" w:rsidP="006B3EAD">
      <w:pPr>
        <w:shd w:val="clear" w:color="auto" w:fill="FFFFFF"/>
        <w:rPr>
          <w:rFonts w:ascii="Courier New" w:hAnsi="Courier New" w:cs="Courier New"/>
          <w:color w:val="0D0A0B"/>
          <w:sz w:val="18"/>
          <w:szCs w:val="18"/>
        </w:rPr>
      </w:pPr>
      <w:bookmarkStart w:id="974" w:name="id-1.5.11.7.4.3.6.1.1"/>
      <w:bookmarkEnd w:id="974"/>
      <w:r w:rsidRPr="006E295A">
        <w:rPr>
          <w:rStyle w:val="HTML1"/>
          <w:rFonts w:ascii="Courier New" w:hAnsi="Courier New" w:cs="Courier New"/>
          <w:color w:val="0D0A0B"/>
          <w:sz w:val="18"/>
          <w:szCs w:val="18"/>
        </w:rPr>
        <w:t>numnode(</w:t>
      </w:r>
      <w:r w:rsidRPr="006E295A">
        <w:rPr>
          <w:rStyle w:val="HTML1"/>
          <w:rFonts w:ascii="Courier New" w:hAnsi="Courier New" w:cs="Courier New"/>
          <w:b/>
          <w:bCs/>
          <w:i/>
          <w:iCs/>
          <w:color w:val="0D0A0B"/>
          <w:sz w:val="18"/>
          <w:szCs w:val="18"/>
        </w:rPr>
        <w:t>query</w:t>
      </w:r>
      <w:r w:rsidRPr="006E295A">
        <w:rPr>
          <w:rStyle w:val="HTML1"/>
          <w:rFonts w:ascii="Courier New" w:hAnsi="Courier New" w:cs="Courier New"/>
          <w:color w:val="0D0A0B"/>
          <w:sz w:val="18"/>
          <w:szCs w:val="18"/>
        </w:rPr>
        <w:t> tsquery) returns integer</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Returns the number of nodes (lexemes plus operators) in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This function is useful to determine if the </w:t>
      </w:r>
      <w:r w:rsidRPr="006E295A">
        <w:rPr>
          <w:rStyle w:val="HTML1"/>
          <w:rFonts w:ascii="Courier New" w:hAnsi="Courier New" w:cs="Courier New"/>
          <w:b/>
          <w:bCs/>
          <w:i/>
          <w:iCs/>
          <w:color w:val="0D0A0B"/>
          <w:sz w:val="18"/>
          <w:szCs w:val="18"/>
        </w:rPr>
        <w:t>query</w:t>
      </w:r>
      <w:r w:rsidRPr="006E295A">
        <w:rPr>
          <w:rFonts w:ascii="Arial" w:hAnsi="Arial" w:cs="Arial"/>
          <w:color w:val="0D0A0B"/>
          <w:sz w:val="18"/>
          <w:szCs w:val="18"/>
        </w:rPr>
        <w:t> is meaningful (returns &gt; 0), or contains only stop words (returns 0). Examples: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numnode(plainto_tsquery('the any'));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NOTICE:  query contains only stopword(s) or doesn't contain lexeme(s), ignored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numnode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numnode('foo &amp; bar'::tsquery);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numnode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3</w:t>
      </w:r>
    </w:p>
    <w:p w:rsidR="000072AC" w:rsidRPr="006E295A" w:rsidRDefault="000072AC" w:rsidP="006B3EAD">
      <w:pPr>
        <w:shd w:val="clear" w:color="auto" w:fill="FFFFFF"/>
        <w:rPr>
          <w:rFonts w:ascii="Courier New" w:hAnsi="Courier New" w:cs="Courier New"/>
          <w:color w:val="0D0A0B"/>
          <w:sz w:val="18"/>
          <w:szCs w:val="18"/>
        </w:rPr>
      </w:pPr>
      <w:bookmarkStart w:id="975" w:name="id-1.5.11.7.4.3.7.1.1"/>
      <w:bookmarkEnd w:id="975"/>
      <w:r w:rsidRPr="006E295A">
        <w:rPr>
          <w:rStyle w:val="HTML1"/>
          <w:rFonts w:ascii="Courier New" w:hAnsi="Courier New" w:cs="Courier New"/>
          <w:color w:val="0D0A0B"/>
          <w:sz w:val="18"/>
          <w:szCs w:val="18"/>
        </w:rPr>
        <w:t>querytree(</w:t>
      </w:r>
      <w:r w:rsidRPr="006E295A">
        <w:rPr>
          <w:rStyle w:val="HTML1"/>
          <w:rFonts w:ascii="Courier New" w:hAnsi="Courier New" w:cs="Courier New"/>
          <w:b/>
          <w:bCs/>
          <w:i/>
          <w:iCs/>
          <w:color w:val="0D0A0B"/>
          <w:sz w:val="18"/>
          <w:szCs w:val="18"/>
        </w:rPr>
        <w:t>query</w:t>
      </w:r>
      <w:r w:rsidRPr="006E295A">
        <w:rPr>
          <w:rStyle w:val="HTML1"/>
          <w:rFonts w:ascii="Courier New" w:hAnsi="Courier New" w:cs="Courier New"/>
          <w:color w:val="0D0A0B"/>
          <w:sz w:val="18"/>
          <w:szCs w:val="18"/>
        </w:rPr>
        <w:t> tsquery) returns text</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lastRenderedPageBreak/>
        <w:t>Returns the portion of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that can be used for searching an index. This function is useful for detecting unindexable queries, for example those containing only stop words or only negated terms.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querytree(to_tsquery('!defined'));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querytree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12.4.2.1. Query Rewriting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976" w:name="id-1.5.11.7.4.4.2"/>
      <w:bookmarkEnd w:id="976"/>
      <w:r w:rsidRPr="006E295A">
        <w:rPr>
          <w:rFonts w:ascii="Arial" w:hAnsi="Arial" w:cs="Arial"/>
          <w:color w:val="0D0A0B"/>
          <w:sz w:val="18"/>
          <w:szCs w:val="18"/>
        </w:rPr>
        <w:t>The </w:t>
      </w:r>
      <w:r w:rsidRPr="006E295A">
        <w:rPr>
          <w:rStyle w:val="HTML1"/>
          <w:rFonts w:ascii="Courier New" w:hAnsi="Courier New" w:cs="Courier New"/>
          <w:color w:val="0D0A0B"/>
          <w:sz w:val="18"/>
          <w:szCs w:val="18"/>
        </w:rPr>
        <w:t>ts_rewrite</w:t>
      </w:r>
      <w:r w:rsidRPr="006E295A">
        <w:rPr>
          <w:rFonts w:ascii="Arial" w:hAnsi="Arial" w:cs="Arial"/>
          <w:color w:val="0D0A0B"/>
          <w:sz w:val="18"/>
          <w:szCs w:val="18"/>
        </w:rPr>
        <w:t> family of functions search a given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for occurrences of a target subquery, and replace each occurrence with a substitute subquery. In essence this operation is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-specific version of substring replacement. A target and substitute combination can be thought of as a </w:t>
      </w:r>
      <w:r w:rsidRPr="006E295A">
        <w:rPr>
          <w:rStyle w:val="a7"/>
          <w:rFonts w:ascii="Arial" w:hAnsi="Arial" w:cs="Arial"/>
          <w:color w:val="0D0A0B"/>
          <w:sz w:val="18"/>
          <w:szCs w:val="18"/>
        </w:rPr>
        <w:t>query rewrite rule</w:t>
      </w:r>
      <w:r w:rsidRPr="006E295A">
        <w:rPr>
          <w:rFonts w:ascii="Arial" w:hAnsi="Arial" w:cs="Arial"/>
          <w:color w:val="0D0A0B"/>
          <w:sz w:val="18"/>
          <w:szCs w:val="18"/>
        </w:rPr>
        <w:t>. A collection of such rewrite rules can be a powerful search aid. For example, you can expand the search using synonyms (e.g., </w:t>
      </w:r>
      <w:r w:rsidRPr="006E295A">
        <w:rPr>
          <w:rStyle w:val="HTML1"/>
          <w:rFonts w:ascii="Courier New" w:hAnsi="Courier New" w:cs="Courier New"/>
          <w:color w:val="0D0A0B"/>
          <w:sz w:val="18"/>
          <w:szCs w:val="18"/>
        </w:rPr>
        <w:t>new york</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big apple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nyc</w:t>
      </w:r>
      <w:r w:rsidRPr="006E295A">
        <w:rPr>
          <w:rFonts w:ascii="Arial" w:hAnsi="Arial" w:cs="Arial"/>
          <w:color w:val="0D0A0B"/>
          <w:sz w:val="18"/>
          <w:szCs w:val="18"/>
        </w:rPr>
        <w:t>, </w:t>
      </w:r>
      <w:r w:rsidRPr="006E295A">
        <w:rPr>
          <w:rStyle w:val="HTML1"/>
          <w:rFonts w:ascii="Courier New" w:hAnsi="Courier New" w:cs="Courier New"/>
          <w:color w:val="0D0A0B"/>
          <w:sz w:val="18"/>
          <w:szCs w:val="18"/>
        </w:rPr>
        <w:t>gotham</w:t>
      </w:r>
      <w:r w:rsidRPr="006E295A">
        <w:rPr>
          <w:rFonts w:ascii="Arial" w:hAnsi="Arial" w:cs="Arial"/>
          <w:color w:val="0D0A0B"/>
          <w:sz w:val="18"/>
          <w:szCs w:val="18"/>
        </w:rPr>
        <w:t>) or narrow the search to direct the user to some hot topic. There is some overlap in functionality between this feature and thesaurus dictionaries (</w:t>
      </w:r>
      <w:hyperlink r:id="rId653" w:anchor="TEXTSEARCH-THESAURUS" w:tooltip="12.6.4. Thesaurus Dictionary" w:history="1">
        <w:r w:rsidRPr="006E295A">
          <w:rPr>
            <w:rStyle w:val="a6"/>
            <w:rFonts w:ascii="Arial" w:hAnsi="Arial" w:cs="Arial"/>
            <w:b/>
            <w:bCs/>
            <w:color w:val="840032"/>
            <w:sz w:val="18"/>
            <w:szCs w:val="18"/>
          </w:rPr>
          <w:t>Section 12.6.4</w:t>
        </w:r>
      </w:hyperlink>
      <w:r w:rsidRPr="006E295A">
        <w:rPr>
          <w:rFonts w:ascii="Arial" w:hAnsi="Arial" w:cs="Arial"/>
          <w:color w:val="0D0A0B"/>
          <w:sz w:val="18"/>
          <w:szCs w:val="18"/>
        </w:rPr>
        <w:t>). However, you can modify a set of rewrite rules on-the-fly without reindexing, whereas updating a thesaurus requires reindexing to be effective.</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ts_rewrite (</w:t>
      </w:r>
      <w:r w:rsidRPr="006E295A">
        <w:rPr>
          <w:rStyle w:val="HTML1"/>
          <w:rFonts w:ascii="Courier New" w:hAnsi="Courier New" w:cs="Courier New"/>
          <w:b/>
          <w:bCs/>
          <w:i/>
          <w:iCs/>
          <w:color w:val="0D0A0B"/>
          <w:sz w:val="18"/>
          <w:szCs w:val="18"/>
        </w:rPr>
        <w:t>query</w:t>
      </w:r>
      <w:r w:rsidRPr="006E295A">
        <w:rPr>
          <w:rStyle w:val="HTML1"/>
          <w:rFonts w:ascii="Courier New" w:hAnsi="Courier New" w:cs="Courier New"/>
          <w:color w:val="0D0A0B"/>
          <w:sz w:val="18"/>
          <w:szCs w:val="18"/>
        </w:rPr>
        <w:t> tsquery, </w:t>
      </w:r>
      <w:r w:rsidRPr="006E295A">
        <w:rPr>
          <w:rStyle w:val="HTML1"/>
          <w:rFonts w:ascii="Courier New" w:hAnsi="Courier New" w:cs="Courier New"/>
          <w:b/>
          <w:bCs/>
          <w:i/>
          <w:iCs/>
          <w:color w:val="0D0A0B"/>
          <w:sz w:val="18"/>
          <w:szCs w:val="18"/>
        </w:rPr>
        <w:t>target</w:t>
      </w:r>
      <w:r w:rsidRPr="006E295A">
        <w:rPr>
          <w:rStyle w:val="HTML1"/>
          <w:rFonts w:ascii="Courier New" w:hAnsi="Courier New" w:cs="Courier New"/>
          <w:color w:val="0D0A0B"/>
          <w:sz w:val="18"/>
          <w:szCs w:val="18"/>
        </w:rPr>
        <w:t> tsquery, </w:t>
      </w:r>
      <w:r w:rsidRPr="006E295A">
        <w:rPr>
          <w:rStyle w:val="HTML1"/>
          <w:rFonts w:ascii="Courier New" w:hAnsi="Courier New" w:cs="Courier New"/>
          <w:b/>
          <w:bCs/>
          <w:i/>
          <w:iCs/>
          <w:color w:val="0D0A0B"/>
          <w:sz w:val="18"/>
          <w:szCs w:val="18"/>
        </w:rPr>
        <w:t>substitute</w:t>
      </w:r>
      <w:r w:rsidRPr="006E295A">
        <w:rPr>
          <w:rStyle w:val="HTML1"/>
          <w:rFonts w:ascii="Courier New" w:hAnsi="Courier New" w:cs="Courier New"/>
          <w:color w:val="0D0A0B"/>
          <w:sz w:val="18"/>
          <w:szCs w:val="18"/>
        </w:rPr>
        <w:t> tsquery) returns tsquery</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form of </w:t>
      </w:r>
      <w:r w:rsidRPr="006E295A">
        <w:rPr>
          <w:rStyle w:val="HTML1"/>
          <w:rFonts w:ascii="Courier New" w:hAnsi="Courier New" w:cs="Courier New"/>
          <w:color w:val="0D0A0B"/>
          <w:sz w:val="18"/>
          <w:szCs w:val="18"/>
        </w:rPr>
        <w:t>ts_rewrite</w:t>
      </w:r>
      <w:r w:rsidRPr="006E295A">
        <w:rPr>
          <w:rFonts w:ascii="Arial" w:hAnsi="Arial" w:cs="Arial"/>
          <w:color w:val="0D0A0B"/>
          <w:sz w:val="18"/>
          <w:szCs w:val="18"/>
        </w:rPr>
        <w:t> simply applies a single rewrite rule: </w:t>
      </w:r>
      <w:r w:rsidRPr="006E295A">
        <w:rPr>
          <w:rStyle w:val="HTML1"/>
          <w:rFonts w:ascii="Courier New" w:hAnsi="Courier New" w:cs="Courier New"/>
          <w:b/>
          <w:bCs/>
          <w:i/>
          <w:iCs/>
          <w:color w:val="0D0A0B"/>
          <w:sz w:val="18"/>
          <w:szCs w:val="18"/>
        </w:rPr>
        <w:t>target</w:t>
      </w:r>
      <w:r w:rsidRPr="006E295A">
        <w:rPr>
          <w:rFonts w:ascii="Arial" w:hAnsi="Arial" w:cs="Arial"/>
          <w:color w:val="0D0A0B"/>
          <w:sz w:val="18"/>
          <w:szCs w:val="18"/>
        </w:rPr>
        <w:t> is replaced by </w:t>
      </w:r>
      <w:r w:rsidRPr="006E295A">
        <w:rPr>
          <w:rStyle w:val="HTML1"/>
          <w:rFonts w:ascii="Courier New" w:hAnsi="Courier New" w:cs="Courier New"/>
          <w:b/>
          <w:bCs/>
          <w:i/>
          <w:iCs/>
          <w:color w:val="0D0A0B"/>
          <w:sz w:val="18"/>
          <w:szCs w:val="18"/>
        </w:rPr>
        <w:t>substitute</w:t>
      </w:r>
      <w:r w:rsidRPr="006E295A">
        <w:rPr>
          <w:rFonts w:ascii="Arial" w:hAnsi="Arial" w:cs="Arial"/>
          <w:color w:val="0D0A0B"/>
          <w:sz w:val="18"/>
          <w:szCs w:val="18"/>
        </w:rPr>
        <w:t> wherever it appears in </w:t>
      </w:r>
      <w:r w:rsidRPr="006E295A">
        <w:rPr>
          <w:rStyle w:val="HTML1"/>
          <w:rFonts w:ascii="Courier New" w:hAnsi="Courier New" w:cs="Courier New"/>
          <w:b/>
          <w:bCs/>
          <w:i/>
          <w:iCs/>
          <w:color w:val="0D0A0B"/>
          <w:sz w:val="18"/>
          <w:szCs w:val="18"/>
        </w:rPr>
        <w:t>query</w:t>
      </w:r>
      <w:r w:rsidRPr="006E295A">
        <w:rPr>
          <w:rFonts w:ascii="Arial" w:hAnsi="Arial" w:cs="Arial"/>
          <w:color w:val="0D0A0B"/>
          <w:sz w:val="18"/>
          <w:szCs w:val="18"/>
        </w:rPr>
        <w:t>.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ts_rewrite('a &amp; b'::tsquery, 'a'::tsquery, 'c'::tsquery);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ts_rewrite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'b' &amp; 'c'</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ts_rewrite (</w:t>
      </w:r>
      <w:r w:rsidRPr="006E295A">
        <w:rPr>
          <w:rStyle w:val="HTML1"/>
          <w:rFonts w:ascii="Courier New" w:hAnsi="Courier New" w:cs="Courier New"/>
          <w:b/>
          <w:bCs/>
          <w:i/>
          <w:iCs/>
          <w:color w:val="0D0A0B"/>
          <w:sz w:val="18"/>
          <w:szCs w:val="18"/>
        </w:rPr>
        <w:t>query</w:t>
      </w:r>
      <w:r w:rsidRPr="006E295A">
        <w:rPr>
          <w:rStyle w:val="HTML1"/>
          <w:rFonts w:ascii="Courier New" w:hAnsi="Courier New" w:cs="Courier New"/>
          <w:color w:val="0D0A0B"/>
          <w:sz w:val="18"/>
          <w:szCs w:val="18"/>
        </w:rPr>
        <w:t> tsquery, </w:t>
      </w:r>
      <w:r w:rsidRPr="006E295A">
        <w:rPr>
          <w:rStyle w:val="HTML1"/>
          <w:rFonts w:ascii="Courier New" w:hAnsi="Courier New" w:cs="Courier New"/>
          <w:b/>
          <w:bCs/>
          <w:i/>
          <w:iCs/>
          <w:color w:val="0D0A0B"/>
          <w:sz w:val="18"/>
          <w:szCs w:val="18"/>
        </w:rPr>
        <w:t>select</w:t>
      </w:r>
      <w:r w:rsidRPr="006E295A">
        <w:rPr>
          <w:rStyle w:val="HTML1"/>
          <w:rFonts w:ascii="Courier New" w:hAnsi="Courier New" w:cs="Courier New"/>
          <w:color w:val="0D0A0B"/>
          <w:sz w:val="18"/>
          <w:szCs w:val="18"/>
        </w:rPr>
        <w:t> text) returns tsquery</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This form of </w:t>
      </w:r>
      <w:r w:rsidRPr="006E295A">
        <w:rPr>
          <w:rStyle w:val="HTML1"/>
          <w:rFonts w:ascii="Courier New" w:hAnsi="Courier New" w:cs="Courier New"/>
          <w:color w:val="0D0A0B"/>
          <w:sz w:val="18"/>
          <w:szCs w:val="18"/>
        </w:rPr>
        <w:t>ts_rewrite</w:t>
      </w:r>
      <w:r w:rsidRPr="006E295A">
        <w:rPr>
          <w:rFonts w:ascii="Arial" w:hAnsi="Arial" w:cs="Arial"/>
          <w:color w:val="0D0A0B"/>
          <w:sz w:val="18"/>
          <w:szCs w:val="18"/>
        </w:rPr>
        <w:t> accepts a starting </w:t>
      </w:r>
      <w:r w:rsidRPr="006E295A">
        <w:rPr>
          <w:rStyle w:val="HTML1"/>
          <w:rFonts w:ascii="Courier New" w:hAnsi="Courier New" w:cs="Courier New"/>
          <w:b/>
          <w:bCs/>
          <w:i/>
          <w:iCs/>
          <w:color w:val="0D0A0B"/>
          <w:sz w:val="18"/>
          <w:szCs w:val="18"/>
        </w:rPr>
        <w:t>query</w:t>
      </w:r>
      <w:r w:rsidRPr="006E295A">
        <w:rPr>
          <w:rFonts w:ascii="Arial" w:hAnsi="Arial" w:cs="Arial"/>
          <w:color w:val="0D0A0B"/>
          <w:sz w:val="18"/>
          <w:szCs w:val="18"/>
        </w:rPr>
        <w:t> and a SQL </w:t>
      </w:r>
      <w:r w:rsidRPr="006E295A">
        <w:rPr>
          <w:rStyle w:val="HTML1"/>
          <w:rFonts w:ascii="Courier New" w:hAnsi="Courier New" w:cs="Courier New"/>
          <w:b/>
          <w:bCs/>
          <w:i/>
          <w:iCs/>
          <w:color w:val="0D0A0B"/>
          <w:sz w:val="18"/>
          <w:szCs w:val="18"/>
        </w:rPr>
        <w:t>select</w:t>
      </w:r>
      <w:r w:rsidRPr="006E295A">
        <w:rPr>
          <w:rFonts w:ascii="Arial" w:hAnsi="Arial" w:cs="Arial"/>
          <w:color w:val="0D0A0B"/>
          <w:sz w:val="18"/>
          <w:szCs w:val="18"/>
        </w:rPr>
        <w:t> command, which is given as a text string. The </w:t>
      </w:r>
      <w:r w:rsidRPr="006E295A">
        <w:rPr>
          <w:rStyle w:val="HTML1"/>
          <w:rFonts w:ascii="Courier New" w:hAnsi="Courier New" w:cs="Courier New"/>
          <w:b/>
          <w:bCs/>
          <w:i/>
          <w:iCs/>
          <w:color w:val="0D0A0B"/>
          <w:sz w:val="18"/>
          <w:szCs w:val="18"/>
        </w:rPr>
        <w:t>select</w:t>
      </w:r>
      <w:r w:rsidRPr="006E295A">
        <w:rPr>
          <w:rFonts w:ascii="Arial" w:hAnsi="Arial" w:cs="Arial"/>
          <w:color w:val="0D0A0B"/>
          <w:sz w:val="18"/>
          <w:szCs w:val="18"/>
        </w:rPr>
        <w:t> must yield two columns of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type. For each row of the </w:t>
      </w:r>
      <w:r w:rsidRPr="006E295A">
        <w:rPr>
          <w:rStyle w:val="HTML1"/>
          <w:rFonts w:ascii="Courier New" w:hAnsi="Courier New" w:cs="Courier New"/>
          <w:b/>
          <w:bCs/>
          <w:i/>
          <w:iCs/>
          <w:color w:val="0D0A0B"/>
          <w:sz w:val="18"/>
          <w:szCs w:val="18"/>
        </w:rPr>
        <w:t>select</w:t>
      </w:r>
      <w:r w:rsidRPr="006E295A">
        <w:rPr>
          <w:rFonts w:ascii="Arial" w:hAnsi="Arial" w:cs="Arial"/>
          <w:color w:val="0D0A0B"/>
          <w:sz w:val="18"/>
          <w:szCs w:val="18"/>
        </w:rPr>
        <w:t>result, occurrences of the first column value (the target) are replaced by the second column value (the substitute) within the current </w:t>
      </w:r>
      <w:r w:rsidRPr="006E295A">
        <w:rPr>
          <w:rStyle w:val="HTML1"/>
          <w:rFonts w:ascii="Courier New" w:hAnsi="Courier New" w:cs="Courier New"/>
          <w:b/>
          <w:bCs/>
          <w:i/>
          <w:iCs/>
          <w:color w:val="0D0A0B"/>
          <w:sz w:val="18"/>
          <w:szCs w:val="18"/>
        </w:rPr>
        <w:t>query</w:t>
      </w:r>
      <w:r w:rsidRPr="006E295A">
        <w:rPr>
          <w:rFonts w:ascii="Arial" w:hAnsi="Arial" w:cs="Arial"/>
          <w:color w:val="0D0A0B"/>
          <w:sz w:val="18"/>
          <w:szCs w:val="18"/>
        </w:rPr>
        <w:t> value.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CREATE TABLE aliases (t tsquery PRIMARY KEY, s 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INSERT INTO aliases VALUES('a', 'c');</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SELECT ts_rewrite('a &amp; b'::tsquery, 'SELECT t,s FROM aliases');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ts_rewrite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'b' &amp; 'c'</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Note that when multiple rewrite rules are applied in this way, the order of application can be important; so in practice you will want the source query to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some ordering key.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Let's consider a real-life astronomical example. We'll expand query </w:t>
      </w:r>
      <w:r w:rsidRPr="006E295A">
        <w:rPr>
          <w:rStyle w:val="HTML1"/>
          <w:rFonts w:ascii="Courier New" w:hAnsi="Courier New" w:cs="Courier New"/>
          <w:color w:val="0D0A0B"/>
          <w:sz w:val="18"/>
          <w:szCs w:val="18"/>
        </w:rPr>
        <w:t>supernovae</w:t>
      </w:r>
      <w:r w:rsidRPr="006E295A">
        <w:rPr>
          <w:rFonts w:ascii="Arial" w:hAnsi="Arial" w:cs="Arial"/>
          <w:color w:val="0D0A0B"/>
          <w:sz w:val="18"/>
          <w:szCs w:val="18"/>
        </w:rPr>
        <w:t> using table-driven rewriting rules: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aliases (t tsquery primary key, s 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aliases VALUES(to_tsquery('supernovae'), to_tsquery('supernovae|sn'));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ts_rewrite(to_tsquery('supernovae &amp; crab'), 'SELECT * FROM aliases');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ts_rewrite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'crab' &amp; ( 'supernova' | 'sn' )</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can change the rewriting rules just by updating the table: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aliases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s = to_tsquery('supernovae|sn &amp; !nebulae')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 = to_tsquery('supernovae');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ts_rewrite(to_tsquery('supernovae &amp; crab'), 'SELECT * FROM aliases');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ts_rewrite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'crab' &amp; ( 'supernova' | 'sn' &amp; !'nebula' )</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Rewriting can be slow when there are many rewriting rules, since it checks every rule for a possible match. To filter out obvious non-candidate rules we can use the containment operators for the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type. In the example below, we select only those rules which might match the original 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ts_rewrite('a &amp; b'::tsquery,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t,s FROM aliases WHERE ''a &amp; b''::tsquery @&gt; 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ts_rewrite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 &amp; 'c'</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12.4.3. Triggers for Automatic Updates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977" w:name="id-1.5.11.7.5.2"/>
      <w:bookmarkEnd w:id="977"/>
      <w:r w:rsidRPr="006E295A">
        <w:rPr>
          <w:rFonts w:ascii="Arial" w:hAnsi="Arial" w:cs="Arial"/>
          <w:color w:val="0D0A0B"/>
          <w:sz w:val="18"/>
          <w:szCs w:val="18"/>
        </w:rPr>
        <w:t>When using a separate column to store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representation of your documents, it is necessary to create a trigger to update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column when the document content columns change. Two built-in trigger functions are available for this, or you can write your own.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tsvector_update_trigger(</w:t>
      </w:r>
      <w:r w:rsidRPr="006E295A">
        <w:rPr>
          <w:rStyle w:val="HTML1"/>
          <w:rFonts w:ascii="Courier New" w:hAnsi="Courier New" w:cs="Courier New"/>
          <w:b/>
          <w:bCs/>
          <w:i/>
          <w:iCs/>
          <w:color w:val="0D0A0B"/>
          <w:sz w:val="18"/>
          <w:szCs w:val="18"/>
        </w:rPr>
        <w:t>tsvector_column_name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config_name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text_column_name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tsvector_update_trigger_column(</w:t>
      </w:r>
      <w:r w:rsidRPr="006E295A">
        <w:rPr>
          <w:rStyle w:val="HTML1"/>
          <w:rFonts w:ascii="Courier New" w:hAnsi="Courier New" w:cs="Courier New"/>
          <w:b/>
          <w:bCs/>
          <w:i/>
          <w:iCs/>
          <w:color w:val="0D0A0B"/>
          <w:sz w:val="18"/>
          <w:szCs w:val="18"/>
        </w:rPr>
        <w:t>tsvector_column_name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config_column_name</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text_column_name</w:t>
      </w:r>
      <w:r w:rsidRPr="006E295A">
        <w:rPr>
          <w:rFonts w:ascii="Courier New" w:hAnsi="Courier New" w:cs="Courier New"/>
          <w:color w:val="0D0A0B"/>
          <w:sz w:val="18"/>
          <w:szCs w:val="18"/>
        </w:rPr>
        <w:t xml:space="preserve"> [</w:t>
      </w:r>
      <w:r w:rsidRPr="006E295A">
        <w:rPr>
          <w:rStyle w:val="optional"/>
          <w:rFonts w:ascii="Courier New" w:hAnsi="Courier New" w:cs="Courier New"/>
          <w:color w:val="0D0A0B"/>
          <w:sz w:val="18"/>
          <w:szCs w:val="18"/>
        </w:rPr>
        <w:t xml:space="preserve">, ... </w:t>
      </w:r>
      <w:r w:rsidRPr="006E295A">
        <w:rPr>
          <w:rFonts w:ascii="Courier New" w:hAnsi="Courier New" w:cs="Courier New"/>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trigger functions automatically compute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column from one or more textual columns, under the control of parameters specified in the </w:t>
      </w:r>
      <w:r w:rsidRPr="006E295A">
        <w:rPr>
          <w:rStyle w:val="HTML1"/>
          <w:rFonts w:ascii="Courier New" w:hAnsi="Courier New" w:cs="Courier New"/>
          <w:color w:val="0D0A0B"/>
          <w:sz w:val="18"/>
          <w:szCs w:val="18"/>
        </w:rPr>
        <w:t>CREATE TRIGGER</w:t>
      </w:r>
      <w:r w:rsidRPr="006E295A">
        <w:rPr>
          <w:rFonts w:ascii="Arial" w:hAnsi="Arial" w:cs="Arial"/>
          <w:color w:val="0D0A0B"/>
          <w:sz w:val="18"/>
          <w:szCs w:val="18"/>
        </w:rPr>
        <w:t> command. An example of their use is: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TABLE messages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title       text,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body        text,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tsv         tsvector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TRIGGER tsvectorupdate BEFORE INSERT OR UPDATE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ON messages FOR EACH ROW EXECUTE PROCEDURE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tsvector_update_trigger(tsv, 'pg_catalog.english', title, body);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INSERT INTO messages VALUES('title here', 'the body text is here');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 FROM messages;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title    |         body          |            tsv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title here | the body text is here | 'bodi':4 'text':5 'titl':1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title, body FROM messages WHERE tsv @@ to_tsquery('title &amp; body');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title    |         body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title here | the body text is here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Having created this trigger, any change in </w:t>
      </w:r>
      <w:r w:rsidRPr="006E295A">
        <w:rPr>
          <w:rStyle w:val="HTML1"/>
          <w:rFonts w:ascii="Courier New" w:hAnsi="Courier New" w:cs="Courier New"/>
          <w:color w:val="0D0A0B"/>
          <w:sz w:val="18"/>
          <w:szCs w:val="18"/>
        </w:rPr>
        <w:t>title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body</w:t>
      </w:r>
      <w:r w:rsidRPr="006E295A">
        <w:rPr>
          <w:rFonts w:ascii="Arial" w:hAnsi="Arial" w:cs="Arial"/>
          <w:color w:val="0D0A0B"/>
          <w:sz w:val="18"/>
          <w:szCs w:val="18"/>
        </w:rPr>
        <w:t> will automatically be reflected into </w:t>
      </w:r>
      <w:r w:rsidRPr="006E295A">
        <w:rPr>
          <w:rStyle w:val="HTML1"/>
          <w:rFonts w:ascii="Courier New" w:hAnsi="Courier New" w:cs="Courier New"/>
          <w:color w:val="0D0A0B"/>
          <w:sz w:val="18"/>
          <w:szCs w:val="18"/>
        </w:rPr>
        <w:t>tsv</w:t>
      </w:r>
      <w:r w:rsidRPr="006E295A">
        <w:rPr>
          <w:rFonts w:ascii="Arial" w:hAnsi="Arial" w:cs="Arial"/>
          <w:color w:val="0D0A0B"/>
          <w:sz w:val="18"/>
          <w:szCs w:val="18"/>
        </w:rPr>
        <w:t>, without the application having to worry about it.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trigger argument must be the name of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column to be updated. The second argument specifies the text search configuration to be used to perform the conversion. For </w:t>
      </w:r>
      <w:r w:rsidRPr="006E295A">
        <w:rPr>
          <w:rStyle w:val="HTML1"/>
          <w:rFonts w:ascii="Courier New" w:hAnsi="Courier New" w:cs="Courier New"/>
          <w:color w:val="0D0A0B"/>
          <w:sz w:val="18"/>
          <w:szCs w:val="18"/>
        </w:rPr>
        <w:t>tsvector_update_trigger</w:t>
      </w:r>
      <w:r w:rsidRPr="006E295A">
        <w:rPr>
          <w:rFonts w:ascii="Arial" w:hAnsi="Arial" w:cs="Arial"/>
          <w:color w:val="0D0A0B"/>
          <w:sz w:val="18"/>
          <w:szCs w:val="18"/>
        </w:rPr>
        <w:t>, the configuration name is simply given as the second trigger argument. It must be schema-qualified as shown above, so that the trigger behavior will not change with changes in </w:t>
      </w:r>
      <w:r w:rsidRPr="006E295A">
        <w:rPr>
          <w:rStyle w:val="HTML1"/>
          <w:rFonts w:ascii="Courier New" w:hAnsi="Courier New" w:cs="Courier New"/>
          <w:color w:val="0D0A0B"/>
          <w:sz w:val="18"/>
          <w:szCs w:val="18"/>
        </w:rPr>
        <w:t>search_path</w:t>
      </w:r>
      <w:r w:rsidRPr="006E295A">
        <w:rPr>
          <w:rFonts w:ascii="Arial" w:hAnsi="Arial" w:cs="Arial"/>
          <w:color w:val="0D0A0B"/>
          <w:sz w:val="18"/>
          <w:szCs w:val="18"/>
        </w:rPr>
        <w:t>. For </w:t>
      </w:r>
      <w:r w:rsidRPr="006E295A">
        <w:rPr>
          <w:rStyle w:val="HTML1"/>
          <w:rFonts w:ascii="Courier New" w:hAnsi="Courier New" w:cs="Courier New"/>
          <w:color w:val="0D0A0B"/>
          <w:sz w:val="18"/>
          <w:szCs w:val="18"/>
        </w:rPr>
        <w:t>tsvector_update_trigger_column</w:t>
      </w:r>
      <w:r w:rsidRPr="006E295A">
        <w:rPr>
          <w:rFonts w:ascii="Arial" w:hAnsi="Arial" w:cs="Arial"/>
          <w:color w:val="0D0A0B"/>
          <w:sz w:val="18"/>
          <w:szCs w:val="18"/>
        </w:rPr>
        <w:t>, the second trigger argument is the name of another table column, which must be of type </w:t>
      </w:r>
      <w:r w:rsidRPr="006E295A">
        <w:rPr>
          <w:rStyle w:val="HTML1"/>
          <w:rFonts w:ascii="Courier New" w:hAnsi="Courier New" w:cs="Courier New"/>
          <w:color w:val="0D0A0B"/>
          <w:sz w:val="18"/>
          <w:szCs w:val="18"/>
        </w:rPr>
        <w:t>regconfig</w:t>
      </w:r>
      <w:r w:rsidRPr="006E295A">
        <w:rPr>
          <w:rFonts w:ascii="Arial" w:hAnsi="Arial" w:cs="Arial"/>
          <w:color w:val="0D0A0B"/>
          <w:sz w:val="18"/>
          <w:szCs w:val="18"/>
        </w:rPr>
        <w:t>. This allows a per-row selection of configuration to be made. The remaining argument(s) are the names of textual columns (of type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varchar</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char</w:t>
      </w:r>
      <w:r w:rsidRPr="006E295A">
        <w:rPr>
          <w:rFonts w:ascii="Arial" w:hAnsi="Arial" w:cs="Arial"/>
          <w:color w:val="0D0A0B"/>
          <w:sz w:val="18"/>
          <w:szCs w:val="18"/>
        </w:rPr>
        <w:t>). These will be included in the document in the order given. NULL values will be skipped (but the other columns will still be indexed).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limitation of these built-in triggers is that they treat all the input columns alike. To process columns differently — for example, to weight title differently from body — it is necessary to write a custom trigger. Here is an example using </w:t>
      </w:r>
      <w:r w:rsidRPr="006E295A">
        <w:rPr>
          <w:rStyle w:val="application"/>
          <w:rFonts w:ascii="Arial" w:hAnsi="Arial" w:cs="Arial"/>
          <w:color w:val="0D0A0B"/>
          <w:sz w:val="18"/>
          <w:szCs w:val="18"/>
        </w:rPr>
        <w:t>PL/pgSQL</w:t>
      </w:r>
      <w:r w:rsidRPr="006E295A">
        <w:rPr>
          <w:rFonts w:ascii="Arial" w:hAnsi="Arial" w:cs="Arial"/>
          <w:color w:val="0D0A0B"/>
          <w:sz w:val="18"/>
          <w:szCs w:val="18"/>
        </w:rPr>
        <w:t> as the trigger language: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FUNCTION messages_trigger() RETURNS trigger AS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begin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new.tsv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setweight(to_tsvector('pg_catalog.english', coalesce(new.title,'')), 'A')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setweight(to_tsvector('pg_catalog.english', coalesce(new.body,'')), 'D');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return new;</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end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LANGUAGE plpgsql;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TRIGGER tsvectorupdate BEFORE INSERT OR UPDATE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ON messages FOR EACH ROW EXECUTE PROCEDURE messages_trigger();</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Keep in mind that it is important to specify the configuration name explicitly when creating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values inside triggers, so that the column's contents will not be affected by changes to </w:t>
      </w:r>
      <w:r w:rsidRPr="006E295A">
        <w:rPr>
          <w:rStyle w:val="HTML1"/>
          <w:rFonts w:ascii="Courier New" w:hAnsi="Courier New" w:cs="Courier New"/>
          <w:color w:val="0D0A0B"/>
          <w:sz w:val="18"/>
          <w:szCs w:val="18"/>
        </w:rPr>
        <w:t>default_text_search_config</w:t>
      </w:r>
      <w:r w:rsidRPr="006E295A">
        <w:rPr>
          <w:rFonts w:ascii="Arial" w:hAnsi="Arial" w:cs="Arial"/>
          <w:color w:val="0D0A0B"/>
          <w:sz w:val="18"/>
          <w:szCs w:val="18"/>
        </w:rPr>
        <w:t>. Failure to do this is likely to lead to problems such as search results changing after a dump and reload.</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12.4.4. Gathering Document Statistics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978" w:name="id-1.5.11.7.6.2"/>
      <w:bookmarkEnd w:id="978"/>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ts_stat</w:t>
      </w:r>
      <w:r w:rsidRPr="006E295A">
        <w:rPr>
          <w:rFonts w:ascii="Arial" w:hAnsi="Arial" w:cs="Arial"/>
          <w:color w:val="0D0A0B"/>
          <w:sz w:val="18"/>
          <w:szCs w:val="18"/>
        </w:rPr>
        <w:t> is useful for checking your configuration and for finding stop-word candidates.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ts_stat(</w:t>
      </w:r>
      <w:r w:rsidRPr="006E295A">
        <w:rPr>
          <w:rStyle w:val="HTML1"/>
          <w:rFonts w:ascii="Courier New" w:hAnsi="Courier New" w:cs="Courier New"/>
          <w:b/>
          <w:bCs/>
          <w:i/>
          <w:iCs/>
          <w:color w:val="0D0A0B"/>
          <w:sz w:val="18"/>
          <w:szCs w:val="18"/>
        </w:rPr>
        <w:t>sqlquery</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weights</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word</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ndoc</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integer</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OUT </w:t>
      </w:r>
      <w:r w:rsidRPr="006E295A">
        <w:rPr>
          <w:rStyle w:val="HTML1"/>
          <w:rFonts w:ascii="Courier New" w:hAnsi="Courier New" w:cs="Courier New"/>
          <w:b/>
          <w:bCs/>
          <w:i/>
          <w:iCs/>
          <w:color w:val="0D0A0B"/>
          <w:sz w:val="18"/>
          <w:szCs w:val="18"/>
        </w:rPr>
        <w:t>nentry</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integer</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setof record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sqlquery</w:t>
      </w:r>
      <w:r w:rsidRPr="006E295A">
        <w:rPr>
          <w:rFonts w:ascii="Arial" w:hAnsi="Arial" w:cs="Arial"/>
          <w:color w:val="0D0A0B"/>
          <w:sz w:val="18"/>
          <w:szCs w:val="18"/>
        </w:rPr>
        <w:t> is a text value containing an SQL query which must return a single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column. </w:t>
      </w:r>
      <w:r w:rsidRPr="006E295A">
        <w:rPr>
          <w:rStyle w:val="HTML1"/>
          <w:rFonts w:ascii="Courier New" w:hAnsi="Courier New" w:cs="Courier New"/>
          <w:color w:val="0D0A0B"/>
          <w:sz w:val="18"/>
          <w:szCs w:val="18"/>
        </w:rPr>
        <w:t>ts_stat</w:t>
      </w:r>
      <w:r w:rsidRPr="006E295A">
        <w:rPr>
          <w:rFonts w:ascii="Arial" w:hAnsi="Arial" w:cs="Arial"/>
          <w:color w:val="0D0A0B"/>
          <w:sz w:val="18"/>
          <w:szCs w:val="18"/>
        </w:rPr>
        <w:t> executes the query and returns statistics about each distinct lexeme (word) contained in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data. The columns returned are</w:t>
      </w:r>
    </w:p>
    <w:p w:rsidR="000072AC" w:rsidRPr="006E295A" w:rsidRDefault="000072AC" w:rsidP="006B3EAD">
      <w:pPr>
        <w:pStyle w:val="a5"/>
        <w:numPr>
          <w:ilvl w:val="0"/>
          <w:numId w:val="49"/>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word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 the value of a lexeme</w:t>
      </w:r>
    </w:p>
    <w:p w:rsidR="000072AC" w:rsidRPr="006E295A" w:rsidRDefault="000072AC" w:rsidP="006B3EAD">
      <w:pPr>
        <w:pStyle w:val="a5"/>
        <w:numPr>
          <w:ilvl w:val="0"/>
          <w:numId w:val="49"/>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ndoc</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 number of documents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s) the word occurred in</w:t>
      </w:r>
    </w:p>
    <w:p w:rsidR="000072AC" w:rsidRPr="006E295A" w:rsidRDefault="000072AC" w:rsidP="006B3EAD">
      <w:pPr>
        <w:pStyle w:val="a5"/>
        <w:numPr>
          <w:ilvl w:val="0"/>
          <w:numId w:val="49"/>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nentry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integer</w:t>
      </w:r>
      <w:r w:rsidRPr="006E295A">
        <w:rPr>
          <w:rFonts w:ascii="Arial" w:hAnsi="Arial" w:cs="Arial"/>
          <w:color w:val="0D0A0B"/>
          <w:sz w:val="18"/>
          <w:szCs w:val="18"/>
        </w:rPr>
        <w:t> — total number of occurrences of the word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w:t>
      </w:r>
      <w:r w:rsidRPr="006E295A">
        <w:rPr>
          <w:rStyle w:val="HTML1"/>
          <w:rFonts w:ascii="Courier New" w:hAnsi="Courier New" w:cs="Courier New"/>
          <w:b/>
          <w:bCs/>
          <w:i/>
          <w:iCs/>
          <w:color w:val="0D0A0B"/>
          <w:sz w:val="18"/>
          <w:szCs w:val="18"/>
        </w:rPr>
        <w:t>weights</w:t>
      </w:r>
      <w:r w:rsidRPr="006E295A">
        <w:rPr>
          <w:rFonts w:ascii="Arial" w:hAnsi="Arial" w:cs="Arial"/>
          <w:color w:val="0D0A0B"/>
          <w:sz w:val="18"/>
          <w:szCs w:val="18"/>
        </w:rPr>
        <w:t> is supplied, only occurrences having one of those weights are counted.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example, to find the ten most frequent words in a document collection: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ts_stat('SELECT vector FROM apod')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ORDER BY nentry DESC, ndoc DESC, word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LIMIT 10;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same, but counting only word occurrences with weight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ts_stat('SELECT vector FROM apod', 'ab')</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ORDER BY nentry DESC, ndoc DESC, word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LIMIT 10;</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12.5. Parsers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Text search parsers are responsible for splitting raw document text into </w:t>
      </w:r>
      <w:r w:rsidRPr="006E295A">
        <w:rPr>
          <w:rStyle w:val="a7"/>
          <w:rFonts w:ascii="Arial" w:hAnsi="Arial" w:cs="Arial"/>
          <w:color w:val="0D0A0B"/>
          <w:sz w:val="18"/>
          <w:szCs w:val="18"/>
        </w:rPr>
        <w:t>tokens</w:t>
      </w:r>
      <w:r w:rsidRPr="006E295A">
        <w:rPr>
          <w:rFonts w:ascii="Arial" w:hAnsi="Arial" w:cs="Arial"/>
          <w:color w:val="0D0A0B"/>
          <w:sz w:val="18"/>
          <w:szCs w:val="18"/>
        </w:rPr>
        <w:t> and identifying each token's type, where the set of possible types is defined by the parser itself. Note that a parser does not modify the text at all — it simply identifies plausible word boundaries. Because of this limited scope, there is less need for application-specific custom parsers than there is for custom dictionaries. At present </w:t>
      </w: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just one built-in parser, which has been found to be useful for a wide range of applications.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built-in parser is named </w:t>
      </w:r>
      <w:r w:rsidRPr="006E295A">
        <w:rPr>
          <w:rStyle w:val="HTML1"/>
          <w:rFonts w:ascii="Courier New" w:hAnsi="Courier New" w:cs="Courier New"/>
          <w:color w:val="0D0A0B"/>
          <w:sz w:val="18"/>
          <w:szCs w:val="18"/>
        </w:rPr>
        <w:t>pg_catalog.default</w:t>
      </w:r>
      <w:r w:rsidRPr="006E295A">
        <w:rPr>
          <w:rFonts w:ascii="Arial" w:hAnsi="Arial" w:cs="Arial"/>
          <w:color w:val="0D0A0B"/>
          <w:sz w:val="18"/>
          <w:szCs w:val="18"/>
        </w:rPr>
        <w:t>. It recognizes 23 token types, shown in </w:t>
      </w:r>
      <w:hyperlink r:id="rId654" w:anchor="TEXTSEARCH-DEFAULT-PARSER" w:tooltip="Table 12.1. Default Parser's Token Types" w:history="1">
        <w:r w:rsidRPr="006E295A">
          <w:rPr>
            <w:rStyle w:val="a6"/>
            <w:rFonts w:ascii="Arial" w:hAnsi="Arial" w:cs="Arial"/>
            <w:b/>
            <w:bCs/>
            <w:color w:val="840032"/>
            <w:sz w:val="18"/>
            <w:szCs w:val="18"/>
          </w:rPr>
          <w:t>Table 12.1</w:t>
        </w:r>
      </w:hyperlink>
      <w:r w:rsidRPr="006E295A">
        <w:rPr>
          <w:rFonts w:ascii="Arial" w:hAnsi="Arial" w:cs="Arial"/>
          <w:color w:val="0D0A0B"/>
          <w:sz w:val="18"/>
          <w:szCs w:val="18"/>
        </w:rPr>
        <w:t>.</w:t>
      </w:r>
    </w:p>
    <w:p w:rsidR="000072AC" w:rsidRPr="006E295A" w:rsidRDefault="000072AC"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12.1. Default Parser's Token Types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Default Parser's Token Types"/>
      </w:tblPr>
      <w:tblGrid>
        <w:gridCol w:w="1741"/>
        <w:gridCol w:w="2268"/>
        <w:gridCol w:w="4281"/>
      </w:tblGrid>
      <w:tr w:rsidR="000072AC" w:rsidRPr="006E295A" w:rsidTr="000072AC">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rFonts w:ascii="宋体" w:hAnsi="宋体" w:cs="宋体"/>
                <w:b/>
                <w:bCs/>
                <w:sz w:val="18"/>
                <w:szCs w:val="18"/>
              </w:rPr>
            </w:pPr>
            <w:r w:rsidRPr="006E295A">
              <w:rPr>
                <w:b/>
                <w:bCs/>
                <w:sz w:val="18"/>
                <w:szCs w:val="18"/>
              </w:rPr>
              <w:t>Alias</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Description</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Example</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rStyle w:val="HTML1"/>
                <w:rFonts w:ascii="Courier New" w:hAnsi="Courier New" w:cs="Courier New"/>
                <w:sz w:val="18"/>
                <w:szCs w:val="18"/>
              </w:rPr>
              <w:t>asciiword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Word, all ASCII letters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elephant</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word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Word, all letters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mañana</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numword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Word, letters and digits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beta1</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asciihword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Hyphenated word, all ASCII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up-to-date</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hword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Hyphenated word, all letters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lógico-matemática</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numhword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Hyphenated word, letters and digits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postgresql-beta1</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hword_asciipart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Hyphenated word part, all ASCII</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postgresql</w:t>
            </w:r>
            <w:r w:rsidRPr="006E295A">
              <w:rPr>
                <w:sz w:val="18"/>
                <w:szCs w:val="18"/>
              </w:rPr>
              <w:t> in the context </w:t>
            </w:r>
            <w:r w:rsidRPr="006E295A">
              <w:rPr>
                <w:rStyle w:val="HTML1"/>
                <w:rFonts w:ascii="Courier New" w:hAnsi="Courier New" w:cs="Courier New"/>
                <w:sz w:val="18"/>
                <w:szCs w:val="18"/>
              </w:rPr>
              <w:t>postgresql-beta1</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hword_part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Hyphenated word part, all letters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lógico</w:t>
            </w:r>
            <w:r w:rsidRPr="006E295A">
              <w:rPr>
                <w:sz w:val="18"/>
                <w:szCs w:val="18"/>
              </w:rPr>
              <w:t> or </w:t>
            </w:r>
            <w:r w:rsidRPr="006E295A">
              <w:rPr>
                <w:rStyle w:val="HTML1"/>
                <w:rFonts w:ascii="Courier New" w:hAnsi="Courier New" w:cs="Courier New"/>
                <w:sz w:val="18"/>
                <w:szCs w:val="18"/>
              </w:rPr>
              <w:t>matemática</w:t>
            </w:r>
            <w:r w:rsidRPr="006E295A">
              <w:rPr>
                <w:sz w:val="18"/>
                <w:szCs w:val="18"/>
              </w:rPr>
              <w:t> in the context </w:t>
            </w:r>
            <w:r w:rsidRPr="006E295A">
              <w:rPr>
                <w:rStyle w:val="HTML1"/>
                <w:rFonts w:ascii="Courier New" w:hAnsi="Courier New" w:cs="Courier New"/>
                <w:sz w:val="18"/>
                <w:szCs w:val="18"/>
              </w:rPr>
              <w:t>lógico-matemática</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hword_numpart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Hyphenated word part, letters and digits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beta1</w:t>
            </w:r>
            <w:r w:rsidRPr="006E295A">
              <w:rPr>
                <w:sz w:val="18"/>
                <w:szCs w:val="18"/>
              </w:rPr>
              <w:t> in the context </w:t>
            </w:r>
            <w:r w:rsidRPr="006E295A">
              <w:rPr>
                <w:rStyle w:val="HTML1"/>
                <w:rFonts w:ascii="Courier New" w:hAnsi="Courier New" w:cs="Courier New"/>
                <w:sz w:val="18"/>
                <w:szCs w:val="18"/>
              </w:rPr>
              <w:t>postgresql-beta1</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lastRenderedPageBreak/>
              <w:t>email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Email address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foo@example.com</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protocol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Protocol head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http://</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url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URL</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example.com/stuff/index.html</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host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Host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example.com</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url_path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URL path</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/stuff/index.html</w:t>
            </w:r>
            <w:r w:rsidRPr="006E295A">
              <w:rPr>
                <w:sz w:val="18"/>
                <w:szCs w:val="18"/>
              </w:rPr>
              <w:t>, in the context of a URL</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file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File or path name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/usr/local/foo.txt</w:t>
            </w:r>
            <w:r w:rsidRPr="006E295A">
              <w:rPr>
                <w:sz w:val="18"/>
                <w:szCs w:val="18"/>
              </w:rPr>
              <w:t>, if not within a URL</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sfloat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Scientific notation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-1.234e56</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float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Decimal notation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-1.234</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Signed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-1234</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uint</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Unsigned integer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1234</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version</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Version number</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8.3.0</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tag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XML tag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&lt;a href="dictionaries.html"&gt;</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entity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XML entity</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&amp;amp;</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rStyle w:val="HTML1"/>
                <w:rFonts w:ascii="Courier New" w:hAnsi="Courier New" w:cs="Courier New"/>
                <w:sz w:val="18"/>
                <w:szCs w:val="18"/>
              </w:rPr>
              <w:t>blank</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Space symbols</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(any whitespace or punctuation not otherwise recognized)</w:t>
            </w:r>
          </w:p>
        </w:tc>
      </w:tr>
    </w:tbl>
    <w:p w:rsidR="000072AC" w:rsidRPr="006E295A" w:rsidRDefault="000072AC"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0072AC" w:rsidRPr="006E295A" w:rsidRDefault="000072AC"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parser's notion of a </w:t>
      </w:r>
      <w:r w:rsidRPr="006E295A">
        <w:rPr>
          <w:rStyle w:val="quote"/>
          <w:rFonts w:ascii="Arial" w:hAnsi="Arial" w:cs="Arial"/>
          <w:color w:val="0D0A0B"/>
          <w:sz w:val="18"/>
          <w:szCs w:val="18"/>
        </w:rPr>
        <w:t>“letter”</w:t>
      </w:r>
      <w:r w:rsidRPr="006E295A">
        <w:rPr>
          <w:rFonts w:ascii="Arial" w:hAnsi="Arial" w:cs="Arial"/>
          <w:color w:val="0D0A0B"/>
          <w:sz w:val="18"/>
          <w:szCs w:val="18"/>
        </w:rPr>
        <w:t> is determined by the database's locale setting, specifically </w:t>
      </w:r>
      <w:r w:rsidRPr="006E295A">
        <w:rPr>
          <w:rStyle w:val="HTML1"/>
          <w:rFonts w:ascii="Courier New" w:hAnsi="Courier New" w:cs="Courier New"/>
          <w:color w:val="0D0A0B"/>
          <w:sz w:val="18"/>
          <w:szCs w:val="18"/>
          <w:bdr w:val="none" w:sz="0" w:space="0" w:color="auto" w:frame="1"/>
        </w:rPr>
        <w:t>lc_ctype</w:t>
      </w:r>
      <w:r w:rsidRPr="006E295A">
        <w:rPr>
          <w:rFonts w:ascii="Arial" w:hAnsi="Arial" w:cs="Arial"/>
          <w:color w:val="0D0A0B"/>
          <w:sz w:val="18"/>
          <w:szCs w:val="18"/>
        </w:rPr>
        <w:t>. Words containing only the basic ASCII letters are reported as a separate token type, since it is sometimes useful to distinguish them. In most European languages, token types </w:t>
      </w:r>
      <w:r w:rsidRPr="006E295A">
        <w:rPr>
          <w:rStyle w:val="HTML1"/>
          <w:rFonts w:ascii="Courier New" w:hAnsi="Courier New" w:cs="Courier New"/>
          <w:color w:val="0D0A0B"/>
          <w:sz w:val="18"/>
          <w:szCs w:val="18"/>
          <w:bdr w:val="none" w:sz="0" w:space="0" w:color="auto" w:frame="1"/>
        </w:rPr>
        <w:t>word</w:t>
      </w:r>
      <w:r w:rsidRPr="006E295A">
        <w:rPr>
          <w:rFonts w:ascii="Arial" w:hAnsi="Arial" w:cs="Arial"/>
          <w:color w:val="0D0A0B"/>
          <w:sz w:val="18"/>
          <w:szCs w:val="18"/>
        </w:rPr>
        <w:t> and </w:t>
      </w:r>
      <w:r w:rsidRPr="006E295A">
        <w:rPr>
          <w:rStyle w:val="HTML1"/>
          <w:rFonts w:ascii="Courier New" w:hAnsi="Courier New" w:cs="Courier New"/>
          <w:color w:val="0D0A0B"/>
          <w:sz w:val="18"/>
          <w:szCs w:val="18"/>
          <w:bdr w:val="none" w:sz="0" w:space="0" w:color="auto" w:frame="1"/>
        </w:rPr>
        <w:t>asciiword</w:t>
      </w:r>
      <w:r w:rsidRPr="006E295A">
        <w:rPr>
          <w:rFonts w:ascii="Arial" w:hAnsi="Arial" w:cs="Arial"/>
          <w:color w:val="0D0A0B"/>
          <w:sz w:val="18"/>
          <w:szCs w:val="18"/>
        </w:rPr>
        <w:t> should be treated alike.</w:t>
      </w:r>
    </w:p>
    <w:p w:rsidR="000072AC" w:rsidRPr="006E295A" w:rsidRDefault="000072AC" w:rsidP="006B3EAD">
      <w:pPr>
        <w:pStyle w:val="a5"/>
        <w:shd w:val="clear" w:color="auto" w:fill="D1ECF1"/>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bdr w:val="none" w:sz="0" w:space="0" w:color="auto" w:frame="1"/>
        </w:rPr>
        <w:t>email</w:t>
      </w:r>
      <w:r w:rsidRPr="006E295A">
        <w:rPr>
          <w:rFonts w:ascii="Arial" w:hAnsi="Arial" w:cs="Arial"/>
          <w:color w:val="0D0A0B"/>
          <w:sz w:val="18"/>
          <w:szCs w:val="18"/>
        </w:rPr>
        <w:t> does not support all valid email characters as defined by RFC 5322. Specifically, the only non-alphanumeric characters supported for email user names are period, dash, and underscore.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possible for the parser to produce overlapping tokens from the same piece of text. As an example, a hyphenated word will be reported both as the entire word and as each component: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alias, description, token FROM ts_debug('foo-bar-beta1');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alias      |               description                |     token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numhword        | Hyphenated word, letters and digits      | foo-bar-beta1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hword_asciipart | Hyphenated word part, all ASCII          | foo</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hword_asciipart | Hyphenated word part, all ASCII          | bar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hword_numpart   | Hyphenated word part, letters and digits | beta1</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behavior is desirable since it allows searches to work for both the whole compound word and for components. Here is another instructive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alias, description, token FROM ts_debug('http://example.com/stuff/index.html');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alias   |  description  |            token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protocol | Protocol head | http://</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url      | URL           | example.com/stuff/index.html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host     | Host          | example.com</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url_path | URL path      | /stuff/index.html</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12.6. Dictionaries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Dictionaries are used to eliminate words that should not be considered in a search (</w:t>
      </w:r>
      <w:r w:rsidRPr="006E295A">
        <w:rPr>
          <w:rStyle w:val="a7"/>
          <w:rFonts w:ascii="Arial" w:hAnsi="Arial" w:cs="Arial"/>
          <w:color w:val="0D0A0B"/>
          <w:sz w:val="18"/>
          <w:szCs w:val="18"/>
        </w:rPr>
        <w:t>stop words</w:t>
      </w:r>
      <w:r w:rsidRPr="006E295A">
        <w:rPr>
          <w:rFonts w:ascii="Arial" w:hAnsi="Arial" w:cs="Arial"/>
          <w:color w:val="0D0A0B"/>
          <w:sz w:val="18"/>
          <w:szCs w:val="18"/>
        </w:rPr>
        <w:t>), and to </w:t>
      </w:r>
      <w:r w:rsidRPr="006E295A">
        <w:rPr>
          <w:rStyle w:val="a7"/>
          <w:rFonts w:ascii="Arial" w:hAnsi="Arial" w:cs="Arial"/>
          <w:color w:val="0D0A0B"/>
          <w:sz w:val="18"/>
          <w:szCs w:val="18"/>
        </w:rPr>
        <w:t>normalize</w:t>
      </w:r>
      <w:r w:rsidRPr="006E295A">
        <w:rPr>
          <w:rFonts w:ascii="Arial" w:hAnsi="Arial" w:cs="Arial"/>
          <w:color w:val="0D0A0B"/>
          <w:sz w:val="18"/>
          <w:szCs w:val="18"/>
        </w:rPr>
        <w:t> words so that different derived forms of the same word will match. A successfully normalized word is called a </w:t>
      </w:r>
      <w:r w:rsidRPr="006E295A">
        <w:rPr>
          <w:rStyle w:val="a7"/>
          <w:rFonts w:ascii="Arial" w:hAnsi="Arial" w:cs="Arial"/>
          <w:color w:val="0D0A0B"/>
          <w:sz w:val="18"/>
          <w:szCs w:val="18"/>
        </w:rPr>
        <w:t>lexeme</w:t>
      </w:r>
      <w:r w:rsidRPr="006E295A">
        <w:rPr>
          <w:rFonts w:ascii="Arial" w:hAnsi="Arial" w:cs="Arial"/>
          <w:color w:val="0D0A0B"/>
          <w:sz w:val="18"/>
          <w:szCs w:val="18"/>
        </w:rPr>
        <w:t>. Aside from improving search quality, normalization and removal of stop words reduce the size of the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representation of a document, thereby improving performance. Normalization does not always have linguistic meaning and usually depends on application semantics.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examples of normalization:</w:t>
      </w:r>
    </w:p>
    <w:p w:rsidR="000072AC" w:rsidRPr="006E295A" w:rsidRDefault="000072AC" w:rsidP="006B3EAD">
      <w:pPr>
        <w:pStyle w:val="a5"/>
        <w:numPr>
          <w:ilvl w:val="0"/>
          <w:numId w:val="50"/>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Linguistic - Ispell dictionaries try to reduce input words to a normalized form; stemmer dictionaries remove word endings</w:t>
      </w:r>
    </w:p>
    <w:p w:rsidR="000072AC" w:rsidRPr="006E295A" w:rsidRDefault="000072AC" w:rsidP="006B3EAD">
      <w:pPr>
        <w:pStyle w:val="a5"/>
        <w:numPr>
          <w:ilvl w:val="0"/>
          <w:numId w:val="50"/>
        </w:numPr>
        <w:shd w:val="clear" w:color="auto" w:fill="FFFFFF"/>
        <w:spacing w:before="0" w:beforeAutospacing="0" w:after="0" w:afterAutospacing="0"/>
        <w:rPr>
          <w:rFonts w:ascii="Arial" w:hAnsi="Arial" w:cs="Arial"/>
          <w:color w:val="0D0A0B"/>
          <w:sz w:val="18"/>
          <w:szCs w:val="18"/>
        </w:rPr>
      </w:pPr>
      <w:r w:rsidRPr="006E295A">
        <w:rPr>
          <w:rStyle w:val="HTML"/>
          <w:rFonts w:ascii="Arial" w:hAnsi="Arial" w:cs="Arial"/>
          <w:color w:val="0D0A0B"/>
          <w:sz w:val="18"/>
          <w:szCs w:val="18"/>
        </w:rPr>
        <w:t>URL</w:t>
      </w:r>
      <w:r w:rsidRPr="006E295A">
        <w:rPr>
          <w:rFonts w:ascii="Arial" w:hAnsi="Arial" w:cs="Arial"/>
          <w:color w:val="0D0A0B"/>
          <w:sz w:val="18"/>
          <w:szCs w:val="18"/>
        </w:rPr>
        <w:t> locations can be canonicalized to make equivalent URLs match:</w:t>
      </w:r>
    </w:p>
    <w:p w:rsidR="000072AC" w:rsidRPr="006E295A" w:rsidRDefault="000072AC" w:rsidP="006B3EAD">
      <w:pPr>
        <w:pStyle w:val="a5"/>
        <w:numPr>
          <w:ilvl w:val="1"/>
          <w:numId w:val="5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http://www.pgsql.ru/db/mw/index.html</w:t>
      </w:r>
    </w:p>
    <w:p w:rsidR="000072AC" w:rsidRPr="006E295A" w:rsidRDefault="000072AC" w:rsidP="006B3EAD">
      <w:pPr>
        <w:pStyle w:val="a5"/>
        <w:numPr>
          <w:ilvl w:val="1"/>
          <w:numId w:val="5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http://www.pgsql.ru/db/mw/</w:t>
      </w:r>
    </w:p>
    <w:p w:rsidR="000072AC" w:rsidRPr="006E295A" w:rsidRDefault="000072AC" w:rsidP="006B3EAD">
      <w:pPr>
        <w:pStyle w:val="a5"/>
        <w:numPr>
          <w:ilvl w:val="1"/>
          <w:numId w:val="5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http://www.pgsql.ru/db/../db/mw/index.html</w:t>
      </w:r>
    </w:p>
    <w:p w:rsidR="000072AC" w:rsidRPr="006E295A" w:rsidRDefault="000072AC" w:rsidP="006B3EAD">
      <w:pPr>
        <w:pStyle w:val="a5"/>
        <w:numPr>
          <w:ilvl w:val="0"/>
          <w:numId w:val="5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Color names can be replaced by their hexadecimal values, e.g., </w:t>
      </w:r>
      <w:r w:rsidRPr="006E295A">
        <w:rPr>
          <w:rStyle w:val="HTML1"/>
          <w:rFonts w:ascii="Courier New" w:hAnsi="Courier New" w:cs="Courier New"/>
          <w:color w:val="0D0A0B"/>
          <w:sz w:val="18"/>
          <w:szCs w:val="18"/>
        </w:rPr>
        <w:t>red, green, blue, magenta -&gt; FF0000, 00FF00, 0000FF, FF00FF</w:t>
      </w:r>
    </w:p>
    <w:p w:rsidR="000072AC" w:rsidRPr="006E295A" w:rsidRDefault="000072AC" w:rsidP="006B3EAD">
      <w:pPr>
        <w:pStyle w:val="a5"/>
        <w:numPr>
          <w:ilvl w:val="0"/>
          <w:numId w:val="5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indexing numbers, we can remove some fractional digits to reduce the range of possible numbers, so for example </w:t>
      </w:r>
      <w:r w:rsidRPr="006E295A">
        <w:rPr>
          <w:rStyle w:val="a7"/>
          <w:rFonts w:ascii="Arial" w:hAnsi="Arial" w:cs="Arial"/>
          <w:color w:val="0D0A0B"/>
          <w:sz w:val="18"/>
          <w:szCs w:val="18"/>
        </w:rPr>
        <w:t>3.14</w:t>
      </w:r>
      <w:r w:rsidRPr="006E295A">
        <w:rPr>
          <w:rFonts w:ascii="Arial" w:hAnsi="Arial" w:cs="Arial"/>
          <w:color w:val="0D0A0B"/>
          <w:sz w:val="18"/>
          <w:szCs w:val="18"/>
        </w:rPr>
        <w:t>159265359, </w:t>
      </w:r>
      <w:r w:rsidRPr="006E295A">
        <w:rPr>
          <w:rStyle w:val="a7"/>
          <w:rFonts w:ascii="Arial" w:hAnsi="Arial" w:cs="Arial"/>
          <w:color w:val="0D0A0B"/>
          <w:sz w:val="18"/>
          <w:szCs w:val="18"/>
        </w:rPr>
        <w:t>3.14</w:t>
      </w:r>
      <w:r w:rsidRPr="006E295A">
        <w:rPr>
          <w:rFonts w:ascii="Arial" w:hAnsi="Arial" w:cs="Arial"/>
          <w:color w:val="0D0A0B"/>
          <w:sz w:val="18"/>
          <w:szCs w:val="18"/>
        </w:rPr>
        <w:t>15926, </w:t>
      </w:r>
      <w:r w:rsidRPr="006E295A">
        <w:rPr>
          <w:rStyle w:val="a7"/>
          <w:rFonts w:ascii="Arial" w:hAnsi="Arial" w:cs="Arial"/>
          <w:color w:val="0D0A0B"/>
          <w:sz w:val="18"/>
          <w:szCs w:val="18"/>
        </w:rPr>
        <w:t>3.14</w:t>
      </w:r>
      <w:r w:rsidRPr="006E295A">
        <w:rPr>
          <w:rFonts w:ascii="Arial" w:hAnsi="Arial" w:cs="Arial"/>
          <w:color w:val="0D0A0B"/>
          <w:sz w:val="18"/>
          <w:szCs w:val="18"/>
        </w:rPr>
        <w:t> will be the same after normalization if only two digits are kept after the decimal point.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dictionary is a program that accepts a token as input and returns:</w:t>
      </w:r>
    </w:p>
    <w:p w:rsidR="000072AC" w:rsidRPr="006E295A" w:rsidRDefault="000072AC" w:rsidP="006B3EAD">
      <w:pPr>
        <w:pStyle w:val="a5"/>
        <w:numPr>
          <w:ilvl w:val="0"/>
          <w:numId w:val="5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array of lexemes if the input token is known to the dictionary (notice that one token can produce more than one lexeme)</w:t>
      </w:r>
    </w:p>
    <w:p w:rsidR="000072AC" w:rsidRPr="006E295A" w:rsidRDefault="000072AC" w:rsidP="006B3EAD">
      <w:pPr>
        <w:pStyle w:val="a5"/>
        <w:numPr>
          <w:ilvl w:val="0"/>
          <w:numId w:val="5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single lexeme with the </w:t>
      </w:r>
      <w:r w:rsidRPr="006E295A">
        <w:rPr>
          <w:rStyle w:val="HTML1"/>
          <w:rFonts w:ascii="Courier New" w:hAnsi="Courier New" w:cs="Courier New"/>
          <w:color w:val="0D0A0B"/>
          <w:sz w:val="18"/>
          <w:szCs w:val="18"/>
        </w:rPr>
        <w:t>TSL_FILTER</w:t>
      </w:r>
      <w:r w:rsidRPr="006E295A">
        <w:rPr>
          <w:rFonts w:ascii="Arial" w:hAnsi="Arial" w:cs="Arial"/>
          <w:color w:val="0D0A0B"/>
          <w:sz w:val="18"/>
          <w:szCs w:val="18"/>
        </w:rPr>
        <w:t> flag set, to replace the original token with a new token to be passed to subsequent dictionaries (a dictionary that does this is called a </w:t>
      </w:r>
      <w:r w:rsidRPr="006E295A">
        <w:rPr>
          <w:rStyle w:val="a7"/>
          <w:rFonts w:ascii="Arial" w:hAnsi="Arial" w:cs="Arial"/>
          <w:color w:val="0D0A0B"/>
          <w:sz w:val="18"/>
          <w:szCs w:val="18"/>
        </w:rPr>
        <w:t>filtering dictionary</w:t>
      </w:r>
      <w:r w:rsidRPr="006E295A">
        <w:rPr>
          <w:rFonts w:ascii="Arial" w:hAnsi="Arial" w:cs="Arial"/>
          <w:color w:val="0D0A0B"/>
          <w:sz w:val="18"/>
          <w:szCs w:val="18"/>
        </w:rPr>
        <w:t>)</w:t>
      </w:r>
    </w:p>
    <w:p w:rsidR="000072AC" w:rsidRPr="006E295A" w:rsidRDefault="000072AC" w:rsidP="006B3EAD">
      <w:pPr>
        <w:pStyle w:val="a5"/>
        <w:numPr>
          <w:ilvl w:val="0"/>
          <w:numId w:val="5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empty array if the dictionary knows the token, but it is a stop word</w:t>
      </w:r>
    </w:p>
    <w:p w:rsidR="000072AC" w:rsidRPr="006E295A" w:rsidRDefault="000072AC" w:rsidP="006B3EAD">
      <w:pPr>
        <w:pStyle w:val="a5"/>
        <w:numPr>
          <w:ilvl w:val="0"/>
          <w:numId w:val="52"/>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if the dictionary does not recognize the input token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predefined dictionaries for many languages. There are also several predefined templates that can be used to create new dictionaries with custom parameters. Each predefined dictionary template is described below. If no existing template is suitable, it is possible to create new ones; see the </w:t>
      </w:r>
      <w:r w:rsidRPr="006E295A">
        <w:rPr>
          <w:rStyle w:val="HTML1"/>
          <w:rFonts w:ascii="Courier New" w:hAnsi="Courier New" w:cs="Courier New"/>
          <w:color w:val="0D0A0B"/>
          <w:sz w:val="18"/>
          <w:szCs w:val="18"/>
        </w:rPr>
        <w:t>contrib/</w:t>
      </w:r>
      <w:r w:rsidRPr="006E295A">
        <w:rPr>
          <w:rFonts w:ascii="Arial" w:hAnsi="Arial" w:cs="Arial"/>
          <w:color w:val="0D0A0B"/>
          <w:sz w:val="18"/>
          <w:szCs w:val="18"/>
        </w:rPr>
        <w:t> area of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distribution for examples.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text search configuration binds a parser together with a set of dictionaries to process the parser's output tokens. For each token type that the parser can return, a separate list of dictionaries is specified by the configuration. When a token of that type is found by the parser, each dictionary in the list is consulted in turn, until some dictionary recognizes it as a known word. If it is identified as a stop word, or if no dictionary recognizes the token, it will be discarded and not indexed or searched for. Normally, the first dictionary that returns a non-</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output determines the result, and any remaining dictionaries are not consulted; but a filtering dictionary can replace the given word with a modified word, which is then passed to subsequent dictionaries.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general rule for configuring a list of dictionaries is to place first the most narrow, most specific dictionary, then the more general dictionaries, finishing with a very general dictionary, like a </w:t>
      </w:r>
      <w:r w:rsidRPr="006E295A">
        <w:rPr>
          <w:rStyle w:val="application"/>
          <w:rFonts w:ascii="Arial" w:hAnsi="Arial" w:cs="Arial"/>
          <w:color w:val="0D0A0B"/>
          <w:sz w:val="18"/>
          <w:szCs w:val="18"/>
        </w:rPr>
        <w:t>Snowball</w:t>
      </w:r>
      <w:r w:rsidRPr="006E295A">
        <w:rPr>
          <w:rFonts w:ascii="Arial" w:hAnsi="Arial" w:cs="Arial"/>
          <w:color w:val="0D0A0B"/>
          <w:sz w:val="18"/>
          <w:szCs w:val="18"/>
        </w:rPr>
        <w:t> stemmer or </w:t>
      </w:r>
      <w:r w:rsidRPr="006E295A">
        <w:rPr>
          <w:rStyle w:val="HTML1"/>
          <w:rFonts w:ascii="Courier New" w:hAnsi="Courier New" w:cs="Courier New"/>
          <w:color w:val="0D0A0B"/>
          <w:sz w:val="18"/>
          <w:szCs w:val="18"/>
        </w:rPr>
        <w:t>simple</w:t>
      </w:r>
      <w:r w:rsidRPr="006E295A">
        <w:rPr>
          <w:rFonts w:ascii="Arial" w:hAnsi="Arial" w:cs="Arial"/>
          <w:color w:val="0D0A0B"/>
          <w:sz w:val="18"/>
          <w:szCs w:val="18"/>
        </w:rPr>
        <w:t>, which recognizes everything. For example, for an astronomy-specific search (</w:t>
      </w:r>
      <w:r w:rsidRPr="006E295A">
        <w:rPr>
          <w:rStyle w:val="HTML1"/>
          <w:rFonts w:ascii="Courier New" w:hAnsi="Courier New" w:cs="Courier New"/>
          <w:color w:val="0D0A0B"/>
          <w:sz w:val="18"/>
          <w:szCs w:val="18"/>
        </w:rPr>
        <w:t>astro_en</w:t>
      </w:r>
      <w:r w:rsidRPr="006E295A">
        <w:rPr>
          <w:rFonts w:ascii="Arial" w:hAnsi="Arial" w:cs="Arial"/>
          <w:color w:val="0D0A0B"/>
          <w:sz w:val="18"/>
          <w:szCs w:val="18"/>
        </w:rPr>
        <w:t> configuration) one could bind token type </w:t>
      </w:r>
      <w:r w:rsidRPr="006E295A">
        <w:rPr>
          <w:rStyle w:val="HTML1"/>
          <w:rFonts w:ascii="Courier New" w:hAnsi="Courier New" w:cs="Courier New"/>
          <w:color w:val="0D0A0B"/>
          <w:sz w:val="18"/>
          <w:szCs w:val="18"/>
        </w:rPr>
        <w:t>asciiword</w:t>
      </w:r>
      <w:r w:rsidRPr="006E295A">
        <w:rPr>
          <w:rFonts w:ascii="Arial" w:hAnsi="Arial" w:cs="Arial"/>
          <w:color w:val="0D0A0B"/>
          <w:sz w:val="18"/>
          <w:szCs w:val="18"/>
        </w:rPr>
        <w:t> (ASCII word) to a synonym dictionary of astronomical terms, a general English dictionary and a </w:t>
      </w:r>
      <w:r w:rsidRPr="006E295A">
        <w:rPr>
          <w:rStyle w:val="application"/>
          <w:rFonts w:ascii="Arial" w:hAnsi="Arial" w:cs="Arial"/>
          <w:color w:val="0D0A0B"/>
          <w:sz w:val="18"/>
          <w:szCs w:val="18"/>
        </w:rPr>
        <w:t>Snowball</w:t>
      </w:r>
      <w:r w:rsidRPr="006E295A">
        <w:rPr>
          <w:rFonts w:ascii="Arial" w:hAnsi="Arial" w:cs="Arial"/>
          <w:color w:val="0D0A0B"/>
          <w:sz w:val="18"/>
          <w:szCs w:val="18"/>
        </w:rPr>
        <w:t> English stemmer: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ALTER TEXT SEARCH CONFIGURATION astro_en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ADD MAPPING FOR asciiword WITH astrosyn, english_ispell, english_stem;</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filtering dictionary can be placed anywhere in the list, except at the end where it'd be useless. Filtering dictionaries are useful to partially normalize words to simplify the task of later dictionaries. For example, a filtering dictionary could be used to remove accents from accented letters, as is done by the </w:t>
      </w:r>
      <w:hyperlink r:id="rId655" w:tooltip="F.44. unaccent" w:history="1">
        <w:r w:rsidRPr="006E295A">
          <w:rPr>
            <w:rStyle w:val="a6"/>
            <w:rFonts w:ascii="Arial" w:hAnsi="Arial" w:cs="Arial"/>
            <w:b/>
            <w:bCs/>
            <w:color w:val="840032"/>
            <w:sz w:val="18"/>
            <w:szCs w:val="18"/>
          </w:rPr>
          <w:t>unaccent</w:t>
        </w:r>
      </w:hyperlink>
      <w:r w:rsidRPr="006E295A">
        <w:rPr>
          <w:rFonts w:ascii="Arial" w:hAnsi="Arial" w:cs="Arial"/>
          <w:color w:val="0D0A0B"/>
          <w:sz w:val="18"/>
          <w:szCs w:val="18"/>
        </w:rPr>
        <w:t> module.</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12.6.1. Stop Words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Stop words are words that are very common, appear in almost every document, and have no discrimination value. Therefore, they can be ignored in the context of full text searching. For example, every English text contains words like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the</w:t>
      </w:r>
      <w:r w:rsidRPr="006E295A">
        <w:rPr>
          <w:rFonts w:ascii="Arial" w:hAnsi="Arial" w:cs="Arial"/>
          <w:color w:val="0D0A0B"/>
          <w:sz w:val="18"/>
          <w:szCs w:val="18"/>
        </w:rPr>
        <w:t>, so it is useless to store them in an index. However, stop words do affect the positions in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which in turn affect ranking: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to_tsvector('english','in the list of stop words');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to_tsvector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'list':3 'stop':5 'word':6</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missing positions 1,2,4 are because of stop words. Ranks calculated for documents with and without stop words are quite different: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ts_rank_cd (to_tsvector('english','in the list of stop words'), to_tsquery('list &amp; stop'));</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ts_rank_cd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0.05</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ts_rank_cd (to_tsvector('english','list stop words'), to_tsquery('list &amp; stop'));</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ts_rank_cd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0.1</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up to the specific dictionary how it treats stop words. For example, </w:t>
      </w:r>
      <w:r w:rsidRPr="006E295A">
        <w:rPr>
          <w:rStyle w:val="HTML1"/>
          <w:rFonts w:ascii="Courier New" w:hAnsi="Courier New" w:cs="Courier New"/>
          <w:color w:val="0D0A0B"/>
          <w:sz w:val="18"/>
          <w:szCs w:val="18"/>
        </w:rPr>
        <w:t>ispell</w:t>
      </w:r>
      <w:r w:rsidRPr="006E295A">
        <w:rPr>
          <w:rFonts w:ascii="Arial" w:hAnsi="Arial" w:cs="Arial"/>
          <w:color w:val="0D0A0B"/>
          <w:sz w:val="18"/>
          <w:szCs w:val="18"/>
        </w:rPr>
        <w:t> dictionaries first normalize words and then look at the list of stop words, while </w:t>
      </w:r>
      <w:r w:rsidRPr="006E295A">
        <w:rPr>
          <w:rStyle w:val="HTML1"/>
          <w:rFonts w:ascii="Courier New" w:hAnsi="Courier New" w:cs="Courier New"/>
          <w:color w:val="0D0A0B"/>
          <w:sz w:val="18"/>
          <w:szCs w:val="18"/>
        </w:rPr>
        <w:t>Snowball</w:t>
      </w:r>
      <w:r w:rsidRPr="006E295A">
        <w:rPr>
          <w:rFonts w:ascii="Arial" w:hAnsi="Arial" w:cs="Arial"/>
          <w:color w:val="0D0A0B"/>
          <w:sz w:val="18"/>
          <w:szCs w:val="18"/>
        </w:rPr>
        <w:t> stemmers first check the list of stop words. The reason for the different behavior is an attempt to decrease noise.</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12.6.2. Simple Dictionary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simple</w:t>
      </w:r>
      <w:r w:rsidRPr="006E295A">
        <w:rPr>
          <w:rFonts w:ascii="Arial" w:hAnsi="Arial" w:cs="Arial"/>
          <w:color w:val="0D0A0B"/>
          <w:sz w:val="18"/>
          <w:szCs w:val="18"/>
        </w:rPr>
        <w:t> dictionary template operates by converting the input token to lower case and checking it against a file of stop words. If it is found in the file then an empty array is returned, causing the token to be discarded. If not, the lower-cased form of the word is returned as the normalized lexeme. Alternatively, the dictionary can be configured to report non-stop-words as unrecognized, allowing them to be passed on to the next dictionary in the list.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is an example of a dictionary definition using the </w:t>
      </w:r>
      <w:r w:rsidRPr="006E295A">
        <w:rPr>
          <w:rStyle w:val="HTML1"/>
          <w:rFonts w:ascii="Courier New" w:hAnsi="Courier New" w:cs="Courier New"/>
          <w:color w:val="0D0A0B"/>
          <w:sz w:val="18"/>
          <w:szCs w:val="18"/>
        </w:rPr>
        <w:t>simple</w:t>
      </w:r>
      <w:r w:rsidRPr="006E295A">
        <w:rPr>
          <w:rFonts w:ascii="Arial" w:hAnsi="Arial" w:cs="Arial"/>
          <w:color w:val="0D0A0B"/>
          <w:sz w:val="18"/>
          <w:szCs w:val="18"/>
        </w:rPr>
        <w:t> template: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TEXT SEARCH DICTIONARY public.simple_dict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TEMPLATE = pg_catalog.simple,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STOPWORDS = 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w:t>
      </w:r>
      <w:r w:rsidRPr="006E295A">
        <w:rPr>
          <w:rStyle w:val="HTML1"/>
          <w:rFonts w:ascii="Courier New" w:hAnsi="Courier New" w:cs="Courier New"/>
          <w:color w:val="0D0A0B"/>
          <w:sz w:val="18"/>
          <w:szCs w:val="18"/>
        </w:rPr>
        <w:t>english</w:t>
      </w:r>
      <w:r w:rsidRPr="006E295A">
        <w:rPr>
          <w:rFonts w:ascii="Arial" w:hAnsi="Arial" w:cs="Arial"/>
          <w:color w:val="0D0A0B"/>
          <w:sz w:val="18"/>
          <w:szCs w:val="18"/>
        </w:rPr>
        <w:t> is the base name of a file of stop words. The file's full name will be </w:t>
      </w:r>
      <w:r w:rsidRPr="006E295A">
        <w:rPr>
          <w:rStyle w:val="HTML1"/>
          <w:rFonts w:ascii="Courier New" w:hAnsi="Courier New" w:cs="Courier New"/>
          <w:color w:val="0D0A0B"/>
          <w:sz w:val="18"/>
          <w:szCs w:val="18"/>
        </w:rPr>
        <w:t>$SHAREDIR/tsearch_data/english.stop</w:t>
      </w:r>
      <w:r w:rsidRPr="006E295A">
        <w:rPr>
          <w:rFonts w:ascii="Arial" w:hAnsi="Arial" w:cs="Arial"/>
          <w:color w:val="0D0A0B"/>
          <w:sz w:val="18"/>
          <w:szCs w:val="18"/>
        </w:rPr>
        <w:t>, where </w:t>
      </w:r>
      <w:r w:rsidRPr="006E295A">
        <w:rPr>
          <w:rStyle w:val="HTML1"/>
          <w:rFonts w:ascii="Courier New" w:hAnsi="Courier New" w:cs="Courier New"/>
          <w:color w:val="0D0A0B"/>
          <w:sz w:val="18"/>
          <w:szCs w:val="18"/>
        </w:rPr>
        <w:t>$SHAREDIR</w:t>
      </w:r>
      <w:r w:rsidRPr="006E295A">
        <w:rPr>
          <w:rFonts w:ascii="Arial" w:hAnsi="Arial" w:cs="Arial"/>
          <w:color w:val="0D0A0B"/>
          <w:sz w:val="18"/>
          <w:szCs w:val="18"/>
        </w:rPr>
        <w:t> means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installation's shared-data directory, often </w:t>
      </w:r>
      <w:r w:rsidRPr="006E295A">
        <w:rPr>
          <w:rStyle w:val="HTML1"/>
          <w:rFonts w:ascii="Courier New" w:hAnsi="Courier New" w:cs="Courier New"/>
          <w:color w:val="0D0A0B"/>
          <w:sz w:val="18"/>
          <w:szCs w:val="18"/>
        </w:rPr>
        <w:t>/usr/local/share/postgresql</w:t>
      </w:r>
      <w:r w:rsidRPr="006E295A">
        <w:rPr>
          <w:rFonts w:ascii="Arial" w:hAnsi="Arial" w:cs="Arial"/>
          <w:color w:val="0D0A0B"/>
          <w:sz w:val="18"/>
          <w:szCs w:val="18"/>
        </w:rPr>
        <w:t> (use </w:t>
      </w:r>
      <w:r w:rsidRPr="006E295A">
        <w:rPr>
          <w:rStyle w:val="HTML1"/>
          <w:rFonts w:ascii="Courier New" w:hAnsi="Courier New" w:cs="Courier New"/>
          <w:color w:val="0D0A0B"/>
          <w:sz w:val="18"/>
          <w:szCs w:val="18"/>
        </w:rPr>
        <w:t>pg_config --sharedir</w:t>
      </w:r>
      <w:r w:rsidRPr="006E295A">
        <w:rPr>
          <w:rFonts w:ascii="Arial" w:hAnsi="Arial" w:cs="Arial"/>
          <w:color w:val="0D0A0B"/>
          <w:sz w:val="18"/>
          <w:szCs w:val="18"/>
        </w:rPr>
        <w:t> to determine it if you're not sure). The file format is simply a list of words, one per line. Blank lines and trailing spaces are ignored, and upper case is folded to lower case, but no other processing is done on the file contents.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we can test our dictionary: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ts_lexize('public.simple_dict','YeS');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ts_lexize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{yes}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ts_lexize('public.simple_dict','The');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ts_lexize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can also choose to return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instead of the lower-cased word, if it is not found in the stop words file. This behavior is selected by setting the dictionary's </w:t>
      </w:r>
      <w:r w:rsidRPr="006E295A">
        <w:rPr>
          <w:rStyle w:val="HTML1"/>
          <w:rFonts w:ascii="Courier New" w:hAnsi="Courier New" w:cs="Courier New"/>
          <w:color w:val="0D0A0B"/>
          <w:sz w:val="18"/>
          <w:szCs w:val="18"/>
        </w:rPr>
        <w:t>Accept</w:t>
      </w:r>
      <w:r w:rsidRPr="006E295A">
        <w:rPr>
          <w:rFonts w:ascii="Arial" w:hAnsi="Arial" w:cs="Arial"/>
          <w:color w:val="0D0A0B"/>
          <w:sz w:val="18"/>
          <w:szCs w:val="18"/>
        </w:rPr>
        <w:t> parameter to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Continuing the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TEXT SEARCH DICTIONARY public.simple_dict ( Accept = false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ts_lexize('public.simple_dict','YeS');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ts_lexize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ts_lexize('public.simple_dict','The');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ts_lexize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 the default setting of </w:t>
      </w:r>
      <w:r w:rsidRPr="006E295A">
        <w:rPr>
          <w:rStyle w:val="HTML1"/>
          <w:rFonts w:ascii="Courier New" w:hAnsi="Courier New" w:cs="Courier New"/>
          <w:color w:val="0D0A0B"/>
          <w:sz w:val="18"/>
          <w:szCs w:val="18"/>
        </w:rPr>
        <w:t>Accept</w:t>
      </w:r>
      <w:r w:rsidRPr="006E295A">
        <w:rPr>
          <w:rFonts w:ascii="Arial" w:hAnsi="Arial" w:cs="Arial"/>
          <w:color w:val="0D0A0B"/>
          <w:sz w:val="18"/>
          <w:szCs w:val="18"/>
        </w:rPr>
        <w:t> =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it is only useful to place a </w:t>
      </w:r>
      <w:r w:rsidRPr="006E295A">
        <w:rPr>
          <w:rStyle w:val="HTML1"/>
          <w:rFonts w:ascii="Courier New" w:hAnsi="Courier New" w:cs="Courier New"/>
          <w:color w:val="0D0A0B"/>
          <w:sz w:val="18"/>
          <w:szCs w:val="18"/>
        </w:rPr>
        <w:t>simple</w:t>
      </w:r>
      <w:r w:rsidRPr="006E295A">
        <w:rPr>
          <w:rFonts w:ascii="Arial" w:hAnsi="Arial" w:cs="Arial"/>
          <w:color w:val="0D0A0B"/>
          <w:sz w:val="18"/>
          <w:szCs w:val="18"/>
        </w:rPr>
        <w:t> dictionary at the end of a list of dictionaries, since it will never pass on any token to a following dictionary. Conversely, </w:t>
      </w:r>
      <w:r w:rsidRPr="006E295A">
        <w:rPr>
          <w:rStyle w:val="HTML1"/>
          <w:rFonts w:ascii="Courier New" w:hAnsi="Courier New" w:cs="Courier New"/>
          <w:color w:val="0D0A0B"/>
          <w:sz w:val="18"/>
          <w:szCs w:val="18"/>
        </w:rPr>
        <w:t>Accept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is only useful when there is at least one following dictionary.</w:t>
      </w:r>
    </w:p>
    <w:p w:rsidR="000072AC" w:rsidRPr="006E295A" w:rsidRDefault="000072AC" w:rsidP="00AA1420">
      <w:pPr>
        <w:pStyle w:val="a5"/>
        <w:shd w:val="clear" w:color="auto" w:fill="FFF3CD"/>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Caution</w:t>
      </w:r>
    </w:p>
    <w:p w:rsidR="000072AC" w:rsidRPr="006E295A" w:rsidRDefault="000072AC" w:rsidP="006B3EAD">
      <w:pPr>
        <w:pStyle w:val="a5"/>
        <w:shd w:val="clear" w:color="auto" w:fill="FFF3CD"/>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Most types of dictionaries rely on configuration files, such as files of stop words. These files </w:t>
      </w:r>
      <w:r w:rsidRPr="006E295A">
        <w:rPr>
          <w:rStyle w:val="a7"/>
          <w:rFonts w:ascii="Arial" w:hAnsi="Arial" w:cs="Arial"/>
          <w:color w:val="0D0A0B"/>
          <w:sz w:val="18"/>
          <w:szCs w:val="18"/>
        </w:rPr>
        <w:t>must</w:t>
      </w:r>
      <w:r w:rsidRPr="006E295A">
        <w:rPr>
          <w:rFonts w:ascii="Arial" w:hAnsi="Arial" w:cs="Arial"/>
          <w:color w:val="0D0A0B"/>
          <w:sz w:val="18"/>
          <w:szCs w:val="18"/>
        </w:rPr>
        <w:t> be stored in UTF-8 encoding. They will be translated to the actual database encoding, if that is different, when they are read into the server.</w:t>
      </w:r>
    </w:p>
    <w:p w:rsidR="000072AC" w:rsidRPr="006E295A" w:rsidRDefault="000072AC" w:rsidP="00AA1420">
      <w:pPr>
        <w:pStyle w:val="a5"/>
        <w:shd w:val="clear" w:color="auto" w:fill="FFF3CD"/>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Caution</w:t>
      </w:r>
    </w:p>
    <w:p w:rsidR="000072AC" w:rsidRPr="006E295A" w:rsidRDefault="000072AC" w:rsidP="006B3EAD">
      <w:pPr>
        <w:pStyle w:val="a5"/>
        <w:shd w:val="clear" w:color="auto" w:fill="FFF3CD"/>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Normally, a database session will read a dictionary configuration file only once, when it is first used within the session. If you modify a configuration file and want to force existing sessions to pick up the </w:t>
      </w:r>
      <w:r w:rsidRPr="006E295A">
        <w:rPr>
          <w:rFonts w:ascii="Arial" w:hAnsi="Arial" w:cs="Arial"/>
          <w:color w:val="0D0A0B"/>
          <w:sz w:val="18"/>
          <w:szCs w:val="18"/>
        </w:rPr>
        <w:lastRenderedPageBreak/>
        <w:t>new contents, issue an </w:t>
      </w:r>
      <w:r w:rsidRPr="006E295A">
        <w:rPr>
          <w:rStyle w:val="HTML1"/>
          <w:rFonts w:ascii="Courier New" w:hAnsi="Courier New" w:cs="Courier New"/>
          <w:color w:val="0D0A0B"/>
          <w:sz w:val="18"/>
          <w:szCs w:val="18"/>
          <w:bdr w:val="none" w:sz="0" w:space="0" w:color="auto" w:frame="1"/>
        </w:rPr>
        <w:t>ALTER TEXT SEARCH DICTIONARY</w:t>
      </w:r>
      <w:r w:rsidRPr="006E295A">
        <w:rPr>
          <w:rFonts w:ascii="Arial" w:hAnsi="Arial" w:cs="Arial"/>
          <w:color w:val="0D0A0B"/>
          <w:sz w:val="18"/>
          <w:szCs w:val="18"/>
        </w:rPr>
        <w:t> command on the dictionary. This can be a </w:t>
      </w:r>
      <w:r w:rsidRPr="006E295A">
        <w:rPr>
          <w:rStyle w:val="quote"/>
          <w:rFonts w:ascii="Arial" w:hAnsi="Arial" w:cs="Arial"/>
          <w:color w:val="0D0A0B"/>
          <w:sz w:val="18"/>
          <w:szCs w:val="18"/>
        </w:rPr>
        <w:t>“dummy”</w:t>
      </w:r>
      <w:r w:rsidRPr="006E295A">
        <w:rPr>
          <w:rFonts w:ascii="Arial" w:hAnsi="Arial" w:cs="Arial"/>
          <w:color w:val="0D0A0B"/>
          <w:sz w:val="18"/>
          <w:szCs w:val="18"/>
        </w:rPr>
        <w:t> update that doesn't actually change any parameter values.</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12.6.3. Synonym Dictionary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dictionary template is used to create dictionaries that replace a word with a synonym. Phrases are not supported (use the thesaurus template (</w:t>
      </w:r>
      <w:hyperlink r:id="rId656" w:anchor="TEXTSEARCH-THESAURUS" w:tooltip="12.6.4. Thesaurus Dictionary" w:history="1">
        <w:r w:rsidRPr="006E295A">
          <w:rPr>
            <w:rStyle w:val="a6"/>
            <w:rFonts w:ascii="Arial" w:hAnsi="Arial" w:cs="Arial"/>
            <w:b/>
            <w:bCs/>
            <w:color w:val="840032"/>
            <w:sz w:val="18"/>
            <w:szCs w:val="18"/>
          </w:rPr>
          <w:t>Section 12.6.4</w:t>
        </w:r>
      </w:hyperlink>
      <w:r w:rsidRPr="006E295A">
        <w:rPr>
          <w:rFonts w:ascii="Arial" w:hAnsi="Arial" w:cs="Arial"/>
          <w:color w:val="0D0A0B"/>
          <w:sz w:val="18"/>
          <w:szCs w:val="18"/>
        </w:rPr>
        <w:t>) for that). A synonym dictionary can be used to overcome linguistic problems, for example, to prevent an English stemmer dictionary from reducing the word </w:t>
      </w:r>
      <w:r w:rsidRPr="006E295A">
        <w:rPr>
          <w:rStyle w:val="quote"/>
          <w:rFonts w:ascii="Arial" w:hAnsi="Arial" w:cs="Arial"/>
          <w:color w:val="0D0A0B"/>
          <w:sz w:val="18"/>
          <w:szCs w:val="18"/>
        </w:rPr>
        <w:t>“Paris”</w:t>
      </w:r>
      <w:r w:rsidRPr="006E295A">
        <w:rPr>
          <w:rFonts w:ascii="Arial" w:hAnsi="Arial" w:cs="Arial"/>
          <w:color w:val="0D0A0B"/>
          <w:sz w:val="18"/>
          <w:szCs w:val="18"/>
        </w:rPr>
        <w:t> to </w:t>
      </w:r>
      <w:r w:rsidRPr="006E295A">
        <w:rPr>
          <w:rStyle w:val="quote"/>
          <w:rFonts w:ascii="Arial" w:hAnsi="Arial" w:cs="Arial"/>
          <w:color w:val="0D0A0B"/>
          <w:sz w:val="18"/>
          <w:szCs w:val="18"/>
        </w:rPr>
        <w:t>“pari”</w:t>
      </w:r>
      <w:r w:rsidRPr="006E295A">
        <w:rPr>
          <w:rFonts w:ascii="Arial" w:hAnsi="Arial" w:cs="Arial"/>
          <w:color w:val="0D0A0B"/>
          <w:sz w:val="18"/>
          <w:szCs w:val="18"/>
        </w:rPr>
        <w:t>. It is enough to have a </w:t>
      </w:r>
      <w:r w:rsidRPr="006E295A">
        <w:rPr>
          <w:rStyle w:val="HTML1"/>
          <w:rFonts w:ascii="Courier New" w:hAnsi="Courier New" w:cs="Courier New"/>
          <w:color w:val="0D0A0B"/>
          <w:sz w:val="18"/>
          <w:szCs w:val="18"/>
        </w:rPr>
        <w:t>Paris paris</w:t>
      </w:r>
      <w:r w:rsidRPr="006E295A">
        <w:rPr>
          <w:rFonts w:ascii="Arial" w:hAnsi="Arial" w:cs="Arial"/>
          <w:color w:val="0D0A0B"/>
          <w:sz w:val="18"/>
          <w:szCs w:val="18"/>
        </w:rPr>
        <w:t> line in the synonym dictionary and put it before the </w:t>
      </w:r>
      <w:r w:rsidRPr="006E295A">
        <w:rPr>
          <w:rStyle w:val="HTML1"/>
          <w:rFonts w:ascii="Courier New" w:hAnsi="Courier New" w:cs="Courier New"/>
          <w:color w:val="0D0A0B"/>
          <w:sz w:val="18"/>
          <w:szCs w:val="18"/>
        </w:rPr>
        <w:t>english_stem</w:t>
      </w:r>
      <w:r w:rsidRPr="006E295A">
        <w:rPr>
          <w:rFonts w:ascii="Arial" w:hAnsi="Arial" w:cs="Arial"/>
          <w:color w:val="0D0A0B"/>
          <w:sz w:val="18"/>
          <w:szCs w:val="18"/>
        </w:rPr>
        <w:t> dictionary.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ts_debug('english', 'Paris');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alias   |   description   | token |  dictionaries  |  dictionary  | lexemes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Paris | {english_stem} | english_stem | {pari}</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TEXT SEARCH DICTIONARY my_synonym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TEMPLATE = synonym,</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SYNONYMS = my_synonyms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TEXT SEARCH CONFIGURATION 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ALTER MAPPING FOR asciiword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WITH my_synonym, english_stem;</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ts_debug('english', 'Paris');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alias   |   description   | token |       dictionaries        | dictionary | lexemes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Paris | {my_synonym,english_stem} | my_synonym | {paris}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only parameter required by the </w:t>
      </w:r>
      <w:r w:rsidRPr="006E295A">
        <w:rPr>
          <w:rStyle w:val="HTML1"/>
          <w:rFonts w:ascii="Courier New" w:hAnsi="Courier New" w:cs="Courier New"/>
          <w:color w:val="0D0A0B"/>
          <w:sz w:val="18"/>
          <w:szCs w:val="18"/>
        </w:rPr>
        <w:t>synonym</w:t>
      </w:r>
      <w:r w:rsidRPr="006E295A">
        <w:rPr>
          <w:rFonts w:ascii="Arial" w:hAnsi="Arial" w:cs="Arial"/>
          <w:color w:val="0D0A0B"/>
          <w:sz w:val="18"/>
          <w:szCs w:val="18"/>
        </w:rPr>
        <w:t> template is </w:t>
      </w:r>
      <w:r w:rsidRPr="006E295A">
        <w:rPr>
          <w:rStyle w:val="HTML1"/>
          <w:rFonts w:ascii="Courier New" w:hAnsi="Courier New" w:cs="Courier New"/>
          <w:color w:val="0D0A0B"/>
          <w:sz w:val="18"/>
          <w:szCs w:val="18"/>
        </w:rPr>
        <w:t>SYNONYMS</w:t>
      </w:r>
      <w:r w:rsidRPr="006E295A">
        <w:rPr>
          <w:rFonts w:ascii="Arial" w:hAnsi="Arial" w:cs="Arial"/>
          <w:color w:val="0D0A0B"/>
          <w:sz w:val="18"/>
          <w:szCs w:val="18"/>
        </w:rPr>
        <w:t>, which is the base name of its configuration file — </w:t>
      </w:r>
      <w:r w:rsidRPr="006E295A">
        <w:rPr>
          <w:rStyle w:val="HTML1"/>
          <w:rFonts w:ascii="Courier New" w:hAnsi="Courier New" w:cs="Courier New"/>
          <w:color w:val="0D0A0B"/>
          <w:sz w:val="18"/>
          <w:szCs w:val="18"/>
        </w:rPr>
        <w:t>my_synonyms</w:t>
      </w:r>
      <w:r w:rsidRPr="006E295A">
        <w:rPr>
          <w:rFonts w:ascii="Arial" w:hAnsi="Arial" w:cs="Arial"/>
          <w:color w:val="0D0A0B"/>
          <w:sz w:val="18"/>
          <w:szCs w:val="18"/>
        </w:rPr>
        <w:t> in the above example. The file's full name will be </w:t>
      </w:r>
      <w:r w:rsidRPr="006E295A">
        <w:rPr>
          <w:rStyle w:val="HTML1"/>
          <w:rFonts w:ascii="Courier New" w:hAnsi="Courier New" w:cs="Courier New"/>
          <w:color w:val="0D0A0B"/>
          <w:sz w:val="18"/>
          <w:szCs w:val="18"/>
        </w:rPr>
        <w:t>$SHAREDIR/tsearch_data/my_synonyms.syn</w:t>
      </w:r>
      <w:r w:rsidRPr="006E295A">
        <w:rPr>
          <w:rFonts w:ascii="Arial" w:hAnsi="Arial" w:cs="Arial"/>
          <w:color w:val="0D0A0B"/>
          <w:sz w:val="18"/>
          <w:szCs w:val="18"/>
        </w:rPr>
        <w:t> (where </w:t>
      </w:r>
      <w:r w:rsidRPr="006E295A">
        <w:rPr>
          <w:rStyle w:val="HTML1"/>
          <w:rFonts w:ascii="Courier New" w:hAnsi="Courier New" w:cs="Courier New"/>
          <w:color w:val="0D0A0B"/>
          <w:sz w:val="18"/>
          <w:szCs w:val="18"/>
        </w:rPr>
        <w:t>$SHAREDIR</w:t>
      </w:r>
      <w:r w:rsidRPr="006E295A">
        <w:rPr>
          <w:rFonts w:ascii="Arial" w:hAnsi="Arial" w:cs="Arial"/>
          <w:color w:val="0D0A0B"/>
          <w:sz w:val="18"/>
          <w:szCs w:val="18"/>
        </w:rPr>
        <w:t> means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installation's shared-data directory). The file format is just one line per word to be substituted, with the word followed by its synonym, separated by white space. Blank lines and trailing spaces are ignored.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synonym</w:t>
      </w:r>
      <w:r w:rsidRPr="006E295A">
        <w:rPr>
          <w:rFonts w:ascii="Arial" w:hAnsi="Arial" w:cs="Arial"/>
          <w:color w:val="0D0A0B"/>
          <w:sz w:val="18"/>
          <w:szCs w:val="18"/>
        </w:rPr>
        <w:t> template also has an optional parameter </w:t>
      </w:r>
      <w:r w:rsidRPr="006E295A">
        <w:rPr>
          <w:rStyle w:val="HTML1"/>
          <w:rFonts w:ascii="Courier New" w:hAnsi="Courier New" w:cs="Courier New"/>
          <w:color w:val="0D0A0B"/>
          <w:sz w:val="18"/>
          <w:szCs w:val="18"/>
        </w:rPr>
        <w:t>CaseSensitive</w:t>
      </w:r>
      <w:r w:rsidRPr="006E295A">
        <w:rPr>
          <w:rFonts w:ascii="Arial" w:hAnsi="Arial" w:cs="Arial"/>
          <w:color w:val="0D0A0B"/>
          <w:sz w:val="18"/>
          <w:szCs w:val="18"/>
        </w:rPr>
        <w:t>, which defaults to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When </w:t>
      </w:r>
      <w:r w:rsidRPr="006E295A">
        <w:rPr>
          <w:rStyle w:val="HTML1"/>
          <w:rFonts w:ascii="Courier New" w:hAnsi="Courier New" w:cs="Courier New"/>
          <w:color w:val="0D0A0B"/>
          <w:sz w:val="18"/>
          <w:szCs w:val="18"/>
        </w:rPr>
        <w:t>CaseSensitive</w:t>
      </w:r>
      <w:r w:rsidRPr="006E295A">
        <w:rPr>
          <w:rFonts w:ascii="Arial" w:hAnsi="Arial" w:cs="Arial"/>
          <w:color w:val="0D0A0B"/>
          <w:sz w:val="18"/>
          <w:szCs w:val="18"/>
        </w:rPr>
        <w:t> is </w:t>
      </w:r>
      <w:r w:rsidRPr="006E295A">
        <w:rPr>
          <w:rStyle w:val="HTML1"/>
          <w:rFonts w:ascii="Courier New" w:hAnsi="Courier New" w:cs="Courier New"/>
          <w:color w:val="0D0A0B"/>
          <w:sz w:val="18"/>
          <w:szCs w:val="18"/>
        </w:rPr>
        <w:t>false</w:t>
      </w:r>
      <w:r w:rsidRPr="006E295A">
        <w:rPr>
          <w:rFonts w:ascii="Arial" w:hAnsi="Arial" w:cs="Arial"/>
          <w:color w:val="0D0A0B"/>
          <w:sz w:val="18"/>
          <w:szCs w:val="18"/>
        </w:rPr>
        <w:t>, words in the synonym file are folded to lower case, as are input tokens. When it is </w:t>
      </w:r>
      <w:r w:rsidRPr="006E295A">
        <w:rPr>
          <w:rStyle w:val="HTML1"/>
          <w:rFonts w:ascii="Courier New" w:hAnsi="Courier New" w:cs="Courier New"/>
          <w:color w:val="0D0A0B"/>
          <w:sz w:val="18"/>
          <w:szCs w:val="18"/>
        </w:rPr>
        <w:t>true</w:t>
      </w:r>
      <w:r w:rsidRPr="006E295A">
        <w:rPr>
          <w:rFonts w:ascii="Arial" w:hAnsi="Arial" w:cs="Arial"/>
          <w:color w:val="0D0A0B"/>
          <w:sz w:val="18"/>
          <w:szCs w:val="18"/>
        </w:rPr>
        <w:t>, words and tokens are not folded to lower case, but are compared as-is.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 asterisk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can be placed at the end of a synonym in the configuration file. This indicates that the synonym is a prefix. The asterisk is ignored when the entry is used in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but when it is used in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the result will be a query item with the prefix match marker (see </w:t>
      </w:r>
      <w:hyperlink r:id="rId657" w:anchor="TEXTSEARCH-PARSING-QUERIES" w:tooltip="12.3.2. Parsing Queries" w:history="1">
        <w:r w:rsidRPr="006E295A">
          <w:rPr>
            <w:rStyle w:val="a6"/>
            <w:rFonts w:ascii="Arial" w:hAnsi="Arial" w:cs="Arial"/>
            <w:b/>
            <w:bCs/>
            <w:color w:val="840032"/>
            <w:sz w:val="18"/>
            <w:szCs w:val="18"/>
          </w:rPr>
          <w:t>Section 12.3.2</w:t>
        </w:r>
      </w:hyperlink>
      <w:r w:rsidRPr="006E295A">
        <w:rPr>
          <w:rFonts w:ascii="Arial" w:hAnsi="Arial" w:cs="Arial"/>
          <w:color w:val="0D0A0B"/>
          <w:sz w:val="18"/>
          <w:szCs w:val="18"/>
        </w:rPr>
        <w:t>). For example, suppose we have these entries in </w:t>
      </w:r>
      <w:r w:rsidRPr="006E295A">
        <w:rPr>
          <w:rStyle w:val="HTML1"/>
          <w:rFonts w:ascii="Courier New" w:hAnsi="Courier New" w:cs="Courier New"/>
          <w:color w:val="0D0A0B"/>
          <w:sz w:val="18"/>
          <w:szCs w:val="18"/>
        </w:rPr>
        <w:t>$SHAREDIR/tsearch_data/synonym_sample.syn</w:t>
      </w:r>
      <w:r w:rsidRPr="006E295A">
        <w:rPr>
          <w:rFonts w:ascii="Arial" w:hAnsi="Arial" w:cs="Arial"/>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postgres        pgsql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postgresql      pgsql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postgre pgsql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gogle   googl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indices index*</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Then we will get these results: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mydb=# CREATE TEXT SEARCH DICTIONARY syn (template=synonym, synonyms='synonym_sample');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mydb=# SELECT ts_lexize('syn','indices');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ts_lexize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mydb=# CREATE TEXT SEARCH CONFIGURATION tst (copy=simple);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mydb=# ALTER TEXT SEARCH CONFIGURATION tst ALTER MAPPING FOR asciiword WITH syn;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mydb=# SELECT to_tsvector('tst','indices');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to_tsvector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mydb=# SELECT to_tsquery('tst','indices');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mydb=# SELECT 'indexes are very useful'::tsvector;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tsvector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'are' 'indexes' 'useful' 'very'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mydb=# SELECT 'indexes are very useful'::tsvector @@ to_tsquery('tst','indices');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?column?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12.6.4. Thesaurus Dictionary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thesaurus dictionary (sometimes abbreviated as </w:t>
      </w:r>
      <w:r w:rsidRPr="006E295A">
        <w:rPr>
          <w:rStyle w:val="HTML"/>
          <w:rFonts w:ascii="Arial" w:hAnsi="Arial" w:cs="Arial"/>
          <w:color w:val="0D0A0B"/>
          <w:sz w:val="18"/>
          <w:szCs w:val="18"/>
        </w:rPr>
        <w:t>TZ</w:t>
      </w:r>
      <w:r w:rsidRPr="006E295A">
        <w:rPr>
          <w:rFonts w:ascii="Arial" w:hAnsi="Arial" w:cs="Arial"/>
          <w:color w:val="0D0A0B"/>
          <w:sz w:val="18"/>
          <w:szCs w:val="18"/>
        </w:rPr>
        <w:t>) is a collection of words that includes information about the relationships of words and phrases, i.e., broader terms (</w:t>
      </w:r>
      <w:r w:rsidRPr="006E295A">
        <w:rPr>
          <w:rStyle w:val="HTML"/>
          <w:rFonts w:ascii="Arial" w:hAnsi="Arial" w:cs="Arial"/>
          <w:color w:val="0D0A0B"/>
          <w:sz w:val="18"/>
          <w:szCs w:val="18"/>
        </w:rPr>
        <w:t>BT</w:t>
      </w:r>
      <w:r w:rsidRPr="006E295A">
        <w:rPr>
          <w:rFonts w:ascii="Arial" w:hAnsi="Arial" w:cs="Arial"/>
          <w:color w:val="0D0A0B"/>
          <w:sz w:val="18"/>
          <w:szCs w:val="18"/>
        </w:rPr>
        <w:t>), narrower terms (</w:t>
      </w:r>
      <w:r w:rsidRPr="006E295A">
        <w:rPr>
          <w:rStyle w:val="HTML"/>
          <w:rFonts w:ascii="Arial" w:hAnsi="Arial" w:cs="Arial"/>
          <w:color w:val="0D0A0B"/>
          <w:sz w:val="18"/>
          <w:szCs w:val="18"/>
        </w:rPr>
        <w:t>NT</w:t>
      </w:r>
      <w:r w:rsidRPr="006E295A">
        <w:rPr>
          <w:rFonts w:ascii="Arial" w:hAnsi="Arial" w:cs="Arial"/>
          <w:color w:val="0D0A0B"/>
          <w:sz w:val="18"/>
          <w:szCs w:val="18"/>
        </w:rPr>
        <w:t>), preferred terms, non-preferred terms, related terms, etc.</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Basically a thesaurus dictionary replaces all non-preferred terms by one preferred term and, optionally, preserves the original terms for indexing as well. </w:t>
      </w:r>
      <w:r w:rsidRPr="006E295A">
        <w:rPr>
          <w:rStyle w:val="productname"/>
          <w:rFonts w:ascii="Arial" w:hAnsi="Arial" w:cs="Arial"/>
          <w:color w:val="0D0A0B"/>
          <w:sz w:val="18"/>
          <w:szCs w:val="18"/>
        </w:rPr>
        <w:t>PostgreSQL</w:t>
      </w:r>
      <w:r w:rsidRPr="006E295A">
        <w:rPr>
          <w:rFonts w:ascii="Arial" w:hAnsi="Arial" w:cs="Arial"/>
          <w:color w:val="0D0A0B"/>
          <w:sz w:val="18"/>
          <w:szCs w:val="18"/>
        </w:rPr>
        <w:t>'s current implementation of the thesaurus dictionary is an extension of the synonym dictionary with added </w:t>
      </w:r>
      <w:r w:rsidRPr="006E295A">
        <w:rPr>
          <w:rStyle w:val="a7"/>
          <w:rFonts w:ascii="Arial" w:hAnsi="Arial" w:cs="Arial"/>
          <w:color w:val="0D0A0B"/>
          <w:sz w:val="18"/>
          <w:szCs w:val="18"/>
        </w:rPr>
        <w:t>phrase</w:t>
      </w:r>
      <w:r w:rsidRPr="006E295A">
        <w:rPr>
          <w:rFonts w:ascii="Arial" w:hAnsi="Arial" w:cs="Arial"/>
          <w:color w:val="0D0A0B"/>
          <w:sz w:val="18"/>
          <w:szCs w:val="18"/>
        </w:rPr>
        <w:t> support. A thesaurus dictionary requires a configuration file of the following format: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this is a comment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sample word(s) : indexed word(s)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more sample word(s) : more indexed word(s)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where the colon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symbol acts as a delimiter between a phrase and its replacement.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thesaurus dictionary uses a </w:t>
      </w:r>
      <w:r w:rsidRPr="006E295A">
        <w:rPr>
          <w:rStyle w:val="a7"/>
          <w:rFonts w:ascii="Arial" w:hAnsi="Arial" w:cs="Arial"/>
          <w:color w:val="0D0A0B"/>
          <w:sz w:val="18"/>
          <w:szCs w:val="18"/>
        </w:rPr>
        <w:t>subdictionary</w:t>
      </w:r>
      <w:r w:rsidRPr="006E295A">
        <w:rPr>
          <w:rFonts w:ascii="Arial" w:hAnsi="Arial" w:cs="Arial"/>
          <w:color w:val="0D0A0B"/>
          <w:sz w:val="18"/>
          <w:szCs w:val="18"/>
        </w:rPr>
        <w:t> (which is specified in the dictionary's configuration) to normalize the input text before checking for phrase matches. It is only possible to select one subdictionary. An error is reported if the subdictionary fails to recognize a word. In that case, you should remove the use of the word or teach the subdictionary about it. You can place an asterisk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at the beginning of an indexed word to skip applying the subdictionary to it, but all sample words </w:t>
      </w:r>
      <w:r w:rsidRPr="006E295A">
        <w:rPr>
          <w:rStyle w:val="a7"/>
          <w:rFonts w:ascii="Arial" w:hAnsi="Arial" w:cs="Arial"/>
          <w:color w:val="0D0A0B"/>
          <w:sz w:val="18"/>
          <w:szCs w:val="18"/>
        </w:rPr>
        <w:t>must</w:t>
      </w:r>
      <w:r w:rsidRPr="006E295A">
        <w:rPr>
          <w:rFonts w:ascii="Arial" w:hAnsi="Arial" w:cs="Arial"/>
          <w:color w:val="0D0A0B"/>
          <w:sz w:val="18"/>
          <w:szCs w:val="18"/>
        </w:rPr>
        <w:t> be known to the subdictionary.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thesaurus dictionary chooses the longest match if there are multiple phrases matching the input, and ties are broken by using the last definition.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Specific stop words recognized by the subdictionary cannot be specified; instead use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to mark the location where any stop word can appear. For example, assuming that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the</w:t>
      </w:r>
      <w:r w:rsidRPr="006E295A">
        <w:rPr>
          <w:rFonts w:ascii="Arial" w:hAnsi="Arial" w:cs="Arial"/>
          <w:color w:val="0D0A0B"/>
          <w:sz w:val="18"/>
          <w:szCs w:val="18"/>
        </w:rPr>
        <w:t> are stop words according to the subdictionary: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one ? two : swsw</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matches </w:t>
      </w:r>
      <w:r w:rsidRPr="006E295A">
        <w:rPr>
          <w:rStyle w:val="HTML1"/>
          <w:rFonts w:ascii="Courier New" w:hAnsi="Courier New" w:cs="Courier New"/>
          <w:color w:val="0D0A0B"/>
          <w:sz w:val="18"/>
          <w:szCs w:val="18"/>
        </w:rPr>
        <w:t>a one the two</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the one a two</w:t>
      </w:r>
      <w:r w:rsidRPr="006E295A">
        <w:rPr>
          <w:rFonts w:ascii="Arial" w:hAnsi="Arial" w:cs="Arial"/>
          <w:color w:val="0D0A0B"/>
          <w:sz w:val="18"/>
          <w:szCs w:val="18"/>
        </w:rPr>
        <w:t>; both would be replaced by </w:t>
      </w:r>
      <w:r w:rsidRPr="006E295A">
        <w:rPr>
          <w:rStyle w:val="HTML1"/>
          <w:rFonts w:ascii="Courier New" w:hAnsi="Courier New" w:cs="Courier New"/>
          <w:color w:val="0D0A0B"/>
          <w:sz w:val="18"/>
          <w:szCs w:val="18"/>
        </w:rPr>
        <w:t>swsw</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Since a thesaurus dictionary has the capability to recognize phrases it must remember its state and interact with the parser. A thesaurus dictionary uses these assignments to check if it should handle the next word or stop accumulation. The thesaurus dictionary must be configured carefully. For example, if the thesaurus dictionary is assigned to handle only the </w:t>
      </w:r>
      <w:r w:rsidRPr="006E295A">
        <w:rPr>
          <w:rStyle w:val="HTML1"/>
          <w:rFonts w:ascii="Courier New" w:hAnsi="Courier New" w:cs="Courier New"/>
          <w:color w:val="0D0A0B"/>
          <w:sz w:val="18"/>
          <w:szCs w:val="18"/>
        </w:rPr>
        <w:t>asciiword</w:t>
      </w:r>
      <w:r w:rsidRPr="006E295A">
        <w:rPr>
          <w:rFonts w:ascii="Arial" w:hAnsi="Arial" w:cs="Arial"/>
          <w:color w:val="0D0A0B"/>
          <w:sz w:val="18"/>
          <w:szCs w:val="18"/>
        </w:rPr>
        <w:t> token, then a thesaurus dictionary definition like </w:t>
      </w:r>
      <w:r w:rsidRPr="006E295A">
        <w:rPr>
          <w:rStyle w:val="HTML1"/>
          <w:rFonts w:ascii="Courier New" w:hAnsi="Courier New" w:cs="Courier New"/>
          <w:color w:val="0D0A0B"/>
          <w:sz w:val="18"/>
          <w:szCs w:val="18"/>
        </w:rPr>
        <w:t>one 7</w:t>
      </w:r>
      <w:r w:rsidRPr="006E295A">
        <w:rPr>
          <w:rFonts w:ascii="Arial" w:hAnsi="Arial" w:cs="Arial"/>
          <w:color w:val="0D0A0B"/>
          <w:sz w:val="18"/>
          <w:szCs w:val="18"/>
        </w:rPr>
        <w:t> will not work since token type </w:t>
      </w:r>
      <w:r w:rsidRPr="006E295A">
        <w:rPr>
          <w:rStyle w:val="HTML1"/>
          <w:rFonts w:ascii="Courier New" w:hAnsi="Courier New" w:cs="Courier New"/>
          <w:color w:val="0D0A0B"/>
          <w:sz w:val="18"/>
          <w:szCs w:val="18"/>
        </w:rPr>
        <w:t>uint</w:t>
      </w:r>
      <w:r w:rsidRPr="006E295A">
        <w:rPr>
          <w:rFonts w:ascii="Arial" w:hAnsi="Arial" w:cs="Arial"/>
          <w:color w:val="0D0A0B"/>
          <w:sz w:val="18"/>
          <w:szCs w:val="18"/>
        </w:rPr>
        <w:t> is not assigned to the thesaurus dictionary.</w:t>
      </w:r>
    </w:p>
    <w:p w:rsidR="000072AC" w:rsidRPr="006E295A" w:rsidRDefault="000072AC" w:rsidP="00AA1420">
      <w:pPr>
        <w:pStyle w:val="a5"/>
        <w:shd w:val="clear" w:color="auto" w:fill="FFF3CD"/>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Caution</w:t>
      </w:r>
    </w:p>
    <w:p w:rsidR="000072AC" w:rsidRPr="006E295A" w:rsidRDefault="000072AC" w:rsidP="006B3EAD">
      <w:pPr>
        <w:pStyle w:val="a5"/>
        <w:shd w:val="clear" w:color="auto" w:fill="FFF3CD"/>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Thesauruses are used during indexing so any change in the thesaurus dictionary's parameters </w:t>
      </w:r>
      <w:r w:rsidRPr="006E295A">
        <w:rPr>
          <w:rStyle w:val="a7"/>
          <w:rFonts w:ascii="Arial" w:hAnsi="Arial" w:cs="Arial"/>
          <w:color w:val="0D0A0B"/>
          <w:sz w:val="18"/>
          <w:szCs w:val="18"/>
        </w:rPr>
        <w:t>requires</w:t>
      </w:r>
      <w:r w:rsidRPr="006E295A">
        <w:rPr>
          <w:rFonts w:ascii="Arial" w:hAnsi="Arial" w:cs="Arial"/>
          <w:color w:val="0D0A0B"/>
          <w:sz w:val="18"/>
          <w:szCs w:val="18"/>
        </w:rPr>
        <w:t> reindexing. For most other dictionary types, small changes such as adding or removing stopwords does not force reindexing.</w:t>
      </w:r>
    </w:p>
    <w:p w:rsidR="000072AC" w:rsidRPr="006E295A" w:rsidRDefault="000072AC"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12.6.4.1. Thesaurus Configuration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define a new thesaurus dictionary, use the </w:t>
      </w:r>
      <w:r w:rsidRPr="006E295A">
        <w:rPr>
          <w:rStyle w:val="HTML1"/>
          <w:rFonts w:ascii="Courier New" w:hAnsi="Courier New" w:cs="Courier New"/>
          <w:color w:val="0D0A0B"/>
          <w:sz w:val="18"/>
          <w:szCs w:val="18"/>
        </w:rPr>
        <w:t>thesaurus</w:t>
      </w:r>
      <w:r w:rsidRPr="006E295A">
        <w:rPr>
          <w:rFonts w:ascii="Arial" w:hAnsi="Arial" w:cs="Arial"/>
          <w:color w:val="0D0A0B"/>
          <w:sz w:val="18"/>
          <w:szCs w:val="18"/>
        </w:rPr>
        <w:t> template.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TEXT SEARCH DICTIONARY thesaurus_simple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TEMPLATE = thesaurus,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DictFile = mythesaurus,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Dictionary = pg_catalog.english_stem</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w:t>
      </w:r>
    </w:p>
    <w:p w:rsidR="000072AC" w:rsidRPr="006E295A" w:rsidRDefault="000072AC" w:rsidP="006B3EAD">
      <w:pPr>
        <w:pStyle w:val="a5"/>
        <w:numPr>
          <w:ilvl w:val="0"/>
          <w:numId w:val="53"/>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thesaurus_simple</w:t>
      </w:r>
      <w:r w:rsidRPr="006E295A">
        <w:rPr>
          <w:rFonts w:ascii="Arial" w:hAnsi="Arial" w:cs="Arial"/>
          <w:color w:val="0D0A0B"/>
          <w:sz w:val="18"/>
          <w:szCs w:val="18"/>
        </w:rPr>
        <w:t> is the new dictionary's name</w:t>
      </w:r>
    </w:p>
    <w:p w:rsidR="000072AC" w:rsidRPr="006E295A" w:rsidRDefault="000072AC" w:rsidP="006B3EAD">
      <w:pPr>
        <w:pStyle w:val="a5"/>
        <w:numPr>
          <w:ilvl w:val="0"/>
          <w:numId w:val="53"/>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lastRenderedPageBreak/>
        <w:t>mythesaurus</w:t>
      </w:r>
      <w:r w:rsidRPr="006E295A">
        <w:rPr>
          <w:rFonts w:ascii="Arial" w:hAnsi="Arial" w:cs="Arial"/>
          <w:color w:val="0D0A0B"/>
          <w:sz w:val="18"/>
          <w:szCs w:val="18"/>
        </w:rPr>
        <w:t> is the base name of the thesaurus configuration file. (Its full name will be </w:t>
      </w:r>
      <w:r w:rsidRPr="006E295A">
        <w:rPr>
          <w:rStyle w:val="HTML1"/>
          <w:rFonts w:ascii="Courier New" w:hAnsi="Courier New" w:cs="Courier New"/>
          <w:color w:val="0D0A0B"/>
          <w:sz w:val="18"/>
          <w:szCs w:val="18"/>
        </w:rPr>
        <w:t>$SHAREDIR/tsearch_data/mythesaurus.ths</w:t>
      </w:r>
      <w:r w:rsidRPr="006E295A">
        <w:rPr>
          <w:rFonts w:ascii="Arial" w:hAnsi="Arial" w:cs="Arial"/>
          <w:color w:val="0D0A0B"/>
          <w:sz w:val="18"/>
          <w:szCs w:val="18"/>
        </w:rPr>
        <w:t>, where </w:t>
      </w:r>
      <w:r w:rsidRPr="006E295A">
        <w:rPr>
          <w:rStyle w:val="HTML1"/>
          <w:rFonts w:ascii="Courier New" w:hAnsi="Courier New" w:cs="Courier New"/>
          <w:color w:val="0D0A0B"/>
          <w:sz w:val="18"/>
          <w:szCs w:val="18"/>
        </w:rPr>
        <w:t>$SHAREDIR</w:t>
      </w:r>
      <w:r w:rsidRPr="006E295A">
        <w:rPr>
          <w:rFonts w:ascii="Arial" w:hAnsi="Arial" w:cs="Arial"/>
          <w:color w:val="0D0A0B"/>
          <w:sz w:val="18"/>
          <w:szCs w:val="18"/>
        </w:rPr>
        <w:t> means the installation shared-data directory.)</w:t>
      </w:r>
    </w:p>
    <w:p w:rsidR="000072AC" w:rsidRPr="006E295A" w:rsidRDefault="000072AC" w:rsidP="006B3EAD">
      <w:pPr>
        <w:pStyle w:val="a5"/>
        <w:numPr>
          <w:ilvl w:val="0"/>
          <w:numId w:val="53"/>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pg_catalog.english_stem</w:t>
      </w:r>
      <w:r w:rsidRPr="006E295A">
        <w:rPr>
          <w:rFonts w:ascii="Arial" w:hAnsi="Arial" w:cs="Arial"/>
          <w:color w:val="0D0A0B"/>
          <w:sz w:val="18"/>
          <w:szCs w:val="18"/>
        </w:rPr>
        <w:t> is the subdictionary (here, a Snowball English stemmer) to use for thesaurus normalization. Notice that the subdictionary will have its own configuration (for example, stop words), which is not shown here.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it is possible to bind the thesaurus dictionary </w:t>
      </w:r>
      <w:r w:rsidRPr="006E295A">
        <w:rPr>
          <w:rStyle w:val="HTML1"/>
          <w:rFonts w:ascii="Courier New" w:hAnsi="Courier New" w:cs="Courier New"/>
          <w:color w:val="0D0A0B"/>
          <w:sz w:val="18"/>
          <w:szCs w:val="18"/>
        </w:rPr>
        <w:t>thesaurus_simple</w:t>
      </w:r>
      <w:r w:rsidRPr="006E295A">
        <w:rPr>
          <w:rFonts w:ascii="Arial" w:hAnsi="Arial" w:cs="Arial"/>
          <w:color w:val="0D0A0B"/>
          <w:sz w:val="18"/>
          <w:szCs w:val="18"/>
        </w:rPr>
        <w:t> to the desired token types in a configuration,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TEXT SEARCH CONFIGURATION russian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ALTER MAPPING FOR asciiword, asciihword, hword_asciipart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WITH thesaurus_simple;</w:t>
      </w:r>
    </w:p>
    <w:p w:rsidR="000072AC" w:rsidRPr="006E295A" w:rsidRDefault="000072AC"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12.6.4.2. Thesaurus Example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Consider a simple astronomical thesaurus </w:t>
      </w:r>
      <w:r w:rsidRPr="006E295A">
        <w:rPr>
          <w:rStyle w:val="HTML1"/>
          <w:rFonts w:ascii="Courier New" w:hAnsi="Courier New" w:cs="Courier New"/>
          <w:color w:val="0D0A0B"/>
          <w:sz w:val="18"/>
          <w:szCs w:val="18"/>
        </w:rPr>
        <w:t>thesaurus_astro</w:t>
      </w:r>
      <w:r w:rsidRPr="006E295A">
        <w:rPr>
          <w:rFonts w:ascii="Arial" w:hAnsi="Arial" w:cs="Arial"/>
          <w:color w:val="0D0A0B"/>
          <w:sz w:val="18"/>
          <w:szCs w:val="18"/>
        </w:rPr>
        <w:t>, which contains some astronomical word combinations: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supernovae stars : sn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crab nebulae : crab</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Below we create a dictionary and bind some token types to an astronomical thesaurus and English stemmer: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TEXT SEARCH DICTIONARY thesaurus_astro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TEMPLATE = thesaurus,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DictFile = thesaurus_astro,</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Dictionary = english_stem</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TEXT SEARCH CONFIGURATION russian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ALTER MAPPING FOR asciiword, asciihword, hword_asciipart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WITH thesaurus_astro, english_stem;</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we can see how it works. </w:t>
      </w:r>
      <w:r w:rsidRPr="006E295A">
        <w:rPr>
          <w:rStyle w:val="HTML1"/>
          <w:rFonts w:ascii="Courier New" w:hAnsi="Courier New" w:cs="Courier New"/>
          <w:color w:val="0D0A0B"/>
          <w:sz w:val="18"/>
          <w:szCs w:val="18"/>
        </w:rPr>
        <w:t>ts_lexize</w:t>
      </w:r>
      <w:r w:rsidRPr="006E295A">
        <w:rPr>
          <w:rFonts w:ascii="Arial" w:hAnsi="Arial" w:cs="Arial"/>
          <w:color w:val="0D0A0B"/>
          <w:sz w:val="18"/>
          <w:szCs w:val="18"/>
        </w:rPr>
        <w:t> is not very useful for testing a thesaurus, because it treats its input as a single token. Instead we can use </w:t>
      </w:r>
      <w:r w:rsidRPr="006E295A">
        <w:rPr>
          <w:rStyle w:val="HTML1"/>
          <w:rFonts w:ascii="Courier New" w:hAnsi="Courier New" w:cs="Courier New"/>
          <w:color w:val="0D0A0B"/>
          <w:sz w:val="18"/>
          <w:szCs w:val="18"/>
        </w:rPr>
        <w:t>plainto_tsquery</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which will break their input strings into multiple tokens: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plainto_tsquery('supernova star');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plainto_tsquery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to_tsvector('supernova star');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to_tsvector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'sn':1</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principle, one can use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if you quote the argument: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to_tsquery('''supernova star''');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to_tsquery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Notice that </w:t>
      </w:r>
      <w:r w:rsidRPr="006E295A">
        <w:rPr>
          <w:rStyle w:val="HTML1"/>
          <w:rFonts w:ascii="Courier New" w:hAnsi="Courier New" w:cs="Courier New"/>
          <w:color w:val="0D0A0B"/>
          <w:sz w:val="18"/>
          <w:szCs w:val="18"/>
        </w:rPr>
        <w:t>supernova star</w:t>
      </w:r>
      <w:r w:rsidRPr="006E295A">
        <w:rPr>
          <w:rFonts w:ascii="Arial" w:hAnsi="Arial" w:cs="Arial"/>
          <w:color w:val="0D0A0B"/>
          <w:sz w:val="18"/>
          <w:szCs w:val="18"/>
        </w:rPr>
        <w:t> matches </w:t>
      </w:r>
      <w:r w:rsidRPr="006E295A">
        <w:rPr>
          <w:rStyle w:val="HTML1"/>
          <w:rFonts w:ascii="Courier New" w:hAnsi="Courier New" w:cs="Courier New"/>
          <w:color w:val="0D0A0B"/>
          <w:sz w:val="18"/>
          <w:szCs w:val="18"/>
        </w:rPr>
        <w:t>supernovae stars</w:t>
      </w:r>
      <w:r w:rsidRPr="006E295A">
        <w:rPr>
          <w:rFonts w:ascii="Arial" w:hAnsi="Arial" w:cs="Arial"/>
          <w:color w:val="0D0A0B"/>
          <w:sz w:val="18"/>
          <w:szCs w:val="18"/>
        </w:rPr>
        <w:t> in </w:t>
      </w:r>
      <w:r w:rsidRPr="006E295A">
        <w:rPr>
          <w:rStyle w:val="HTML1"/>
          <w:rFonts w:ascii="Courier New" w:hAnsi="Courier New" w:cs="Courier New"/>
          <w:color w:val="0D0A0B"/>
          <w:sz w:val="18"/>
          <w:szCs w:val="18"/>
        </w:rPr>
        <w:t>thesaurus_astro</w:t>
      </w:r>
      <w:r w:rsidRPr="006E295A">
        <w:rPr>
          <w:rFonts w:ascii="Arial" w:hAnsi="Arial" w:cs="Arial"/>
          <w:color w:val="0D0A0B"/>
          <w:sz w:val="18"/>
          <w:szCs w:val="18"/>
        </w:rPr>
        <w:t> because we specified the </w:t>
      </w:r>
      <w:r w:rsidRPr="006E295A">
        <w:rPr>
          <w:rStyle w:val="HTML1"/>
          <w:rFonts w:ascii="Courier New" w:hAnsi="Courier New" w:cs="Courier New"/>
          <w:color w:val="0D0A0B"/>
          <w:sz w:val="18"/>
          <w:szCs w:val="18"/>
        </w:rPr>
        <w:t>english_stem</w:t>
      </w:r>
      <w:r w:rsidRPr="006E295A">
        <w:rPr>
          <w:rFonts w:ascii="Arial" w:hAnsi="Arial" w:cs="Arial"/>
          <w:color w:val="0D0A0B"/>
          <w:sz w:val="18"/>
          <w:szCs w:val="18"/>
        </w:rPr>
        <w:t> stemmer in the thesaurus definition. The stemmer removed the </w:t>
      </w:r>
      <w:r w:rsidRPr="006E295A">
        <w:rPr>
          <w:rStyle w:val="HTML1"/>
          <w:rFonts w:ascii="Courier New" w:hAnsi="Courier New" w:cs="Courier New"/>
          <w:color w:val="0D0A0B"/>
          <w:sz w:val="18"/>
          <w:szCs w:val="18"/>
        </w:rPr>
        <w: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index the original phrase as well as the substitute, just include it in the right-hand part of the definition: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supernovae stars : sn supernovae stars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plainto_tsquery('supernova star');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plainto_tsquery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'sn' &amp; 'supernova' &amp; 'star'</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12.6.5. </w:t>
      </w:r>
      <w:r w:rsidRPr="006E295A">
        <w:rPr>
          <w:rStyle w:val="application"/>
          <w:rFonts w:ascii="Arial" w:hAnsi="Arial" w:cs="Arial"/>
          <w:color w:val="336791"/>
          <w:sz w:val="18"/>
          <w:szCs w:val="18"/>
        </w:rPr>
        <w:t>Ispell</w:t>
      </w:r>
      <w:r w:rsidRPr="006E295A">
        <w:rPr>
          <w:rFonts w:ascii="Arial" w:hAnsi="Arial" w:cs="Arial"/>
          <w:color w:val="336791"/>
          <w:sz w:val="18"/>
          <w:szCs w:val="18"/>
        </w:rPr>
        <w:t> Dictionary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application"/>
          <w:rFonts w:ascii="Arial" w:hAnsi="Arial" w:cs="Arial"/>
          <w:color w:val="0D0A0B"/>
          <w:sz w:val="18"/>
          <w:szCs w:val="18"/>
        </w:rPr>
        <w:t>Ispell</w:t>
      </w:r>
      <w:r w:rsidRPr="006E295A">
        <w:rPr>
          <w:rFonts w:ascii="Arial" w:hAnsi="Arial" w:cs="Arial"/>
          <w:color w:val="0D0A0B"/>
          <w:sz w:val="18"/>
          <w:szCs w:val="18"/>
        </w:rPr>
        <w:t> dictionary template supports </w:t>
      </w:r>
      <w:r w:rsidRPr="006E295A">
        <w:rPr>
          <w:rStyle w:val="a7"/>
          <w:rFonts w:ascii="Arial" w:hAnsi="Arial" w:cs="Arial"/>
          <w:color w:val="0D0A0B"/>
          <w:sz w:val="18"/>
          <w:szCs w:val="18"/>
        </w:rPr>
        <w:t>morphological dictionaries</w:t>
      </w:r>
      <w:r w:rsidRPr="006E295A">
        <w:rPr>
          <w:rFonts w:ascii="Arial" w:hAnsi="Arial" w:cs="Arial"/>
          <w:color w:val="0D0A0B"/>
          <w:sz w:val="18"/>
          <w:szCs w:val="18"/>
        </w:rPr>
        <w:t>, which can normalize many different linguistic forms of a word into the same lexeme. For example, an English </w:t>
      </w:r>
      <w:r w:rsidRPr="006E295A">
        <w:rPr>
          <w:rStyle w:val="application"/>
          <w:rFonts w:ascii="Arial" w:hAnsi="Arial" w:cs="Arial"/>
          <w:color w:val="0D0A0B"/>
          <w:sz w:val="18"/>
          <w:szCs w:val="18"/>
        </w:rPr>
        <w:t>Ispell</w:t>
      </w:r>
      <w:r w:rsidRPr="006E295A">
        <w:rPr>
          <w:rFonts w:ascii="Arial" w:hAnsi="Arial" w:cs="Arial"/>
          <w:color w:val="0D0A0B"/>
          <w:sz w:val="18"/>
          <w:szCs w:val="18"/>
        </w:rPr>
        <w:t> dictionary can match all declensions and conjugations of the search term </w:t>
      </w:r>
      <w:r w:rsidRPr="006E295A">
        <w:rPr>
          <w:rStyle w:val="HTML1"/>
          <w:rFonts w:ascii="Courier New" w:hAnsi="Courier New" w:cs="Courier New"/>
          <w:color w:val="0D0A0B"/>
          <w:sz w:val="18"/>
          <w:szCs w:val="18"/>
        </w:rPr>
        <w:t>bank</w:t>
      </w:r>
      <w:r w:rsidRPr="006E295A">
        <w:rPr>
          <w:rFonts w:ascii="Arial" w:hAnsi="Arial" w:cs="Arial"/>
          <w:color w:val="0D0A0B"/>
          <w:sz w:val="18"/>
          <w:szCs w:val="18"/>
        </w:rPr>
        <w:t>, e.g., </w:t>
      </w:r>
      <w:r w:rsidRPr="006E295A">
        <w:rPr>
          <w:rStyle w:val="HTML1"/>
          <w:rFonts w:ascii="Courier New" w:hAnsi="Courier New" w:cs="Courier New"/>
          <w:color w:val="0D0A0B"/>
          <w:sz w:val="18"/>
          <w:szCs w:val="18"/>
        </w:rPr>
        <w:t>banking</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banked</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banks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banks'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bank's</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standard </w:t>
      </w:r>
      <w:r w:rsidRPr="006E295A">
        <w:rPr>
          <w:rStyle w:val="productname"/>
          <w:rFonts w:ascii="Arial" w:hAnsi="Arial" w:cs="Arial"/>
          <w:color w:val="0D0A0B"/>
          <w:sz w:val="18"/>
          <w:szCs w:val="18"/>
        </w:rPr>
        <w:t>PostgreSQL</w:t>
      </w:r>
      <w:r w:rsidRPr="006E295A">
        <w:rPr>
          <w:rFonts w:ascii="Arial" w:hAnsi="Arial" w:cs="Arial"/>
          <w:color w:val="0D0A0B"/>
          <w:sz w:val="18"/>
          <w:szCs w:val="18"/>
        </w:rPr>
        <w:t> distribution does not include any </w:t>
      </w:r>
      <w:r w:rsidRPr="006E295A">
        <w:rPr>
          <w:rStyle w:val="application"/>
          <w:rFonts w:ascii="Arial" w:hAnsi="Arial" w:cs="Arial"/>
          <w:color w:val="0D0A0B"/>
          <w:sz w:val="18"/>
          <w:szCs w:val="18"/>
        </w:rPr>
        <w:t>Ispell</w:t>
      </w:r>
      <w:r w:rsidRPr="006E295A">
        <w:rPr>
          <w:rFonts w:ascii="Arial" w:hAnsi="Arial" w:cs="Arial"/>
          <w:color w:val="0D0A0B"/>
          <w:sz w:val="18"/>
          <w:szCs w:val="18"/>
        </w:rPr>
        <w:t> configuration files. Dictionaries for a large number of languages are available from </w:t>
      </w:r>
      <w:hyperlink r:id="rId658" w:tgtFrame="_top" w:history="1">
        <w:r w:rsidRPr="006E295A">
          <w:rPr>
            <w:rStyle w:val="a6"/>
            <w:rFonts w:ascii="Arial" w:hAnsi="Arial" w:cs="Arial"/>
            <w:b/>
            <w:bCs/>
            <w:color w:val="840032"/>
            <w:sz w:val="18"/>
            <w:szCs w:val="18"/>
          </w:rPr>
          <w:t>Ispell</w:t>
        </w:r>
      </w:hyperlink>
      <w:r w:rsidRPr="006E295A">
        <w:rPr>
          <w:rFonts w:ascii="Arial" w:hAnsi="Arial" w:cs="Arial"/>
          <w:color w:val="0D0A0B"/>
          <w:sz w:val="18"/>
          <w:szCs w:val="18"/>
        </w:rPr>
        <w:t>. Also, some more modern dictionary file formats are supported — </w:t>
      </w:r>
      <w:hyperlink r:id="rId659" w:tgtFrame="_top" w:history="1">
        <w:r w:rsidRPr="006E295A">
          <w:rPr>
            <w:rStyle w:val="a6"/>
            <w:rFonts w:ascii="Arial" w:hAnsi="Arial" w:cs="Arial"/>
            <w:b/>
            <w:bCs/>
            <w:color w:val="840032"/>
            <w:sz w:val="18"/>
            <w:szCs w:val="18"/>
          </w:rPr>
          <w:t>MySpell</w:t>
        </w:r>
      </w:hyperlink>
      <w:r w:rsidRPr="006E295A">
        <w:rPr>
          <w:rFonts w:ascii="Arial" w:hAnsi="Arial" w:cs="Arial"/>
          <w:color w:val="0D0A0B"/>
          <w:sz w:val="18"/>
          <w:szCs w:val="18"/>
        </w:rPr>
        <w:t> (OO &lt; 2.0.1) and </w:t>
      </w:r>
      <w:hyperlink r:id="rId660" w:tgtFrame="_top" w:history="1">
        <w:r w:rsidRPr="006E295A">
          <w:rPr>
            <w:rStyle w:val="a6"/>
            <w:rFonts w:ascii="Arial" w:hAnsi="Arial" w:cs="Arial"/>
            <w:b/>
            <w:bCs/>
            <w:color w:val="840032"/>
            <w:sz w:val="18"/>
            <w:szCs w:val="18"/>
          </w:rPr>
          <w:t>Hunspell</w:t>
        </w:r>
      </w:hyperlink>
      <w:r w:rsidRPr="006E295A">
        <w:rPr>
          <w:rFonts w:ascii="Arial" w:hAnsi="Arial" w:cs="Arial"/>
          <w:color w:val="0D0A0B"/>
          <w:sz w:val="18"/>
          <w:szCs w:val="18"/>
        </w:rPr>
        <w:t> (OO &gt;= 2.0.2). A large list of dictionaries is available on the </w:t>
      </w:r>
      <w:hyperlink r:id="rId661" w:tgtFrame="_top" w:history="1">
        <w:r w:rsidRPr="006E295A">
          <w:rPr>
            <w:rStyle w:val="a6"/>
            <w:rFonts w:ascii="Arial" w:hAnsi="Arial" w:cs="Arial"/>
            <w:b/>
            <w:bCs/>
            <w:color w:val="840032"/>
            <w:sz w:val="18"/>
            <w:szCs w:val="18"/>
          </w:rPr>
          <w:t>OpenOffice Wiki</w:t>
        </w:r>
      </w:hyperlink>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create an </w:t>
      </w:r>
      <w:r w:rsidRPr="006E295A">
        <w:rPr>
          <w:rStyle w:val="application"/>
          <w:rFonts w:ascii="Arial" w:hAnsi="Arial" w:cs="Arial"/>
          <w:color w:val="0D0A0B"/>
          <w:sz w:val="18"/>
          <w:szCs w:val="18"/>
        </w:rPr>
        <w:t>Ispell</w:t>
      </w:r>
      <w:r w:rsidRPr="006E295A">
        <w:rPr>
          <w:rFonts w:ascii="Arial" w:hAnsi="Arial" w:cs="Arial"/>
          <w:color w:val="0D0A0B"/>
          <w:sz w:val="18"/>
          <w:szCs w:val="18"/>
        </w:rPr>
        <w:t> dictionary perform these steps:</w:t>
      </w:r>
    </w:p>
    <w:p w:rsidR="000072AC" w:rsidRPr="006E295A" w:rsidRDefault="000072AC" w:rsidP="006B3EAD">
      <w:pPr>
        <w:pStyle w:val="a5"/>
        <w:numPr>
          <w:ilvl w:val="0"/>
          <w:numId w:val="5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download dictionary configuration files. </w:t>
      </w:r>
      <w:r w:rsidRPr="006E295A">
        <w:rPr>
          <w:rStyle w:val="productname"/>
          <w:rFonts w:ascii="Arial" w:hAnsi="Arial" w:cs="Arial"/>
          <w:color w:val="0D0A0B"/>
          <w:sz w:val="18"/>
          <w:szCs w:val="18"/>
        </w:rPr>
        <w:t>OpenOffice</w:t>
      </w:r>
      <w:r w:rsidRPr="006E295A">
        <w:rPr>
          <w:rFonts w:ascii="Arial" w:hAnsi="Arial" w:cs="Arial"/>
          <w:color w:val="0D0A0B"/>
          <w:sz w:val="18"/>
          <w:szCs w:val="18"/>
        </w:rPr>
        <w:t> extension files have the </w:t>
      </w:r>
      <w:r w:rsidRPr="006E295A">
        <w:rPr>
          <w:rStyle w:val="HTML1"/>
          <w:rFonts w:ascii="Courier New" w:hAnsi="Courier New" w:cs="Courier New"/>
          <w:color w:val="0D0A0B"/>
          <w:sz w:val="18"/>
          <w:szCs w:val="18"/>
        </w:rPr>
        <w:t>.oxt</w:t>
      </w:r>
      <w:r w:rsidRPr="006E295A">
        <w:rPr>
          <w:rFonts w:ascii="Arial" w:hAnsi="Arial" w:cs="Arial"/>
          <w:color w:val="0D0A0B"/>
          <w:sz w:val="18"/>
          <w:szCs w:val="18"/>
        </w:rPr>
        <w:t> extension. It is necessary to extract </w:t>
      </w:r>
      <w:r w:rsidRPr="006E295A">
        <w:rPr>
          <w:rStyle w:val="HTML1"/>
          <w:rFonts w:ascii="Courier New" w:hAnsi="Courier New" w:cs="Courier New"/>
          <w:color w:val="0D0A0B"/>
          <w:sz w:val="18"/>
          <w:szCs w:val="18"/>
        </w:rPr>
        <w:t>.aff</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.dic</w:t>
      </w:r>
      <w:r w:rsidRPr="006E295A">
        <w:rPr>
          <w:rFonts w:ascii="Arial" w:hAnsi="Arial" w:cs="Arial"/>
          <w:color w:val="0D0A0B"/>
          <w:sz w:val="18"/>
          <w:szCs w:val="18"/>
        </w:rPr>
        <w:t> files, change extensions to </w:t>
      </w:r>
      <w:r w:rsidRPr="006E295A">
        <w:rPr>
          <w:rStyle w:val="HTML1"/>
          <w:rFonts w:ascii="Courier New" w:hAnsi="Courier New" w:cs="Courier New"/>
          <w:color w:val="0D0A0B"/>
          <w:sz w:val="18"/>
          <w:szCs w:val="18"/>
        </w:rPr>
        <w:t>.affix</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.dict</w:t>
      </w:r>
      <w:r w:rsidRPr="006E295A">
        <w:rPr>
          <w:rFonts w:ascii="Arial" w:hAnsi="Arial" w:cs="Arial"/>
          <w:color w:val="0D0A0B"/>
          <w:sz w:val="18"/>
          <w:szCs w:val="18"/>
        </w:rPr>
        <w:t>. For some dictionary files it is also needed to convert characters to the UTF-8 encoding with commands (for example, for a Norwegian language dictionary):</w:t>
      </w:r>
    </w:p>
    <w:p w:rsidR="000072AC" w:rsidRPr="006E295A" w:rsidRDefault="000072AC" w:rsidP="006B3EAD">
      <w:pPr>
        <w:pStyle w:val="HTML0"/>
        <w:numPr>
          <w:ilvl w:val="0"/>
          <w:numId w:val="5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iconv -f ISO_8859-1 -t UTF-8 -o nn_no.affix nn_NO.aff</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iconv -f ISO_8859-1 -t UTF-8 -o nn_no.dict nn_NO.dic</w:t>
      </w:r>
    </w:p>
    <w:p w:rsidR="000072AC" w:rsidRPr="006E295A" w:rsidRDefault="000072AC" w:rsidP="006B3EAD">
      <w:pPr>
        <w:pStyle w:val="a5"/>
        <w:numPr>
          <w:ilvl w:val="0"/>
          <w:numId w:val="5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copy files to the </w:t>
      </w:r>
      <w:r w:rsidRPr="006E295A">
        <w:rPr>
          <w:rStyle w:val="HTML1"/>
          <w:rFonts w:ascii="Courier New" w:hAnsi="Courier New" w:cs="Courier New"/>
          <w:color w:val="0D0A0B"/>
          <w:sz w:val="18"/>
          <w:szCs w:val="18"/>
        </w:rPr>
        <w:t>$SHAREDIR/tsearch_data</w:t>
      </w:r>
      <w:r w:rsidRPr="006E295A">
        <w:rPr>
          <w:rFonts w:ascii="Arial" w:hAnsi="Arial" w:cs="Arial"/>
          <w:color w:val="0D0A0B"/>
          <w:sz w:val="18"/>
          <w:szCs w:val="18"/>
        </w:rPr>
        <w:t> directory</w:t>
      </w:r>
    </w:p>
    <w:p w:rsidR="000072AC" w:rsidRPr="006E295A" w:rsidRDefault="000072AC" w:rsidP="006B3EAD">
      <w:pPr>
        <w:pStyle w:val="a5"/>
        <w:numPr>
          <w:ilvl w:val="0"/>
          <w:numId w:val="5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load files into PostgreSQL with the following command:</w:t>
      </w:r>
    </w:p>
    <w:p w:rsidR="000072AC" w:rsidRPr="006E295A" w:rsidRDefault="000072AC" w:rsidP="006B3EAD">
      <w:pPr>
        <w:pStyle w:val="HTML0"/>
        <w:numPr>
          <w:ilvl w:val="0"/>
          <w:numId w:val="5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CREATE TEXT SEARCH DICTIONARY english_hunspell (</w:t>
      </w:r>
    </w:p>
    <w:p w:rsidR="000072AC" w:rsidRPr="006E295A" w:rsidRDefault="000072AC" w:rsidP="006B3EAD">
      <w:pPr>
        <w:pStyle w:val="HTML0"/>
        <w:numPr>
          <w:ilvl w:val="0"/>
          <w:numId w:val="5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 xml:space="preserve">    TEMPLATE = ispell,</w:t>
      </w:r>
    </w:p>
    <w:p w:rsidR="000072AC" w:rsidRPr="006E295A" w:rsidRDefault="000072AC" w:rsidP="006B3EAD">
      <w:pPr>
        <w:pStyle w:val="HTML0"/>
        <w:numPr>
          <w:ilvl w:val="0"/>
          <w:numId w:val="5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 xml:space="preserve">    DictFile = en_us,</w:t>
      </w:r>
    </w:p>
    <w:p w:rsidR="000072AC" w:rsidRPr="006E295A" w:rsidRDefault="000072AC" w:rsidP="006B3EAD">
      <w:pPr>
        <w:pStyle w:val="HTML0"/>
        <w:numPr>
          <w:ilvl w:val="0"/>
          <w:numId w:val="54"/>
        </w:numPr>
        <w:pBdr>
          <w:top w:val="single" w:sz="6" w:space="0" w:color="CED4DA"/>
          <w:left w:val="single" w:sz="6" w:space="0" w:color="CED4DA"/>
          <w:bottom w:val="single" w:sz="6" w:space="0" w:color="CED4DA"/>
          <w:right w:val="single" w:sz="6" w:space="0" w:color="CED4DA"/>
        </w:pBdr>
        <w:shd w:val="clear" w:color="auto" w:fill="FFFFFF"/>
        <w:tabs>
          <w:tab w:val="clear" w:pos="720"/>
        </w:tabs>
        <w:rPr>
          <w:rFonts w:ascii="Courier New" w:hAnsi="Courier New" w:cs="Courier New"/>
          <w:color w:val="0D0A0B"/>
          <w:sz w:val="18"/>
          <w:szCs w:val="18"/>
        </w:rPr>
      </w:pPr>
      <w:r w:rsidRPr="006E295A">
        <w:rPr>
          <w:rFonts w:ascii="Courier New" w:hAnsi="Courier New" w:cs="Courier New"/>
          <w:color w:val="0D0A0B"/>
          <w:sz w:val="18"/>
          <w:szCs w:val="18"/>
        </w:rPr>
        <w:t xml:space="preserve">    AffFile = en_us,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ind w:left="720"/>
        <w:rPr>
          <w:rFonts w:ascii="Courier New" w:hAnsi="Courier New" w:cs="Courier New"/>
          <w:color w:val="0D0A0B"/>
          <w:sz w:val="18"/>
          <w:szCs w:val="18"/>
        </w:rPr>
      </w:pPr>
      <w:r w:rsidRPr="006E295A">
        <w:rPr>
          <w:rFonts w:ascii="Courier New" w:hAnsi="Courier New" w:cs="Courier New"/>
          <w:color w:val="0D0A0B"/>
          <w:sz w:val="18"/>
          <w:szCs w:val="18"/>
        </w:rPr>
        <w:t xml:space="preserve">    Stopwords = english);</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w:t>
      </w:r>
      <w:r w:rsidRPr="006E295A">
        <w:rPr>
          <w:rStyle w:val="HTML1"/>
          <w:rFonts w:ascii="Courier New" w:hAnsi="Courier New" w:cs="Courier New"/>
          <w:color w:val="0D0A0B"/>
          <w:sz w:val="18"/>
          <w:szCs w:val="18"/>
        </w:rPr>
        <w:t>DictFile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AffFile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StopWords</w:t>
      </w:r>
      <w:r w:rsidRPr="006E295A">
        <w:rPr>
          <w:rFonts w:ascii="Arial" w:hAnsi="Arial" w:cs="Arial"/>
          <w:color w:val="0D0A0B"/>
          <w:sz w:val="18"/>
          <w:szCs w:val="18"/>
        </w:rPr>
        <w:t> specify the base names of the dictionary, affixes, and stop-words files. The stop-words file has the same format explained above for the </w:t>
      </w:r>
      <w:r w:rsidRPr="006E295A">
        <w:rPr>
          <w:rStyle w:val="HTML1"/>
          <w:rFonts w:ascii="Courier New" w:hAnsi="Courier New" w:cs="Courier New"/>
          <w:color w:val="0D0A0B"/>
          <w:sz w:val="18"/>
          <w:szCs w:val="18"/>
        </w:rPr>
        <w:t>simple</w:t>
      </w:r>
      <w:r w:rsidRPr="006E295A">
        <w:rPr>
          <w:rFonts w:ascii="Arial" w:hAnsi="Arial" w:cs="Arial"/>
          <w:color w:val="0D0A0B"/>
          <w:sz w:val="18"/>
          <w:szCs w:val="18"/>
        </w:rPr>
        <w:t> dictionary type. The format of the other files is not specified here but is available from the above-mentioned web sites.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Ispell dictionaries usually recognize a limited set of words, so they should be followed by another broader dictionary; for example, a Snowball dictionary, which recognizes everything.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.affix</w:t>
      </w:r>
      <w:r w:rsidRPr="006E295A">
        <w:rPr>
          <w:rFonts w:ascii="Arial" w:hAnsi="Arial" w:cs="Arial"/>
          <w:color w:val="0D0A0B"/>
          <w:sz w:val="18"/>
          <w:szCs w:val="18"/>
        </w:rPr>
        <w:t> file of </w:t>
      </w:r>
      <w:r w:rsidRPr="006E295A">
        <w:rPr>
          <w:rStyle w:val="application"/>
          <w:rFonts w:ascii="Arial" w:hAnsi="Arial" w:cs="Arial"/>
          <w:color w:val="0D0A0B"/>
          <w:sz w:val="18"/>
          <w:szCs w:val="18"/>
        </w:rPr>
        <w:t>Ispell</w:t>
      </w:r>
      <w:r w:rsidRPr="006E295A">
        <w:rPr>
          <w:rFonts w:ascii="Arial" w:hAnsi="Arial" w:cs="Arial"/>
          <w:color w:val="0D0A0B"/>
          <w:sz w:val="18"/>
          <w:szCs w:val="18"/>
        </w:rPr>
        <w:t> has the following structure: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prefixes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flag *A:</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&gt;   RE      # As in enter &gt; reenter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suffixes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flag 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           &gt;   ST      # As in late &gt; latest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[^AEIOU]Y   &gt;   -Y,IEST # As in dirty &gt; dirtiest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[AEIOU]Y    &gt;   EST     # As in gray &gt; grayest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[^EY]       &gt;   EST     # As in small &gt; smallest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the </w:t>
      </w:r>
      <w:r w:rsidRPr="006E295A">
        <w:rPr>
          <w:rStyle w:val="HTML1"/>
          <w:rFonts w:ascii="Courier New" w:hAnsi="Courier New" w:cs="Courier New"/>
          <w:color w:val="0D0A0B"/>
          <w:sz w:val="18"/>
          <w:szCs w:val="18"/>
        </w:rPr>
        <w:t>.dict</w:t>
      </w:r>
      <w:r w:rsidRPr="006E295A">
        <w:rPr>
          <w:rFonts w:ascii="Arial" w:hAnsi="Arial" w:cs="Arial"/>
          <w:color w:val="0D0A0B"/>
          <w:sz w:val="18"/>
          <w:szCs w:val="18"/>
        </w:rPr>
        <w:t> file has the following structure: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lapse/ADGRS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lard/DGRS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large/PRTY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lark/MRS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Format of the </w:t>
      </w:r>
      <w:r w:rsidRPr="006E295A">
        <w:rPr>
          <w:rStyle w:val="HTML1"/>
          <w:rFonts w:ascii="Courier New" w:hAnsi="Courier New" w:cs="Courier New"/>
          <w:color w:val="0D0A0B"/>
          <w:sz w:val="18"/>
          <w:szCs w:val="18"/>
        </w:rPr>
        <w:t>.dict</w:t>
      </w:r>
      <w:r w:rsidRPr="006E295A">
        <w:rPr>
          <w:rFonts w:ascii="Arial" w:hAnsi="Arial" w:cs="Arial"/>
          <w:color w:val="0D0A0B"/>
          <w:sz w:val="18"/>
          <w:szCs w:val="18"/>
        </w:rPr>
        <w:t> file is: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basic_form/affix_class_name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w:t>
      </w:r>
      <w:r w:rsidRPr="006E295A">
        <w:rPr>
          <w:rStyle w:val="HTML1"/>
          <w:rFonts w:ascii="Courier New" w:hAnsi="Courier New" w:cs="Courier New"/>
          <w:color w:val="0D0A0B"/>
          <w:sz w:val="18"/>
          <w:szCs w:val="18"/>
        </w:rPr>
        <w:t>.affix</w:t>
      </w:r>
      <w:r w:rsidRPr="006E295A">
        <w:rPr>
          <w:rFonts w:ascii="Arial" w:hAnsi="Arial" w:cs="Arial"/>
          <w:color w:val="0D0A0B"/>
          <w:sz w:val="18"/>
          <w:szCs w:val="18"/>
        </w:rPr>
        <w:t> file every affix flag is described in the following format: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condition &gt; [-stripping_letters,] adding_affix</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condition has a format similar to the format of regular expressions. It can use groupings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For example, </w:t>
      </w:r>
      <w:r w:rsidRPr="006E295A">
        <w:rPr>
          <w:rStyle w:val="HTML1"/>
          <w:rFonts w:ascii="Courier New" w:hAnsi="Courier New" w:cs="Courier New"/>
          <w:color w:val="0D0A0B"/>
          <w:sz w:val="18"/>
          <w:szCs w:val="18"/>
        </w:rPr>
        <w:t>[AEIOU]Y</w:t>
      </w:r>
      <w:r w:rsidRPr="006E295A">
        <w:rPr>
          <w:rFonts w:ascii="Arial" w:hAnsi="Arial" w:cs="Arial"/>
          <w:color w:val="0D0A0B"/>
          <w:sz w:val="18"/>
          <w:szCs w:val="18"/>
        </w:rPr>
        <w:t> means that the last letter of the word is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 and the penultimate letter is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w:t>
      </w:r>
      <w:r w:rsidRPr="006E295A">
        <w:rPr>
          <w:rStyle w:val="HTML1"/>
          <w:rFonts w:ascii="Courier New" w:hAnsi="Courier New" w:cs="Courier New"/>
          <w:color w:val="0D0A0B"/>
          <w:sz w:val="18"/>
          <w:szCs w:val="18"/>
        </w:rPr>
        <w: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w:t>
      </w:r>
      <w:r w:rsidRPr="006E295A">
        <w:rPr>
          <w:rFonts w:ascii="Arial" w:hAnsi="Arial" w:cs="Arial"/>
          <w:color w:val="0D0A0B"/>
          <w:sz w:val="18"/>
          <w:szCs w:val="18"/>
        </w:rPr>
        <w:t>, </w:t>
      </w:r>
      <w:r w:rsidRPr="006E295A">
        <w:rPr>
          <w:rStyle w:val="HTML1"/>
          <w:rFonts w:ascii="Courier New" w:hAnsi="Courier New" w:cs="Courier New"/>
          <w:color w:val="0D0A0B"/>
          <w:sz w:val="18"/>
          <w:szCs w:val="18"/>
        </w:rPr>
        <w:t>"o"</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"u"</w:t>
      </w:r>
      <w:r w:rsidRPr="006E295A">
        <w:rPr>
          <w:rFonts w:ascii="Arial" w:hAnsi="Arial" w:cs="Arial"/>
          <w:color w:val="0D0A0B"/>
          <w:sz w:val="18"/>
          <w:szCs w:val="18"/>
        </w:rPr>
        <w:t>. </w:t>
      </w:r>
      <w:r w:rsidRPr="006E295A">
        <w:rPr>
          <w:rStyle w:val="HTML1"/>
          <w:rFonts w:ascii="Courier New" w:hAnsi="Courier New" w:cs="Courier New"/>
          <w:color w:val="0D0A0B"/>
          <w:sz w:val="18"/>
          <w:szCs w:val="18"/>
        </w:rPr>
        <w:t>[^EY]</w:t>
      </w:r>
      <w:r w:rsidRPr="006E295A">
        <w:rPr>
          <w:rFonts w:ascii="Arial" w:hAnsi="Arial" w:cs="Arial"/>
          <w:color w:val="0D0A0B"/>
          <w:sz w:val="18"/>
          <w:szCs w:val="18"/>
        </w:rPr>
        <w:t> means that the last letter is neither </w:t>
      </w:r>
      <w:r w:rsidRPr="006E295A">
        <w:rPr>
          <w:rStyle w:val="HTML1"/>
          <w:rFonts w:ascii="Courier New" w:hAnsi="Courier New" w:cs="Courier New"/>
          <w:color w:val="0D0A0B"/>
          <w:sz w:val="18"/>
          <w:szCs w:val="18"/>
        </w:rPr>
        <w:t>"e"</w:t>
      </w:r>
      <w:r w:rsidRPr="006E295A">
        <w:rPr>
          <w:rFonts w:ascii="Arial" w:hAnsi="Arial" w:cs="Arial"/>
          <w:color w:val="0D0A0B"/>
          <w:sz w:val="18"/>
          <w:szCs w:val="18"/>
        </w:rPr>
        <w:t> nor </w:t>
      </w:r>
      <w:r w:rsidRPr="006E295A">
        <w:rPr>
          <w:rStyle w:val="HTML1"/>
          <w:rFonts w:ascii="Courier New" w:hAnsi="Courier New" w:cs="Courier New"/>
          <w:color w:val="0D0A0B"/>
          <w:sz w:val="18"/>
          <w:szCs w:val="18"/>
        </w:rPr>
        <w:t>"y"</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Ispell dictionaries support splitting compound words; a useful feature. Notice that the affix file should specify a special flag using the </w:t>
      </w:r>
      <w:r w:rsidRPr="006E295A">
        <w:rPr>
          <w:rStyle w:val="HTML1"/>
          <w:rFonts w:ascii="Courier New" w:hAnsi="Courier New" w:cs="Courier New"/>
          <w:color w:val="0D0A0B"/>
          <w:sz w:val="18"/>
          <w:szCs w:val="18"/>
        </w:rPr>
        <w:t>compoundwords controlled</w:t>
      </w:r>
      <w:r w:rsidRPr="006E295A">
        <w:rPr>
          <w:rFonts w:ascii="Arial" w:hAnsi="Arial" w:cs="Arial"/>
          <w:color w:val="0D0A0B"/>
          <w:sz w:val="18"/>
          <w:szCs w:val="18"/>
        </w:rPr>
        <w:t> statement that marks dictionary words that can participate in compound formation: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compoundwords  controlled z</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are some examples for the Norwegian language: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ts_lexize('norwegian_ispell', 'overbuljongterningpakkmesterassistent');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{over,buljong,terning,pakk,mester,assistent}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ts_lexize('norwegian_ispell', 'sjokoladefabrikk');</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{sjokoladefabrikk,sjokolade,fabrikk}</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application"/>
          <w:rFonts w:ascii="Arial" w:hAnsi="Arial" w:cs="Arial"/>
          <w:color w:val="0D0A0B"/>
          <w:sz w:val="18"/>
          <w:szCs w:val="18"/>
        </w:rPr>
        <w:t>MySpell</w:t>
      </w:r>
      <w:r w:rsidRPr="006E295A">
        <w:rPr>
          <w:rFonts w:ascii="Arial" w:hAnsi="Arial" w:cs="Arial"/>
          <w:color w:val="0D0A0B"/>
          <w:sz w:val="18"/>
          <w:szCs w:val="18"/>
        </w:rPr>
        <w:t> format is a subset of </w:t>
      </w:r>
      <w:r w:rsidRPr="006E295A">
        <w:rPr>
          <w:rStyle w:val="application"/>
          <w:rFonts w:ascii="Arial" w:hAnsi="Arial" w:cs="Arial"/>
          <w:color w:val="0D0A0B"/>
          <w:sz w:val="18"/>
          <w:szCs w:val="18"/>
        </w:rPr>
        <w:t>Hunspell</w:t>
      </w:r>
      <w:r w:rsidRPr="006E295A">
        <w:rPr>
          <w:rFonts w:ascii="Arial" w:hAnsi="Arial" w:cs="Arial"/>
          <w:color w:val="0D0A0B"/>
          <w:sz w:val="18"/>
          <w:szCs w:val="18"/>
        </w:rPr>
        <w:t>. The </w:t>
      </w:r>
      <w:r w:rsidRPr="006E295A">
        <w:rPr>
          <w:rStyle w:val="HTML1"/>
          <w:rFonts w:ascii="Courier New" w:hAnsi="Courier New" w:cs="Courier New"/>
          <w:color w:val="0D0A0B"/>
          <w:sz w:val="18"/>
          <w:szCs w:val="18"/>
        </w:rPr>
        <w:t>.affix</w:t>
      </w:r>
      <w:r w:rsidRPr="006E295A">
        <w:rPr>
          <w:rFonts w:ascii="Arial" w:hAnsi="Arial" w:cs="Arial"/>
          <w:color w:val="0D0A0B"/>
          <w:sz w:val="18"/>
          <w:szCs w:val="18"/>
        </w:rPr>
        <w:t> file of </w:t>
      </w:r>
      <w:r w:rsidRPr="006E295A">
        <w:rPr>
          <w:rStyle w:val="application"/>
          <w:rFonts w:ascii="Arial" w:hAnsi="Arial" w:cs="Arial"/>
          <w:color w:val="0D0A0B"/>
          <w:sz w:val="18"/>
          <w:szCs w:val="18"/>
        </w:rPr>
        <w:t>Hunspell</w:t>
      </w:r>
      <w:r w:rsidRPr="006E295A">
        <w:rPr>
          <w:rFonts w:ascii="Arial" w:hAnsi="Arial" w:cs="Arial"/>
          <w:color w:val="0D0A0B"/>
          <w:sz w:val="18"/>
          <w:szCs w:val="18"/>
        </w:rPr>
        <w:t> has the following structure: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PFX A Y 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PFX A   0     re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SFX T N 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SFX T   0     st         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SFX T   y     iest       [^aeiou]y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SFX T   0     est        [aeiou]y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SFX T   0     est        [^ey]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line of an affix class is the header. Fields of an affix rules are listed after the header:</w:t>
      </w:r>
    </w:p>
    <w:p w:rsidR="000072AC" w:rsidRPr="006E295A" w:rsidRDefault="000072AC" w:rsidP="006B3EAD">
      <w:pPr>
        <w:pStyle w:val="a5"/>
        <w:numPr>
          <w:ilvl w:val="0"/>
          <w:numId w:val="5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parameter name (PFX or SFX)</w:t>
      </w:r>
    </w:p>
    <w:p w:rsidR="000072AC" w:rsidRPr="006E295A" w:rsidRDefault="000072AC" w:rsidP="006B3EAD">
      <w:pPr>
        <w:pStyle w:val="a5"/>
        <w:numPr>
          <w:ilvl w:val="0"/>
          <w:numId w:val="5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flag (name of the affix class)</w:t>
      </w:r>
    </w:p>
    <w:p w:rsidR="000072AC" w:rsidRPr="006E295A" w:rsidRDefault="000072AC" w:rsidP="006B3EAD">
      <w:pPr>
        <w:pStyle w:val="a5"/>
        <w:numPr>
          <w:ilvl w:val="0"/>
          <w:numId w:val="5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stripping characters from beginning (at prefix) or end (at suffix) of the word</w:t>
      </w:r>
    </w:p>
    <w:p w:rsidR="000072AC" w:rsidRPr="006E295A" w:rsidRDefault="000072AC" w:rsidP="006B3EAD">
      <w:pPr>
        <w:pStyle w:val="a5"/>
        <w:numPr>
          <w:ilvl w:val="0"/>
          <w:numId w:val="5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adding affix</w:t>
      </w:r>
    </w:p>
    <w:p w:rsidR="000072AC" w:rsidRPr="006E295A" w:rsidRDefault="000072AC" w:rsidP="006B3EAD">
      <w:pPr>
        <w:pStyle w:val="a5"/>
        <w:numPr>
          <w:ilvl w:val="0"/>
          <w:numId w:val="5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condition that has a format similar to the format of regular expressions.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.dict</w:t>
      </w:r>
      <w:r w:rsidRPr="006E295A">
        <w:rPr>
          <w:rFonts w:ascii="Arial" w:hAnsi="Arial" w:cs="Arial"/>
          <w:color w:val="0D0A0B"/>
          <w:sz w:val="18"/>
          <w:szCs w:val="18"/>
        </w:rPr>
        <w:t> file looks like the </w:t>
      </w:r>
      <w:r w:rsidRPr="006E295A">
        <w:rPr>
          <w:rStyle w:val="HTML1"/>
          <w:rFonts w:ascii="Courier New" w:hAnsi="Courier New" w:cs="Courier New"/>
          <w:color w:val="0D0A0B"/>
          <w:sz w:val="18"/>
          <w:szCs w:val="18"/>
        </w:rPr>
        <w:t>.dict</w:t>
      </w:r>
      <w:r w:rsidRPr="006E295A">
        <w:rPr>
          <w:rFonts w:ascii="Arial" w:hAnsi="Arial" w:cs="Arial"/>
          <w:color w:val="0D0A0B"/>
          <w:sz w:val="18"/>
          <w:szCs w:val="18"/>
        </w:rPr>
        <w:t> file of </w:t>
      </w:r>
      <w:r w:rsidRPr="006E295A">
        <w:rPr>
          <w:rStyle w:val="application"/>
          <w:rFonts w:ascii="Arial" w:hAnsi="Arial" w:cs="Arial"/>
          <w:color w:val="0D0A0B"/>
          <w:sz w:val="18"/>
          <w:szCs w:val="18"/>
        </w:rPr>
        <w:t>Ispell</w:t>
      </w:r>
      <w:r w:rsidRPr="006E295A">
        <w:rPr>
          <w:rFonts w:ascii="Arial" w:hAnsi="Arial" w:cs="Arial"/>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larder/M</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lardy/RT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large/RSPMYT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largehearted</w:t>
      </w:r>
    </w:p>
    <w:p w:rsidR="000072AC" w:rsidRPr="006E295A" w:rsidRDefault="000072AC"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0072AC" w:rsidRPr="006E295A" w:rsidRDefault="000072AC" w:rsidP="006B3EAD">
      <w:pPr>
        <w:pStyle w:val="a5"/>
        <w:shd w:val="clear" w:color="auto" w:fill="D1ECF1"/>
        <w:spacing w:before="0" w:beforeAutospacing="0" w:after="0" w:afterAutospacing="0"/>
        <w:rPr>
          <w:rFonts w:ascii="Arial" w:hAnsi="Arial" w:cs="Arial"/>
          <w:color w:val="0D0A0B"/>
          <w:sz w:val="18"/>
          <w:szCs w:val="18"/>
        </w:rPr>
      </w:pPr>
      <w:r w:rsidRPr="006E295A">
        <w:rPr>
          <w:rStyle w:val="application"/>
          <w:rFonts w:ascii="Arial" w:hAnsi="Arial" w:cs="Arial"/>
          <w:color w:val="0D0A0B"/>
          <w:sz w:val="18"/>
          <w:szCs w:val="18"/>
        </w:rPr>
        <w:t>MySpell</w:t>
      </w:r>
      <w:r w:rsidRPr="006E295A">
        <w:rPr>
          <w:rFonts w:ascii="Arial" w:hAnsi="Arial" w:cs="Arial"/>
          <w:color w:val="0D0A0B"/>
          <w:sz w:val="18"/>
          <w:szCs w:val="18"/>
        </w:rPr>
        <w:t> does not support compound words. </w:t>
      </w:r>
      <w:r w:rsidRPr="006E295A">
        <w:rPr>
          <w:rStyle w:val="application"/>
          <w:rFonts w:ascii="Arial" w:hAnsi="Arial" w:cs="Arial"/>
          <w:color w:val="0D0A0B"/>
          <w:sz w:val="18"/>
          <w:szCs w:val="18"/>
        </w:rPr>
        <w:t>Hunspell</w:t>
      </w:r>
      <w:r w:rsidRPr="006E295A">
        <w:rPr>
          <w:rFonts w:ascii="Arial" w:hAnsi="Arial" w:cs="Arial"/>
          <w:color w:val="0D0A0B"/>
          <w:sz w:val="18"/>
          <w:szCs w:val="18"/>
        </w:rPr>
        <w:t> has sophisticated support for compound words. At present, </w:t>
      </w:r>
      <w:r w:rsidRPr="006E295A">
        <w:rPr>
          <w:rStyle w:val="productname"/>
          <w:rFonts w:ascii="Arial" w:hAnsi="Arial" w:cs="Arial"/>
          <w:color w:val="0D0A0B"/>
          <w:sz w:val="18"/>
          <w:szCs w:val="18"/>
        </w:rPr>
        <w:t>PostgreSQL</w:t>
      </w:r>
      <w:r w:rsidRPr="006E295A">
        <w:rPr>
          <w:rFonts w:ascii="Arial" w:hAnsi="Arial" w:cs="Arial"/>
          <w:color w:val="0D0A0B"/>
          <w:sz w:val="18"/>
          <w:szCs w:val="18"/>
        </w:rPr>
        <w:t> implements only the basic compound word operations of Hunspell.</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12.6.6. </w:t>
      </w:r>
      <w:r w:rsidRPr="006E295A">
        <w:rPr>
          <w:rStyle w:val="application"/>
          <w:rFonts w:ascii="Arial" w:hAnsi="Arial" w:cs="Arial"/>
          <w:color w:val="336791"/>
          <w:sz w:val="18"/>
          <w:szCs w:val="18"/>
        </w:rPr>
        <w:t>Snowball</w:t>
      </w:r>
      <w:r w:rsidRPr="006E295A">
        <w:rPr>
          <w:rFonts w:ascii="Arial" w:hAnsi="Arial" w:cs="Arial"/>
          <w:color w:val="336791"/>
          <w:sz w:val="18"/>
          <w:szCs w:val="18"/>
        </w:rPr>
        <w:t> Dictionary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application"/>
          <w:rFonts w:ascii="Arial" w:hAnsi="Arial" w:cs="Arial"/>
          <w:color w:val="0D0A0B"/>
          <w:sz w:val="18"/>
          <w:szCs w:val="18"/>
        </w:rPr>
        <w:t>Snowball</w:t>
      </w:r>
      <w:r w:rsidRPr="006E295A">
        <w:rPr>
          <w:rFonts w:ascii="Arial" w:hAnsi="Arial" w:cs="Arial"/>
          <w:color w:val="0D0A0B"/>
          <w:sz w:val="18"/>
          <w:szCs w:val="18"/>
        </w:rPr>
        <w:t> dictionary template is based on a project by Martin Porter, inventor of the popular Porter's stemming algorithm for the English language. Snowball now provides stemming algorithms for many languages (see the </w:t>
      </w:r>
      <w:hyperlink r:id="rId662" w:tgtFrame="_top" w:history="1">
        <w:r w:rsidRPr="006E295A">
          <w:rPr>
            <w:rStyle w:val="a6"/>
            <w:rFonts w:ascii="Arial" w:hAnsi="Arial" w:cs="Arial"/>
            <w:b/>
            <w:bCs/>
            <w:color w:val="840032"/>
            <w:sz w:val="18"/>
            <w:szCs w:val="18"/>
          </w:rPr>
          <w:t>Snowball site</w:t>
        </w:r>
      </w:hyperlink>
      <w:r w:rsidRPr="006E295A">
        <w:rPr>
          <w:rFonts w:ascii="Arial" w:hAnsi="Arial" w:cs="Arial"/>
          <w:color w:val="0D0A0B"/>
          <w:sz w:val="18"/>
          <w:szCs w:val="18"/>
        </w:rPr>
        <w:t> for more information). Each algorithm understands how to reduce common variant forms of words to a base, or stem, spelling within its language. A Snowball dictionary requires a </w:t>
      </w:r>
      <w:r w:rsidRPr="006E295A">
        <w:rPr>
          <w:rStyle w:val="HTML1"/>
          <w:rFonts w:ascii="Courier New" w:hAnsi="Courier New" w:cs="Courier New"/>
          <w:color w:val="0D0A0B"/>
          <w:sz w:val="18"/>
          <w:szCs w:val="18"/>
        </w:rPr>
        <w:t>language</w:t>
      </w:r>
      <w:r w:rsidRPr="006E295A">
        <w:rPr>
          <w:rFonts w:ascii="Arial" w:hAnsi="Arial" w:cs="Arial"/>
          <w:color w:val="0D0A0B"/>
          <w:sz w:val="18"/>
          <w:szCs w:val="18"/>
        </w:rPr>
        <w:t> parameter to identify which stemmer to use, and optionally can specify a </w:t>
      </w:r>
      <w:r w:rsidRPr="006E295A">
        <w:rPr>
          <w:rStyle w:val="HTML1"/>
          <w:rFonts w:ascii="Courier New" w:hAnsi="Courier New" w:cs="Courier New"/>
          <w:color w:val="0D0A0B"/>
          <w:sz w:val="18"/>
          <w:szCs w:val="18"/>
        </w:rPr>
        <w:t>stopword</w:t>
      </w:r>
      <w:r w:rsidRPr="006E295A">
        <w:rPr>
          <w:rFonts w:ascii="Arial" w:hAnsi="Arial" w:cs="Arial"/>
          <w:color w:val="0D0A0B"/>
          <w:sz w:val="18"/>
          <w:szCs w:val="18"/>
        </w:rPr>
        <w:t> file name that gives a list of words to eliminate. (</w:t>
      </w:r>
      <w:r w:rsidRPr="006E295A">
        <w:rPr>
          <w:rStyle w:val="productname"/>
          <w:rFonts w:ascii="Arial" w:hAnsi="Arial" w:cs="Arial"/>
          <w:color w:val="0D0A0B"/>
          <w:sz w:val="18"/>
          <w:szCs w:val="18"/>
        </w:rPr>
        <w:t>PostgreSQL</w:t>
      </w:r>
      <w:r w:rsidRPr="006E295A">
        <w:rPr>
          <w:rFonts w:ascii="Arial" w:hAnsi="Arial" w:cs="Arial"/>
          <w:color w:val="0D0A0B"/>
          <w:sz w:val="18"/>
          <w:szCs w:val="18"/>
        </w:rPr>
        <w:t>'s standard stopword lists are also provided by the Snowball project.) For example, there is a built-in definition equivalent to</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TEXT SEARCH DICTIONARY english_stem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TEMPLATE = snowball,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Language = 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StopWords = 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stopword file format is the same as already explained.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w:t>
      </w:r>
      <w:r w:rsidRPr="006E295A">
        <w:rPr>
          <w:rStyle w:val="application"/>
          <w:rFonts w:ascii="Arial" w:hAnsi="Arial" w:cs="Arial"/>
          <w:color w:val="0D0A0B"/>
          <w:sz w:val="18"/>
          <w:szCs w:val="18"/>
        </w:rPr>
        <w:t>Snowball</w:t>
      </w:r>
      <w:r w:rsidRPr="006E295A">
        <w:rPr>
          <w:rFonts w:ascii="Arial" w:hAnsi="Arial" w:cs="Arial"/>
          <w:color w:val="0D0A0B"/>
          <w:sz w:val="18"/>
          <w:szCs w:val="18"/>
        </w:rPr>
        <w:t> dictionary recognizes everything, whether or not it is able to simplify the word, so it should be placed at the end of the dictionary list. It is useless to have it before any other dictionary because a token will never pass through it to the next dictionary.</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12.7. Configuration Example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text search configuration specifies all options necessary to transform a document into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the parser to use to break text into tokens, and the dictionaries to use to transform each token into a lexeme. Every call of </w:t>
      </w:r>
      <w:r w:rsidRPr="006E295A">
        <w:rPr>
          <w:rStyle w:val="HTML1"/>
          <w:rFonts w:ascii="Courier New" w:hAnsi="Courier New" w:cs="Courier New"/>
          <w:color w:val="0D0A0B"/>
          <w:sz w:val="18"/>
          <w:szCs w:val="18"/>
        </w:rPr>
        <w:t>to_tsvector</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to_tsquery</w:t>
      </w:r>
      <w:r w:rsidRPr="006E295A">
        <w:rPr>
          <w:rFonts w:ascii="Arial" w:hAnsi="Arial" w:cs="Arial"/>
          <w:color w:val="0D0A0B"/>
          <w:sz w:val="18"/>
          <w:szCs w:val="18"/>
        </w:rPr>
        <w:t> needs a text search configuration to perform its processing. The configuration parameter </w:t>
      </w:r>
      <w:hyperlink r:id="rId663" w:anchor="GUC-DEFAULT-TEXT-SEARCH-CONFIG" w:history="1">
        <w:r w:rsidRPr="006E295A">
          <w:rPr>
            <w:rStyle w:val="a6"/>
            <w:rFonts w:ascii="Arial" w:hAnsi="Arial" w:cs="Arial"/>
            <w:b/>
            <w:bCs/>
            <w:color w:val="840032"/>
            <w:sz w:val="18"/>
            <w:szCs w:val="18"/>
          </w:rPr>
          <w:t>default_text_search_config</w:t>
        </w:r>
      </w:hyperlink>
      <w:r w:rsidRPr="006E295A">
        <w:rPr>
          <w:rFonts w:ascii="Arial" w:hAnsi="Arial" w:cs="Arial"/>
          <w:color w:val="0D0A0B"/>
          <w:sz w:val="18"/>
          <w:szCs w:val="18"/>
        </w:rPr>
        <w:t> specifies the name of the default configuration, which is the one used by text search functions if an explicit configuration parameter is omitted. It can be set in </w:t>
      </w:r>
      <w:r w:rsidRPr="006E295A">
        <w:rPr>
          <w:rStyle w:val="HTML1"/>
          <w:rFonts w:ascii="Courier New" w:hAnsi="Courier New" w:cs="Courier New"/>
          <w:color w:val="0D0A0B"/>
          <w:sz w:val="18"/>
          <w:szCs w:val="18"/>
        </w:rPr>
        <w:t>postgresql.conf</w:t>
      </w:r>
      <w:r w:rsidRPr="006E295A">
        <w:rPr>
          <w:rFonts w:ascii="Arial" w:hAnsi="Arial" w:cs="Arial"/>
          <w:color w:val="0D0A0B"/>
          <w:sz w:val="18"/>
          <w:szCs w:val="18"/>
        </w:rPr>
        <w:t>, or set for an individual session using the </w:t>
      </w:r>
      <w:r w:rsidRPr="006E295A">
        <w:rPr>
          <w:rStyle w:val="HTML1"/>
          <w:rFonts w:ascii="Courier New" w:hAnsi="Courier New" w:cs="Courier New"/>
          <w:color w:val="0D0A0B"/>
          <w:sz w:val="18"/>
          <w:szCs w:val="18"/>
        </w:rPr>
        <w:t>SET</w:t>
      </w:r>
      <w:r w:rsidRPr="006E295A">
        <w:rPr>
          <w:rFonts w:ascii="Arial" w:hAnsi="Arial" w:cs="Arial"/>
          <w:color w:val="0D0A0B"/>
          <w:sz w:val="18"/>
          <w:szCs w:val="18"/>
        </w:rPr>
        <w:t>command.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Several predefined text search configurations are available, and you can create custom configurations easily. To facilitate management of text search objects, a set of </w:t>
      </w:r>
      <w:r w:rsidRPr="006E295A">
        <w:rPr>
          <w:rStyle w:val="HTML"/>
          <w:rFonts w:ascii="Arial" w:hAnsi="Arial" w:cs="Arial"/>
          <w:color w:val="0D0A0B"/>
          <w:sz w:val="18"/>
          <w:szCs w:val="18"/>
        </w:rPr>
        <w:t>SQL</w:t>
      </w:r>
      <w:r w:rsidRPr="006E295A">
        <w:rPr>
          <w:rFonts w:ascii="Arial" w:hAnsi="Arial" w:cs="Arial"/>
          <w:color w:val="0D0A0B"/>
          <w:sz w:val="18"/>
          <w:szCs w:val="18"/>
        </w:rPr>
        <w:t> commands is available, and there are several </w:t>
      </w:r>
      <w:r w:rsidRPr="006E295A">
        <w:rPr>
          <w:rStyle w:val="application"/>
          <w:rFonts w:ascii="Arial" w:hAnsi="Arial" w:cs="Arial"/>
          <w:color w:val="0D0A0B"/>
          <w:sz w:val="18"/>
          <w:szCs w:val="18"/>
        </w:rPr>
        <w:t>psql</w:t>
      </w:r>
      <w:r w:rsidRPr="006E295A">
        <w:rPr>
          <w:rFonts w:ascii="Arial" w:hAnsi="Arial" w:cs="Arial"/>
          <w:color w:val="0D0A0B"/>
          <w:sz w:val="18"/>
          <w:szCs w:val="18"/>
        </w:rPr>
        <w:t> commands that display information about text search objects (</w:t>
      </w:r>
      <w:hyperlink r:id="rId664" w:tooltip="12.10. psql Support" w:history="1">
        <w:r w:rsidRPr="006E295A">
          <w:rPr>
            <w:rStyle w:val="a6"/>
            <w:rFonts w:ascii="Arial" w:hAnsi="Arial" w:cs="Arial"/>
            <w:b/>
            <w:bCs/>
            <w:color w:val="840032"/>
            <w:sz w:val="18"/>
            <w:szCs w:val="18"/>
          </w:rPr>
          <w:t>Section 12.10</w:t>
        </w:r>
      </w:hyperlink>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an example we will create a configuration </w:t>
      </w:r>
      <w:r w:rsidRPr="006E295A">
        <w:rPr>
          <w:rStyle w:val="HTML1"/>
          <w:rFonts w:ascii="Courier New" w:hAnsi="Courier New" w:cs="Courier New"/>
          <w:color w:val="0D0A0B"/>
          <w:sz w:val="18"/>
          <w:szCs w:val="18"/>
        </w:rPr>
        <w:t>pg</w:t>
      </w:r>
      <w:r w:rsidRPr="006E295A">
        <w:rPr>
          <w:rFonts w:ascii="Arial" w:hAnsi="Arial" w:cs="Arial"/>
          <w:color w:val="0D0A0B"/>
          <w:sz w:val="18"/>
          <w:szCs w:val="18"/>
        </w:rPr>
        <w:t>, starting by duplicating the built-in </w:t>
      </w:r>
      <w:r w:rsidRPr="006E295A">
        <w:rPr>
          <w:rStyle w:val="HTML1"/>
          <w:rFonts w:ascii="Courier New" w:hAnsi="Courier New" w:cs="Courier New"/>
          <w:color w:val="0D0A0B"/>
          <w:sz w:val="18"/>
          <w:szCs w:val="18"/>
        </w:rPr>
        <w:t>english</w:t>
      </w:r>
      <w:r w:rsidRPr="006E295A">
        <w:rPr>
          <w:rFonts w:ascii="Arial" w:hAnsi="Arial" w:cs="Arial"/>
          <w:color w:val="0D0A0B"/>
          <w:sz w:val="18"/>
          <w:szCs w:val="18"/>
        </w:rPr>
        <w:t> configuration: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TEXT SEARCH CONFIGURATION public.pg ( COPY = pg_catalog.english );</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will use a PostgreSQL-specific synonym list and store it in </w:t>
      </w:r>
      <w:r w:rsidRPr="006E295A">
        <w:rPr>
          <w:rStyle w:val="HTML1"/>
          <w:rFonts w:ascii="Courier New" w:hAnsi="Courier New" w:cs="Courier New"/>
          <w:color w:val="0D0A0B"/>
          <w:sz w:val="18"/>
          <w:szCs w:val="18"/>
        </w:rPr>
        <w:t>$SHAREDIR/tsearch_data/pg_dict.syn</w:t>
      </w:r>
      <w:r w:rsidRPr="006E295A">
        <w:rPr>
          <w:rFonts w:ascii="Arial" w:hAnsi="Arial" w:cs="Arial"/>
          <w:color w:val="0D0A0B"/>
          <w:sz w:val="18"/>
          <w:szCs w:val="18"/>
        </w:rPr>
        <w:t>. The file contents look like: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    pg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pgsql       pg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postgresql  pg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define the synonym dictionary like this: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TEXT SEARCH DICTIONARY pg_dict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TEMPLATE = synonym,</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SYNONYMS = pg_dict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Next we register the </w:t>
      </w:r>
      <w:r w:rsidRPr="006E295A">
        <w:rPr>
          <w:rStyle w:val="productname"/>
          <w:rFonts w:ascii="Arial" w:hAnsi="Arial" w:cs="Arial"/>
          <w:color w:val="0D0A0B"/>
          <w:sz w:val="18"/>
          <w:szCs w:val="18"/>
        </w:rPr>
        <w:t>Ispell</w:t>
      </w:r>
      <w:r w:rsidRPr="006E295A">
        <w:rPr>
          <w:rFonts w:ascii="Arial" w:hAnsi="Arial" w:cs="Arial"/>
          <w:color w:val="0D0A0B"/>
          <w:sz w:val="18"/>
          <w:szCs w:val="18"/>
        </w:rPr>
        <w:t> dictionary </w:t>
      </w:r>
      <w:r w:rsidRPr="006E295A">
        <w:rPr>
          <w:rStyle w:val="HTML1"/>
          <w:rFonts w:ascii="Courier New" w:hAnsi="Courier New" w:cs="Courier New"/>
          <w:color w:val="0D0A0B"/>
          <w:sz w:val="18"/>
          <w:szCs w:val="18"/>
        </w:rPr>
        <w:t>english_ispell</w:t>
      </w:r>
      <w:r w:rsidRPr="006E295A">
        <w:rPr>
          <w:rFonts w:ascii="Arial" w:hAnsi="Arial" w:cs="Arial"/>
          <w:color w:val="0D0A0B"/>
          <w:sz w:val="18"/>
          <w:szCs w:val="18"/>
        </w:rPr>
        <w:t>, which has its own configuration files: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CREATE TEXT SEARCH DICTIONARY english_ispell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TEMPLATE = ispell,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DictFile = 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AffFile = 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StopWords = 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we can set up the mappings for words in configuration </w:t>
      </w:r>
      <w:r w:rsidRPr="006E295A">
        <w:rPr>
          <w:rStyle w:val="HTML1"/>
          <w:rFonts w:ascii="Courier New" w:hAnsi="Courier New" w:cs="Courier New"/>
          <w:color w:val="0D0A0B"/>
          <w:sz w:val="18"/>
          <w:szCs w:val="18"/>
        </w:rPr>
        <w:t>pg</w:t>
      </w:r>
      <w:r w:rsidRPr="006E295A">
        <w:rPr>
          <w:rFonts w:ascii="Arial" w:hAnsi="Arial" w:cs="Arial"/>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ALTER TEXT SEARCH CONFIGURATION pg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ALTER MAPPING FOR asciiword, asciihword, hword_asciipart,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word, hword, hword_part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WITH pg_dict, english_ispell, english_stem;</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We choose not to index or search some token types that the built-in configuration does handle: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ALTER TEXT SEARCH CONFIGURATION pg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DROP MAPPING FOR email, url, url_path, sfloat, float;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we can test our configuration: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SELECT * FROM ts_debug('public.pg',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PostgreSQL, the highly scalable, SQL compliant, open source object-relational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database management system, is now undergoing beta testing of the next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version of our software.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next step is to set the session to use the new configuration, which was created in the </w:t>
      </w:r>
      <w:r w:rsidRPr="006E295A">
        <w:rPr>
          <w:rStyle w:val="HTML1"/>
          <w:rFonts w:ascii="Courier New" w:hAnsi="Courier New" w:cs="Courier New"/>
          <w:color w:val="0D0A0B"/>
          <w:sz w:val="18"/>
          <w:szCs w:val="18"/>
        </w:rPr>
        <w:t>public</w:t>
      </w:r>
      <w:r w:rsidRPr="006E295A">
        <w:rPr>
          <w:rFonts w:ascii="Arial" w:hAnsi="Arial" w:cs="Arial"/>
          <w:color w:val="0D0A0B"/>
          <w:sz w:val="18"/>
          <w:szCs w:val="18"/>
        </w:rPr>
        <w:t> schema:</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=&gt; \dF</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List of text search configurations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Schema  | Name | Description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public  | pg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SET default_text_search_config = 'public.pg';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SET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SHOW default_text_search_config;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default_text_search_config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public.pg</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12.8. Testing and Debugging Text Search</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behavior of a custom text search configuration can easily become confusing. The functions described in this section are useful for testing text search objects. You can test a complete configuration, or test parsers and dictionaries separately.</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12.8.1. Configuration Testing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 </w:t>
      </w:r>
      <w:r w:rsidRPr="006E295A">
        <w:rPr>
          <w:rStyle w:val="HTML1"/>
          <w:rFonts w:ascii="Courier New" w:hAnsi="Courier New" w:cs="Courier New"/>
          <w:color w:val="0D0A0B"/>
          <w:sz w:val="18"/>
          <w:szCs w:val="18"/>
        </w:rPr>
        <w:t>ts_debug</w:t>
      </w:r>
      <w:r w:rsidRPr="006E295A">
        <w:rPr>
          <w:rFonts w:ascii="Arial" w:hAnsi="Arial" w:cs="Arial"/>
          <w:color w:val="0D0A0B"/>
          <w:sz w:val="18"/>
          <w:szCs w:val="18"/>
        </w:rPr>
        <w:t> allows easy testing of a text search configuration.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979" w:name="id-1.5.11.11.3.3"/>
      <w:bookmarkEnd w:id="979"/>
      <w:r w:rsidRPr="006E295A">
        <w:rPr>
          <w:rFonts w:ascii="Courier New" w:hAnsi="Courier New" w:cs="Courier New"/>
          <w:color w:val="0D0A0B"/>
          <w:sz w:val="18"/>
          <w:szCs w:val="18"/>
        </w:rPr>
        <w:t>ts_debug([</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config</w:t>
      </w:r>
      <w:r w:rsidRPr="006E295A">
        <w:rPr>
          <w:rStyle w:val="optional"/>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regconfig</w:t>
      </w:r>
      <w:r w:rsidRPr="006E295A">
        <w:rPr>
          <w:rStyle w:val="optional"/>
          <w:rFonts w:ascii="Courier New" w:hAnsi="Courier New" w:cs="Courier New"/>
          <w:color w:val="0D0A0B"/>
          <w:sz w:val="18"/>
          <w:szCs w:val="18"/>
        </w:rPr>
        <w:t xml:space="preserve">, </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document</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alias</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description</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token</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dictionaries</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regdictionary[]</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dictionary</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regdictionary</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lexemes</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returns setof record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ts_debug</w:t>
      </w:r>
      <w:r w:rsidRPr="006E295A">
        <w:rPr>
          <w:rFonts w:ascii="Arial" w:hAnsi="Arial" w:cs="Arial"/>
          <w:color w:val="0D0A0B"/>
          <w:sz w:val="18"/>
          <w:szCs w:val="18"/>
        </w:rPr>
        <w:t> displays information about every token of </w:t>
      </w:r>
      <w:r w:rsidRPr="006E295A">
        <w:rPr>
          <w:rStyle w:val="HTML1"/>
          <w:rFonts w:ascii="Courier New" w:hAnsi="Courier New" w:cs="Courier New"/>
          <w:b/>
          <w:bCs/>
          <w:i/>
          <w:iCs/>
          <w:color w:val="0D0A0B"/>
          <w:sz w:val="18"/>
          <w:szCs w:val="18"/>
        </w:rPr>
        <w:t>document</w:t>
      </w:r>
      <w:r w:rsidRPr="006E295A">
        <w:rPr>
          <w:rFonts w:ascii="Arial" w:hAnsi="Arial" w:cs="Arial"/>
          <w:color w:val="0D0A0B"/>
          <w:sz w:val="18"/>
          <w:szCs w:val="18"/>
        </w:rPr>
        <w:t> as produced by the parser and processed by the configured dictionaries. It uses the configuration specified by </w:t>
      </w:r>
      <w:r w:rsidRPr="006E295A">
        <w:rPr>
          <w:rStyle w:val="HTML1"/>
          <w:rFonts w:ascii="Courier New" w:hAnsi="Courier New" w:cs="Courier New"/>
          <w:b/>
          <w:bCs/>
          <w:i/>
          <w:iCs/>
          <w:color w:val="0D0A0B"/>
          <w:sz w:val="18"/>
          <w:szCs w:val="18"/>
        </w:rPr>
        <w:t>config</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default_text_search_config</w:t>
      </w:r>
      <w:r w:rsidRPr="006E295A">
        <w:rPr>
          <w:rFonts w:ascii="Arial" w:hAnsi="Arial" w:cs="Arial"/>
          <w:color w:val="0D0A0B"/>
          <w:sz w:val="18"/>
          <w:szCs w:val="18"/>
        </w:rPr>
        <w:t> if that argument is omitted.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ts_debug</w:t>
      </w:r>
      <w:r w:rsidRPr="006E295A">
        <w:rPr>
          <w:rFonts w:ascii="Arial" w:hAnsi="Arial" w:cs="Arial"/>
          <w:color w:val="0D0A0B"/>
          <w:sz w:val="18"/>
          <w:szCs w:val="18"/>
        </w:rPr>
        <w:t> returns one row for each token identified in the text by the parser. The columns returned are</w:t>
      </w:r>
    </w:p>
    <w:p w:rsidR="000072AC" w:rsidRPr="006E295A" w:rsidRDefault="000072AC" w:rsidP="006B3EAD">
      <w:pPr>
        <w:pStyle w:val="a5"/>
        <w:numPr>
          <w:ilvl w:val="0"/>
          <w:numId w:val="56"/>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alias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 short name of the token type</w:t>
      </w:r>
    </w:p>
    <w:p w:rsidR="000072AC" w:rsidRPr="006E295A" w:rsidRDefault="000072AC" w:rsidP="006B3EAD">
      <w:pPr>
        <w:pStyle w:val="a5"/>
        <w:numPr>
          <w:ilvl w:val="0"/>
          <w:numId w:val="56"/>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description</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 description of the token type</w:t>
      </w:r>
    </w:p>
    <w:p w:rsidR="000072AC" w:rsidRPr="006E295A" w:rsidRDefault="000072AC" w:rsidP="006B3EAD">
      <w:pPr>
        <w:pStyle w:val="a5"/>
        <w:numPr>
          <w:ilvl w:val="0"/>
          <w:numId w:val="56"/>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token</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 text of the token</w:t>
      </w:r>
    </w:p>
    <w:p w:rsidR="000072AC" w:rsidRPr="006E295A" w:rsidRDefault="000072AC" w:rsidP="006B3EAD">
      <w:pPr>
        <w:pStyle w:val="a5"/>
        <w:numPr>
          <w:ilvl w:val="0"/>
          <w:numId w:val="56"/>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dictionaries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regdictionary[]</w:t>
      </w:r>
      <w:r w:rsidRPr="006E295A">
        <w:rPr>
          <w:rFonts w:ascii="Arial" w:hAnsi="Arial" w:cs="Arial"/>
          <w:color w:val="0D0A0B"/>
          <w:sz w:val="18"/>
          <w:szCs w:val="18"/>
        </w:rPr>
        <w:t> — the dictionaries selected by the configuration for this token type</w:t>
      </w:r>
    </w:p>
    <w:p w:rsidR="000072AC" w:rsidRPr="006E295A" w:rsidRDefault="000072AC" w:rsidP="006B3EAD">
      <w:pPr>
        <w:pStyle w:val="a5"/>
        <w:numPr>
          <w:ilvl w:val="0"/>
          <w:numId w:val="56"/>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dictionary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regdictionary</w:t>
      </w:r>
      <w:r w:rsidRPr="006E295A">
        <w:rPr>
          <w:rFonts w:ascii="Arial" w:hAnsi="Arial" w:cs="Arial"/>
          <w:color w:val="0D0A0B"/>
          <w:sz w:val="18"/>
          <w:szCs w:val="18"/>
        </w:rPr>
        <w:t> — the dictionary that recognized the token, or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if none did</w:t>
      </w:r>
    </w:p>
    <w:p w:rsidR="000072AC" w:rsidRPr="006E295A" w:rsidRDefault="000072AC" w:rsidP="006B3EAD">
      <w:pPr>
        <w:pStyle w:val="a5"/>
        <w:numPr>
          <w:ilvl w:val="0"/>
          <w:numId w:val="56"/>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b/>
          <w:bCs/>
          <w:i/>
          <w:iCs/>
          <w:color w:val="0D0A0B"/>
          <w:sz w:val="18"/>
          <w:szCs w:val="18"/>
        </w:rPr>
        <w:t>lexemes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text[]</w:t>
      </w:r>
      <w:r w:rsidRPr="006E295A">
        <w:rPr>
          <w:rFonts w:ascii="Arial" w:hAnsi="Arial" w:cs="Arial"/>
          <w:color w:val="0D0A0B"/>
          <w:sz w:val="18"/>
          <w:szCs w:val="18"/>
        </w:rPr>
        <w:t> — the lexeme(s) produced by the dictionary that recognized the token, or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if none did; an empty array (</w:t>
      </w:r>
      <w:r w:rsidRPr="006E295A">
        <w:rPr>
          <w:rStyle w:val="HTML1"/>
          <w:rFonts w:ascii="Courier New" w:hAnsi="Courier New" w:cs="Courier New"/>
          <w:color w:val="0D0A0B"/>
          <w:sz w:val="18"/>
          <w:szCs w:val="18"/>
        </w:rPr>
        <w:t>{}</w:t>
      </w:r>
      <w:r w:rsidRPr="006E295A">
        <w:rPr>
          <w:rFonts w:ascii="Arial" w:hAnsi="Arial" w:cs="Arial"/>
          <w:color w:val="0D0A0B"/>
          <w:sz w:val="18"/>
          <w:szCs w:val="18"/>
        </w:rPr>
        <w:t>) means it was recognized as a stop word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is a simple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ts_debug('english','a fat  cat sat on a mat - it ate a fat rats');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alias   |   description   | token |  dictionaries  |  dictionary  | lexemes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a     | {english_stem} | english_stem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fat   | {english_stem} | english_stem | {fat}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cat   | {english_stem} | english_stem | {cat}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sat   | {english_stem} | english_stem | {sat}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on    | {english_stem} | english_stem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a     | {english_stem} | english_stem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mat   | {english_stem} | english_stem | {mat}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it    | {english_stem} | english_stem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ate   | {english_stem} | english_stem | {ate}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a     | {english_stem} | english_stem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fat   | {english_stem} | english_stem | {fat}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rats  | {english_stem} | english_stem | {rat}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a more extensive demonstration, we first create a </w:t>
      </w:r>
      <w:r w:rsidRPr="006E295A">
        <w:rPr>
          <w:rStyle w:val="HTML1"/>
          <w:rFonts w:ascii="Courier New" w:hAnsi="Courier New" w:cs="Courier New"/>
          <w:color w:val="0D0A0B"/>
          <w:sz w:val="18"/>
          <w:szCs w:val="18"/>
        </w:rPr>
        <w:t>public.english</w:t>
      </w:r>
      <w:r w:rsidRPr="006E295A">
        <w:rPr>
          <w:rFonts w:ascii="Arial" w:hAnsi="Arial" w:cs="Arial"/>
          <w:color w:val="0D0A0B"/>
          <w:sz w:val="18"/>
          <w:szCs w:val="18"/>
        </w:rPr>
        <w:t> configuration and Ispell dictionary for the English language: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TEXT SEARCH CONFIGURATION public.english ( COPY = pg_catalog.english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TEXT SEARCH DICTIONARY english_ispell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TEMPLATE = ispell,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DictFile = 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AffFile = 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StopWords = 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ALTER TEXT SEARCH CONFIGURATION public.english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ALTER MAPPING FOR asciiword WITH english_ispell, english_stem;</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ts_debug('public.english','The Brightest supernovaes');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alias   |   description   |    token    |         dictionaries          |   dictionary   |   lexemes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The         | {english_ispell,english_stem} | english_ispell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Brightest   | {english_ispell,english_stem} | english_ispell | {bright}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Space symbols   |             |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Word, all ASCII | supernovaes | {english_ispell,english_stem} | english_stem   | {supernova}</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this example, the word </w:t>
      </w:r>
      <w:r w:rsidRPr="006E295A">
        <w:rPr>
          <w:rStyle w:val="HTML1"/>
          <w:rFonts w:ascii="Courier New" w:hAnsi="Courier New" w:cs="Courier New"/>
          <w:color w:val="0D0A0B"/>
          <w:sz w:val="18"/>
          <w:szCs w:val="18"/>
        </w:rPr>
        <w:t>Brightest</w:t>
      </w:r>
      <w:r w:rsidRPr="006E295A">
        <w:rPr>
          <w:rFonts w:ascii="Arial" w:hAnsi="Arial" w:cs="Arial"/>
          <w:color w:val="0D0A0B"/>
          <w:sz w:val="18"/>
          <w:szCs w:val="18"/>
        </w:rPr>
        <w:t> was recognized by the parser as an </w:t>
      </w:r>
      <w:r w:rsidRPr="006E295A">
        <w:rPr>
          <w:rStyle w:val="HTML1"/>
          <w:rFonts w:ascii="Courier New" w:hAnsi="Courier New" w:cs="Courier New"/>
          <w:color w:val="0D0A0B"/>
          <w:sz w:val="18"/>
          <w:szCs w:val="18"/>
        </w:rPr>
        <w:t>ASCII word</w:t>
      </w:r>
      <w:r w:rsidRPr="006E295A">
        <w:rPr>
          <w:rFonts w:ascii="Arial" w:hAnsi="Arial" w:cs="Arial"/>
          <w:color w:val="0D0A0B"/>
          <w:sz w:val="18"/>
          <w:szCs w:val="18"/>
        </w:rPr>
        <w:t> (alias </w:t>
      </w:r>
      <w:r w:rsidRPr="006E295A">
        <w:rPr>
          <w:rStyle w:val="HTML1"/>
          <w:rFonts w:ascii="Courier New" w:hAnsi="Courier New" w:cs="Courier New"/>
          <w:color w:val="0D0A0B"/>
          <w:sz w:val="18"/>
          <w:szCs w:val="18"/>
        </w:rPr>
        <w:t>asciiword</w:t>
      </w:r>
      <w:r w:rsidRPr="006E295A">
        <w:rPr>
          <w:rFonts w:ascii="Arial" w:hAnsi="Arial" w:cs="Arial"/>
          <w:color w:val="0D0A0B"/>
          <w:sz w:val="18"/>
          <w:szCs w:val="18"/>
        </w:rPr>
        <w:t>). For this token type the dictionary list is </w:t>
      </w:r>
      <w:r w:rsidRPr="006E295A">
        <w:rPr>
          <w:rStyle w:val="HTML1"/>
          <w:rFonts w:ascii="Courier New" w:hAnsi="Courier New" w:cs="Courier New"/>
          <w:color w:val="0D0A0B"/>
          <w:sz w:val="18"/>
          <w:szCs w:val="18"/>
        </w:rPr>
        <w:t>english_ispell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english_stem</w:t>
      </w:r>
      <w:r w:rsidRPr="006E295A">
        <w:rPr>
          <w:rFonts w:ascii="Arial" w:hAnsi="Arial" w:cs="Arial"/>
          <w:color w:val="0D0A0B"/>
          <w:sz w:val="18"/>
          <w:szCs w:val="18"/>
        </w:rPr>
        <w:t>. The word was recognized by </w:t>
      </w:r>
      <w:r w:rsidRPr="006E295A">
        <w:rPr>
          <w:rStyle w:val="HTML1"/>
          <w:rFonts w:ascii="Courier New" w:hAnsi="Courier New" w:cs="Courier New"/>
          <w:color w:val="0D0A0B"/>
          <w:sz w:val="18"/>
          <w:szCs w:val="18"/>
        </w:rPr>
        <w:t>english_ispell</w:t>
      </w:r>
      <w:r w:rsidRPr="006E295A">
        <w:rPr>
          <w:rFonts w:ascii="Arial" w:hAnsi="Arial" w:cs="Arial"/>
          <w:color w:val="0D0A0B"/>
          <w:sz w:val="18"/>
          <w:szCs w:val="18"/>
        </w:rPr>
        <w:t>, which reduced it to the noun </w:t>
      </w:r>
      <w:r w:rsidRPr="006E295A">
        <w:rPr>
          <w:rStyle w:val="HTML1"/>
          <w:rFonts w:ascii="Courier New" w:hAnsi="Courier New" w:cs="Courier New"/>
          <w:color w:val="0D0A0B"/>
          <w:sz w:val="18"/>
          <w:szCs w:val="18"/>
        </w:rPr>
        <w:t>bright</w:t>
      </w:r>
      <w:r w:rsidRPr="006E295A">
        <w:rPr>
          <w:rFonts w:ascii="Arial" w:hAnsi="Arial" w:cs="Arial"/>
          <w:color w:val="0D0A0B"/>
          <w:sz w:val="18"/>
          <w:szCs w:val="18"/>
        </w:rPr>
        <w:t>. The word </w:t>
      </w:r>
      <w:r w:rsidRPr="006E295A">
        <w:rPr>
          <w:rStyle w:val="HTML1"/>
          <w:rFonts w:ascii="Courier New" w:hAnsi="Courier New" w:cs="Courier New"/>
          <w:color w:val="0D0A0B"/>
          <w:sz w:val="18"/>
          <w:szCs w:val="18"/>
        </w:rPr>
        <w:t>supernovaes</w:t>
      </w:r>
      <w:r w:rsidRPr="006E295A">
        <w:rPr>
          <w:rFonts w:ascii="Arial" w:hAnsi="Arial" w:cs="Arial"/>
          <w:color w:val="0D0A0B"/>
          <w:sz w:val="18"/>
          <w:szCs w:val="18"/>
        </w:rPr>
        <w:t> is unknown to the </w:t>
      </w:r>
      <w:r w:rsidRPr="006E295A">
        <w:rPr>
          <w:rStyle w:val="HTML1"/>
          <w:rFonts w:ascii="Courier New" w:hAnsi="Courier New" w:cs="Courier New"/>
          <w:color w:val="0D0A0B"/>
          <w:sz w:val="18"/>
          <w:szCs w:val="18"/>
        </w:rPr>
        <w:t>english_ispell</w:t>
      </w:r>
      <w:r w:rsidRPr="006E295A">
        <w:rPr>
          <w:rFonts w:ascii="Arial" w:hAnsi="Arial" w:cs="Arial"/>
          <w:color w:val="0D0A0B"/>
          <w:sz w:val="18"/>
          <w:szCs w:val="18"/>
        </w:rPr>
        <w:t> dictionary so it was passed to the next dictionary, and, fortunately, was recognized (in fact, </w:t>
      </w:r>
      <w:r w:rsidRPr="006E295A">
        <w:rPr>
          <w:rStyle w:val="HTML1"/>
          <w:rFonts w:ascii="Courier New" w:hAnsi="Courier New" w:cs="Courier New"/>
          <w:color w:val="0D0A0B"/>
          <w:sz w:val="18"/>
          <w:szCs w:val="18"/>
        </w:rPr>
        <w:t>english_stem</w:t>
      </w:r>
      <w:r w:rsidRPr="006E295A">
        <w:rPr>
          <w:rFonts w:ascii="Arial" w:hAnsi="Arial" w:cs="Arial"/>
          <w:color w:val="0D0A0B"/>
          <w:sz w:val="18"/>
          <w:szCs w:val="18"/>
        </w:rPr>
        <w:t> is a Snowball dictionary which recognizes everything; that is why it was placed at the end of the dictionary list).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word </w:t>
      </w:r>
      <w:r w:rsidRPr="006E295A">
        <w:rPr>
          <w:rStyle w:val="HTML1"/>
          <w:rFonts w:ascii="Courier New" w:hAnsi="Courier New" w:cs="Courier New"/>
          <w:color w:val="0D0A0B"/>
          <w:sz w:val="18"/>
          <w:szCs w:val="18"/>
        </w:rPr>
        <w:t>The</w:t>
      </w:r>
      <w:r w:rsidRPr="006E295A">
        <w:rPr>
          <w:rFonts w:ascii="Arial" w:hAnsi="Arial" w:cs="Arial"/>
          <w:color w:val="0D0A0B"/>
          <w:sz w:val="18"/>
          <w:szCs w:val="18"/>
        </w:rPr>
        <w:t> was recognized by the </w:t>
      </w:r>
      <w:r w:rsidRPr="006E295A">
        <w:rPr>
          <w:rStyle w:val="HTML1"/>
          <w:rFonts w:ascii="Courier New" w:hAnsi="Courier New" w:cs="Courier New"/>
          <w:color w:val="0D0A0B"/>
          <w:sz w:val="18"/>
          <w:szCs w:val="18"/>
        </w:rPr>
        <w:t>english_ispell</w:t>
      </w:r>
      <w:r w:rsidRPr="006E295A">
        <w:rPr>
          <w:rFonts w:ascii="Arial" w:hAnsi="Arial" w:cs="Arial"/>
          <w:color w:val="0D0A0B"/>
          <w:sz w:val="18"/>
          <w:szCs w:val="18"/>
        </w:rPr>
        <w:t> dictionary as a stop word (</w:t>
      </w:r>
      <w:hyperlink r:id="rId665" w:anchor="TEXTSEARCH-STOPWORDS" w:tooltip="12.6.1. Stop Words" w:history="1">
        <w:r w:rsidRPr="006E295A">
          <w:rPr>
            <w:rStyle w:val="a6"/>
            <w:rFonts w:ascii="Arial" w:hAnsi="Arial" w:cs="Arial"/>
            <w:b/>
            <w:bCs/>
            <w:color w:val="840032"/>
            <w:sz w:val="18"/>
            <w:szCs w:val="18"/>
            <w:u w:val="none"/>
          </w:rPr>
          <w:t>Section 12.6.1</w:t>
        </w:r>
      </w:hyperlink>
      <w:r w:rsidRPr="006E295A">
        <w:rPr>
          <w:rFonts w:ascii="Arial" w:hAnsi="Arial" w:cs="Arial"/>
          <w:color w:val="0D0A0B"/>
          <w:sz w:val="18"/>
          <w:szCs w:val="18"/>
        </w:rPr>
        <w:t>) and will not be indexed. The spaces are discarded too, since the configuration provides no dictionaries at all for them.</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can reduce the width of the output by explicitly specifying which columns you want to see: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alias, token, dictionary, lexemes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ts_debug('public.english','The Brightest supernovaes');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alias   |    token    |   dictionary   |   lexemes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The         | english_ispell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Brightest   | english_ispell | {bright}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blank     |             |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asciiword | supernovaes | english_stem   | {supernova}</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12.8.2. Parser Testing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functions allow direct testing of a text search parser.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980" w:name="id-1.5.11.11.4.3"/>
      <w:bookmarkEnd w:id="980"/>
      <w:r w:rsidRPr="006E295A">
        <w:rPr>
          <w:rFonts w:ascii="Courier New" w:hAnsi="Courier New" w:cs="Courier New"/>
          <w:color w:val="0D0A0B"/>
          <w:sz w:val="18"/>
          <w:szCs w:val="18"/>
        </w:rPr>
        <w:t>ts_parse(</w:t>
      </w:r>
      <w:r w:rsidRPr="006E295A">
        <w:rPr>
          <w:rStyle w:val="HTML1"/>
          <w:rFonts w:ascii="Courier New" w:hAnsi="Courier New" w:cs="Courier New"/>
          <w:b/>
          <w:bCs/>
          <w:i/>
          <w:iCs/>
          <w:color w:val="0D0A0B"/>
          <w:sz w:val="18"/>
          <w:szCs w:val="18"/>
        </w:rPr>
        <w:t>parser_name</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document</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tokid</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integer</w:t>
      </w: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token</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setof record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ts_parse(</w:t>
      </w:r>
      <w:r w:rsidRPr="006E295A">
        <w:rPr>
          <w:rStyle w:val="HTML1"/>
          <w:rFonts w:ascii="Courier New" w:hAnsi="Courier New" w:cs="Courier New"/>
          <w:b/>
          <w:bCs/>
          <w:i/>
          <w:iCs/>
          <w:color w:val="0D0A0B"/>
          <w:sz w:val="18"/>
          <w:szCs w:val="18"/>
        </w:rPr>
        <w:t>parser_oid</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oid</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document</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tokid</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integer</w:t>
      </w: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token</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setof record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ts_parse</w:t>
      </w:r>
      <w:r w:rsidRPr="006E295A">
        <w:rPr>
          <w:rFonts w:ascii="Arial" w:hAnsi="Arial" w:cs="Arial"/>
          <w:color w:val="0D0A0B"/>
          <w:sz w:val="18"/>
          <w:szCs w:val="18"/>
        </w:rPr>
        <w:t> parses the given </w:t>
      </w:r>
      <w:r w:rsidRPr="006E295A">
        <w:rPr>
          <w:rStyle w:val="HTML1"/>
          <w:rFonts w:ascii="Courier New" w:hAnsi="Courier New" w:cs="Courier New"/>
          <w:b/>
          <w:bCs/>
          <w:i/>
          <w:iCs/>
          <w:color w:val="0D0A0B"/>
          <w:sz w:val="18"/>
          <w:szCs w:val="18"/>
        </w:rPr>
        <w:t>document</w:t>
      </w:r>
      <w:r w:rsidRPr="006E295A">
        <w:rPr>
          <w:rFonts w:ascii="Arial" w:hAnsi="Arial" w:cs="Arial"/>
          <w:color w:val="0D0A0B"/>
          <w:sz w:val="18"/>
          <w:szCs w:val="18"/>
        </w:rPr>
        <w:t> and returns a series of records, one for each token produced by parsing. Each record includes a </w:t>
      </w:r>
      <w:r w:rsidRPr="006E295A">
        <w:rPr>
          <w:rStyle w:val="HTML1"/>
          <w:rFonts w:ascii="Courier New" w:hAnsi="Courier New" w:cs="Courier New"/>
          <w:color w:val="0D0A0B"/>
          <w:sz w:val="18"/>
          <w:szCs w:val="18"/>
        </w:rPr>
        <w:t>tokid</w:t>
      </w:r>
      <w:r w:rsidRPr="006E295A">
        <w:rPr>
          <w:rFonts w:ascii="Arial" w:hAnsi="Arial" w:cs="Arial"/>
          <w:color w:val="0D0A0B"/>
          <w:sz w:val="18"/>
          <w:szCs w:val="18"/>
        </w:rPr>
        <w:t> showing the assigned token type and a </w:t>
      </w:r>
      <w:r w:rsidRPr="006E295A">
        <w:rPr>
          <w:rStyle w:val="HTML1"/>
          <w:rFonts w:ascii="Courier New" w:hAnsi="Courier New" w:cs="Courier New"/>
          <w:color w:val="0D0A0B"/>
          <w:sz w:val="18"/>
          <w:szCs w:val="18"/>
        </w:rPr>
        <w:t>token</w:t>
      </w:r>
      <w:r w:rsidRPr="006E295A">
        <w:rPr>
          <w:rFonts w:ascii="Arial" w:hAnsi="Arial" w:cs="Arial"/>
          <w:color w:val="0D0A0B"/>
          <w:sz w:val="18"/>
          <w:szCs w:val="18"/>
        </w:rPr>
        <w:t> which is the text of the token.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ts_parse('default', '123 - a number');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tokid | token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22 | 123</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 |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number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981" w:name="id-1.5.11.11.4.6"/>
      <w:bookmarkEnd w:id="981"/>
      <w:r w:rsidRPr="006E295A">
        <w:rPr>
          <w:rFonts w:ascii="Courier New" w:hAnsi="Courier New" w:cs="Courier New"/>
          <w:color w:val="0D0A0B"/>
          <w:sz w:val="18"/>
          <w:szCs w:val="18"/>
        </w:rPr>
        <w:t>ts_token_type(</w:t>
      </w:r>
      <w:r w:rsidRPr="006E295A">
        <w:rPr>
          <w:rStyle w:val="HTML1"/>
          <w:rFonts w:ascii="Courier New" w:hAnsi="Courier New" w:cs="Courier New"/>
          <w:b/>
          <w:bCs/>
          <w:i/>
          <w:iCs/>
          <w:color w:val="0D0A0B"/>
          <w:sz w:val="18"/>
          <w:szCs w:val="18"/>
        </w:rPr>
        <w:t>parser_name</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tokid</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integer</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alias</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description</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setof record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ts_token_type(</w:t>
      </w:r>
      <w:r w:rsidRPr="006E295A">
        <w:rPr>
          <w:rStyle w:val="HTML1"/>
          <w:rFonts w:ascii="Courier New" w:hAnsi="Courier New" w:cs="Courier New"/>
          <w:b/>
          <w:bCs/>
          <w:i/>
          <w:iCs/>
          <w:color w:val="0D0A0B"/>
          <w:sz w:val="18"/>
          <w:szCs w:val="18"/>
        </w:rPr>
        <w:t>parser_oid</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oid</w:t>
      </w: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tokid</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integer</w:t>
      </w: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alias</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OUT </w:t>
      </w:r>
      <w:r w:rsidRPr="006E295A">
        <w:rPr>
          <w:rStyle w:val="HTML1"/>
          <w:rFonts w:ascii="Courier New" w:hAnsi="Courier New" w:cs="Courier New"/>
          <w:b/>
          <w:bCs/>
          <w:i/>
          <w:iCs/>
          <w:color w:val="0D0A0B"/>
          <w:sz w:val="18"/>
          <w:szCs w:val="18"/>
        </w:rPr>
        <w:t>description</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setof record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ts_token_type</w:t>
      </w:r>
      <w:r w:rsidRPr="006E295A">
        <w:rPr>
          <w:rFonts w:ascii="Arial" w:hAnsi="Arial" w:cs="Arial"/>
          <w:color w:val="0D0A0B"/>
          <w:sz w:val="18"/>
          <w:szCs w:val="18"/>
        </w:rPr>
        <w:t> returns a table which describes each type of token the specified parser can recognize. For each token type, the table gives the integer </w:t>
      </w:r>
      <w:r w:rsidRPr="006E295A">
        <w:rPr>
          <w:rStyle w:val="HTML1"/>
          <w:rFonts w:ascii="Courier New" w:hAnsi="Courier New" w:cs="Courier New"/>
          <w:color w:val="0D0A0B"/>
          <w:sz w:val="18"/>
          <w:szCs w:val="18"/>
        </w:rPr>
        <w:t>tokid</w:t>
      </w:r>
      <w:r w:rsidRPr="006E295A">
        <w:rPr>
          <w:rFonts w:ascii="Arial" w:hAnsi="Arial" w:cs="Arial"/>
          <w:color w:val="0D0A0B"/>
          <w:sz w:val="18"/>
          <w:szCs w:val="18"/>
        </w:rPr>
        <w:t> that the parser uses to label a token of that type, the </w:t>
      </w:r>
      <w:r w:rsidRPr="006E295A">
        <w:rPr>
          <w:rStyle w:val="HTML1"/>
          <w:rFonts w:ascii="Courier New" w:hAnsi="Courier New" w:cs="Courier New"/>
          <w:color w:val="0D0A0B"/>
          <w:sz w:val="18"/>
          <w:szCs w:val="18"/>
        </w:rPr>
        <w:t>alias</w:t>
      </w:r>
      <w:r w:rsidRPr="006E295A">
        <w:rPr>
          <w:rFonts w:ascii="Arial" w:hAnsi="Arial" w:cs="Arial"/>
          <w:color w:val="0D0A0B"/>
          <w:sz w:val="18"/>
          <w:szCs w:val="18"/>
        </w:rPr>
        <w:t> that names the token type in configuration commands, and a short </w:t>
      </w:r>
      <w:r w:rsidRPr="006E295A">
        <w:rPr>
          <w:rStyle w:val="HTML1"/>
          <w:rFonts w:ascii="Courier New" w:hAnsi="Courier New" w:cs="Courier New"/>
          <w:color w:val="0D0A0B"/>
          <w:sz w:val="18"/>
          <w:szCs w:val="18"/>
        </w:rPr>
        <w:t>description</w:t>
      </w:r>
      <w:r w:rsidRPr="006E295A">
        <w:rPr>
          <w:rFonts w:ascii="Arial" w:hAnsi="Arial" w:cs="Arial"/>
          <w:color w:val="0D0A0B"/>
          <w:sz w:val="18"/>
          <w:szCs w:val="18"/>
        </w:rPr>
        <w:t>.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ts_token_type('default');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tokid |      alias      |               description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asciiword       | Word, all ASCII</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word            | Word, all letters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3 | numword         | Word, letters and digits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4 | email           | Email address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5 | url             | URL</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6 | host            | Host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7 | sfloat          | Scientific notation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8 | version         | Version number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9 | hword_numpart   | Hyphenated word part, letters and digits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10 | hword_part      | Hyphenated word part, all letters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11 | hword_asciipart | Hyphenated word part, all ASCII</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12 | blank           | Space symbols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13 | tag             | XML tag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14 | protocol        | Protocol head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15 | numhword        | Hyphenated word, letters and digits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16 | asciihword      | Hyphenated word, all ASCII</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17 | hword           | Hyphenated word, all letters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18 | url_path        | URL path</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19 | file            | File or path name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20 | float           | Decimal notation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21 | int             | Signed integer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22 | uint            | Unsigned integer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23 | entity          | XML entity</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12.8.3. Dictionary Testing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ts_lexize</w:t>
      </w:r>
      <w:r w:rsidRPr="006E295A">
        <w:rPr>
          <w:rFonts w:ascii="Arial" w:hAnsi="Arial" w:cs="Arial"/>
          <w:color w:val="0D0A0B"/>
          <w:sz w:val="18"/>
          <w:szCs w:val="18"/>
        </w:rPr>
        <w:t> function facilitates dictionary testing.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bookmarkStart w:id="982" w:name="id-1.5.11.11.5.3"/>
      <w:bookmarkEnd w:id="982"/>
      <w:r w:rsidRPr="006E295A">
        <w:rPr>
          <w:rFonts w:ascii="Courier New" w:hAnsi="Courier New" w:cs="Courier New"/>
          <w:color w:val="0D0A0B"/>
          <w:sz w:val="18"/>
          <w:szCs w:val="18"/>
        </w:rPr>
        <w:t>ts_lexize(</w:t>
      </w:r>
      <w:r w:rsidRPr="006E295A">
        <w:rPr>
          <w:rStyle w:val="HTML1"/>
          <w:rFonts w:ascii="Courier New" w:hAnsi="Courier New" w:cs="Courier New"/>
          <w:b/>
          <w:bCs/>
          <w:i/>
          <w:iCs/>
          <w:color w:val="0D0A0B"/>
          <w:sz w:val="18"/>
          <w:szCs w:val="18"/>
        </w:rPr>
        <w:t>dict</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regdictionary</w:t>
      </w:r>
      <w:r w:rsidRPr="006E295A">
        <w:rPr>
          <w:rFonts w:ascii="Courier New" w:hAnsi="Courier New" w:cs="Courier New"/>
          <w:color w:val="0D0A0B"/>
          <w:sz w:val="18"/>
          <w:szCs w:val="18"/>
        </w:rPr>
        <w:t xml:space="preserve">, </w:t>
      </w:r>
      <w:r w:rsidRPr="006E295A">
        <w:rPr>
          <w:rStyle w:val="HTML1"/>
          <w:rFonts w:ascii="Courier New" w:hAnsi="Courier New" w:cs="Courier New"/>
          <w:b/>
          <w:bCs/>
          <w:i/>
          <w:iCs/>
          <w:color w:val="0D0A0B"/>
          <w:sz w:val="18"/>
          <w:szCs w:val="18"/>
        </w:rPr>
        <w:t>token</w:t>
      </w:r>
      <w:r w:rsidRPr="006E295A">
        <w:rPr>
          <w:rFonts w:ascii="Courier New" w:hAnsi="Courier New" w:cs="Courier New"/>
          <w:color w:val="0D0A0B"/>
          <w:sz w:val="18"/>
          <w:szCs w:val="18"/>
        </w:rPr>
        <w:t xml:space="preserve"> </w:t>
      </w:r>
      <w:r w:rsidRPr="006E295A">
        <w:rPr>
          <w:rStyle w:val="HTML1"/>
          <w:rFonts w:ascii="Courier New" w:hAnsi="Courier New" w:cs="Courier New"/>
          <w:color w:val="0D0A0B"/>
          <w:sz w:val="18"/>
          <w:szCs w:val="18"/>
        </w:rPr>
        <w:t>text</w:t>
      </w:r>
      <w:r w:rsidRPr="006E295A">
        <w:rPr>
          <w:rFonts w:ascii="Courier New" w:hAnsi="Courier New" w:cs="Courier New"/>
          <w:color w:val="0D0A0B"/>
          <w:sz w:val="18"/>
          <w:szCs w:val="18"/>
        </w:rPr>
        <w:t xml:space="preserve">) returns </w:t>
      </w:r>
      <w:r w:rsidRPr="006E295A">
        <w:rPr>
          <w:rStyle w:val="HTML1"/>
          <w:rFonts w:ascii="Courier New" w:hAnsi="Courier New" w:cs="Courier New"/>
          <w:color w:val="0D0A0B"/>
          <w:sz w:val="18"/>
          <w:szCs w:val="18"/>
        </w:rPr>
        <w:t>text[]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ts_lexize</w:t>
      </w:r>
      <w:r w:rsidRPr="006E295A">
        <w:rPr>
          <w:rFonts w:ascii="Arial" w:hAnsi="Arial" w:cs="Arial"/>
          <w:color w:val="0D0A0B"/>
          <w:sz w:val="18"/>
          <w:szCs w:val="18"/>
        </w:rPr>
        <w:t> returns an array of lexemes if the input </w:t>
      </w:r>
      <w:r w:rsidRPr="006E295A">
        <w:rPr>
          <w:rStyle w:val="HTML1"/>
          <w:rFonts w:ascii="Courier New" w:hAnsi="Courier New" w:cs="Courier New"/>
          <w:b/>
          <w:bCs/>
          <w:i/>
          <w:iCs/>
          <w:color w:val="0D0A0B"/>
          <w:sz w:val="18"/>
          <w:szCs w:val="18"/>
        </w:rPr>
        <w:t>token</w:t>
      </w:r>
      <w:r w:rsidRPr="006E295A">
        <w:rPr>
          <w:rFonts w:ascii="Arial" w:hAnsi="Arial" w:cs="Arial"/>
          <w:color w:val="0D0A0B"/>
          <w:sz w:val="18"/>
          <w:szCs w:val="18"/>
        </w:rPr>
        <w:t> is known to the dictionary, or an empty array if the token is known to the dictionary but it is a stop word, or </w:t>
      </w:r>
      <w:r w:rsidRPr="006E295A">
        <w:rPr>
          <w:rStyle w:val="HTML1"/>
          <w:rFonts w:ascii="Courier New" w:hAnsi="Courier New" w:cs="Courier New"/>
          <w:color w:val="0D0A0B"/>
          <w:sz w:val="18"/>
          <w:szCs w:val="18"/>
        </w:rPr>
        <w:t>NULL</w:t>
      </w:r>
      <w:r w:rsidRPr="006E295A">
        <w:rPr>
          <w:rFonts w:ascii="Arial" w:hAnsi="Arial" w:cs="Arial"/>
          <w:color w:val="0D0A0B"/>
          <w:sz w:val="18"/>
          <w:szCs w:val="18"/>
        </w:rPr>
        <w:t> if it is an unknown word.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Examples: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ts_lexize('english_stem', 'stars');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ts_lexize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{star}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ts_lexize('english_stem', 'a');</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ts_lexize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t>
      </w:r>
    </w:p>
    <w:p w:rsidR="000072AC" w:rsidRPr="006E295A" w:rsidRDefault="000072AC"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0072AC" w:rsidRPr="006E295A" w:rsidRDefault="000072AC"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bdr w:val="none" w:sz="0" w:space="0" w:color="auto" w:frame="1"/>
        </w:rPr>
        <w:t>ts_lexize</w:t>
      </w:r>
      <w:r w:rsidRPr="006E295A">
        <w:rPr>
          <w:rFonts w:ascii="Arial" w:hAnsi="Arial" w:cs="Arial"/>
          <w:color w:val="0D0A0B"/>
          <w:sz w:val="18"/>
          <w:szCs w:val="18"/>
        </w:rPr>
        <w:t> function expects a single </w:t>
      </w:r>
      <w:r w:rsidRPr="006E295A">
        <w:rPr>
          <w:rStyle w:val="a7"/>
          <w:rFonts w:ascii="Arial" w:hAnsi="Arial" w:cs="Arial"/>
          <w:color w:val="0D0A0B"/>
          <w:sz w:val="18"/>
          <w:szCs w:val="18"/>
        </w:rPr>
        <w:t>token</w:t>
      </w:r>
      <w:r w:rsidRPr="006E295A">
        <w:rPr>
          <w:rFonts w:ascii="Arial" w:hAnsi="Arial" w:cs="Arial"/>
          <w:color w:val="0D0A0B"/>
          <w:sz w:val="18"/>
          <w:szCs w:val="18"/>
        </w:rPr>
        <w:t>, not text. Here is a case where this can be confusing:</w:t>
      </w:r>
    </w:p>
    <w:p w:rsidR="000072AC" w:rsidRPr="006E295A" w:rsidRDefault="000072AC"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SELECT ts_lexize('thesaurus_astro','supernovae stars') is null;</w:t>
      </w:r>
    </w:p>
    <w:p w:rsidR="000072AC" w:rsidRPr="006E295A" w:rsidRDefault="000072AC"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 xml:space="preserve"> ?column?</w:t>
      </w:r>
    </w:p>
    <w:p w:rsidR="000072AC" w:rsidRPr="006E295A" w:rsidRDefault="000072AC"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 xml:space="preserve"> t</w:t>
      </w:r>
    </w:p>
    <w:p w:rsidR="000072AC" w:rsidRPr="006E295A" w:rsidRDefault="000072AC"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thesaurus dictionary </w:t>
      </w:r>
      <w:r w:rsidRPr="006E295A">
        <w:rPr>
          <w:rStyle w:val="HTML1"/>
          <w:rFonts w:ascii="Courier New" w:hAnsi="Courier New" w:cs="Courier New"/>
          <w:color w:val="0D0A0B"/>
          <w:sz w:val="18"/>
          <w:szCs w:val="18"/>
          <w:bdr w:val="none" w:sz="0" w:space="0" w:color="auto" w:frame="1"/>
        </w:rPr>
        <w:t>thesaurus_astro</w:t>
      </w:r>
      <w:r w:rsidRPr="006E295A">
        <w:rPr>
          <w:rFonts w:ascii="Arial" w:hAnsi="Arial" w:cs="Arial"/>
          <w:color w:val="0D0A0B"/>
          <w:sz w:val="18"/>
          <w:szCs w:val="18"/>
        </w:rPr>
        <w:t> does know the phrase </w:t>
      </w:r>
      <w:r w:rsidRPr="006E295A">
        <w:rPr>
          <w:rStyle w:val="HTML1"/>
          <w:rFonts w:ascii="Courier New" w:hAnsi="Courier New" w:cs="Courier New"/>
          <w:color w:val="0D0A0B"/>
          <w:sz w:val="18"/>
          <w:szCs w:val="18"/>
          <w:bdr w:val="none" w:sz="0" w:space="0" w:color="auto" w:frame="1"/>
        </w:rPr>
        <w:t>supernovae stars</w:t>
      </w:r>
      <w:r w:rsidRPr="006E295A">
        <w:rPr>
          <w:rFonts w:ascii="Arial" w:hAnsi="Arial" w:cs="Arial"/>
          <w:color w:val="0D0A0B"/>
          <w:sz w:val="18"/>
          <w:szCs w:val="18"/>
        </w:rPr>
        <w:t>, but </w:t>
      </w:r>
      <w:r w:rsidRPr="006E295A">
        <w:rPr>
          <w:rStyle w:val="HTML1"/>
          <w:rFonts w:ascii="Courier New" w:hAnsi="Courier New" w:cs="Courier New"/>
          <w:color w:val="0D0A0B"/>
          <w:sz w:val="18"/>
          <w:szCs w:val="18"/>
          <w:bdr w:val="none" w:sz="0" w:space="0" w:color="auto" w:frame="1"/>
        </w:rPr>
        <w:t>ts_lexize</w:t>
      </w:r>
      <w:r w:rsidRPr="006E295A">
        <w:rPr>
          <w:rFonts w:ascii="Arial" w:hAnsi="Arial" w:cs="Arial"/>
          <w:color w:val="0D0A0B"/>
          <w:sz w:val="18"/>
          <w:szCs w:val="18"/>
        </w:rPr>
        <w:t> fails since it does not parse the input text but treats it as a single token. Use </w:t>
      </w:r>
      <w:r w:rsidRPr="006E295A">
        <w:rPr>
          <w:rStyle w:val="HTML1"/>
          <w:rFonts w:ascii="Courier New" w:hAnsi="Courier New" w:cs="Courier New"/>
          <w:color w:val="0D0A0B"/>
          <w:sz w:val="18"/>
          <w:szCs w:val="18"/>
          <w:bdr w:val="none" w:sz="0" w:space="0" w:color="auto" w:frame="1"/>
        </w:rPr>
        <w:t>plainto_tsquery</w:t>
      </w:r>
      <w:r w:rsidRPr="006E295A">
        <w:rPr>
          <w:rFonts w:ascii="Arial" w:hAnsi="Arial" w:cs="Arial"/>
          <w:color w:val="0D0A0B"/>
          <w:sz w:val="18"/>
          <w:szCs w:val="18"/>
        </w:rPr>
        <w:t> or </w:t>
      </w:r>
      <w:r w:rsidRPr="006E295A">
        <w:rPr>
          <w:rStyle w:val="HTML1"/>
          <w:rFonts w:ascii="Courier New" w:hAnsi="Courier New" w:cs="Courier New"/>
          <w:color w:val="0D0A0B"/>
          <w:sz w:val="18"/>
          <w:szCs w:val="18"/>
          <w:bdr w:val="none" w:sz="0" w:space="0" w:color="auto" w:frame="1"/>
        </w:rPr>
        <w:t>to_tsvector</w:t>
      </w:r>
      <w:r w:rsidRPr="006E295A">
        <w:rPr>
          <w:rFonts w:ascii="Arial" w:hAnsi="Arial" w:cs="Arial"/>
          <w:color w:val="0D0A0B"/>
          <w:sz w:val="18"/>
          <w:szCs w:val="18"/>
        </w:rPr>
        <w:t> to test thesaurus dictionaries, for example:</w:t>
      </w:r>
    </w:p>
    <w:p w:rsidR="000072AC" w:rsidRPr="006E295A" w:rsidRDefault="000072AC"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SELECT plainto_tsquery('supernovae stars');</w:t>
      </w:r>
    </w:p>
    <w:p w:rsidR="000072AC" w:rsidRPr="006E295A" w:rsidRDefault="000072AC"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 xml:space="preserve"> plainto_tsquery</w:t>
      </w:r>
    </w:p>
    <w:p w:rsidR="000072AC" w:rsidRPr="006E295A" w:rsidRDefault="000072AC"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shd w:val="clear" w:color="auto" w:fill="D1ECF1"/>
        <w:rPr>
          <w:rFonts w:ascii="Courier New" w:hAnsi="Courier New" w:cs="Courier New"/>
          <w:color w:val="0D0A0B"/>
          <w:sz w:val="18"/>
          <w:szCs w:val="18"/>
        </w:rPr>
      </w:pPr>
      <w:r w:rsidRPr="006E295A">
        <w:rPr>
          <w:rFonts w:ascii="Courier New" w:hAnsi="Courier New" w:cs="Courier New"/>
          <w:color w:val="0D0A0B"/>
          <w:sz w:val="18"/>
          <w:szCs w:val="18"/>
        </w:rPr>
        <w:t xml:space="preserve"> 'sn'</w:t>
      </w:r>
    </w:p>
    <w:p w:rsidR="000072AC" w:rsidRPr="000072AC" w:rsidRDefault="000072AC" w:rsidP="006B3EAD">
      <w:pPr>
        <w:widowControl/>
        <w:shd w:val="clear" w:color="auto" w:fill="FFFFFF"/>
        <w:jc w:val="left"/>
        <w:outlineLvl w:val="1"/>
        <w:rPr>
          <w:rFonts w:ascii="Arial" w:eastAsia="宋体" w:hAnsi="Arial" w:cs="Arial"/>
          <w:b/>
          <w:bCs/>
          <w:color w:val="336791"/>
          <w:kern w:val="0"/>
          <w:sz w:val="18"/>
          <w:szCs w:val="18"/>
        </w:rPr>
      </w:pPr>
      <w:r w:rsidRPr="000072AC">
        <w:rPr>
          <w:rFonts w:ascii="Arial" w:eastAsia="宋体" w:hAnsi="Arial" w:cs="Arial"/>
          <w:b/>
          <w:bCs/>
          <w:color w:val="336791"/>
          <w:kern w:val="0"/>
          <w:sz w:val="18"/>
          <w:szCs w:val="18"/>
        </w:rPr>
        <w:t>12.9. GIN and GiST Index Types</w:t>
      </w:r>
    </w:p>
    <w:p w:rsidR="000072AC" w:rsidRPr="000072AC" w:rsidRDefault="000072AC" w:rsidP="006B3EAD">
      <w:pPr>
        <w:widowControl/>
        <w:shd w:val="clear" w:color="auto" w:fill="FFFFFF"/>
        <w:jc w:val="left"/>
        <w:rPr>
          <w:rFonts w:ascii="Arial" w:eastAsia="宋体" w:hAnsi="Arial" w:cs="Arial"/>
          <w:color w:val="0D0A0B"/>
          <w:kern w:val="0"/>
          <w:sz w:val="18"/>
          <w:szCs w:val="18"/>
        </w:rPr>
      </w:pPr>
      <w:bookmarkStart w:id="983" w:name="id-1.5.11.12.2"/>
      <w:bookmarkEnd w:id="983"/>
      <w:r w:rsidRPr="000072AC">
        <w:rPr>
          <w:rFonts w:ascii="Arial" w:eastAsia="宋体" w:hAnsi="Arial" w:cs="Arial"/>
          <w:color w:val="0D0A0B"/>
          <w:kern w:val="0"/>
          <w:sz w:val="18"/>
          <w:szCs w:val="18"/>
        </w:rPr>
        <w:t>There are two kinds of indexes that can be used to speed up full text searches. Note that indexes are not mandatory for full text searching, but in cases where a column is searched on a regular basis, an index is usually desirable.</w:t>
      </w:r>
    </w:p>
    <w:p w:rsidR="000072AC" w:rsidRPr="000072AC" w:rsidRDefault="000072AC" w:rsidP="006B3EAD">
      <w:pPr>
        <w:widowControl/>
        <w:shd w:val="clear" w:color="auto" w:fill="FFFFFF"/>
        <w:jc w:val="left"/>
        <w:rPr>
          <w:rFonts w:ascii="Courier New" w:eastAsia="宋体" w:hAnsi="Courier New" w:cs="Courier New"/>
          <w:color w:val="0D0A0B"/>
          <w:kern w:val="0"/>
          <w:sz w:val="18"/>
          <w:szCs w:val="18"/>
        </w:rPr>
      </w:pPr>
      <w:bookmarkStart w:id="984" w:name="id-1.5.11.12.3.1.1.1.1"/>
      <w:bookmarkEnd w:id="984"/>
      <w:r w:rsidRPr="006E295A">
        <w:rPr>
          <w:rFonts w:ascii="Courier New" w:eastAsia="宋体" w:hAnsi="Courier New" w:cs="Courier New"/>
          <w:color w:val="0D0A0B"/>
          <w:kern w:val="0"/>
          <w:sz w:val="18"/>
          <w:szCs w:val="18"/>
        </w:rPr>
        <w:t>CREATE INDEX </w:t>
      </w:r>
      <w:r w:rsidRPr="006E295A">
        <w:rPr>
          <w:rFonts w:ascii="Courier New" w:eastAsia="宋体" w:hAnsi="Courier New" w:cs="Courier New"/>
          <w:b/>
          <w:bCs/>
          <w:i/>
          <w:iCs/>
          <w:color w:val="0D0A0B"/>
          <w:kern w:val="0"/>
          <w:sz w:val="18"/>
          <w:szCs w:val="18"/>
        </w:rPr>
        <w:t>name</w:t>
      </w:r>
      <w:r w:rsidRPr="006E295A">
        <w:rPr>
          <w:rFonts w:ascii="Courier New" w:eastAsia="宋体" w:hAnsi="Courier New" w:cs="Courier New"/>
          <w:color w:val="0D0A0B"/>
          <w:kern w:val="0"/>
          <w:sz w:val="18"/>
          <w:szCs w:val="18"/>
        </w:rPr>
        <w:t> ON </w:t>
      </w:r>
      <w:r w:rsidRPr="006E295A">
        <w:rPr>
          <w:rFonts w:ascii="Courier New" w:eastAsia="宋体" w:hAnsi="Courier New" w:cs="Courier New"/>
          <w:b/>
          <w:bCs/>
          <w:i/>
          <w:iCs/>
          <w:color w:val="0D0A0B"/>
          <w:kern w:val="0"/>
          <w:sz w:val="18"/>
          <w:szCs w:val="18"/>
        </w:rPr>
        <w:t>table</w:t>
      </w:r>
      <w:r w:rsidRPr="006E295A">
        <w:rPr>
          <w:rFonts w:ascii="Courier New" w:eastAsia="宋体" w:hAnsi="Courier New" w:cs="Courier New"/>
          <w:color w:val="0D0A0B"/>
          <w:kern w:val="0"/>
          <w:sz w:val="18"/>
          <w:szCs w:val="18"/>
        </w:rPr>
        <w:t> USING GIN (</w:t>
      </w:r>
      <w:r w:rsidRPr="006E295A">
        <w:rPr>
          <w:rFonts w:ascii="Courier New" w:eastAsia="宋体" w:hAnsi="Courier New" w:cs="Courier New"/>
          <w:b/>
          <w:bCs/>
          <w:i/>
          <w:iCs/>
          <w:color w:val="0D0A0B"/>
          <w:kern w:val="0"/>
          <w:sz w:val="18"/>
          <w:szCs w:val="18"/>
        </w:rPr>
        <w:t>column</w:t>
      </w:r>
      <w:r w:rsidRPr="006E295A">
        <w:rPr>
          <w:rFonts w:ascii="Courier New" w:eastAsia="宋体" w:hAnsi="Courier New" w:cs="Courier New"/>
          <w:color w:val="0D0A0B"/>
          <w:kern w:val="0"/>
          <w:sz w:val="18"/>
          <w:szCs w:val="18"/>
        </w:rPr>
        <w:t>);</w:t>
      </w:r>
    </w:p>
    <w:p w:rsidR="000072AC" w:rsidRPr="000072AC" w:rsidRDefault="000072AC" w:rsidP="006B3EAD">
      <w:pPr>
        <w:widowControl/>
        <w:shd w:val="clear" w:color="auto" w:fill="FFFFFF"/>
        <w:ind w:left="720"/>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Creates a GIN (Generalized Inverted Index)-based index. The </w:t>
      </w:r>
      <w:r w:rsidRPr="006E295A">
        <w:rPr>
          <w:rFonts w:ascii="Courier New" w:eastAsia="宋体" w:hAnsi="Courier New" w:cs="Courier New"/>
          <w:b/>
          <w:bCs/>
          <w:i/>
          <w:iCs/>
          <w:color w:val="0D0A0B"/>
          <w:kern w:val="0"/>
          <w:sz w:val="18"/>
          <w:szCs w:val="18"/>
        </w:rPr>
        <w:t>column</w:t>
      </w:r>
      <w:r w:rsidRPr="000072AC">
        <w:rPr>
          <w:rFonts w:ascii="Arial" w:eastAsia="宋体" w:hAnsi="Arial" w:cs="Arial"/>
          <w:color w:val="0D0A0B"/>
          <w:kern w:val="0"/>
          <w:sz w:val="18"/>
          <w:szCs w:val="18"/>
        </w:rPr>
        <w:t> must be of </w:t>
      </w:r>
      <w:r w:rsidRPr="006E295A">
        <w:rPr>
          <w:rFonts w:ascii="Courier New" w:eastAsia="宋体" w:hAnsi="Courier New" w:cs="Courier New"/>
          <w:color w:val="0D0A0B"/>
          <w:kern w:val="0"/>
          <w:sz w:val="18"/>
          <w:szCs w:val="18"/>
        </w:rPr>
        <w:t>tsvector</w:t>
      </w:r>
      <w:r w:rsidRPr="000072AC">
        <w:rPr>
          <w:rFonts w:ascii="Arial" w:eastAsia="宋体" w:hAnsi="Arial" w:cs="Arial"/>
          <w:color w:val="0D0A0B"/>
          <w:kern w:val="0"/>
          <w:sz w:val="18"/>
          <w:szCs w:val="18"/>
        </w:rPr>
        <w:t> type.</w:t>
      </w:r>
    </w:p>
    <w:p w:rsidR="000072AC" w:rsidRPr="000072AC" w:rsidRDefault="000072AC" w:rsidP="006B3EAD">
      <w:pPr>
        <w:widowControl/>
        <w:shd w:val="clear" w:color="auto" w:fill="FFFFFF"/>
        <w:jc w:val="left"/>
        <w:rPr>
          <w:rFonts w:ascii="Courier New" w:eastAsia="宋体" w:hAnsi="Courier New" w:cs="Courier New"/>
          <w:color w:val="0D0A0B"/>
          <w:kern w:val="0"/>
          <w:sz w:val="18"/>
          <w:szCs w:val="18"/>
        </w:rPr>
      </w:pPr>
      <w:bookmarkStart w:id="985" w:name="id-1.5.11.12.3.1.2.1.1"/>
      <w:bookmarkEnd w:id="985"/>
      <w:r w:rsidRPr="006E295A">
        <w:rPr>
          <w:rFonts w:ascii="Courier New" w:eastAsia="宋体" w:hAnsi="Courier New" w:cs="Courier New"/>
          <w:color w:val="0D0A0B"/>
          <w:kern w:val="0"/>
          <w:sz w:val="18"/>
          <w:szCs w:val="18"/>
        </w:rPr>
        <w:t>CREATE INDEX </w:t>
      </w:r>
      <w:r w:rsidRPr="006E295A">
        <w:rPr>
          <w:rFonts w:ascii="Courier New" w:eastAsia="宋体" w:hAnsi="Courier New" w:cs="Courier New"/>
          <w:b/>
          <w:bCs/>
          <w:i/>
          <w:iCs/>
          <w:color w:val="0D0A0B"/>
          <w:kern w:val="0"/>
          <w:sz w:val="18"/>
          <w:szCs w:val="18"/>
        </w:rPr>
        <w:t>name</w:t>
      </w:r>
      <w:r w:rsidRPr="006E295A">
        <w:rPr>
          <w:rFonts w:ascii="Courier New" w:eastAsia="宋体" w:hAnsi="Courier New" w:cs="Courier New"/>
          <w:color w:val="0D0A0B"/>
          <w:kern w:val="0"/>
          <w:sz w:val="18"/>
          <w:szCs w:val="18"/>
        </w:rPr>
        <w:t> ON </w:t>
      </w:r>
      <w:r w:rsidRPr="006E295A">
        <w:rPr>
          <w:rFonts w:ascii="Courier New" w:eastAsia="宋体" w:hAnsi="Courier New" w:cs="Courier New"/>
          <w:b/>
          <w:bCs/>
          <w:i/>
          <w:iCs/>
          <w:color w:val="0D0A0B"/>
          <w:kern w:val="0"/>
          <w:sz w:val="18"/>
          <w:szCs w:val="18"/>
        </w:rPr>
        <w:t>table</w:t>
      </w:r>
      <w:r w:rsidRPr="006E295A">
        <w:rPr>
          <w:rFonts w:ascii="Courier New" w:eastAsia="宋体" w:hAnsi="Courier New" w:cs="Courier New"/>
          <w:color w:val="0D0A0B"/>
          <w:kern w:val="0"/>
          <w:sz w:val="18"/>
          <w:szCs w:val="18"/>
        </w:rPr>
        <w:t> USING GIST (</w:t>
      </w:r>
      <w:r w:rsidRPr="006E295A">
        <w:rPr>
          <w:rFonts w:ascii="Courier New" w:eastAsia="宋体" w:hAnsi="Courier New" w:cs="Courier New"/>
          <w:b/>
          <w:bCs/>
          <w:i/>
          <w:iCs/>
          <w:color w:val="0D0A0B"/>
          <w:kern w:val="0"/>
          <w:sz w:val="18"/>
          <w:szCs w:val="18"/>
        </w:rPr>
        <w:t>column</w:t>
      </w:r>
      <w:r w:rsidRPr="006E295A">
        <w:rPr>
          <w:rFonts w:ascii="Courier New" w:eastAsia="宋体" w:hAnsi="Courier New" w:cs="Courier New"/>
          <w:color w:val="0D0A0B"/>
          <w:kern w:val="0"/>
          <w:sz w:val="18"/>
          <w:szCs w:val="18"/>
        </w:rPr>
        <w:t>);</w:t>
      </w:r>
    </w:p>
    <w:p w:rsidR="000072AC" w:rsidRPr="000072AC" w:rsidRDefault="000072AC" w:rsidP="006B3EAD">
      <w:pPr>
        <w:widowControl/>
        <w:shd w:val="clear" w:color="auto" w:fill="FFFFFF"/>
        <w:ind w:left="720"/>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Creates a GiST (Generalized Search Tree)-based index. The </w:t>
      </w:r>
      <w:r w:rsidRPr="006E295A">
        <w:rPr>
          <w:rFonts w:ascii="Courier New" w:eastAsia="宋体" w:hAnsi="Courier New" w:cs="Courier New"/>
          <w:b/>
          <w:bCs/>
          <w:i/>
          <w:iCs/>
          <w:color w:val="0D0A0B"/>
          <w:kern w:val="0"/>
          <w:sz w:val="18"/>
          <w:szCs w:val="18"/>
        </w:rPr>
        <w:t>column</w:t>
      </w:r>
      <w:r w:rsidRPr="000072AC">
        <w:rPr>
          <w:rFonts w:ascii="Arial" w:eastAsia="宋体" w:hAnsi="Arial" w:cs="Arial"/>
          <w:color w:val="0D0A0B"/>
          <w:kern w:val="0"/>
          <w:sz w:val="18"/>
          <w:szCs w:val="18"/>
        </w:rPr>
        <w:t> can be of </w:t>
      </w:r>
      <w:r w:rsidRPr="006E295A">
        <w:rPr>
          <w:rFonts w:ascii="Courier New" w:eastAsia="宋体" w:hAnsi="Courier New" w:cs="Courier New"/>
          <w:color w:val="0D0A0B"/>
          <w:kern w:val="0"/>
          <w:sz w:val="18"/>
          <w:szCs w:val="18"/>
        </w:rPr>
        <w:t>tsvector</w:t>
      </w:r>
      <w:r w:rsidRPr="000072AC">
        <w:rPr>
          <w:rFonts w:ascii="Arial" w:eastAsia="宋体" w:hAnsi="Arial" w:cs="Arial"/>
          <w:color w:val="0D0A0B"/>
          <w:kern w:val="0"/>
          <w:sz w:val="18"/>
          <w:szCs w:val="18"/>
        </w:rPr>
        <w:t> or </w:t>
      </w:r>
      <w:r w:rsidRPr="006E295A">
        <w:rPr>
          <w:rFonts w:ascii="Courier New" w:eastAsia="宋体" w:hAnsi="Courier New" w:cs="Courier New"/>
          <w:color w:val="0D0A0B"/>
          <w:kern w:val="0"/>
          <w:sz w:val="18"/>
          <w:szCs w:val="18"/>
        </w:rPr>
        <w:t>tsquery</w:t>
      </w:r>
      <w:r w:rsidRPr="000072AC">
        <w:rPr>
          <w:rFonts w:ascii="Arial" w:eastAsia="宋体" w:hAnsi="Arial" w:cs="Arial"/>
          <w:color w:val="0D0A0B"/>
          <w:kern w:val="0"/>
          <w:sz w:val="18"/>
          <w:szCs w:val="18"/>
        </w:rPr>
        <w:t> type.</w:t>
      </w:r>
    </w:p>
    <w:p w:rsidR="000072AC" w:rsidRPr="000072AC" w:rsidRDefault="000072AC" w:rsidP="006B3EAD">
      <w:pPr>
        <w:widowControl/>
        <w:shd w:val="clear" w:color="auto" w:fill="FFFFFF"/>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GIN indexes are the preferred text search index type. As inverted indexes, they contain an index entry for each word (lexeme), with a compressed list of matching locations. Multi-word searches can find the first match, then use the index to remove rows that are lacking additional words. GIN indexes store only the words (lexemes) of </w:t>
      </w:r>
      <w:r w:rsidRPr="006E295A">
        <w:rPr>
          <w:rFonts w:ascii="Courier New" w:eastAsia="宋体" w:hAnsi="Courier New" w:cs="Courier New"/>
          <w:color w:val="0D0A0B"/>
          <w:kern w:val="0"/>
          <w:sz w:val="18"/>
          <w:szCs w:val="18"/>
        </w:rPr>
        <w:t>tsvector</w:t>
      </w:r>
      <w:r w:rsidRPr="000072AC">
        <w:rPr>
          <w:rFonts w:ascii="Arial" w:eastAsia="宋体" w:hAnsi="Arial" w:cs="Arial"/>
          <w:color w:val="0D0A0B"/>
          <w:kern w:val="0"/>
          <w:sz w:val="18"/>
          <w:szCs w:val="18"/>
        </w:rPr>
        <w:t> values, and not their weight labels. Thus a table row recheck is needed when using a query that involves weights.</w:t>
      </w:r>
    </w:p>
    <w:p w:rsidR="000072AC" w:rsidRPr="000072AC" w:rsidRDefault="000072AC" w:rsidP="006B3EAD">
      <w:pPr>
        <w:widowControl/>
        <w:shd w:val="clear" w:color="auto" w:fill="FFFFFF"/>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A GiST index is </w:t>
      </w:r>
      <w:r w:rsidRPr="006E295A">
        <w:rPr>
          <w:rFonts w:ascii="Arial" w:eastAsia="宋体" w:hAnsi="Arial" w:cs="Arial"/>
          <w:i/>
          <w:iCs/>
          <w:color w:val="0D0A0B"/>
          <w:kern w:val="0"/>
          <w:sz w:val="18"/>
          <w:szCs w:val="18"/>
        </w:rPr>
        <w:t>lossy</w:t>
      </w:r>
      <w:r w:rsidRPr="000072AC">
        <w:rPr>
          <w:rFonts w:ascii="Arial" w:eastAsia="宋体" w:hAnsi="Arial" w:cs="Arial"/>
          <w:color w:val="0D0A0B"/>
          <w:kern w:val="0"/>
          <w:sz w:val="18"/>
          <w:szCs w:val="18"/>
        </w:rPr>
        <w:t>, meaning that the index might produce false matches, and it is necessary to check the actual table row to eliminate such false matches. (</w:t>
      </w:r>
      <w:r w:rsidRPr="006E295A">
        <w:rPr>
          <w:rFonts w:ascii="Arial" w:eastAsia="宋体" w:hAnsi="Arial" w:cs="Arial"/>
          <w:color w:val="0D0A0B"/>
          <w:kern w:val="0"/>
          <w:sz w:val="18"/>
          <w:szCs w:val="18"/>
        </w:rPr>
        <w:t>PostgreSQL</w:t>
      </w:r>
      <w:r w:rsidRPr="000072AC">
        <w:rPr>
          <w:rFonts w:ascii="Arial" w:eastAsia="宋体" w:hAnsi="Arial" w:cs="Arial"/>
          <w:color w:val="0D0A0B"/>
          <w:kern w:val="0"/>
          <w:sz w:val="18"/>
          <w:szCs w:val="18"/>
        </w:rPr>
        <w:t> does this automatically when needed.) GiST indexes are lossy because each document is represented in the index by a fixed-length signature. The signature is generated by hashing each word into a single bit in an n-bit string, with all these bits OR-ed together to produce an n-bit document signature. When two words hash to the same bit position there will be a false match. If all words in the query have matches (real or false) then the table row must be retrieved to see if the match is correct.</w:t>
      </w:r>
    </w:p>
    <w:p w:rsidR="000072AC" w:rsidRPr="000072AC" w:rsidRDefault="000072AC" w:rsidP="006B3EAD">
      <w:pPr>
        <w:widowControl/>
        <w:shd w:val="clear" w:color="auto" w:fill="FFFFFF"/>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Lossiness causes performance degradation due to unnecessary fetches of table records that turn out to be false matches. Since random access to table records is slow, this limits the usefulness of GiST indexes. The likelihood of false matches depends on several factors, in particular the number of unique words, so using dictionaries to reduce this number is recommended.</w:t>
      </w:r>
    </w:p>
    <w:p w:rsidR="000072AC" w:rsidRPr="000072AC" w:rsidRDefault="000072AC" w:rsidP="006B3EAD">
      <w:pPr>
        <w:widowControl/>
        <w:shd w:val="clear" w:color="auto" w:fill="FFFFFF"/>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Note that </w:t>
      </w:r>
      <w:r w:rsidRPr="006E295A">
        <w:rPr>
          <w:rFonts w:ascii="Arial" w:eastAsia="宋体" w:hAnsi="Arial" w:cs="Arial"/>
          <w:color w:val="0D0A0B"/>
          <w:kern w:val="0"/>
          <w:sz w:val="18"/>
          <w:szCs w:val="18"/>
        </w:rPr>
        <w:t>GIN</w:t>
      </w:r>
      <w:r w:rsidRPr="000072AC">
        <w:rPr>
          <w:rFonts w:ascii="Arial" w:eastAsia="宋体" w:hAnsi="Arial" w:cs="Arial"/>
          <w:color w:val="0D0A0B"/>
          <w:kern w:val="0"/>
          <w:sz w:val="18"/>
          <w:szCs w:val="18"/>
        </w:rPr>
        <w:t> index build time can often be improved by increasing </w:t>
      </w:r>
      <w:hyperlink r:id="rId666" w:anchor="GUC-MAINTENANCE-WORK-MEM" w:history="1">
        <w:r w:rsidRPr="006E295A">
          <w:rPr>
            <w:rFonts w:ascii="Arial" w:eastAsia="宋体" w:hAnsi="Arial" w:cs="Arial"/>
            <w:b/>
            <w:bCs/>
            <w:color w:val="840032"/>
            <w:kern w:val="0"/>
            <w:sz w:val="18"/>
            <w:szCs w:val="18"/>
            <w:u w:val="single"/>
          </w:rPr>
          <w:t>maintenance_work_mem</w:t>
        </w:r>
      </w:hyperlink>
      <w:r w:rsidRPr="000072AC">
        <w:rPr>
          <w:rFonts w:ascii="Arial" w:eastAsia="宋体" w:hAnsi="Arial" w:cs="Arial"/>
          <w:color w:val="0D0A0B"/>
          <w:kern w:val="0"/>
          <w:sz w:val="18"/>
          <w:szCs w:val="18"/>
        </w:rPr>
        <w:t>, while </w:t>
      </w:r>
      <w:r w:rsidRPr="006E295A">
        <w:rPr>
          <w:rFonts w:ascii="Arial" w:eastAsia="宋体" w:hAnsi="Arial" w:cs="Arial"/>
          <w:color w:val="0D0A0B"/>
          <w:kern w:val="0"/>
          <w:sz w:val="18"/>
          <w:szCs w:val="18"/>
        </w:rPr>
        <w:t>GiST</w:t>
      </w:r>
      <w:r w:rsidRPr="000072AC">
        <w:rPr>
          <w:rFonts w:ascii="Arial" w:eastAsia="宋体" w:hAnsi="Arial" w:cs="Arial"/>
          <w:color w:val="0D0A0B"/>
          <w:kern w:val="0"/>
          <w:sz w:val="18"/>
          <w:szCs w:val="18"/>
        </w:rPr>
        <w:t> index build time is not sensitive to that parameter.</w:t>
      </w:r>
    </w:p>
    <w:p w:rsidR="000072AC" w:rsidRPr="000072AC" w:rsidRDefault="000072AC" w:rsidP="006B3EAD">
      <w:pPr>
        <w:widowControl/>
        <w:shd w:val="clear" w:color="auto" w:fill="FFFFFF"/>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Partitioning of big collections and the proper use of GIN and GiST indexes allows the implementation of very fast searches with online update. Partitioning can be done at the database level using table inheritance, or by distributing documents over servers and collecting search results using the </w:t>
      </w:r>
      <w:hyperlink r:id="rId667" w:tooltip="F.11. dblink" w:history="1">
        <w:r w:rsidRPr="006E295A">
          <w:rPr>
            <w:rFonts w:ascii="Arial" w:eastAsia="宋体" w:hAnsi="Arial" w:cs="Arial"/>
            <w:b/>
            <w:bCs/>
            <w:color w:val="840032"/>
            <w:kern w:val="0"/>
            <w:sz w:val="18"/>
            <w:szCs w:val="18"/>
            <w:u w:val="single"/>
          </w:rPr>
          <w:t>dblink</w:t>
        </w:r>
      </w:hyperlink>
      <w:r w:rsidRPr="000072AC">
        <w:rPr>
          <w:rFonts w:ascii="Arial" w:eastAsia="宋体" w:hAnsi="Arial" w:cs="Arial"/>
          <w:color w:val="0D0A0B"/>
          <w:kern w:val="0"/>
          <w:sz w:val="18"/>
          <w:szCs w:val="18"/>
        </w:rPr>
        <w:t> module. The latter is possible because ranking functions use only local information.</w:t>
      </w:r>
    </w:p>
    <w:p w:rsidR="000072AC" w:rsidRPr="000072AC" w:rsidRDefault="000072AC" w:rsidP="006B3EAD">
      <w:pPr>
        <w:widowControl/>
        <w:shd w:val="clear" w:color="auto" w:fill="FFFFFF"/>
        <w:jc w:val="left"/>
        <w:outlineLvl w:val="1"/>
        <w:rPr>
          <w:rFonts w:ascii="Arial" w:eastAsia="宋体" w:hAnsi="Arial" w:cs="Arial"/>
          <w:b/>
          <w:bCs/>
          <w:color w:val="336791"/>
          <w:kern w:val="0"/>
          <w:sz w:val="18"/>
          <w:szCs w:val="18"/>
        </w:rPr>
      </w:pPr>
      <w:r w:rsidRPr="000072AC">
        <w:rPr>
          <w:rFonts w:ascii="Arial" w:eastAsia="宋体" w:hAnsi="Arial" w:cs="Arial"/>
          <w:b/>
          <w:bCs/>
          <w:color w:val="336791"/>
          <w:kern w:val="0"/>
          <w:sz w:val="18"/>
          <w:szCs w:val="18"/>
        </w:rPr>
        <w:t>12.10. </w:t>
      </w:r>
      <w:r w:rsidRPr="006E295A">
        <w:rPr>
          <w:rFonts w:ascii="Arial" w:eastAsia="宋体" w:hAnsi="Arial" w:cs="Arial"/>
          <w:b/>
          <w:bCs/>
          <w:color w:val="336791"/>
          <w:kern w:val="0"/>
          <w:sz w:val="18"/>
          <w:szCs w:val="18"/>
        </w:rPr>
        <w:t>psql</w:t>
      </w:r>
      <w:r w:rsidRPr="000072AC">
        <w:rPr>
          <w:rFonts w:ascii="Arial" w:eastAsia="宋体" w:hAnsi="Arial" w:cs="Arial"/>
          <w:b/>
          <w:bCs/>
          <w:color w:val="336791"/>
          <w:kern w:val="0"/>
          <w:sz w:val="18"/>
          <w:szCs w:val="18"/>
        </w:rPr>
        <w:t> Support</w:t>
      </w:r>
    </w:p>
    <w:p w:rsidR="000072AC" w:rsidRPr="000072AC" w:rsidRDefault="000072AC" w:rsidP="006B3EAD">
      <w:pPr>
        <w:widowControl/>
        <w:shd w:val="clear" w:color="auto" w:fill="FFFFFF"/>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Information about text search configuration objects can be obtained in </w:t>
      </w:r>
      <w:r w:rsidRPr="006E295A">
        <w:rPr>
          <w:rFonts w:ascii="Arial" w:eastAsia="宋体" w:hAnsi="Arial" w:cs="Arial"/>
          <w:color w:val="0D0A0B"/>
          <w:kern w:val="0"/>
          <w:sz w:val="18"/>
          <w:szCs w:val="18"/>
        </w:rPr>
        <w:t>psql</w:t>
      </w:r>
      <w:r w:rsidRPr="000072AC">
        <w:rPr>
          <w:rFonts w:ascii="Arial" w:eastAsia="宋体" w:hAnsi="Arial" w:cs="Arial"/>
          <w:color w:val="0D0A0B"/>
          <w:kern w:val="0"/>
          <w:sz w:val="18"/>
          <w:szCs w:val="18"/>
        </w:rPr>
        <w:t> using a set of commands: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\dF{d,p,t}[</w:t>
      </w:r>
      <w:r w:rsidRPr="006E295A">
        <w:rPr>
          <w:rFonts w:ascii="Courier New" w:eastAsia="宋体" w:hAnsi="Courier New" w:cs="Courier New"/>
          <w:color w:val="0D0A0B"/>
          <w:kern w:val="0"/>
          <w:sz w:val="18"/>
          <w:szCs w:val="18"/>
        </w:rPr>
        <w:t>+</w:t>
      </w:r>
      <w:r w:rsidRPr="000072AC">
        <w:rPr>
          <w:rFonts w:ascii="Courier New" w:eastAsia="宋体" w:hAnsi="Courier New" w:cs="Courier New"/>
          <w:color w:val="0D0A0B"/>
          <w:kern w:val="0"/>
          <w:sz w:val="18"/>
          <w:szCs w:val="18"/>
        </w:rPr>
        <w:t>] [</w:t>
      </w:r>
      <w:r w:rsidRPr="006E295A">
        <w:rPr>
          <w:rFonts w:ascii="Courier New" w:eastAsia="宋体" w:hAnsi="Courier New" w:cs="Courier New"/>
          <w:color w:val="0D0A0B"/>
          <w:kern w:val="0"/>
          <w:sz w:val="18"/>
          <w:szCs w:val="18"/>
        </w:rPr>
        <w:t>PATTERN</w:t>
      </w:r>
      <w:r w:rsidRPr="000072AC">
        <w:rPr>
          <w:rFonts w:ascii="Courier New" w:eastAsia="宋体" w:hAnsi="Courier New" w:cs="Courier New"/>
          <w:color w:val="0D0A0B"/>
          <w:kern w:val="0"/>
          <w:sz w:val="18"/>
          <w:szCs w:val="18"/>
        </w:rPr>
        <w:t>]</w:t>
      </w:r>
    </w:p>
    <w:p w:rsidR="000072AC" w:rsidRPr="000072AC" w:rsidRDefault="000072AC" w:rsidP="006B3EAD">
      <w:pPr>
        <w:widowControl/>
        <w:shd w:val="clear" w:color="auto" w:fill="FFFFFF"/>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An optional </w:t>
      </w:r>
      <w:r w:rsidRPr="006E295A">
        <w:rPr>
          <w:rFonts w:ascii="Courier New" w:eastAsia="宋体" w:hAnsi="Courier New" w:cs="Courier New"/>
          <w:color w:val="0D0A0B"/>
          <w:kern w:val="0"/>
          <w:sz w:val="18"/>
          <w:szCs w:val="18"/>
        </w:rPr>
        <w:t>+</w:t>
      </w:r>
      <w:r w:rsidRPr="000072AC">
        <w:rPr>
          <w:rFonts w:ascii="Arial" w:eastAsia="宋体" w:hAnsi="Arial" w:cs="Arial"/>
          <w:color w:val="0D0A0B"/>
          <w:kern w:val="0"/>
          <w:sz w:val="18"/>
          <w:szCs w:val="18"/>
        </w:rPr>
        <w:t> produces more details.</w:t>
      </w:r>
    </w:p>
    <w:p w:rsidR="000072AC" w:rsidRPr="000072AC" w:rsidRDefault="000072AC" w:rsidP="006B3EAD">
      <w:pPr>
        <w:widowControl/>
        <w:shd w:val="clear" w:color="auto" w:fill="FFFFFF"/>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lastRenderedPageBreak/>
        <w:t>The optional parameter </w:t>
      </w:r>
      <w:r w:rsidRPr="006E295A">
        <w:rPr>
          <w:rFonts w:ascii="Courier New" w:eastAsia="宋体" w:hAnsi="Courier New" w:cs="Courier New"/>
          <w:b/>
          <w:bCs/>
          <w:i/>
          <w:iCs/>
          <w:color w:val="0D0A0B"/>
          <w:kern w:val="0"/>
          <w:sz w:val="18"/>
          <w:szCs w:val="18"/>
        </w:rPr>
        <w:t>PATTERN</w:t>
      </w:r>
      <w:r w:rsidRPr="000072AC">
        <w:rPr>
          <w:rFonts w:ascii="Arial" w:eastAsia="宋体" w:hAnsi="Arial" w:cs="Arial"/>
          <w:color w:val="0D0A0B"/>
          <w:kern w:val="0"/>
          <w:sz w:val="18"/>
          <w:szCs w:val="18"/>
        </w:rPr>
        <w:t> can be the name of a text search object, optionally schema-qualified. If </w:t>
      </w:r>
      <w:r w:rsidRPr="006E295A">
        <w:rPr>
          <w:rFonts w:ascii="Courier New" w:eastAsia="宋体" w:hAnsi="Courier New" w:cs="Courier New"/>
          <w:b/>
          <w:bCs/>
          <w:i/>
          <w:iCs/>
          <w:color w:val="0D0A0B"/>
          <w:kern w:val="0"/>
          <w:sz w:val="18"/>
          <w:szCs w:val="18"/>
        </w:rPr>
        <w:t>PATTERN</w:t>
      </w:r>
      <w:r w:rsidRPr="000072AC">
        <w:rPr>
          <w:rFonts w:ascii="Arial" w:eastAsia="宋体" w:hAnsi="Arial" w:cs="Arial"/>
          <w:color w:val="0D0A0B"/>
          <w:kern w:val="0"/>
          <w:sz w:val="18"/>
          <w:szCs w:val="18"/>
        </w:rPr>
        <w:t> is omitted then information about all visible objects will be displayed. </w:t>
      </w:r>
      <w:r w:rsidRPr="006E295A">
        <w:rPr>
          <w:rFonts w:ascii="Courier New" w:eastAsia="宋体" w:hAnsi="Courier New" w:cs="Courier New"/>
          <w:b/>
          <w:bCs/>
          <w:i/>
          <w:iCs/>
          <w:color w:val="0D0A0B"/>
          <w:kern w:val="0"/>
          <w:sz w:val="18"/>
          <w:szCs w:val="18"/>
        </w:rPr>
        <w:t>PATTERN</w:t>
      </w:r>
      <w:r w:rsidRPr="000072AC">
        <w:rPr>
          <w:rFonts w:ascii="Arial" w:eastAsia="宋体" w:hAnsi="Arial" w:cs="Arial"/>
          <w:color w:val="0D0A0B"/>
          <w:kern w:val="0"/>
          <w:sz w:val="18"/>
          <w:szCs w:val="18"/>
        </w:rPr>
        <w:t> can be a regular expression and can provide </w:t>
      </w:r>
      <w:r w:rsidRPr="006E295A">
        <w:rPr>
          <w:rFonts w:ascii="Arial" w:eastAsia="宋体" w:hAnsi="Arial" w:cs="Arial"/>
          <w:i/>
          <w:iCs/>
          <w:color w:val="0D0A0B"/>
          <w:kern w:val="0"/>
          <w:sz w:val="18"/>
          <w:szCs w:val="18"/>
        </w:rPr>
        <w:t>separate</w:t>
      </w:r>
      <w:r w:rsidRPr="000072AC">
        <w:rPr>
          <w:rFonts w:ascii="Arial" w:eastAsia="宋体" w:hAnsi="Arial" w:cs="Arial"/>
          <w:color w:val="0D0A0B"/>
          <w:kern w:val="0"/>
          <w:sz w:val="18"/>
          <w:szCs w:val="18"/>
        </w:rPr>
        <w:t> patterns for the schema and object names. The following examples illustrate this: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=&gt; \dF *fulltext*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List of text search configurations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Schema |  Name        | Description</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public | fulltext_cfg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=&gt; \dF *.fulltext*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List of text search configurations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Schema   |  Name        | Description</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fulltext | fulltext_cfg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public   | fulltext_cfg |</w:t>
      </w:r>
    </w:p>
    <w:p w:rsidR="000072AC" w:rsidRPr="000072AC" w:rsidRDefault="000072AC" w:rsidP="006B3EAD">
      <w:pPr>
        <w:widowControl/>
        <w:shd w:val="clear" w:color="auto" w:fill="FFFFFF"/>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The available commands are:</w:t>
      </w:r>
    </w:p>
    <w:p w:rsidR="000072AC" w:rsidRPr="000072AC" w:rsidRDefault="000072AC"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\dF[+] [PATTERN]</w:t>
      </w:r>
    </w:p>
    <w:p w:rsidR="000072AC" w:rsidRPr="000072AC" w:rsidRDefault="000072AC" w:rsidP="006B3EAD">
      <w:pPr>
        <w:widowControl/>
        <w:shd w:val="clear" w:color="auto" w:fill="FFFFFF"/>
        <w:ind w:left="720"/>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List text search configurations (add </w:t>
      </w:r>
      <w:r w:rsidRPr="006E295A">
        <w:rPr>
          <w:rFonts w:ascii="Courier New" w:eastAsia="宋体" w:hAnsi="Courier New" w:cs="Courier New"/>
          <w:color w:val="0D0A0B"/>
          <w:kern w:val="0"/>
          <w:sz w:val="18"/>
          <w:szCs w:val="18"/>
        </w:rPr>
        <w:t>+</w:t>
      </w:r>
      <w:r w:rsidRPr="000072AC">
        <w:rPr>
          <w:rFonts w:ascii="Arial" w:eastAsia="宋体" w:hAnsi="Arial" w:cs="Arial"/>
          <w:color w:val="0D0A0B"/>
          <w:kern w:val="0"/>
          <w:sz w:val="18"/>
          <w:szCs w:val="18"/>
        </w:rPr>
        <w:t> for more detail).</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=&gt; \dF russian</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List of text search configurations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Schema   |  Name   |            Description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russian | configuration for russian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=&gt; \dF+ russian</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Text search configuration "pg_catalog.russian"</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Parser: "pg_catalog.default"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Token      | Dictionaries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asciihword      | english_stem</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asciiword       | english_stem</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email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file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float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host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hword           | russian_stem</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hword_asciipart | english_stem</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hword_numpart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hword_part      | russian_stem</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int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numhword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numword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sfloat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uint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lastRenderedPageBreak/>
        <w:t xml:space="preserve"> url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url_path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version         | simple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word            | russian_stem</w:t>
      </w:r>
    </w:p>
    <w:p w:rsidR="000072AC" w:rsidRPr="000072AC" w:rsidRDefault="000072AC"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\dFd[+] [PATTERN]</w:t>
      </w:r>
    </w:p>
    <w:p w:rsidR="000072AC" w:rsidRPr="000072AC" w:rsidRDefault="000072AC" w:rsidP="006B3EAD">
      <w:pPr>
        <w:widowControl/>
        <w:shd w:val="clear" w:color="auto" w:fill="FFFFFF"/>
        <w:ind w:left="720"/>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List text search dictionaries (add </w:t>
      </w:r>
      <w:r w:rsidRPr="006E295A">
        <w:rPr>
          <w:rFonts w:ascii="Courier New" w:eastAsia="宋体" w:hAnsi="Courier New" w:cs="Courier New"/>
          <w:color w:val="0D0A0B"/>
          <w:kern w:val="0"/>
          <w:sz w:val="18"/>
          <w:szCs w:val="18"/>
        </w:rPr>
        <w:t>+</w:t>
      </w:r>
      <w:r w:rsidRPr="000072AC">
        <w:rPr>
          <w:rFonts w:ascii="Arial" w:eastAsia="宋体" w:hAnsi="Arial" w:cs="Arial"/>
          <w:color w:val="0D0A0B"/>
          <w:kern w:val="0"/>
          <w:sz w:val="18"/>
          <w:szCs w:val="18"/>
        </w:rPr>
        <w:t> for more detail).</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=&gt; \dFd</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List of text search dictionaries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Schema   |      Name       |                        Description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danish_stem     | snowball stemmer for danish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dutch_stem      | snowball stemmer for dutch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english_stem    | snowball stemmer for english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finnish_stem    | snowball stemmer for finnish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french_stem     | snowball stemmer for french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german_stem     | snowball stemmer for german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hungarian_stem  | snowball stemmer for hungarian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italian_stem    | snowball stemmer for italian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norwegian_stem  | snowball stemmer for norwegian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portuguese_stem | snowball stemmer for portuguese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romanian_stem   | snowball stemmer for romanian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russian_stem    | snowball stemmer for russian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simple          | simple dictionary: just lower case and check for stopword</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spanish_stem    | snowball stemmer for spanish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swedish_stem    | snowball stemmer for swedish language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turkish_stem    | snowball stemmer for turkish language</w:t>
      </w:r>
    </w:p>
    <w:p w:rsidR="000072AC" w:rsidRPr="000072AC" w:rsidRDefault="000072AC"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\dFp[+] [PATTERN]</w:t>
      </w:r>
    </w:p>
    <w:p w:rsidR="000072AC" w:rsidRPr="000072AC" w:rsidRDefault="000072AC" w:rsidP="006B3EAD">
      <w:pPr>
        <w:widowControl/>
        <w:shd w:val="clear" w:color="auto" w:fill="FFFFFF"/>
        <w:ind w:left="720"/>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List text search parsers (add </w:t>
      </w:r>
      <w:r w:rsidRPr="006E295A">
        <w:rPr>
          <w:rFonts w:ascii="Courier New" w:eastAsia="宋体" w:hAnsi="Courier New" w:cs="Courier New"/>
          <w:color w:val="0D0A0B"/>
          <w:kern w:val="0"/>
          <w:sz w:val="18"/>
          <w:szCs w:val="18"/>
        </w:rPr>
        <w:t>+</w:t>
      </w:r>
      <w:r w:rsidRPr="000072AC">
        <w:rPr>
          <w:rFonts w:ascii="Arial" w:eastAsia="宋体" w:hAnsi="Arial" w:cs="Arial"/>
          <w:color w:val="0D0A0B"/>
          <w:kern w:val="0"/>
          <w:sz w:val="18"/>
          <w:szCs w:val="18"/>
        </w:rPr>
        <w:t> for more detail).</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=&gt; \dFp</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List of text search parsers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Schema   |  Name   |     Description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default | default word parser</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=&gt; \dFp+</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Text search parser "pg_catalog.default"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Method      |    Function    | Description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Start parse     | prsd_start     |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Get next token  | prsd_nexttoken |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lastRenderedPageBreak/>
        <w:t xml:space="preserve"> End parse       | prsd_end       |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Get headline    | prsd_headline  |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Get token types | prsd_lextype   |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Token types for parser "pg_catalog.default"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Token name    |               Description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asciihword      | Hyphenated word, all ASCII</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asciiword       | Word, all ASCII</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blank           | Space symbols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email           | Email address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entity          | XML entity</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file            | File or path name</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float           | Decimal notation</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host            | Host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hword           | Hyphenated word, all letters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hword_asciipart | Hyphenated word part, all ASCII</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hword_numpart   | Hyphenated word part, letters and digits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hword_part      | Hyphenated word part, all letters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int             | Signed integer</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numhword        | Hyphenated word, letters and digits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numword         | Word, letters and digits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protocol        | Protocol head</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sfloat          | Scientific notation</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tag             | XML tag</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uint            | Unsigned integer</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url             | URL</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url_path        | URL path</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version         | Version number</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word            | Word, all letters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(23 rows)</w:t>
      </w:r>
    </w:p>
    <w:p w:rsidR="000072AC" w:rsidRPr="000072AC" w:rsidRDefault="000072AC"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\dFt[+] [PATTERN]</w:t>
      </w:r>
    </w:p>
    <w:p w:rsidR="000072AC" w:rsidRPr="000072AC" w:rsidRDefault="000072AC" w:rsidP="006B3EAD">
      <w:pPr>
        <w:widowControl/>
        <w:shd w:val="clear" w:color="auto" w:fill="FFFFFF"/>
        <w:ind w:left="720"/>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List text search templates (add </w:t>
      </w:r>
      <w:r w:rsidRPr="006E295A">
        <w:rPr>
          <w:rFonts w:ascii="Courier New" w:eastAsia="宋体" w:hAnsi="Courier New" w:cs="Courier New"/>
          <w:color w:val="0D0A0B"/>
          <w:kern w:val="0"/>
          <w:sz w:val="18"/>
          <w:szCs w:val="18"/>
        </w:rPr>
        <w:t>+</w:t>
      </w:r>
      <w:r w:rsidRPr="000072AC">
        <w:rPr>
          <w:rFonts w:ascii="Arial" w:eastAsia="宋体" w:hAnsi="Arial" w:cs="Arial"/>
          <w:color w:val="0D0A0B"/>
          <w:kern w:val="0"/>
          <w:sz w:val="18"/>
          <w:szCs w:val="18"/>
        </w:rPr>
        <w:t> for more detail).</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=&gt; \dFt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List of text search templates</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Schema   |   Name    |                        Description                        </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ispell    | ispell dictionary</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simple    | simple dictionary: just lower case and check for stopword</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snowball  | snowball stemmer</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t xml:space="preserve"> pg_catalog | synonym   | synonym dictionary: replace word by its synonym</w:t>
      </w:r>
    </w:p>
    <w:p w:rsidR="000072AC" w:rsidRPr="000072AC" w:rsidRDefault="000072AC" w:rsidP="006B3EAD">
      <w:pPr>
        <w:widowControl/>
        <w:pBdr>
          <w:top w:val="single" w:sz="6" w:space="0" w:color="CED4DA"/>
          <w:left w:val="single" w:sz="6" w:space="0" w:color="CED4DA"/>
          <w:bottom w:val="single" w:sz="6" w:space="0" w:color="CED4DA"/>
          <w:right w:val="single" w:sz="6" w:space="0" w:color="CED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0D0A0B"/>
          <w:kern w:val="0"/>
          <w:sz w:val="18"/>
          <w:szCs w:val="18"/>
        </w:rPr>
      </w:pPr>
      <w:r w:rsidRPr="000072AC">
        <w:rPr>
          <w:rFonts w:ascii="Courier New" w:eastAsia="宋体" w:hAnsi="Courier New" w:cs="Courier New"/>
          <w:color w:val="0D0A0B"/>
          <w:kern w:val="0"/>
          <w:sz w:val="18"/>
          <w:szCs w:val="18"/>
        </w:rPr>
        <w:lastRenderedPageBreak/>
        <w:t xml:space="preserve"> pg_catalog | thesaurus | thesaurus dictionary: phrase by phrase substitution</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12.11. Limitations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current limitations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's text search features are:</w:t>
      </w:r>
    </w:p>
    <w:p w:rsidR="000072AC" w:rsidRPr="006E295A" w:rsidRDefault="000072AC" w:rsidP="006B3EAD">
      <w:pPr>
        <w:pStyle w:val="a5"/>
        <w:numPr>
          <w:ilvl w:val="0"/>
          <w:numId w:val="5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length of each lexeme must be less than 2K bytes</w:t>
      </w:r>
    </w:p>
    <w:p w:rsidR="000072AC" w:rsidRPr="006E295A" w:rsidRDefault="000072AC" w:rsidP="006B3EAD">
      <w:pPr>
        <w:pStyle w:val="a5"/>
        <w:numPr>
          <w:ilvl w:val="0"/>
          <w:numId w:val="5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length of a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(lexemes + positions) must be less than 1 megabyte</w:t>
      </w:r>
    </w:p>
    <w:p w:rsidR="000072AC" w:rsidRPr="006E295A" w:rsidRDefault="000072AC" w:rsidP="006B3EAD">
      <w:pPr>
        <w:pStyle w:val="a5"/>
        <w:numPr>
          <w:ilvl w:val="0"/>
          <w:numId w:val="5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number of lexemes must be less than 2</w:t>
      </w:r>
      <w:r w:rsidRPr="006E295A">
        <w:rPr>
          <w:rFonts w:ascii="Arial" w:hAnsi="Arial" w:cs="Arial"/>
          <w:color w:val="0D0A0B"/>
          <w:sz w:val="18"/>
          <w:szCs w:val="18"/>
          <w:vertAlign w:val="superscript"/>
        </w:rPr>
        <w:t>64</w:t>
      </w:r>
    </w:p>
    <w:p w:rsidR="000072AC" w:rsidRPr="006E295A" w:rsidRDefault="000072AC" w:rsidP="006B3EAD">
      <w:pPr>
        <w:pStyle w:val="a5"/>
        <w:numPr>
          <w:ilvl w:val="0"/>
          <w:numId w:val="5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Position values in </w:t>
      </w:r>
      <w:r w:rsidRPr="006E295A">
        <w:rPr>
          <w:rStyle w:val="HTML1"/>
          <w:rFonts w:ascii="Courier New" w:hAnsi="Courier New" w:cs="Courier New"/>
          <w:color w:val="0D0A0B"/>
          <w:sz w:val="18"/>
          <w:szCs w:val="18"/>
        </w:rPr>
        <w:t>tsvector</w:t>
      </w:r>
      <w:r w:rsidRPr="006E295A">
        <w:rPr>
          <w:rFonts w:ascii="Arial" w:hAnsi="Arial" w:cs="Arial"/>
          <w:color w:val="0D0A0B"/>
          <w:sz w:val="18"/>
          <w:szCs w:val="18"/>
        </w:rPr>
        <w:t> must be greater than 0 and no more than 16,383</w:t>
      </w:r>
    </w:p>
    <w:p w:rsidR="000072AC" w:rsidRPr="006E295A" w:rsidRDefault="000072AC" w:rsidP="006B3EAD">
      <w:pPr>
        <w:pStyle w:val="a5"/>
        <w:numPr>
          <w:ilvl w:val="0"/>
          <w:numId w:val="5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match distance in a </w:t>
      </w:r>
      <w:r w:rsidRPr="006E295A">
        <w:rPr>
          <w:rStyle w:val="HTML1"/>
          <w:rFonts w:ascii="Courier New" w:hAnsi="Courier New" w:cs="Courier New"/>
          <w:color w:val="0D0A0B"/>
          <w:sz w:val="18"/>
          <w:szCs w:val="18"/>
        </w:rPr>
        <w:t>&lt;</w:t>
      </w:r>
      <w:r w:rsidRPr="006E295A">
        <w:rPr>
          <w:rStyle w:val="HTML1"/>
          <w:rFonts w:ascii="Courier New" w:hAnsi="Courier New" w:cs="Courier New"/>
          <w:b/>
          <w:bCs/>
          <w:i/>
          <w:iCs/>
          <w:color w:val="0D0A0B"/>
          <w:sz w:val="18"/>
          <w:szCs w:val="18"/>
        </w:rPr>
        <w:t>N</w:t>
      </w:r>
      <w:r w:rsidRPr="006E295A">
        <w:rPr>
          <w:rStyle w:val="HTML1"/>
          <w:rFonts w:ascii="Courier New" w:hAnsi="Courier New" w:cs="Courier New"/>
          <w:color w:val="0D0A0B"/>
          <w:sz w:val="18"/>
          <w:szCs w:val="18"/>
        </w:rPr>
        <w:t>&gt;</w:t>
      </w:r>
      <w:r w:rsidRPr="006E295A">
        <w:rPr>
          <w:rFonts w:ascii="Arial" w:hAnsi="Arial" w:cs="Arial"/>
          <w:color w:val="0D0A0B"/>
          <w:sz w:val="18"/>
          <w:szCs w:val="18"/>
        </w:rPr>
        <w:t> (FOLLOWED BY)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operator cannot be more than 16,384</w:t>
      </w:r>
    </w:p>
    <w:p w:rsidR="000072AC" w:rsidRPr="006E295A" w:rsidRDefault="000072AC" w:rsidP="006B3EAD">
      <w:pPr>
        <w:pStyle w:val="a5"/>
        <w:numPr>
          <w:ilvl w:val="0"/>
          <w:numId w:val="5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 more than 256 positions per lexeme</w:t>
      </w:r>
    </w:p>
    <w:p w:rsidR="000072AC" w:rsidRPr="006E295A" w:rsidRDefault="000072AC" w:rsidP="006B3EAD">
      <w:pPr>
        <w:pStyle w:val="a5"/>
        <w:numPr>
          <w:ilvl w:val="0"/>
          <w:numId w:val="5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number of nodes (lexemes + operators) in a </w:t>
      </w:r>
      <w:r w:rsidRPr="006E295A">
        <w:rPr>
          <w:rStyle w:val="HTML1"/>
          <w:rFonts w:ascii="Courier New" w:hAnsi="Courier New" w:cs="Courier New"/>
          <w:color w:val="0D0A0B"/>
          <w:sz w:val="18"/>
          <w:szCs w:val="18"/>
        </w:rPr>
        <w:t>tsquery</w:t>
      </w:r>
      <w:r w:rsidRPr="006E295A">
        <w:rPr>
          <w:rFonts w:ascii="Arial" w:hAnsi="Arial" w:cs="Arial"/>
          <w:color w:val="0D0A0B"/>
          <w:sz w:val="18"/>
          <w:szCs w:val="18"/>
        </w:rPr>
        <w:t> must be less than 32,768</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comparison,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8.1 documentation contained 10,441 unique words, a total of 335,420 words, and the most frequent word </w:t>
      </w:r>
      <w:r w:rsidRPr="006E295A">
        <w:rPr>
          <w:rStyle w:val="quote"/>
          <w:rFonts w:ascii="Arial" w:hAnsi="Arial" w:cs="Arial"/>
          <w:color w:val="0D0A0B"/>
          <w:sz w:val="18"/>
          <w:szCs w:val="18"/>
        </w:rPr>
        <w:t>“postgresql”</w:t>
      </w:r>
      <w:r w:rsidRPr="006E295A">
        <w:rPr>
          <w:rFonts w:ascii="Arial" w:hAnsi="Arial" w:cs="Arial"/>
          <w:color w:val="0D0A0B"/>
          <w:sz w:val="18"/>
          <w:szCs w:val="18"/>
        </w:rPr>
        <w:t> was mentioned 6,127 times in 655 documents.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example —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mailing list archives contained 910,989 unique words with 57,491,343 lexemes in 461,020 messages.</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Chapter 13. Concurrency Control</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chapter describes the behavior of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database system when two or more sessions try to access the same data at the same time. The goals in that situation are to allow efficient access for all sessions while maintaining strict data integrity. Every developer of database applications should be familiar with the topics covered in this chapter.</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13.1. Introduction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986" w:name="id-1.5.12.4.2"/>
      <w:bookmarkStart w:id="987" w:name="id-1.5.12.4.3"/>
      <w:bookmarkStart w:id="988" w:name="id-1.5.12.4.4"/>
      <w:bookmarkStart w:id="989" w:name="id-1.5.12.4.5"/>
      <w:bookmarkEnd w:id="986"/>
      <w:bookmarkEnd w:id="987"/>
      <w:bookmarkEnd w:id="988"/>
      <w:bookmarkEnd w:id="989"/>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a rich set of tools for developers to manage concurrent access to data. Internally, data consistency is maintained by using a multiversion model (Multiversion Concurrency Control, </w:t>
      </w:r>
      <w:r w:rsidRPr="006E295A">
        <w:rPr>
          <w:rStyle w:val="HTML"/>
          <w:rFonts w:ascii="Arial" w:hAnsi="Arial" w:cs="Arial"/>
          <w:color w:val="0D0A0B"/>
          <w:sz w:val="18"/>
          <w:szCs w:val="18"/>
        </w:rPr>
        <w:t>MVCC</w:t>
      </w:r>
      <w:r w:rsidRPr="006E295A">
        <w:rPr>
          <w:rFonts w:ascii="Arial" w:hAnsi="Arial" w:cs="Arial"/>
          <w:color w:val="0D0A0B"/>
          <w:sz w:val="18"/>
          <w:szCs w:val="18"/>
        </w:rPr>
        <w:t>). This means that each SQL statement sees a snapshot of data (a </w:t>
      </w:r>
      <w:r w:rsidRPr="006E295A">
        <w:rPr>
          <w:rStyle w:val="a7"/>
          <w:rFonts w:ascii="Arial" w:hAnsi="Arial" w:cs="Arial"/>
          <w:color w:val="0D0A0B"/>
          <w:sz w:val="18"/>
          <w:szCs w:val="18"/>
        </w:rPr>
        <w:t>database version</w:t>
      </w:r>
      <w:r w:rsidRPr="006E295A">
        <w:rPr>
          <w:rFonts w:ascii="Arial" w:hAnsi="Arial" w:cs="Arial"/>
          <w:color w:val="0D0A0B"/>
          <w:sz w:val="18"/>
          <w:szCs w:val="18"/>
        </w:rPr>
        <w:t>) as it was some time ago, regardless of the current state of the underlying data. This prevents statements from viewing inconsistent data produced by concurrent transactions performing updates on the same data rows, providing </w:t>
      </w:r>
      <w:r w:rsidRPr="006E295A">
        <w:rPr>
          <w:rStyle w:val="a7"/>
          <w:rFonts w:ascii="Arial" w:hAnsi="Arial" w:cs="Arial"/>
          <w:color w:val="0D0A0B"/>
          <w:sz w:val="18"/>
          <w:szCs w:val="18"/>
        </w:rPr>
        <w:t>transaction isolation</w:t>
      </w:r>
      <w:r w:rsidRPr="006E295A">
        <w:rPr>
          <w:rFonts w:ascii="Arial" w:hAnsi="Arial" w:cs="Arial"/>
          <w:color w:val="0D0A0B"/>
          <w:sz w:val="18"/>
          <w:szCs w:val="18"/>
        </w:rPr>
        <w:t> for each database session. </w:t>
      </w:r>
      <w:r w:rsidRPr="006E295A">
        <w:rPr>
          <w:rStyle w:val="HTML"/>
          <w:rFonts w:ascii="Arial" w:hAnsi="Arial" w:cs="Arial"/>
          <w:color w:val="0D0A0B"/>
          <w:sz w:val="18"/>
          <w:szCs w:val="18"/>
        </w:rPr>
        <w:t>MVCC</w:t>
      </w:r>
      <w:r w:rsidRPr="006E295A">
        <w:rPr>
          <w:rFonts w:ascii="Arial" w:hAnsi="Arial" w:cs="Arial"/>
          <w:color w:val="0D0A0B"/>
          <w:sz w:val="18"/>
          <w:szCs w:val="18"/>
        </w:rPr>
        <w:t>, by eschewing the locking methodologies of traditional database systems, minimizes lock contention in order to allow for reasonable performance in multiuser environments.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main advantage of using the </w:t>
      </w:r>
      <w:r w:rsidRPr="006E295A">
        <w:rPr>
          <w:rStyle w:val="HTML"/>
          <w:rFonts w:ascii="Arial" w:hAnsi="Arial" w:cs="Arial"/>
          <w:color w:val="0D0A0B"/>
          <w:sz w:val="18"/>
          <w:szCs w:val="18"/>
        </w:rPr>
        <w:t>MVCC</w:t>
      </w:r>
      <w:r w:rsidRPr="006E295A">
        <w:rPr>
          <w:rFonts w:ascii="Arial" w:hAnsi="Arial" w:cs="Arial"/>
          <w:color w:val="0D0A0B"/>
          <w:sz w:val="18"/>
          <w:szCs w:val="18"/>
        </w:rPr>
        <w:t> model of concurrency control rather than locking is that in </w:t>
      </w:r>
      <w:r w:rsidRPr="006E295A">
        <w:rPr>
          <w:rStyle w:val="HTML"/>
          <w:rFonts w:ascii="Arial" w:hAnsi="Arial" w:cs="Arial"/>
          <w:color w:val="0D0A0B"/>
          <w:sz w:val="18"/>
          <w:szCs w:val="18"/>
        </w:rPr>
        <w:t>MVCC</w:t>
      </w:r>
      <w:r w:rsidRPr="006E295A">
        <w:rPr>
          <w:rFonts w:ascii="Arial" w:hAnsi="Arial" w:cs="Arial"/>
          <w:color w:val="0D0A0B"/>
          <w:sz w:val="18"/>
          <w:szCs w:val="18"/>
        </w:rPr>
        <w:t> locks acquired for querying (reading) data do not conflict with locks acquired for writing data, and so reading never blocks writing and writing never blocks reading. </w:t>
      </w:r>
      <w:r w:rsidRPr="006E295A">
        <w:rPr>
          <w:rStyle w:val="productname"/>
          <w:rFonts w:ascii="Arial" w:hAnsi="Arial" w:cs="Arial"/>
          <w:color w:val="0D0A0B"/>
          <w:sz w:val="18"/>
          <w:szCs w:val="18"/>
        </w:rPr>
        <w:t>PostgreSQL</w:t>
      </w:r>
      <w:r w:rsidRPr="006E295A">
        <w:rPr>
          <w:rFonts w:ascii="Arial" w:hAnsi="Arial" w:cs="Arial"/>
          <w:color w:val="0D0A0B"/>
          <w:sz w:val="18"/>
          <w:szCs w:val="18"/>
        </w:rPr>
        <w:t> maintains this guarantee even when providing the strictest level of transaction isolation through the use of an innovative </w:t>
      </w:r>
      <w:r w:rsidRPr="006E295A">
        <w:rPr>
          <w:rStyle w:val="a7"/>
          <w:rFonts w:ascii="Arial" w:hAnsi="Arial" w:cs="Arial"/>
          <w:color w:val="0D0A0B"/>
          <w:sz w:val="18"/>
          <w:szCs w:val="18"/>
        </w:rPr>
        <w:t>Serializable Snapshot Isolation</w:t>
      </w:r>
      <w:r w:rsidRPr="006E295A">
        <w:rPr>
          <w:rFonts w:ascii="Arial" w:hAnsi="Arial" w:cs="Arial"/>
          <w:color w:val="0D0A0B"/>
          <w:sz w:val="18"/>
          <w:szCs w:val="18"/>
        </w:rPr>
        <w:t> (</w:t>
      </w:r>
      <w:r w:rsidRPr="006E295A">
        <w:rPr>
          <w:rStyle w:val="HTML"/>
          <w:rFonts w:ascii="Arial" w:hAnsi="Arial" w:cs="Arial"/>
          <w:color w:val="0D0A0B"/>
          <w:sz w:val="18"/>
          <w:szCs w:val="18"/>
        </w:rPr>
        <w:t>SSI</w:t>
      </w:r>
      <w:r w:rsidRPr="006E295A">
        <w:rPr>
          <w:rFonts w:ascii="Arial" w:hAnsi="Arial" w:cs="Arial"/>
          <w:color w:val="0D0A0B"/>
          <w:sz w:val="18"/>
          <w:szCs w:val="18"/>
        </w:rPr>
        <w:t>) level.</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Table- and row-level locking facilities are also available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for applications which don't generally need full transaction isolation and prefer to explicitly manage particular points of conflict. However, proper use of </w:t>
      </w:r>
      <w:r w:rsidRPr="006E295A">
        <w:rPr>
          <w:rStyle w:val="HTML"/>
          <w:rFonts w:ascii="Arial" w:hAnsi="Arial" w:cs="Arial"/>
          <w:color w:val="0D0A0B"/>
          <w:sz w:val="18"/>
          <w:szCs w:val="18"/>
        </w:rPr>
        <w:t>MVCC</w:t>
      </w:r>
      <w:r w:rsidRPr="006E295A">
        <w:rPr>
          <w:rFonts w:ascii="Arial" w:hAnsi="Arial" w:cs="Arial"/>
          <w:color w:val="0D0A0B"/>
          <w:sz w:val="18"/>
          <w:szCs w:val="18"/>
        </w:rPr>
        <w:t> will generally provide better performance than locks. In addition, application-defined advisory locks provide a mechanism for acquiring locks that are not tied to a single transaction.</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13.2. Transaction Isolation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
          <w:rFonts w:ascii="Arial" w:hAnsi="Arial" w:cs="Arial"/>
          <w:color w:val="0D0A0B"/>
          <w:sz w:val="18"/>
          <w:szCs w:val="18"/>
        </w:rPr>
        <w:t>SQL</w:t>
      </w:r>
      <w:r w:rsidRPr="006E295A">
        <w:rPr>
          <w:rFonts w:ascii="Arial" w:hAnsi="Arial" w:cs="Arial"/>
          <w:color w:val="0D0A0B"/>
          <w:sz w:val="18"/>
          <w:szCs w:val="18"/>
        </w:rPr>
        <w:t xml:space="preserve"> standard defines four levels of transaction isolation. The most strict is Serializable, which is defined by the standard in a paragraph which says that any concurrent execution of a set of Serializable transactions is guaranteed to produce the same effect as running them one at a time in some order. The other three levels are defined in terms of phenomena, resulting from interaction between concurrent </w:t>
      </w:r>
      <w:r w:rsidRPr="006E295A">
        <w:rPr>
          <w:rFonts w:ascii="Arial" w:hAnsi="Arial" w:cs="Arial"/>
          <w:color w:val="0D0A0B"/>
          <w:sz w:val="18"/>
          <w:szCs w:val="18"/>
        </w:rPr>
        <w:lastRenderedPageBreak/>
        <w:t>transactions, which must not occur at each level. The standard notes that due to the definition of Serializable, none of these phenomena are possible at that level. (This is hardly surprising -- if the effect of the transactions must be consistent with having been run one at a time, how could you see any phenomena caused by interactions?)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phenomena which are prohibited at various levels are:</w:t>
      </w:r>
    </w:p>
    <w:p w:rsidR="000072AC" w:rsidRPr="006E295A" w:rsidRDefault="000072AC"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dirty read</w:t>
      </w:r>
      <w:bookmarkStart w:id="990" w:name="id-1.5.12.5.4.1.1.1.1"/>
      <w:bookmarkEnd w:id="990"/>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 transaction reads data written by a concurrent uncommitted transaction.</w:t>
      </w:r>
    </w:p>
    <w:p w:rsidR="000072AC" w:rsidRPr="006E295A" w:rsidRDefault="000072AC"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nonrepeatable read</w:t>
      </w:r>
      <w:bookmarkStart w:id="991" w:name="id-1.5.12.5.4.1.2.1.1"/>
      <w:bookmarkEnd w:id="991"/>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 transaction re-reads data it has previously read and finds that data has been modified by another transaction (that committed since the initial read).</w:t>
      </w:r>
    </w:p>
    <w:p w:rsidR="000072AC" w:rsidRPr="006E295A" w:rsidRDefault="000072AC"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phantom read</w:t>
      </w:r>
      <w:bookmarkStart w:id="992" w:name="id-1.5.12.5.4.1.3.1.1"/>
      <w:bookmarkEnd w:id="992"/>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 transaction re-executes a query returning a set of rows that satisfy a search condition and finds that the set of rows satisfying the condition has changed due to another recently-committed transaction.</w:t>
      </w:r>
    </w:p>
    <w:p w:rsidR="000072AC" w:rsidRPr="006E295A" w:rsidRDefault="000072AC" w:rsidP="006B3EAD">
      <w:pPr>
        <w:shd w:val="clear" w:color="auto" w:fill="FFFFFF"/>
        <w:rPr>
          <w:rFonts w:ascii="Courier New" w:hAnsi="Courier New" w:cs="Courier New"/>
          <w:color w:val="0D0A0B"/>
          <w:sz w:val="18"/>
          <w:szCs w:val="18"/>
        </w:rPr>
      </w:pPr>
      <w:r w:rsidRPr="006E295A">
        <w:rPr>
          <w:rStyle w:val="term"/>
          <w:rFonts w:ascii="Courier New" w:hAnsi="Courier New" w:cs="Courier New"/>
          <w:color w:val="0D0A0B"/>
          <w:sz w:val="18"/>
          <w:szCs w:val="18"/>
        </w:rPr>
        <w:t>serialization anomaly</w:t>
      </w:r>
      <w:bookmarkStart w:id="993" w:name="id-1.5.12.5.4.1.4.1.1"/>
      <w:bookmarkEnd w:id="993"/>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result of successfully committing a group of transactions is inconsistent with all possible orderings of running those transactions one at a time.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994" w:name="id-1.5.12.5.5.1"/>
      <w:bookmarkEnd w:id="994"/>
      <w:r w:rsidRPr="006E295A">
        <w:rPr>
          <w:rFonts w:ascii="Arial" w:hAnsi="Arial" w:cs="Arial"/>
          <w:color w:val="0D0A0B"/>
          <w:sz w:val="18"/>
          <w:szCs w:val="18"/>
        </w:rPr>
        <w:t>The SQL standard and PostgreSQL-implemented transaction isolation levels are described in </w:t>
      </w:r>
      <w:hyperlink r:id="rId668" w:anchor="MVCC-ISOLEVEL-TABLE" w:tooltip="Table 13.1. Transaction Isolation Levels" w:history="1">
        <w:r w:rsidRPr="006E295A">
          <w:rPr>
            <w:rStyle w:val="a6"/>
            <w:rFonts w:ascii="Arial" w:hAnsi="Arial" w:cs="Arial"/>
            <w:b/>
            <w:bCs/>
            <w:color w:val="840032"/>
            <w:sz w:val="18"/>
            <w:szCs w:val="18"/>
          </w:rPr>
          <w:t>Table 13.1</w:t>
        </w:r>
      </w:hyperlink>
      <w:r w:rsidRPr="006E295A">
        <w:rPr>
          <w:rFonts w:ascii="Arial" w:hAnsi="Arial" w:cs="Arial"/>
          <w:color w:val="0D0A0B"/>
          <w:sz w:val="18"/>
          <w:szCs w:val="18"/>
        </w:rPr>
        <w:t>.</w:t>
      </w:r>
    </w:p>
    <w:p w:rsidR="000072AC" w:rsidRPr="006E295A" w:rsidRDefault="000072AC"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13.1. Transaction Isolation Levels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Transaction Isolation Levels"/>
      </w:tblPr>
      <w:tblGrid>
        <w:gridCol w:w="1496"/>
        <w:gridCol w:w="1719"/>
        <w:gridCol w:w="1638"/>
        <w:gridCol w:w="1721"/>
        <w:gridCol w:w="1716"/>
      </w:tblGrid>
      <w:tr w:rsidR="000072AC" w:rsidRPr="006E295A" w:rsidTr="000072AC">
        <w:trPr>
          <w:tblHeader/>
        </w:trPr>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rFonts w:ascii="宋体" w:hAnsi="宋体" w:cs="宋体"/>
                <w:b/>
                <w:bCs/>
                <w:sz w:val="18"/>
                <w:szCs w:val="18"/>
              </w:rPr>
            </w:pPr>
            <w:r w:rsidRPr="006E295A">
              <w:rPr>
                <w:b/>
                <w:bCs/>
                <w:sz w:val="18"/>
                <w:szCs w:val="18"/>
              </w:rPr>
              <w:t>Isolation Level</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Dirty Read</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Nonrepeatable Read</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Phantom Read</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Serialization Anomaly</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Read uncommitted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Allowed, but not in PG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Possible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Possible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Possible</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Read committed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Not possible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Possible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Possible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Possible</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Repeatable read</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Not possible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Not possible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Allowed, but not in PG</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Possible</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Serializable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Not possible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Not possible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Not possible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rPr>
                <w:sz w:val="18"/>
                <w:szCs w:val="18"/>
              </w:rPr>
            </w:pPr>
            <w:r w:rsidRPr="006E295A">
              <w:rPr>
                <w:sz w:val="18"/>
                <w:szCs w:val="18"/>
              </w:rPr>
              <w:t>Not possible</w:t>
            </w:r>
          </w:p>
        </w:tc>
      </w:tr>
    </w:tbl>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you can request any of the four standard transaction isolation levels, but internally only three distinct isolation levels are implemented, i.e. PostgreSQL's Read Uncommitted mode behaves like Read Committed. This is because it is the only sensible way to map the standard isolation levels to PostgreSQL's multiversion concurrency control architecture.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table also shows that PostgreSQL's Repeatable Read implementation does not allow phantom reads. Stricter behavior is permitted by the SQL standard: the four isolation levels only define which phenomena must not happen, not which phenomena </w:t>
      </w:r>
      <w:r w:rsidRPr="006E295A">
        <w:rPr>
          <w:rStyle w:val="a7"/>
          <w:rFonts w:ascii="Arial" w:hAnsi="Arial" w:cs="Arial"/>
          <w:color w:val="0D0A0B"/>
          <w:sz w:val="18"/>
          <w:szCs w:val="18"/>
        </w:rPr>
        <w:t>must</w:t>
      </w:r>
      <w:r w:rsidRPr="006E295A">
        <w:rPr>
          <w:rFonts w:ascii="Arial" w:hAnsi="Arial" w:cs="Arial"/>
          <w:color w:val="0D0A0B"/>
          <w:sz w:val="18"/>
          <w:szCs w:val="18"/>
        </w:rPr>
        <w:t> happen. The behavior of the available isolation levels is detailed in the following subsections.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set the transaction isolation level of a transaction, use the command </w:t>
      </w:r>
      <w:hyperlink r:id="rId669" w:tooltip="SET TRANSACTION" w:history="1">
        <w:r w:rsidRPr="006E295A">
          <w:rPr>
            <w:rStyle w:val="refentrytitle"/>
            <w:rFonts w:ascii="Arial" w:hAnsi="Arial" w:cs="Arial"/>
            <w:b/>
            <w:bCs/>
            <w:color w:val="840032"/>
            <w:sz w:val="18"/>
            <w:szCs w:val="18"/>
          </w:rPr>
          <w:t>SET TRANSACTION</w:t>
        </w:r>
      </w:hyperlink>
      <w:r w:rsidRPr="006E295A">
        <w:rPr>
          <w:rFonts w:ascii="Arial" w:hAnsi="Arial" w:cs="Arial"/>
          <w:color w:val="0D0A0B"/>
          <w:sz w:val="18"/>
          <w:szCs w:val="18"/>
        </w:rPr>
        <w:t>.</w:t>
      </w:r>
    </w:p>
    <w:p w:rsidR="000072AC" w:rsidRPr="006E295A" w:rsidRDefault="000072AC" w:rsidP="00AA1420">
      <w:pPr>
        <w:pStyle w:val="a5"/>
        <w:shd w:val="clear" w:color="auto" w:fill="FBEDED"/>
        <w:spacing w:before="0" w:beforeAutospacing="0" w:after="0" w:afterAutospacing="0"/>
        <w:jc w:val="center"/>
        <w:rPr>
          <w:rFonts w:ascii="Arial" w:hAnsi="Arial" w:cs="Arial"/>
          <w:color w:val="336791"/>
          <w:sz w:val="18"/>
          <w:szCs w:val="18"/>
        </w:rPr>
      </w:pPr>
      <w:r w:rsidRPr="006E295A">
        <w:rPr>
          <w:rFonts w:ascii="Arial" w:hAnsi="Arial" w:cs="Arial"/>
          <w:color w:val="336791"/>
          <w:sz w:val="18"/>
          <w:szCs w:val="18"/>
        </w:rPr>
        <w:t>Important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w:t>
      </w:r>
      <w:r w:rsidRPr="006E295A">
        <w:rPr>
          <w:rStyle w:val="productname"/>
          <w:rFonts w:ascii="Arial" w:hAnsi="Arial" w:cs="Arial"/>
          <w:color w:val="0D0A0B"/>
          <w:sz w:val="18"/>
          <w:szCs w:val="18"/>
        </w:rPr>
        <w:t>PostgreSQL</w:t>
      </w:r>
      <w:r w:rsidRPr="006E295A">
        <w:rPr>
          <w:rFonts w:ascii="Arial" w:hAnsi="Arial" w:cs="Arial"/>
          <w:color w:val="0D0A0B"/>
          <w:sz w:val="18"/>
          <w:szCs w:val="18"/>
        </w:rPr>
        <w:t> data types and functions have special rules regarding transactional behavior. In particular, changes made to a sequence (and therefore the counter of a column declared using </w:t>
      </w:r>
      <w:r w:rsidRPr="006E295A">
        <w:rPr>
          <w:rStyle w:val="HTML1"/>
          <w:rFonts w:ascii="Courier New" w:hAnsi="Courier New" w:cs="Courier New"/>
          <w:color w:val="0D0A0B"/>
          <w:sz w:val="18"/>
          <w:szCs w:val="18"/>
        </w:rPr>
        <w:t>serial</w:t>
      </w:r>
      <w:r w:rsidRPr="006E295A">
        <w:rPr>
          <w:rFonts w:ascii="Arial" w:hAnsi="Arial" w:cs="Arial"/>
          <w:color w:val="0D0A0B"/>
          <w:sz w:val="18"/>
          <w:szCs w:val="18"/>
        </w:rPr>
        <w:t>) are immediately visible to all other transactions and are not rolled back if the transaction that made the changes aborts. See </w:t>
      </w:r>
      <w:hyperlink r:id="rId670" w:tooltip="9.16. Sequence Manipulation Functions" w:history="1">
        <w:r w:rsidRPr="006E295A">
          <w:rPr>
            <w:rStyle w:val="a6"/>
            <w:rFonts w:ascii="Arial" w:hAnsi="Arial" w:cs="Arial"/>
            <w:b/>
            <w:bCs/>
            <w:color w:val="840032"/>
            <w:sz w:val="18"/>
            <w:szCs w:val="18"/>
          </w:rPr>
          <w:t>Section 9.16</w:t>
        </w:r>
      </w:hyperlink>
      <w:r w:rsidRPr="006E295A">
        <w:rPr>
          <w:rFonts w:ascii="Arial" w:hAnsi="Arial" w:cs="Arial"/>
          <w:color w:val="0D0A0B"/>
          <w:sz w:val="18"/>
          <w:szCs w:val="18"/>
        </w:rPr>
        <w:t> and </w:t>
      </w:r>
      <w:hyperlink r:id="rId671" w:anchor="DATATYPE-SERIAL" w:tooltip="8.1.4. Serial Types" w:history="1">
        <w:r w:rsidRPr="006E295A">
          <w:rPr>
            <w:rStyle w:val="a6"/>
            <w:rFonts w:ascii="Arial" w:hAnsi="Arial" w:cs="Arial"/>
            <w:b/>
            <w:bCs/>
            <w:color w:val="840032"/>
            <w:sz w:val="18"/>
            <w:szCs w:val="18"/>
          </w:rPr>
          <w:t>Section 8.1.4</w:t>
        </w:r>
      </w:hyperlink>
      <w:r w:rsidRPr="006E295A">
        <w:rPr>
          <w:rFonts w:ascii="Arial" w:hAnsi="Arial" w:cs="Arial"/>
          <w:color w:val="0D0A0B"/>
          <w:sz w:val="18"/>
          <w:szCs w:val="18"/>
        </w:rPr>
        <w:t>.</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13.2.1. Read Committed Isolation Level</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995" w:name="id-1.5.12.5.11.2"/>
      <w:bookmarkStart w:id="996" w:name="id-1.5.12.5.11.3"/>
      <w:bookmarkEnd w:id="995"/>
      <w:bookmarkEnd w:id="996"/>
      <w:r w:rsidRPr="006E295A">
        <w:rPr>
          <w:rStyle w:val="a7"/>
          <w:rFonts w:ascii="Arial" w:hAnsi="Arial" w:cs="Arial"/>
          <w:color w:val="0D0A0B"/>
          <w:sz w:val="18"/>
          <w:szCs w:val="18"/>
        </w:rPr>
        <w:t>Read Committed</w:t>
      </w:r>
      <w:r w:rsidRPr="006E295A">
        <w:rPr>
          <w:rFonts w:ascii="Arial" w:hAnsi="Arial" w:cs="Arial"/>
          <w:color w:val="0D0A0B"/>
          <w:sz w:val="18"/>
          <w:szCs w:val="18"/>
        </w:rPr>
        <w:t> is the default isolation level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When a transaction uses this isolation level,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query (without a </w:t>
      </w:r>
      <w:r w:rsidRPr="006E295A">
        <w:rPr>
          <w:rStyle w:val="HTML1"/>
          <w:rFonts w:ascii="Courier New" w:hAnsi="Courier New" w:cs="Courier New"/>
          <w:color w:val="0D0A0B"/>
          <w:sz w:val="18"/>
          <w:szCs w:val="18"/>
        </w:rPr>
        <w:t>FOR UPDATE/SHARE</w:t>
      </w:r>
      <w:r w:rsidRPr="006E295A">
        <w:rPr>
          <w:rFonts w:ascii="Arial" w:hAnsi="Arial" w:cs="Arial"/>
          <w:color w:val="0D0A0B"/>
          <w:sz w:val="18"/>
          <w:szCs w:val="18"/>
        </w:rPr>
        <w:t> clause) sees only data committed before the query began; it never sees either uncommitted data or changes committed during query execution by concurrent transactions. In effect, a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query sees a snapshot of the database as of the instant the query begins to run. However,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does see the effects of previous updates executed within its own transaction, even though they are not yet committed. Also note that two successive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commands can see different data, even though they are within a single transaction, if other transactions commit changes after the first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starts and before the second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starts.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commands behave the same as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in terms of searching for target rows: they will only find target rows that were committed as of the command start time. However, such a target row might have already been updated (or deleted or locked) by another concurrent transaction by the time it is found. In this case, the would-be updater will wait for the first updating transaction to commit or roll back (if it is still in progress). If the first updater rolls back, then its effects are negated and the second updater can proceed with updating the originally found row. If the first updater commits, the second updater will ignore the row if the first updater deleted it, otherwise it will attempt to apply its operation to the updated version of the row. The search condition of the command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is re-evaluated to see if the updated version of the row still matches the search condition. If so, the second updater proceeds with its operation using the updated version of the row. In the case of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this means it is the updated version of the row that is locked and returned to the client.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with an </w:t>
      </w:r>
      <w:r w:rsidRPr="006E295A">
        <w:rPr>
          <w:rStyle w:val="HTML1"/>
          <w:rFonts w:ascii="Courier New" w:hAnsi="Courier New" w:cs="Courier New"/>
          <w:color w:val="0D0A0B"/>
          <w:sz w:val="18"/>
          <w:szCs w:val="18"/>
        </w:rPr>
        <w:t>ON CONFLICT DO UPDATE</w:t>
      </w:r>
      <w:r w:rsidRPr="006E295A">
        <w:rPr>
          <w:rFonts w:ascii="Arial" w:hAnsi="Arial" w:cs="Arial"/>
          <w:color w:val="0D0A0B"/>
          <w:sz w:val="18"/>
          <w:szCs w:val="18"/>
        </w:rPr>
        <w:t> clause behaves similarly. In Read Committed mode, each row proposed for insertion will either insert or update. Unless there are unrelated errors, one of those two outcomes is guaranteed. If a conflict originates in another transaction whose effects are not yet visible to the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 the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clause will affect that row, even though possibly </w:t>
      </w:r>
      <w:r w:rsidRPr="006E295A">
        <w:rPr>
          <w:rStyle w:val="a7"/>
          <w:rFonts w:ascii="Arial" w:hAnsi="Arial" w:cs="Arial"/>
          <w:color w:val="0D0A0B"/>
          <w:sz w:val="18"/>
          <w:szCs w:val="18"/>
        </w:rPr>
        <w:t>no</w:t>
      </w:r>
      <w:r w:rsidRPr="006E295A">
        <w:rPr>
          <w:rFonts w:ascii="Arial" w:hAnsi="Arial" w:cs="Arial"/>
          <w:color w:val="0D0A0B"/>
          <w:sz w:val="18"/>
          <w:szCs w:val="18"/>
        </w:rPr>
        <w:t> version of that row is conventionally visible to the command.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with an </w:t>
      </w:r>
      <w:r w:rsidRPr="006E295A">
        <w:rPr>
          <w:rStyle w:val="HTML1"/>
          <w:rFonts w:ascii="Courier New" w:hAnsi="Courier New" w:cs="Courier New"/>
          <w:color w:val="0D0A0B"/>
          <w:sz w:val="18"/>
          <w:szCs w:val="18"/>
        </w:rPr>
        <w:t>ON CONFLICT DO NOTHING</w:t>
      </w:r>
      <w:r w:rsidRPr="006E295A">
        <w:rPr>
          <w:rFonts w:ascii="Arial" w:hAnsi="Arial" w:cs="Arial"/>
          <w:color w:val="0D0A0B"/>
          <w:sz w:val="18"/>
          <w:szCs w:val="18"/>
        </w:rPr>
        <w:t> clause may have insertion not proceed for a row due to the outcome of another transaction whose effects are not visible to the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snapshot. Again, this is only the case in Read Committed mode.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of the above rules, it is possible for an updating command to see an inconsistent snapshot: it can see the effects of concurrent updating commands on the same rows it is trying to update, but it does not see effects of those commands on other rows in the database. This behavior makes Read Committed mode unsuitable for commands that involve complex search conditions; however, it is just right for simpler cases. For example, consider updating bank balances with transactions like: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BEGIN;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accounts SET balance = balance + 100.00 WHERE acctnum = 12345;</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accounts SET balance = balance - 100.00 WHERE acctnum = 7534;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COMMIT;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two such transactions concurrently try to change the balance of account 12345, we clearly want the second transaction to start with the updated version of the account's row. Because each command is affecting only a predetermined row, letting it see the updated version of the row does not create any troublesome inconsistency.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More complex usage can produce undesirable results in Read Committed mode. For example, consider a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xml:space="preserve"> command operating on data that is being both added and removed from its restriction criteria </w:t>
      </w:r>
      <w:r w:rsidRPr="006E295A">
        <w:rPr>
          <w:rFonts w:ascii="Arial" w:hAnsi="Arial" w:cs="Arial"/>
          <w:color w:val="0D0A0B"/>
          <w:sz w:val="18"/>
          <w:szCs w:val="18"/>
        </w:rPr>
        <w:lastRenderedPageBreak/>
        <w:t>by another command, e.g., assume </w:t>
      </w:r>
      <w:r w:rsidRPr="006E295A">
        <w:rPr>
          <w:rStyle w:val="HTML1"/>
          <w:rFonts w:ascii="Courier New" w:hAnsi="Courier New" w:cs="Courier New"/>
          <w:color w:val="0D0A0B"/>
          <w:sz w:val="18"/>
          <w:szCs w:val="18"/>
        </w:rPr>
        <w:t>website</w:t>
      </w:r>
      <w:r w:rsidRPr="006E295A">
        <w:rPr>
          <w:rFonts w:ascii="Arial" w:hAnsi="Arial" w:cs="Arial"/>
          <w:color w:val="0D0A0B"/>
          <w:sz w:val="18"/>
          <w:szCs w:val="18"/>
        </w:rPr>
        <w:t> is a two-row table with </w:t>
      </w:r>
      <w:r w:rsidRPr="006E295A">
        <w:rPr>
          <w:rStyle w:val="HTML1"/>
          <w:rFonts w:ascii="Courier New" w:hAnsi="Courier New" w:cs="Courier New"/>
          <w:color w:val="0D0A0B"/>
          <w:sz w:val="18"/>
          <w:szCs w:val="18"/>
        </w:rPr>
        <w:t>website.hits</w:t>
      </w:r>
      <w:r w:rsidRPr="006E295A">
        <w:rPr>
          <w:rFonts w:ascii="Arial" w:hAnsi="Arial" w:cs="Arial"/>
          <w:color w:val="0D0A0B"/>
          <w:sz w:val="18"/>
          <w:szCs w:val="18"/>
        </w:rPr>
        <w:t> equaling </w:t>
      </w:r>
      <w:r w:rsidRPr="006E295A">
        <w:rPr>
          <w:rStyle w:val="HTML1"/>
          <w:rFonts w:ascii="Courier New" w:hAnsi="Courier New" w:cs="Courier New"/>
          <w:color w:val="0D0A0B"/>
          <w:sz w:val="18"/>
          <w:szCs w:val="18"/>
        </w:rPr>
        <w:t>9</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10</w:t>
      </w:r>
      <w:r w:rsidRPr="006E295A">
        <w:rPr>
          <w:rFonts w:ascii="Arial" w:hAnsi="Arial" w:cs="Arial"/>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BEGIN;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website SET hits = hits + 1;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run from another session:  DELETE FROM website WHERE hits =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COMMIT;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will have no effect even though there is a </w:t>
      </w:r>
      <w:r w:rsidRPr="006E295A">
        <w:rPr>
          <w:rStyle w:val="HTML1"/>
          <w:rFonts w:ascii="Courier New" w:hAnsi="Courier New" w:cs="Courier New"/>
          <w:color w:val="0D0A0B"/>
          <w:sz w:val="18"/>
          <w:szCs w:val="18"/>
        </w:rPr>
        <w:t>website.hits = 10</w:t>
      </w:r>
      <w:r w:rsidRPr="006E295A">
        <w:rPr>
          <w:rFonts w:ascii="Arial" w:hAnsi="Arial" w:cs="Arial"/>
          <w:color w:val="0D0A0B"/>
          <w:sz w:val="18"/>
          <w:szCs w:val="18"/>
        </w:rPr>
        <w:t> row before and after the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This occurs because the pre-update row value </w:t>
      </w:r>
      <w:r w:rsidRPr="006E295A">
        <w:rPr>
          <w:rStyle w:val="HTML1"/>
          <w:rFonts w:ascii="Courier New" w:hAnsi="Courier New" w:cs="Courier New"/>
          <w:color w:val="0D0A0B"/>
          <w:sz w:val="18"/>
          <w:szCs w:val="18"/>
        </w:rPr>
        <w:t>9</w:t>
      </w:r>
      <w:r w:rsidRPr="006E295A">
        <w:rPr>
          <w:rFonts w:ascii="Arial" w:hAnsi="Arial" w:cs="Arial"/>
          <w:color w:val="0D0A0B"/>
          <w:sz w:val="18"/>
          <w:szCs w:val="18"/>
        </w:rPr>
        <w:t> is skipped, and when the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completes and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obtains a lock, the new row value is no longer </w:t>
      </w:r>
      <w:r w:rsidRPr="006E295A">
        <w:rPr>
          <w:rStyle w:val="HTML1"/>
          <w:rFonts w:ascii="Courier New" w:hAnsi="Courier New" w:cs="Courier New"/>
          <w:color w:val="0D0A0B"/>
          <w:sz w:val="18"/>
          <w:szCs w:val="18"/>
        </w:rPr>
        <w:t>10</w:t>
      </w:r>
      <w:r w:rsidRPr="006E295A">
        <w:rPr>
          <w:rFonts w:ascii="Arial" w:hAnsi="Arial" w:cs="Arial"/>
          <w:color w:val="0D0A0B"/>
          <w:sz w:val="18"/>
          <w:szCs w:val="18"/>
        </w:rPr>
        <w:t> but </w:t>
      </w:r>
      <w:r w:rsidRPr="006E295A">
        <w:rPr>
          <w:rStyle w:val="HTML1"/>
          <w:rFonts w:ascii="Courier New" w:hAnsi="Courier New" w:cs="Courier New"/>
          <w:color w:val="0D0A0B"/>
          <w:sz w:val="18"/>
          <w:szCs w:val="18"/>
        </w:rPr>
        <w:t>11</w:t>
      </w:r>
      <w:r w:rsidRPr="006E295A">
        <w:rPr>
          <w:rFonts w:ascii="Arial" w:hAnsi="Arial" w:cs="Arial"/>
          <w:color w:val="0D0A0B"/>
          <w:sz w:val="18"/>
          <w:szCs w:val="18"/>
        </w:rPr>
        <w:t>, which no longer matches the criteria.</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Read Committed mode starts each command with a new snapshot that includes all transactions committed up to that instant, subsequent commands in the same transaction will see the effects of the committed concurrent transaction in any case. The point at issue above is whether or not a </w:t>
      </w:r>
      <w:r w:rsidRPr="006E295A">
        <w:rPr>
          <w:rStyle w:val="a7"/>
          <w:rFonts w:ascii="Arial" w:hAnsi="Arial" w:cs="Arial"/>
          <w:color w:val="0D0A0B"/>
          <w:sz w:val="18"/>
          <w:szCs w:val="18"/>
        </w:rPr>
        <w:t>single</w:t>
      </w:r>
      <w:r w:rsidRPr="006E295A">
        <w:rPr>
          <w:rFonts w:ascii="Arial" w:hAnsi="Arial" w:cs="Arial"/>
          <w:color w:val="0D0A0B"/>
          <w:sz w:val="18"/>
          <w:szCs w:val="18"/>
        </w:rPr>
        <w:t> command sees an absolutely consistent view of the database.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partial transaction isolation provided by Read Committed mode is adequate for many applications, and this mode is fast and simple to use; however, it is not sufficient for all cases. Applications that do complex queries and updates might require a more rigorously consistent view of the database than Read Committed mode provides.</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13.2.2. Repeatable Read Isolation Level</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997" w:name="id-1.5.12.5.12.2"/>
      <w:bookmarkStart w:id="998" w:name="id-1.5.12.5.12.3"/>
      <w:bookmarkEnd w:id="997"/>
      <w:bookmarkEnd w:id="998"/>
      <w:r w:rsidRPr="006E295A">
        <w:rPr>
          <w:rFonts w:ascii="Arial" w:hAnsi="Arial" w:cs="Arial"/>
          <w:color w:val="0D0A0B"/>
          <w:sz w:val="18"/>
          <w:szCs w:val="18"/>
        </w:rPr>
        <w:t>The </w:t>
      </w:r>
      <w:r w:rsidRPr="006E295A">
        <w:rPr>
          <w:rStyle w:val="a7"/>
          <w:rFonts w:ascii="Arial" w:hAnsi="Arial" w:cs="Arial"/>
          <w:color w:val="0D0A0B"/>
          <w:sz w:val="18"/>
          <w:szCs w:val="18"/>
        </w:rPr>
        <w:t>Repeatable Read</w:t>
      </w:r>
      <w:r w:rsidRPr="006E295A">
        <w:rPr>
          <w:rFonts w:ascii="Arial" w:hAnsi="Arial" w:cs="Arial"/>
          <w:color w:val="0D0A0B"/>
          <w:sz w:val="18"/>
          <w:szCs w:val="18"/>
        </w:rPr>
        <w:t> isolation level only sees data committed before the transaction began; it never sees either uncommitted data or changes committed during transaction execution by concurrent transactions. (However, the query does see the effects of previous updates executed within its own transaction, even though they are not yet committed.) This is a stronger guarantee than is required by the </w:t>
      </w:r>
      <w:r w:rsidRPr="006E295A">
        <w:rPr>
          <w:rStyle w:val="HTML"/>
          <w:rFonts w:ascii="Arial" w:hAnsi="Arial" w:cs="Arial"/>
          <w:color w:val="0D0A0B"/>
          <w:sz w:val="18"/>
          <w:szCs w:val="18"/>
        </w:rPr>
        <w:t>SQL</w:t>
      </w:r>
      <w:r w:rsidRPr="006E295A">
        <w:rPr>
          <w:rFonts w:ascii="Arial" w:hAnsi="Arial" w:cs="Arial"/>
          <w:color w:val="0D0A0B"/>
          <w:sz w:val="18"/>
          <w:szCs w:val="18"/>
        </w:rPr>
        <w:t> standard for this isolation level, and prevents all of the phenomena described in </w:t>
      </w:r>
      <w:hyperlink r:id="rId672" w:anchor="MVCC-ISOLEVEL-TABLE" w:tooltip="Table 13.1. Transaction Isolation Levels" w:history="1">
        <w:r w:rsidRPr="006E295A">
          <w:rPr>
            <w:rStyle w:val="a6"/>
            <w:rFonts w:ascii="Arial" w:hAnsi="Arial" w:cs="Arial"/>
            <w:b/>
            <w:bCs/>
            <w:color w:val="840032"/>
            <w:sz w:val="18"/>
            <w:szCs w:val="18"/>
          </w:rPr>
          <w:t>Table 13.1</w:t>
        </w:r>
      </w:hyperlink>
      <w:r w:rsidRPr="006E295A">
        <w:rPr>
          <w:rFonts w:ascii="Arial" w:hAnsi="Arial" w:cs="Arial"/>
          <w:color w:val="0D0A0B"/>
          <w:sz w:val="18"/>
          <w:szCs w:val="18"/>
        </w:rPr>
        <w:t> except for serialization anomalies. As mentioned above, this is specifically allowed by the standard, which only describes the </w:t>
      </w:r>
      <w:r w:rsidRPr="006E295A">
        <w:rPr>
          <w:rStyle w:val="a7"/>
          <w:rFonts w:ascii="Arial" w:hAnsi="Arial" w:cs="Arial"/>
          <w:color w:val="0D0A0B"/>
          <w:sz w:val="18"/>
          <w:szCs w:val="18"/>
        </w:rPr>
        <w:t>minimum</w:t>
      </w:r>
      <w:r w:rsidRPr="006E295A">
        <w:rPr>
          <w:rFonts w:ascii="Arial" w:hAnsi="Arial" w:cs="Arial"/>
          <w:color w:val="0D0A0B"/>
          <w:sz w:val="18"/>
          <w:szCs w:val="18"/>
        </w:rPr>
        <w:t> protections each isolation level must provide.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level is different from Read Committed in that a query in a repeatable read transaction sees a snapshot as of the start of the first non-transaction-control statement in the </w:t>
      </w:r>
      <w:r w:rsidRPr="006E295A">
        <w:rPr>
          <w:rStyle w:val="a7"/>
          <w:rFonts w:ascii="Arial" w:hAnsi="Arial" w:cs="Arial"/>
          <w:color w:val="0D0A0B"/>
          <w:sz w:val="18"/>
          <w:szCs w:val="18"/>
        </w:rPr>
        <w:t>transaction</w:t>
      </w:r>
      <w:r w:rsidRPr="006E295A">
        <w:rPr>
          <w:rFonts w:ascii="Arial" w:hAnsi="Arial" w:cs="Arial"/>
          <w:color w:val="0D0A0B"/>
          <w:sz w:val="18"/>
          <w:szCs w:val="18"/>
        </w:rPr>
        <w:t>, not as of the start of the current statement within the transaction. Thus, successive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commands within a </w:t>
      </w:r>
      <w:r w:rsidRPr="006E295A">
        <w:rPr>
          <w:rStyle w:val="a7"/>
          <w:rFonts w:ascii="Arial" w:hAnsi="Arial" w:cs="Arial"/>
          <w:color w:val="0D0A0B"/>
          <w:sz w:val="18"/>
          <w:szCs w:val="18"/>
        </w:rPr>
        <w:t>single</w:t>
      </w:r>
      <w:r w:rsidRPr="006E295A">
        <w:rPr>
          <w:rFonts w:ascii="Arial" w:hAnsi="Arial" w:cs="Arial"/>
          <w:color w:val="0D0A0B"/>
          <w:sz w:val="18"/>
          <w:szCs w:val="18"/>
        </w:rPr>
        <w:t> transaction see the same data, i.e., they do not see changes made by other transactions that committed after their own transaction started.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Applications using this level must be prepared to retry transactions due to serialization failures.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commands behave the same as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in terms of searching for target rows: they will only find target rows that were committed as of the transaction start time. However, such a target row might have already been updated (or deleted or locked) by another concurrent transaction by the time it is found. In this case, the repeatable read transaction will wait for the first updating transaction to commit or roll back (if it is still in progress). If the first updater rolls back, then its effects are negated and the repeatable read transaction can proceed with updating the originally found row. But if the first updater commits (and actually updated or deleted the row, not just locked it) then the repeatable read transaction will be rolled back with the message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ERROR:  could not serialize access due to concurrent update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a repeatable read transaction cannot modify or lock rows changed by other transactions after the repeatable read transaction began.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When an application receives this error message, it should abort the current transaction and retry the whole transaction from the beginning. The second time through, the transaction will see the previously-committed change as part of its initial view of the database, so there is no logical conflict in using the new version of the row as the starting point for the new transaction's update.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only updating transactions might need to be retried; read-only transactions will never have serialization conflicts.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Repeatable Read mode provides a rigorous guarantee that each transaction sees a completely stable view of the database. However, this view will not necessarily always be consistent with some serial (one at a time) execution of concurrent transactions of the same level. For example, even a read only transaction at this level may see a control record updated to show that a batch has been completed but </w:t>
      </w:r>
      <w:r w:rsidRPr="006E295A">
        <w:rPr>
          <w:rStyle w:val="a7"/>
          <w:rFonts w:ascii="Arial" w:hAnsi="Arial" w:cs="Arial"/>
          <w:color w:val="0D0A0B"/>
          <w:sz w:val="18"/>
          <w:szCs w:val="18"/>
        </w:rPr>
        <w:t>not</w:t>
      </w:r>
      <w:r w:rsidRPr="006E295A">
        <w:rPr>
          <w:rFonts w:ascii="Arial" w:hAnsi="Arial" w:cs="Arial"/>
          <w:color w:val="0D0A0B"/>
          <w:sz w:val="18"/>
          <w:szCs w:val="18"/>
        </w:rPr>
        <w:t> see one of the detail records which is logically part of the batch because it read an earlier revision of the control record. Attempts to enforce business rules by transactions running at this isolation level are not likely to work correctly without careful use of explicit locks to block conflicting transactions.</w:t>
      </w:r>
    </w:p>
    <w:p w:rsidR="000072AC" w:rsidRPr="006E295A" w:rsidRDefault="000072AC" w:rsidP="00741828">
      <w:pPr>
        <w:pStyle w:val="a5"/>
        <w:shd w:val="clear" w:color="auto" w:fill="D1ECF1"/>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Note</w:t>
      </w:r>
    </w:p>
    <w:p w:rsidR="000072AC" w:rsidRPr="006E295A" w:rsidRDefault="000072AC" w:rsidP="006B3EAD">
      <w:pPr>
        <w:pStyle w:val="a5"/>
        <w:shd w:val="clear" w:color="auto" w:fill="D1ECF1"/>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Prior 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version 9.1, a request for the Serializable transaction isolation level provided exactly the same behavior described here. To retain the legacy Serializable behavior, Repeatable Read should now be requested.</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13.2.3. Serializable Isolation Level</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999" w:name="id-1.5.12.5.13.2"/>
      <w:bookmarkStart w:id="1000" w:name="id-1.5.12.5.13.3"/>
      <w:bookmarkStart w:id="1001" w:name="id-1.5.12.5.13.4"/>
      <w:bookmarkStart w:id="1002" w:name="id-1.5.12.5.13.5"/>
      <w:bookmarkEnd w:id="999"/>
      <w:bookmarkEnd w:id="1000"/>
      <w:bookmarkEnd w:id="1001"/>
      <w:bookmarkEnd w:id="1002"/>
      <w:r w:rsidRPr="006E295A">
        <w:rPr>
          <w:rFonts w:ascii="Arial" w:hAnsi="Arial" w:cs="Arial"/>
          <w:color w:val="0D0A0B"/>
          <w:sz w:val="18"/>
          <w:szCs w:val="18"/>
        </w:rPr>
        <w:t>The </w:t>
      </w:r>
      <w:r w:rsidRPr="006E295A">
        <w:rPr>
          <w:rStyle w:val="a7"/>
          <w:rFonts w:ascii="Arial" w:hAnsi="Arial" w:cs="Arial"/>
          <w:color w:val="0D0A0B"/>
          <w:sz w:val="18"/>
          <w:szCs w:val="18"/>
        </w:rPr>
        <w:t>Serializable</w:t>
      </w:r>
      <w:r w:rsidRPr="006E295A">
        <w:rPr>
          <w:rFonts w:ascii="Arial" w:hAnsi="Arial" w:cs="Arial"/>
          <w:color w:val="0D0A0B"/>
          <w:sz w:val="18"/>
          <w:szCs w:val="18"/>
        </w:rPr>
        <w:t> isolation level provides the strictest transaction isolation. This level emulates serial transaction execution for all committed transactions; as if transactions had been executed one after another, serially, rather than concurrently. However, like the Repeatable Read level, applications using this level must be prepared to retry transactions due to serialization failures. In fact, this isolation level works exactly the same as Repeatable Read except that it monitors for conditions which could make execution of a concurrent set of serializable transactions behave in a manner inconsistent with all possible serial (one at a time) executions of those transactions. This monitoring does not introduce any blocking beyond that present in repeatable read, but there is some overhead to the monitoring, and detection of the conditions which could cause a </w:t>
      </w:r>
      <w:r w:rsidRPr="006E295A">
        <w:rPr>
          <w:rStyle w:val="a7"/>
          <w:rFonts w:ascii="Arial" w:hAnsi="Arial" w:cs="Arial"/>
          <w:color w:val="0D0A0B"/>
          <w:sz w:val="18"/>
          <w:szCs w:val="18"/>
        </w:rPr>
        <w:t>serialization anomaly</w:t>
      </w:r>
      <w:r w:rsidRPr="006E295A">
        <w:rPr>
          <w:rFonts w:ascii="Arial" w:hAnsi="Arial" w:cs="Arial"/>
          <w:color w:val="0D0A0B"/>
          <w:sz w:val="18"/>
          <w:szCs w:val="18"/>
        </w:rPr>
        <w:t> will trigger a </w:t>
      </w:r>
      <w:r w:rsidRPr="006E295A">
        <w:rPr>
          <w:rStyle w:val="a7"/>
          <w:rFonts w:ascii="Arial" w:hAnsi="Arial" w:cs="Arial"/>
          <w:color w:val="0D0A0B"/>
          <w:sz w:val="18"/>
          <w:szCs w:val="18"/>
        </w:rPr>
        <w:t>serialization failure</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an example, consider a table </w:t>
      </w:r>
      <w:r w:rsidRPr="006E295A">
        <w:rPr>
          <w:rStyle w:val="HTML1"/>
          <w:rFonts w:ascii="Courier New" w:hAnsi="Courier New" w:cs="Courier New"/>
          <w:color w:val="0D0A0B"/>
          <w:sz w:val="18"/>
          <w:szCs w:val="18"/>
        </w:rPr>
        <w:t>mytab</w:t>
      </w:r>
      <w:r w:rsidRPr="006E295A">
        <w:rPr>
          <w:rFonts w:ascii="Arial" w:hAnsi="Arial" w:cs="Arial"/>
          <w:color w:val="0D0A0B"/>
          <w:sz w:val="18"/>
          <w:szCs w:val="18"/>
        </w:rPr>
        <w:t>, initially containing: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class | value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1 |    20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2 |   200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Suppose that serializable transaction A computes: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SUM(value) FROM mytab WHERE class = 1;</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then inserts the result (30) as the </w:t>
      </w:r>
      <w:r w:rsidRPr="006E295A">
        <w:rPr>
          <w:rStyle w:val="HTML1"/>
          <w:rFonts w:ascii="Courier New" w:hAnsi="Courier New" w:cs="Courier New"/>
          <w:color w:val="0D0A0B"/>
          <w:sz w:val="18"/>
          <w:szCs w:val="18"/>
        </w:rPr>
        <w:t>value</w:t>
      </w:r>
      <w:r w:rsidRPr="006E295A">
        <w:rPr>
          <w:rFonts w:ascii="Arial" w:hAnsi="Arial" w:cs="Arial"/>
          <w:color w:val="0D0A0B"/>
          <w:sz w:val="18"/>
          <w:szCs w:val="18"/>
        </w:rPr>
        <w:t> in a new row with </w:t>
      </w:r>
      <w:r w:rsidRPr="006E295A">
        <w:rPr>
          <w:rStyle w:val="HTML1"/>
          <w:rFonts w:ascii="Courier New" w:hAnsi="Courier New" w:cs="Courier New"/>
          <w:color w:val="0D0A0B"/>
          <w:sz w:val="18"/>
          <w:szCs w:val="18"/>
        </w:rPr>
        <w:t>class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 2</w:t>
      </w:r>
      <w:r w:rsidRPr="006E295A">
        <w:rPr>
          <w:rFonts w:ascii="Arial" w:hAnsi="Arial" w:cs="Arial"/>
          <w:color w:val="0D0A0B"/>
          <w:sz w:val="18"/>
          <w:szCs w:val="18"/>
        </w:rPr>
        <w:t>. Concurrently, serializable transaction B computes: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SUM(value) FROM mytab WHERE class = 2;</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and obtains the result 300, which it inserts in a new row with </w:t>
      </w:r>
      <w:r w:rsidRPr="006E295A">
        <w:rPr>
          <w:rStyle w:val="HTML1"/>
          <w:rFonts w:ascii="Courier New" w:hAnsi="Courier New" w:cs="Courier New"/>
          <w:color w:val="0D0A0B"/>
          <w:sz w:val="18"/>
          <w:szCs w:val="18"/>
        </w:rPr>
        <w:t>class</w:t>
      </w:r>
      <w:r w:rsidRPr="006E295A">
        <w:rPr>
          <w:rFonts w:ascii="Arial" w:hAnsi="Arial" w:cs="Arial"/>
          <w:color w:val="0D0A0B"/>
          <w:sz w:val="18"/>
          <w:szCs w:val="18"/>
        </w:rPr>
        <w:t> </w:t>
      </w:r>
      <w:r w:rsidRPr="006E295A">
        <w:rPr>
          <w:rStyle w:val="HTML1"/>
          <w:rFonts w:ascii="Courier New" w:hAnsi="Courier New" w:cs="Courier New"/>
          <w:color w:val="0D0A0B"/>
          <w:sz w:val="18"/>
          <w:szCs w:val="18"/>
        </w:rPr>
        <w:t>= 1</w:t>
      </w:r>
      <w:r w:rsidRPr="006E295A">
        <w:rPr>
          <w:rFonts w:ascii="Arial" w:hAnsi="Arial" w:cs="Arial"/>
          <w:color w:val="0D0A0B"/>
          <w:sz w:val="18"/>
          <w:szCs w:val="18"/>
        </w:rPr>
        <w:t>. Then both transactions try to commit. If either transaction were running at the Repeatable Read isolation level, both would be allowed to commit; but since there is no serial order of execution consistent with the result, using Serializable transactions will allow one transaction to commit and will roll the other back with this message: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ERROR:  could not serialize access due to read/write dependencies among transactions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because if A had executed before B, B would have computed the sum 330, not 300, and similarly the other order would have resulted in a different sum computed by A.</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relying on Serializable transactions to prevent anomalies, it is important that any data read from a permanent user table not be considered valid until the transaction which read it has successfully committed. This is true even for read-only transactions, except that data read within a </w:t>
      </w:r>
      <w:r w:rsidRPr="006E295A">
        <w:rPr>
          <w:rStyle w:val="a7"/>
          <w:rFonts w:ascii="Arial" w:hAnsi="Arial" w:cs="Arial"/>
          <w:color w:val="0D0A0B"/>
          <w:sz w:val="18"/>
          <w:szCs w:val="18"/>
        </w:rPr>
        <w:t>deferrable</w:t>
      </w:r>
      <w:r w:rsidRPr="006E295A">
        <w:rPr>
          <w:rFonts w:ascii="Arial" w:hAnsi="Arial" w:cs="Arial"/>
          <w:color w:val="0D0A0B"/>
          <w:sz w:val="18"/>
          <w:szCs w:val="18"/>
        </w:rPr>
        <w:t> read-only transaction is known to be valid as soon as it is read, because such a transaction waits until it can acquire a snapshot guaranteed to be free from such problems before starting to read any data. In all other cases applications must not depend on results read during a transaction that later aborted; instead, they should retry the transaction until it succeeds.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guarantee true serializability </w:t>
      </w:r>
      <w:r w:rsidRPr="006E295A">
        <w:rPr>
          <w:rStyle w:val="productname"/>
          <w:rFonts w:ascii="Arial" w:hAnsi="Arial" w:cs="Arial"/>
          <w:color w:val="0D0A0B"/>
          <w:sz w:val="18"/>
          <w:szCs w:val="18"/>
        </w:rPr>
        <w:t>PostgreSQL</w:t>
      </w:r>
      <w:r w:rsidRPr="006E295A">
        <w:rPr>
          <w:rFonts w:ascii="Arial" w:hAnsi="Arial" w:cs="Arial"/>
          <w:color w:val="0D0A0B"/>
          <w:sz w:val="18"/>
          <w:szCs w:val="18"/>
        </w:rPr>
        <w:t> uses </w:t>
      </w:r>
      <w:r w:rsidRPr="006E295A">
        <w:rPr>
          <w:rStyle w:val="a7"/>
          <w:rFonts w:ascii="Arial" w:hAnsi="Arial" w:cs="Arial"/>
          <w:color w:val="0D0A0B"/>
          <w:sz w:val="18"/>
          <w:szCs w:val="18"/>
        </w:rPr>
        <w:t>predicate locking</w:t>
      </w:r>
      <w:r w:rsidRPr="006E295A">
        <w:rPr>
          <w:rFonts w:ascii="Arial" w:hAnsi="Arial" w:cs="Arial"/>
          <w:color w:val="0D0A0B"/>
          <w:sz w:val="18"/>
          <w:szCs w:val="18"/>
        </w:rPr>
        <w:t>, which means that it keeps locks which allow it to determine when a write would have had an impact on the result of a previous read from a concurrent transaction, had it run first.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these locks do not cause any blocking and therefore can </w:t>
      </w:r>
      <w:r w:rsidRPr="006E295A">
        <w:rPr>
          <w:rStyle w:val="a7"/>
          <w:rFonts w:ascii="Arial" w:hAnsi="Arial" w:cs="Arial"/>
          <w:color w:val="0D0A0B"/>
          <w:sz w:val="18"/>
          <w:szCs w:val="18"/>
        </w:rPr>
        <w:t>not</w:t>
      </w:r>
      <w:r w:rsidRPr="006E295A">
        <w:rPr>
          <w:rFonts w:ascii="Arial" w:hAnsi="Arial" w:cs="Arial"/>
          <w:color w:val="0D0A0B"/>
          <w:sz w:val="18"/>
          <w:szCs w:val="18"/>
        </w:rPr>
        <w:t> play any part in causing a deadlock. They are used to identify and flag dependencies among concurrent Serializable transactions which in certain combinations can lead to serialization anomalies. In contrast, a Read Committed or Repeatable Read transaction which wants to ensure data consistency may need to take out a lock on an entire table, which could block other users attempting to use that table, or it may use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which not only can block other transactions but cause disk access.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Predicate locks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like in most other database systems, are based on data actually accessed by a transaction. These will show up in the </w:t>
      </w:r>
      <w:hyperlink r:id="rId673" w:tooltip="51.73. pg_locks" w:history="1">
        <w:r w:rsidRPr="006E295A">
          <w:rPr>
            <w:rStyle w:val="HTML1"/>
            <w:rFonts w:ascii="Courier New" w:hAnsi="Courier New" w:cs="Courier New"/>
            <w:color w:val="840032"/>
            <w:sz w:val="18"/>
            <w:szCs w:val="18"/>
          </w:rPr>
          <w:t>pg_locks</w:t>
        </w:r>
      </w:hyperlink>
      <w:r w:rsidRPr="006E295A">
        <w:rPr>
          <w:rFonts w:ascii="Arial" w:hAnsi="Arial" w:cs="Arial"/>
          <w:color w:val="0D0A0B"/>
          <w:sz w:val="18"/>
          <w:szCs w:val="18"/>
        </w:rPr>
        <w:t> system view with a </w:t>
      </w:r>
      <w:r w:rsidRPr="006E295A">
        <w:rPr>
          <w:rStyle w:val="HTML1"/>
          <w:rFonts w:ascii="Courier New" w:hAnsi="Courier New" w:cs="Courier New"/>
          <w:color w:val="0D0A0B"/>
          <w:sz w:val="18"/>
          <w:szCs w:val="18"/>
        </w:rPr>
        <w:t>mode</w:t>
      </w:r>
      <w:r w:rsidRPr="006E295A">
        <w:rPr>
          <w:rFonts w:ascii="Arial" w:hAnsi="Arial" w:cs="Arial"/>
          <w:color w:val="0D0A0B"/>
          <w:sz w:val="18"/>
          <w:szCs w:val="18"/>
        </w:rPr>
        <w:t> of </w:t>
      </w:r>
      <w:r w:rsidRPr="006E295A">
        <w:rPr>
          <w:rStyle w:val="HTML1"/>
          <w:rFonts w:ascii="Courier New" w:hAnsi="Courier New" w:cs="Courier New"/>
          <w:color w:val="0D0A0B"/>
          <w:sz w:val="18"/>
          <w:szCs w:val="18"/>
        </w:rPr>
        <w:t>SIReadLock</w:t>
      </w:r>
      <w:r w:rsidRPr="006E295A">
        <w:rPr>
          <w:rFonts w:ascii="Arial" w:hAnsi="Arial" w:cs="Arial"/>
          <w:color w:val="0D0A0B"/>
          <w:sz w:val="18"/>
          <w:szCs w:val="18"/>
        </w:rPr>
        <w:t>. The particular locks acquired during execution of a query will depend on the plan used by the query, and multiple finer-grained locks (e.g., tuple locks) may be combined into fewer coarser-grained locks (e.g., page locks) during the course of the transaction to prevent exhaustion of the memory used to track the locks. A </w:t>
      </w:r>
      <w:r w:rsidRPr="006E295A">
        <w:rPr>
          <w:rStyle w:val="HTML1"/>
          <w:rFonts w:ascii="Courier New" w:hAnsi="Courier New" w:cs="Courier New"/>
          <w:color w:val="0D0A0B"/>
          <w:sz w:val="18"/>
          <w:szCs w:val="18"/>
        </w:rPr>
        <w:t>READ ONLY</w:t>
      </w:r>
      <w:r w:rsidRPr="006E295A">
        <w:rPr>
          <w:rFonts w:ascii="Arial" w:hAnsi="Arial" w:cs="Arial"/>
          <w:color w:val="0D0A0B"/>
          <w:sz w:val="18"/>
          <w:szCs w:val="18"/>
        </w:rPr>
        <w:t> transaction may be able to release its SIRead locks before completion, if it detects that no conflicts can still occur which could lead to a serialization anomaly. In fact, </w:t>
      </w:r>
      <w:r w:rsidRPr="006E295A">
        <w:rPr>
          <w:rStyle w:val="HTML1"/>
          <w:rFonts w:ascii="Courier New" w:hAnsi="Courier New" w:cs="Courier New"/>
          <w:color w:val="0D0A0B"/>
          <w:sz w:val="18"/>
          <w:szCs w:val="18"/>
        </w:rPr>
        <w:t>READ ONLY</w:t>
      </w:r>
      <w:r w:rsidRPr="006E295A">
        <w:rPr>
          <w:rFonts w:ascii="Arial" w:hAnsi="Arial" w:cs="Arial"/>
          <w:color w:val="0D0A0B"/>
          <w:sz w:val="18"/>
          <w:szCs w:val="18"/>
        </w:rPr>
        <w:t> transactions will often be able to establish that fact at startup and avoid taking any predicate locks. If you explicitly request a </w:t>
      </w:r>
      <w:r w:rsidRPr="006E295A">
        <w:rPr>
          <w:rStyle w:val="HTML1"/>
          <w:rFonts w:ascii="Courier New" w:hAnsi="Courier New" w:cs="Courier New"/>
          <w:color w:val="0D0A0B"/>
          <w:sz w:val="18"/>
          <w:szCs w:val="18"/>
        </w:rPr>
        <w:t>SERIALIZABLE READ ONLY DEFERRABLE</w:t>
      </w:r>
      <w:r w:rsidRPr="006E295A">
        <w:rPr>
          <w:rFonts w:ascii="Arial" w:hAnsi="Arial" w:cs="Arial"/>
          <w:color w:val="0D0A0B"/>
          <w:sz w:val="18"/>
          <w:szCs w:val="18"/>
        </w:rPr>
        <w:t> transaction, it will block until it can establish this fact. (This is the </w:t>
      </w:r>
      <w:r w:rsidRPr="006E295A">
        <w:rPr>
          <w:rStyle w:val="a7"/>
          <w:rFonts w:ascii="Arial" w:hAnsi="Arial" w:cs="Arial"/>
          <w:color w:val="0D0A0B"/>
          <w:sz w:val="18"/>
          <w:szCs w:val="18"/>
        </w:rPr>
        <w:t>only</w:t>
      </w:r>
      <w:r w:rsidRPr="006E295A">
        <w:rPr>
          <w:rFonts w:ascii="Arial" w:hAnsi="Arial" w:cs="Arial"/>
          <w:color w:val="0D0A0B"/>
          <w:sz w:val="18"/>
          <w:szCs w:val="18"/>
        </w:rPr>
        <w:t> case where Serializable transactions block but Repeatable Read transactions don't.) On the other hand, SIRead locks often need to be kept past transaction commit, until overlapping read write transactions complete.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Consistent use of Serializable transactions can simplify development. The guarantee that any set of successfully committed concurrent Serializable transactions will have the same effect as if they were run one at a time means that if you can demonstrate that a single transaction, as written, will do the right thing when run by itself, you can have confidence that it will do the right thing in any mix of Serializable transactions, even without any information about what those other transactions might do, or it will not successfully commit. It is important that an environment which uses this technique have a generalized way of handling serialization failures (which always return with a SQLSTATE value of '40001'), because it will be very hard to predict exactly which transactions might contribute to the read/write dependencies and need to be rolled back to prevent serialization anomalies. The monitoring of read/write dependencies has a cost, as does the restart of transactions which are terminated with a serialization failure, but balanced against the cost and blocking involved in use of explicit locks and </w:t>
      </w:r>
      <w:r w:rsidRPr="006E295A">
        <w:rPr>
          <w:rStyle w:val="HTML1"/>
          <w:rFonts w:ascii="Courier New" w:hAnsi="Courier New" w:cs="Courier New"/>
          <w:color w:val="0D0A0B"/>
          <w:sz w:val="18"/>
          <w:szCs w:val="18"/>
        </w:rPr>
        <w:t xml:space="preserve">SELECT FOR </w:t>
      </w:r>
      <w:r w:rsidRPr="006E295A">
        <w:rPr>
          <w:rStyle w:val="HTML1"/>
          <w:rFonts w:ascii="Courier New" w:hAnsi="Courier New" w:cs="Courier New"/>
          <w:color w:val="0D0A0B"/>
          <w:sz w:val="18"/>
          <w:szCs w:val="18"/>
        </w:rPr>
        <w:lastRenderedPageBreak/>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Serializable transactions are the best performance choice for some environments.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While </w:t>
      </w:r>
      <w:r w:rsidRPr="006E295A">
        <w:rPr>
          <w:rStyle w:val="productname"/>
          <w:rFonts w:ascii="Arial" w:hAnsi="Arial" w:cs="Arial"/>
          <w:color w:val="0D0A0B"/>
          <w:sz w:val="18"/>
          <w:szCs w:val="18"/>
        </w:rPr>
        <w:t>PostgreSQL</w:t>
      </w:r>
      <w:r w:rsidRPr="006E295A">
        <w:rPr>
          <w:rFonts w:ascii="Arial" w:hAnsi="Arial" w:cs="Arial"/>
          <w:color w:val="0D0A0B"/>
          <w:sz w:val="18"/>
          <w:szCs w:val="18"/>
        </w:rPr>
        <w:t>'s Serializable transaction isolation level only allows concurrent transactions to commit if it can prove there is a serial order of execution that would produce the same effect, it doesn't always prevent errors from being raised that would not occur in true serial execution. In particular, it is possible to see unique constraint violations caused by conflicts with overlapping Serializable transactions even after explicitly checking that the key isn't present before attempting to insert it. This can be avoided by making sure that </w:t>
      </w:r>
      <w:r w:rsidRPr="006E295A">
        <w:rPr>
          <w:rStyle w:val="a7"/>
          <w:rFonts w:ascii="Arial" w:hAnsi="Arial" w:cs="Arial"/>
          <w:color w:val="0D0A0B"/>
          <w:sz w:val="18"/>
          <w:szCs w:val="18"/>
        </w:rPr>
        <w:t>all</w:t>
      </w:r>
      <w:r w:rsidRPr="006E295A">
        <w:rPr>
          <w:rFonts w:ascii="Arial" w:hAnsi="Arial" w:cs="Arial"/>
          <w:color w:val="0D0A0B"/>
          <w:sz w:val="18"/>
          <w:szCs w:val="18"/>
        </w:rPr>
        <w:t> Serializable transactions that insert potentially conflicting keys explicitly check if they can do so first. For example, imagine an application that asks the user for a new key and then checks that it doesn't exist already by trying to select it first, or generates a new key by selecting the maximum existing key and adding one. If some Serializable transactions insert new keys directly without following this protocol, unique constraints violations might be reported even in cases where they could not occur in a serial execution of the concurrent transactions.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For optimal performance when relying on Serializable transactions for concurrency control, these issues should be considered:</w:t>
      </w:r>
    </w:p>
    <w:p w:rsidR="000072AC" w:rsidRPr="006E295A" w:rsidRDefault="000072AC" w:rsidP="006B3EAD">
      <w:pPr>
        <w:pStyle w:val="a5"/>
        <w:numPr>
          <w:ilvl w:val="0"/>
          <w:numId w:val="5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Declare transactions as </w:t>
      </w:r>
      <w:r w:rsidRPr="006E295A">
        <w:rPr>
          <w:rStyle w:val="HTML1"/>
          <w:rFonts w:ascii="Courier New" w:hAnsi="Courier New" w:cs="Courier New"/>
          <w:color w:val="0D0A0B"/>
          <w:sz w:val="18"/>
          <w:szCs w:val="18"/>
        </w:rPr>
        <w:t>READ ONLY</w:t>
      </w:r>
      <w:r w:rsidRPr="006E295A">
        <w:rPr>
          <w:rFonts w:ascii="Arial" w:hAnsi="Arial" w:cs="Arial"/>
          <w:color w:val="0D0A0B"/>
          <w:sz w:val="18"/>
          <w:szCs w:val="18"/>
        </w:rPr>
        <w:t> when possible.</w:t>
      </w:r>
    </w:p>
    <w:p w:rsidR="000072AC" w:rsidRPr="006E295A" w:rsidRDefault="000072AC" w:rsidP="006B3EAD">
      <w:pPr>
        <w:pStyle w:val="a5"/>
        <w:numPr>
          <w:ilvl w:val="0"/>
          <w:numId w:val="5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Control the number of active connections, using a connection pool if needed. This is always an important performance consideration, but it can be particularly important in a busy system using Serializable transactions.</w:t>
      </w:r>
    </w:p>
    <w:p w:rsidR="000072AC" w:rsidRPr="006E295A" w:rsidRDefault="000072AC" w:rsidP="006B3EAD">
      <w:pPr>
        <w:pStyle w:val="a5"/>
        <w:numPr>
          <w:ilvl w:val="0"/>
          <w:numId w:val="5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Don't put more into a single transaction than needed for integrity purposes.</w:t>
      </w:r>
    </w:p>
    <w:p w:rsidR="000072AC" w:rsidRPr="006E295A" w:rsidRDefault="000072AC" w:rsidP="006B3EAD">
      <w:pPr>
        <w:pStyle w:val="a5"/>
        <w:numPr>
          <w:ilvl w:val="0"/>
          <w:numId w:val="5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Don't leave connections dangling </w:t>
      </w:r>
      <w:r w:rsidRPr="006E295A">
        <w:rPr>
          <w:rStyle w:val="quote"/>
          <w:rFonts w:ascii="Arial" w:hAnsi="Arial" w:cs="Arial"/>
          <w:color w:val="0D0A0B"/>
          <w:sz w:val="18"/>
          <w:szCs w:val="18"/>
        </w:rPr>
        <w:t>“idle in transaction”</w:t>
      </w:r>
      <w:r w:rsidRPr="006E295A">
        <w:rPr>
          <w:rFonts w:ascii="Arial" w:hAnsi="Arial" w:cs="Arial"/>
          <w:color w:val="0D0A0B"/>
          <w:sz w:val="18"/>
          <w:szCs w:val="18"/>
        </w:rPr>
        <w:t> longer than necessary. The configuration parameter </w:t>
      </w:r>
      <w:hyperlink r:id="rId674" w:anchor="GUC-IDLE-IN-TRANSACTION-SESSION-TIMEOUT" w:history="1">
        <w:r w:rsidRPr="006E295A">
          <w:rPr>
            <w:rStyle w:val="a6"/>
            <w:rFonts w:ascii="Arial" w:hAnsi="Arial" w:cs="Arial"/>
            <w:b/>
            <w:bCs/>
            <w:color w:val="840032"/>
            <w:sz w:val="18"/>
            <w:szCs w:val="18"/>
          </w:rPr>
          <w:t>idle_in_transaction_session_timeout</w:t>
        </w:r>
      </w:hyperlink>
      <w:r w:rsidRPr="006E295A">
        <w:rPr>
          <w:rFonts w:ascii="Arial" w:hAnsi="Arial" w:cs="Arial"/>
          <w:color w:val="0D0A0B"/>
          <w:sz w:val="18"/>
          <w:szCs w:val="18"/>
        </w:rPr>
        <w:t> may be used to automatically disconnect lingering sessions.</w:t>
      </w:r>
    </w:p>
    <w:p w:rsidR="000072AC" w:rsidRPr="006E295A" w:rsidRDefault="000072AC" w:rsidP="006B3EAD">
      <w:pPr>
        <w:pStyle w:val="a5"/>
        <w:numPr>
          <w:ilvl w:val="0"/>
          <w:numId w:val="5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Eliminate explicit locks,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where no longer needed due to the protections automatically provided by Serializable transactions.</w:t>
      </w:r>
    </w:p>
    <w:p w:rsidR="000072AC" w:rsidRPr="006E295A" w:rsidRDefault="000072AC" w:rsidP="006B3EAD">
      <w:pPr>
        <w:pStyle w:val="a5"/>
        <w:numPr>
          <w:ilvl w:val="0"/>
          <w:numId w:val="5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the system is forced to combine multiple page-level predicate locks into a single relation-level predicate lock because the predicate lock table is short of memory, an increase in the rate of serialization failures may occur. You can avoid this by increasing </w:t>
      </w:r>
      <w:hyperlink r:id="rId675" w:anchor="GUC-MAX-PRED-LOCKS-PER-TRANSACTION" w:history="1">
        <w:r w:rsidRPr="006E295A">
          <w:rPr>
            <w:rStyle w:val="a6"/>
            <w:rFonts w:ascii="Arial" w:hAnsi="Arial" w:cs="Arial"/>
            <w:b/>
            <w:bCs/>
            <w:color w:val="840032"/>
            <w:sz w:val="18"/>
            <w:szCs w:val="18"/>
          </w:rPr>
          <w:t>max_pred_locks_per_transaction</w:t>
        </w:r>
      </w:hyperlink>
      <w:r w:rsidRPr="006E295A">
        <w:rPr>
          <w:rFonts w:ascii="Arial" w:hAnsi="Arial" w:cs="Arial"/>
          <w:color w:val="0D0A0B"/>
          <w:sz w:val="18"/>
          <w:szCs w:val="18"/>
        </w:rPr>
        <w:t>, </w:t>
      </w:r>
      <w:hyperlink r:id="rId676" w:anchor="GUC-MAX-PRED-LOCKS-PER-RELATION" w:history="1">
        <w:r w:rsidRPr="006E295A">
          <w:rPr>
            <w:rStyle w:val="a6"/>
            <w:rFonts w:ascii="Arial" w:hAnsi="Arial" w:cs="Arial"/>
            <w:b/>
            <w:bCs/>
            <w:color w:val="840032"/>
            <w:sz w:val="18"/>
            <w:szCs w:val="18"/>
          </w:rPr>
          <w:t>max_pred_locks_per_relation</w:t>
        </w:r>
      </w:hyperlink>
      <w:r w:rsidRPr="006E295A">
        <w:rPr>
          <w:rFonts w:ascii="Arial" w:hAnsi="Arial" w:cs="Arial"/>
          <w:color w:val="0D0A0B"/>
          <w:sz w:val="18"/>
          <w:szCs w:val="18"/>
        </w:rPr>
        <w:t>, and/or </w:t>
      </w:r>
      <w:hyperlink r:id="rId677" w:anchor="GUC-MAX-PRED-LOCKS-PER-PAGE" w:history="1">
        <w:r w:rsidRPr="006E295A">
          <w:rPr>
            <w:rStyle w:val="a6"/>
            <w:rFonts w:ascii="Arial" w:hAnsi="Arial" w:cs="Arial"/>
            <w:b/>
            <w:bCs/>
            <w:color w:val="840032"/>
            <w:sz w:val="18"/>
            <w:szCs w:val="18"/>
          </w:rPr>
          <w:t>max_pred_locks_per_page</w:t>
        </w:r>
      </w:hyperlink>
      <w:r w:rsidRPr="006E295A">
        <w:rPr>
          <w:rFonts w:ascii="Arial" w:hAnsi="Arial" w:cs="Arial"/>
          <w:color w:val="0D0A0B"/>
          <w:sz w:val="18"/>
          <w:szCs w:val="18"/>
        </w:rPr>
        <w:t>.</w:t>
      </w:r>
    </w:p>
    <w:p w:rsidR="000072AC" w:rsidRPr="006E295A" w:rsidRDefault="000072AC" w:rsidP="006B3EAD">
      <w:pPr>
        <w:pStyle w:val="a5"/>
        <w:numPr>
          <w:ilvl w:val="0"/>
          <w:numId w:val="58"/>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sequential scan will always necessitate a relation-level predicate lock. This can result in an increased rate of serialization failures. It may be helpful to encourage the use of index scans by reducing </w:t>
      </w:r>
      <w:hyperlink r:id="rId678" w:anchor="GUC-RANDOM-PAGE-COST" w:history="1">
        <w:r w:rsidRPr="006E295A">
          <w:rPr>
            <w:rStyle w:val="a6"/>
            <w:rFonts w:ascii="Arial" w:hAnsi="Arial" w:cs="Arial"/>
            <w:b/>
            <w:bCs/>
            <w:color w:val="840032"/>
            <w:sz w:val="18"/>
            <w:szCs w:val="18"/>
          </w:rPr>
          <w:t>random_page_cost</w:t>
        </w:r>
      </w:hyperlink>
      <w:r w:rsidRPr="006E295A">
        <w:rPr>
          <w:rFonts w:ascii="Arial" w:hAnsi="Arial" w:cs="Arial"/>
          <w:color w:val="0D0A0B"/>
          <w:sz w:val="18"/>
          <w:szCs w:val="18"/>
        </w:rPr>
        <w:t> and/or increasing </w:t>
      </w:r>
      <w:hyperlink r:id="rId679" w:anchor="GUC-CPU-TUPLE-COST" w:history="1">
        <w:r w:rsidRPr="006E295A">
          <w:rPr>
            <w:rStyle w:val="a6"/>
            <w:rFonts w:ascii="Arial" w:hAnsi="Arial" w:cs="Arial"/>
            <w:b/>
            <w:bCs/>
            <w:color w:val="840032"/>
            <w:sz w:val="18"/>
            <w:szCs w:val="18"/>
          </w:rPr>
          <w:t>cpu_tuple_cost</w:t>
        </w:r>
      </w:hyperlink>
      <w:r w:rsidRPr="006E295A">
        <w:rPr>
          <w:rFonts w:ascii="Arial" w:hAnsi="Arial" w:cs="Arial"/>
          <w:color w:val="0D0A0B"/>
          <w:sz w:val="18"/>
          <w:szCs w:val="18"/>
        </w:rPr>
        <w:t>. Be sure to weigh any decrease in transaction rollbacks and restarts against any overall change in query execution time.</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13.3. Explicit Locking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various lock modes to control concurrent access to data in tables. These modes can be used for application-controlled locking in situations where </w:t>
      </w:r>
      <w:r w:rsidRPr="006E295A">
        <w:rPr>
          <w:rStyle w:val="HTML"/>
          <w:rFonts w:ascii="Arial" w:hAnsi="Arial" w:cs="Arial"/>
          <w:color w:val="0D0A0B"/>
          <w:sz w:val="18"/>
          <w:szCs w:val="18"/>
        </w:rPr>
        <w:t>MVCC</w:t>
      </w:r>
      <w:r w:rsidRPr="006E295A">
        <w:rPr>
          <w:rFonts w:ascii="Arial" w:hAnsi="Arial" w:cs="Arial"/>
          <w:color w:val="0D0A0B"/>
          <w:sz w:val="18"/>
          <w:szCs w:val="18"/>
        </w:rPr>
        <w:t> does not give the desired behavior. Also, most </w:t>
      </w:r>
      <w:r w:rsidRPr="006E295A">
        <w:rPr>
          <w:rStyle w:val="productname"/>
          <w:rFonts w:ascii="Arial" w:hAnsi="Arial" w:cs="Arial"/>
          <w:color w:val="0D0A0B"/>
          <w:sz w:val="18"/>
          <w:szCs w:val="18"/>
        </w:rPr>
        <w:t>PostgreSQL</w:t>
      </w:r>
      <w:r w:rsidRPr="006E295A">
        <w:rPr>
          <w:rFonts w:ascii="Arial" w:hAnsi="Arial" w:cs="Arial"/>
          <w:color w:val="0D0A0B"/>
          <w:sz w:val="18"/>
          <w:szCs w:val="18"/>
        </w:rPr>
        <w:t> commands automatically acquire locks of appropriate modes to ensure that referenced tables are not dropped or modified in incompatible ways while the command executes. (For example, </w:t>
      </w:r>
      <w:r w:rsidRPr="006E295A">
        <w:rPr>
          <w:rStyle w:val="HTML1"/>
          <w:rFonts w:ascii="Courier New" w:hAnsi="Courier New" w:cs="Courier New"/>
          <w:color w:val="0D0A0B"/>
          <w:sz w:val="18"/>
          <w:szCs w:val="18"/>
        </w:rPr>
        <w:t>TRUNCATE</w:t>
      </w:r>
      <w:r w:rsidRPr="006E295A">
        <w:rPr>
          <w:rFonts w:ascii="Arial" w:hAnsi="Arial" w:cs="Arial"/>
          <w:color w:val="0D0A0B"/>
          <w:sz w:val="18"/>
          <w:szCs w:val="18"/>
        </w:rPr>
        <w:t> cannot safely be executed concurrently with other operations on the same table, so it obtains an exclusive lock on the table to enforce that.)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To examine a list of the currently outstanding locks in a database server, use the </w:t>
      </w:r>
      <w:hyperlink r:id="rId680" w:tooltip="51.73. pg_locks" w:history="1">
        <w:r w:rsidRPr="006E295A">
          <w:rPr>
            <w:rStyle w:val="HTML1"/>
            <w:rFonts w:ascii="Courier New" w:hAnsi="Courier New" w:cs="Courier New"/>
            <w:color w:val="840032"/>
            <w:sz w:val="18"/>
            <w:szCs w:val="18"/>
          </w:rPr>
          <w:t>pg_locks</w:t>
        </w:r>
      </w:hyperlink>
      <w:r w:rsidRPr="006E295A">
        <w:rPr>
          <w:rFonts w:ascii="Arial" w:hAnsi="Arial" w:cs="Arial"/>
          <w:color w:val="0D0A0B"/>
          <w:sz w:val="18"/>
          <w:szCs w:val="18"/>
        </w:rPr>
        <w:t> system view. For more information on monitoring the status of the lock manager subsystem, refer to </w:t>
      </w:r>
      <w:hyperlink r:id="rId681" w:tooltip="Chapter 28. Monitoring Database Activity" w:history="1">
        <w:r w:rsidRPr="006E295A">
          <w:rPr>
            <w:rStyle w:val="a6"/>
            <w:rFonts w:ascii="Arial" w:hAnsi="Arial" w:cs="Arial"/>
            <w:b/>
            <w:bCs/>
            <w:color w:val="840032"/>
            <w:sz w:val="18"/>
            <w:szCs w:val="18"/>
          </w:rPr>
          <w:t>Chapter 28</w:t>
        </w:r>
      </w:hyperlink>
      <w:r w:rsidRPr="006E295A">
        <w:rPr>
          <w:rFonts w:ascii="Arial" w:hAnsi="Arial" w:cs="Arial"/>
          <w:color w:val="0D0A0B"/>
          <w:sz w:val="18"/>
          <w:szCs w:val="18"/>
        </w:rPr>
        <w:t>.</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13.3.1. Table-level Locks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1003" w:name="id-1.5.12.6.5.2"/>
      <w:bookmarkEnd w:id="1003"/>
      <w:r w:rsidRPr="006E295A">
        <w:rPr>
          <w:rFonts w:ascii="Arial" w:hAnsi="Arial" w:cs="Arial"/>
          <w:color w:val="0D0A0B"/>
          <w:sz w:val="18"/>
          <w:szCs w:val="18"/>
        </w:rPr>
        <w:t>The list below shows the available lock modes and the contexts in which they are used automatically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You can also acquire any of these locks explicitly with the command </w:t>
      </w:r>
      <w:hyperlink r:id="rId682" w:tooltip="LOCK" w:history="1">
        <w:r w:rsidRPr="006E295A">
          <w:rPr>
            <w:rStyle w:val="refentrytitle"/>
            <w:rFonts w:ascii="Arial" w:hAnsi="Arial" w:cs="Arial"/>
            <w:b/>
            <w:bCs/>
            <w:color w:val="840032"/>
            <w:sz w:val="18"/>
            <w:szCs w:val="18"/>
          </w:rPr>
          <w:t>LOCK</w:t>
        </w:r>
      </w:hyperlink>
      <w:r w:rsidRPr="006E295A">
        <w:rPr>
          <w:rFonts w:ascii="Arial" w:hAnsi="Arial" w:cs="Arial"/>
          <w:color w:val="0D0A0B"/>
          <w:sz w:val="18"/>
          <w:szCs w:val="18"/>
        </w:rPr>
        <w:t>. Remember that all of these lock modes are table-level locks, even if the name contains the word </w:t>
      </w:r>
      <w:r w:rsidRPr="006E295A">
        <w:rPr>
          <w:rStyle w:val="quote"/>
          <w:rFonts w:ascii="Arial" w:hAnsi="Arial" w:cs="Arial"/>
          <w:color w:val="0D0A0B"/>
          <w:sz w:val="18"/>
          <w:szCs w:val="18"/>
        </w:rPr>
        <w:t>“row”</w:t>
      </w:r>
      <w:r w:rsidRPr="006E295A">
        <w:rPr>
          <w:rFonts w:ascii="Arial" w:hAnsi="Arial" w:cs="Arial"/>
          <w:color w:val="0D0A0B"/>
          <w:sz w:val="18"/>
          <w:szCs w:val="18"/>
        </w:rPr>
        <w:t>; the names of the lock modes are historical. To some extent the names reflect the typical usage of each lock mode — but the semantics are all the same. The only real difference between one lock mode and another is the set of lock modes with which each conflicts (see </w:t>
      </w:r>
      <w:hyperlink r:id="rId683" w:anchor="TABLE-LOCK-COMPATIBILITY" w:tooltip="Table 13.2.  Conflicting Lock Modes" w:history="1">
        <w:r w:rsidRPr="006E295A">
          <w:rPr>
            <w:rStyle w:val="a6"/>
            <w:rFonts w:ascii="Arial" w:hAnsi="Arial" w:cs="Arial"/>
            <w:b/>
            <w:bCs/>
            <w:color w:val="840032"/>
            <w:sz w:val="18"/>
            <w:szCs w:val="18"/>
          </w:rPr>
          <w:t>Table 13.2</w:t>
        </w:r>
      </w:hyperlink>
      <w:r w:rsidRPr="006E295A">
        <w:rPr>
          <w:rFonts w:ascii="Arial" w:hAnsi="Arial" w:cs="Arial"/>
          <w:color w:val="0D0A0B"/>
          <w:sz w:val="18"/>
          <w:szCs w:val="18"/>
        </w:rPr>
        <w:t>). Two transactions cannot hold locks of conflicting modes on the same table at the same time. (However, a transaction never conflicts with itself. For example, it might acquire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and later acquire </w:t>
      </w:r>
      <w:r w:rsidRPr="006E295A">
        <w:rPr>
          <w:rStyle w:val="HTML1"/>
          <w:rFonts w:ascii="Courier New" w:hAnsi="Courier New" w:cs="Courier New"/>
          <w:color w:val="0D0A0B"/>
          <w:sz w:val="18"/>
          <w:szCs w:val="18"/>
        </w:rPr>
        <w:t>ACCESS SHARE</w:t>
      </w:r>
      <w:r w:rsidRPr="006E295A">
        <w:rPr>
          <w:rFonts w:ascii="Arial" w:hAnsi="Arial" w:cs="Arial"/>
          <w:color w:val="0D0A0B"/>
          <w:sz w:val="18"/>
          <w:szCs w:val="18"/>
        </w:rPr>
        <w:t> lock on the same table.) Non-conflicting lock modes can be held concurrently by many transactions. Notice in particular that some lock modes are self-conflicting (for example, an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cannot be held by more than one transaction at a time) while others are not self-conflicting (for example, an </w:t>
      </w:r>
      <w:r w:rsidRPr="006E295A">
        <w:rPr>
          <w:rStyle w:val="HTML1"/>
          <w:rFonts w:ascii="Courier New" w:hAnsi="Courier New" w:cs="Courier New"/>
          <w:color w:val="0D0A0B"/>
          <w:sz w:val="18"/>
          <w:szCs w:val="18"/>
        </w:rPr>
        <w:t>ACCESS SHARE</w:t>
      </w:r>
      <w:r w:rsidRPr="006E295A">
        <w:rPr>
          <w:rFonts w:ascii="Arial" w:hAnsi="Arial" w:cs="Arial"/>
          <w:color w:val="0D0A0B"/>
          <w:sz w:val="18"/>
          <w:szCs w:val="18"/>
        </w:rPr>
        <w:t> lock can be held by multiple transactions).</w:t>
      </w:r>
    </w:p>
    <w:p w:rsidR="000072AC" w:rsidRPr="006E295A" w:rsidRDefault="000072AC"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Table-level Lock Modes</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ACCESS SHARE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Conflicts with the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mode only.</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command acquires a lock of this mode on referenced tables. In general, any query that only </w:t>
      </w:r>
      <w:r w:rsidRPr="006E295A">
        <w:rPr>
          <w:rStyle w:val="a7"/>
          <w:rFonts w:ascii="Arial" w:hAnsi="Arial" w:cs="Arial"/>
          <w:color w:val="0D0A0B"/>
          <w:sz w:val="18"/>
          <w:szCs w:val="18"/>
        </w:rPr>
        <w:t>reads</w:t>
      </w:r>
      <w:r w:rsidRPr="006E295A">
        <w:rPr>
          <w:rFonts w:ascii="Arial" w:hAnsi="Arial" w:cs="Arial"/>
          <w:color w:val="0D0A0B"/>
          <w:sz w:val="18"/>
          <w:szCs w:val="18"/>
        </w:rPr>
        <w:t> a table and does not modify it will acquire this lock mode.</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ROW SHARE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Conflicts with the </w:t>
      </w:r>
      <w:r w:rsidRPr="006E295A">
        <w:rPr>
          <w:rStyle w:val="HTML1"/>
          <w:rFonts w:ascii="Courier New" w:hAnsi="Courier New" w:cs="Courier New"/>
          <w:color w:val="0D0A0B"/>
          <w:sz w:val="18"/>
          <w:szCs w:val="18"/>
        </w:rPr>
        <w:t>EXCLUSIVE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modes.</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commands acquire a lock of this mode on the target table(s) (in addition to </w:t>
      </w:r>
      <w:r w:rsidRPr="006E295A">
        <w:rPr>
          <w:rStyle w:val="HTML1"/>
          <w:rFonts w:ascii="Courier New" w:hAnsi="Courier New" w:cs="Courier New"/>
          <w:color w:val="0D0A0B"/>
          <w:sz w:val="18"/>
          <w:szCs w:val="18"/>
        </w:rPr>
        <w:t>ACCESS SHARE</w:t>
      </w:r>
      <w:r w:rsidRPr="006E295A">
        <w:rPr>
          <w:rFonts w:ascii="Arial" w:hAnsi="Arial" w:cs="Arial"/>
          <w:color w:val="0D0A0B"/>
          <w:sz w:val="18"/>
          <w:szCs w:val="18"/>
        </w:rPr>
        <w:t> locks on any other tables that are referenced but not selected </w:t>
      </w:r>
      <w:r w:rsidRPr="006E295A">
        <w:rPr>
          <w:rStyle w:val="HTML1"/>
          <w:rFonts w:ascii="Courier New" w:hAnsi="Courier New" w:cs="Courier New"/>
          <w:color w:val="0D0A0B"/>
          <w:sz w:val="18"/>
          <w:szCs w:val="18"/>
        </w:rPr>
        <w:t>FOR UPDATE/FOR SHARE</w:t>
      </w:r>
      <w:r w:rsidRPr="006E295A">
        <w:rPr>
          <w:rFonts w:ascii="Arial" w:hAnsi="Arial" w:cs="Arial"/>
          <w:color w:val="0D0A0B"/>
          <w:sz w:val="18"/>
          <w:szCs w:val="18"/>
        </w:rPr>
        <w:t>).</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ROW EXCLUSIVE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Conflicts with the </w:t>
      </w:r>
      <w:r w:rsidRPr="006E295A">
        <w:rPr>
          <w:rStyle w:val="HTML1"/>
          <w:rFonts w:ascii="Courier New" w:hAnsi="Courier New" w:cs="Courier New"/>
          <w:color w:val="0D0A0B"/>
          <w:sz w:val="18"/>
          <w:szCs w:val="18"/>
        </w:rPr>
        <w:t>SHARE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 ROW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EXCLUSIVE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modes.</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commands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acquire this lock mode on the target table (in addition to </w:t>
      </w:r>
      <w:r w:rsidRPr="006E295A">
        <w:rPr>
          <w:rStyle w:val="HTML1"/>
          <w:rFonts w:ascii="Courier New" w:hAnsi="Courier New" w:cs="Courier New"/>
          <w:color w:val="0D0A0B"/>
          <w:sz w:val="18"/>
          <w:szCs w:val="18"/>
        </w:rPr>
        <w:t>ACCESS SHARE</w:t>
      </w:r>
      <w:r w:rsidRPr="006E295A">
        <w:rPr>
          <w:rFonts w:ascii="Arial" w:hAnsi="Arial" w:cs="Arial"/>
          <w:color w:val="0D0A0B"/>
          <w:sz w:val="18"/>
          <w:szCs w:val="18"/>
        </w:rPr>
        <w:t> locks on any other referenced tables). In general, this lock mode will be acquired by any command that </w:t>
      </w:r>
      <w:r w:rsidRPr="006E295A">
        <w:rPr>
          <w:rStyle w:val="a7"/>
          <w:rFonts w:ascii="Arial" w:hAnsi="Arial" w:cs="Arial"/>
          <w:color w:val="0D0A0B"/>
          <w:sz w:val="18"/>
          <w:szCs w:val="18"/>
        </w:rPr>
        <w:t>modifies data</w:t>
      </w:r>
      <w:r w:rsidRPr="006E295A">
        <w:rPr>
          <w:rFonts w:ascii="Arial" w:hAnsi="Arial" w:cs="Arial"/>
          <w:color w:val="0D0A0B"/>
          <w:sz w:val="18"/>
          <w:szCs w:val="18"/>
        </w:rPr>
        <w:t> in a table.</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SHARE UPDATE EXCLUSIVE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Conflicts with the </w:t>
      </w:r>
      <w:r w:rsidRPr="006E295A">
        <w:rPr>
          <w:rStyle w:val="HTML1"/>
          <w:rFonts w:ascii="Courier New" w:hAnsi="Courier New" w:cs="Courier New"/>
          <w:color w:val="0D0A0B"/>
          <w:sz w:val="18"/>
          <w:szCs w:val="18"/>
        </w:rPr>
        <w:t>SHARE UPDATE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 ROW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EXCLUSIVE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modes. This mode protects a table against concurrent schema changes and </w:t>
      </w:r>
      <w:r w:rsidRPr="006E295A">
        <w:rPr>
          <w:rStyle w:val="HTML1"/>
          <w:rFonts w:ascii="Courier New" w:hAnsi="Courier New" w:cs="Courier New"/>
          <w:color w:val="0D0A0B"/>
          <w:sz w:val="18"/>
          <w:szCs w:val="18"/>
        </w:rPr>
        <w:t>VACUUM</w:t>
      </w:r>
      <w:r w:rsidRPr="006E295A">
        <w:rPr>
          <w:rFonts w:ascii="Arial" w:hAnsi="Arial" w:cs="Arial"/>
          <w:color w:val="0D0A0B"/>
          <w:sz w:val="18"/>
          <w:szCs w:val="18"/>
        </w:rPr>
        <w:t> runs.</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Acquired by </w:t>
      </w:r>
      <w:r w:rsidRPr="006E295A">
        <w:rPr>
          <w:rStyle w:val="HTML1"/>
          <w:rFonts w:ascii="Courier New" w:hAnsi="Courier New" w:cs="Courier New"/>
          <w:color w:val="0D0A0B"/>
          <w:sz w:val="18"/>
          <w:szCs w:val="18"/>
        </w:rPr>
        <w:t>VACUUM</w:t>
      </w:r>
      <w:r w:rsidRPr="006E295A">
        <w:rPr>
          <w:rFonts w:ascii="Arial" w:hAnsi="Arial" w:cs="Arial"/>
          <w:color w:val="0D0A0B"/>
          <w:sz w:val="18"/>
          <w:szCs w:val="18"/>
        </w:rPr>
        <w:t> (without </w:t>
      </w:r>
      <w:r w:rsidRPr="006E295A">
        <w:rPr>
          <w:rStyle w:val="HTML1"/>
          <w:rFonts w:ascii="Courier New" w:hAnsi="Courier New" w:cs="Courier New"/>
          <w:color w:val="0D0A0B"/>
          <w:sz w:val="18"/>
          <w:szCs w:val="18"/>
        </w:rPr>
        <w:t>FULL</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CREATE INDEX CONCURRENTLY</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CREATE STATISTICS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ALTER TABLE VALIDATE</w:t>
      </w:r>
      <w:r w:rsidRPr="006E295A">
        <w:rPr>
          <w:rFonts w:ascii="Arial" w:hAnsi="Arial" w:cs="Arial"/>
          <w:color w:val="0D0A0B"/>
          <w:sz w:val="18"/>
          <w:szCs w:val="18"/>
        </w:rPr>
        <w:t> and other </w:t>
      </w:r>
      <w:r w:rsidRPr="006E295A">
        <w:rPr>
          <w:rStyle w:val="HTML1"/>
          <w:rFonts w:ascii="Courier New" w:hAnsi="Courier New" w:cs="Courier New"/>
          <w:color w:val="0D0A0B"/>
          <w:sz w:val="18"/>
          <w:szCs w:val="18"/>
        </w:rPr>
        <w:t>ALTER TABLE</w:t>
      </w:r>
      <w:r w:rsidRPr="006E295A">
        <w:rPr>
          <w:rFonts w:ascii="Arial" w:hAnsi="Arial" w:cs="Arial"/>
          <w:color w:val="0D0A0B"/>
          <w:sz w:val="18"/>
          <w:szCs w:val="18"/>
        </w:rPr>
        <w:t> variants (for full details see </w:t>
      </w:r>
      <w:hyperlink r:id="rId684"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SHARE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Conflicts with the </w:t>
      </w:r>
      <w:r w:rsidRPr="006E295A">
        <w:rPr>
          <w:rStyle w:val="HTML1"/>
          <w:rFonts w:ascii="Courier New" w:hAnsi="Courier New" w:cs="Courier New"/>
          <w:color w:val="0D0A0B"/>
          <w:sz w:val="18"/>
          <w:szCs w:val="18"/>
        </w:rPr>
        <w:t>ROW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 UPDATE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 ROW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EXCLUSIVE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modes. This mode protects a table against concurrent data changes.</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Acquired by </w:t>
      </w:r>
      <w:r w:rsidRPr="006E295A">
        <w:rPr>
          <w:rStyle w:val="HTML1"/>
          <w:rFonts w:ascii="Courier New" w:hAnsi="Courier New" w:cs="Courier New"/>
          <w:color w:val="0D0A0B"/>
          <w:sz w:val="18"/>
          <w:szCs w:val="18"/>
        </w:rPr>
        <w:t>CREATE INDEX</w:t>
      </w:r>
      <w:r w:rsidRPr="006E295A">
        <w:rPr>
          <w:rFonts w:ascii="Arial" w:hAnsi="Arial" w:cs="Arial"/>
          <w:color w:val="0D0A0B"/>
          <w:sz w:val="18"/>
          <w:szCs w:val="18"/>
        </w:rPr>
        <w:t> (without </w:t>
      </w:r>
      <w:r w:rsidRPr="006E295A">
        <w:rPr>
          <w:rStyle w:val="HTML1"/>
          <w:rFonts w:ascii="Courier New" w:hAnsi="Courier New" w:cs="Courier New"/>
          <w:color w:val="0D0A0B"/>
          <w:sz w:val="18"/>
          <w:szCs w:val="18"/>
        </w:rPr>
        <w:t>CONCURRENTLY</w:t>
      </w:r>
      <w:r w:rsidRPr="006E295A">
        <w:rPr>
          <w:rFonts w:ascii="Arial" w:hAnsi="Arial" w:cs="Arial"/>
          <w:color w:val="0D0A0B"/>
          <w:sz w:val="18"/>
          <w:szCs w:val="18"/>
        </w:rPr>
        <w:t>).</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lastRenderedPageBreak/>
        <w:t>SHARE ROW EXCLUSIVE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Conflicts with the </w:t>
      </w:r>
      <w:r w:rsidRPr="006E295A">
        <w:rPr>
          <w:rStyle w:val="HTML1"/>
          <w:rFonts w:ascii="Courier New" w:hAnsi="Courier New" w:cs="Courier New"/>
          <w:color w:val="0D0A0B"/>
          <w:sz w:val="18"/>
          <w:szCs w:val="18"/>
        </w:rPr>
        <w:t>ROW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 UPDATE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 ROW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EXCLUSIVE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modes. This mode protects a table against concurrent data changes, and is self-exclusive so that only one session can hold it at a time.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Acquired by </w:t>
      </w:r>
      <w:r w:rsidRPr="006E295A">
        <w:rPr>
          <w:rStyle w:val="HTML1"/>
          <w:rFonts w:ascii="Courier New" w:hAnsi="Courier New" w:cs="Courier New"/>
          <w:color w:val="0D0A0B"/>
          <w:sz w:val="18"/>
          <w:szCs w:val="18"/>
        </w:rPr>
        <w:t>CREATE COLLATION</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CREATE TRIGGER</w:t>
      </w:r>
      <w:r w:rsidRPr="006E295A">
        <w:rPr>
          <w:rFonts w:ascii="Arial" w:hAnsi="Arial" w:cs="Arial"/>
          <w:color w:val="0D0A0B"/>
          <w:sz w:val="18"/>
          <w:szCs w:val="18"/>
        </w:rPr>
        <w:t>, and many forms of </w:t>
      </w:r>
      <w:r w:rsidRPr="006E295A">
        <w:rPr>
          <w:rStyle w:val="HTML1"/>
          <w:rFonts w:ascii="Courier New" w:hAnsi="Courier New" w:cs="Courier New"/>
          <w:color w:val="0D0A0B"/>
          <w:sz w:val="18"/>
          <w:szCs w:val="18"/>
        </w:rPr>
        <w:t>ALTER TABLE</w:t>
      </w:r>
      <w:r w:rsidRPr="006E295A">
        <w:rPr>
          <w:rFonts w:ascii="Arial" w:hAnsi="Arial" w:cs="Arial"/>
          <w:color w:val="0D0A0B"/>
          <w:sz w:val="18"/>
          <w:szCs w:val="18"/>
        </w:rPr>
        <w:t> (see </w:t>
      </w:r>
      <w:hyperlink r:id="rId685"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EXCLUSIVE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Conflicts with the </w:t>
      </w:r>
      <w:r w:rsidRPr="006E295A">
        <w:rPr>
          <w:rStyle w:val="HTML1"/>
          <w:rFonts w:ascii="Courier New" w:hAnsi="Courier New" w:cs="Courier New"/>
          <w:color w:val="0D0A0B"/>
          <w:sz w:val="18"/>
          <w:szCs w:val="18"/>
        </w:rPr>
        <w:t>ROW SHARE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ROW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 UPDATE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 ROW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EXCLUSIVE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lock modes. This mode allows only concurrent </w:t>
      </w:r>
      <w:r w:rsidRPr="006E295A">
        <w:rPr>
          <w:rStyle w:val="HTML1"/>
          <w:rFonts w:ascii="Courier New" w:hAnsi="Courier New" w:cs="Courier New"/>
          <w:color w:val="0D0A0B"/>
          <w:sz w:val="18"/>
          <w:szCs w:val="18"/>
        </w:rPr>
        <w:t>ACCESS SHARE</w:t>
      </w:r>
      <w:r w:rsidRPr="006E295A">
        <w:rPr>
          <w:rFonts w:ascii="Arial" w:hAnsi="Arial" w:cs="Arial"/>
          <w:color w:val="0D0A0B"/>
          <w:sz w:val="18"/>
          <w:szCs w:val="18"/>
        </w:rPr>
        <w:t>locks, i.e., only reads from the table can proceed in parallel with a transaction holding this lock mode.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Acquired by </w:t>
      </w:r>
      <w:r w:rsidRPr="006E295A">
        <w:rPr>
          <w:rStyle w:val="HTML1"/>
          <w:rFonts w:ascii="Courier New" w:hAnsi="Courier New" w:cs="Courier New"/>
          <w:color w:val="0D0A0B"/>
          <w:sz w:val="18"/>
          <w:szCs w:val="18"/>
        </w:rPr>
        <w:t>REFRESH MATERIALIZED VIEW CONCURRENTLY</w:t>
      </w:r>
      <w:r w:rsidRPr="006E295A">
        <w:rPr>
          <w:rFonts w:ascii="Arial" w:hAnsi="Arial" w:cs="Arial"/>
          <w:color w:val="0D0A0B"/>
          <w:sz w:val="18"/>
          <w:szCs w:val="18"/>
        </w:rPr>
        <w:t>.</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ACCESS EXCLUSIVE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Conflicts with locks of all modes (</w:t>
      </w:r>
      <w:r w:rsidRPr="006E295A">
        <w:rPr>
          <w:rStyle w:val="HTML1"/>
          <w:rFonts w:ascii="Courier New" w:hAnsi="Courier New" w:cs="Courier New"/>
          <w:color w:val="0D0A0B"/>
          <w:sz w:val="18"/>
          <w:szCs w:val="18"/>
        </w:rPr>
        <w:t>ACCESS SHARE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ROW SHARE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ROW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 UPDATE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SHARE ROW EXCLUSIVE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EXCLUSIVE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ACCESS EXCLUSIVE</w:t>
      </w:r>
      <w:r w:rsidRPr="006E295A">
        <w:rPr>
          <w:rFonts w:ascii="Arial" w:hAnsi="Arial" w:cs="Arial"/>
          <w:color w:val="0D0A0B"/>
          <w:sz w:val="18"/>
          <w:szCs w:val="18"/>
        </w:rPr>
        <w:t>). This mode guarantees that the holder is the only transaction accessing the table in any way.</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Acquired by the </w:t>
      </w:r>
      <w:r w:rsidRPr="006E295A">
        <w:rPr>
          <w:rStyle w:val="HTML1"/>
          <w:rFonts w:ascii="Courier New" w:hAnsi="Courier New" w:cs="Courier New"/>
          <w:color w:val="0D0A0B"/>
          <w:sz w:val="18"/>
          <w:szCs w:val="18"/>
        </w:rPr>
        <w:t>DROP TABLE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TRUNCATE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REINDEX</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CLUSTER</w:t>
      </w:r>
      <w:r w:rsidRPr="006E295A">
        <w:rPr>
          <w:rFonts w:ascii="Arial" w:hAnsi="Arial" w:cs="Arial"/>
          <w:color w:val="0D0A0B"/>
          <w:sz w:val="18"/>
          <w:szCs w:val="18"/>
        </w:rPr>
        <w:t>, </w:t>
      </w:r>
      <w:r w:rsidRPr="006E295A">
        <w:rPr>
          <w:rStyle w:val="HTML1"/>
          <w:rFonts w:ascii="Courier New" w:hAnsi="Courier New" w:cs="Courier New"/>
          <w:color w:val="0D0A0B"/>
          <w:sz w:val="18"/>
          <w:szCs w:val="18"/>
        </w:rPr>
        <w:t>VACUUM FULL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REFRESH MATERIALIZED VIEW</w:t>
      </w:r>
      <w:r w:rsidRPr="006E295A">
        <w:rPr>
          <w:rFonts w:ascii="Arial" w:hAnsi="Arial" w:cs="Arial"/>
          <w:color w:val="0D0A0B"/>
          <w:sz w:val="18"/>
          <w:szCs w:val="18"/>
        </w:rPr>
        <w:t> (without </w:t>
      </w:r>
      <w:r w:rsidRPr="006E295A">
        <w:rPr>
          <w:rStyle w:val="HTML1"/>
          <w:rFonts w:ascii="Courier New" w:hAnsi="Courier New" w:cs="Courier New"/>
          <w:color w:val="0D0A0B"/>
          <w:sz w:val="18"/>
          <w:szCs w:val="18"/>
        </w:rPr>
        <w:t>CONCURRENTLY</w:t>
      </w:r>
      <w:r w:rsidRPr="006E295A">
        <w:rPr>
          <w:rFonts w:ascii="Arial" w:hAnsi="Arial" w:cs="Arial"/>
          <w:color w:val="0D0A0B"/>
          <w:sz w:val="18"/>
          <w:szCs w:val="18"/>
        </w:rPr>
        <w:t>) commands. Many forms of </w:t>
      </w:r>
      <w:r w:rsidRPr="006E295A">
        <w:rPr>
          <w:rStyle w:val="HTML1"/>
          <w:rFonts w:ascii="Courier New" w:hAnsi="Courier New" w:cs="Courier New"/>
          <w:color w:val="0D0A0B"/>
          <w:sz w:val="18"/>
          <w:szCs w:val="18"/>
        </w:rPr>
        <w:t>ALTER TABLE</w:t>
      </w:r>
      <w:r w:rsidRPr="006E295A">
        <w:rPr>
          <w:rFonts w:ascii="Arial" w:hAnsi="Arial" w:cs="Arial"/>
          <w:color w:val="0D0A0B"/>
          <w:sz w:val="18"/>
          <w:szCs w:val="18"/>
        </w:rPr>
        <w:t> also acquire a lock at this level. This is also the default lock mode for </w:t>
      </w:r>
      <w:r w:rsidRPr="006E295A">
        <w:rPr>
          <w:rStyle w:val="HTML1"/>
          <w:rFonts w:ascii="Courier New" w:hAnsi="Courier New" w:cs="Courier New"/>
          <w:color w:val="0D0A0B"/>
          <w:sz w:val="18"/>
          <w:szCs w:val="18"/>
        </w:rPr>
        <w:t>LOCK TABLE</w:t>
      </w:r>
      <w:r w:rsidRPr="006E295A">
        <w:rPr>
          <w:rFonts w:ascii="Arial" w:hAnsi="Arial" w:cs="Arial"/>
          <w:color w:val="0D0A0B"/>
          <w:sz w:val="18"/>
          <w:szCs w:val="18"/>
        </w:rPr>
        <w:t> statements that do not specify a mode explicitly.</w:t>
      </w:r>
    </w:p>
    <w:p w:rsidR="000072AC" w:rsidRPr="006E295A" w:rsidRDefault="000072AC" w:rsidP="00AA1420">
      <w:pPr>
        <w:pStyle w:val="a5"/>
        <w:shd w:val="clear" w:color="auto" w:fill="E8F7E6"/>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Tip</w:t>
      </w:r>
    </w:p>
    <w:p w:rsidR="000072AC" w:rsidRPr="006E295A" w:rsidRDefault="000072AC" w:rsidP="006B3EAD">
      <w:pPr>
        <w:pStyle w:val="a5"/>
        <w:shd w:val="clear" w:color="auto" w:fill="E8F7E6"/>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Only an </w:t>
      </w:r>
      <w:r w:rsidRPr="006E295A">
        <w:rPr>
          <w:rStyle w:val="HTML1"/>
          <w:rFonts w:ascii="Courier New" w:hAnsi="Courier New" w:cs="Courier New"/>
          <w:color w:val="0D0A0B"/>
          <w:sz w:val="18"/>
          <w:szCs w:val="18"/>
          <w:bdr w:val="none" w:sz="0" w:space="0" w:color="auto" w:frame="1"/>
        </w:rPr>
        <w:t>ACCESS EXCLUSIVE</w:t>
      </w:r>
      <w:r w:rsidRPr="006E295A">
        <w:rPr>
          <w:rFonts w:ascii="Arial" w:hAnsi="Arial" w:cs="Arial"/>
          <w:color w:val="0D0A0B"/>
          <w:sz w:val="18"/>
          <w:szCs w:val="18"/>
        </w:rPr>
        <w:t> lock blocks a </w:t>
      </w:r>
      <w:r w:rsidRPr="006E295A">
        <w:rPr>
          <w:rStyle w:val="HTML1"/>
          <w:rFonts w:ascii="Courier New" w:hAnsi="Courier New" w:cs="Courier New"/>
          <w:color w:val="0D0A0B"/>
          <w:sz w:val="18"/>
          <w:szCs w:val="18"/>
          <w:bdr w:val="none" w:sz="0" w:space="0" w:color="auto" w:frame="1"/>
        </w:rPr>
        <w:t>SELECT</w:t>
      </w:r>
      <w:r w:rsidRPr="006E295A">
        <w:rPr>
          <w:rFonts w:ascii="Arial" w:hAnsi="Arial" w:cs="Arial"/>
          <w:color w:val="0D0A0B"/>
          <w:sz w:val="18"/>
          <w:szCs w:val="18"/>
        </w:rPr>
        <w:t> (without </w:t>
      </w:r>
      <w:r w:rsidRPr="006E295A">
        <w:rPr>
          <w:rStyle w:val="HTML1"/>
          <w:rFonts w:ascii="Courier New" w:hAnsi="Courier New" w:cs="Courier New"/>
          <w:color w:val="0D0A0B"/>
          <w:sz w:val="18"/>
          <w:szCs w:val="18"/>
          <w:bdr w:val="none" w:sz="0" w:space="0" w:color="auto" w:frame="1"/>
        </w:rPr>
        <w:t>FOR UPDATE/SHARE</w:t>
      </w:r>
      <w:r w:rsidRPr="006E295A">
        <w:rPr>
          <w:rFonts w:ascii="Arial" w:hAnsi="Arial" w:cs="Arial"/>
          <w:color w:val="0D0A0B"/>
          <w:sz w:val="18"/>
          <w:szCs w:val="18"/>
        </w:rPr>
        <w:t>) statement.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Once acquired, a lock is normally held till end of transaction. But if a lock is acquired after establishing a savepoint, the lock is released immediately if the savepoint is rolled back to. This is consistent with the principle that </w:t>
      </w:r>
      <w:r w:rsidRPr="006E295A">
        <w:rPr>
          <w:rStyle w:val="HTML1"/>
          <w:rFonts w:ascii="Courier New" w:hAnsi="Courier New" w:cs="Courier New"/>
          <w:color w:val="0D0A0B"/>
          <w:sz w:val="18"/>
          <w:szCs w:val="18"/>
        </w:rPr>
        <w:t>ROLLBACK</w:t>
      </w:r>
      <w:r w:rsidRPr="006E295A">
        <w:rPr>
          <w:rFonts w:ascii="Arial" w:hAnsi="Arial" w:cs="Arial"/>
          <w:color w:val="0D0A0B"/>
          <w:sz w:val="18"/>
          <w:szCs w:val="18"/>
        </w:rPr>
        <w:t> cancels all effects of the commands since the savepoint. The same holds for locks acquired within a </w:t>
      </w:r>
      <w:r w:rsidRPr="006E295A">
        <w:rPr>
          <w:rStyle w:val="application"/>
          <w:rFonts w:ascii="Arial" w:hAnsi="Arial" w:cs="Arial"/>
          <w:color w:val="0D0A0B"/>
          <w:sz w:val="18"/>
          <w:szCs w:val="18"/>
        </w:rPr>
        <w:t>PL/pgSQL</w:t>
      </w:r>
      <w:r w:rsidRPr="006E295A">
        <w:rPr>
          <w:rFonts w:ascii="Arial" w:hAnsi="Arial" w:cs="Arial"/>
          <w:color w:val="0D0A0B"/>
          <w:sz w:val="18"/>
          <w:szCs w:val="18"/>
        </w:rPr>
        <w:t> exception block: an error escape from the block releases locks acquired within it.</w:t>
      </w:r>
    </w:p>
    <w:p w:rsidR="000072AC" w:rsidRPr="006E295A" w:rsidRDefault="000072AC"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13.2.  Conflicting Lock Modes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 Conflicting Lock Modes"/>
      </w:tblPr>
      <w:tblGrid>
        <w:gridCol w:w="1106"/>
        <w:gridCol w:w="767"/>
        <w:gridCol w:w="690"/>
        <w:gridCol w:w="986"/>
        <w:gridCol w:w="1116"/>
        <w:gridCol w:w="617"/>
        <w:gridCol w:w="1079"/>
        <w:gridCol w:w="913"/>
        <w:gridCol w:w="1016"/>
      </w:tblGrid>
      <w:tr w:rsidR="000072AC" w:rsidRPr="006E295A" w:rsidTr="000072AC">
        <w:trPr>
          <w:tblHeader/>
        </w:trPr>
        <w:tc>
          <w:tcPr>
            <w:tcW w:w="0" w:type="auto"/>
            <w:vMerge w:val="restart"/>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rFonts w:ascii="宋体" w:hAnsi="宋体" w:cs="宋体"/>
                <w:b/>
                <w:bCs/>
                <w:sz w:val="18"/>
                <w:szCs w:val="18"/>
              </w:rPr>
            </w:pPr>
            <w:r w:rsidRPr="006E295A">
              <w:rPr>
                <w:b/>
                <w:bCs/>
                <w:sz w:val="18"/>
                <w:szCs w:val="18"/>
              </w:rPr>
              <w:t>Requested Lock Mode</w:t>
            </w:r>
          </w:p>
        </w:tc>
        <w:tc>
          <w:tcPr>
            <w:tcW w:w="0" w:type="auto"/>
            <w:gridSpan w:val="8"/>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Current Lock Mode</w:t>
            </w:r>
          </w:p>
        </w:tc>
      </w:tr>
      <w:tr w:rsidR="006E295A" w:rsidRPr="006E295A" w:rsidTr="000072AC">
        <w:trPr>
          <w:tblHeader/>
        </w:trPr>
        <w:tc>
          <w:tcPr>
            <w:tcW w:w="0" w:type="auto"/>
            <w:vMerge/>
            <w:tcBorders>
              <w:top w:val="single" w:sz="6" w:space="0" w:color="DEE2E6"/>
              <w:left w:val="outset" w:sz="6" w:space="0" w:color="auto"/>
              <w:bottom w:val="single" w:sz="12" w:space="0" w:color="DEE2E6"/>
              <w:right w:val="outset" w:sz="6" w:space="0" w:color="auto"/>
            </w:tcBorders>
            <w:shd w:val="clear" w:color="auto" w:fill="E0ECEF"/>
            <w:vAlign w:val="center"/>
            <w:hideMark/>
          </w:tcPr>
          <w:p w:rsidR="000072AC" w:rsidRPr="006E295A" w:rsidRDefault="000072AC" w:rsidP="006B3EAD">
            <w:pPr>
              <w:rPr>
                <w:rFonts w:ascii="宋体" w:eastAsia="宋体" w:hAnsi="宋体" w:cs="宋体"/>
                <w:b/>
                <w:bCs/>
                <w:sz w:val="18"/>
                <w:szCs w:val="18"/>
              </w:rPr>
            </w:pP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ACCESS SHARE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ROW SHARE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ROW EXCLUSIVE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SHARE UPDATE EXCLUSIVE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SHARE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SHARE ROW EXCLUSIVE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EXCLUSIVE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ACCESS EXCLUSIVE</w:t>
            </w:r>
          </w:p>
        </w:tc>
      </w:tr>
      <w:tr w:rsidR="006E295A"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ACCESS SHARE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r w:rsidR="006E295A"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ROW SHARE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r w:rsidR="006E295A"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ROW EXCLUSIVE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r w:rsidR="006E295A"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SHARE UPDATE EXCLUSIVE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r w:rsidR="006E295A"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lastRenderedPageBreak/>
              <w:t>SHARE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r w:rsidR="006E295A"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SHARE ROW EXCLUSIVE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r w:rsidR="006E295A"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EXCLUSIVE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r w:rsidR="006E295A"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ACCESS EXCLUSIVE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bl>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13.3.2. Row-level Locks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table-level locks, there are row-level locks, which are listed as below with the contexts in which they are used automatically by </w:t>
      </w:r>
      <w:r w:rsidRPr="006E295A">
        <w:rPr>
          <w:rStyle w:val="productname"/>
          <w:rFonts w:ascii="Arial" w:hAnsi="Arial" w:cs="Arial"/>
          <w:color w:val="0D0A0B"/>
          <w:sz w:val="18"/>
          <w:szCs w:val="18"/>
        </w:rPr>
        <w:t>PostgreSQL</w:t>
      </w:r>
      <w:r w:rsidRPr="006E295A">
        <w:rPr>
          <w:rFonts w:ascii="Arial" w:hAnsi="Arial" w:cs="Arial"/>
          <w:color w:val="0D0A0B"/>
          <w:sz w:val="18"/>
          <w:szCs w:val="18"/>
        </w:rPr>
        <w:t>. See </w:t>
      </w:r>
      <w:hyperlink r:id="rId686" w:anchor="ROW-LOCK-COMPATIBILITY" w:tooltip="Table 13.3. Conflicting Row-level Locks" w:history="1">
        <w:r w:rsidRPr="006E295A">
          <w:rPr>
            <w:rStyle w:val="a6"/>
            <w:rFonts w:ascii="Arial" w:hAnsi="Arial" w:cs="Arial"/>
            <w:b/>
            <w:bCs/>
            <w:color w:val="840032"/>
            <w:sz w:val="18"/>
            <w:szCs w:val="18"/>
          </w:rPr>
          <w:t>Table 13.3</w:t>
        </w:r>
      </w:hyperlink>
      <w:r w:rsidRPr="006E295A">
        <w:rPr>
          <w:rFonts w:ascii="Arial" w:hAnsi="Arial" w:cs="Arial"/>
          <w:color w:val="0D0A0B"/>
          <w:sz w:val="18"/>
          <w:szCs w:val="18"/>
        </w:rPr>
        <w:t> for a complete table of row-level lock conflicts. Note that a transaction can hold conflicting locks on the same row, even in different subtransactions; but other than that, two transactions can never hold conflicting locks on the same row. Row-level locks do not affect data querying; they block only </w:t>
      </w:r>
      <w:r w:rsidRPr="006E295A">
        <w:rPr>
          <w:rStyle w:val="a7"/>
          <w:rFonts w:ascii="Arial" w:hAnsi="Arial" w:cs="Arial"/>
          <w:color w:val="0D0A0B"/>
          <w:sz w:val="18"/>
          <w:szCs w:val="18"/>
        </w:rPr>
        <w:t>writers and lockers</w:t>
      </w:r>
      <w:r w:rsidRPr="006E295A">
        <w:rPr>
          <w:rFonts w:ascii="Arial" w:hAnsi="Arial" w:cs="Arial"/>
          <w:color w:val="0D0A0B"/>
          <w:sz w:val="18"/>
          <w:szCs w:val="18"/>
        </w:rPr>
        <w:t> to the same row.</w:t>
      </w:r>
    </w:p>
    <w:p w:rsidR="000072AC" w:rsidRPr="006E295A" w:rsidRDefault="000072AC" w:rsidP="006B3EAD">
      <w:pPr>
        <w:pStyle w:val="title"/>
        <w:shd w:val="clear" w:color="auto" w:fill="FFFFFF"/>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Row-level Lock Modes</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FOR UPDATE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Style w:val="HTML1"/>
          <w:rFonts w:ascii="Courier New" w:hAnsi="Courier New" w:cs="Courier New"/>
          <w:color w:val="0D0A0B"/>
          <w:sz w:val="18"/>
          <w:szCs w:val="18"/>
        </w:rPr>
        <w:t>FOR UPDATE</w:t>
      </w:r>
      <w:r w:rsidRPr="006E295A">
        <w:rPr>
          <w:rFonts w:ascii="Arial" w:hAnsi="Arial" w:cs="Arial"/>
          <w:color w:val="0D0A0B"/>
          <w:sz w:val="18"/>
          <w:szCs w:val="18"/>
        </w:rPr>
        <w:t> causes the rows retrieved by the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statement to be locked as though for update. This prevents them from being locked, modified or deleted by other transactions until the current transaction ends. That is, other transactions that attempt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SELECT FOR NO KEY 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SELECT FOR KEY SHARE</w:t>
      </w:r>
      <w:r w:rsidRPr="006E295A">
        <w:rPr>
          <w:rFonts w:ascii="Arial" w:hAnsi="Arial" w:cs="Arial"/>
          <w:color w:val="0D0A0B"/>
          <w:sz w:val="18"/>
          <w:szCs w:val="18"/>
        </w:rPr>
        <w:t> of these rows will be blocked until the current transaction ends; conversely,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will wait for a concurrent transaction that has run any of those commands on the same row, and will then lock and return the updated row (or no row, if the row was deleted). Within a </w:t>
      </w:r>
      <w:r w:rsidRPr="006E295A">
        <w:rPr>
          <w:rStyle w:val="HTML1"/>
          <w:rFonts w:ascii="Courier New" w:hAnsi="Courier New" w:cs="Courier New"/>
          <w:color w:val="0D0A0B"/>
          <w:sz w:val="18"/>
          <w:szCs w:val="18"/>
        </w:rPr>
        <w:t>REPEATABLE READ</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SERIALIZABLE</w:t>
      </w:r>
      <w:r w:rsidRPr="006E295A">
        <w:rPr>
          <w:rFonts w:ascii="Arial" w:hAnsi="Arial" w:cs="Arial"/>
          <w:color w:val="0D0A0B"/>
          <w:sz w:val="18"/>
          <w:szCs w:val="18"/>
        </w:rPr>
        <w:t> transaction, however, an error will be thrown if a row to be locked has changed since the transaction started. For further discussion see </w:t>
      </w:r>
      <w:hyperlink r:id="rId687" w:tooltip="13.4. Data Consistency Checks at the Application Level" w:history="1">
        <w:r w:rsidRPr="006E295A">
          <w:rPr>
            <w:rStyle w:val="a6"/>
            <w:rFonts w:ascii="Arial" w:hAnsi="Arial" w:cs="Arial"/>
            <w:b/>
            <w:bCs/>
            <w:color w:val="840032"/>
            <w:sz w:val="18"/>
            <w:szCs w:val="18"/>
          </w:rPr>
          <w:t>Section 13.4</w:t>
        </w:r>
      </w:hyperlink>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FOR UPDATE</w:t>
      </w:r>
      <w:r w:rsidRPr="006E295A">
        <w:rPr>
          <w:rFonts w:ascii="Arial" w:hAnsi="Arial" w:cs="Arial"/>
          <w:color w:val="0D0A0B"/>
          <w:sz w:val="18"/>
          <w:szCs w:val="18"/>
        </w:rPr>
        <w:t> lock mode is also acquired by any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on a row, and also by an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that modifies the values on certain columns. Currently, the set of columns considered for the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case are those that have a unique index on them that can be used in a foreign key (so partial indexes and expressional indexes are not considered), but this may change in the future.</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FOR NO KEY UPDATE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Behaves similarly to </w:t>
      </w:r>
      <w:r w:rsidRPr="006E295A">
        <w:rPr>
          <w:rStyle w:val="HTML1"/>
          <w:rFonts w:ascii="Courier New" w:hAnsi="Courier New" w:cs="Courier New"/>
          <w:color w:val="0D0A0B"/>
          <w:sz w:val="18"/>
          <w:szCs w:val="18"/>
        </w:rPr>
        <w:t>FOR UPDATE</w:t>
      </w:r>
      <w:r w:rsidRPr="006E295A">
        <w:rPr>
          <w:rFonts w:ascii="Arial" w:hAnsi="Arial" w:cs="Arial"/>
          <w:color w:val="0D0A0B"/>
          <w:sz w:val="18"/>
          <w:szCs w:val="18"/>
        </w:rPr>
        <w:t>, except that the lock acquired is weaker: this lock will not block </w:t>
      </w:r>
      <w:r w:rsidRPr="006E295A">
        <w:rPr>
          <w:rStyle w:val="HTML1"/>
          <w:rFonts w:ascii="Courier New" w:hAnsi="Courier New" w:cs="Courier New"/>
          <w:color w:val="0D0A0B"/>
          <w:sz w:val="18"/>
          <w:szCs w:val="18"/>
        </w:rPr>
        <w:t>SELECT FOR KEY SHARE</w:t>
      </w:r>
      <w:r w:rsidRPr="006E295A">
        <w:rPr>
          <w:rFonts w:ascii="Arial" w:hAnsi="Arial" w:cs="Arial"/>
          <w:color w:val="0D0A0B"/>
          <w:sz w:val="18"/>
          <w:szCs w:val="18"/>
        </w:rPr>
        <w:t> commands that attempt to acquire a lock on the same rows. This lock mode is also acquired by any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that does not acquire a </w:t>
      </w:r>
      <w:r w:rsidRPr="006E295A">
        <w:rPr>
          <w:rStyle w:val="HTML1"/>
          <w:rFonts w:ascii="Courier New" w:hAnsi="Courier New" w:cs="Courier New"/>
          <w:color w:val="0D0A0B"/>
          <w:sz w:val="18"/>
          <w:szCs w:val="18"/>
        </w:rPr>
        <w:t>FOR UPDATE</w:t>
      </w:r>
      <w:r w:rsidRPr="006E295A">
        <w:rPr>
          <w:rFonts w:ascii="Arial" w:hAnsi="Arial" w:cs="Arial"/>
          <w:color w:val="0D0A0B"/>
          <w:sz w:val="18"/>
          <w:szCs w:val="18"/>
        </w:rPr>
        <w:t> lock.</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FOR SHARE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Behaves similarly to </w:t>
      </w:r>
      <w:r w:rsidRPr="006E295A">
        <w:rPr>
          <w:rStyle w:val="HTML1"/>
          <w:rFonts w:ascii="Courier New" w:hAnsi="Courier New" w:cs="Courier New"/>
          <w:color w:val="0D0A0B"/>
          <w:sz w:val="18"/>
          <w:szCs w:val="18"/>
        </w:rPr>
        <w:t>FOR NO KEY UPDATE</w:t>
      </w:r>
      <w:r w:rsidRPr="006E295A">
        <w:rPr>
          <w:rFonts w:ascii="Arial" w:hAnsi="Arial" w:cs="Arial"/>
          <w:color w:val="0D0A0B"/>
          <w:sz w:val="18"/>
          <w:szCs w:val="18"/>
        </w:rPr>
        <w:t>, except that it acquires a shared lock rather than exclusive lock on each retrieved row. A shared lock blocks other transactions from performing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SELECT FOR NO KEY UPDATE</w:t>
      </w:r>
      <w:r w:rsidRPr="006E295A">
        <w:rPr>
          <w:rFonts w:ascii="Arial" w:hAnsi="Arial" w:cs="Arial"/>
          <w:color w:val="0D0A0B"/>
          <w:sz w:val="18"/>
          <w:szCs w:val="18"/>
        </w:rPr>
        <w:t xml:space="preserve"> on </w:t>
      </w:r>
      <w:r w:rsidRPr="006E295A">
        <w:rPr>
          <w:rFonts w:ascii="Arial" w:hAnsi="Arial" w:cs="Arial"/>
          <w:color w:val="0D0A0B"/>
          <w:sz w:val="18"/>
          <w:szCs w:val="18"/>
        </w:rPr>
        <w:lastRenderedPageBreak/>
        <w:t>these rows, but it does not prevent them from performing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SELECT FOR KEY SHARE</w:t>
      </w:r>
      <w:r w:rsidRPr="006E295A">
        <w:rPr>
          <w:rFonts w:ascii="Arial" w:hAnsi="Arial" w:cs="Arial"/>
          <w:color w:val="0D0A0B"/>
          <w:sz w:val="18"/>
          <w:szCs w:val="18"/>
        </w:rPr>
        <w:t>.</w:t>
      </w:r>
    </w:p>
    <w:p w:rsidR="000072AC" w:rsidRPr="006E295A" w:rsidRDefault="000072AC" w:rsidP="006B3EAD">
      <w:pPr>
        <w:shd w:val="clear" w:color="auto" w:fill="FFFFFF"/>
        <w:rPr>
          <w:rFonts w:ascii="Courier New" w:hAnsi="Courier New" w:cs="Courier New"/>
          <w:color w:val="0D0A0B"/>
          <w:sz w:val="18"/>
          <w:szCs w:val="18"/>
        </w:rPr>
      </w:pPr>
      <w:r w:rsidRPr="006E295A">
        <w:rPr>
          <w:rStyle w:val="HTML1"/>
          <w:rFonts w:ascii="Courier New" w:hAnsi="Courier New" w:cs="Courier New"/>
          <w:color w:val="0D0A0B"/>
          <w:sz w:val="18"/>
          <w:szCs w:val="18"/>
        </w:rPr>
        <w:t>FOR KEY SHARE</w:t>
      </w:r>
    </w:p>
    <w:p w:rsidR="000072AC" w:rsidRPr="006E295A" w:rsidRDefault="000072AC" w:rsidP="006B3EAD">
      <w:pPr>
        <w:pStyle w:val="a5"/>
        <w:shd w:val="clear" w:color="auto" w:fill="FFFFFF"/>
        <w:spacing w:before="0" w:beforeAutospacing="0" w:after="0" w:afterAutospacing="0"/>
        <w:ind w:left="720"/>
        <w:rPr>
          <w:rFonts w:ascii="Arial" w:hAnsi="Arial" w:cs="Arial"/>
          <w:color w:val="0D0A0B"/>
          <w:sz w:val="18"/>
          <w:szCs w:val="18"/>
        </w:rPr>
      </w:pPr>
      <w:r w:rsidRPr="006E295A">
        <w:rPr>
          <w:rFonts w:ascii="Arial" w:hAnsi="Arial" w:cs="Arial"/>
          <w:color w:val="0D0A0B"/>
          <w:sz w:val="18"/>
          <w:szCs w:val="18"/>
        </w:rPr>
        <w:t>Behaves similarly to </w:t>
      </w:r>
      <w:r w:rsidRPr="006E295A">
        <w:rPr>
          <w:rStyle w:val="HTML1"/>
          <w:rFonts w:ascii="Courier New" w:hAnsi="Courier New" w:cs="Courier New"/>
          <w:color w:val="0D0A0B"/>
          <w:sz w:val="18"/>
          <w:szCs w:val="18"/>
        </w:rPr>
        <w:t>FOR SHARE</w:t>
      </w:r>
      <w:r w:rsidRPr="006E295A">
        <w:rPr>
          <w:rFonts w:ascii="Arial" w:hAnsi="Arial" w:cs="Arial"/>
          <w:color w:val="0D0A0B"/>
          <w:sz w:val="18"/>
          <w:szCs w:val="18"/>
        </w:rPr>
        <w:t>, except that the lock is weaker: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is blocked, but not </w:t>
      </w:r>
      <w:r w:rsidRPr="006E295A">
        <w:rPr>
          <w:rStyle w:val="HTML1"/>
          <w:rFonts w:ascii="Courier New" w:hAnsi="Courier New" w:cs="Courier New"/>
          <w:color w:val="0D0A0B"/>
          <w:sz w:val="18"/>
          <w:szCs w:val="18"/>
        </w:rPr>
        <w:t>SELECT FOR NO KEY UPDATE</w:t>
      </w:r>
      <w:r w:rsidRPr="006E295A">
        <w:rPr>
          <w:rFonts w:ascii="Arial" w:hAnsi="Arial" w:cs="Arial"/>
          <w:color w:val="0D0A0B"/>
          <w:sz w:val="18"/>
          <w:szCs w:val="18"/>
        </w:rPr>
        <w:t>. A key-shared lock blocks other transactions from performing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or any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that changes the key values, but not other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and neither does it prevent </w:t>
      </w:r>
      <w:r w:rsidRPr="006E295A">
        <w:rPr>
          <w:rStyle w:val="HTML1"/>
          <w:rFonts w:ascii="Courier New" w:hAnsi="Courier New" w:cs="Courier New"/>
          <w:color w:val="0D0A0B"/>
          <w:sz w:val="18"/>
          <w:szCs w:val="18"/>
        </w:rPr>
        <w:t>SELECT FOR NO KEY 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SELECT FOR KEY SHARE</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doesn't remember any information about modified rows in memory, so there is no limit on the number of rows locked at one time. However, locking a row might cause a disk write, e.g.,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modifies selected rows to mark them locked, and so will result in disk writes.</w:t>
      </w:r>
    </w:p>
    <w:p w:rsidR="000072AC" w:rsidRPr="006E295A" w:rsidRDefault="000072AC" w:rsidP="006B3EAD">
      <w:pPr>
        <w:pStyle w:val="title"/>
        <w:spacing w:before="0" w:beforeAutospacing="0" w:after="0" w:afterAutospacing="0"/>
        <w:rPr>
          <w:rFonts w:ascii="Arial" w:hAnsi="Arial" w:cs="Arial"/>
          <w:color w:val="0D0A0B"/>
          <w:sz w:val="18"/>
          <w:szCs w:val="18"/>
        </w:rPr>
      </w:pPr>
      <w:r w:rsidRPr="006E295A">
        <w:rPr>
          <w:rStyle w:val="a8"/>
          <w:rFonts w:ascii="Arial" w:hAnsi="Arial" w:cs="Arial"/>
          <w:color w:val="0D0A0B"/>
          <w:sz w:val="18"/>
          <w:szCs w:val="18"/>
        </w:rPr>
        <w:t>Table 13.3. Conflicting Row-level Locks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Description w:val="Conflicting Row-level Locks"/>
      </w:tblPr>
      <w:tblGrid>
        <w:gridCol w:w="1768"/>
        <w:gridCol w:w="1283"/>
        <w:gridCol w:w="962"/>
        <w:gridCol w:w="1661"/>
        <w:gridCol w:w="1060"/>
      </w:tblGrid>
      <w:tr w:rsidR="000072AC" w:rsidRPr="006E295A" w:rsidTr="000072AC">
        <w:trPr>
          <w:tblHeader/>
        </w:trPr>
        <w:tc>
          <w:tcPr>
            <w:tcW w:w="0" w:type="auto"/>
            <w:vMerge w:val="restart"/>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rFonts w:ascii="宋体" w:hAnsi="宋体" w:cs="宋体"/>
                <w:b/>
                <w:bCs/>
                <w:sz w:val="18"/>
                <w:szCs w:val="18"/>
              </w:rPr>
            </w:pPr>
            <w:r w:rsidRPr="006E295A">
              <w:rPr>
                <w:b/>
                <w:bCs/>
                <w:sz w:val="18"/>
                <w:szCs w:val="18"/>
              </w:rPr>
              <w:t>Requested Lock Mode</w:t>
            </w:r>
          </w:p>
        </w:tc>
        <w:tc>
          <w:tcPr>
            <w:tcW w:w="0" w:type="auto"/>
            <w:gridSpan w:val="4"/>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Current Lock Mode</w:t>
            </w:r>
          </w:p>
        </w:tc>
      </w:tr>
      <w:tr w:rsidR="000072AC" w:rsidRPr="006E295A" w:rsidTr="000072AC">
        <w:trPr>
          <w:tblHeader/>
        </w:trPr>
        <w:tc>
          <w:tcPr>
            <w:tcW w:w="0" w:type="auto"/>
            <w:vMerge/>
            <w:tcBorders>
              <w:top w:val="single" w:sz="6" w:space="0" w:color="DEE2E6"/>
              <w:left w:val="outset" w:sz="6" w:space="0" w:color="auto"/>
              <w:bottom w:val="single" w:sz="12" w:space="0" w:color="DEE2E6"/>
              <w:right w:val="outset" w:sz="6" w:space="0" w:color="auto"/>
            </w:tcBorders>
            <w:shd w:val="clear" w:color="auto" w:fill="E0ECEF"/>
            <w:vAlign w:val="center"/>
            <w:hideMark/>
          </w:tcPr>
          <w:p w:rsidR="000072AC" w:rsidRPr="006E295A" w:rsidRDefault="000072AC" w:rsidP="006B3EAD">
            <w:pPr>
              <w:rPr>
                <w:rFonts w:ascii="宋体" w:eastAsia="宋体" w:hAnsi="宋体" w:cs="宋体"/>
                <w:b/>
                <w:bCs/>
                <w:sz w:val="18"/>
                <w:szCs w:val="18"/>
              </w:rPr>
            </w:pP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FOR KEY SHARE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FOR SHARE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FOR NO KEY UPDATE</w:t>
            </w:r>
          </w:p>
        </w:tc>
        <w:tc>
          <w:tcPr>
            <w:tcW w:w="0" w:type="auto"/>
            <w:tcBorders>
              <w:top w:val="single" w:sz="6" w:space="0" w:color="DEE2E6"/>
              <w:left w:val="outset" w:sz="6" w:space="0" w:color="auto"/>
              <w:bottom w:val="single" w:sz="12" w:space="0" w:color="DEE2E6"/>
              <w:right w:val="outset" w:sz="6" w:space="0" w:color="auto"/>
            </w:tcBorders>
            <w:shd w:val="clear" w:color="auto" w:fill="E9ECEF"/>
            <w:tcMar>
              <w:top w:w="60" w:type="dxa"/>
              <w:left w:w="60" w:type="dxa"/>
              <w:bottom w:w="60" w:type="dxa"/>
              <w:right w:w="60" w:type="dxa"/>
            </w:tcMar>
            <w:vAlign w:val="bottom"/>
            <w:hideMark/>
          </w:tcPr>
          <w:p w:rsidR="000072AC" w:rsidRPr="006E295A" w:rsidRDefault="000072AC" w:rsidP="006B3EAD">
            <w:pPr>
              <w:jc w:val="center"/>
              <w:rPr>
                <w:b/>
                <w:bCs/>
                <w:sz w:val="18"/>
                <w:szCs w:val="18"/>
              </w:rPr>
            </w:pPr>
            <w:r w:rsidRPr="006E295A">
              <w:rPr>
                <w:b/>
                <w:bCs/>
                <w:sz w:val="18"/>
                <w:szCs w:val="18"/>
              </w:rPr>
              <w:t>FOR UPDATE</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FOR KEY SHARE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FOR SHARE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FOR NO KEY UPDATE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 </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r w:rsidR="000072AC" w:rsidRPr="006E295A" w:rsidTr="000072A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left"/>
              <w:rPr>
                <w:sz w:val="18"/>
                <w:szCs w:val="18"/>
              </w:rPr>
            </w:pPr>
            <w:r w:rsidRPr="006E295A">
              <w:rPr>
                <w:sz w:val="18"/>
                <w:szCs w:val="18"/>
              </w:rPr>
              <w:t>FOR UPDATE</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c>
          <w:tcPr>
            <w:tcW w:w="0" w:type="auto"/>
            <w:tcBorders>
              <w:top w:val="single" w:sz="6" w:space="0" w:color="DEE2E6"/>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0072AC" w:rsidRPr="006E295A" w:rsidRDefault="000072AC" w:rsidP="006B3EAD">
            <w:pPr>
              <w:jc w:val="center"/>
              <w:rPr>
                <w:sz w:val="18"/>
                <w:szCs w:val="18"/>
              </w:rPr>
            </w:pPr>
            <w:r w:rsidRPr="006E295A">
              <w:rPr>
                <w:sz w:val="18"/>
                <w:szCs w:val="18"/>
              </w:rPr>
              <w:t>X</w:t>
            </w:r>
          </w:p>
        </w:tc>
      </w:tr>
    </w:tbl>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13.3.3. Page-level Locks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to table and row locks, page-level share/exclusive locks are used to control read/write access to table pages in the shared buffer pool. These locks are released immediately after a row is fetched or updated. Application developers normally need not be concerned with page-level locks, but they are mentioned here for completeness.</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13.3.4. Deadlocks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1004" w:name="id-1.5.12.6.8.2"/>
      <w:bookmarkEnd w:id="1004"/>
      <w:r w:rsidRPr="006E295A">
        <w:rPr>
          <w:rFonts w:ascii="Arial" w:hAnsi="Arial" w:cs="Arial"/>
          <w:color w:val="0D0A0B"/>
          <w:sz w:val="18"/>
          <w:szCs w:val="18"/>
        </w:rPr>
        <w:t>The use of explicit locking can increase the likelihood of </w:t>
      </w:r>
      <w:r w:rsidRPr="006E295A">
        <w:rPr>
          <w:rStyle w:val="a7"/>
          <w:rFonts w:ascii="Arial" w:hAnsi="Arial" w:cs="Arial"/>
          <w:color w:val="0D0A0B"/>
          <w:sz w:val="18"/>
          <w:szCs w:val="18"/>
        </w:rPr>
        <w:t>deadlocks</w:t>
      </w:r>
      <w:r w:rsidRPr="006E295A">
        <w:rPr>
          <w:rFonts w:ascii="Arial" w:hAnsi="Arial" w:cs="Arial"/>
          <w:color w:val="0D0A0B"/>
          <w:sz w:val="18"/>
          <w:szCs w:val="18"/>
        </w:rPr>
        <w:t>, wherein two (or more) transactions each hold locks that the other wants. For example, if transaction 1 acquires an exclusive lock on table A and then tries to acquire an exclusive lock on table B, while transaction 2 has already exclusive-locked table B and now wants an exclusive lock on table A, then neither one can proceed. </w:t>
      </w:r>
      <w:r w:rsidRPr="006E295A">
        <w:rPr>
          <w:rStyle w:val="productname"/>
          <w:rFonts w:ascii="Arial" w:hAnsi="Arial" w:cs="Arial"/>
          <w:color w:val="0D0A0B"/>
          <w:sz w:val="18"/>
          <w:szCs w:val="18"/>
        </w:rPr>
        <w:t>PostgreSQL</w:t>
      </w:r>
      <w:r w:rsidRPr="006E295A">
        <w:rPr>
          <w:rFonts w:ascii="Arial" w:hAnsi="Arial" w:cs="Arial"/>
          <w:color w:val="0D0A0B"/>
          <w:sz w:val="18"/>
          <w:szCs w:val="18"/>
        </w:rPr>
        <w:t> automatically detects deadlock situations and resolves them by aborting one of the transactions involved, allowing the other(s) to complete. (Exactly which transaction will be aborted is difficult to predict and should not be relied upon.)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deadlocks can also occur as the result of row-level locks (and thus, they can occur even if explicit locking is not used). Consider the case in which two concurrent transactions modify a table. The first transaction executes: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accounts SET balance = balance + 100.00 WHERE acctnum = 11111;</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acquires a row-level lock on the row with the specified account number. Then, the second transaction executes: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accounts SET balance = balance + 100.00 WHERE acctnum = 22222;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accounts SET balance = balance - 100.00 WHERE acctnum = 11111;</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first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statement successfully acquires a row-level lock on the specified row, so it succeeds in updating that row. However, the second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xml:space="preserve"> statement finds that the row it is attempting to update has already been locked, so it waits for the transaction that acquired the lock to complete. </w:t>
      </w:r>
      <w:r w:rsidRPr="006E295A">
        <w:rPr>
          <w:rFonts w:ascii="Arial" w:hAnsi="Arial" w:cs="Arial"/>
          <w:color w:val="0D0A0B"/>
          <w:sz w:val="18"/>
          <w:szCs w:val="18"/>
        </w:rPr>
        <w:lastRenderedPageBreak/>
        <w:t>Transaction two is now waiting on transaction one to complete before it continues execution. Now, transaction one executes: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UPDATE accounts SET balance = balance - 100.00 WHERE acctnum = 22222;</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Transaction one attempts to acquire a row-level lock on the specified row, but it cannot: transaction two already holds such a lock. So it waits for transaction two to complete. Thus, transaction one is blocked on transaction two, and transaction two is blocked on transaction one: a deadlock condition.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detect this situation and abort one of the transactions.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best defense against deadlocks is generally to avoid them by being certain that all applications using a database acquire locks on multiple objects in a consistent order. In the example above, if both transactions had updated the rows in the same order, no deadlock would have occurred. One should also ensure that the first lock acquired on an object in a transaction is the most restrictive mode that will be needed for that object. If it is not feasible to verify this in advance, then deadlocks can be handled on-the-fly by retrying transactions that abort due to deadlocks.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 long as no deadlock situation is detected, a transaction seeking either a table-level or row-level lock will wait indefinitely for conflicting locks to be released. This means it is a bad idea for applications to hold transactions open for long periods of time (e.g., while waiting for user input).</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13.3.5. Advisory Locks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1005" w:name="id-1.5.12.6.9.2"/>
      <w:bookmarkStart w:id="1006" w:name="id-1.5.12.6.9.3"/>
      <w:bookmarkEnd w:id="1005"/>
      <w:bookmarkEnd w:id="1006"/>
      <w:r w:rsidRPr="006E295A">
        <w:rPr>
          <w:rStyle w:val="productname"/>
          <w:rFonts w:ascii="Arial" w:hAnsi="Arial" w:cs="Arial"/>
          <w:color w:val="0D0A0B"/>
          <w:sz w:val="18"/>
          <w:szCs w:val="18"/>
        </w:rPr>
        <w:t>PostgreSQL</w:t>
      </w:r>
      <w:r w:rsidRPr="006E295A">
        <w:rPr>
          <w:rFonts w:ascii="Arial" w:hAnsi="Arial" w:cs="Arial"/>
          <w:color w:val="0D0A0B"/>
          <w:sz w:val="18"/>
          <w:szCs w:val="18"/>
        </w:rPr>
        <w:t> provides a means for creating locks that have application-defined meanings. These are called </w:t>
      </w:r>
      <w:r w:rsidRPr="006E295A">
        <w:rPr>
          <w:rStyle w:val="a7"/>
          <w:rFonts w:ascii="Arial" w:hAnsi="Arial" w:cs="Arial"/>
          <w:color w:val="0D0A0B"/>
          <w:sz w:val="18"/>
          <w:szCs w:val="18"/>
        </w:rPr>
        <w:t>advisory locks</w:t>
      </w:r>
      <w:r w:rsidRPr="006E295A">
        <w:rPr>
          <w:rFonts w:ascii="Arial" w:hAnsi="Arial" w:cs="Arial"/>
          <w:color w:val="0D0A0B"/>
          <w:sz w:val="18"/>
          <w:szCs w:val="18"/>
        </w:rPr>
        <w:t>, because the system does not enforce their use — it is up to the application to use them correctly. Advisory locks can be useful for locking strategies that are an awkward fit for the MVCC model. For example, a common use of advisory locks is to emulate pessimistic locking strategies typical of so-called </w:t>
      </w:r>
      <w:r w:rsidRPr="006E295A">
        <w:rPr>
          <w:rStyle w:val="quote"/>
          <w:rFonts w:ascii="Arial" w:hAnsi="Arial" w:cs="Arial"/>
          <w:color w:val="0D0A0B"/>
          <w:sz w:val="18"/>
          <w:szCs w:val="18"/>
        </w:rPr>
        <w:t>“flat file”</w:t>
      </w:r>
      <w:r w:rsidRPr="006E295A">
        <w:rPr>
          <w:rFonts w:ascii="Arial" w:hAnsi="Arial" w:cs="Arial"/>
          <w:color w:val="0D0A0B"/>
          <w:sz w:val="18"/>
          <w:szCs w:val="18"/>
        </w:rPr>
        <w:t> data management systems. While a flag stored in a table could be used for the same purpose, advisory locks are faster, avoid table bloat, and are automatically cleaned up by the server at the end of the session.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two ways to acquire an advisory lock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at session level or at transaction level. Once acquired at session level, an advisory lock is held until explicitly released or the session ends. Unlike standard lock requests, session-level advisory lock requests do not honor transaction semantics: a lock acquired during a transaction that is later rolled back will still be held following the rollback, and likewise an unlock is effective even if the calling transaction fails later. A lock can be acquired multiple times by its owning process; for each completed lock request there must be a corresponding unlock request before the lock is actually released. Transaction-level lock requests, on the other hand, behave more like regular lock requests: they are automatically released at the end of the transaction, and there is no explicit unlock operation. This behavior is often more convenient than the session-level behavior for short-term usage of an advisory lock. Session-level and transaction-level lock requests for the same advisory lock identifier will block each other in the expected way. If a session already holds a given advisory lock, additional requests by it will always succeed, even if other sessions are awaiting the lock; this statement is true regardless of whether the existing lock hold and new request are at session level or transaction level.</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Like all locks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a complete list of advisory locks currently held by any session can be found in the </w:t>
      </w:r>
      <w:hyperlink r:id="rId688" w:tooltip="51.73. pg_locks" w:history="1">
        <w:r w:rsidRPr="006E295A">
          <w:rPr>
            <w:rStyle w:val="HTML1"/>
            <w:rFonts w:ascii="Courier New" w:hAnsi="Courier New" w:cs="Courier New"/>
            <w:color w:val="840032"/>
            <w:sz w:val="18"/>
            <w:szCs w:val="18"/>
          </w:rPr>
          <w:t>pg_locks</w:t>
        </w:r>
      </w:hyperlink>
      <w:r w:rsidRPr="006E295A">
        <w:rPr>
          <w:rFonts w:ascii="Arial" w:hAnsi="Arial" w:cs="Arial"/>
          <w:color w:val="0D0A0B"/>
          <w:sz w:val="18"/>
          <w:szCs w:val="18"/>
        </w:rPr>
        <w:t> system view.</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Both advisory locks and regular locks are stored in a shared memory pool whose size is defined by the configuration variables </w:t>
      </w:r>
      <w:hyperlink r:id="rId689" w:anchor="GUC-MAX-LOCKS-PER-TRANSACTION" w:history="1">
        <w:r w:rsidRPr="006E295A">
          <w:rPr>
            <w:rStyle w:val="a6"/>
            <w:rFonts w:ascii="Arial" w:hAnsi="Arial" w:cs="Arial"/>
            <w:b/>
            <w:bCs/>
            <w:color w:val="840032"/>
            <w:sz w:val="18"/>
            <w:szCs w:val="18"/>
          </w:rPr>
          <w:t>max_locks_per_transaction</w:t>
        </w:r>
      </w:hyperlink>
      <w:r w:rsidRPr="006E295A">
        <w:rPr>
          <w:rFonts w:ascii="Arial" w:hAnsi="Arial" w:cs="Arial"/>
          <w:color w:val="0D0A0B"/>
          <w:sz w:val="18"/>
          <w:szCs w:val="18"/>
        </w:rPr>
        <w:t> and </w:t>
      </w:r>
      <w:hyperlink r:id="rId690" w:anchor="GUC-MAX-CONNECTIONS" w:history="1">
        <w:r w:rsidRPr="006E295A">
          <w:rPr>
            <w:rStyle w:val="a6"/>
            <w:rFonts w:ascii="Arial" w:hAnsi="Arial" w:cs="Arial"/>
            <w:b/>
            <w:bCs/>
            <w:color w:val="840032"/>
            <w:sz w:val="18"/>
            <w:szCs w:val="18"/>
          </w:rPr>
          <w:t>max_connections</w:t>
        </w:r>
      </w:hyperlink>
      <w:r w:rsidRPr="006E295A">
        <w:rPr>
          <w:rFonts w:ascii="Arial" w:hAnsi="Arial" w:cs="Arial"/>
          <w:color w:val="0D0A0B"/>
          <w:sz w:val="18"/>
          <w:szCs w:val="18"/>
        </w:rPr>
        <w:t xml:space="preserve">. Care must be taken not to exhaust this memory or the server will be unable to grant any locks at all. This imposes an upper limit </w:t>
      </w:r>
      <w:r w:rsidRPr="006E295A">
        <w:rPr>
          <w:rFonts w:ascii="Arial" w:hAnsi="Arial" w:cs="Arial"/>
          <w:color w:val="0D0A0B"/>
          <w:sz w:val="18"/>
          <w:szCs w:val="18"/>
        </w:rPr>
        <w:lastRenderedPageBreak/>
        <w:t>on the number of advisory locks grantable by the server, typically in the tens to hundreds of thousands depending on how the server is configured.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certain cases using advisory locking methods, especially in queries involving explicit ordering and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clauses, care must be taken to control the locks acquired because of the order in which SQL expressions are evaluated.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pg_advisory_lock(id) FROM foo WHERE id = 12345; -- ok</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pg_advisory_lock(id) FROM foo WHERE id &gt; 12345 LIMIT 100; -- danger!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pg_advisory_lock(q.id) FROM</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id FROM foo WHERE id &gt; 12345 LIMIT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q; -- ok</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the above queries, the second form is dangerous because the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is not guaranteed to be applied before the locking function is executed. This might cause some locks to be acquired that the application was not expecting, and hence would fail to release (until it ends the session). From the point of view of the application, such locks would be dangling, although still viewable in </w:t>
      </w:r>
      <w:r w:rsidRPr="006E295A">
        <w:rPr>
          <w:rStyle w:val="HTML1"/>
          <w:rFonts w:ascii="Courier New" w:hAnsi="Courier New" w:cs="Courier New"/>
          <w:color w:val="0D0A0B"/>
          <w:sz w:val="18"/>
          <w:szCs w:val="18"/>
        </w:rPr>
        <w:t>pg_locks</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functions provided to manipulate advisory locks are described in </w:t>
      </w:r>
      <w:hyperlink r:id="rId691" w:anchor="FUNCTIONS-ADVISORY-LOCKS" w:tooltip="9.26.10. Advisory Lock Functions" w:history="1">
        <w:r w:rsidRPr="006E295A">
          <w:rPr>
            <w:rStyle w:val="a6"/>
            <w:rFonts w:ascii="Arial" w:hAnsi="Arial" w:cs="Arial"/>
            <w:b/>
            <w:bCs/>
            <w:color w:val="840032"/>
            <w:sz w:val="18"/>
            <w:szCs w:val="18"/>
          </w:rPr>
          <w:t>Section 9.26.10</w:t>
        </w:r>
      </w:hyperlink>
      <w:r w:rsidRPr="006E295A">
        <w:rPr>
          <w:rFonts w:ascii="Arial" w:hAnsi="Arial" w:cs="Arial"/>
          <w:color w:val="0D0A0B"/>
          <w:sz w:val="18"/>
          <w:szCs w:val="18"/>
        </w:rPr>
        <w:t>.</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13.4. Data Consistency Checks at the Application Level</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very difficult to enforce business rules regarding data integrity using Read Committed transactions because the view of the data is shifting with each statement, and even a single statement may not restrict itself to the statement's snapshot if a write conflict occurs.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While a Repeatable Read transaction has a stable view of the data throughout its execution, there is a subtle issue with using </w:t>
      </w:r>
      <w:r w:rsidRPr="006E295A">
        <w:rPr>
          <w:rStyle w:val="HTML"/>
          <w:rFonts w:ascii="Arial" w:hAnsi="Arial" w:cs="Arial"/>
          <w:color w:val="0D0A0B"/>
          <w:sz w:val="18"/>
          <w:szCs w:val="18"/>
        </w:rPr>
        <w:t>MVCC</w:t>
      </w:r>
      <w:r w:rsidRPr="006E295A">
        <w:rPr>
          <w:rFonts w:ascii="Arial" w:hAnsi="Arial" w:cs="Arial"/>
          <w:color w:val="0D0A0B"/>
          <w:sz w:val="18"/>
          <w:szCs w:val="18"/>
        </w:rPr>
        <w:t> snapshots for data consistency checks, involving something known as </w:t>
      </w:r>
      <w:r w:rsidRPr="006E295A">
        <w:rPr>
          <w:rStyle w:val="a7"/>
          <w:rFonts w:ascii="Arial" w:hAnsi="Arial" w:cs="Arial"/>
          <w:color w:val="0D0A0B"/>
          <w:sz w:val="18"/>
          <w:szCs w:val="18"/>
        </w:rPr>
        <w:t>read/write conflicts</w:t>
      </w:r>
      <w:r w:rsidRPr="006E295A">
        <w:rPr>
          <w:rFonts w:ascii="Arial" w:hAnsi="Arial" w:cs="Arial"/>
          <w:color w:val="0D0A0B"/>
          <w:sz w:val="18"/>
          <w:szCs w:val="18"/>
        </w:rPr>
        <w:t>. If one transaction writes data and a concurrent transaction attempts to read the same data (whether before or after the write), it cannot see the work of the other transaction. The reader then appears to have executed first regardless of which started first or which committed first. If that is as far as it goes, there is no problem, but if the reader also writes data which is read by a concurrent transaction there is now a transaction which appears to have run before either of the previously mentioned transactions. If the transaction which appears to have executed last actually commits first, it is very easy for a cycle to appear in a graph of the order of execution of the transactions. When such a cycle appears, integrity checks will not work correctly without some help.</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mentioned in </w:t>
      </w:r>
      <w:hyperlink r:id="rId692" w:anchor="XACT-SERIALIZABLE" w:tooltip="13.2.3. Serializable Isolation Level" w:history="1">
        <w:r w:rsidRPr="006E295A">
          <w:rPr>
            <w:rStyle w:val="a6"/>
            <w:rFonts w:ascii="Arial" w:hAnsi="Arial" w:cs="Arial"/>
            <w:b/>
            <w:bCs/>
            <w:color w:val="840032"/>
            <w:sz w:val="18"/>
            <w:szCs w:val="18"/>
          </w:rPr>
          <w:t>Section 13.2.3</w:t>
        </w:r>
      </w:hyperlink>
      <w:r w:rsidRPr="006E295A">
        <w:rPr>
          <w:rFonts w:ascii="Arial" w:hAnsi="Arial" w:cs="Arial"/>
          <w:color w:val="0D0A0B"/>
          <w:sz w:val="18"/>
          <w:szCs w:val="18"/>
        </w:rPr>
        <w:t>, Serializable transactions are just Repeatable Read transactions which add nonblocking monitoring for dangerous patterns of read/write conflicts. When a pattern is detected which could cause a cycle in the apparent order of execution, one of the transactions involved is rolled back to break the cycle.</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13.4.1. Enforcing Consistency With Serializable Transactions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 Serializable transaction isolation level is used for all writes and for all reads which need a consistent view of the data, no other effort is required to ensure consistency. Software from other environments which is written to use serializable transactions to ensure consistency should </w:t>
      </w:r>
      <w:r w:rsidRPr="006E295A">
        <w:rPr>
          <w:rStyle w:val="quote"/>
          <w:rFonts w:ascii="Arial" w:hAnsi="Arial" w:cs="Arial"/>
          <w:color w:val="0D0A0B"/>
          <w:sz w:val="18"/>
          <w:szCs w:val="18"/>
        </w:rPr>
        <w:t>“just work”</w:t>
      </w:r>
      <w:r w:rsidRPr="006E295A">
        <w:rPr>
          <w:rFonts w:ascii="Arial" w:hAnsi="Arial" w:cs="Arial"/>
          <w:color w:val="0D0A0B"/>
          <w:sz w:val="18"/>
          <w:szCs w:val="18"/>
        </w:rPr>
        <w:t> in this regard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using this technique, it will avoid creating an unnecessary burden for application programmers if the application software goes through a framework which automatically retries transactions which are rolled back with a serialization failure. It may be a good idea to set </w:t>
      </w:r>
      <w:r w:rsidRPr="006E295A">
        <w:rPr>
          <w:rStyle w:val="HTML1"/>
          <w:rFonts w:ascii="Courier New" w:hAnsi="Courier New" w:cs="Courier New"/>
          <w:color w:val="0D0A0B"/>
          <w:sz w:val="18"/>
          <w:szCs w:val="18"/>
        </w:rPr>
        <w:t>default_transaction_isolation</w:t>
      </w:r>
      <w:r w:rsidRPr="006E295A">
        <w:rPr>
          <w:rFonts w:ascii="Arial" w:hAnsi="Arial" w:cs="Arial"/>
          <w:color w:val="0D0A0B"/>
          <w:sz w:val="18"/>
          <w:szCs w:val="18"/>
        </w:rPr>
        <w:t> to </w:t>
      </w:r>
      <w:r w:rsidRPr="006E295A">
        <w:rPr>
          <w:rStyle w:val="HTML1"/>
          <w:rFonts w:ascii="Courier New" w:hAnsi="Courier New" w:cs="Courier New"/>
          <w:color w:val="0D0A0B"/>
          <w:sz w:val="18"/>
          <w:szCs w:val="18"/>
        </w:rPr>
        <w:t>serializable</w:t>
      </w:r>
      <w:r w:rsidRPr="006E295A">
        <w:rPr>
          <w:rFonts w:ascii="Arial" w:hAnsi="Arial" w:cs="Arial"/>
          <w:color w:val="0D0A0B"/>
          <w:sz w:val="18"/>
          <w:szCs w:val="18"/>
        </w:rPr>
        <w:t xml:space="preserve">. It would also be wise to take some </w:t>
      </w:r>
      <w:r w:rsidRPr="006E295A">
        <w:rPr>
          <w:rFonts w:ascii="Arial" w:hAnsi="Arial" w:cs="Arial"/>
          <w:color w:val="0D0A0B"/>
          <w:sz w:val="18"/>
          <w:szCs w:val="18"/>
        </w:rPr>
        <w:lastRenderedPageBreak/>
        <w:t>action to ensure that no other transaction isolation level is used, either inadvertently or to subvert integrity checks, through checks of the transaction isolation level in triggers.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See </w:t>
      </w:r>
      <w:hyperlink r:id="rId693" w:anchor="XACT-SERIALIZABLE" w:tooltip="13.2.3. Serializable Isolation Level" w:history="1">
        <w:r w:rsidRPr="006E295A">
          <w:rPr>
            <w:rStyle w:val="a6"/>
            <w:rFonts w:ascii="Arial" w:hAnsi="Arial" w:cs="Arial"/>
            <w:b/>
            <w:bCs/>
            <w:color w:val="840032"/>
            <w:sz w:val="18"/>
            <w:szCs w:val="18"/>
          </w:rPr>
          <w:t>Section 13.2.3</w:t>
        </w:r>
      </w:hyperlink>
      <w:r w:rsidRPr="006E295A">
        <w:rPr>
          <w:rFonts w:ascii="Arial" w:hAnsi="Arial" w:cs="Arial"/>
          <w:color w:val="0D0A0B"/>
          <w:sz w:val="18"/>
          <w:szCs w:val="18"/>
        </w:rPr>
        <w:t> for performance suggestions.</w:t>
      </w:r>
    </w:p>
    <w:p w:rsidR="000072AC" w:rsidRPr="006E295A" w:rsidRDefault="000072AC" w:rsidP="00AA1420">
      <w:pPr>
        <w:pStyle w:val="a5"/>
        <w:shd w:val="clear" w:color="auto" w:fill="FBEDED"/>
        <w:spacing w:before="0" w:beforeAutospacing="0" w:after="0" w:afterAutospacing="0"/>
        <w:jc w:val="center"/>
        <w:rPr>
          <w:rFonts w:ascii="Arial" w:hAnsi="Arial" w:cs="Arial"/>
          <w:color w:val="0D0A0B"/>
          <w:sz w:val="18"/>
          <w:szCs w:val="18"/>
        </w:rPr>
      </w:pPr>
      <w:r w:rsidRPr="006E295A">
        <w:rPr>
          <w:rFonts w:ascii="Arial" w:hAnsi="Arial" w:cs="Arial"/>
          <w:color w:val="0D0A0B"/>
          <w:sz w:val="18"/>
          <w:szCs w:val="18"/>
        </w:rPr>
        <w:t>Warning</w:t>
      </w:r>
    </w:p>
    <w:p w:rsidR="000072AC" w:rsidRPr="006E295A" w:rsidRDefault="000072AC" w:rsidP="006B3EAD">
      <w:pPr>
        <w:pStyle w:val="a5"/>
        <w:shd w:val="clear" w:color="auto" w:fill="FBEDED"/>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level of integrity protection using Serializable transactions does not yet extend to hot standby mode (</w:t>
      </w:r>
      <w:hyperlink r:id="rId694" w:tooltip="26.5. Hot Standby" w:history="1">
        <w:r w:rsidRPr="006E295A">
          <w:rPr>
            <w:rStyle w:val="a6"/>
            <w:rFonts w:ascii="Arial" w:hAnsi="Arial" w:cs="Arial"/>
            <w:b/>
            <w:bCs/>
            <w:color w:val="840032"/>
            <w:sz w:val="18"/>
            <w:szCs w:val="18"/>
          </w:rPr>
          <w:t>Section 26.5</w:t>
        </w:r>
      </w:hyperlink>
      <w:r w:rsidRPr="006E295A">
        <w:rPr>
          <w:rFonts w:ascii="Arial" w:hAnsi="Arial" w:cs="Arial"/>
          <w:color w:val="0D0A0B"/>
          <w:sz w:val="18"/>
          <w:szCs w:val="18"/>
        </w:rPr>
        <w:t>). Because of that, those using hot standby may want to use Repeatable Read and explicit locking on the master.</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13.4.2. Enforcing Consistency With Explicit Blocking Locks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non-serializable writes are possible, to ensure the current validity of a row and protect it against concurrent updates one must use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or an appropriate </w:t>
      </w:r>
      <w:r w:rsidRPr="006E295A">
        <w:rPr>
          <w:rStyle w:val="HTML1"/>
          <w:rFonts w:ascii="Courier New" w:hAnsi="Courier New" w:cs="Courier New"/>
          <w:color w:val="0D0A0B"/>
          <w:sz w:val="18"/>
          <w:szCs w:val="18"/>
        </w:rPr>
        <w:t>LOCK TABLE</w:t>
      </w:r>
      <w:r w:rsidRPr="006E295A">
        <w:rPr>
          <w:rFonts w:ascii="Arial" w:hAnsi="Arial" w:cs="Arial"/>
          <w:color w:val="0D0A0B"/>
          <w:sz w:val="18"/>
          <w:szCs w:val="18"/>
        </w:rPr>
        <w:t> statement.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SELECT FOR SHARE</w:t>
      </w:r>
      <w:r w:rsidRPr="006E295A">
        <w:rPr>
          <w:rFonts w:ascii="Arial" w:hAnsi="Arial" w:cs="Arial"/>
          <w:color w:val="0D0A0B"/>
          <w:sz w:val="18"/>
          <w:szCs w:val="18"/>
        </w:rPr>
        <w:t> lock just the returned rows against concurrent updates, while </w:t>
      </w:r>
      <w:r w:rsidRPr="006E295A">
        <w:rPr>
          <w:rStyle w:val="HTML1"/>
          <w:rFonts w:ascii="Courier New" w:hAnsi="Courier New" w:cs="Courier New"/>
          <w:color w:val="0D0A0B"/>
          <w:sz w:val="18"/>
          <w:szCs w:val="18"/>
        </w:rPr>
        <w:t>LOCK TABLE</w:t>
      </w:r>
      <w:r w:rsidRPr="006E295A">
        <w:rPr>
          <w:rFonts w:ascii="Arial" w:hAnsi="Arial" w:cs="Arial"/>
          <w:color w:val="0D0A0B"/>
          <w:sz w:val="18"/>
          <w:szCs w:val="18"/>
        </w:rPr>
        <w:t> locks the whole table.) This should be taken into account when porting applications 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from other environments.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Also of note to those converting from other environments is the fact that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does not ensure that a concurrent transaction will not update or delete a selected row. To do that in </w:t>
      </w:r>
      <w:r w:rsidRPr="006E295A">
        <w:rPr>
          <w:rStyle w:val="productname"/>
          <w:rFonts w:ascii="Arial" w:hAnsi="Arial" w:cs="Arial"/>
          <w:color w:val="0D0A0B"/>
          <w:sz w:val="18"/>
          <w:szCs w:val="18"/>
        </w:rPr>
        <w:t>PostgreSQL</w:t>
      </w:r>
      <w:r w:rsidRPr="006E295A">
        <w:rPr>
          <w:rFonts w:ascii="Arial" w:hAnsi="Arial" w:cs="Arial"/>
          <w:color w:val="0D0A0B"/>
          <w:sz w:val="18"/>
          <w:szCs w:val="18"/>
        </w:rPr>
        <w:t> you must actually update the row, even if no values need to be changed. </w:t>
      </w:r>
      <w:r w:rsidRPr="006E295A">
        <w:rPr>
          <w:rStyle w:val="HTML1"/>
          <w:rFonts w:ascii="Courier New" w:hAnsi="Courier New" w:cs="Courier New"/>
          <w:color w:val="0D0A0B"/>
          <w:sz w:val="18"/>
          <w:szCs w:val="18"/>
        </w:rPr>
        <w:t>SELECT FOR UPDATE</w:t>
      </w:r>
      <w:r w:rsidRPr="006E295A">
        <w:rPr>
          <w:rFonts w:ascii="Arial" w:hAnsi="Arial" w:cs="Arial"/>
          <w:color w:val="0D0A0B"/>
          <w:sz w:val="18"/>
          <w:szCs w:val="18"/>
        </w:rPr>
        <w:t> </w:t>
      </w:r>
      <w:r w:rsidRPr="006E295A">
        <w:rPr>
          <w:rStyle w:val="a7"/>
          <w:rFonts w:ascii="Arial" w:hAnsi="Arial" w:cs="Arial"/>
          <w:color w:val="0D0A0B"/>
          <w:sz w:val="18"/>
          <w:szCs w:val="18"/>
        </w:rPr>
        <w:t>temporarily blocks</w:t>
      </w:r>
      <w:r w:rsidRPr="006E295A">
        <w:rPr>
          <w:rFonts w:ascii="Arial" w:hAnsi="Arial" w:cs="Arial"/>
          <w:color w:val="0D0A0B"/>
          <w:sz w:val="18"/>
          <w:szCs w:val="18"/>
        </w:rPr>
        <w:t> other transactions from acquiring the same lock or executing an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which would affect the locked row, but once the transaction holding this lock commits or rolls back, a blocked transaction will proceed with the conflicting operation unless an actual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of the row was performed while the lock was held.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Global validity checks require extra thought under non-serializable </w:t>
      </w:r>
      <w:r w:rsidRPr="006E295A">
        <w:rPr>
          <w:rStyle w:val="HTML"/>
          <w:rFonts w:ascii="Arial" w:hAnsi="Arial" w:cs="Arial"/>
          <w:color w:val="0D0A0B"/>
          <w:sz w:val="18"/>
          <w:szCs w:val="18"/>
        </w:rPr>
        <w:t>MVCC</w:t>
      </w:r>
      <w:r w:rsidRPr="006E295A">
        <w:rPr>
          <w:rFonts w:ascii="Arial" w:hAnsi="Arial" w:cs="Arial"/>
          <w:color w:val="0D0A0B"/>
          <w:sz w:val="18"/>
          <w:szCs w:val="18"/>
        </w:rPr>
        <w:t>. For example, a banking application might wish to check that the sum of all credits in one table equals the sum of debits in another table, when both tables are being actively updated. Comparing the results of two successive </w:t>
      </w:r>
      <w:r w:rsidRPr="006E295A">
        <w:rPr>
          <w:rStyle w:val="HTML1"/>
          <w:rFonts w:ascii="Courier New" w:hAnsi="Courier New" w:cs="Courier New"/>
          <w:color w:val="0D0A0B"/>
          <w:sz w:val="18"/>
          <w:szCs w:val="18"/>
        </w:rPr>
        <w:t>SELECT sum(...)</w:t>
      </w:r>
      <w:r w:rsidRPr="006E295A">
        <w:rPr>
          <w:rFonts w:ascii="Arial" w:hAnsi="Arial" w:cs="Arial"/>
          <w:color w:val="0D0A0B"/>
          <w:sz w:val="18"/>
          <w:szCs w:val="18"/>
        </w:rPr>
        <w:t> commands will not work reliably in Read Committed mode, since the second query will likely include the results of transactions not counted by the first. Doing the two sums in a single repeatable read transaction will give an accurate picture of only the effects of transactions that committed before the repeatable read transaction started — but one might legitimately wonder whether the answer is still relevant by the time it is delivered. If the repeatable read transaction itself applied some changes before trying to make the consistency check, the usefulness of the check becomes even more debatable, since now it includes some but not all post-transaction-start changes. In such cases a careful person might wish to lock all tables needed for the check, in order to get an indisputable picture of current reality. A </w:t>
      </w:r>
      <w:r w:rsidRPr="006E295A">
        <w:rPr>
          <w:rStyle w:val="HTML1"/>
          <w:rFonts w:ascii="Courier New" w:hAnsi="Courier New" w:cs="Courier New"/>
          <w:color w:val="0D0A0B"/>
          <w:sz w:val="18"/>
          <w:szCs w:val="18"/>
        </w:rPr>
        <w:t>SHARE</w:t>
      </w:r>
      <w:r w:rsidRPr="006E295A">
        <w:rPr>
          <w:rFonts w:ascii="Arial" w:hAnsi="Arial" w:cs="Arial"/>
          <w:color w:val="0D0A0B"/>
          <w:sz w:val="18"/>
          <w:szCs w:val="18"/>
        </w:rPr>
        <w:t> mode (or higher) lock guarantees that there are no uncommitted changes in the locked table, other than those of the current transaction.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also that if one is relying on explicit locking to prevent concurrent changes, one should either use Read Committed mode, or in Repeatable Read mode be careful to obtain locks before performing queries. A lock obtained by a repeatable read transaction guarantees that no other transactions modifying the table are still running, but if the snapshot seen by the transaction predates obtaining the lock, it might predate some now-committed changes in the table. A repeatable read transaction's snapshot is actually frozen at the start of its first query or data-modification command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so it is possible to obtain locks explicitly before the snapshot is frozen.</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13.5. Caveats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Some DDL commands, currently only </w:t>
      </w:r>
      <w:hyperlink r:id="rId695" w:tooltip="TRUNCATE" w:history="1">
        <w:r w:rsidRPr="006E295A">
          <w:rPr>
            <w:rStyle w:val="refentrytitle"/>
            <w:rFonts w:ascii="Arial" w:hAnsi="Arial" w:cs="Arial"/>
            <w:b/>
            <w:bCs/>
            <w:color w:val="840032"/>
            <w:sz w:val="18"/>
            <w:szCs w:val="18"/>
          </w:rPr>
          <w:t>TRUNCATE</w:t>
        </w:r>
      </w:hyperlink>
      <w:r w:rsidRPr="006E295A">
        <w:rPr>
          <w:rFonts w:ascii="Arial" w:hAnsi="Arial" w:cs="Arial"/>
          <w:color w:val="0D0A0B"/>
          <w:sz w:val="18"/>
          <w:szCs w:val="18"/>
        </w:rPr>
        <w:t> and the table-rewriting forms of </w:t>
      </w:r>
      <w:hyperlink r:id="rId696" w:tooltip="ALTER TABLE" w:history="1">
        <w:r w:rsidRPr="006E295A">
          <w:rPr>
            <w:rStyle w:val="refentrytitle"/>
            <w:rFonts w:ascii="Arial" w:hAnsi="Arial" w:cs="Arial"/>
            <w:b/>
            <w:bCs/>
            <w:color w:val="840032"/>
            <w:sz w:val="18"/>
            <w:szCs w:val="18"/>
          </w:rPr>
          <w:t>ALTER TABLE</w:t>
        </w:r>
      </w:hyperlink>
      <w:r w:rsidRPr="006E295A">
        <w:rPr>
          <w:rFonts w:ascii="Arial" w:hAnsi="Arial" w:cs="Arial"/>
          <w:color w:val="0D0A0B"/>
          <w:sz w:val="18"/>
          <w:szCs w:val="18"/>
        </w:rPr>
        <w:t xml:space="preserve">, are not MVCC-safe. This means that after the truncation or rewrite commits, the table will appear empty to </w:t>
      </w:r>
      <w:r w:rsidRPr="006E295A">
        <w:rPr>
          <w:rFonts w:ascii="Arial" w:hAnsi="Arial" w:cs="Arial"/>
          <w:color w:val="0D0A0B"/>
          <w:sz w:val="18"/>
          <w:szCs w:val="18"/>
        </w:rPr>
        <w:lastRenderedPageBreak/>
        <w:t>concurrent transactions, if they are using a snapshot taken before the DDL command committed. This will only be an issue for a transaction that did not access the table in question before the DDL command started — any transaction that has done so would hold at least an </w:t>
      </w:r>
      <w:r w:rsidRPr="006E295A">
        <w:rPr>
          <w:rStyle w:val="HTML1"/>
          <w:rFonts w:ascii="Courier New" w:hAnsi="Courier New" w:cs="Courier New"/>
          <w:color w:val="0D0A0B"/>
          <w:sz w:val="18"/>
          <w:szCs w:val="18"/>
        </w:rPr>
        <w:t>ACCESS SHARE</w:t>
      </w:r>
      <w:r w:rsidRPr="006E295A">
        <w:rPr>
          <w:rFonts w:ascii="Arial" w:hAnsi="Arial" w:cs="Arial"/>
          <w:color w:val="0D0A0B"/>
          <w:sz w:val="18"/>
          <w:szCs w:val="18"/>
        </w:rPr>
        <w:t> table lock, which would block the DDL command until that transaction completes. So these commands will not cause any apparent inconsistency in the table contents for successive queries on the target table, but they could cause visible inconsistency between the contents of the target table and other tables in the database.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Support for the Serializable transaction isolation level has not yet been added to Hot Standby replication targets (described in </w:t>
      </w:r>
      <w:hyperlink r:id="rId697" w:tooltip="26.5. Hot Standby" w:history="1">
        <w:r w:rsidRPr="006E295A">
          <w:rPr>
            <w:rStyle w:val="a6"/>
            <w:rFonts w:ascii="Arial" w:hAnsi="Arial" w:cs="Arial"/>
            <w:b/>
            <w:bCs/>
            <w:color w:val="840032"/>
            <w:sz w:val="18"/>
            <w:szCs w:val="18"/>
          </w:rPr>
          <w:t>Section 26.5</w:t>
        </w:r>
      </w:hyperlink>
      <w:r w:rsidRPr="006E295A">
        <w:rPr>
          <w:rFonts w:ascii="Arial" w:hAnsi="Arial" w:cs="Arial"/>
          <w:color w:val="0D0A0B"/>
          <w:sz w:val="18"/>
          <w:szCs w:val="18"/>
        </w:rPr>
        <w:t>). The strictest isolation level currently supported in hot standby mode is Repeatable Read. While performing all permanent database writes within Serializable transactions on the master will ensure that all standbys will eventually reach a consistent state, a Repeatable Read transaction run on the standby can sometimes see a transient state that is inconsistent with any serial execution of the transactions on the master.</w:t>
      </w:r>
    </w:p>
    <w:p w:rsidR="000072AC" w:rsidRPr="000072AC" w:rsidRDefault="000072AC" w:rsidP="006B3EAD">
      <w:pPr>
        <w:widowControl/>
        <w:shd w:val="clear" w:color="auto" w:fill="FFFFFF"/>
        <w:jc w:val="left"/>
        <w:outlineLvl w:val="1"/>
        <w:rPr>
          <w:rFonts w:ascii="Arial" w:eastAsia="宋体" w:hAnsi="Arial" w:cs="Arial"/>
          <w:b/>
          <w:bCs/>
          <w:color w:val="336791"/>
          <w:kern w:val="0"/>
          <w:sz w:val="18"/>
          <w:szCs w:val="18"/>
        </w:rPr>
      </w:pPr>
      <w:r w:rsidRPr="000072AC">
        <w:rPr>
          <w:rFonts w:ascii="Arial" w:eastAsia="宋体" w:hAnsi="Arial" w:cs="Arial"/>
          <w:b/>
          <w:bCs/>
          <w:color w:val="336791"/>
          <w:kern w:val="0"/>
          <w:sz w:val="18"/>
          <w:szCs w:val="18"/>
        </w:rPr>
        <w:t>13.6. Locking and Indexes</w:t>
      </w:r>
    </w:p>
    <w:p w:rsidR="000072AC" w:rsidRPr="000072AC" w:rsidRDefault="000072AC" w:rsidP="006B3EAD">
      <w:pPr>
        <w:widowControl/>
        <w:shd w:val="clear" w:color="auto" w:fill="FFFFFF"/>
        <w:jc w:val="left"/>
        <w:rPr>
          <w:rFonts w:ascii="Arial" w:eastAsia="宋体" w:hAnsi="Arial" w:cs="Arial"/>
          <w:color w:val="0D0A0B"/>
          <w:kern w:val="0"/>
          <w:sz w:val="18"/>
          <w:szCs w:val="18"/>
        </w:rPr>
      </w:pPr>
      <w:bookmarkStart w:id="1007" w:name="id-1.5.12.9.2"/>
      <w:bookmarkEnd w:id="1007"/>
      <w:r w:rsidRPr="000072AC">
        <w:rPr>
          <w:rFonts w:ascii="Arial" w:eastAsia="宋体" w:hAnsi="Arial" w:cs="Arial"/>
          <w:color w:val="0D0A0B"/>
          <w:kern w:val="0"/>
          <w:sz w:val="18"/>
          <w:szCs w:val="18"/>
        </w:rPr>
        <w:t>Though </w:t>
      </w:r>
      <w:r w:rsidRPr="006E295A">
        <w:rPr>
          <w:rFonts w:ascii="Arial" w:eastAsia="宋体" w:hAnsi="Arial" w:cs="Arial"/>
          <w:color w:val="0D0A0B"/>
          <w:kern w:val="0"/>
          <w:sz w:val="18"/>
          <w:szCs w:val="18"/>
        </w:rPr>
        <w:t>PostgreSQL</w:t>
      </w:r>
      <w:r w:rsidRPr="000072AC">
        <w:rPr>
          <w:rFonts w:ascii="Arial" w:eastAsia="宋体" w:hAnsi="Arial" w:cs="Arial"/>
          <w:color w:val="0D0A0B"/>
          <w:kern w:val="0"/>
          <w:sz w:val="18"/>
          <w:szCs w:val="18"/>
        </w:rPr>
        <w:t> provides nonblocking read/write access to table data, nonblocking read/write access is not currently offered for every index access method implemented in </w:t>
      </w:r>
      <w:r w:rsidRPr="006E295A">
        <w:rPr>
          <w:rFonts w:ascii="Arial" w:eastAsia="宋体" w:hAnsi="Arial" w:cs="Arial"/>
          <w:color w:val="0D0A0B"/>
          <w:kern w:val="0"/>
          <w:sz w:val="18"/>
          <w:szCs w:val="18"/>
        </w:rPr>
        <w:t>PostgreSQL</w:t>
      </w:r>
      <w:r w:rsidRPr="000072AC">
        <w:rPr>
          <w:rFonts w:ascii="Arial" w:eastAsia="宋体" w:hAnsi="Arial" w:cs="Arial"/>
          <w:color w:val="0D0A0B"/>
          <w:kern w:val="0"/>
          <w:sz w:val="18"/>
          <w:szCs w:val="18"/>
        </w:rPr>
        <w:t>. The various index types are handled as follows:</w:t>
      </w:r>
    </w:p>
    <w:p w:rsidR="000072AC" w:rsidRPr="000072AC" w:rsidRDefault="000072AC"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B-tree, GiST and SP-GiST indexes</w:t>
      </w:r>
    </w:p>
    <w:p w:rsidR="000072AC" w:rsidRPr="000072AC" w:rsidRDefault="000072AC" w:rsidP="006B3EAD">
      <w:pPr>
        <w:widowControl/>
        <w:shd w:val="clear" w:color="auto" w:fill="FFFFFF"/>
        <w:ind w:left="720"/>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Short-term share/exclusive page-level locks are used for read/write access. Locks are released immediately after each index row is fetched or inserted. These index types provide the highest concurrency without deadlock conditions.</w:t>
      </w:r>
    </w:p>
    <w:p w:rsidR="000072AC" w:rsidRPr="000072AC" w:rsidRDefault="000072AC"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Hash indexes</w:t>
      </w:r>
    </w:p>
    <w:p w:rsidR="000072AC" w:rsidRPr="000072AC" w:rsidRDefault="000072AC" w:rsidP="006B3EAD">
      <w:pPr>
        <w:widowControl/>
        <w:shd w:val="clear" w:color="auto" w:fill="FFFFFF"/>
        <w:ind w:left="720"/>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Share/exclusive hash-bucket-level locks are used for read/write access. Locks are released after the whole bucket is processed. Bucket-level locks provide better concurrency than index-level ones, but deadlock is possible since the locks are held longer than one index operation.</w:t>
      </w:r>
    </w:p>
    <w:p w:rsidR="000072AC" w:rsidRPr="000072AC" w:rsidRDefault="000072AC" w:rsidP="006B3EAD">
      <w:pPr>
        <w:widowControl/>
        <w:shd w:val="clear" w:color="auto" w:fill="FFFFFF"/>
        <w:jc w:val="left"/>
        <w:rPr>
          <w:rFonts w:ascii="Courier New" w:eastAsia="宋体" w:hAnsi="Courier New" w:cs="Courier New"/>
          <w:color w:val="0D0A0B"/>
          <w:kern w:val="0"/>
          <w:sz w:val="18"/>
          <w:szCs w:val="18"/>
        </w:rPr>
      </w:pPr>
      <w:r w:rsidRPr="006E295A">
        <w:rPr>
          <w:rFonts w:ascii="Courier New" w:eastAsia="宋体" w:hAnsi="Courier New" w:cs="Courier New"/>
          <w:color w:val="0D0A0B"/>
          <w:kern w:val="0"/>
          <w:sz w:val="18"/>
          <w:szCs w:val="18"/>
        </w:rPr>
        <w:t>GIN indexes</w:t>
      </w:r>
    </w:p>
    <w:p w:rsidR="000072AC" w:rsidRPr="000072AC" w:rsidRDefault="000072AC" w:rsidP="006B3EAD">
      <w:pPr>
        <w:widowControl/>
        <w:shd w:val="clear" w:color="auto" w:fill="FFFFFF"/>
        <w:ind w:left="720"/>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Short-term share/exclusive page-level locks are used for read/write access. Locks are released immediately after each index row is fetched or inserted. But note that insertion of a GIN-indexed value usually produces several index key insertions per row, so GIN might do substantial work for a single value's insertion.</w:t>
      </w:r>
    </w:p>
    <w:p w:rsidR="000072AC" w:rsidRPr="000072AC" w:rsidRDefault="000072AC" w:rsidP="006B3EAD">
      <w:pPr>
        <w:widowControl/>
        <w:shd w:val="clear" w:color="auto" w:fill="FFFFFF"/>
        <w:jc w:val="left"/>
        <w:rPr>
          <w:rFonts w:ascii="Arial" w:eastAsia="宋体" w:hAnsi="Arial" w:cs="Arial"/>
          <w:color w:val="0D0A0B"/>
          <w:kern w:val="0"/>
          <w:sz w:val="18"/>
          <w:szCs w:val="18"/>
        </w:rPr>
      </w:pPr>
      <w:r w:rsidRPr="000072AC">
        <w:rPr>
          <w:rFonts w:ascii="Arial" w:eastAsia="宋体" w:hAnsi="Arial" w:cs="Arial"/>
          <w:color w:val="0D0A0B"/>
          <w:kern w:val="0"/>
          <w:sz w:val="18"/>
          <w:szCs w:val="18"/>
        </w:rPr>
        <w:t>Currently, B-tree indexes offer the best performance for concurrent applications; since they also have more features than hash indexes, they are the recommended index type for concurrent applications that need to index scalar data. When dealing with non-scalar data, B-trees are not useful, and GiST, SP-GiST or GIN indexes should be used instead.</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Chapter 14. Performance Tips</w:t>
      </w:r>
      <w:r w:rsidR="00E10F16">
        <w:rPr>
          <w:rFonts w:ascii="Arial" w:hAnsi="Arial" w:cs="Arial"/>
          <w:color w:val="336791"/>
          <w:sz w:val="18"/>
          <w:szCs w:val="18"/>
        </w:rPr>
        <w:t xml:space="preserve">  </w:t>
      </w:r>
      <w:r w:rsidR="00E10F16">
        <w:rPr>
          <w:rFonts w:ascii="Arial" w:hAnsi="Arial" w:cs="Arial"/>
          <w:color w:val="336791"/>
          <w:sz w:val="18"/>
          <w:szCs w:val="18"/>
        </w:rPr>
        <w:t>性能优化</w:t>
      </w:r>
      <w:r w:rsidR="00E10F16">
        <w:rPr>
          <w:rFonts w:ascii="Arial" w:hAnsi="Arial" w:cs="Arial" w:hint="eastAsia"/>
          <w:color w:val="336791"/>
          <w:sz w:val="18"/>
          <w:szCs w:val="18"/>
        </w:rPr>
        <w:t xml:space="preserve"> </w:t>
      </w:r>
      <w:r w:rsidR="00E10F16">
        <w:rPr>
          <w:rFonts w:ascii="Arial" w:hAnsi="Arial" w:cs="Arial" w:hint="eastAsia"/>
          <w:color w:val="336791"/>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Query performance can be affected by many things. Some of these can be controlled by the user, while others are fundamental to the underlying design of the system. This chapter provides some hints about understanding and tuning </w:t>
      </w:r>
      <w:r w:rsidRPr="006E295A">
        <w:rPr>
          <w:rStyle w:val="productname"/>
          <w:rFonts w:ascii="Arial" w:hAnsi="Arial" w:cs="Arial"/>
          <w:color w:val="0D0A0B"/>
          <w:sz w:val="18"/>
          <w:szCs w:val="18"/>
        </w:rPr>
        <w:t>PostgreSQL</w:t>
      </w:r>
      <w:r w:rsidRPr="006E295A">
        <w:rPr>
          <w:rFonts w:ascii="Arial" w:hAnsi="Arial" w:cs="Arial"/>
          <w:color w:val="0D0A0B"/>
          <w:sz w:val="18"/>
          <w:szCs w:val="18"/>
        </w:rPr>
        <w:t> performance.</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14.1. Using </w:t>
      </w:r>
      <w:r w:rsidRPr="006E295A">
        <w:rPr>
          <w:rStyle w:val="HTML1"/>
          <w:rFonts w:ascii="Courier New" w:hAnsi="Courier New" w:cs="Courier New"/>
          <w:b w:val="0"/>
          <w:bCs w:val="0"/>
          <w:color w:val="336791"/>
          <w:sz w:val="18"/>
          <w:szCs w:val="18"/>
        </w:rPr>
        <w:t>EXPLAIN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devises a </w:t>
      </w:r>
      <w:r w:rsidRPr="006E295A">
        <w:rPr>
          <w:rStyle w:val="a7"/>
          <w:rFonts w:ascii="Arial" w:hAnsi="Arial" w:cs="Arial"/>
          <w:color w:val="0D0A0B"/>
          <w:sz w:val="18"/>
          <w:szCs w:val="18"/>
        </w:rPr>
        <w:t>query plan</w:t>
      </w:r>
      <w:r w:rsidRPr="006E295A">
        <w:rPr>
          <w:rFonts w:ascii="Arial" w:hAnsi="Arial" w:cs="Arial"/>
          <w:color w:val="0D0A0B"/>
          <w:sz w:val="18"/>
          <w:szCs w:val="18"/>
        </w:rPr>
        <w:t> for each query it receives. Choosing the right plan to match the query structure and the properties of the data is absolutely critical for good performance, so the system includes a complex </w:t>
      </w:r>
      <w:r w:rsidRPr="006E295A">
        <w:rPr>
          <w:rStyle w:val="a7"/>
          <w:rFonts w:ascii="Arial" w:hAnsi="Arial" w:cs="Arial"/>
          <w:color w:val="0D0A0B"/>
          <w:sz w:val="18"/>
          <w:szCs w:val="18"/>
        </w:rPr>
        <w:t>planner</w:t>
      </w:r>
      <w:r w:rsidRPr="006E295A">
        <w:rPr>
          <w:rFonts w:ascii="Arial" w:hAnsi="Arial" w:cs="Arial"/>
          <w:color w:val="0D0A0B"/>
          <w:sz w:val="18"/>
          <w:szCs w:val="18"/>
        </w:rPr>
        <w:t> that tries to choose good plans. You can use the </w:t>
      </w:r>
      <w:hyperlink r:id="rId698" w:tooltip="EXPLAIN" w:history="1">
        <w:r w:rsidRPr="006E295A">
          <w:rPr>
            <w:rStyle w:val="refentrytitle"/>
            <w:rFonts w:ascii="Arial" w:hAnsi="Arial" w:cs="Arial"/>
            <w:b/>
            <w:bCs/>
            <w:color w:val="840032"/>
            <w:sz w:val="18"/>
            <w:szCs w:val="18"/>
          </w:rPr>
          <w:t>EXPLAIN</w:t>
        </w:r>
      </w:hyperlink>
      <w:r w:rsidRPr="006E295A">
        <w:rPr>
          <w:rFonts w:ascii="Arial" w:hAnsi="Arial" w:cs="Arial"/>
          <w:color w:val="0D0A0B"/>
          <w:sz w:val="18"/>
          <w:szCs w:val="18"/>
        </w:rPr>
        <w:t> command to see what query plan the planner creates for any query. Plan-reading is an art that requires some experience to master, but this section attempts to cover the basics.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Examples in this section are drawn from the regression test database after doing a </w:t>
      </w:r>
      <w:r w:rsidRPr="006E295A">
        <w:rPr>
          <w:rStyle w:val="HTML1"/>
          <w:rFonts w:ascii="Courier New" w:hAnsi="Courier New" w:cs="Courier New"/>
          <w:color w:val="0D0A0B"/>
          <w:sz w:val="18"/>
          <w:szCs w:val="18"/>
        </w:rPr>
        <w:t>VACUUM ANALYZE</w:t>
      </w:r>
      <w:r w:rsidRPr="006E295A">
        <w:rPr>
          <w:rFonts w:ascii="Arial" w:hAnsi="Arial" w:cs="Arial"/>
          <w:color w:val="0D0A0B"/>
          <w:sz w:val="18"/>
          <w:szCs w:val="18"/>
        </w:rPr>
        <w:t>, using 9.3 development sources. You should be able to get similar results if you try the examples yourself, but your estimated costs and row counts might vary slightly because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's statistics are random samples rather than exact, and because costs are inherently somewhat platform-dependent.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examples use </w:t>
      </w: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's default </w:t>
      </w:r>
      <w:r w:rsidRPr="006E295A">
        <w:rPr>
          <w:rStyle w:val="quote"/>
          <w:rFonts w:ascii="Arial" w:hAnsi="Arial" w:cs="Arial"/>
          <w:color w:val="0D0A0B"/>
          <w:sz w:val="18"/>
          <w:szCs w:val="18"/>
        </w:rPr>
        <w:t>“text”</w:t>
      </w:r>
      <w:r w:rsidRPr="006E295A">
        <w:rPr>
          <w:rFonts w:ascii="Arial" w:hAnsi="Arial" w:cs="Arial"/>
          <w:color w:val="0D0A0B"/>
          <w:sz w:val="18"/>
          <w:szCs w:val="18"/>
        </w:rPr>
        <w:t> output format, which is compact and convenient for humans to read. If you want to feed </w:t>
      </w: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's output to a program for further analysis, you should use one of its machine-readable output formats (XML, JSON, or YAML) instead.</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14.1.1. </w:t>
      </w:r>
      <w:r w:rsidRPr="006E295A">
        <w:rPr>
          <w:rStyle w:val="HTML1"/>
          <w:rFonts w:ascii="Courier New" w:hAnsi="Courier New" w:cs="Courier New"/>
          <w:b w:val="0"/>
          <w:bCs w:val="0"/>
          <w:color w:val="336791"/>
          <w:sz w:val="18"/>
          <w:szCs w:val="18"/>
        </w:rPr>
        <w:t>EXPLAIN</w:t>
      </w:r>
      <w:r w:rsidRPr="006E295A">
        <w:rPr>
          <w:rFonts w:ascii="Arial" w:hAnsi="Arial" w:cs="Arial"/>
          <w:color w:val="336791"/>
          <w:sz w:val="18"/>
          <w:szCs w:val="18"/>
        </w:rPr>
        <w:t> Basics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structure of a query plan is a tree of </w:t>
      </w:r>
      <w:r w:rsidRPr="006E295A">
        <w:rPr>
          <w:rStyle w:val="a7"/>
          <w:rFonts w:ascii="Arial" w:hAnsi="Arial" w:cs="Arial"/>
          <w:color w:val="0D0A0B"/>
          <w:sz w:val="18"/>
          <w:szCs w:val="18"/>
        </w:rPr>
        <w:t>plan nodes</w:t>
      </w:r>
      <w:r w:rsidRPr="006E295A">
        <w:rPr>
          <w:rFonts w:ascii="Arial" w:hAnsi="Arial" w:cs="Arial"/>
          <w:color w:val="0D0A0B"/>
          <w:sz w:val="18"/>
          <w:szCs w:val="18"/>
        </w:rPr>
        <w:t>. Nodes at the bottom level of the tree are scan nodes: they return raw rows from a table. There are different types of scan nodes for different table access methods: sequential scans, index scans, and bitmap index scans. There are also non-table row sources, such as </w:t>
      </w:r>
      <w:r w:rsidRPr="006E295A">
        <w:rPr>
          <w:rStyle w:val="HTML1"/>
          <w:rFonts w:ascii="Courier New" w:hAnsi="Courier New" w:cs="Courier New"/>
          <w:color w:val="0D0A0B"/>
          <w:sz w:val="18"/>
          <w:szCs w:val="18"/>
        </w:rPr>
        <w:t>VALUES</w:t>
      </w:r>
      <w:r w:rsidRPr="006E295A">
        <w:rPr>
          <w:rFonts w:ascii="Arial" w:hAnsi="Arial" w:cs="Arial"/>
          <w:color w:val="0D0A0B"/>
          <w:sz w:val="18"/>
          <w:szCs w:val="18"/>
        </w:rPr>
        <w:t> clauses and set-returning functions in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which have their own scan node types. If the query requires joining, aggregation, sorting, or other operations on the raw rows, then there will be additional nodes above the scan nodes to perform these operations. Again, there is usually more than one possible way to do these operations, so different node types can appear here too. The output of </w:t>
      </w: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 has one line for each node in the plan tree, showing the basic node type plus the cost estimates that the planner made for the execution of that plan node. Additional lines might appear, indented from the node's summary line, to show additional properties of the node. The very first line (the summary line for the topmost node) has the estimated total execution cost for the plan; it is this number that the planner seeks to minimize.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is a trivial example, just to show what the output looks like: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 FROM tenk1;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Seq Scan on tenk1  (cost=0.00..458.00 rows=10000 width=244)</w:t>
      </w:r>
      <w:bookmarkStart w:id="1008" w:name="_GoBack"/>
      <w:bookmarkEnd w:id="1008"/>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Since this query has no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it must scan all the rows of the table, so the planner has chosen to use a simple sequential scan plan. The numbers that are quoted in parentheses are (left to right):</w:t>
      </w:r>
    </w:p>
    <w:p w:rsidR="000072AC" w:rsidRPr="006E295A" w:rsidRDefault="000072AC" w:rsidP="006B3EAD">
      <w:pPr>
        <w:pStyle w:val="a5"/>
        <w:numPr>
          <w:ilvl w:val="0"/>
          <w:numId w:val="5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Estimated start-up cost. This is the time expended before the output phase can begin, e.g., time to do the sorting in a sort node.</w:t>
      </w:r>
    </w:p>
    <w:p w:rsidR="000072AC" w:rsidRPr="006E295A" w:rsidRDefault="000072AC" w:rsidP="006B3EAD">
      <w:pPr>
        <w:pStyle w:val="a5"/>
        <w:numPr>
          <w:ilvl w:val="0"/>
          <w:numId w:val="5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Estimated total cost. This is stated on the assumption that the plan node is run to completion, i.e., all available rows are retrieved. In practice a node's parent node might stop short of reading all available rows (see the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example below).</w:t>
      </w:r>
    </w:p>
    <w:p w:rsidR="000072AC" w:rsidRPr="006E295A" w:rsidRDefault="000072AC" w:rsidP="006B3EAD">
      <w:pPr>
        <w:pStyle w:val="a5"/>
        <w:numPr>
          <w:ilvl w:val="0"/>
          <w:numId w:val="5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Estimated number of rows output by this plan node. Again, the node is assumed to be run to completion.</w:t>
      </w:r>
    </w:p>
    <w:p w:rsidR="000072AC" w:rsidRPr="006E295A" w:rsidRDefault="000072AC" w:rsidP="006B3EAD">
      <w:pPr>
        <w:pStyle w:val="a5"/>
        <w:numPr>
          <w:ilvl w:val="0"/>
          <w:numId w:val="59"/>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Estimated average width of rows output by this plan node (in bytes).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costs are measured in arbitrary units determined by the planner's cost parameters (see </w:t>
      </w:r>
      <w:hyperlink r:id="rId699" w:anchor="RUNTIME-CONFIG-QUERY-CONSTANTS" w:tooltip="19.7.2. Planner Cost Constants" w:history="1">
        <w:r w:rsidRPr="006E295A">
          <w:rPr>
            <w:rStyle w:val="a6"/>
            <w:rFonts w:ascii="Arial" w:hAnsi="Arial" w:cs="Arial"/>
            <w:b/>
            <w:bCs/>
            <w:color w:val="840032"/>
            <w:sz w:val="18"/>
            <w:szCs w:val="18"/>
          </w:rPr>
          <w:t>Section 19.7.2</w:t>
        </w:r>
      </w:hyperlink>
      <w:r w:rsidRPr="006E295A">
        <w:rPr>
          <w:rFonts w:ascii="Arial" w:hAnsi="Arial" w:cs="Arial"/>
          <w:color w:val="0D0A0B"/>
          <w:sz w:val="18"/>
          <w:szCs w:val="18"/>
        </w:rPr>
        <w:t>). Traditional practice is to measure the costs in units of disk page fetches; that is, </w:t>
      </w:r>
      <w:hyperlink r:id="rId700" w:anchor="GUC-SEQ-PAGE-COST" w:history="1">
        <w:r w:rsidRPr="006E295A">
          <w:rPr>
            <w:rStyle w:val="a6"/>
            <w:rFonts w:ascii="Arial" w:hAnsi="Arial" w:cs="Arial"/>
            <w:b/>
            <w:bCs/>
            <w:color w:val="840032"/>
            <w:sz w:val="18"/>
            <w:szCs w:val="18"/>
          </w:rPr>
          <w:t>seq_page_cost</w:t>
        </w:r>
      </w:hyperlink>
      <w:r w:rsidRPr="006E295A">
        <w:rPr>
          <w:rFonts w:ascii="Arial" w:hAnsi="Arial" w:cs="Arial"/>
          <w:color w:val="0D0A0B"/>
          <w:sz w:val="18"/>
          <w:szCs w:val="18"/>
        </w:rPr>
        <w:t> is conventionally set to </w:t>
      </w:r>
      <w:r w:rsidRPr="006E295A">
        <w:rPr>
          <w:rStyle w:val="HTML1"/>
          <w:rFonts w:ascii="Courier New" w:hAnsi="Courier New" w:cs="Courier New"/>
          <w:color w:val="0D0A0B"/>
          <w:sz w:val="18"/>
          <w:szCs w:val="18"/>
        </w:rPr>
        <w:t>1.0</w:t>
      </w:r>
      <w:r w:rsidRPr="006E295A">
        <w:rPr>
          <w:rFonts w:ascii="Arial" w:hAnsi="Arial" w:cs="Arial"/>
          <w:color w:val="0D0A0B"/>
          <w:sz w:val="18"/>
          <w:szCs w:val="18"/>
        </w:rPr>
        <w:t> and the other cost parameters are set relative to that. The examples in this section are run with the default cost parameters.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It's important to understand that the cost of an upper-level node includes the cost of all its child nodes. It's also important to realize that the cost only reflects things that the planner cares about. In particular, the cost does not consider the time spent transmitting result rows to the client, which could be an </w:t>
      </w:r>
      <w:r w:rsidRPr="006E295A">
        <w:rPr>
          <w:rFonts w:ascii="Arial" w:hAnsi="Arial" w:cs="Arial"/>
          <w:color w:val="0D0A0B"/>
          <w:sz w:val="18"/>
          <w:szCs w:val="18"/>
        </w:rPr>
        <w:lastRenderedPageBreak/>
        <w:t>important factor in the real elapsed time; but the planner ignores it because it cannot change it by altering the plan. (Every correct plan will output the same row set, we trust.)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rows</w:t>
      </w:r>
      <w:r w:rsidRPr="006E295A">
        <w:rPr>
          <w:rFonts w:ascii="Arial" w:hAnsi="Arial" w:cs="Arial"/>
          <w:color w:val="0D0A0B"/>
          <w:sz w:val="18"/>
          <w:szCs w:val="18"/>
        </w:rPr>
        <w:t> value is a little tricky because it is not the number of rows processed or scanned by the plan node, but rather the number emitted by the node. This is often less than the number scanned, as a result of filtering by any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-clause conditions that are being applied at the node. Ideally the top-level rows estimate will approximate the number of rows actually returned, updated, or deleted by the query.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Returning to our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 FROM tenk1;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Seq Scan on tenk1  (cost=0.00..458.00 rows=10000 width=244)</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numbers are derived very straightforwardly. If you do:</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relpages, reltuples FROM pg_class WHERE relname = 'tenk1';</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will find that </w:t>
      </w:r>
      <w:r w:rsidRPr="006E295A">
        <w:rPr>
          <w:rStyle w:val="HTML1"/>
          <w:rFonts w:ascii="Courier New" w:hAnsi="Courier New" w:cs="Courier New"/>
          <w:color w:val="0D0A0B"/>
          <w:sz w:val="18"/>
          <w:szCs w:val="18"/>
        </w:rPr>
        <w:t>tenk1</w:t>
      </w:r>
      <w:r w:rsidRPr="006E295A">
        <w:rPr>
          <w:rFonts w:ascii="Arial" w:hAnsi="Arial" w:cs="Arial"/>
          <w:color w:val="0D0A0B"/>
          <w:sz w:val="18"/>
          <w:szCs w:val="18"/>
        </w:rPr>
        <w:t> has 358 disk pages and 10000 rows. The estimated cost is computed as (disk pages read * </w:t>
      </w:r>
      <w:hyperlink r:id="rId701" w:anchor="GUC-SEQ-PAGE-COST" w:history="1">
        <w:r w:rsidRPr="006E295A">
          <w:rPr>
            <w:rStyle w:val="a6"/>
            <w:rFonts w:ascii="Arial" w:hAnsi="Arial" w:cs="Arial"/>
            <w:b/>
            <w:bCs/>
            <w:color w:val="840032"/>
            <w:sz w:val="18"/>
            <w:szCs w:val="18"/>
          </w:rPr>
          <w:t>seq_page_cost</w:t>
        </w:r>
      </w:hyperlink>
      <w:r w:rsidRPr="006E295A">
        <w:rPr>
          <w:rFonts w:ascii="Arial" w:hAnsi="Arial" w:cs="Arial"/>
          <w:color w:val="0D0A0B"/>
          <w:sz w:val="18"/>
          <w:szCs w:val="18"/>
        </w:rPr>
        <w:t>) + (rows scanned * </w:t>
      </w:r>
      <w:hyperlink r:id="rId702" w:anchor="GUC-CPU-TUPLE-COST" w:history="1">
        <w:r w:rsidRPr="006E295A">
          <w:rPr>
            <w:rStyle w:val="a6"/>
            <w:rFonts w:ascii="Arial" w:hAnsi="Arial" w:cs="Arial"/>
            <w:b/>
            <w:bCs/>
            <w:color w:val="840032"/>
            <w:sz w:val="18"/>
            <w:szCs w:val="18"/>
          </w:rPr>
          <w:t>cpu_tuple_cost</w:t>
        </w:r>
      </w:hyperlink>
      <w:r w:rsidRPr="006E295A">
        <w:rPr>
          <w:rFonts w:ascii="Arial" w:hAnsi="Arial" w:cs="Arial"/>
          <w:color w:val="0D0A0B"/>
          <w:sz w:val="18"/>
          <w:szCs w:val="18"/>
        </w:rPr>
        <w:t>). By default, </w:t>
      </w:r>
      <w:r w:rsidRPr="006E295A">
        <w:rPr>
          <w:rStyle w:val="HTML1"/>
          <w:rFonts w:ascii="Courier New" w:hAnsi="Courier New" w:cs="Courier New"/>
          <w:color w:val="0D0A0B"/>
          <w:sz w:val="18"/>
          <w:szCs w:val="18"/>
        </w:rPr>
        <w:t>seq_page_cost</w:t>
      </w:r>
      <w:r w:rsidRPr="006E295A">
        <w:rPr>
          <w:rFonts w:ascii="Arial" w:hAnsi="Arial" w:cs="Arial"/>
          <w:color w:val="0D0A0B"/>
          <w:sz w:val="18"/>
          <w:szCs w:val="18"/>
        </w:rPr>
        <w:t> is 1.0 and </w:t>
      </w:r>
      <w:r w:rsidRPr="006E295A">
        <w:rPr>
          <w:rStyle w:val="HTML1"/>
          <w:rFonts w:ascii="Courier New" w:hAnsi="Courier New" w:cs="Courier New"/>
          <w:color w:val="0D0A0B"/>
          <w:sz w:val="18"/>
          <w:szCs w:val="18"/>
        </w:rPr>
        <w:t>cpu_tuple_cost</w:t>
      </w:r>
      <w:r w:rsidRPr="006E295A">
        <w:rPr>
          <w:rFonts w:ascii="Arial" w:hAnsi="Arial" w:cs="Arial"/>
          <w:color w:val="0D0A0B"/>
          <w:sz w:val="18"/>
          <w:szCs w:val="18"/>
        </w:rPr>
        <w:t> is 0.01, so the estimated cost is (358 * 1.0) + (10000 * 0.01) = 458.</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let's modify the query to add a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condition: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 FROM tenk1 WHERE unique1 &lt; 7000;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Seq Scan on tenk1  (cost=0.00..483.00 rows=7001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(unique1 &lt; 7000)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Notice that the </w:t>
      </w: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 output shows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being applied as a </w:t>
      </w:r>
      <w:r w:rsidRPr="006E295A">
        <w:rPr>
          <w:rStyle w:val="quote"/>
          <w:rFonts w:ascii="Arial" w:hAnsi="Arial" w:cs="Arial"/>
          <w:color w:val="0D0A0B"/>
          <w:sz w:val="18"/>
          <w:szCs w:val="18"/>
        </w:rPr>
        <w:t>“filter”</w:t>
      </w:r>
      <w:r w:rsidRPr="006E295A">
        <w:rPr>
          <w:rFonts w:ascii="Arial" w:hAnsi="Arial" w:cs="Arial"/>
          <w:color w:val="0D0A0B"/>
          <w:sz w:val="18"/>
          <w:szCs w:val="18"/>
        </w:rPr>
        <w:t> condition attached to the Seq Scan plan node. This means that the plan node checks the condition for each row it scans, and outputs only the ones that pass the condition. The estimate of output rows has been reduced because of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However, the scan will still have to visit all 10000 rows, so the cost hasn't decreased; in fact it has gone up a bit (by 10000 * </w:t>
      </w:r>
      <w:hyperlink r:id="rId703" w:anchor="GUC-CPU-OPERATOR-COST" w:history="1">
        <w:r w:rsidRPr="006E295A">
          <w:rPr>
            <w:rStyle w:val="a6"/>
            <w:rFonts w:ascii="Arial" w:hAnsi="Arial" w:cs="Arial"/>
            <w:b/>
            <w:bCs/>
            <w:color w:val="840032"/>
            <w:sz w:val="18"/>
            <w:szCs w:val="18"/>
          </w:rPr>
          <w:t>cpu_operator_cost</w:t>
        </w:r>
      </w:hyperlink>
      <w:r w:rsidRPr="006E295A">
        <w:rPr>
          <w:rFonts w:ascii="Arial" w:hAnsi="Arial" w:cs="Arial"/>
          <w:color w:val="0D0A0B"/>
          <w:sz w:val="18"/>
          <w:szCs w:val="18"/>
        </w:rPr>
        <w:t>, to be exact) to reflect the extra CPU time spent checking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condition.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actual number of rows this query would select is 7000, but the </w:t>
      </w:r>
      <w:r w:rsidRPr="006E295A">
        <w:rPr>
          <w:rStyle w:val="HTML1"/>
          <w:rFonts w:ascii="Courier New" w:hAnsi="Courier New" w:cs="Courier New"/>
          <w:color w:val="0D0A0B"/>
          <w:sz w:val="18"/>
          <w:szCs w:val="18"/>
        </w:rPr>
        <w:t>rows</w:t>
      </w:r>
      <w:r w:rsidRPr="006E295A">
        <w:rPr>
          <w:rFonts w:ascii="Arial" w:hAnsi="Arial" w:cs="Arial"/>
          <w:color w:val="0D0A0B"/>
          <w:sz w:val="18"/>
          <w:szCs w:val="18"/>
        </w:rPr>
        <w:t> estimate is only approximate. If you try to duplicate this experiment, you will probably get a slightly different estimate; moreover, it can change after each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command, because the statistics produced by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are taken from a randomized sample of the table.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let's make the condition more restrictive: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 FROM tenk1 WHERE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Bitmap Heap Scan on tenk1  (cost=5.07..229.20 rows=101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Recheck Cond: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tenk1_unique1  (cost=0.00..5.04 rows=101 width=0)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&lt; 100)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Here the planner has decided to use a two-step plan: the child plan node visits an index to find the locations of rows matching the index condition, and then the upper plan node actually fetches those rows from the table itself. Fetching rows separately is much more expensive than reading them sequentially, but because not all the pages of the table have to be visited, this is still cheaper than a sequential scan. (The reason for using two plan levels is that the upper plan node sorts the row locations identified by the index into physical order before reading them, to minimize the cost of separate fetches. The </w:t>
      </w:r>
      <w:r w:rsidRPr="006E295A">
        <w:rPr>
          <w:rStyle w:val="quote"/>
          <w:rFonts w:ascii="Arial" w:hAnsi="Arial" w:cs="Arial"/>
          <w:color w:val="0D0A0B"/>
          <w:sz w:val="18"/>
          <w:szCs w:val="18"/>
        </w:rPr>
        <w:t>“bitmap”</w:t>
      </w:r>
      <w:r w:rsidRPr="006E295A">
        <w:rPr>
          <w:rFonts w:ascii="Arial" w:hAnsi="Arial" w:cs="Arial"/>
          <w:color w:val="0D0A0B"/>
          <w:sz w:val="18"/>
          <w:szCs w:val="18"/>
        </w:rPr>
        <w:t> mentioned in the node names is the mechanism that does the sorting.)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Now let's add another condition to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 FROM tenk1 WHERE unique1 &lt; 100 AND stringu1 = 'xxx';</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Bitmap Heap Scan on tenk1  (cost=5.04..229.43 rows=1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Recheck Cond: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(stringu1 = 'xxx'::name)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tenk1_unique1  (cost=0.00..5.04 rows=101 width=0)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&lt; 100)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added condition </w:t>
      </w:r>
      <w:r w:rsidRPr="006E295A">
        <w:rPr>
          <w:rStyle w:val="HTML1"/>
          <w:rFonts w:ascii="Courier New" w:hAnsi="Courier New" w:cs="Courier New"/>
          <w:color w:val="0D0A0B"/>
          <w:sz w:val="18"/>
          <w:szCs w:val="18"/>
        </w:rPr>
        <w:t>stringu1 = 'xxx'</w:t>
      </w:r>
      <w:r w:rsidRPr="006E295A">
        <w:rPr>
          <w:rFonts w:ascii="Arial" w:hAnsi="Arial" w:cs="Arial"/>
          <w:color w:val="0D0A0B"/>
          <w:sz w:val="18"/>
          <w:szCs w:val="18"/>
        </w:rPr>
        <w:t> reduces the output row count estimate, but not the cost because we still have to visit the same set of rows. Notice that the </w:t>
      </w:r>
      <w:r w:rsidRPr="006E295A">
        <w:rPr>
          <w:rStyle w:val="HTML1"/>
          <w:rFonts w:ascii="Courier New" w:hAnsi="Courier New" w:cs="Courier New"/>
          <w:color w:val="0D0A0B"/>
          <w:sz w:val="18"/>
          <w:szCs w:val="18"/>
        </w:rPr>
        <w:t>stringu1</w:t>
      </w:r>
      <w:r w:rsidRPr="006E295A">
        <w:rPr>
          <w:rFonts w:ascii="Arial" w:hAnsi="Arial" w:cs="Arial"/>
          <w:color w:val="0D0A0B"/>
          <w:sz w:val="18"/>
          <w:szCs w:val="18"/>
        </w:rPr>
        <w:t> clause cannot be applied as an index condition, since this index is only on the </w:t>
      </w:r>
      <w:r w:rsidRPr="006E295A">
        <w:rPr>
          <w:rStyle w:val="HTML1"/>
          <w:rFonts w:ascii="Courier New" w:hAnsi="Courier New" w:cs="Courier New"/>
          <w:color w:val="0D0A0B"/>
          <w:sz w:val="18"/>
          <w:szCs w:val="18"/>
        </w:rPr>
        <w:t>unique1</w:t>
      </w:r>
      <w:r w:rsidRPr="006E295A">
        <w:rPr>
          <w:rFonts w:ascii="Arial" w:hAnsi="Arial" w:cs="Arial"/>
          <w:color w:val="0D0A0B"/>
          <w:sz w:val="18"/>
          <w:szCs w:val="18"/>
        </w:rPr>
        <w:t> column. Instead it is applied as a filter on the rows retrieved by the index. Thus the cost has actually gone up slightly to reflect this extra checking.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some cases the planner will prefer a </w:t>
      </w:r>
      <w:r w:rsidRPr="006E295A">
        <w:rPr>
          <w:rStyle w:val="quote"/>
          <w:rFonts w:ascii="Arial" w:hAnsi="Arial" w:cs="Arial"/>
          <w:color w:val="0D0A0B"/>
          <w:sz w:val="18"/>
          <w:szCs w:val="18"/>
        </w:rPr>
        <w:t>“simple”</w:t>
      </w:r>
      <w:r w:rsidRPr="006E295A">
        <w:rPr>
          <w:rFonts w:ascii="Arial" w:hAnsi="Arial" w:cs="Arial"/>
          <w:color w:val="0D0A0B"/>
          <w:sz w:val="18"/>
          <w:szCs w:val="18"/>
        </w:rPr>
        <w:t> index scan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 FROM tenk1 WHERE unique1 = 42;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Scan using tenk1_unique1 on tenk1  (cost=0.29..8.30 rows=1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 42)</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this type of plan the table rows are fetched in index order, which makes them even more expensive to read, but there are so few that the extra cost of sorting the row locations is not worth it. You'll most often see this plan type for queries that fetch just a single row. It's also often used for queries that have an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condition that matches the index order, because then no extra sorting step is needed to satisfy the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there are separate indexes on several of the columns referenced in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the planner might choose to use an AND or OR combination of the indexes: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 FROM tenk1 WHERE unique1 &lt; 100 AND unique2 &gt; 9000;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Bitmap Heap Scan on tenk1  (cost=25.08..60.21 rows=10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Recheck Cond: ((unique1 &lt; 100) AND (unique2 &gt; 9000))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-&gt;  BitmapAnd  (cost=25.08..25.08 rows=10 width=0)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tenk1_unique1  (cost=0.00..5.04 rows=101 width=0)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tenk1_unique2  (cost=0.00..19.78 rows=999 width=0)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(unique2 &gt; 9000)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But this requires visiting both indexes, so it's not necessarily a win compared to using just one index and treating the other condition as a filter. If you vary the ranges involved you'll see the plan change accordingly.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is an example showing the effects of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 FROM tenk1 WHERE unique1 &lt; 100 AND unique2 &gt; 9000 LIMIT 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Limit  (cost=0.29..14.48 rows=2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Index Scan using tenk1_unique2 on tenk1  (cost=0.29..71.27 rows=10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(unique2 &gt; 9000)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(unique1 &lt; 100)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is the same query as above, but we added a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so that not all the rows need be retrieved, and the planner changed its mind about what to do. Notice that the total cost and row count of the Index Scan node are shown as if it were run to completion. However, the Limit node is expected to stop after retrieving only a fifth of those rows, so its total cost is only a fifth as much, and that's the actual estimated cost of the query. This plan is preferred over adding a Limit node to the previous plan because the Limit could not avoid paying the startup cost of the bitmap scan, so the total cost would be something over 25 units with that approach.</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Let's try joining two tables, using the columns we have been discussing: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tenk1 t1, tenk2 t2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t1.unique1 &lt; 10 AND t1.unique2 = t2.unique2;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Nested Loop  (cost=4.65..118.62 rows=10 width=488)</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Heap Scan on tenk1 t1  (cost=4.36..39.47 rows=10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Recheck Cond: (unique1 &lt;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tenk1_unique1  (cost=0.00..4.36 rows=10 width=0)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&lt;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Index Scan using tenk2_unique2 on tenk2 t2  (cost=0.29..7.91 rows=1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Index Cond: (unique2 = t1.unique2)</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this plan, we have a nested-loop join node with two table scans as inputs, or children. The indentation of the node summary lines reflects the plan tree structure. The join's first, or </w:t>
      </w:r>
      <w:r w:rsidRPr="006E295A">
        <w:rPr>
          <w:rStyle w:val="quote"/>
          <w:rFonts w:ascii="Arial" w:hAnsi="Arial" w:cs="Arial"/>
          <w:color w:val="0D0A0B"/>
          <w:sz w:val="18"/>
          <w:szCs w:val="18"/>
        </w:rPr>
        <w:t>“outer”</w:t>
      </w:r>
      <w:r w:rsidRPr="006E295A">
        <w:rPr>
          <w:rFonts w:ascii="Arial" w:hAnsi="Arial" w:cs="Arial"/>
          <w:color w:val="0D0A0B"/>
          <w:sz w:val="18"/>
          <w:szCs w:val="18"/>
        </w:rPr>
        <w:t>, child is a bitmap scan similar to those we saw before. Its cost and row count are the same as we'd get from </w:t>
      </w:r>
      <w:r w:rsidRPr="006E295A">
        <w:rPr>
          <w:rStyle w:val="HTML1"/>
          <w:rFonts w:ascii="Courier New" w:hAnsi="Courier New" w:cs="Courier New"/>
          <w:color w:val="0D0A0B"/>
          <w:sz w:val="18"/>
          <w:szCs w:val="18"/>
        </w:rPr>
        <w:t>SELECT ... WHERE unique1 &lt; 10</w:t>
      </w:r>
      <w:r w:rsidRPr="006E295A">
        <w:rPr>
          <w:rFonts w:ascii="Arial" w:hAnsi="Arial" w:cs="Arial"/>
          <w:color w:val="0D0A0B"/>
          <w:sz w:val="18"/>
          <w:szCs w:val="18"/>
        </w:rPr>
        <w:t> because we are applying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w:t>
      </w:r>
      <w:r w:rsidRPr="006E295A">
        <w:rPr>
          <w:rStyle w:val="HTML1"/>
          <w:rFonts w:ascii="Courier New" w:hAnsi="Courier New" w:cs="Courier New"/>
          <w:color w:val="0D0A0B"/>
          <w:sz w:val="18"/>
          <w:szCs w:val="18"/>
        </w:rPr>
        <w:t>unique1 &lt; 10</w:t>
      </w:r>
      <w:r w:rsidRPr="006E295A">
        <w:rPr>
          <w:rFonts w:ascii="Arial" w:hAnsi="Arial" w:cs="Arial"/>
          <w:color w:val="0D0A0B"/>
          <w:sz w:val="18"/>
          <w:szCs w:val="18"/>
        </w:rPr>
        <w:t> at that node. The </w:t>
      </w:r>
      <w:r w:rsidRPr="006E295A">
        <w:rPr>
          <w:rStyle w:val="HTML1"/>
          <w:rFonts w:ascii="Courier New" w:hAnsi="Courier New" w:cs="Courier New"/>
          <w:color w:val="0D0A0B"/>
          <w:sz w:val="18"/>
          <w:szCs w:val="18"/>
        </w:rPr>
        <w:t>t1.unique2 = t2.unique2</w:t>
      </w:r>
      <w:r w:rsidRPr="006E295A">
        <w:rPr>
          <w:rFonts w:ascii="Arial" w:hAnsi="Arial" w:cs="Arial"/>
          <w:color w:val="0D0A0B"/>
          <w:sz w:val="18"/>
          <w:szCs w:val="18"/>
        </w:rPr>
        <w:t> clause is not relevant yet, so it doesn't affect the row count of the outer scan. The nested-loop join node will run its second, or </w:t>
      </w:r>
      <w:r w:rsidRPr="006E295A">
        <w:rPr>
          <w:rStyle w:val="quote"/>
          <w:rFonts w:ascii="Arial" w:hAnsi="Arial" w:cs="Arial"/>
          <w:color w:val="0D0A0B"/>
          <w:sz w:val="18"/>
          <w:szCs w:val="18"/>
        </w:rPr>
        <w:t>“inner”</w:t>
      </w:r>
      <w:r w:rsidRPr="006E295A">
        <w:rPr>
          <w:rFonts w:ascii="Arial" w:hAnsi="Arial" w:cs="Arial"/>
          <w:color w:val="0D0A0B"/>
          <w:sz w:val="18"/>
          <w:szCs w:val="18"/>
        </w:rPr>
        <w:t> child once for each row obtained from the outer child. Column values from the current outer row can be plugged into the inner scan; here, the </w:t>
      </w:r>
      <w:r w:rsidRPr="006E295A">
        <w:rPr>
          <w:rStyle w:val="HTML1"/>
          <w:rFonts w:ascii="Courier New" w:hAnsi="Courier New" w:cs="Courier New"/>
          <w:color w:val="0D0A0B"/>
          <w:sz w:val="18"/>
          <w:szCs w:val="18"/>
        </w:rPr>
        <w:t>t1.unique2</w:t>
      </w:r>
      <w:r w:rsidRPr="006E295A">
        <w:rPr>
          <w:rFonts w:ascii="Arial" w:hAnsi="Arial" w:cs="Arial"/>
          <w:color w:val="0D0A0B"/>
          <w:sz w:val="18"/>
          <w:szCs w:val="18"/>
        </w:rPr>
        <w:t> value from the outer row is available, so we get a plan and costs similar to what we saw above for a simple </w:t>
      </w:r>
      <w:r w:rsidRPr="006E295A">
        <w:rPr>
          <w:rStyle w:val="HTML1"/>
          <w:rFonts w:ascii="Courier New" w:hAnsi="Courier New" w:cs="Courier New"/>
          <w:color w:val="0D0A0B"/>
          <w:sz w:val="18"/>
          <w:szCs w:val="18"/>
        </w:rPr>
        <w:t>SELECT ... WHERE t2.unique2 = </w:t>
      </w:r>
      <w:r w:rsidRPr="006E295A">
        <w:rPr>
          <w:rStyle w:val="HTML1"/>
          <w:rFonts w:ascii="Courier New" w:hAnsi="Courier New" w:cs="Courier New"/>
          <w:b/>
          <w:bCs/>
          <w:i/>
          <w:iCs/>
          <w:color w:val="0D0A0B"/>
          <w:sz w:val="18"/>
          <w:szCs w:val="18"/>
        </w:rPr>
        <w:t>constant</w:t>
      </w:r>
      <w:r w:rsidRPr="006E295A">
        <w:rPr>
          <w:rFonts w:ascii="Arial" w:hAnsi="Arial" w:cs="Arial"/>
          <w:color w:val="0D0A0B"/>
          <w:sz w:val="18"/>
          <w:szCs w:val="18"/>
        </w:rPr>
        <w:t> case. (The estimated cost is actually a bit lower than what was seen above, as a result of caching that's expected to occur during the repeated index scans on </w:t>
      </w:r>
      <w:r w:rsidRPr="006E295A">
        <w:rPr>
          <w:rStyle w:val="HTML1"/>
          <w:rFonts w:ascii="Courier New" w:hAnsi="Courier New" w:cs="Courier New"/>
          <w:color w:val="0D0A0B"/>
          <w:sz w:val="18"/>
          <w:szCs w:val="18"/>
        </w:rPr>
        <w:t>t2</w:t>
      </w:r>
      <w:r w:rsidRPr="006E295A">
        <w:rPr>
          <w:rFonts w:ascii="Arial" w:hAnsi="Arial" w:cs="Arial"/>
          <w:color w:val="0D0A0B"/>
          <w:sz w:val="18"/>
          <w:szCs w:val="18"/>
        </w:rPr>
        <w:t>.) The costs of the loop node are then set on the basis of the cost of the outer scan, plus one repetition of the inner scan for each outer row (10 * 7.91, here), plus a little CPU time for join processing.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this example the join's output row count is the same as the product of the two scans' row counts, but that's not true in all cases because there can be additional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clauses that mention both tables and so can only be applied at the join point, not to either input scan. Here's an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tenk1 t1, tenk2 t2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t1.unique1 &lt; 10 AND t2.unique2 &lt; 10 AND t1.hundred &lt; t2.hundred;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Nested Loop  (cost=4.65..49.46 rows=33 width=488)</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Join Filter: (t1.hundred &lt; t2.hundred)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Heap Scan on tenk1 t1  (cost=4.36..39.47 rows=10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Recheck Cond: (unique1 &lt;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tenk1_unique1  (cost=0.00..4.36 rows=10 width=0)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&lt;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Materialize  (cost=0.29..8.51 rows=10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Index Scan using tenk2_unique2 on tenk2 t2  (cost=0.29..8.46 rows=10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(unique2 &lt; 10)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condition </w:t>
      </w:r>
      <w:r w:rsidRPr="006E295A">
        <w:rPr>
          <w:rStyle w:val="HTML1"/>
          <w:rFonts w:ascii="Courier New" w:hAnsi="Courier New" w:cs="Courier New"/>
          <w:color w:val="0D0A0B"/>
          <w:sz w:val="18"/>
          <w:szCs w:val="18"/>
        </w:rPr>
        <w:t>t1.hundred &lt; t2.hundred</w:t>
      </w:r>
      <w:r w:rsidRPr="006E295A">
        <w:rPr>
          <w:rFonts w:ascii="Arial" w:hAnsi="Arial" w:cs="Arial"/>
          <w:color w:val="0D0A0B"/>
          <w:sz w:val="18"/>
          <w:szCs w:val="18"/>
        </w:rPr>
        <w:t> can't be tested in the </w:t>
      </w:r>
      <w:r w:rsidRPr="006E295A">
        <w:rPr>
          <w:rStyle w:val="HTML1"/>
          <w:rFonts w:ascii="Courier New" w:hAnsi="Courier New" w:cs="Courier New"/>
          <w:color w:val="0D0A0B"/>
          <w:sz w:val="18"/>
          <w:szCs w:val="18"/>
        </w:rPr>
        <w:t>tenk2_unique2</w:t>
      </w:r>
      <w:r w:rsidRPr="006E295A">
        <w:rPr>
          <w:rFonts w:ascii="Arial" w:hAnsi="Arial" w:cs="Arial"/>
          <w:color w:val="0D0A0B"/>
          <w:sz w:val="18"/>
          <w:szCs w:val="18"/>
        </w:rPr>
        <w:t> index, so it's applied at the join node. This reduces the estimated output row count of the join node, but does not change either input scan.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Notice that here the planner has chosen to </w:t>
      </w:r>
      <w:r w:rsidRPr="006E295A">
        <w:rPr>
          <w:rStyle w:val="quote"/>
          <w:rFonts w:ascii="Arial" w:hAnsi="Arial" w:cs="Arial"/>
          <w:color w:val="0D0A0B"/>
          <w:sz w:val="18"/>
          <w:szCs w:val="18"/>
        </w:rPr>
        <w:t>“materialize”</w:t>
      </w:r>
      <w:r w:rsidRPr="006E295A">
        <w:rPr>
          <w:rFonts w:ascii="Arial" w:hAnsi="Arial" w:cs="Arial"/>
          <w:color w:val="0D0A0B"/>
          <w:sz w:val="18"/>
          <w:szCs w:val="18"/>
        </w:rPr>
        <w:t> the inner relation of the join, by putting a Materialize plan node atop it. This means that the </w:t>
      </w:r>
      <w:r w:rsidRPr="006E295A">
        <w:rPr>
          <w:rStyle w:val="HTML1"/>
          <w:rFonts w:ascii="Courier New" w:hAnsi="Courier New" w:cs="Courier New"/>
          <w:color w:val="0D0A0B"/>
          <w:sz w:val="18"/>
          <w:szCs w:val="18"/>
        </w:rPr>
        <w:t>t2</w:t>
      </w:r>
      <w:r w:rsidRPr="006E295A">
        <w:rPr>
          <w:rFonts w:ascii="Arial" w:hAnsi="Arial" w:cs="Arial"/>
          <w:color w:val="0D0A0B"/>
          <w:sz w:val="18"/>
          <w:szCs w:val="18"/>
        </w:rPr>
        <w:t> index scan will be done just once, even though the nested-loop join node needs to read that data ten times, once for each row from the outer relation. The Materialize node saves the data in memory as it's read, and then returns the data from memory on each subsequent pass.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When dealing with outer joins, you might see join plan nodes with both </w:t>
      </w:r>
      <w:r w:rsidRPr="006E295A">
        <w:rPr>
          <w:rStyle w:val="quote"/>
          <w:rFonts w:ascii="Arial" w:hAnsi="Arial" w:cs="Arial"/>
          <w:color w:val="0D0A0B"/>
          <w:sz w:val="18"/>
          <w:szCs w:val="18"/>
        </w:rPr>
        <w:t>“Join Filter”</w:t>
      </w:r>
      <w:r w:rsidRPr="006E295A">
        <w:rPr>
          <w:rFonts w:ascii="Arial" w:hAnsi="Arial" w:cs="Arial"/>
          <w:color w:val="0D0A0B"/>
          <w:sz w:val="18"/>
          <w:szCs w:val="18"/>
        </w:rPr>
        <w:t> and plain </w:t>
      </w:r>
      <w:r w:rsidRPr="006E295A">
        <w:rPr>
          <w:rStyle w:val="quote"/>
          <w:rFonts w:ascii="Arial" w:hAnsi="Arial" w:cs="Arial"/>
          <w:color w:val="0D0A0B"/>
          <w:sz w:val="18"/>
          <w:szCs w:val="18"/>
        </w:rPr>
        <w:t>“Filter”</w:t>
      </w:r>
      <w:r w:rsidRPr="006E295A">
        <w:rPr>
          <w:rFonts w:ascii="Arial" w:hAnsi="Arial" w:cs="Arial"/>
          <w:color w:val="0D0A0B"/>
          <w:sz w:val="18"/>
          <w:szCs w:val="18"/>
        </w:rPr>
        <w:t> conditions attached. Join Filter conditions come from the outer join's </w:t>
      </w:r>
      <w:r w:rsidRPr="006E295A">
        <w:rPr>
          <w:rStyle w:val="HTML1"/>
          <w:rFonts w:ascii="Courier New" w:hAnsi="Courier New" w:cs="Courier New"/>
          <w:color w:val="0D0A0B"/>
          <w:sz w:val="18"/>
          <w:szCs w:val="18"/>
        </w:rPr>
        <w:t>ON</w:t>
      </w:r>
      <w:r w:rsidRPr="006E295A">
        <w:rPr>
          <w:rFonts w:ascii="Arial" w:hAnsi="Arial" w:cs="Arial"/>
          <w:color w:val="0D0A0B"/>
          <w:sz w:val="18"/>
          <w:szCs w:val="18"/>
        </w:rPr>
        <w:t> clause, so a row that fails the Join Filter condition could still get emitted as a null-extended row. But a plain Filter condition is applied after the outer-join rules and so acts to remove rows unconditionally. In an inner join there is no semantic difference between these types of filters.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we change the query's selectivity a bit, we might get a very different join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tenk1 t1, tenk2 t2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t1.unique1 &lt; 100 AND t1.unique2 = t2.unique2;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Hash Join  (cost=230.47..713.98 rows=101 width=488)</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Hash Cond: (t2.unique2 = t1.unique2)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tenk2 t2  (cost=0.00..445.00 rows=10000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Hash  (cost=229.20..229.20 rows=101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Heap Scan on tenk1 t1  (cost=5.07..229.20 rows=101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Recheck Cond: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tenk1_unique1  (cost=0.00..5.04 rows=101 width=0)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&lt; 100)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the planner has chosen to use a hash join, in which rows of one table are entered into an in-memory hash table, after which the other table is scanned and the hash table is probed for matches to each row. Again note how the indentation reflects the plan structure: the bitmap scan on </w:t>
      </w:r>
      <w:r w:rsidRPr="006E295A">
        <w:rPr>
          <w:rStyle w:val="HTML1"/>
          <w:rFonts w:ascii="Courier New" w:hAnsi="Courier New" w:cs="Courier New"/>
          <w:color w:val="0D0A0B"/>
          <w:sz w:val="18"/>
          <w:szCs w:val="18"/>
        </w:rPr>
        <w:t>tenk1</w:t>
      </w:r>
      <w:r w:rsidRPr="006E295A">
        <w:rPr>
          <w:rFonts w:ascii="Arial" w:hAnsi="Arial" w:cs="Arial"/>
          <w:color w:val="0D0A0B"/>
          <w:sz w:val="18"/>
          <w:szCs w:val="18"/>
        </w:rPr>
        <w:t> is the input to the Hash node, which constructs the hash table. That's then returned to the Hash Join node, which reads rows from its outer child plan and searches the hash table for each one.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possible type of join is a merge join, illustrated here: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tenk1 t1, onek t2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t1.unique1 &lt; 100 AND t1.unique2 = t2.unique2;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Merge Join  (cost=198.11..268.19 rows=10 width=488)</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Merge Cond: (t1.unique2 = t2.unique2)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Index Scan using tenk1_unique2 on tenk1 t1  (cost=0.29..656.28 rows=101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Sort  (cost=197.83..200.33 rows=1000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Sort Key: t2.unique2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onek t2  (cost=0.00..148.00 rows=1000 width=244)</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Merge join requires its input data to be sorted on the join keys. In this plan the </w:t>
      </w:r>
      <w:r w:rsidRPr="006E295A">
        <w:rPr>
          <w:rStyle w:val="HTML1"/>
          <w:rFonts w:ascii="Courier New" w:hAnsi="Courier New" w:cs="Courier New"/>
          <w:color w:val="0D0A0B"/>
          <w:sz w:val="18"/>
          <w:szCs w:val="18"/>
        </w:rPr>
        <w:t>tenk1</w:t>
      </w:r>
      <w:r w:rsidRPr="006E295A">
        <w:rPr>
          <w:rFonts w:ascii="Arial" w:hAnsi="Arial" w:cs="Arial"/>
          <w:color w:val="0D0A0B"/>
          <w:sz w:val="18"/>
          <w:szCs w:val="18"/>
        </w:rPr>
        <w:t> data is sorted by using an index scan to visit the rows in the correct order, but a sequential scan and sort is preferred for </w:t>
      </w:r>
      <w:r w:rsidRPr="006E295A">
        <w:rPr>
          <w:rStyle w:val="HTML1"/>
          <w:rFonts w:ascii="Courier New" w:hAnsi="Courier New" w:cs="Courier New"/>
          <w:color w:val="0D0A0B"/>
          <w:sz w:val="18"/>
          <w:szCs w:val="18"/>
        </w:rPr>
        <w:t>onek</w:t>
      </w:r>
      <w:r w:rsidRPr="006E295A">
        <w:rPr>
          <w:rFonts w:ascii="Arial" w:hAnsi="Arial" w:cs="Arial"/>
          <w:color w:val="0D0A0B"/>
          <w:sz w:val="18"/>
          <w:szCs w:val="18"/>
        </w:rPr>
        <w:t>, because there are many more rows to be visited in that table. (Sequential-scan-and-sort frequently beats an index scan for sorting many rows, because of the nonsequential disk access required by the index scan.)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One way to look at variant plans is to force the planner to disregard whatever strategy it thought was the cheapest, using the enable/disable flags described in </w:t>
      </w:r>
      <w:hyperlink r:id="rId704" w:anchor="RUNTIME-CONFIG-QUERY-ENABLE" w:tooltip="19.7.1. Planner Method Configuration" w:history="1">
        <w:r w:rsidRPr="006E295A">
          <w:rPr>
            <w:rStyle w:val="a6"/>
            <w:rFonts w:ascii="Arial" w:hAnsi="Arial" w:cs="Arial"/>
            <w:b/>
            <w:bCs/>
            <w:color w:val="840032"/>
            <w:sz w:val="18"/>
            <w:szCs w:val="18"/>
          </w:rPr>
          <w:t>Section 19.7.1</w:t>
        </w:r>
      </w:hyperlink>
      <w:r w:rsidRPr="006E295A">
        <w:rPr>
          <w:rFonts w:ascii="Arial" w:hAnsi="Arial" w:cs="Arial"/>
          <w:color w:val="0D0A0B"/>
          <w:sz w:val="18"/>
          <w:szCs w:val="18"/>
        </w:rPr>
        <w:t>. (This is a crude tool, but useful. See also </w:t>
      </w:r>
      <w:hyperlink r:id="rId705" w:tooltip="14.3. Controlling the Planner with Explicit JOIN Clauses" w:history="1">
        <w:r w:rsidRPr="006E295A">
          <w:rPr>
            <w:rStyle w:val="a6"/>
            <w:rFonts w:ascii="Arial" w:hAnsi="Arial" w:cs="Arial"/>
            <w:b/>
            <w:bCs/>
            <w:color w:val="840032"/>
            <w:sz w:val="18"/>
            <w:szCs w:val="18"/>
          </w:rPr>
          <w:t>Section 14.3</w:t>
        </w:r>
      </w:hyperlink>
      <w:r w:rsidRPr="006E295A">
        <w:rPr>
          <w:rFonts w:ascii="Arial" w:hAnsi="Arial" w:cs="Arial"/>
          <w:color w:val="0D0A0B"/>
          <w:sz w:val="18"/>
          <w:szCs w:val="18"/>
        </w:rPr>
        <w:t>.) For example, if we're unconvinced that sequential-scan-and-sort is the best way to deal with table </w:t>
      </w:r>
      <w:r w:rsidRPr="006E295A">
        <w:rPr>
          <w:rStyle w:val="HTML1"/>
          <w:rFonts w:ascii="Courier New" w:hAnsi="Courier New" w:cs="Courier New"/>
          <w:color w:val="0D0A0B"/>
          <w:sz w:val="18"/>
          <w:szCs w:val="18"/>
        </w:rPr>
        <w:t>onek</w:t>
      </w:r>
      <w:r w:rsidRPr="006E295A">
        <w:rPr>
          <w:rFonts w:ascii="Arial" w:hAnsi="Arial" w:cs="Arial"/>
          <w:color w:val="0D0A0B"/>
          <w:sz w:val="18"/>
          <w:szCs w:val="18"/>
        </w:rPr>
        <w:t> in the previous example, we could try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enable_sort = off;</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SELECT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tenk1 t1, onek t2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t1.unique1 &lt; 100 AND t1.unique2 = t2.unique2;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Merge Join  (cost=0.56..292.65 rows=10 width=488)</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Merge Cond: (t1.unique2 = t2.unique2)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Index Scan using tenk1_unique2 on tenk1 t1  (cost=0.29..656.28 rows=101 width=244)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Index Scan using onek_unique2 on onek t2  (cost=0.28..224.79 rows=1000 width=244)</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which shows that the planner thinks that sorting </w:t>
      </w:r>
      <w:r w:rsidRPr="006E295A">
        <w:rPr>
          <w:rStyle w:val="HTML1"/>
          <w:rFonts w:ascii="Courier New" w:hAnsi="Courier New" w:cs="Courier New"/>
          <w:color w:val="0D0A0B"/>
          <w:sz w:val="18"/>
          <w:szCs w:val="18"/>
        </w:rPr>
        <w:t>onek</w:t>
      </w:r>
      <w:r w:rsidRPr="006E295A">
        <w:rPr>
          <w:rFonts w:ascii="Arial" w:hAnsi="Arial" w:cs="Arial"/>
          <w:color w:val="0D0A0B"/>
          <w:sz w:val="18"/>
          <w:szCs w:val="18"/>
        </w:rPr>
        <w:t> by index-scanning is about 12% more expensive than sequential-scan-and-sort. Of course, the next question is whether it's right about that. We can investigate that using </w:t>
      </w:r>
      <w:r w:rsidRPr="006E295A">
        <w:rPr>
          <w:rStyle w:val="HTML1"/>
          <w:rFonts w:ascii="Courier New" w:hAnsi="Courier New" w:cs="Courier New"/>
          <w:color w:val="0D0A0B"/>
          <w:sz w:val="18"/>
          <w:szCs w:val="18"/>
        </w:rPr>
        <w:t>EXPLAIN ANALYZE</w:t>
      </w:r>
      <w:r w:rsidRPr="006E295A">
        <w:rPr>
          <w:rFonts w:ascii="Arial" w:hAnsi="Arial" w:cs="Arial"/>
          <w:color w:val="0D0A0B"/>
          <w:sz w:val="18"/>
          <w:szCs w:val="18"/>
        </w:rPr>
        <w:t>, as discussed below.</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14.1.2. </w:t>
      </w:r>
      <w:r w:rsidRPr="006E295A">
        <w:rPr>
          <w:rStyle w:val="HTML1"/>
          <w:rFonts w:ascii="Courier New" w:hAnsi="Courier New" w:cs="Courier New"/>
          <w:b w:val="0"/>
          <w:bCs w:val="0"/>
          <w:color w:val="336791"/>
          <w:sz w:val="18"/>
          <w:szCs w:val="18"/>
        </w:rPr>
        <w:t>EXPLAIN ANALYZE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possible to check the accuracy of the planner's estimates by using </w:t>
      </w: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's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option. With this option, </w:t>
      </w: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 actually executes the query, and then displays the true row counts and true run time accumulated within each plan node, along with the same estimates that a plain </w:t>
      </w: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 shows. For example, we might get a result like this: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ANALYZE SELECT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tenk1 t1, tenk2 t2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t1.unique1 &lt; 10 AND t1.unique2 = t2.unique2;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Nested Loop  (cost=4.65..118.62 rows=10 width=488) (actual time=0.128..0.377 rows=10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Heap Scan on tenk1 t1  (cost=4.36..39.47 rows=10 width=244) (actual time=0.057..0.121 rows=10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Recheck Cond: (unique1 &lt;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tenk1_unique1  (cost=0.00..4.36 rows=10 width=0) (actual time=0.024..0.024 rows=10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&lt; 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Index Scan using tenk2_unique2 on tenk2 t2  (cost=0.29..7.91 rows=1 width=244) (actual time=0.021..0.022 rows=1 loops=10)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(unique2 = t1.unique2)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Planning time: 0.181 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Execution time: 0.501 ms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the </w:t>
      </w:r>
      <w:r w:rsidRPr="006E295A">
        <w:rPr>
          <w:rStyle w:val="quote"/>
          <w:rFonts w:ascii="Arial" w:hAnsi="Arial" w:cs="Arial"/>
          <w:color w:val="0D0A0B"/>
          <w:sz w:val="18"/>
          <w:szCs w:val="18"/>
        </w:rPr>
        <w:t>“actual time”</w:t>
      </w:r>
      <w:r w:rsidRPr="006E295A">
        <w:rPr>
          <w:rFonts w:ascii="Arial" w:hAnsi="Arial" w:cs="Arial"/>
          <w:color w:val="0D0A0B"/>
          <w:sz w:val="18"/>
          <w:szCs w:val="18"/>
        </w:rPr>
        <w:t> values are in milliseconds of real time, whereas the </w:t>
      </w:r>
      <w:r w:rsidRPr="006E295A">
        <w:rPr>
          <w:rStyle w:val="HTML1"/>
          <w:rFonts w:ascii="Courier New" w:hAnsi="Courier New" w:cs="Courier New"/>
          <w:color w:val="0D0A0B"/>
          <w:sz w:val="18"/>
          <w:szCs w:val="18"/>
        </w:rPr>
        <w:t>cost</w:t>
      </w:r>
      <w:r w:rsidRPr="006E295A">
        <w:rPr>
          <w:rFonts w:ascii="Arial" w:hAnsi="Arial" w:cs="Arial"/>
          <w:color w:val="0D0A0B"/>
          <w:sz w:val="18"/>
          <w:szCs w:val="18"/>
        </w:rPr>
        <w:t> estimates are expressed in arbitrary units; so they are unlikely to match up. The thing that's usually most important to look for is whether the estimated row counts are reasonably close to reality. In this example the estimates were all dead-on, but that's quite unusual in practice.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some query plans, it is possible for a subplan node to be executed more than once. For example, the inner index scan will be executed once per outer row in the above nested-loop plan. In such cases, the </w:t>
      </w:r>
      <w:r w:rsidRPr="006E295A">
        <w:rPr>
          <w:rStyle w:val="HTML1"/>
          <w:rFonts w:ascii="Courier New" w:hAnsi="Courier New" w:cs="Courier New"/>
          <w:color w:val="0D0A0B"/>
          <w:sz w:val="18"/>
          <w:szCs w:val="18"/>
        </w:rPr>
        <w:t>loops</w:t>
      </w:r>
      <w:r w:rsidRPr="006E295A">
        <w:rPr>
          <w:rFonts w:ascii="Arial" w:hAnsi="Arial" w:cs="Arial"/>
          <w:color w:val="0D0A0B"/>
          <w:sz w:val="18"/>
          <w:szCs w:val="18"/>
        </w:rPr>
        <w:t> value reports the total number of executions of the node, and the actual time and rows values shown are averages per-execution. This is done to make the numbers comparable with the way that the cost estimates are shown. Multiply by the </w:t>
      </w:r>
      <w:r w:rsidRPr="006E295A">
        <w:rPr>
          <w:rStyle w:val="HTML1"/>
          <w:rFonts w:ascii="Courier New" w:hAnsi="Courier New" w:cs="Courier New"/>
          <w:color w:val="0D0A0B"/>
          <w:sz w:val="18"/>
          <w:szCs w:val="18"/>
        </w:rPr>
        <w:t>loops</w:t>
      </w:r>
      <w:r w:rsidRPr="006E295A">
        <w:rPr>
          <w:rFonts w:ascii="Arial" w:hAnsi="Arial" w:cs="Arial"/>
          <w:color w:val="0D0A0B"/>
          <w:sz w:val="18"/>
          <w:szCs w:val="18"/>
        </w:rPr>
        <w:t> value to get the total time actually spent in the node. In the above example, we spent a total of 0.220 milliseconds executing the index scans on </w:t>
      </w:r>
      <w:r w:rsidRPr="006E295A">
        <w:rPr>
          <w:rStyle w:val="HTML1"/>
          <w:rFonts w:ascii="Courier New" w:hAnsi="Courier New" w:cs="Courier New"/>
          <w:color w:val="0D0A0B"/>
          <w:sz w:val="18"/>
          <w:szCs w:val="18"/>
        </w:rPr>
        <w:t>tenk2</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some cases </w:t>
      </w:r>
      <w:r w:rsidRPr="006E295A">
        <w:rPr>
          <w:rStyle w:val="HTML1"/>
          <w:rFonts w:ascii="Courier New" w:hAnsi="Courier New" w:cs="Courier New"/>
          <w:color w:val="0D0A0B"/>
          <w:sz w:val="18"/>
          <w:szCs w:val="18"/>
        </w:rPr>
        <w:t>EXPLAIN ANALYZE</w:t>
      </w:r>
      <w:r w:rsidRPr="006E295A">
        <w:rPr>
          <w:rFonts w:ascii="Arial" w:hAnsi="Arial" w:cs="Arial"/>
          <w:color w:val="0D0A0B"/>
          <w:sz w:val="18"/>
          <w:szCs w:val="18"/>
        </w:rPr>
        <w:t> shows additional execution statistics beyond the plan node execution times and row counts. For example, Sort and Hash nodes provide extra information: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ANALYZE SELECT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tenk1 t1, tenk2 t2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t1.unique1 &lt; 100 AND t1.unique2 = t2.unique2 ORDER BY t1.fivethous;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Sort  (cost=717.34..717.59 rows=101 width=488) (actual time=7.761..7.774 rows=100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Sort Key: t1.fivethous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Sort Method: quicksort  Memory: 77kB</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Hash Join  (cost=230.47..713.98 rows=101 width=488) (actual time=0.711..7.427 rows=100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Hash Cond: (t2.unique2 = t1.unique2)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tenk2 t2  (cost=0.00..445.00 rows=10000 width=244) (actual time=0.007..2.583 rows=10000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Hash  (cost=229.20..229.20 rows=101 width=244) (actual time=0.659..0.659 rows=100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Buckets: 1024  Batches: 1  Memory Usage: 28kB</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Heap Scan on tenk1 t1  (cost=5.07..229.20 rows=101 width=244) (actual time=0.080..0.526 rows=100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Recheck Cond: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-&gt;  Bitmap Index Scan on tenk1_unique1  (cost=0.00..5.04 rows=101 width=0) (actual time=0.049..0.049 rows=100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Planning time: 0.194 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Execution time: 8.008 ms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Sort node shows the sort method used (in particular, whether the sort was in-memory or on-disk) and the amount of memory or disk space needed. The Hash node shows the number of hash buckets and batches as well as the peak amount of memory used for the hash table. (If the number of batches exceeds one, there will also be disk space usage involved, but that is not shown.)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Another type of extra information is the number of rows removed by a filter condition: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ANALYZE SELECT * FROM tenk1 WHERE ten &lt; 7;</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Seq Scan on tenk1  (cost=0.00..483.00 rows=7000 width=244) (actual time=0.016..5.107 rows=7000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(ten &lt; 7)</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Rows Removed by Filter: 3000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Planning time: 0.083 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Execution time: 5.905 ms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These counts can be particularly valuable for filter conditions applied at join nodes. The </w:t>
      </w:r>
      <w:r w:rsidRPr="006E295A">
        <w:rPr>
          <w:rStyle w:val="quote"/>
          <w:rFonts w:ascii="Arial" w:hAnsi="Arial" w:cs="Arial"/>
          <w:color w:val="0D0A0B"/>
          <w:sz w:val="18"/>
          <w:szCs w:val="18"/>
        </w:rPr>
        <w:t>“Rows Removed”</w:t>
      </w:r>
      <w:r w:rsidRPr="006E295A">
        <w:rPr>
          <w:rFonts w:ascii="Arial" w:hAnsi="Arial" w:cs="Arial"/>
          <w:color w:val="0D0A0B"/>
          <w:sz w:val="18"/>
          <w:szCs w:val="18"/>
        </w:rPr>
        <w:t> line only appears when at least one scanned row, or potential join pair in the case of a join node, is rejected by the filter condition.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case similar to filter conditions occurs with </w:t>
      </w:r>
      <w:r w:rsidRPr="006E295A">
        <w:rPr>
          <w:rStyle w:val="quote"/>
          <w:rFonts w:ascii="Arial" w:hAnsi="Arial" w:cs="Arial"/>
          <w:color w:val="0D0A0B"/>
          <w:sz w:val="18"/>
          <w:szCs w:val="18"/>
        </w:rPr>
        <w:t>“lossy”</w:t>
      </w:r>
      <w:r w:rsidRPr="006E295A">
        <w:rPr>
          <w:rFonts w:ascii="Arial" w:hAnsi="Arial" w:cs="Arial"/>
          <w:color w:val="0D0A0B"/>
          <w:sz w:val="18"/>
          <w:szCs w:val="18"/>
        </w:rPr>
        <w:t> index scans. For example, consider this search for polygons containing a specific point: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ANALYZE SELECT * FROM polygon_tbl WHERE f1 @&gt; polygon '(0.5,2.0)';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Seq Scan on polygon_tbl  (cost=0.00..1.05 rows=1 width=32) (actual time=0.044..0.044 rows=0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(f1 @&gt; '((0.5,2))'::polygon)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Rows Removed by Filter: 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Planning time: 0.040 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Execution time: 0.083 ms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planner thinks (quite correctly) that this sample table is too small to bother with an index scan, so we have a plain sequential scan in which all the rows got rejected by the filter condition. But if we force an index scan to be used, we see: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SET enable_seqscan TO off;</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ANALYZE SELECT * FROM polygon_tbl WHERE f1 @&gt; polygon '(0.5,2.0)';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Scan using gpolygonind on polygon_tbl  (cost=0.13..8.15 rows=1 width=32) (actual time=0.062..0.062 rows=0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(f1 @&gt; '((0.5,2))'::polygon)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Rows Removed by Index Recheck: 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Planning time: 0.034 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Execution time: 0.144 ms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we can see that the index returned one candidate row, which was then rejected by a recheck of the index condition. This happens because a GiST index is </w:t>
      </w:r>
      <w:r w:rsidRPr="006E295A">
        <w:rPr>
          <w:rStyle w:val="quote"/>
          <w:rFonts w:ascii="Arial" w:hAnsi="Arial" w:cs="Arial"/>
          <w:color w:val="0D0A0B"/>
          <w:sz w:val="18"/>
          <w:szCs w:val="18"/>
        </w:rPr>
        <w:t>“lossy”</w:t>
      </w:r>
      <w:r w:rsidRPr="006E295A">
        <w:rPr>
          <w:rFonts w:ascii="Arial" w:hAnsi="Arial" w:cs="Arial"/>
          <w:color w:val="0D0A0B"/>
          <w:sz w:val="18"/>
          <w:szCs w:val="18"/>
        </w:rPr>
        <w:t> for polygon containment tests: it actually returns the rows with polygons that overlap the target, and then we have to do the exact containment test on those rows.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 has a </w:t>
      </w:r>
      <w:r w:rsidRPr="006E295A">
        <w:rPr>
          <w:rStyle w:val="HTML1"/>
          <w:rFonts w:ascii="Courier New" w:hAnsi="Courier New" w:cs="Courier New"/>
          <w:color w:val="0D0A0B"/>
          <w:sz w:val="18"/>
          <w:szCs w:val="18"/>
        </w:rPr>
        <w:t>BUFFERS</w:t>
      </w:r>
      <w:r w:rsidRPr="006E295A">
        <w:rPr>
          <w:rFonts w:ascii="Arial" w:hAnsi="Arial" w:cs="Arial"/>
          <w:color w:val="0D0A0B"/>
          <w:sz w:val="18"/>
          <w:szCs w:val="18"/>
        </w:rPr>
        <w:t> option that can be used with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to get even more run time statistics: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(ANALYZE, BUFFERS) SELECT * FROM tenk1 WHERE unique1 &lt; 100 AND unique2 &gt; 9000;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Bitmap Heap Scan on tenk1  (cost=25.08..60.21 rows=10 width=244) (actual time=0.323..0.342 rows=10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Recheck Cond: ((unique1 &lt; 100) AND (unique2 &gt; 9000))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Buffers: shared hit=15</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BitmapAnd  (cost=25.08..25.08 rows=10 width=0) (actual time=0.309..0.309 rows=0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Buffers: shared hit=7</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tenk1_unique1  (cost=0.00..5.04 rows=101 width=0) (actual time=0.043..0.043 rows=100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Buffers: shared hit=2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tenk1_unique2  (cost=0.00..19.78 rows=999 width=0) (actual time=0.227..0.227 rows=999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(unique2 &gt; 9000)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Buffers: shared hit=5</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Planning time: 0.088 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Execution time: 0.423 ms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numbers provided by </w:t>
      </w:r>
      <w:r w:rsidRPr="006E295A">
        <w:rPr>
          <w:rStyle w:val="HTML1"/>
          <w:rFonts w:ascii="Courier New" w:hAnsi="Courier New" w:cs="Courier New"/>
          <w:color w:val="0D0A0B"/>
          <w:sz w:val="18"/>
          <w:szCs w:val="18"/>
        </w:rPr>
        <w:t>BUFFERS</w:t>
      </w:r>
      <w:r w:rsidRPr="006E295A">
        <w:rPr>
          <w:rFonts w:ascii="Arial" w:hAnsi="Arial" w:cs="Arial"/>
          <w:color w:val="0D0A0B"/>
          <w:sz w:val="18"/>
          <w:szCs w:val="18"/>
        </w:rPr>
        <w:t> help to identify which parts of the query are the most I/O-intensive.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Keep in mind that because </w:t>
      </w:r>
      <w:r w:rsidRPr="006E295A">
        <w:rPr>
          <w:rStyle w:val="HTML1"/>
          <w:rFonts w:ascii="Courier New" w:hAnsi="Courier New" w:cs="Courier New"/>
          <w:color w:val="0D0A0B"/>
          <w:sz w:val="18"/>
          <w:szCs w:val="18"/>
        </w:rPr>
        <w:t>EXPLAIN ANALYZE</w:t>
      </w:r>
      <w:r w:rsidRPr="006E295A">
        <w:rPr>
          <w:rFonts w:ascii="Arial" w:hAnsi="Arial" w:cs="Arial"/>
          <w:color w:val="0D0A0B"/>
          <w:sz w:val="18"/>
          <w:szCs w:val="18"/>
        </w:rPr>
        <w:t> actually runs the query, any side-effects will happen as usual, even though whatever results the query might output are discarded in favor of printing the </w:t>
      </w: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 data. If you want to analyze a data-modifying query without changing your tables, you can roll the command back afterwards, for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BEGIN;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EXPLAIN ANALYZE UPDATE tenk1 SET hundred = hundred + 1 WHERE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Update on tenk1  (cost=5.07..229.46 rows=101 width=250) (actual time=14.628..14.628 rows=0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Heap Scan on tenk1  (cost=5.07..229.46 rows=101 width=250) (actual time=0.101..0.439 rows=100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Recheck Cond: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Bitmap Index Scan on tenk1_unique1  (cost=0.00..5.04 rows=101 width=0) (actual time=0.043..0.043 rows=100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Planning time: 0.079 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Execution time: 14.727 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ROLLBACK;</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seen in this example, when the query is an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command, the actual work of applying the table changes is done by a top-level Insert, Update, or Delete plan node. The plan nodes underneath this node perform the work of locating the old rows and/or computing the new data. So above, we see the same sort of bitmap table scan we've seen already, and its output is fed to an Update node that stores the updated rows. It's worth noting that although the data-modifying node can take a considerable amount of run time (here, it's consuming the lion's share of the time), the planner does not currently add anything to the cost estimates to account for that work. That's because the work to be done is the same for every correct query plan, so it doesn't affect planning decisions.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an </w:t>
      </w:r>
      <w:r w:rsidRPr="006E295A">
        <w:rPr>
          <w:rStyle w:val="HTML1"/>
          <w:rFonts w:ascii="Courier New" w:hAnsi="Courier New" w:cs="Courier New"/>
          <w:color w:val="0D0A0B"/>
          <w:sz w:val="18"/>
          <w:szCs w:val="18"/>
        </w:rPr>
        <w:t>UPDATE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DELETE</w:t>
      </w:r>
      <w:r w:rsidRPr="006E295A">
        <w:rPr>
          <w:rFonts w:ascii="Arial" w:hAnsi="Arial" w:cs="Arial"/>
          <w:color w:val="0D0A0B"/>
          <w:sz w:val="18"/>
          <w:szCs w:val="18"/>
        </w:rPr>
        <w:t> command affects an inheritance hierarchy, the output might look like this: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UPDATE parent SET f2 = f2 + 1 WHERE f1 = 101;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Update on parent  (cost=0.00..24.53 rows=4 width=14)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Update on parent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Update on child1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Update on child2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Update on child3</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Seq Scan on parent  (cost=0.00..0.00 rows=1 width=14)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(f1 = 101)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Index Scan using child1_f1_key on child1  (cost=0.15..8.17 rows=1 width=14)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(f1 = 101)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Index Scan using child2_f1_key on child2  (cost=0.15..8.17 rows=1 width=14)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(f1 = 101)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-&gt;  Index Scan using child3_f1_key on child3  (cost=0.15..8.17 rows=1 width=14)</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Index Cond: (f1 = 101)</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this example the Update node needs to consider three child tables as well as the originally-mentioned parent table. So there are four input scanning subplans, one per table. For clarity, the Update node is annotated to show the specific target tables that will be updated, in the same order as the corresponding subplans. (These annotations are new as of </w:t>
      </w:r>
      <w:r w:rsidRPr="006E295A">
        <w:rPr>
          <w:rStyle w:val="productname"/>
          <w:rFonts w:ascii="Arial" w:hAnsi="Arial" w:cs="Arial"/>
          <w:color w:val="0D0A0B"/>
          <w:sz w:val="18"/>
          <w:szCs w:val="18"/>
        </w:rPr>
        <w:t>PostgreSQL</w:t>
      </w:r>
      <w:r w:rsidRPr="006E295A">
        <w:rPr>
          <w:rFonts w:ascii="Arial" w:hAnsi="Arial" w:cs="Arial"/>
          <w:color w:val="0D0A0B"/>
          <w:sz w:val="18"/>
          <w:szCs w:val="18"/>
        </w:rPr>
        <w:t> 9.5; in prior versions the reader had to intuit the target tables by inspecting the subplans.)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Planning time</w:t>
      </w:r>
      <w:r w:rsidRPr="006E295A">
        <w:rPr>
          <w:rFonts w:ascii="Arial" w:hAnsi="Arial" w:cs="Arial"/>
          <w:color w:val="0D0A0B"/>
          <w:sz w:val="18"/>
          <w:szCs w:val="18"/>
        </w:rPr>
        <w:t> shown by </w:t>
      </w:r>
      <w:r w:rsidRPr="006E295A">
        <w:rPr>
          <w:rStyle w:val="HTML1"/>
          <w:rFonts w:ascii="Courier New" w:hAnsi="Courier New" w:cs="Courier New"/>
          <w:color w:val="0D0A0B"/>
          <w:sz w:val="18"/>
          <w:szCs w:val="18"/>
        </w:rPr>
        <w:t>EXPLAIN ANALYZE</w:t>
      </w:r>
      <w:r w:rsidRPr="006E295A">
        <w:rPr>
          <w:rFonts w:ascii="Arial" w:hAnsi="Arial" w:cs="Arial"/>
          <w:color w:val="0D0A0B"/>
          <w:sz w:val="18"/>
          <w:szCs w:val="18"/>
        </w:rPr>
        <w:t> is the time it took to generate the query plan from the parsed query and optimize it. It does not include parsing or rewriting.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w:t>
      </w:r>
      <w:r w:rsidRPr="006E295A">
        <w:rPr>
          <w:rStyle w:val="HTML1"/>
          <w:rFonts w:ascii="Courier New" w:hAnsi="Courier New" w:cs="Courier New"/>
          <w:color w:val="0D0A0B"/>
          <w:sz w:val="18"/>
          <w:szCs w:val="18"/>
        </w:rPr>
        <w:t>Execution time</w:t>
      </w:r>
      <w:r w:rsidRPr="006E295A">
        <w:rPr>
          <w:rFonts w:ascii="Arial" w:hAnsi="Arial" w:cs="Arial"/>
          <w:color w:val="0D0A0B"/>
          <w:sz w:val="18"/>
          <w:szCs w:val="18"/>
        </w:rPr>
        <w:t> shown by </w:t>
      </w:r>
      <w:r w:rsidRPr="006E295A">
        <w:rPr>
          <w:rStyle w:val="HTML1"/>
          <w:rFonts w:ascii="Courier New" w:hAnsi="Courier New" w:cs="Courier New"/>
          <w:color w:val="0D0A0B"/>
          <w:sz w:val="18"/>
          <w:szCs w:val="18"/>
        </w:rPr>
        <w:t>EXPLAIN ANALYZE</w:t>
      </w:r>
      <w:r w:rsidRPr="006E295A">
        <w:rPr>
          <w:rFonts w:ascii="Arial" w:hAnsi="Arial" w:cs="Arial"/>
          <w:color w:val="0D0A0B"/>
          <w:sz w:val="18"/>
          <w:szCs w:val="18"/>
        </w:rPr>
        <w:t> includes executor start-up and shut-down time, as well as the time to run any triggers that are fired, but it does not include parsing, rewriting, or planning time. Time spent executing </w:t>
      </w:r>
      <w:r w:rsidRPr="006E295A">
        <w:rPr>
          <w:rStyle w:val="HTML1"/>
          <w:rFonts w:ascii="Courier New" w:hAnsi="Courier New" w:cs="Courier New"/>
          <w:color w:val="0D0A0B"/>
          <w:sz w:val="18"/>
          <w:szCs w:val="18"/>
        </w:rPr>
        <w:t>BEFORE</w:t>
      </w:r>
      <w:r w:rsidRPr="006E295A">
        <w:rPr>
          <w:rFonts w:ascii="Arial" w:hAnsi="Arial" w:cs="Arial"/>
          <w:color w:val="0D0A0B"/>
          <w:sz w:val="18"/>
          <w:szCs w:val="18"/>
        </w:rPr>
        <w:t> triggers, if any, is included in the time for the related Insert, Update, or Delete node; but time spent executing </w:t>
      </w:r>
      <w:r w:rsidRPr="006E295A">
        <w:rPr>
          <w:rStyle w:val="HTML1"/>
          <w:rFonts w:ascii="Courier New" w:hAnsi="Courier New" w:cs="Courier New"/>
          <w:color w:val="0D0A0B"/>
          <w:sz w:val="18"/>
          <w:szCs w:val="18"/>
        </w:rPr>
        <w:t>AFTER</w:t>
      </w:r>
      <w:r w:rsidRPr="006E295A">
        <w:rPr>
          <w:rFonts w:ascii="Arial" w:hAnsi="Arial" w:cs="Arial"/>
          <w:color w:val="0D0A0B"/>
          <w:sz w:val="18"/>
          <w:szCs w:val="18"/>
        </w:rPr>
        <w:t> triggers is not counted there because </w:t>
      </w:r>
      <w:r w:rsidRPr="006E295A">
        <w:rPr>
          <w:rStyle w:val="HTML1"/>
          <w:rFonts w:ascii="Courier New" w:hAnsi="Courier New" w:cs="Courier New"/>
          <w:color w:val="0D0A0B"/>
          <w:sz w:val="18"/>
          <w:szCs w:val="18"/>
        </w:rPr>
        <w:t>AFTER</w:t>
      </w:r>
      <w:r w:rsidRPr="006E295A">
        <w:rPr>
          <w:rFonts w:ascii="Arial" w:hAnsi="Arial" w:cs="Arial"/>
          <w:color w:val="0D0A0B"/>
          <w:sz w:val="18"/>
          <w:szCs w:val="18"/>
        </w:rPr>
        <w:t> triggers are fired after completion of the whole plan. The total time spent in each trigger (either </w:t>
      </w:r>
      <w:r w:rsidRPr="006E295A">
        <w:rPr>
          <w:rStyle w:val="HTML1"/>
          <w:rFonts w:ascii="Courier New" w:hAnsi="Courier New" w:cs="Courier New"/>
          <w:color w:val="0D0A0B"/>
          <w:sz w:val="18"/>
          <w:szCs w:val="18"/>
        </w:rPr>
        <w:t>BEFORE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AFTER</w:t>
      </w:r>
      <w:r w:rsidRPr="006E295A">
        <w:rPr>
          <w:rFonts w:ascii="Arial" w:hAnsi="Arial" w:cs="Arial"/>
          <w:color w:val="0D0A0B"/>
          <w:sz w:val="18"/>
          <w:szCs w:val="18"/>
        </w:rPr>
        <w:t>) is also shown separately. Note that deferred constraint triggers will not be executed until end of transaction and are thus not considered at all by </w:t>
      </w:r>
      <w:r w:rsidRPr="006E295A">
        <w:rPr>
          <w:rStyle w:val="HTML1"/>
          <w:rFonts w:ascii="Courier New" w:hAnsi="Courier New" w:cs="Courier New"/>
          <w:color w:val="0D0A0B"/>
          <w:sz w:val="18"/>
          <w:szCs w:val="18"/>
        </w:rPr>
        <w:t>EXPLAIN ANALYZE</w:t>
      </w:r>
      <w:r w:rsidRPr="006E295A">
        <w:rPr>
          <w:rFonts w:ascii="Arial" w:hAnsi="Arial" w:cs="Arial"/>
          <w:color w:val="0D0A0B"/>
          <w:sz w:val="18"/>
          <w:szCs w:val="18"/>
        </w:rPr>
        <w:t>.</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14.1.3. Caveats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two significant ways in which run times measured by </w:t>
      </w:r>
      <w:r w:rsidRPr="006E295A">
        <w:rPr>
          <w:rStyle w:val="HTML1"/>
          <w:rFonts w:ascii="Courier New" w:hAnsi="Courier New" w:cs="Courier New"/>
          <w:color w:val="0D0A0B"/>
          <w:sz w:val="18"/>
          <w:szCs w:val="18"/>
        </w:rPr>
        <w:t>EXPLAIN ANALYZE</w:t>
      </w:r>
      <w:r w:rsidRPr="006E295A">
        <w:rPr>
          <w:rFonts w:ascii="Arial" w:hAnsi="Arial" w:cs="Arial"/>
          <w:color w:val="0D0A0B"/>
          <w:sz w:val="18"/>
          <w:szCs w:val="18"/>
        </w:rPr>
        <w:t> can deviate from normal execution of the same query. First, since no output rows are delivered to the client, network transmission costs and I/O conversion costs are not included. Second, the measurement overhead added by </w:t>
      </w:r>
      <w:r w:rsidRPr="006E295A">
        <w:rPr>
          <w:rStyle w:val="HTML1"/>
          <w:rFonts w:ascii="Courier New" w:hAnsi="Courier New" w:cs="Courier New"/>
          <w:color w:val="0D0A0B"/>
          <w:sz w:val="18"/>
          <w:szCs w:val="18"/>
        </w:rPr>
        <w:t>EXPLAIN ANALYZE</w:t>
      </w:r>
      <w:r w:rsidRPr="006E295A">
        <w:rPr>
          <w:rFonts w:ascii="Arial" w:hAnsi="Arial" w:cs="Arial"/>
          <w:color w:val="0D0A0B"/>
          <w:sz w:val="18"/>
          <w:szCs w:val="18"/>
        </w:rPr>
        <w:t> can be significant, especially on machines with slow </w:t>
      </w:r>
      <w:r w:rsidRPr="006E295A">
        <w:rPr>
          <w:rStyle w:val="HTML1"/>
          <w:rFonts w:ascii="Courier New" w:hAnsi="Courier New" w:cs="Courier New"/>
          <w:color w:val="0D0A0B"/>
          <w:sz w:val="18"/>
          <w:szCs w:val="18"/>
        </w:rPr>
        <w:t>gettimeofday()</w:t>
      </w:r>
      <w:r w:rsidRPr="006E295A">
        <w:rPr>
          <w:rFonts w:ascii="Arial" w:hAnsi="Arial" w:cs="Arial"/>
          <w:color w:val="0D0A0B"/>
          <w:sz w:val="18"/>
          <w:szCs w:val="18"/>
        </w:rPr>
        <w:t>operating-system calls. You can use the </w:t>
      </w:r>
      <w:hyperlink r:id="rId706" w:tooltip="pg_test_timing" w:history="1">
        <w:r w:rsidRPr="006E295A">
          <w:rPr>
            <w:rStyle w:val="application"/>
            <w:rFonts w:ascii="Arial" w:hAnsi="Arial" w:cs="Arial"/>
            <w:b/>
            <w:bCs/>
            <w:color w:val="840032"/>
            <w:sz w:val="18"/>
            <w:szCs w:val="18"/>
          </w:rPr>
          <w:t>pg_test_timing</w:t>
        </w:r>
      </w:hyperlink>
      <w:r w:rsidRPr="006E295A">
        <w:rPr>
          <w:rFonts w:ascii="Arial" w:hAnsi="Arial" w:cs="Arial"/>
          <w:color w:val="0D0A0B"/>
          <w:sz w:val="18"/>
          <w:szCs w:val="18"/>
        </w:rPr>
        <w:t> tool to measure the overhead of timing on your system.</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EXPLAIN</w:t>
      </w:r>
      <w:r w:rsidRPr="006E295A">
        <w:rPr>
          <w:rFonts w:ascii="Arial" w:hAnsi="Arial" w:cs="Arial"/>
          <w:color w:val="0D0A0B"/>
          <w:sz w:val="18"/>
          <w:szCs w:val="18"/>
        </w:rPr>
        <w:t> results should not be extrapolated to situations much different from the one you are actually testing; for example, results on a toy-sized table cannot be assumed to apply to large tables. The planner's cost estimates are not linear and so it might choose a different plan for a larger or smaller table. An extreme example is that on a table that only occupies one disk page, you'll nearly always get a sequential scan plan whether indexes are available or not. The planner realizes that it's going to take one disk page read to process the table in any case, so there's no value in expending additional page reads to look at an index. (We saw this happening in the </w:t>
      </w:r>
      <w:r w:rsidRPr="006E295A">
        <w:rPr>
          <w:rStyle w:val="HTML1"/>
          <w:rFonts w:ascii="Courier New" w:hAnsi="Courier New" w:cs="Courier New"/>
          <w:color w:val="0D0A0B"/>
          <w:sz w:val="18"/>
          <w:szCs w:val="18"/>
        </w:rPr>
        <w:t>polygon_tbl</w:t>
      </w:r>
      <w:r w:rsidRPr="006E295A">
        <w:rPr>
          <w:rFonts w:ascii="Arial" w:hAnsi="Arial" w:cs="Arial"/>
          <w:color w:val="0D0A0B"/>
          <w:sz w:val="18"/>
          <w:szCs w:val="18"/>
        </w:rPr>
        <w:t> example above.)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cases in which the actual and estimated values won't match up well, but nothing is really wrong. One such case occurs when plan node execution is stopped short by a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or similar effect. For example, in the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query we used before,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EXPLAIN ANALYZE SELECT * FROM tenk1 WHERE unique1 &lt; 100 AND unique2 &gt; 9000 LIMIT 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QUERY PLAN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Limit  (cost=0.29..14.71 rows=2 width=244) (actual time=0.177..0.249 rows=2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-&gt;  Index Scan using tenk1_unique2 on tenk1  (cost=0.29..72.42 rows=10 width=244) (actual time=0.174..0.244 rows=2 loops=1)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 xml:space="preserve">         Index Cond: (unique2 &gt; 9000)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Filter: (unique1 &lt; 100)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Rows Removed by Filter: 287</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Planning time: 0.096 ms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Execution time: 0.336 ms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estimated cost and row count for the Index Scan node are shown as though it were run to completion. But in reality the Limit node stopped requesting rows after it got two, so the actual row count is only 2 and the run time is less than the cost estimate would suggest. This is not an estimation error, only a discrepancy in the way the estimates and true values are displayed.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Merge joins also have measurement artifacts that can confuse the unwary. A merge join will stop reading one input if it's exhausted the other input and the next key value in the one input is greater than the last key value of the other input; in such a case there can be no more matches and so no need to scan the rest of the first input. This results in not reading all of one child, with results like those mentioned for </w:t>
      </w:r>
      <w:r w:rsidRPr="006E295A">
        <w:rPr>
          <w:rStyle w:val="HTML1"/>
          <w:rFonts w:ascii="Courier New" w:hAnsi="Courier New" w:cs="Courier New"/>
          <w:color w:val="0D0A0B"/>
          <w:sz w:val="18"/>
          <w:szCs w:val="18"/>
        </w:rPr>
        <w:t>LIMIT</w:t>
      </w:r>
      <w:r w:rsidRPr="006E295A">
        <w:rPr>
          <w:rFonts w:ascii="Arial" w:hAnsi="Arial" w:cs="Arial"/>
          <w:color w:val="0D0A0B"/>
          <w:sz w:val="18"/>
          <w:szCs w:val="18"/>
        </w:rPr>
        <w:t>. Also, if the outer (first) child contains rows with duplicate key values, the inner (second) child is backed up and rescanned for the portion of its rows matching that key value. </w:t>
      </w:r>
      <w:r w:rsidRPr="006E295A">
        <w:rPr>
          <w:rStyle w:val="HTML1"/>
          <w:rFonts w:ascii="Courier New" w:hAnsi="Courier New" w:cs="Courier New"/>
          <w:color w:val="0D0A0B"/>
          <w:sz w:val="18"/>
          <w:szCs w:val="18"/>
        </w:rPr>
        <w:t>EXPLAIN ANALYZE</w:t>
      </w:r>
      <w:r w:rsidRPr="006E295A">
        <w:rPr>
          <w:rFonts w:ascii="Arial" w:hAnsi="Arial" w:cs="Arial"/>
          <w:color w:val="0D0A0B"/>
          <w:sz w:val="18"/>
          <w:szCs w:val="18"/>
        </w:rPr>
        <w:t> counts these repeated emissions of the same inner rows as if they were real additional rows. When there are many outer duplicates, the reported actual row count for the inner child plan node can be significantly larger than the number of rows that are actually in the inner relation.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BitmapAnd and BitmapOr nodes always report their actual row counts as zero, due to implementation limitations.</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14.2. Statistics Used by the Planner</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14.2.1. Single-Column Statistics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 we saw in the previous section, the query planner needs to estimate the number of rows retrieved by a query in order to make good choices of query plans. This section provides a quick look at the statistics that the system uses for these estimates.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One component of the statistics is the total number of entries in each table and index, as well as the number of disk blocks occupied by each table and index. This information is kept in the table </w:t>
      </w:r>
      <w:hyperlink r:id="rId707" w:tooltip="51.11. pg_class" w:history="1">
        <w:r w:rsidRPr="006E295A">
          <w:rPr>
            <w:rStyle w:val="HTML1"/>
            <w:rFonts w:ascii="Courier New" w:hAnsi="Courier New" w:cs="Courier New"/>
            <w:color w:val="840032"/>
            <w:sz w:val="18"/>
            <w:szCs w:val="18"/>
          </w:rPr>
          <w:t>pg_class</w:t>
        </w:r>
      </w:hyperlink>
      <w:r w:rsidRPr="006E295A">
        <w:rPr>
          <w:rFonts w:ascii="Arial" w:hAnsi="Arial" w:cs="Arial"/>
          <w:color w:val="0D0A0B"/>
          <w:sz w:val="18"/>
          <w:szCs w:val="18"/>
        </w:rPr>
        <w:t>, in the columns </w:t>
      </w:r>
      <w:r w:rsidRPr="006E295A">
        <w:rPr>
          <w:rStyle w:val="HTML1"/>
          <w:rFonts w:ascii="Courier New" w:hAnsi="Courier New" w:cs="Courier New"/>
          <w:color w:val="0D0A0B"/>
          <w:sz w:val="18"/>
          <w:szCs w:val="18"/>
        </w:rPr>
        <w:t>reltuples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relpages</w:t>
      </w:r>
      <w:r w:rsidRPr="006E295A">
        <w:rPr>
          <w:rFonts w:ascii="Arial" w:hAnsi="Arial" w:cs="Arial"/>
          <w:color w:val="0D0A0B"/>
          <w:sz w:val="18"/>
          <w:szCs w:val="18"/>
        </w:rPr>
        <w:t>. We can look at it with queries similar to this one: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relname, relkind, reltuples, relpages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pg_class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relname LIKE 'tenk1%';</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relname        | relkind | reltuples | relpages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tenk1                | r       |     10000 |      358</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tenk1_hundred        | i       |     10000 |       30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tenk1_thous_tenthous | i       |     10000 |       30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tenk1_unique1        | i       |     10000 |       30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tenk1_unique2        | i       |     10000 |       30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(5 rows)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we can see that </w:t>
      </w:r>
      <w:r w:rsidRPr="006E295A">
        <w:rPr>
          <w:rStyle w:val="HTML1"/>
          <w:rFonts w:ascii="Courier New" w:hAnsi="Courier New" w:cs="Courier New"/>
          <w:color w:val="0D0A0B"/>
          <w:sz w:val="18"/>
          <w:szCs w:val="18"/>
        </w:rPr>
        <w:t>tenk1</w:t>
      </w:r>
      <w:r w:rsidRPr="006E295A">
        <w:rPr>
          <w:rFonts w:ascii="Arial" w:hAnsi="Arial" w:cs="Arial"/>
          <w:color w:val="0D0A0B"/>
          <w:sz w:val="18"/>
          <w:szCs w:val="18"/>
        </w:rPr>
        <w:t> contains 10000 rows, as do its indexes, but the indexes are (unsurprisingly) much smaller than the table.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For efficiency reasons, </w:t>
      </w:r>
      <w:r w:rsidRPr="006E295A">
        <w:rPr>
          <w:rStyle w:val="HTML1"/>
          <w:rFonts w:ascii="Courier New" w:hAnsi="Courier New" w:cs="Courier New"/>
          <w:color w:val="0D0A0B"/>
          <w:sz w:val="18"/>
          <w:szCs w:val="18"/>
        </w:rPr>
        <w:t>reltuples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relpages</w:t>
      </w:r>
      <w:r w:rsidRPr="006E295A">
        <w:rPr>
          <w:rFonts w:ascii="Arial" w:hAnsi="Arial" w:cs="Arial"/>
          <w:color w:val="0D0A0B"/>
          <w:sz w:val="18"/>
          <w:szCs w:val="18"/>
        </w:rPr>
        <w:t> are not updated on-the-fly, and so they usually contain somewhat out-of-date values. They are updated by </w:t>
      </w:r>
      <w:r w:rsidRPr="006E295A">
        <w:rPr>
          <w:rStyle w:val="HTML1"/>
          <w:rFonts w:ascii="Courier New" w:hAnsi="Courier New" w:cs="Courier New"/>
          <w:color w:val="0D0A0B"/>
          <w:sz w:val="18"/>
          <w:szCs w:val="18"/>
        </w:rPr>
        <w:t>VACUUM</w:t>
      </w:r>
      <w:r w:rsidRPr="006E295A">
        <w:rPr>
          <w:rFonts w:ascii="Arial" w:hAnsi="Arial" w:cs="Arial"/>
          <w:color w:val="0D0A0B"/>
          <w:sz w:val="18"/>
          <w:szCs w:val="18"/>
        </w:rPr>
        <w:t>,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and a few DDL commands such as </w:t>
      </w:r>
      <w:r w:rsidRPr="006E295A">
        <w:rPr>
          <w:rStyle w:val="HTML1"/>
          <w:rFonts w:ascii="Courier New" w:hAnsi="Courier New" w:cs="Courier New"/>
          <w:color w:val="0D0A0B"/>
          <w:sz w:val="18"/>
          <w:szCs w:val="18"/>
        </w:rPr>
        <w:t>CREATE INDEX</w:t>
      </w:r>
      <w:r w:rsidRPr="006E295A">
        <w:rPr>
          <w:rFonts w:ascii="Arial" w:hAnsi="Arial" w:cs="Arial"/>
          <w:color w:val="0D0A0B"/>
          <w:sz w:val="18"/>
          <w:szCs w:val="18"/>
        </w:rPr>
        <w:t>. A </w:t>
      </w:r>
      <w:r w:rsidRPr="006E295A">
        <w:rPr>
          <w:rStyle w:val="HTML1"/>
          <w:rFonts w:ascii="Courier New" w:hAnsi="Courier New" w:cs="Courier New"/>
          <w:color w:val="0D0A0B"/>
          <w:sz w:val="18"/>
          <w:szCs w:val="18"/>
        </w:rPr>
        <w:t>VACUUM</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operation that does not scan the entire table (which is commonly the case) will incrementally update the </w:t>
      </w:r>
      <w:r w:rsidRPr="006E295A">
        <w:rPr>
          <w:rStyle w:val="HTML1"/>
          <w:rFonts w:ascii="Courier New" w:hAnsi="Courier New" w:cs="Courier New"/>
          <w:color w:val="0D0A0B"/>
          <w:sz w:val="18"/>
          <w:szCs w:val="18"/>
        </w:rPr>
        <w:t>reltuples</w:t>
      </w:r>
      <w:r w:rsidRPr="006E295A">
        <w:rPr>
          <w:rFonts w:ascii="Arial" w:hAnsi="Arial" w:cs="Arial"/>
          <w:color w:val="0D0A0B"/>
          <w:sz w:val="18"/>
          <w:szCs w:val="18"/>
        </w:rPr>
        <w:t> count on the basis of the part of the table it did scan, resulting in an approximate value. In any case, the planner will scale the values it finds in </w:t>
      </w:r>
      <w:r w:rsidRPr="006E295A">
        <w:rPr>
          <w:rStyle w:val="HTML1"/>
          <w:rFonts w:ascii="Courier New" w:hAnsi="Courier New" w:cs="Courier New"/>
          <w:color w:val="0D0A0B"/>
          <w:sz w:val="18"/>
          <w:szCs w:val="18"/>
        </w:rPr>
        <w:t>pg_class</w:t>
      </w:r>
      <w:r w:rsidRPr="006E295A">
        <w:rPr>
          <w:rFonts w:ascii="Arial" w:hAnsi="Arial" w:cs="Arial"/>
          <w:color w:val="0D0A0B"/>
          <w:sz w:val="18"/>
          <w:szCs w:val="18"/>
        </w:rPr>
        <w:t> to match the current physical table size, thus obtaining a closer approximation.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1009" w:name="id-1.5.13.5.3.5"/>
      <w:bookmarkEnd w:id="1009"/>
      <w:r w:rsidRPr="006E295A">
        <w:rPr>
          <w:rFonts w:ascii="Arial" w:hAnsi="Arial" w:cs="Arial"/>
          <w:color w:val="0D0A0B"/>
          <w:sz w:val="18"/>
          <w:szCs w:val="18"/>
        </w:rPr>
        <w:t>Most queries retrieve only a fraction of the rows in a table, due to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clauses that restrict the rows to be examined. The planner thus needs to make an estimate of the </w:t>
      </w:r>
      <w:r w:rsidRPr="006E295A">
        <w:rPr>
          <w:rStyle w:val="a7"/>
          <w:rFonts w:ascii="Arial" w:hAnsi="Arial" w:cs="Arial"/>
          <w:color w:val="0D0A0B"/>
          <w:sz w:val="18"/>
          <w:szCs w:val="18"/>
        </w:rPr>
        <w:t>selectivity</w:t>
      </w:r>
      <w:r w:rsidRPr="006E295A">
        <w:rPr>
          <w:rFonts w:ascii="Arial" w:hAnsi="Arial" w:cs="Arial"/>
          <w:color w:val="0D0A0B"/>
          <w:sz w:val="18"/>
          <w:szCs w:val="18"/>
        </w:rPr>
        <w:t> of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clauses, that is, the fraction of rows that match each condition in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The information used for this task is stored in the </w:t>
      </w:r>
      <w:hyperlink r:id="rId708" w:tooltip="51.50. pg_statistic" w:history="1">
        <w:r w:rsidRPr="006E295A">
          <w:rPr>
            <w:rStyle w:val="HTML1"/>
            <w:rFonts w:ascii="Courier New" w:hAnsi="Courier New" w:cs="Courier New"/>
            <w:color w:val="840032"/>
            <w:sz w:val="18"/>
            <w:szCs w:val="18"/>
          </w:rPr>
          <w:t>pg_statistic</w:t>
        </w:r>
      </w:hyperlink>
      <w:r w:rsidRPr="006E295A">
        <w:rPr>
          <w:rFonts w:ascii="Arial" w:hAnsi="Arial" w:cs="Arial"/>
          <w:color w:val="0D0A0B"/>
          <w:sz w:val="18"/>
          <w:szCs w:val="18"/>
        </w:rPr>
        <w:t> system catalog. Entries in </w:t>
      </w:r>
      <w:r w:rsidRPr="006E295A">
        <w:rPr>
          <w:rStyle w:val="HTML1"/>
          <w:rFonts w:ascii="Courier New" w:hAnsi="Courier New" w:cs="Courier New"/>
          <w:color w:val="0D0A0B"/>
          <w:sz w:val="18"/>
          <w:szCs w:val="18"/>
        </w:rPr>
        <w:t>pg_statistic</w:t>
      </w:r>
      <w:r w:rsidRPr="006E295A">
        <w:rPr>
          <w:rFonts w:ascii="Arial" w:hAnsi="Arial" w:cs="Arial"/>
          <w:color w:val="0D0A0B"/>
          <w:sz w:val="18"/>
          <w:szCs w:val="18"/>
        </w:rPr>
        <w:t> are updated by the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VACUUM ANALYZE</w:t>
      </w:r>
      <w:r w:rsidRPr="006E295A">
        <w:rPr>
          <w:rFonts w:ascii="Arial" w:hAnsi="Arial" w:cs="Arial"/>
          <w:color w:val="0D0A0B"/>
          <w:sz w:val="18"/>
          <w:szCs w:val="18"/>
        </w:rPr>
        <w:t> commands, and are always approximate even when freshly updated.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1010" w:name="id-1.5.13.5.3.7"/>
      <w:bookmarkEnd w:id="1010"/>
      <w:r w:rsidRPr="006E295A">
        <w:rPr>
          <w:rFonts w:ascii="Arial" w:hAnsi="Arial" w:cs="Arial"/>
          <w:color w:val="0D0A0B"/>
          <w:sz w:val="18"/>
          <w:szCs w:val="18"/>
        </w:rPr>
        <w:t>Rather than look at </w:t>
      </w:r>
      <w:r w:rsidRPr="006E295A">
        <w:rPr>
          <w:rStyle w:val="HTML1"/>
          <w:rFonts w:ascii="Courier New" w:hAnsi="Courier New" w:cs="Courier New"/>
          <w:color w:val="0D0A0B"/>
          <w:sz w:val="18"/>
          <w:szCs w:val="18"/>
        </w:rPr>
        <w:t>pg_statistic</w:t>
      </w:r>
      <w:r w:rsidRPr="006E295A">
        <w:rPr>
          <w:rFonts w:ascii="Arial" w:hAnsi="Arial" w:cs="Arial"/>
          <w:color w:val="0D0A0B"/>
          <w:sz w:val="18"/>
          <w:szCs w:val="18"/>
        </w:rPr>
        <w:t> directly, it's better to look at its view </w:t>
      </w:r>
      <w:hyperlink r:id="rId709" w:tooltip="51.87. pg_stats" w:history="1">
        <w:r w:rsidRPr="006E295A">
          <w:rPr>
            <w:rStyle w:val="HTML1"/>
            <w:rFonts w:ascii="Courier New" w:hAnsi="Courier New" w:cs="Courier New"/>
            <w:color w:val="840032"/>
            <w:sz w:val="18"/>
            <w:szCs w:val="18"/>
          </w:rPr>
          <w:t>pg_stats</w:t>
        </w:r>
      </w:hyperlink>
      <w:r w:rsidRPr="006E295A">
        <w:rPr>
          <w:rFonts w:ascii="Arial" w:hAnsi="Arial" w:cs="Arial"/>
          <w:color w:val="0D0A0B"/>
          <w:sz w:val="18"/>
          <w:szCs w:val="18"/>
        </w:rPr>
        <w:t> when examining the statistics manually. </w:t>
      </w:r>
      <w:r w:rsidRPr="006E295A">
        <w:rPr>
          <w:rStyle w:val="HTML1"/>
          <w:rFonts w:ascii="Courier New" w:hAnsi="Courier New" w:cs="Courier New"/>
          <w:color w:val="0D0A0B"/>
          <w:sz w:val="18"/>
          <w:szCs w:val="18"/>
        </w:rPr>
        <w:t>pg_stats</w:t>
      </w:r>
      <w:r w:rsidRPr="006E295A">
        <w:rPr>
          <w:rFonts w:ascii="Arial" w:hAnsi="Arial" w:cs="Arial"/>
          <w:color w:val="0D0A0B"/>
          <w:sz w:val="18"/>
          <w:szCs w:val="18"/>
        </w:rPr>
        <w:t> is designed to be more easily readable. Furthermore, </w:t>
      </w:r>
      <w:r w:rsidRPr="006E295A">
        <w:rPr>
          <w:rStyle w:val="HTML1"/>
          <w:rFonts w:ascii="Courier New" w:hAnsi="Courier New" w:cs="Courier New"/>
          <w:color w:val="0D0A0B"/>
          <w:sz w:val="18"/>
          <w:szCs w:val="18"/>
        </w:rPr>
        <w:t>pg_stats</w:t>
      </w:r>
      <w:r w:rsidRPr="006E295A">
        <w:rPr>
          <w:rFonts w:ascii="Arial" w:hAnsi="Arial" w:cs="Arial"/>
          <w:color w:val="0D0A0B"/>
          <w:sz w:val="18"/>
          <w:szCs w:val="18"/>
        </w:rPr>
        <w:t> is readable by all, whereas </w:t>
      </w:r>
      <w:r w:rsidRPr="006E295A">
        <w:rPr>
          <w:rStyle w:val="HTML1"/>
          <w:rFonts w:ascii="Courier New" w:hAnsi="Courier New" w:cs="Courier New"/>
          <w:color w:val="0D0A0B"/>
          <w:sz w:val="18"/>
          <w:szCs w:val="18"/>
        </w:rPr>
        <w:t>pg_statistic</w:t>
      </w:r>
      <w:r w:rsidRPr="006E295A">
        <w:rPr>
          <w:rFonts w:ascii="Arial" w:hAnsi="Arial" w:cs="Arial"/>
          <w:color w:val="0D0A0B"/>
          <w:sz w:val="18"/>
          <w:szCs w:val="18"/>
        </w:rPr>
        <w:t> is only readable by a superuser. (This prevents unprivileged users from learning something about the contents of other people's tables from the statistics. The </w:t>
      </w:r>
      <w:r w:rsidRPr="006E295A">
        <w:rPr>
          <w:rStyle w:val="HTML1"/>
          <w:rFonts w:ascii="Courier New" w:hAnsi="Courier New" w:cs="Courier New"/>
          <w:color w:val="0D0A0B"/>
          <w:sz w:val="18"/>
          <w:szCs w:val="18"/>
        </w:rPr>
        <w:t>pg_stats</w:t>
      </w:r>
      <w:r w:rsidRPr="006E295A">
        <w:rPr>
          <w:rFonts w:ascii="Arial" w:hAnsi="Arial" w:cs="Arial"/>
          <w:color w:val="0D0A0B"/>
          <w:sz w:val="18"/>
          <w:szCs w:val="18"/>
        </w:rPr>
        <w:t> view is restricted to show only rows about tables that the current user can read.) For example, we might do:</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attname, inherited, n_distinct,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array_to_string(most_common_vals, E'\n') as most_common_vals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pg_stats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tablename = 'road';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attname | inherited | n_distinct |          most_common_vals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 f         |  -0.363388 | I- 580                        Ramp+</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 I- 880                        Ramp+</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 Sp Railroad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 I- 580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 I- 680                        Ramp</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name    | t         |  -0.284859 | I- 880                        Ramp+</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 I- 580                        Ramp+</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 I- 680                        Ramp+</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 I- 580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           |            | State Hwy 13                  Ramp</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(2 rows)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two rows are displayed for the same column, one corresponding to the complete inheritance hierarchy starting at the </w:t>
      </w:r>
      <w:r w:rsidRPr="006E295A">
        <w:rPr>
          <w:rStyle w:val="HTML1"/>
          <w:rFonts w:ascii="Courier New" w:hAnsi="Courier New" w:cs="Courier New"/>
          <w:color w:val="0D0A0B"/>
          <w:sz w:val="18"/>
          <w:szCs w:val="18"/>
        </w:rPr>
        <w:t>road</w:t>
      </w:r>
      <w:r w:rsidRPr="006E295A">
        <w:rPr>
          <w:rFonts w:ascii="Arial" w:hAnsi="Arial" w:cs="Arial"/>
          <w:color w:val="0D0A0B"/>
          <w:sz w:val="18"/>
          <w:szCs w:val="18"/>
        </w:rPr>
        <w:t> table (</w:t>
      </w:r>
      <w:r w:rsidRPr="006E295A">
        <w:rPr>
          <w:rStyle w:val="HTML1"/>
          <w:rFonts w:ascii="Courier New" w:hAnsi="Courier New" w:cs="Courier New"/>
          <w:color w:val="0D0A0B"/>
          <w:sz w:val="18"/>
          <w:szCs w:val="18"/>
        </w:rPr>
        <w:t>inherited</w:t>
      </w:r>
      <w:r w:rsidRPr="006E295A">
        <w:rPr>
          <w:rFonts w:ascii="Arial" w:hAnsi="Arial" w:cs="Arial"/>
          <w:color w:val="0D0A0B"/>
          <w:sz w:val="18"/>
          <w:szCs w:val="18"/>
        </w:rPr>
        <w:t>=</w:t>
      </w:r>
      <w:r w:rsidRPr="006E295A">
        <w:rPr>
          <w:rStyle w:val="HTML1"/>
          <w:rFonts w:ascii="Courier New" w:hAnsi="Courier New" w:cs="Courier New"/>
          <w:color w:val="0D0A0B"/>
          <w:sz w:val="18"/>
          <w:szCs w:val="18"/>
        </w:rPr>
        <w:t>t</w:t>
      </w:r>
      <w:r w:rsidRPr="006E295A">
        <w:rPr>
          <w:rFonts w:ascii="Arial" w:hAnsi="Arial" w:cs="Arial"/>
          <w:color w:val="0D0A0B"/>
          <w:sz w:val="18"/>
          <w:szCs w:val="18"/>
        </w:rPr>
        <w:t>), and another one including only the </w:t>
      </w:r>
      <w:r w:rsidRPr="006E295A">
        <w:rPr>
          <w:rStyle w:val="HTML1"/>
          <w:rFonts w:ascii="Courier New" w:hAnsi="Courier New" w:cs="Courier New"/>
          <w:color w:val="0D0A0B"/>
          <w:sz w:val="18"/>
          <w:szCs w:val="18"/>
        </w:rPr>
        <w:t>road</w:t>
      </w:r>
      <w:r w:rsidRPr="006E295A">
        <w:rPr>
          <w:rFonts w:ascii="Arial" w:hAnsi="Arial" w:cs="Arial"/>
          <w:color w:val="0D0A0B"/>
          <w:sz w:val="18"/>
          <w:szCs w:val="18"/>
        </w:rPr>
        <w:t> table itself (</w:t>
      </w:r>
      <w:r w:rsidRPr="006E295A">
        <w:rPr>
          <w:rStyle w:val="HTML1"/>
          <w:rFonts w:ascii="Courier New" w:hAnsi="Courier New" w:cs="Courier New"/>
          <w:color w:val="0D0A0B"/>
          <w:sz w:val="18"/>
          <w:szCs w:val="18"/>
        </w:rPr>
        <w:t>inherited</w:t>
      </w:r>
      <w:r w:rsidRPr="006E295A">
        <w:rPr>
          <w:rFonts w:ascii="Arial" w:hAnsi="Arial" w:cs="Arial"/>
          <w:color w:val="0D0A0B"/>
          <w:sz w:val="18"/>
          <w:szCs w:val="18"/>
        </w:rPr>
        <w:t>=</w:t>
      </w:r>
      <w:r w:rsidRPr="006E295A">
        <w:rPr>
          <w:rStyle w:val="HTML1"/>
          <w:rFonts w:ascii="Courier New" w:hAnsi="Courier New" w:cs="Courier New"/>
          <w:color w:val="0D0A0B"/>
          <w:sz w:val="18"/>
          <w:szCs w:val="18"/>
        </w:rPr>
        <w:t>f</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amount of information stored in </w:t>
      </w:r>
      <w:r w:rsidRPr="006E295A">
        <w:rPr>
          <w:rStyle w:val="HTML1"/>
          <w:rFonts w:ascii="Courier New" w:hAnsi="Courier New" w:cs="Courier New"/>
          <w:color w:val="0D0A0B"/>
          <w:sz w:val="18"/>
          <w:szCs w:val="18"/>
        </w:rPr>
        <w:t>pg_statistic</w:t>
      </w:r>
      <w:r w:rsidRPr="006E295A">
        <w:rPr>
          <w:rFonts w:ascii="Arial" w:hAnsi="Arial" w:cs="Arial"/>
          <w:color w:val="0D0A0B"/>
          <w:sz w:val="18"/>
          <w:szCs w:val="18"/>
        </w:rPr>
        <w:t> by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in particular the maximum number of entries in the </w:t>
      </w:r>
      <w:r w:rsidRPr="006E295A">
        <w:rPr>
          <w:rStyle w:val="HTML1"/>
          <w:rFonts w:ascii="Courier New" w:hAnsi="Courier New" w:cs="Courier New"/>
          <w:color w:val="0D0A0B"/>
          <w:sz w:val="18"/>
          <w:szCs w:val="18"/>
        </w:rPr>
        <w:t>most_common_vals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histogram_bounds</w:t>
      </w:r>
      <w:r w:rsidRPr="006E295A">
        <w:rPr>
          <w:rFonts w:ascii="Arial" w:hAnsi="Arial" w:cs="Arial"/>
          <w:color w:val="0D0A0B"/>
          <w:sz w:val="18"/>
          <w:szCs w:val="18"/>
        </w:rPr>
        <w:t> arrays for each column, can be set on a column-by-column basis using the </w:t>
      </w:r>
      <w:r w:rsidRPr="006E295A">
        <w:rPr>
          <w:rStyle w:val="HTML1"/>
          <w:rFonts w:ascii="Courier New" w:hAnsi="Courier New" w:cs="Courier New"/>
          <w:color w:val="0D0A0B"/>
          <w:sz w:val="18"/>
          <w:szCs w:val="18"/>
        </w:rPr>
        <w:t>ALTER TABLE SET STATISTICS</w:t>
      </w:r>
      <w:r w:rsidRPr="006E295A">
        <w:rPr>
          <w:rFonts w:ascii="Arial" w:hAnsi="Arial" w:cs="Arial"/>
          <w:color w:val="0D0A0B"/>
          <w:sz w:val="18"/>
          <w:szCs w:val="18"/>
        </w:rPr>
        <w:t> command, or globally by setting the </w:t>
      </w:r>
      <w:hyperlink r:id="rId710" w:anchor="GUC-DEFAULT-STATISTICS-TARGET" w:history="1">
        <w:r w:rsidRPr="006E295A">
          <w:rPr>
            <w:rStyle w:val="a6"/>
            <w:rFonts w:ascii="Arial" w:hAnsi="Arial" w:cs="Arial"/>
            <w:b/>
            <w:bCs/>
            <w:color w:val="840032"/>
            <w:sz w:val="18"/>
            <w:szCs w:val="18"/>
          </w:rPr>
          <w:t>default_statistics_target</w:t>
        </w:r>
      </w:hyperlink>
      <w:r w:rsidRPr="006E295A">
        <w:rPr>
          <w:rFonts w:ascii="Arial" w:hAnsi="Arial" w:cs="Arial"/>
          <w:color w:val="0D0A0B"/>
          <w:sz w:val="18"/>
          <w:szCs w:val="18"/>
        </w:rPr>
        <w:t xml:space="preserve"> configuration variable. The default limit is presently 100 entries. Raising </w:t>
      </w:r>
      <w:r w:rsidRPr="006E295A">
        <w:rPr>
          <w:rFonts w:ascii="Arial" w:hAnsi="Arial" w:cs="Arial"/>
          <w:color w:val="0D0A0B"/>
          <w:sz w:val="18"/>
          <w:szCs w:val="18"/>
        </w:rPr>
        <w:lastRenderedPageBreak/>
        <w:t>the limit might allow more accurate planner estimates to be made, particularly for columns with irregular data distributions, at the price of consuming more space in </w:t>
      </w:r>
      <w:r w:rsidRPr="006E295A">
        <w:rPr>
          <w:rStyle w:val="HTML1"/>
          <w:rFonts w:ascii="Courier New" w:hAnsi="Courier New" w:cs="Courier New"/>
          <w:color w:val="0D0A0B"/>
          <w:sz w:val="18"/>
          <w:szCs w:val="18"/>
        </w:rPr>
        <w:t>pg_statistic</w:t>
      </w:r>
      <w:r w:rsidRPr="006E295A">
        <w:rPr>
          <w:rFonts w:ascii="Arial" w:hAnsi="Arial" w:cs="Arial"/>
          <w:color w:val="0D0A0B"/>
          <w:sz w:val="18"/>
          <w:szCs w:val="18"/>
        </w:rPr>
        <w:t> and slightly more time to compute the estimates. Conversely, a lower limit might be sufficient for columns with simple data distributions.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Further details about the planner's use of statistics can be found in </w:t>
      </w:r>
      <w:hyperlink r:id="rId711" w:tooltip="Chapter 68. How the Planner Uses Statistics" w:history="1">
        <w:r w:rsidRPr="006E295A">
          <w:rPr>
            <w:rStyle w:val="a6"/>
            <w:rFonts w:ascii="Arial" w:hAnsi="Arial" w:cs="Arial"/>
            <w:b/>
            <w:bCs/>
            <w:color w:val="840032"/>
            <w:sz w:val="18"/>
            <w:szCs w:val="18"/>
          </w:rPr>
          <w:t>Chapter 68</w:t>
        </w:r>
      </w:hyperlink>
      <w:r w:rsidRPr="006E295A">
        <w:rPr>
          <w:rFonts w:ascii="Arial" w:hAnsi="Arial" w:cs="Arial"/>
          <w:color w:val="0D0A0B"/>
          <w:sz w:val="18"/>
          <w:szCs w:val="18"/>
        </w:rPr>
        <w:t>.</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14.2.2. Extended Statistics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1011" w:name="id-1.5.13.5.4.2"/>
      <w:bookmarkStart w:id="1012" w:name="id-1.5.13.5.4.3"/>
      <w:bookmarkStart w:id="1013" w:name="id-1.5.13.5.4.4"/>
      <w:bookmarkEnd w:id="1011"/>
      <w:bookmarkEnd w:id="1012"/>
      <w:bookmarkEnd w:id="1013"/>
      <w:r w:rsidRPr="006E295A">
        <w:rPr>
          <w:rFonts w:ascii="Arial" w:hAnsi="Arial" w:cs="Arial"/>
          <w:color w:val="0D0A0B"/>
          <w:sz w:val="18"/>
          <w:szCs w:val="18"/>
        </w:rPr>
        <w:t>It is common to see slow queries running bad execution plans because multiple columns used in the query clauses are correlated. The planner normally assumes that multiple conditions are independent of each other, an assumption that does not hold when column values are correlated. Regular statistics, because of their per-individual-column nature, cannot capture any knowledge about cross-column correlation. However, </w:t>
      </w:r>
      <w:r w:rsidRPr="006E295A">
        <w:rPr>
          <w:rStyle w:val="productname"/>
          <w:rFonts w:ascii="Arial" w:hAnsi="Arial" w:cs="Arial"/>
          <w:color w:val="0D0A0B"/>
          <w:sz w:val="18"/>
          <w:szCs w:val="18"/>
        </w:rPr>
        <w:t>PostgreSQL</w:t>
      </w:r>
      <w:r w:rsidRPr="006E295A">
        <w:rPr>
          <w:rFonts w:ascii="Arial" w:hAnsi="Arial" w:cs="Arial"/>
          <w:color w:val="0D0A0B"/>
          <w:sz w:val="18"/>
          <w:szCs w:val="18"/>
        </w:rPr>
        <w:t> has the ability to compute </w:t>
      </w:r>
      <w:r w:rsidRPr="006E295A">
        <w:rPr>
          <w:rStyle w:val="a7"/>
          <w:rFonts w:ascii="Arial" w:hAnsi="Arial" w:cs="Arial"/>
          <w:color w:val="0D0A0B"/>
          <w:sz w:val="18"/>
          <w:szCs w:val="18"/>
        </w:rPr>
        <w:t>multivariate statistics</w:t>
      </w:r>
      <w:r w:rsidRPr="006E295A">
        <w:rPr>
          <w:rFonts w:ascii="Arial" w:hAnsi="Arial" w:cs="Arial"/>
          <w:color w:val="0D0A0B"/>
          <w:sz w:val="18"/>
          <w:szCs w:val="18"/>
        </w:rPr>
        <w:t>, which can capture such information.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the number of possible column combinations is very large, it's impractical to compute multivariate statistics automatically. Instead, </w:t>
      </w:r>
      <w:r w:rsidRPr="006E295A">
        <w:rPr>
          <w:rStyle w:val="a7"/>
          <w:rFonts w:ascii="Arial" w:hAnsi="Arial" w:cs="Arial"/>
          <w:color w:val="0D0A0B"/>
          <w:sz w:val="18"/>
          <w:szCs w:val="18"/>
        </w:rPr>
        <w:t>extended statistics objects</w:t>
      </w:r>
      <w:r w:rsidRPr="006E295A">
        <w:rPr>
          <w:rFonts w:ascii="Arial" w:hAnsi="Arial" w:cs="Arial"/>
          <w:color w:val="0D0A0B"/>
          <w:sz w:val="18"/>
          <w:szCs w:val="18"/>
        </w:rPr>
        <w:t>, more often called just </w:t>
      </w:r>
      <w:r w:rsidRPr="006E295A">
        <w:rPr>
          <w:rStyle w:val="a7"/>
          <w:rFonts w:ascii="Arial" w:hAnsi="Arial" w:cs="Arial"/>
          <w:color w:val="0D0A0B"/>
          <w:sz w:val="18"/>
          <w:szCs w:val="18"/>
        </w:rPr>
        <w:t>statistics objects</w:t>
      </w:r>
      <w:r w:rsidRPr="006E295A">
        <w:rPr>
          <w:rFonts w:ascii="Arial" w:hAnsi="Arial" w:cs="Arial"/>
          <w:color w:val="0D0A0B"/>
          <w:sz w:val="18"/>
          <w:szCs w:val="18"/>
        </w:rPr>
        <w:t>, can be created to instruct the server to obtain statistics across interesting sets of columns.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Statistics objects are created using the </w:t>
      </w:r>
      <w:hyperlink r:id="rId712" w:tooltip="CREATE STATISTICS" w:history="1">
        <w:r w:rsidRPr="006E295A">
          <w:rPr>
            <w:rStyle w:val="refentrytitle"/>
            <w:rFonts w:ascii="Arial" w:hAnsi="Arial" w:cs="Arial"/>
            <w:b/>
            <w:bCs/>
            <w:color w:val="840032"/>
            <w:sz w:val="18"/>
            <w:szCs w:val="18"/>
          </w:rPr>
          <w:t>CREATE STATISTICS</w:t>
        </w:r>
      </w:hyperlink>
      <w:r w:rsidRPr="006E295A">
        <w:rPr>
          <w:rFonts w:ascii="Arial" w:hAnsi="Arial" w:cs="Arial"/>
          <w:color w:val="0D0A0B"/>
          <w:sz w:val="18"/>
          <w:szCs w:val="18"/>
        </w:rPr>
        <w:t> command. Creation of such an object merely creates a catalog entry expressing interest in the statistics. Actual data collection is performed by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(either a manual command, or background auto-analyze). The collected values can be examined in the </w:t>
      </w:r>
      <w:hyperlink r:id="rId713" w:tooltip="51.51. pg_statistic_ext" w:history="1">
        <w:r w:rsidRPr="006E295A">
          <w:rPr>
            <w:rStyle w:val="HTML1"/>
            <w:rFonts w:ascii="Courier New" w:hAnsi="Courier New" w:cs="Courier New"/>
            <w:color w:val="840032"/>
            <w:sz w:val="18"/>
            <w:szCs w:val="18"/>
          </w:rPr>
          <w:t>pg_statistic_ext</w:t>
        </w:r>
      </w:hyperlink>
      <w:r w:rsidRPr="006E295A">
        <w:rPr>
          <w:rFonts w:ascii="Arial" w:hAnsi="Arial" w:cs="Arial"/>
          <w:color w:val="0D0A0B"/>
          <w:sz w:val="18"/>
          <w:szCs w:val="18"/>
        </w:rPr>
        <w:t> catalog.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computes extended statistics based on the same sample of table rows that it takes for computing regular single-column statistics. Since the sample size is increased by increasing the statistics target for the table or any of its columns (as described in the previous section), a larger statistics target will normally result in more accurate extended statistics, as well as more time spent calculating them.</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subsections describe the kinds of extended statistics that are currently supported.</w:t>
      </w:r>
    </w:p>
    <w:p w:rsidR="000072AC" w:rsidRPr="006E295A" w:rsidRDefault="000072AC"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14.2.2.1. Functional Dependencies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simplest kind of extended statistics tracks </w:t>
      </w:r>
      <w:r w:rsidRPr="006E295A">
        <w:rPr>
          <w:rStyle w:val="a7"/>
          <w:rFonts w:ascii="Arial" w:hAnsi="Arial" w:cs="Arial"/>
          <w:color w:val="0D0A0B"/>
          <w:sz w:val="18"/>
          <w:szCs w:val="18"/>
        </w:rPr>
        <w:t>functional dependencies</w:t>
      </w:r>
      <w:r w:rsidRPr="006E295A">
        <w:rPr>
          <w:rFonts w:ascii="Arial" w:hAnsi="Arial" w:cs="Arial"/>
          <w:color w:val="0D0A0B"/>
          <w:sz w:val="18"/>
          <w:szCs w:val="18"/>
        </w:rPr>
        <w:t>, a concept used in definitions of database normal forms. We say that column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is functionally dependent on column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if knowledge of the value of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is sufficient to determine the value of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that is there are no two rows having the same value of </w:t>
      </w:r>
      <w:r w:rsidRPr="006E295A">
        <w:rPr>
          <w:rStyle w:val="HTML1"/>
          <w:rFonts w:ascii="Courier New" w:hAnsi="Courier New" w:cs="Courier New"/>
          <w:color w:val="0D0A0B"/>
          <w:sz w:val="18"/>
          <w:szCs w:val="18"/>
        </w:rPr>
        <w:t>a</w:t>
      </w:r>
      <w:r w:rsidRPr="006E295A">
        <w:rPr>
          <w:rFonts w:ascii="Arial" w:hAnsi="Arial" w:cs="Arial"/>
          <w:color w:val="0D0A0B"/>
          <w:sz w:val="18"/>
          <w:szCs w:val="18"/>
        </w:rPr>
        <w:t> but different values of </w:t>
      </w:r>
      <w:r w:rsidRPr="006E295A">
        <w:rPr>
          <w:rStyle w:val="HTML1"/>
          <w:rFonts w:ascii="Courier New" w:hAnsi="Courier New" w:cs="Courier New"/>
          <w:color w:val="0D0A0B"/>
          <w:sz w:val="18"/>
          <w:szCs w:val="18"/>
        </w:rPr>
        <w:t>b</w:t>
      </w:r>
      <w:r w:rsidRPr="006E295A">
        <w:rPr>
          <w:rFonts w:ascii="Arial" w:hAnsi="Arial" w:cs="Arial"/>
          <w:color w:val="0D0A0B"/>
          <w:sz w:val="18"/>
          <w:szCs w:val="18"/>
        </w:rPr>
        <w:t>. In a fully normalized database, functional dependencies should exist only on primary keys and superkeys. However, in practice many data sets are not fully normalized for various reasons; intentional denormalization for performance reasons is a common example. Even in a fully normalized database, there may be partial correlation between some columns, which can be expressed as partial functional dependency.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existence of functional dependencies directly affects the accuracy of estimates in certain queries. If a query contains conditions on both the independent and the dependent column(s), the conditions on the dependent columns do not further reduce the result size; but without knowledge of the functional dependency, the query planner will assume that the conditions are independent, resulting in underestimating the result size.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inform the planner about functional dependencies,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can collect measurements of cross-column dependency. Assessing the degree of dependency between all sets of columns would be prohibitively expensive, so data collection is limited to those groups of columns appearing together in a statistics object defined with the </w:t>
      </w:r>
      <w:r w:rsidRPr="006E295A">
        <w:rPr>
          <w:rStyle w:val="HTML1"/>
          <w:rFonts w:ascii="Courier New" w:hAnsi="Courier New" w:cs="Courier New"/>
          <w:color w:val="0D0A0B"/>
          <w:sz w:val="18"/>
          <w:szCs w:val="18"/>
        </w:rPr>
        <w:t>dependencies</w:t>
      </w:r>
      <w:r w:rsidRPr="006E295A">
        <w:rPr>
          <w:rFonts w:ascii="Arial" w:hAnsi="Arial" w:cs="Arial"/>
          <w:color w:val="0D0A0B"/>
          <w:sz w:val="18"/>
          <w:szCs w:val="18"/>
        </w:rPr>
        <w:t xml:space="preserve"> option. It is advisable to </w:t>
      </w:r>
      <w:r w:rsidRPr="006E295A">
        <w:rPr>
          <w:rFonts w:ascii="Arial" w:hAnsi="Arial" w:cs="Arial"/>
          <w:color w:val="0D0A0B"/>
          <w:sz w:val="18"/>
          <w:szCs w:val="18"/>
        </w:rPr>
        <w:lastRenderedPageBreak/>
        <w:t>create </w:t>
      </w:r>
      <w:r w:rsidRPr="006E295A">
        <w:rPr>
          <w:rStyle w:val="HTML1"/>
          <w:rFonts w:ascii="Courier New" w:hAnsi="Courier New" w:cs="Courier New"/>
          <w:color w:val="0D0A0B"/>
          <w:sz w:val="18"/>
          <w:szCs w:val="18"/>
        </w:rPr>
        <w:t>dependencies</w:t>
      </w:r>
      <w:r w:rsidRPr="006E295A">
        <w:rPr>
          <w:rFonts w:ascii="Arial" w:hAnsi="Arial" w:cs="Arial"/>
          <w:color w:val="0D0A0B"/>
          <w:sz w:val="18"/>
          <w:szCs w:val="18"/>
        </w:rPr>
        <w:t>statistics only for column groups that are strongly correlated, to avoid unnecessary overhead in both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and later query planning.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is an example of collecting functional-dependency statistics: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STATISTICS stts (dependencies) ON zip, city FROM zipcodes;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ANALYZE zipcodes;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stxname, stxkeys, stxdependencies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pg_statistic_ext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stxname = 'stts';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stxname | stxkeys |             stxdependencies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stts    | 1 5     | {"1 =&gt; 5": 1.000000, "5 =&gt; 1": 0.423130}</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Here it can be seen that column 1 (zip code) fully determines column 5 (city) so the coefficient is 1.0, while city only determines zip code about 42% of the time, meaning that there are many cities (58%) that are represented by more than a single ZIP code.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computing the selectivity for a query involving functionally dependent columns, the planner adjusts the per-condition selectivity estimates using the dependency coefficients so as not to produce an underestimate.</w:t>
      </w:r>
    </w:p>
    <w:p w:rsidR="000072AC" w:rsidRPr="006E295A" w:rsidRDefault="000072AC" w:rsidP="006B3EAD">
      <w:pPr>
        <w:pStyle w:val="5"/>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14.2.2.1.1. Limitations of Functional Dependencies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Functional dependencies are currently only applied when considering simple equality conditions that compare columns to constant values. They are not used to improve estimates for equality conditions comparing two columns or comparing a column to an expression, nor for range clauses, </w:t>
      </w:r>
      <w:r w:rsidRPr="006E295A">
        <w:rPr>
          <w:rStyle w:val="HTML1"/>
          <w:rFonts w:ascii="Courier New" w:hAnsi="Courier New" w:cs="Courier New"/>
          <w:color w:val="0D0A0B"/>
          <w:sz w:val="18"/>
          <w:szCs w:val="18"/>
        </w:rPr>
        <w:t>LIKE</w:t>
      </w:r>
      <w:r w:rsidRPr="006E295A">
        <w:rPr>
          <w:rFonts w:ascii="Arial" w:hAnsi="Arial" w:cs="Arial"/>
          <w:color w:val="0D0A0B"/>
          <w:sz w:val="18"/>
          <w:szCs w:val="18"/>
        </w:rPr>
        <w:t> or any other type of condition.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estimating with functional dependencies, the planner assumes that conditions on the involved columns are compatible and hence redundant. If they are incompatible, the correct estimate would be zero rows, but that possibility is not considered. For example, given a query like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zipcodes WHERE city = 'San Francisco' AND zip = '94105';</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planner will disregard the </w:t>
      </w:r>
      <w:r w:rsidRPr="006E295A">
        <w:rPr>
          <w:rStyle w:val="HTML1"/>
          <w:rFonts w:ascii="Courier New" w:hAnsi="Courier New" w:cs="Courier New"/>
          <w:color w:val="0D0A0B"/>
          <w:sz w:val="18"/>
          <w:szCs w:val="18"/>
        </w:rPr>
        <w:t>city</w:t>
      </w:r>
      <w:r w:rsidRPr="006E295A">
        <w:rPr>
          <w:rFonts w:ascii="Arial" w:hAnsi="Arial" w:cs="Arial"/>
          <w:color w:val="0D0A0B"/>
          <w:sz w:val="18"/>
          <w:szCs w:val="18"/>
        </w:rPr>
        <w:t> clause as not changing the selectivity, which is correct. However, it will make the same assumption about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zipcodes WHERE city = 'San Francisco' AND zip = '90210';</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even though there will really be zero rows satisfying this query. Functional dependency statistics do not provide enough information to conclude that, however.</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many practical situations, this assumption is usually satisfied; for example, there might be a GUI in the application that only allows selecting compatible city and ZIP code values to use in a query. But if that's not the case, functional dependencies may not be a viable option.</w:t>
      </w:r>
    </w:p>
    <w:p w:rsidR="000072AC" w:rsidRPr="006E295A" w:rsidRDefault="000072AC" w:rsidP="006B3EAD">
      <w:pPr>
        <w:pStyle w:val="4"/>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14.2.2.2. Multivariate N-Distinct Counts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Single-column statistics store the number of distinct values in each column. Estimates of the number of distinct values when combining more than one column (for example, for </w:t>
      </w:r>
      <w:r w:rsidRPr="006E295A">
        <w:rPr>
          <w:rStyle w:val="HTML1"/>
          <w:rFonts w:ascii="Courier New" w:hAnsi="Courier New" w:cs="Courier New"/>
          <w:color w:val="0D0A0B"/>
          <w:sz w:val="18"/>
          <w:szCs w:val="18"/>
        </w:rPr>
        <w:t>GROUP BY a, b</w:t>
      </w:r>
      <w:r w:rsidRPr="006E295A">
        <w:rPr>
          <w:rFonts w:ascii="Arial" w:hAnsi="Arial" w:cs="Arial"/>
          <w:color w:val="0D0A0B"/>
          <w:sz w:val="18"/>
          <w:szCs w:val="18"/>
        </w:rPr>
        <w:t>) are frequently wrong when the planner only has single-column statistical data, causing it to select bad plans.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improve such estimates,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xml:space="preserve"> can collect n-distinct statistics for groups of columns. As before, it's impractical to do this for every possible column grouping, so data is collected only for those groups </w:t>
      </w:r>
      <w:r w:rsidRPr="006E295A">
        <w:rPr>
          <w:rFonts w:ascii="Arial" w:hAnsi="Arial" w:cs="Arial"/>
          <w:color w:val="0D0A0B"/>
          <w:sz w:val="18"/>
          <w:szCs w:val="18"/>
        </w:rPr>
        <w:lastRenderedPageBreak/>
        <w:t>of columns appearing together in a statistics object defined with the </w:t>
      </w:r>
      <w:r w:rsidRPr="006E295A">
        <w:rPr>
          <w:rStyle w:val="HTML1"/>
          <w:rFonts w:ascii="Courier New" w:hAnsi="Courier New" w:cs="Courier New"/>
          <w:color w:val="0D0A0B"/>
          <w:sz w:val="18"/>
          <w:szCs w:val="18"/>
        </w:rPr>
        <w:t>ndistinct</w:t>
      </w:r>
      <w:r w:rsidRPr="006E295A">
        <w:rPr>
          <w:rFonts w:ascii="Arial" w:hAnsi="Arial" w:cs="Arial"/>
          <w:color w:val="0D0A0B"/>
          <w:sz w:val="18"/>
          <w:szCs w:val="18"/>
        </w:rPr>
        <w:t> option. Data will be collected for each possible combination of two or more columns from the set of listed columns.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Continuing the previous example, the n-distinct counts in a table of ZIP codes might look like the following: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CREATE STATISTICS stts2 (ndistinct) ON zip, state, city FROM zipcodes;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ANALYZE zipcodes;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stxkeys AS k, stxndistinct AS nd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FROM pg_statistic_ext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WHERE stxname = 'stts2';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RECORD 1 ]--------------------------------------------------------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k  | 1 2 5</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nd | {"1, 2": 33178, "1, 5": 33178, "2, 5": 27435, "1, 2, 5": 33178}</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(1 row)</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indicates that there are three combinations of columns that have 33178 distinct values: ZIP code and state; ZIP code and city; and ZIP code, city and state (the fact that they are all equal is expected given that ZIP code alone is unique in this table). On the other hand, the combination of city and state has only 27435 distinct values.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It's advisable to create </w:t>
      </w:r>
      <w:r w:rsidRPr="006E295A">
        <w:rPr>
          <w:rStyle w:val="HTML1"/>
          <w:rFonts w:ascii="Courier New" w:hAnsi="Courier New" w:cs="Courier New"/>
          <w:color w:val="0D0A0B"/>
          <w:sz w:val="18"/>
          <w:szCs w:val="18"/>
        </w:rPr>
        <w:t>ndistinct</w:t>
      </w:r>
      <w:r w:rsidRPr="006E295A">
        <w:rPr>
          <w:rFonts w:ascii="Arial" w:hAnsi="Arial" w:cs="Arial"/>
          <w:color w:val="0D0A0B"/>
          <w:sz w:val="18"/>
          <w:szCs w:val="18"/>
        </w:rPr>
        <w:t> statistics objects only on combinations of columns that are actually used for grouping, and for which misestimation of the number of groups is resulting in bad plans. Otherwise, the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cycles are just wasted.</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14.3. Controlling the Planner with Explicit </w:t>
      </w:r>
      <w:r w:rsidRPr="006E295A">
        <w:rPr>
          <w:rStyle w:val="HTML1"/>
          <w:rFonts w:ascii="Courier New" w:hAnsi="Courier New" w:cs="Courier New"/>
          <w:b w:val="0"/>
          <w:bCs w:val="0"/>
          <w:color w:val="336791"/>
          <w:sz w:val="18"/>
          <w:szCs w:val="18"/>
        </w:rPr>
        <w:t>JOIN</w:t>
      </w:r>
      <w:r w:rsidRPr="006E295A">
        <w:rPr>
          <w:rFonts w:ascii="Arial" w:hAnsi="Arial" w:cs="Arial"/>
          <w:color w:val="336791"/>
          <w:sz w:val="18"/>
          <w:szCs w:val="18"/>
        </w:rPr>
        <w:t> Clauses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1014" w:name="id-1.5.13.6.2"/>
      <w:bookmarkEnd w:id="1014"/>
      <w:r w:rsidRPr="006E295A">
        <w:rPr>
          <w:rFonts w:ascii="Arial" w:hAnsi="Arial" w:cs="Arial"/>
          <w:color w:val="0D0A0B"/>
          <w:sz w:val="18"/>
          <w:szCs w:val="18"/>
        </w:rPr>
        <w:t>It is possible to control the query planner to some extent by using the explicit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syntax. To see why this matters, we first need some background.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 simple join query, such as: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a, b, c WHERE a.id = b.id AND b.ref = c.id;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planner is free to join the given tables in any order. For example, it could generate a query plan that joins A to B, using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condition </w:t>
      </w:r>
      <w:r w:rsidRPr="006E295A">
        <w:rPr>
          <w:rStyle w:val="HTML1"/>
          <w:rFonts w:ascii="Courier New" w:hAnsi="Courier New" w:cs="Courier New"/>
          <w:color w:val="0D0A0B"/>
          <w:sz w:val="18"/>
          <w:szCs w:val="18"/>
        </w:rPr>
        <w:t>a.id = b.id</w:t>
      </w:r>
      <w:r w:rsidRPr="006E295A">
        <w:rPr>
          <w:rFonts w:ascii="Arial" w:hAnsi="Arial" w:cs="Arial"/>
          <w:color w:val="0D0A0B"/>
          <w:sz w:val="18"/>
          <w:szCs w:val="18"/>
        </w:rPr>
        <w:t>, and then joins C to this joined table, using the other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condition. Or it could join B to C and then join A to that result. Or it could join A to C and then join them with B — but that would be inefficient, since the full Cartesian product of A and C would have to be formed, there being no applicable condition in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to allow optimization of the join. (All joins in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executor happen between two input tables, so it's necessary to build up the result in one or another of these fashions.) The important point is that these different join possibilities give semantically equivalent results but might have hugely different execution costs. Therefore, the planner will explore all of them to try to find the most efficient query plan.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a query only involves two or three tables, there aren't many join orders to worry about. But the number of possible join orders grows exponentially as the number of tables expands. Beyond ten or so input tables it's no longer practical to do an exhaustive search of all the possibilities, and even for six or seven tables planning might take an annoyingly long time. When there are too many input tables,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planner will switch from exhaustive search to a </w:t>
      </w:r>
      <w:r w:rsidRPr="006E295A">
        <w:rPr>
          <w:rStyle w:val="a7"/>
          <w:rFonts w:ascii="Arial" w:hAnsi="Arial" w:cs="Arial"/>
          <w:color w:val="0D0A0B"/>
          <w:sz w:val="18"/>
          <w:szCs w:val="18"/>
        </w:rPr>
        <w:t>genetic</w:t>
      </w:r>
      <w:r w:rsidRPr="006E295A">
        <w:rPr>
          <w:rFonts w:ascii="Arial" w:hAnsi="Arial" w:cs="Arial"/>
          <w:color w:val="0D0A0B"/>
          <w:sz w:val="18"/>
          <w:szCs w:val="18"/>
        </w:rPr>
        <w:t> probabilistic search through a limited number of possibilities. (The switch-over threshold is set by the </w:t>
      </w:r>
      <w:hyperlink r:id="rId714" w:anchor="GUC-GEQO-THRESHOLD" w:history="1">
        <w:r w:rsidRPr="006E295A">
          <w:rPr>
            <w:rStyle w:val="a6"/>
            <w:rFonts w:ascii="Arial" w:hAnsi="Arial" w:cs="Arial"/>
            <w:b/>
            <w:bCs/>
            <w:color w:val="840032"/>
            <w:sz w:val="18"/>
            <w:szCs w:val="18"/>
            <w:u w:val="none"/>
          </w:rPr>
          <w:t>geqo_threshold</w:t>
        </w:r>
      </w:hyperlink>
      <w:r w:rsidRPr="006E295A">
        <w:rPr>
          <w:rFonts w:ascii="Arial" w:hAnsi="Arial" w:cs="Arial"/>
          <w:color w:val="0D0A0B"/>
          <w:sz w:val="18"/>
          <w:szCs w:val="18"/>
        </w:rPr>
        <w:t> run-time parameter.) The genetic search takes less time, but it won't necessarily find the best possible plan.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When the query involves outer joins, the planner has less freedom than it does for plain (inner) joins. For example, consider: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a LEFT JOIN (b JOIN c ON (b.ref = c.id)) ON (a.id = b.id);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Although this query's restrictions are superficially similar to the previous example, the semantics are different because a row must be emitted for each row of A that has no matching row in the join of B and C. Therefore the planner has no choice of join order here: it must join B to C and then join A to that result. Accordingly, this query takes less time to plan than the previous query. In other cases, the planner might be able to determine that more than one join order is safe. For example, given:</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a LEFT JOIN b ON (a.bid = b.id) LEFT JOIN c ON (a.cid = c.id);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it is valid to join A to either B or C first. Currently, only </w:t>
      </w:r>
      <w:r w:rsidRPr="006E295A">
        <w:rPr>
          <w:rStyle w:val="HTML1"/>
          <w:rFonts w:ascii="Courier New" w:hAnsi="Courier New" w:cs="Courier New"/>
          <w:color w:val="0D0A0B"/>
          <w:sz w:val="18"/>
          <w:szCs w:val="18"/>
        </w:rPr>
        <w:t>FULL JOIN</w:t>
      </w:r>
      <w:r w:rsidRPr="006E295A">
        <w:rPr>
          <w:rFonts w:ascii="Arial" w:hAnsi="Arial" w:cs="Arial"/>
          <w:color w:val="0D0A0B"/>
          <w:sz w:val="18"/>
          <w:szCs w:val="18"/>
        </w:rPr>
        <w:t> completely constrains the join order. Most practical cases involving </w:t>
      </w:r>
      <w:r w:rsidRPr="006E295A">
        <w:rPr>
          <w:rStyle w:val="HTML1"/>
          <w:rFonts w:ascii="Courier New" w:hAnsi="Courier New" w:cs="Courier New"/>
          <w:color w:val="0D0A0B"/>
          <w:sz w:val="18"/>
          <w:szCs w:val="18"/>
        </w:rPr>
        <w:t>LEFT JOIN</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RIGHT JOIN</w:t>
      </w:r>
      <w:r w:rsidRPr="006E295A">
        <w:rPr>
          <w:rFonts w:ascii="Arial" w:hAnsi="Arial" w:cs="Arial"/>
          <w:color w:val="0D0A0B"/>
          <w:sz w:val="18"/>
          <w:szCs w:val="18"/>
        </w:rPr>
        <w:t> can be rearranged to some extent.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Explicit inner join syntax (</w:t>
      </w:r>
      <w:r w:rsidRPr="006E295A">
        <w:rPr>
          <w:rStyle w:val="HTML1"/>
          <w:rFonts w:ascii="Courier New" w:hAnsi="Courier New" w:cs="Courier New"/>
          <w:color w:val="0D0A0B"/>
          <w:sz w:val="18"/>
          <w:szCs w:val="18"/>
        </w:rPr>
        <w:t>INNER JOIN</w:t>
      </w:r>
      <w:r w:rsidRPr="006E295A">
        <w:rPr>
          <w:rFonts w:ascii="Arial" w:hAnsi="Arial" w:cs="Arial"/>
          <w:color w:val="0D0A0B"/>
          <w:sz w:val="18"/>
          <w:szCs w:val="18"/>
        </w:rPr>
        <w:t>, </w:t>
      </w:r>
      <w:r w:rsidRPr="006E295A">
        <w:rPr>
          <w:rStyle w:val="HTML1"/>
          <w:rFonts w:ascii="Courier New" w:hAnsi="Courier New" w:cs="Courier New"/>
          <w:color w:val="0D0A0B"/>
          <w:sz w:val="18"/>
          <w:szCs w:val="18"/>
        </w:rPr>
        <w:t>CROSS JOIN</w:t>
      </w:r>
      <w:r w:rsidRPr="006E295A">
        <w:rPr>
          <w:rFonts w:ascii="Arial" w:hAnsi="Arial" w:cs="Arial"/>
          <w:color w:val="0D0A0B"/>
          <w:sz w:val="18"/>
          <w:szCs w:val="18"/>
        </w:rPr>
        <w:t>, or unadorned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is semantically the same as listing the input relations in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so it does not constrain the join order.</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Even though most kinds of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don't completely constrain the join order, it is possible to instruct the </w:t>
      </w:r>
      <w:r w:rsidRPr="006E295A">
        <w:rPr>
          <w:rStyle w:val="productname"/>
          <w:rFonts w:ascii="Arial" w:hAnsi="Arial" w:cs="Arial"/>
          <w:color w:val="0D0A0B"/>
          <w:sz w:val="18"/>
          <w:szCs w:val="18"/>
        </w:rPr>
        <w:t>PostgreSQL</w:t>
      </w:r>
      <w:r w:rsidRPr="006E295A">
        <w:rPr>
          <w:rFonts w:ascii="Arial" w:hAnsi="Arial" w:cs="Arial"/>
          <w:color w:val="0D0A0B"/>
          <w:sz w:val="18"/>
          <w:szCs w:val="18"/>
        </w:rPr>
        <w:t> query planner to treat all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clauses as constraining the join order anyway. For example, these three queries are logically equivalent: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a, b, c WHERE a.id = b.id AND b.ref = c.id;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a CROSS JOIN b CROSS JOIN c WHERE a.id = b.id AND b.ref = c.id;</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a JOIN (b JOIN c ON (b.ref = c.id)) ON (a.id = b.id);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But if we tell the planner to honor the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order, the second and third take less time to plan than the first. This effect is not worth worrying about for only three tables, but it can be a lifesaver with many tables.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To force the planner to follow the join order laid out by explicit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s, set the </w:t>
      </w:r>
      <w:hyperlink r:id="rId715" w:anchor="GUC-JOIN-COLLAPSE-LIMIT" w:history="1">
        <w:r w:rsidRPr="006E295A">
          <w:rPr>
            <w:rStyle w:val="a6"/>
            <w:rFonts w:ascii="Arial" w:hAnsi="Arial" w:cs="Arial"/>
            <w:b/>
            <w:bCs/>
            <w:color w:val="840032"/>
            <w:sz w:val="18"/>
            <w:szCs w:val="18"/>
            <w:u w:val="none"/>
          </w:rPr>
          <w:t>join_collapse_limit</w:t>
        </w:r>
      </w:hyperlink>
      <w:r w:rsidRPr="006E295A">
        <w:rPr>
          <w:rFonts w:ascii="Arial" w:hAnsi="Arial" w:cs="Arial"/>
          <w:color w:val="0D0A0B"/>
          <w:sz w:val="18"/>
          <w:szCs w:val="18"/>
        </w:rPr>
        <w:t> run-time parameter to 1. (Other possible values are discussed below.)</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You do not need to constrain the join order completely in order to cut search time, because it's OK to use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operators within items of a plain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list. For example, consider: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 FROM a CROSS JOIN b, c, d, e WHERE ...;</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With </w:t>
      </w:r>
      <w:r w:rsidRPr="006E295A">
        <w:rPr>
          <w:rStyle w:val="HTML1"/>
          <w:rFonts w:ascii="Courier New" w:hAnsi="Courier New" w:cs="Courier New"/>
          <w:color w:val="0D0A0B"/>
          <w:sz w:val="18"/>
          <w:szCs w:val="18"/>
        </w:rPr>
        <w:t>join_collapse_limit</w:t>
      </w:r>
      <w:r w:rsidRPr="006E295A">
        <w:rPr>
          <w:rFonts w:ascii="Arial" w:hAnsi="Arial" w:cs="Arial"/>
          <w:color w:val="0D0A0B"/>
          <w:sz w:val="18"/>
          <w:szCs w:val="18"/>
        </w:rPr>
        <w:t> = 1, this forces the planner to join A to B before joining them to other tables, but doesn't constrain its choices otherwise. In this example, the number of possible join orders is reduced by a factor of 5.</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Constraining the planner's search in this way is a useful technique both for reducing planning time and for directing the planner to a good query plan. If the planner chooses a bad join order by default, you can force it to choose a better order via </w:t>
      </w:r>
      <w:r w:rsidRPr="006E295A">
        <w:rPr>
          <w:rStyle w:val="HTML1"/>
          <w:rFonts w:ascii="Courier New" w:hAnsi="Courier New" w:cs="Courier New"/>
          <w:color w:val="0D0A0B"/>
          <w:sz w:val="18"/>
          <w:szCs w:val="18"/>
        </w:rPr>
        <w:t>JOIN</w:t>
      </w:r>
      <w:r w:rsidRPr="006E295A">
        <w:rPr>
          <w:rFonts w:ascii="Arial" w:hAnsi="Arial" w:cs="Arial"/>
          <w:color w:val="0D0A0B"/>
          <w:sz w:val="18"/>
          <w:szCs w:val="18"/>
        </w:rPr>
        <w:t> syntax — assuming that you know of a better order, that is. Experimentation is recommended.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closely related issue that affects planning time is collapsing of subqueries into their parent query. For example, consider:</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SELECT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FROM x, y,</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 xml:space="preserve">    (SELECT * FROM a, b, c WHERE something) AS ss</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t>WHERE somethingelse;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situation might arise from use of a view that contains a join; the view's </w:t>
      </w:r>
      <w:r w:rsidRPr="006E295A">
        <w:rPr>
          <w:rStyle w:val="HTML1"/>
          <w:rFonts w:ascii="Courier New" w:hAnsi="Courier New" w:cs="Courier New"/>
          <w:color w:val="0D0A0B"/>
          <w:sz w:val="18"/>
          <w:szCs w:val="18"/>
        </w:rPr>
        <w:t>SELECT</w:t>
      </w:r>
      <w:r w:rsidRPr="006E295A">
        <w:rPr>
          <w:rFonts w:ascii="Arial" w:hAnsi="Arial" w:cs="Arial"/>
          <w:color w:val="0D0A0B"/>
          <w:sz w:val="18"/>
          <w:szCs w:val="18"/>
        </w:rPr>
        <w:t> rule will be inserted in place of the view reference, yielding a query much like the above. Normally, the planner will try to collapse the subquery into the parent, yielding:</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shd w:val="clear" w:color="auto" w:fill="FFFFFF"/>
        <w:rPr>
          <w:rFonts w:ascii="Courier New" w:hAnsi="Courier New" w:cs="Courier New"/>
          <w:color w:val="0D0A0B"/>
          <w:sz w:val="18"/>
          <w:szCs w:val="18"/>
        </w:rPr>
      </w:pPr>
      <w:r w:rsidRPr="006E295A">
        <w:rPr>
          <w:rFonts w:ascii="Courier New" w:hAnsi="Courier New" w:cs="Courier New"/>
          <w:color w:val="0D0A0B"/>
          <w:sz w:val="18"/>
          <w:szCs w:val="18"/>
        </w:rPr>
        <w:lastRenderedPageBreak/>
        <w:t>SELECT * FROM x, y, a, b, c WHERE something AND somethingelse;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This usually results in a better plan than planning the subquery separately. (For example, the outer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conditions might be such that joining X to A first eliminates many rows of A, thus avoiding the need to form the full logical output of the subquery.) But at the same time, we have increased the planning time; here, we have a five-way join problem replacing two separate three-way join problems. Because of the exponential growth of the number of possibilities, this makes a big difference. The planner tries to avoid getting stuck in huge join search problems by not collapsing a subquery if more than </w:t>
      </w:r>
      <w:r w:rsidRPr="006E295A">
        <w:rPr>
          <w:rStyle w:val="HTML1"/>
          <w:rFonts w:ascii="Courier New" w:hAnsi="Courier New" w:cs="Courier New"/>
          <w:color w:val="0D0A0B"/>
          <w:sz w:val="18"/>
          <w:szCs w:val="18"/>
        </w:rPr>
        <w:t>from_collapse_limit</w:t>
      </w:r>
      <w:r w:rsidRPr="006E295A">
        <w:rPr>
          <w:rFonts w:ascii="Arial" w:hAnsi="Arial" w:cs="Arial"/>
          <w:color w:val="0D0A0B"/>
          <w:sz w:val="18"/>
          <w:szCs w:val="18"/>
        </w:rPr>
        <w:t> </w:t>
      </w:r>
      <w:r w:rsidRPr="006E295A">
        <w:rPr>
          <w:rStyle w:val="HTML1"/>
          <w:rFonts w:ascii="Courier New" w:hAnsi="Courier New" w:cs="Courier New"/>
          <w:color w:val="0D0A0B"/>
          <w:sz w:val="18"/>
          <w:szCs w:val="18"/>
        </w:rPr>
        <w:t>FROM</w:t>
      </w:r>
      <w:r w:rsidRPr="006E295A">
        <w:rPr>
          <w:rFonts w:ascii="Arial" w:hAnsi="Arial" w:cs="Arial"/>
          <w:color w:val="0D0A0B"/>
          <w:sz w:val="18"/>
          <w:szCs w:val="18"/>
        </w:rPr>
        <w:t> items would result in the parent query. You can trade off planning time against quality of plan by adjusting this run-time parameter up or down.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hyperlink r:id="rId716" w:anchor="GUC-FROM-COLLAPSE-LIMIT" w:history="1">
        <w:r w:rsidRPr="006E295A">
          <w:rPr>
            <w:rStyle w:val="a6"/>
            <w:rFonts w:ascii="Arial" w:hAnsi="Arial" w:cs="Arial"/>
            <w:b/>
            <w:bCs/>
            <w:color w:val="840032"/>
            <w:sz w:val="18"/>
            <w:szCs w:val="18"/>
            <w:u w:val="none"/>
          </w:rPr>
          <w:t>from_collapse_limit</w:t>
        </w:r>
      </w:hyperlink>
      <w:r w:rsidRPr="006E295A">
        <w:rPr>
          <w:rFonts w:ascii="Arial" w:hAnsi="Arial" w:cs="Arial"/>
          <w:color w:val="0D0A0B"/>
          <w:sz w:val="18"/>
          <w:szCs w:val="18"/>
        </w:rPr>
        <w:t> and </w:t>
      </w:r>
      <w:hyperlink r:id="rId717" w:anchor="GUC-JOIN-COLLAPSE-LIMIT" w:history="1">
        <w:r w:rsidRPr="006E295A">
          <w:rPr>
            <w:rStyle w:val="a6"/>
            <w:rFonts w:ascii="Arial" w:hAnsi="Arial" w:cs="Arial"/>
            <w:b/>
            <w:bCs/>
            <w:color w:val="840032"/>
            <w:sz w:val="18"/>
            <w:szCs w:val="18"/>
            <w:u w:val="none"/>
          </w:rPr>
          <w:t>join_collapse_limit</w:t>
        </w:r>
      </w:hyperlink>
      <w:r w:rsidRPr="006E295A">
        <w:rPr>
          <w:rFonts w:ascii="Arial" w:hAnsi="Arial" w:cs="Arial"/>
          <w:color w:val="0D0A0B"/>
          <w:sz w:val="18"/>
          <w:szCs w:val="18"/>
        </w:rPr>
        <w:t> are similarly named because they do almost the same thing: one controls when the planner will </w:t>
      </w:r>
      <w:r w:rsidRPr="006E295A">
        <w:rPr>
          <w:rStyle w:val="quote"/>
          <w:rFonts w:ascii="Arial" w:hAnsi="Arial" w:cs="Arial"/>
          <w:color w:val="0D0A0B"/>
          <w:sz w:val="18"/>
          <w:szCs w:val="18"/>
        </w:rPr>
        <w:t>“flatten out”</w:t>
      </w:r>
      <w:r w:rsidRPr="006E295A">
        <w:rPr>
          <w:rFonts w:ascii="Arial" w:hAnsi="Arial" w:cs="Arial"/>
          <w:color w:val="0D0A0B"/>
          <w:sz w:val="18"/>
          <w:szCs w:val="18"/>
        </w:rPr>
        <w:t> subqueries, and the other controls when it will flatten out explicit joins. Typically you would either set </w:t>
      </w:r>
      <w:r w:rsidRPr="006E295A">
        <w:rPr>
          <w:rStyle w:val="HTML1"/>
          <w:rFonts w:ascii="Courier New" w:hAnsi="Courier New" w:cs="Courier New"/>
          <w:color w:val="0D0A0B"/>
          <w:sz w:val="18"/>
          <w:szCs w:val="18"/>
        </w:rPr>
        <w:t>join_collapse_limit</w:t>
      </w:r>
      <w:r w:rsidRPr="006E295A">
        <w:rPr>
          <w:rFonts w:ascii="Arial" w:hAnsi="Arial" w:cs="Arial"/>
          <w:color w:val="0D0A0B"/>
          <w:sz w:val="18"/>
          <w:szCs w:val="18"/>
        </w:rPr>
        <w:t> equal to </w:t>
      </w:r>
      <w:r w:rsidRPr="006E295A">
        <w:rPr>
          <w:rStyle w:val="HTML1"/>
          <w:rFonts w:ascii="Courier New" w:hAnsi="Courier New" w:cs="Courier New"/>
          <w:color w:val="0D0A0B"/>
          <w:sz w:val="18"/>
          <w:szCs w:val="18"/>
        </w:rPr>
        <w:t>from_collapse_limit</w:t>
      </w:r>
      <w:r w:rsidRPr="006E295A">
        <w:rPr>
          <w:rFonts w:ascii="Arial" w:hAnsi="Arial" w:cs="Arial"/>
          <w:color w:val="0D0A0B"/>
          <w:sz w:val="18"/>
          <w:szCs w:val="18"/>
        </w:rPr>
        <w:t> (so that explicit joins and subqueries act similarly) or set </w:t>
      </w:r>
      <w:r w:rsidRPr="006E295A">
        <w:rPr>
          <w:rStyle w:val="HTML1"/>
          <w:rFonts w:ascii="Courier New" w:hAnsi="Courier New" w:cs="Courier New"/>
          <w:color w:val="0D0A0B"/>
          <w:sz w:val="18"/>
          <w:szCs w:val="18"/>
        </w:rPr>
        <w:t>join_collapse_limit</w:t>
      </w:r>
      <w:r w:rsidRPr="006E295A">
        <w:rPr>
          <w:rFonts w:ascii="Arial" w:hAnsi="Arial" w:cs="Arial"/>
          <w:color w:val="0D0A0B"/>
          <w:sz w:val="18"/>
          <w:szCs w:val="18"/>
        </w:rPr>
        <w:t> to 1 (if you want to control join order with explicit joins). But you might set them differently if you are trying to fine-tune the trade-off between planning time and run time.</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14.4. Populating a Database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One might need to insert a large amount of data when first populating a database. This section contains some suggestions on how to make this process as efficient as possible.</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14.4.1. Disable Autocommit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1015" w:name="id-1.5.13.7.3.2"/>
      <w:bookmarkEnd w:id="1015"/>
      <w:r w:rsidRPr="006E295A">
        <w:rPr>
          <w:rFonts w:ascii="Arial" w:hAnsi="Arial" w:cs="Arial"/>
          <w:color w:val="0D0A0B"/>
          <w:sz w:val="18"/>
          <w:szCs w:val="18"/>
        </w:rPr>
        <w:t>When using multiple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s, turn off autocommit and just do one commit at the end. (In plain SQL, this means issuing </w:t>
      </w:r>
      <w:r w:rsidRPr="006E295A">
        <w:rPr>
          <w:rStyle w:val="HTML1"/>
          <w:rFonts w:ascii="Courier New" w:hAnsi="Courier New" w:cs="Courier New"/>
          <w:color w:val="0D0A0B"/>
          <w:sz w:val="18"/>
          <w:szCs w:val="18"/>
        </w:rPr>
        <w:t>BEGIN</w:t>
      </w:r>
      <w:r w:rsidRPr="006E295A">
        <w:rPr>
          <w:rFonts w:ascii="Arial" w:hAnsi="Arial" w:cs="Arial"/>
          <w:color w:val="0D0A0B"/>
          <w:sz w:val="18"/>
          <w:szCs w:val="18"/>
        </w:rPr>
        <w:t> at the start and </w:t>
      </w:r>
      <w:r w:rsidRPr="006E295A">
        <w:rPr>
          <w:rStyle w:val="HTML1"/>
          <w:rFonts w:ascii="Courier New" w:hAnsi="Courier New" w:cs="Courier New"/>
          <w:color w:val="0D0A0B"/>
          <w:sz w:val="18"/>
          <w:szCs w:val="18"/>
        </w:rPr>
        <w:t>COMMIT</w:t>
      </w:r>
      <w:r w:rsidRPr="006E295A">
        <w:rPr>
          <w:rFonts w:ascii="Arial" w:hAnsi="Arial" w:cs="Arial"/>
          <w:color w:val="0D0A0B"/>
          <w:sz w:val="18"/>
          <w:szCs w:val="18"/>
        </w:rPr>
        <w:t> at the end. Some client libraries might do this behind your back, in which case you need to make sure the library does it when you want it done.) If you allow each insertion to be committed separately, </w:t>
      </w:r>
      <w:r w:rsidRPr="006E295A">
        <w:rPr>
          <w:rStyle w:val="productname"/>
          <w:rFonts w:ascii="Arial" w:hAnsi="Arial" w:cs="Arial"/>
          <w:color w:val="0D0A0B"/>
          <w:sz w:val="18"/>
          <w:szCs w:val="18"/>
        </w:rPr>
        <w:t>PostgreSQL</w:t>
      </w:r>
      <w:r w:rsidRPr="006E295A">
        <w:rPr>
          <w:rFonts w:ascii="Arial" w:hAnsi="Arial" w:cs="Arial"/>
          <w:color w:val="0D0A0B"/>
          <w:sz w:val="18"/>
          <w:szCs w:val="18"/>
        </w:rPr>
        <w:t> is doing a lot of work for each row that is added. An additional benefit of doing all insertions in one transaction is that if the insertion of one row were to fail then the insertion of all rows inserted up to that point would be rolled back, so you won't be stuck with partially loaded data.</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14.4.2. Use </w:t>
      </w:r>
      <w:r w:rsidRPr="006E295A">
        <w:rPr>
          <w:rStyle w:val="HTML1"/>
          <w:rFonts w:ascii="Courier New" w:hAnsi="Courier New" w:cs="Courier New"/>
          <w:b w:val="0"/>
          <w:bCs w:val="0"/>
          <w:color w:val="336791"/>
          <w:sz w:val="18"/>
          <w:szCs w:val="18"/>
        </w:rPr>
        <w:t>COPY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Use </w:t>
      </w:r>
      <w:hyperlink r:id="rId718" w:tooltip="COPY" w:history="1">
        <w:r w:rsidRPr="006E295A">
          <w:rPr>
            <w:rStyle w:val="refentrytitle"/>
            <w:rFonts w:ascii="Arial" w:hAnsi="Arial" w:cs="Arial"/>
            <w:b/>
            <w:bCs/>
            <w:color w:val="840032"/>
            <w:sz w:val="18"/>
            <w:szCs w:val="18"/>
          </w:rPr>
          <w:t>COPY</w:t>
        </w:r>
      </w:hyperlink>
      <w:r w:rsidRPr="006E295A">
        <w:rPr>
          <w:rFonts w:ascii="Arial" w:hAnsi="Arial" w:cs="Arial"/>
          <w:color w:val="0D0A0B"/>
          <w:sz w:val="18"/>
          <w:szCs w:val="18"/>
        </w:rPr>
        <w:t> to load all the rows in one command, instead of using a series of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commands. The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command is optimized for loading large numbers of rows; it is less flexible than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but incurs significantly less overhead for large data loads. Since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is a single command, there is no need to disable autocommit if you use this method to populate a table.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cannot use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it might help to use </w:t>
      </w:r>
      <w:hyperlink r:id="rId719" w:tooltip="PREPARE" w:history="1">
        <w:r w:rsidRPr="006E295A">
          <w:rPr>
            <w:rStyle w:val="refentrytitle"/>
            <w:rFonts w:ascii="Arial" w:hAnsi="Arial" w:cs="Arial"/>
            <w:b/>
            <w:bCs/>
            <w:color w:val="840032"/>
            <w:sz w:val="18"/>
            <w:szCs w:val="18"/>
          </w:rPr>
          <w:t>PREPARE</w:t>
        </w:r>
      </w:hyperlink>
      <w:r w:rsidRPr="006E295A">
        <w:rPr>
          <w:rFonts w:ascii="Arial" w:hAnsi="Arial" w:cs="Arial"/>
          <w:color w:val="0D0A0B"/>
          <w:sz w:val="18"/>
          <w:szCs w:val="18"/>
        </w:rPr>
        <w:t> to create a prepared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statement, and then use </w:t>
      </w:r>
      <w:r w:rsidRPr="006E295A">
        <w:rPr>
          <w:rStyle w:val="HTML1"/>
          <w:rFonts w:ascii="Courier New" w:hAnsi="Courier New" w:cs="Courier New"/>
          <w:color w:val="0D0A0B"/>
          <w:sz w:val="18"/>
          <w:szCs w:val="18"/>
        </w:rPr>
        <w:t>EXECUTE</w:t>
      </w:r>
      <w:r w:rsidRPr="006E295A">
        <w:rPr>
          <w:rFonts w:ascii="Arial" w:hAnsi="Arial" w:cs="Arial"/>
          <w:color w:val="0D0A0B"/>
          <w:sz w:val="18"/>
          <w:szCs w:val="18"/>
        </w:rPr>
        <w:t> as many times as required. This avoids some of the overhead of repeatedly parsing and planning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Different interfaces provide this facility in different ways; look for </w:t>
      </w:r>
      <w:r w:rsidRPr="006E295A">
        <w:rPr>
          <w:rStyle w:val="quote"/>
          <w:rFonts w:ascii="Arial" w:hAnsi="Arial" w:cs="Arial"/>
          <w:color w:val="0D0A0B"/>
          <w:sz w:val="18"/>
          <w:szCs w:val="18"/>
        </w:rPr>
        <w:t>“prepared statements”</w:t>
      </w:r>
      <w:r w:rsidRPr="006E295A">
        <w:rPr>
          <w:rFonts w:ascii="Arial" w:hAnsi="Arial" w:cs="Arial"/>
          <w:color w:val="0D0A0B"/>
          <w:sz w:val="18"/>
          <w:szCs w:val="18"/>
        </w:rPr>
        <w:t> in the interface documentation.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loading a large number of rows using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is almost always faster than using </w:t>
      </w:r>
      <w:r w:rsidRPr="006E295A">
        <w:rPr>
          <w:rStyle w:val="HTML1"/>
          <w:rFonts w:ascii="Courier New" w:hAnsi="Courier New" w:cs="Courier New"/>
          <w:color w:val="0D0A0B"/>
          <w:sz w:val="18"/>
          <w:szCs w:val="18"/>
        </w:rPr>
        <w:t>INSERT</w:t>
      </w:r>
      <w:r w:rsidRPr="006E295A">
        <w:rPr>
          <w:rFonts w:ascii="Arial" w:hAnsi="Arial" w:cs="Arial"/>
          <w:color w:val="0D0A0B"/>
          <w:sz w:val="18"/>
          <w:szCs w:val="18"/>
        </w:rPr>
        <w:t>, even if </w:t>
      </w:r>
      <w:r w:rsidRPr="006E295A">
        <w:rPr>
          <w:rStyle w:val="HTML1"/>
          <w:rFonts w:ascii="Courier New" w:hAnsi="Courier New" w:cs="Courier New"/>
          <w:color w:val="0D0A0B"/>
          <w:sz w:val="18"/>
          <w:szCs w:val="18"/>
        </w:rPr>
        <w:t>PREPARE</w:t>
      </w:r>
      <w:r w:rsidRPr="006E295A">
        <w:rPr>
          <w:rFonts w:ascii="Arial" w:hAnsi="Arial" w:cs="Arial"/>
          <w:color w:val="0D0A0B"/>
          <w:sz w:val="18"/>
          <w:szCs w:val="18"/>
        </w:rPr>
        <w:t> is used and multiple insertions are batched into a single transaction.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COPY</w:t>
      </w:r>
      <w:r w:rsidRPr="006E295A">
        <w:rPr>
          <w:rFonts w:ascii="Arial" w:hAnsi="Arial" w:cs="Arial"/>
          <w:color w:val="0D0A0B"/>
          <w:sz w:val="18"/>
          <w:szCs w:val="18"/>
        </w:rPr>
        <w:t> is fastest when used within the same transaction as an earlier </w:t>
      </w:r>
      <w:r w:rsidRPr="006E295A">
        <w:rPr>
          <w:rStyle w:val="HTML1"/>
          <w:rFonts w:ascii="Courier New" w:hAnsi="Courier New" w:cs="Courier New"/>
          <w:color w:val="0D0A0B"/>
          <w:sz w:val="18"/>
          <w:szCs w:val="18"/>
        </w:rPr>
        <w:t>CREATE TABLE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TRUNCATE</w:t>
      </w:r>
      <w:r w:rsidRPr="006E295A">
        <w:rPr>
          <w:rFonts w:ascii="Arial" w:hAnsi="Arial" w:cs="Arial"/>
          <w:color w:val="0D0A0B"/>
          <w:sz w:val="18"/>
          <w:szCs w:val="18"/>
        </w:rPr>
        <w:t> command. In such cases no WAL needs to be written, because in case of an error, the files containing the newly loaded data will be removed anyway. However, this consideration only applies when </w:t>
      </w:r>
      <w:hyperlink r:id="rId720" w:anchor="GUC-WAL-LEVEL" w:history="1">
        <w:r w:rsidRPr="006E295A">
          <w:rPr>
            <w:rStyle w:val="a6"/>
            <w:rFonts w:ascii="Arial" w:hAnsi="Arial" w:cs="Arial"/>
            <w:b/>
            <w:bCs/>
            <w:color w:val="840032"/>
            <w:sz w:val="18"/>
            <w:szCs w:val="18"/>
          </w:rPr>
          <w:t>wal_level</w:t>
        </w:r>
      </w:hyperlink>
      <w:r w:rsidRPr="006E295A">
        <w:rPr>
          <w:rFonts w:ascii="Arial" w:hAnsi="Arial" w:cs="Arial"/>
          <w:color w:val="0D0A0B"/>
          <w:sz w:val="18"/>
          <w:szCs w:val="18"/>
        </w:rPr>
        <w:t> is </w:t>
      </w:r>
      <w:r w:rsidRPr="006E295A">
        <w:rPr>
          <w:rStyle w:val="HTML1"/>
          <w:rFonts w:ascii="Courier New" w:hAnsi="Courier New" w:cs="Courier New"/>
          <w:color w:val="0D0A0B"/>
          <w:sz w:val="18"/>
          <w:szCs w:val="18"/>
        </w:rPr>
        <w:t>minimal</w:t>
      </w:r>
      <w:r w:rsidRPr="006E295A">
        <w:rPr>
          <w:rFonts w:ascii="Arial" w:hAnsi="Arial" w:cs="Arial"/>
          <w:color w:val="0D0A0B"/>
          <w:sz w:val="18"/>
          <w:szCs w:val="18"/>
        </w:rPr>
        <w:t> for non-partitioned tables as all commands must write WAL otherwise.</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lastRenderedPageBreak/>
        <w:t>14.4.3. Remove Indexes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are loading a freshly created table, the fastest method is to create the table, bulk load the table's data using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then create any indexes needed for the table. Creating an index on pre-existing data is quicker than updating it incrementally as each row is loaded.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you are adding large amounts of data to an existing table, it might be a win to drop the indexes, load the table, and then recreate the indexes. Of course, the database performance for other users might suffer during the time the indexes are missing. One should also think twice before dropping a unique index, since the error checking afforded by the unique constraint will be lost while the index is missing.</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14.4.4. Remove Foreign Key Constraints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Just as with indexes, a foreign key constraint can be checked </w:t>
      </w:r>
      <w:r w:rsidRPr="006E295A">
        <w:rPr>
          <w:rStyle w:val="quote"/>
          <w:rFonts w:ascii="Arial" w:hAnsi="Arial" w:cs="Arial"/>
          <w:color w:val="0D0A0B"/>
          <w:sz w:val="18"/>
          <w:szCs w:val="18"/>
        </w:rPr>
        <w:t>“in bulk”</w:t>
      </w:r>
      <w:r w:rsidRPr="006E295A">
        <w:rPr>
          <w:rFonts w:ascii="Arial" w:hAnsi="Arial" w:cs="Arial"/>
          <w:color w:val="0D0A0B"/>
          <w:sz w:val="18"/>
          <w:szCs w:val="18"/>
        </w:rPr>
        <w:t> more efficiently than row-by-row. So it might be useful to drop foreign key constraints, load data, and re-create the constraints. Again, there is a trade-off between data load speed and loss of error checking while the constraint is missing.</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What's more, when you load data into a table with existing foreign key constraints, each new row requires an entry in the server's list of pending trigger events (since it is the firing of a trigger that checks the row's foreign key constraint). Loading many millions of rows can cause the trigger event queue to overflow available memory, leading to intolerable swapping or even outright failure of the command. Therefore it may be </w:t>
      </w:r>
      <w:r w:rsidRPr="006E295A">
        <w:rPr>
          <w:rStyle w:val="a7"/>
          <w:rFonts w:ascii="Arial" w:hAnsi="Arial" w:cs="Arial"/>
          <w:color w:val="0D0A0B"/>
          <w:sz w:val="18"/>
          <w:szCs w:val="18"/>
        </w:rPr>
        <w:t>necessary</w:t>
      </w:r>
      <w:r w:rsidRPr="006E295A">
        <w:rPr>
          <w:rFonts w:ascii="Arial" w:hAnsi="Arial" w:cs="Arial"/>
          <w:color w:val="0D0A0B"/>
          <w:sz w:val="18"/>
          <w:szCs w:val="18"/>
        </w:rPr>
        <w:t>, not just desirable, to drop and re-apply foreign keys when loading large amounts of data. If temporarily removing the constraint isn't acceptable, the only other recourse may be to split up the load operation into smaller transactions.</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14.4.5. Increase </w:t>
      </w:r>
      <w:r w:rsidRPr="006E295A">
        <w:rPr>
          <w:rStyle w:val="HTML1"/>
          <w:rFonts w:ascii="Courier New" w:hAnsi="Courier New" w:cs="Courier New"/>
          <w:b w:val="0"/>
          <w:bCs w:val="0"/>
          <w:color w:val="336791"/>
          <w:sz w:val="18"/>
          <w:szCs w:val="18"/>
        </w:rPr>
        <w:t>maintenance_work_mem</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Temporarily increasing the </w:t>
      </w:r>
      <w:hyperlink r:id="rId721" w:anchor="GUC-MAINTENANCE-WORK-MEM" w:history="1">
        <w:r w:rsidRPr="006E295A">
          <w:rPr>
            <w:rStyle w:val="a6"/>
            <w:rFonts w:ascii="Arial" w:hAnsi="Arial" w:cs="Arial"/>
            <w:b/>
            <w:bCs/>
            <w:color w:val="840032"/>
            <w:sz w:val="18"/>
            <w:szCs w:val="18"/>
          </w:rPr>
          <w:t>maintenance_work_mem</w:t>
        </w:r>
      </w:hyperlink>
      <w:r w:rsidRPr="006E295A">
        <w:rPr>
          <w:rFonts w:ascii="Arial" w:hAnsi="Arial" w:cs="Arial"/>
          <w:color w:val="0D0A0B"/>
          <w:sz w:val="18"/>
          <w:szCs w:val="18"/>
        </w:rPr>
        <w:t> configuration variable when loading large amounts of data can lead to improved performance. This will help to speed up </w:t>
      </w:r>
      <w:r w:rsidRPr="006E295A">
        <w:rPr>
          <w:rStyle w:val="HTML1"/>
          <w:rFonts w:ascii="Courier New" w:hAnsi="Courier New" w:cs="Courier New"/>
          <w:color w:val="0D0A0B"/>
          <w:sz w:val="18"/>
          <w:szCs w:val="18"/>
        </w:rPr>
        <w:t>CREATE INDEX</w:t>
      </w:r>
      <w:r w:rsidRPr="006E295A">
        <w:rPr>
          <w:rFonts w:ascii="Arial" w:hAnsi="Arial" w:cs="Arial"/>
          <w:color w:val="0D0A0B"/>
          <w:sz w:val="18"/>
          <w:szCs w:val="18"/>
        </w:rPr>
        <w:t> commands and </w:t>
      </w:r>
      <w:r w:rsidRPr="006E295A">
        <w:rPr>
          <w:rStyle w:val="HTML1"/>
          <w:rFonts w:ascii="Courier New" w:hAnsi="Courier New" w:cs="Courier New"/>
          <w:color w:val="0D0A0B"/>
          <w:sz w:val="18"/>
          <w:szCs w:val="18"/>
        </w:rPr>
        <w:t>ALTER TABLE ADD FOREIGN KEY</w:t>
      </w:r>
      <w:r w:rsidRPr="006E295A">
        <w:rPr>
          <w:rFonts w:ascii="Arial" w:hAnsi="Arial" w:cs="Arial"/>
          <w:color w:val="0D0A0B"/>
          <w:sz w:val="18"/>
          <w:szCs w:val="18"/>
        </w:rPr>
        <w:t> commands. It won't do much for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itself, so this advice is only useful when you are using one or both of the above techniques.</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14.4.6. Increase </w:t>
      </w:r>
      <w:r w:rsidRPr="006E295A">
        <w:rPr>
          <w:rStyle w:val="HTML1"/>
          <w:rFonts w:ascii="Courier New" w:hAnsi="Courier New" w:cs="Courier New"/>
          <w:b w:val="0"/>
          <w:bCs w:val="0"/>
          <w:color w:val="336791"/>
          <w:sz w:val="18"/>
          <w:szCs w:val="18"/>
        </w:rPr>
        <w:t>max_wal_size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Temporarily increasing the </w:t>
      </w:r>
      <w:hyperlink r:id="rId722" w:anchor="GUC-MAX-WAL-SIZE" w:history="1">
        <w:r w:rsidRPr="006E295A">
          <w:rPr>
            <w:rStyle w:val="a6"/>
            <w:rFonts w:ascii="Arial" w:hAnsi="Arial" w:cs="Arial"/>
            <w:b/>
            <w:bCs/>
            <w:color w:val="840032"/>
            <w:sz w:val="18"/>
            <w:szCs w:val="18"/>
          </w:rPr>
          <w:t>max_wal_size</w:t>
        </w:r>
      </w:hyperlink>
      <w:r w:rsidRPr="006E295A">
        <w:rPr>
          <w:rFonts w:ascii="Arial" w:hAnsi="Arial" w:cs="Arial"/>
          <w:color w:val="0D0A0B"/>
          <w:sz w:val="18"/>
          <w:szCs w:val="18"/>
        </w:rPr>
        <w:t> configuration variable can also make large data loads faster. This is because loading a large amount of data into </w:t>
      </w:r>
      <w:r w:rsidRPr="006E295A">
        <w:rPr>
          <w:rStyle w:val="productname"/>
          <w:rFonts w:ascii="Arial" w:hAnsi="Arial" w:cs="Arial"/>
          <w:color w:val="0D0A0B"/>
          <w:sz w:val="18"/>
          <w:szCs w:val="18"/>
        </w:rPr>
        <w:t>PostgreSQL</w:t>
      </w:r>
      <w:r w:rsidRPr="006E295A">
        <w:rPr>
          <w:rFonts w:ascii="Arial" w:hAnsi="Arial" w:cs="Arial"/>
          <w:color w:val="0D0A0B"/>
          <w:sz w:val="18"/>
          <w:szCs w:val="18"/>
        </w:rPr>
        <w:t> will cause checkpoints to occur more often than the normal checkpoint frequency (specified by the </w:t>
      </w:r>
      <w:r w:rsidRPr="006E295A">
        <w:rPr>
          <w:rStyle w:val="HTML1"/>
          <w:rFonts w:ascii="Courier New" w:hAnsi="Courier New" w:cs="Courier New"/>
          <w:color w:val="0D0A0B"/>
          <w:sz w:val="18"/>
          <w:szCs w:val="18"/>
        </w:rPr>
        <w:t>checkpoint_timeout</w:t>
      </w:r>
      <w:r w:rsidRPr="006E295A">
        <w:rPr>
          <w:rFonts w:ascii="Arial" w:hAnsi="Arial" w:cs="Arial"/>
          <w:color w:val="0D0A0B"/>
          <w:sz w:val="18"/>
          <w:szCs w:val="18"/>
        </w:rPr>
        <w:t> configuration variable). Whenever a checkpoint occurs, all dirty pages must be flushed to disk. By increasing </w:t>
      </w:r>
      <w:r w:rsidRPr="006E295A">
        <w:rPr>
          <w:rStyle w:val="HTML1"/>
          <w:rFonts w:ascii="Courier New" w:hAnsi="Courier New" w:cs="Courier New"/>
          <w:color w:val="0D0A0B"/>
          <w:sz w:val="18"/>
          <w:szCs w:val="18"/>
        </w:rPr>
        <w:t>max_wal_size</w:t>
      </w:r>
      <w:r w:rsidRPr="006E295A">
        <w:rPr>
          <w:rFonts w:ascii="Arial" w:hAnsi="Arial" w:cs="Arial"/>
          <w:color w:val="0D0A0B"/>
          <w:sz w:val="18"/>
          <w:szCs w:val="18"/>
        </w:rPr>
        <w:t> temporarily during bulk data loads, the number of checkpoints that are required can be reduced.</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14.4.7. Disable WAL Archival and Streaming Replication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loading large amounts of data into an installation that uses WAL archiving or streaming replication, it might be faster to take a new base backup after the load has completed than to process a large amount of incremental WAL data. To prevent incremental WAL logging while loading, disable archiving and streaming replication, by setting </w:t>
      </w:r>
      <w:hyperlink r:id="rId723" w:anchor="GUC-WAL-LEVEL" w:history="1">
        <w:r w:rsidRPr="006E295A">
          <w:rPr>
            <w:rStyle w:val="a6"/>
            <w:rFonts w:ascii="Arial" w:hAnsi="Arial" w:cs="Arial"/>
            <w:b/>
            <w:bCs/>
            <w:color w:val="840032"/>
            <w:sz w:val="18"/>
            <w:szCs w:val="18"/>
          </w:rPr>
          <w:t>wal_level</w:t>
        </w:r>
      </w:hyperlink>
      <w:r w:rsidRPr="006E295A">
        <w:rPr>
          <w:rFonts w:ascii="Arial" w:hAnsi="Arial" w:cs="Arial"/>
          <w:color w:val="0D0A0B"/>
          <w:sz w:val="18"/>
          <w:szCs w:val="18"/>
        </w:rPr>
        <w:t> to </w:t>
      </w:r>
      <w:r w:rsidRPr="006E295A">
        <w:rPr>
          <w:rStyle w:val="HTML1"/>
          <w:rFonts w:ascii="Courier New" w:hAnsi="Courier New" w:cs="Courier New"/>
          <w:color w:val="0D0A0B"/>
          <w:sz w:val="18"/>
          <w:szCs w:val="18"/>
        </w:rPr>
        <w:t>minimal</w:t>
      </w:r>
      <w:r w:rsidRPr="006E295A">
        <w:rPr>
          <w:rFonts w:ascii="Arial" w:hAnsi="Arial" w:cs="Arial"/>
          <w:color w:val="0D0A0B"/>
          <w:sz w:val="18"/>
          <w:szCs w:val="18"/>
        </w:rPr>
        <w:t>, </w:t>
      </w:r>
      <w:hyperlink r:id="rId724" w:anchor="GUC-ARCHIVE-MODE" w:history="1">
        <w:r w:rsidRPr="006E295A">
          <w:rPr>
            <w:rStyle w:val="a6"/>
            <w:rFonts w:ascii="Arial" w:hAnsi="Arial" w:cs="Arial"/>
            <w:b/>
            <w:bCs/>
            <w:color w:val="840032"/>
            <w:sz w:val="18"/>
            <w:szCs w:val="18"/>
          </w:rPr>
          <w:t>archive_mode</w:t>
        </w:r>
      </w:hyperlink>
      <w:r w:rsidRPr="006E295A">
        <w:rPr>
          <w:rFonts w:ascii="Arial" w:hAnsi="Arial" w:cs="Arial"/>
          <w:color w:val="0D0A0B"/>
          <w:sz w:val="18"/>
          <w:szCs w:val="18"/>
        </w:rPr>
        <w:t> to </w:t>
      </w:r>
      <w:r w:rsidRPr="006E295A">
        <w:rPr>
          <w:rStyle w:val="HTML1"/>
          <w:rFonts w:ascii="Courier New" w:hAnsi="Courier New" w:cs="Courier New"/>
          <w:color w:val="0D0A0B"/>
          <w:sz w:val="18"/>
          <w:szCs w:val="18"/>
        </w:rPr>
        <w:t>off</w:t>
      </w:r>
      <w:r w:rsidRPr="006E295A">
        <w:rPr>
          <w:rFonts w:ascii="Arial" w:hAnsi="Arial" w:cs="Arial"/>
          <w:color w:val="0D0A0B"/>
          <w:sz w:val="18"/>
          <w:szCs w:val="18"/>
        </w:rPr>
        <w:t>, and </w:t>
      </w:r>
      <w:hyperlink r:id="rId725" w:anchor="GUC-MAX-WAL-SENDERS" w:history="1">
        <w:r w:rsidRPr="006E295A">
          <w:rPr>
            <w:rStyle w:val="a6"/>
            <w:rFonts w:ascii="Arial" w:hAnsi="Arial" w:cs="Arial"/>
            <w:b/>
            <w:bCs/>
            <w:color w:val="840032"/>
            <w:sz w:val="18"/>
            <w:szCs w:val="18"/>
          </w:rPr>
          <w:t>max_wal_senders</w:t>
        </w:r>
      </w:hyperlink>
      <w:r w:rsidRPr="006E295A">
        <w:rPr>
          <w:rFonts w:ascii="Arial" w:hAnsi="Arial" w:cs="Arial"/>
          <w:color w:val="0D0A0B"/>
          <w:sz w:val="18"/>
          <w:szCs w:val="18"/>
        </w:rPr>
        <w:t> to zero. But note that changing these settings requires a server restart.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Aside from avoiding the time for the archiver or WAL sender to process the WAL data, doing this will actually make certain commands faster, because they are designed not to write WAL at all if </w:t>
      </w:r>
      <w:r w:rsidRPr="006E295A">
        <w:rPr>
          <w:rStyle w:val="HTML1"/>
          <w:rFonts w:ascii="Courier New" w:hAnsi="Courier New" w:cs="Courier New"/>
          <w:color w:val="0D0A0B"/>
          <w:sz w:val="18"/>
          <w:szCs w:val="18"/>
        </w:rPr>
        <w:t>wal_level</w:t>
      </w:r>
      <w:r w:rsidRPr="006E295A">
        <w:rPr>
          <w:rFonts w:ascii="Arial" w:hAnsi="Arial" w:cs="Arial"/>
          <w:color w:val="0D0A0B"/>
          <w:sz w:val="18"/>
          <w:szCs w:val="18"/>
        </w:rPr>
        <w:t> is </w:t>
      </w:r>
      <w:r w:rsidRPr="006E295A">
        <w:rPr>
          <w:rStyle w:val="HTML1"/>
          <w:rFonts w:ascii="Courier New" w:hAnsi="Courier New" w:cs="Courier New"/>
          <w:color w:val="0D0A0B"/>
          <w:sz w:val="18"/>
          <w:szCs w:val="18"/>
        </w:rPr>
        <w:t>minimal</w:t>
      </w:r>
      <w:r w:rsidRPr="006E295A">
        <w:rPr>
          <w:rFonts w:ascii="Arial" w:hAnsi="Arial" w:cs="Arial"/>
          <w:color w:val="0D0A0B"/>
          <w:sz w:val="18"/>
          <w:szCs w:val="18"/>
        </w:rPr>
        <w:t>. (They can guarantee crash safety more cheaply by doing an </w:t>
      </w:r>
      <w:r w:rsidRPr="006E295A">
        <w:rPr>
          <w:rStyle w:val="HTML1"/>
          <w:rFonts w:ascii="Courier New" w:hAnsi="Courier New" w:cs="Courier New"/>
          <w:color w:val="0D0A0B"/>
          <w:sz w:val="18"/>
          <w:szCs w:val="18"/>
        </w:rPr>
        <w:t>fsync</w:t>
      </w:r>
      <w:r w:rsidRPr="006E295A">
        <w:rPr>
          <w:rFonts w:ascii="Arial" w:hAnsi="Arial" w:cs="Arial"/>
          <w:color w:val="0D0A0B"/>
          <w:sz w:val="18"/>
          <w:szCs w:val="18"/>
        </w:rPr>
        <w:t> at the end than by writing WAL.) This applies to the following commands:</w:t>
      </w:r>
    </w:p>
    <w:p w:rsidR="000072AC" w:rsidRPr="006E295A" w:rsidRDefault="000072AC" w:rsidP="006B3EAD">
      <w:pPr>
        <w:pStyle w:val="a5"/>
        <w:numPr>
          <w:ilvl w:val="0"/>
          <w:numId w:val="60"/>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CREATE TABLE AS SELECT</w:t>
      </w:r>
    </w:p>
    <w:p w:rsidR="000072AC" w:rsidRPr="006E295A" w:rsidRDefault="000072AC" w:rsidP="006B3EAD">
      <w:pPr>
        <w:pStyle w:val="a5"/>
        <w:numPr>
          <w:ilvl w:val="0"/>
          <w:numId w:val="60"/>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CREATE INDEX</w:t>
      </w:r>
      <w:r w:rsidRPr="006E295A">
        <w:rPr>
          <w:rFonts w:ascii="Arial" w:hAnsi="Arial" w:cs="Arial"/>
          <w:color w:val="0D0A0B"/>
          <w:sz w:val="18"/>
          <w:szCs w:val="18"/>
        </w:rPr>
        <w:t> (and variants such as </w:t>
      </w:r>
      <w:r w:rsidRPr="006E295A">
        <w:rPr>
          <w:rStyle w:val="HTML1"/>
          <w:rFonts w:ascii="Courier New" w:hAnsi="Courier New" w:cs="Courier New"/>
          <w:color w:val="0D0A0B"/>
          <w:sz w:val="18"/>
          <w:szCs w:val="18"/>
        </w:rPr>
        <w:t>ALTER TABLE ADD PRIMARY KEY</w:t>
      </w:r>
      <w:r w:rsidRPr="006E295A">
        <w:rPr>
          <w:rFonts w:ascii="Arial" w:hAnsi="Arial" w:cs="Arial"/>
          <w:color w:val="0D0A0B"/>
          <w:sz w:val="18"/>
          <w:szCs w:val="18"/>
        </w:rPr>
        <w:t>)</w:t>
      </w:r>
    </w:p>
    <w:p w:rsidR="000072AC" w:rsidRPr="006E295A" w:rsidRDefault="000072AC" w:rsidP="006B3EAD">
      <w:pPr>
        <w:pStyle w:val="a5"/>
        <w:numPr>
          <w:ilvl w:val="0"/>
          <w:numId w:val="60"/>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ALTER TABLE SET TABLESPACE</w:t>
      </w:r>
    </w:p>
    <w:p w:rsidR="000072AC" w:rsidRPr="006E295A" w:rsidRDefault="000072AC" w:rsidP="006B3EAD">
      <w:pPr>
        <w:pStyle w:val="a5"/>
        <w:numPr>
          <w:ilvl w:val="0"/>
          <w:numId w:val="60"/>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lastRenderedPageBreak/>
        <w:t>CLUSTER</w:t>
      </w:r>
    </w:p>
    <w:p w:rsidR="000072AC" w:rsidRPr="006E295A" w:rsidRDefault="000072AC" w:rsidP="006B3EAD">
      <w:pPr>
        <w:pStyle w:val="a5"/>
        <w:numPr>
          <w:ilvl w:val="0"/>
          <w:numId w:val="60"/>
        </w:numPr>
        <w:shd w:val="clear" w:color="auto" w:fill="FFFFFF"/>
        <w:spacing w:before="0" w:beforeAutospacing="0" w:after="0" w:afterAutospacing="0"/>
        <w:rPr>
          <w:rFonts w:ascii="Arial" w:hAnsi="Arial" w:cs="Arial"/>
          <w:color w:val="0D0A0B"/>
          <w:sz w:val="18"/>
          <w:szCs w:val="18"/>
        </w:rPr>
      </w:pPr>
      <w:r w:rsidRPr="006E295A">
        <w:rPr>
          <w:rStyle w:val="HTML1"/>
          <w:rFonts w:ascii="Courier New" w:hAnsi="Courier New" w:cs="Courier New"/>
          <w:color w:val="0D0A0B"/>
          <w:sz w:val="18"/>
          <w:szCs w:val="18"/>
        </w:rPr>
        <w:t>COPY FROM</w:t>
      </w:r>
      <w:r w:rsidRPr="006E295A">
        <w:rPr>
          <w:rFonts w:ascii="Arial" w:hAnsi="Arial" w:cs="Arial"/>
          <w:color w:val="0D0A0B"/>
          <w:sz w:val="18"/>
          <w:szCs w:val="18"/>
        </w:rPr>
        <w:t>, when the target table has been created or truncated earlier in the same transaction</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14.4.8. Run </w:t>
      </w:r>
      <w:r w:rsidRPr="006E295A">
        <w:rPr>
          <w:rStyle w:val="HTML1"/>
          <w:rFonts w:ascii="Courier New" w:hAnsi="Courier New" w:cs="Courier New"/>
          <w:b w:val="0"/>
          <w:bCs w:val="0"/>
          <w:color w:val="336791"/>
          <w:sz w:val="18"/>
          <w:szCs w:val="18"/>
        </w:rPr>
        <w:t>ANALYZE</w:t>
      </w:r>
      <w:r w:rsidRPr="006E295A">
        <w:rPr>
          <w:rFonts w:ascii="Arial" w:hAnsi="Arial" w:cs="Arial"/>
          <w:color w:val="336791"/>
          <w:sz w:val="18"/>
          <w:szCs w:val="18"/>
        </w:rPr>
        <w:t> Afterwards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Whenever you have significantly altered the distribution of data within a table, running </w:t>
      </w:r>
      <w:hyperlink r:id="rId726" w:tooltip="ANALYZE" w:history="1">
        <w:r w:rsidRPr="006E295A">
          <w:rPr>
            <w:rStyle w:val="refentrytitle"/>
            <w:rFonts w:ascii="Arial" w:hAnsi="Arial" w:cs="Arial"/>
            <w:b/>
            <w:bCs/>
            <w:color w:val="840032"/>
            <w:sz w:val="18"/>
            <w:szCs w:val="18"/>
          </w:rPr>
          <w:t>ANALYZE</w:t>
        </w:r>
      </w:hyperlink>
      <w:r w:rsidRPr="006E295A">
        <w:rPr>
          <w:rFonts w:ascii="Arial" w:hAnsi="Arial" w:cs="Arial"/>
          <w:color w:val="0D0A0B"/>
          <w:sz w:val="18"/>
          <w:szCs w:val="18"/>
        </w:rPr>
        <w:t> is strongly recommended. This includes bulk loading large amounts of data into the table. Running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VACUUM ANALYZE</w:t>
      </w:r>
      <w:r w:rsidRPr="006E295A">
        <w:rPr>
          <w:rFonts w:ascii="Arial" w:hAnsi="Arial" w:cs="Arial"/>
          <w:color w:val="0D0A0B"/>
          <w:sz w:val="18"/>
          <w:szCs w:val="18"/>
        </w:rPr>
        <w:t>) ensures that the planner has up-to-date statistics about the table. With no statistics or obsolete statistics, the planner might make poor decisions during query planning, leading to poor performance on any tables with inaccurate or nonexistent statistics. Note that if the autovacuum daemon is enabled, it might run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automatically; see </w:t>
      </w:r>
      <w:hyperlink r:id="rId727" w:anchor="VACUUM-FOR-STATISTICS" w:tooltip="24.1.3. Updating Planner Statistics" w:history="1">
        <w:r w:rsidRPr="006E295A">
          <w:rPr>
            <w:rStyle w:val="a6"/>
            <w:rFonts w:ascii="Arial" w:hAnsi="Arial" w:cs="Arial"/>
            <w:b/>
            <w:bCs/>
            <w:color w:val="840032"/>
            <w:sz w:val="18"/>
            <w:szCs w:val="18"/>
          </w:rPr>
          <w:t>Section 24.1.3</w:t>
        </w:r>
      </w:hyperlink>
      <w:r w:rsidRPr="006E295A">
        <w:rPr>
          <w:rFonts w:ascii="Arial" w:hAnsi="Arial" w:cs="Arial"/>
          <w:color w:val="0D0A0B"/>
          <w:sz w:val="18"/>
          <w:szCs w:val="18"/>
        </w:rPr>
        <w:t> and </w:t>
      </w:r>
      <w:hyperlink r:id="rId728" w:anchor="AUTOVACUUM" w:tooltip="24.1.6. The Autovacuum Daemon" w:history="1">
        <w:r w:rsidRPr="006E295A">
          <w:rPr>
            <w:rStyle w:val="a6"/>
            <w:rFonts w:ascii="Arial" w:hAnsi="Arial" w:cs="Arial"/>
            <w:b/>
            <w:bCs/>
            <w:color w:val="840032"/>
            <w:sz w:val="18"/>
            <w:szCs w:val="18"/>
          </w:rPr>
          <w:t>Section 24.1.6</w:t>
        </w:r>
      </w:hyperlink>
      <w:r w:rsidRPr="006E295A">
        <w:rPr>
          <w:rFonts w:ascii="Arial" w:hAnsi="Arial" w:cs="Arial"/>
          <w:color w:val="0D0A0B"/>
          <w:sz w:val="18"/>
          <w:szCs w:val="18"/>
        </w:rPr>
        <w:t> for more information.</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14.4.9. Some Notes About </w:t>
      </w:r>
      <w:r w:rsidRPr="006E295A">
        <w:rPr>
          <w:rStyle w:val="application"/>
          <w:rFonts w:ascii="Arial" w:hAnsi="Arial" w:cs="Arial"/>
          <w:color w:val="336791"/>
          <w:sz w:val="18"/>
          <w:szCs w:val="18"/>
        </w:rPr>
        <w:t>pg_dump</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Dump scripts generated by </w:t>
      </w:r>
      <w:r w:rsidRPr="006E295A">
        <w:rPr>
          <w:rStyle w:val="application"/>
          <w:rFonts w:ascii="Arial" w:hAnsi="Arial" w:cs="Arial"/>
          <w:color w:val="0D0A0B"/>
          <w:sz w:val="18"/>
          <w:szCs w:val="18"/>
        </w:rPr>
        <w:t>pg_dump</w:t>
      </w:r>
      <w:r w:rsidRPr="006E295A">
        <w:rPr>
          <w:rFonts w:ascii="Arial" w:hAnsi="Arial" w:cs="Arial"/>
          <w:color w:val="0D0A0B"/>
          <w:sz w:val="18"/>
          <w:szCs w:val="18"/>
        </w:rPr>
        <w:t> automatically apply several, but not all, of the above guidelines. To reload a </w:t>
      </w:r>
      <w:r w:rsidRPr="006E295A">
        <w:rPr>
          <w:rStyle w:val="application"/>
          <w:rFonts w:ascii="Arial" w:hAnsi="Arial" w:cs="Arial"/>
          <w:color w:val="0D0A0B"/>
          <w:sz w:val="18"/>
          <w:szCs w:val="18"/>
        </w:rPr>
        <w:t>pg_dump</w:t>
      </w:r>
      <w:r w:rsidRPr="006E295A">
        <w:rPr>
          <w:rFonts w:ascii="Arial" w:hAnsi="Arial" w:cs="Arial"/>
          <w:color w:val="0D0A0B"/>
          <w:sz w:val="18"/>
          <w:szCs w:val="18"/>
        </w:rPr>
        <w:t> dump as quickly as possible, you need to do a few extra things manually. (Note that these points apply while </w:t>
      </w:r>
      <w:r w:rsidRPr="006E295A">
        <w:rPr>
          <w:rStyle w:val="a7"/>
          <w:rFonts w:ascii="Arial" w:hAnsi="Arial" w:cs="Arial"/>
          <w:color w:val="0D0A0B"/>
          <w:sz w:val="18"/>
          <w:szCs w:val="18"/>
        </w:rPr>
        <w:t>restoring</w:t>
      </w:r>
      <w:r w:rsidRPr="006E295A">
        <w:rPr>
          <w:rFonts w:ascii="Arial" w:hAnsi="Arial" w:cs="Arial"/>
          <w:color w:val="0D0A0B"/>
          <w:sz w:val="18"/>
          <w:szCs w:val="18"/>
        </w:rPr>
        <w:t> a dump, not while </w:t>
      </w:r>
      <w:r w:rsidRPr="006E295A">
        <w:rPr>
          <w:rStyle w:val="a7"/>
          <w:rFonts w:ascii="Arial" w:hAnsi="Arial" w:cs="Arial"/>
          <w:color w:val="0D0A0B"/>
          <w:sz w:val="18"/>
          <w:szCs w:val="18"/>
        </w:rPr>
        <w:t>creating</w:t>
      </w:r>
      <w:r w:rsidRPr="006E295A">
        <w:rPr>
          <w:rFonts w:ascii="Arial" w:hAnsi="Arial" w:cs="Arial"/>
          <w:color w:val="0D0A0B"/>
          <w:sz w:val="18"/>
          <w:szCs w:val="18"/>
        </w:rPr>
        <w:t> it. The same points apply whether loading a text dump with </w:t>
      </w:r>
      <w:r w:rsidRPr="006E295A">
        <w:rPr>
          <w:rStyle w:val="application"/>
          <w:rFonts w:ascii="Arial" w:hAnsi="Arial" w:cs="Arial"/>
          <w:color w:val="0D0A0B"/>
          <w:sz w:val="18"/>
          <w:szCs w:val="18"/>
        </w:rPr>
        <w:t>psql</w:t>
      </w:r>
      <w:r w:rsidRPr="006E295A">
        <w:rPr>
          <w:rFonts w:ascii="Arial" w:hAnsi="Arial" w:cs="Arial"/>
          <w:color w:val="0D0A0B"/>
          <w:sz w:val="18"/>
          <w:szCs w:val="18"/>
        </w:rPr>
        <w:t> or using </w:t>
      </w:r>
      <w:r w:rsidRPr="006E295A">
        <w:rPr>
          <w:rStyle w:val="application"/>
          <w:rFonts w:ascii="Arial" w:hAnsi="Arial" w:cs="Arial"/>
          <w:color w:val="0D0A0B"/>
          <w:sz w:val="18"/>
          <w:szCs w:val="18"/>
        </w:rPr>
        <w:t>pg_restore</w:t>
      </w:r>
      <w:r w:rsidRPr="006E295A">
        <w:rPr>
          <w:rFonts w:ascii="Arial" w:hAnsi="Arial" w:cs="Arial"/>
          <w:color w:val="0D0A0B"/>
          <w:sz w:val="18"/>
          <w:szCs w:val="18"/>
        </w:rPr>
        <w:t> to load from a </w:t>
      </w:r>
      <w:r w:rsidRPr="006E295A">
        <w:rPr>
          <w:rStyle w:val="application"/>
          <w:rFonts w:ascii="Arial" w:hAnsi="Arial" w:cs="Arial"/>
          <w:color w:val="0D0A0B"/>
          <w:sz w:val="18"/>
          <w:szCs w:val="18"/>
        </w:rPr>
        <w:t>pg_dump</w:t>
      </w:r>
      <w:r w:rsidRPr="006E295A">
        <w:rPr>
          <w:rFonts w:ascii="Arial" w:hAnsi="Arial" w:cs="Arial"/>
          <w:color w:val="0D0A0B"/>
          <w:sz w:val="18"/>
          <w:szCs w:val="18"/>
        </w:rPr>
        <w:t> archive file.)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By default, </w:t>
      </w:r>
      <w:r w:rsidRPr="006E295A">
        <w:rPr>
          <w:rStyle w:val="application"/>
          <w:rFonts w:ascii="Arial" w:hAnsi="Arial" w:cs="Arial"/>
          <w:color w:val="0D0A0B"/>
          <w:sz w:val="18"/>
          <w:szCs w:val="18"/>
        </w:rPr>
        <w:t>pg_dump</w:t>
      </w:r>
      <w:r w:rsidRPr="006E295A">
        <w:rPr>
          <w:rFonts w:ascii="Arial" w:hAnsi="Arial" w:cs="Arial"/>
          <w:color w:val="0D0A0B"/>
          <w:sz w:val="18"/>
          <w:szCs w:val="18"/>
        </w:rPr>
        <w:t> uses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and when it is generating a complete schema-and-data dump, it is careful to load data before creating indexes and foreign keys. So in this case several guidelines are handled automatically. What is left for you to do is to:</w:t>
      </w:r>
    </w:p>
    <w:p w:rsidR="000072AC" w:rsidRPr="006E295A" w:rsidRDefault="000072AC" w:rsidP="006B3EAD">
      <w:pPr>
        <w:pStyle w:val="a5"/>
        <w:numPr>
          <w:ilvl w:val="0"/>
          <w:numId w:val="6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Set appropriate (i.e., larger than normal) values for </w:t>
      </w:r>
      <w:r w:rsidRPr="006E295A">
        <w:rPr>
          <w:rStyle w:val="HTML1"/>
          <w:rFonts w:ascii="Courier New" w:hAnsi="Courier New" w:cs="Courier New"/>
          <w:color w:val="0D0A0B"/>
          <w:sz w:val="18"/>
          <w:szCs w:val="18"/>
        </w:rPr>
        <w:t>maintenance_work_mem</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max_wal_size</w:t>
      </w:r>
      <w:r w:rsidRPr="006E295A">
        <w:rPr>
          <w:rFonts w:ascii="Arial" w:hAnsi="Arial" w:cs="Arial"/>
          <w:color w:val="0D0A0B"/>
          <w:sz w:val="18"/>
          <w:szCs w:val="18"/>
        </w:rPr>
        <w:t>.</w:t>
      </w:r>
    </w:p>
    <w:p w:rsidR="000072AC" w:rsidRPr="006E295A" w:rsidRDefault="000072AC" w:rsidP="006B3EAD">
      <w:pPr>
        <w:pStyle w:val="a5"/>
        <w:numPr>
          <w:ilvl w:val="0"/>
          <w:numId w:val="6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using WAL archiving or streaming replication, consider disabling them during the restore. To do that, set </w:t>
      </w:r>
      <w:r w:rsidRPr="006E295A">
        <w:rPr>
          <w:rStyle w:val="HTML1"/>
          <w:rFonts w:ascii="Courier New" w:hAnsi="Courier New" w:cs="Courier New"/>
          <w:color w:val="0D0A0B"/>
          <w:sz w:val="18"/>
          <w:szCs w:val="18"/>
        </w:rPr>
        <w:t>archive_mode</w:t>
      </w:r>
      <w:r w:rsidRPr="006E295A">
        <w:rPr>
          <w:rFonts w:ascii="Arial" w:hAnsi="Arial" w:cs="Arial"/>
          <w:color w:val="0D0A0B"/>
          <w:sz w:val="18"/>
          <w:szCs w:val="18"/>
        </w:rPr>
        <w:t> to </w:t>
      </w:r>
      <w:r w:rsidRPr="006E295A">
        <w:rPr>
          <w:rStyle w:val="HTML1"/>
          <w:rFonts w:ascii="Courier New" w:hAnsi="Courier New" w:cs="Courier New"/>
          <w:color w:val="0D0A0B"/>
          <w:sz w:val="18"/>
          <w:szCs w:val="18"/>
        </w:rPr>
        <w:t>off</w:t>
      </w:r>
      <w:r w:rsidRPr="006E295A">
        <w:rPr>
          <w:rFonts w:ascii="Arial" w:hAnsi="Arial" w:cs="Arial"/>
          <w:color w:val="0D0A0B"/>
          <w:sz w:val="18"/>
          <w:szCs w:val="18"/>
        </w:rPr>
        <w:t>, </w:t>
      </w:r>
      <w:r w:rsidRPr="006E295A">
        <w:rPr>
          <w:rStyle w:val="HTML1"/>
          <w:rFonts w:ascii="Courier New" w:hAnsi="Courier New" w:cs="Courier New"/>
          <w:color w:val="0D0A0B"/>
          <w:sz w:val="18"/>
          <w:szCs w:val="18"/>
        </w:rPr>
        <w:t>wal_level</w:t>
      </w:r>
      <w:r w:rsidRPr="006E295A">
        <w:rPr>
          <w:rFonts w:ascii="Arial" w:hAnsi="Arial" w:cs="Arial"/>
          <w:color w:val="0D0A0B"/>
          <w:sz w:val="18"/>
          <w:szCs w:val="18"/>
        </w:rPr>
        <w:t> to </w:t>
      </w:r>
      <w:r w:rsidRPr="006E295A">
        <w:rPr>
          <w:rStyle w:val="HTML1"/>
          <w:rFonts w:ascii="Courier New" w:hAnsi="Courier New" w:cs="Courier New"/>
          <w:color w:val="0D0A0B"/>
          <w:sz w:val="18"/>
          <w:szCs w:val="18"/>
        </w:rPr>
        <w:t>minimal</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max_wal_senders</w:t>
      </w:r>
      <w:r w:rsidRPr="006E295A">
        <w:rPr>
          <w:rFonts w:ascii="Arial" w:hAnsi="Arial" w:cs="Arial"/>
          <w:color w:val="0D0A0B"/>
          <w:sz w:val="18"/>
          <w:szCs w:val="18"/>
        </w:rPr>
        <w:t> to zero before loading the dump. Afterwards, set them back to the right values and take a fresh base backup.</w:t>
      </w:r>
    </w:p>
    <w:p w:rsidR="000072AC" w:rsidRPr="006E295A" w:rsidRDefault="000072AC" w:rsidP="006B3EAD">
      <w:pPr>
        <w:pStyle w:val="a5"/>
        <w:numPr>
          <w:ilvl w:val="0"/>
          <w:numId w:val="6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Experiment with the parallel dump and restore modes of both </w:t>
      </w:r>
      <w:r w:rsidRPr="006E295A">
        <w:rPr>
          <w:rStyle w:val="application"/>
          <w:rFonts w:ascii="Arial" w:hAnsi="Arial" w:cs="Arial"/>
          <w:color w:val="0D0A0B"/>
          <w:sz w:val="18"/>
          <w:szCs w:val="18"/>
        </w:rPr>
        <w:t>pg_dump</w:t>
      </w:r>
      <w:r w:rsidRPr="006E295A">
        <w:rPr>
          <w:rFonts w:ascii="Arial" w:hAnsi="Arial" w:cs="Arial"/>
          <w:color w:val="0D0A0B"/>
          <w:sz w:val="18"/>
          <w:szCs w:val="18"/>
        </w:rPr>
        <w:t> and </w:t>
      </w:r>
      <w:r w:rsidRPr="006E295A">
        <w:rPr>
          <w:rStyle w:val="application"/>
          <w:rFonts w:ascii="Arial" w:hAnsi="Arial" w:cs="Arial"/>
          <w:color w:val="0D0A0B"/>
          <w:sz w:val="18"/>
          <w:szCs w:val="18"/>
        </w:rPr>
        <w:t>pg_restore</w:t>
      </w:r>
      <w:r w:rsidRPr="006E295A">
        <w:rPr>
          <w:rFonts w:ascii="Arial" w:hAnsi="Arial" w:cs="Arial"/>
          <w:color w:val="0D0A0B"/>
          <w:sz w:val="18"/>
          <w:szCs w:val="18"/>
        </w:rPr>
        <w:t> and find the optimal number of concurrent jobs to use. Dumping and restoring in parallel by means of the </w:t>
      </w:r>
      <w:r w:rsidRPr="006E295A">
        <w:rPr>
          <w:rStyle w:val="HTML1"/>
          <w:rFonts w:ascii="Courier New" w:hAnsi="Courier New" w:cs="Courier New"/>
          <w:color w:val="0D0A0B"/>
          <w:sz w:val="18"/>
          <w:szCs w:val="18"/>
        </w:rPr>
        <w:t>-j</w:t>
      </w:r>
      <w:r w:rsidRPr="006E295A">
        <w:rPr>
          <w:rFonts w:ascii="Arial" w:hAnsi="Arial" w:cs="Arial"/>
          <w:color w:val="0D0A0B"/>
          <w:sz w:val="18"/>
          <w:szCs w:val="18"/>
        </w:rPr>
        <w:t> option should give you a significantly higher performance over the serial mode.</w:t>
      </w:r>
    </w:p>
    <w:p w:rsidR="000072AC" w:rsidRPr="006E295A" w:rsidRDefault="000072AC" w:rsidP="006B3EAD">
      <w:pPr>
        <w:pStyle w:val="a5"/>
        <w:numPr>
          <w:ilvl w:val="0"/>
          <w:numId w:val="6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Consider whether the whole dump should be restored as a single transaction. To do that, pass the </w:t>
      </w:r>
      <w:r w:rsidRPr="006E295A">
        <w:rPr>
          <w:rStyle w:val="HTML1"/>
          <w:rFonts w:ascii="Courier New" w:hAnsi="Courier New" w:cs="Courier New"/>
          <w:color w:val="0D0A0B"/>
          <w:sz w:val="18"/>
          <w:szCs w:val="18"/>
        </w:rPr>
        <w:t>-1</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--single-transaction</w:t>
      </w:r>
      <w:r w:rsidRPr="006E295A">
        <w:rPr>
          <w:rFonts w:ascii="Arial" w:hAnsi="Arial" w:cs="Arial"/>
          <w:color w:val="0D0A0B"/>
          <w:sz w:val="18"/>
          <w:szCs w:val="18"/>
        </w:rPr>
        <w:t> command-line option to </w:t>
      </w:r>
      <w:r w:rsidRPr="006E295A">
        <w:rPr>
          <w:rStyle w:val="application"/>
          <w:rFonts w:ascii="Arial" w:hAnsi="Arial" w:cs="Arial"/>
          <w:color w:val="0D0A0B"/>
          <w:sz w:val="18"/>
          <w:szCs w:val="18"/>
        </w:rPr>
        <w:t>psql</w:t>
      </w:r>
      <w:r w:rsidRPr="006E295A">
        <w:rPr>
          <w:rFonts w:ascii="Arial" w:hAnsi="Arial" w:cs="Arial"/>
          <w:color w:val="0D0A0B"/>
          <w:sz w:val="18"/>
          <w:szCs w:val="18"/>
        </w:rPr>
        <w:t> or </w:t>
      </w:r>
      <w:r w:rsidRPr="006E295A">
        <w:rPr>
          <w:rStyle w:val="application"/>
          <w:rFonts w:ascii="Arial" w:hAnsi="Arial" w:cs="Arial"/>
          <w:color w:val="0D0A0B"/>
          <w:sz w:val="18"/>
          <w:szCs w:val="18"/>
        </w:rPr>
        <w:t>pg_restore</w:t>
      </w:r>
      <w:r w:rsidRPr="006E295A">
        <w:rPr>
          <w:rFonts w:ascii="Arial" w:hAnsi="Arial" w:cs="Arial"/>
          <w:color w:val="0D0A0B"/>
          <w:sz w:val="18"/>
          <w:szCs w:val="18"/>
        </w:rPr>
        <w:t>. When using this mode, even the smallest of errors will rollback the entire restore, possibly discarding many hours of processing. Depending on how interrelated the data is, that might seem preferable to manual cleanup, or not.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commands will run fastest if you use a single transaction and have WAL archiving turned off.</w:t>
      </w:r>
    </w:p>
    <w:p w:rsidR="000072AC" w:rsidRPr="006E295A" w:rsidRDefault="000072AC" w:rsidP="006B3EAD">
      <w:pPr>
        <w:pStyle w:val="a5"/>
        <w:numPr>
          <w:ilvl w:val="0"/>
          <w:numId w:val="6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multiple CPUs are available in the database server, consider using </w:t>
      </w:r>
      <w:r w:rsidRPr="006E295A">
        <w:rPr>
          <w:rStyle w:val="application"/>
          <w:rFonts w:ascii="Arial" w:hAnsi="Arial" w:cs="Arial"/>
          <w:color w:val="0D0A0B"/>
          <w:sz w:val="18"/>
          <w:szCs w:val="18"/>
        </w:rPr>
        <w:t>pg_restore</w:t>
      </w:r>
      <w:r w:rsidRPr="006E295A">
        <w:rPr>
          <w:rFonts w:ascii="Arial" w:hAnsi="Arial" w:cs="Arial"/>
          <w:color w:val="0D0A0B"/>
          <w:sz w:val="18"/>
          <w:szCs w:val="18"/>
        </w:rPr>
        <w:t>'s </w:t>
      </w:r>
      <w:r w:rsidRPr="006E295A">
        <w:rPr>
          <w:rStyle w:val="HTML1"/>
          <w:rFonts w:ascii="Courier New" w:hAnsi="Courier New" w:cs="Courier New"/>
          <w:color w:val="0D0A0B"/>
          <w:sz w:val="18"/>
          <w:szCs w:val="18"/>
        </w:rPr>
        <w:t>--jobs</w:t>
      </w:r>
      <w:r w:rsidRPr="006E295A">
        <w:rPr>
          <w:rFonts w:ascii="Arial" w:hAnsi="Arial" w:cs="Arial"/>
          <w:color w:val="0D0A0B"/>
          <w:sz w:val="18"/>
          <w:szCs w:val="18"/>
        </w:rPr>
        <w:t> option. This allows concurrent data loading and index creation.</w:t>
      </w:r>
    </w:p>
    <w:p w:rsidR="000072AC" w:rsidRPr="006E295A" w:rsidRDefault="000072AC" w:rsidP="006B3EAD">
      <w:pPr>
        <w:pStyle w:val="a5"/>
        <w:numPr>
          <w:ilvl w:val="0"/>
          <w:numId w:val="61"/>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Run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afterwards.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data-only dump will still use </w:t>
      </w:r>
      <w:r w:rsidRPr="006E295A">
        <w:rPr>
          <w:rStyle w:val="HTML1"/>
          <w:rFonts w:ascii="Courier New" w:hAnsi="Courier New" w:cs="Courier New"/>
          <w:color w:val="0D0A0B"/>
          <w:sz w:val="18"/>
          <w:szCs w:val="18"/>
        </w:rPr>
        <w:t>COPY</w:t>
      </w:r>
      <w:r w:rsidRPr="006E295A">
        <w:rPr>
          <w:rFonts w:ascii="Arial" w:hAnsi="Arial" w:cs="Arial"/>
          <w:color w:val="0D0A0B"/>
          <w:sz w:val="18"/>
          <w:szCs w:val="18"/>
        </w:rPr>
        <w:t>, but it does not drop or recreate indexes, and it does not normally touch foreign keys. </w:t>
      </w:r>
      <w:hyperlink r:id="rId729" w:anchor="ftn.id-1.5.13.7.11.4.2" w:history="1">
        <w:r w:rsidRPr="006E295A">
          <w:rPr>
            <w:rStyle w:val="a6"/>
            <w:rFonts w:ascii="Arial" w:hAnsi="Arial" w:cs="Arial"/>
            <w:b/>
            <w:bCs/>
            <w:color w:val="840032"/>
            <w:sz w:val="18"/>
            <w:szCs w:val="18"/>
            <w:vertAlign w:val="superscript"/>
          </w:rPr>
          <w:t>[12]</w:t>
        </w:r>
      </w:hyperlink>
      <w:r w:rsidRPr="006E295A">
        <w:rPr>
          <w:rFonts w:ascii="Arial" w:hAnsi="Arial" w:cs="Arial"/>
          <w:color w:val="0D0A0B"/>
          <w:sz w:val="18"/>
          <w:szCs w:val="18"/>
        </w:rPr>
        <w:t> So when loading a data-only dump, it is up to you to drop and recreate indexes and foreign keys if you wish to use those techniques. It's still useful to increase </w:t>
      </w:r>
      <w:r w:rsidRPr="006E295A">
        <w:rPr>
          <w:rStyle w:val="HTML1"/>
          <w:rFonts w:ascii="Courier New" w:hAnsi="Courier New" w:cs="Courier New"/>
          <w:color w:val="0D0A0B"/>
          <w:sz w:val="18"/>
          <w:szCs w:val="18"/>
        </w:rPr>
        <w:t>max_wal_size</w:t>
      </w:r>
      <w:r w:rsidRPr="006E295A">
        <w:rPr>
          <w:rFonts w:ascii="Arial" w:hAnsi="Arial" w:cs="Arial"/>
          <w:color w:val="0D0A0B"/>
          <w:sz w:val="18"/>
          <w:szCs w:val="18"/>
        </w:rPr>
        <w:t> while loading the data, but don't bother increasing </w:t>
      </w:r>
      <w:r w:rsidRPr="006E295A">
        <w:rPr>
          <w:rStyle w:val="HTML1"/>
          <w:rFonts w:ascii="Courier New" w:hAnsi="Courier New" w:cs="Courier New"/>
          <w:color w:val="0D0A0B"/>
          <w:sz w:val="18"/>
          <w:szCs w:val="18"/>
        </w:rPr>
        <w:t>maintenance_work_mem</w:t>
      </w:r>
      <w:r w:rsidRPr="006E295A">
        <w:rPr>
          <w:rFonts w:ascii="Arial" w:hAnsi="Arial" w:cs="Arial"/>
          <w:color w:val="0D0A0B"/>
          <w:sz w:val="18"/>
          <w:szCs w:val="18"/>
        </w:rPr>
        <w:t>; rather, you'd do that while manually recreating indexes and foreign keys afterwards. And don't forget to </w:t>
      </w:r>
      <w:r w:rsidRPr="006E295A">
        <w:rPr>
          <w:rStyle w:val="HTML1"/>
          <w:rFonts w:ascii="Courier New" w:hAnsi="Courier New" w:cs="Courier New"/>
          <w:color w:val="0D0A0B"/>
          <w:sz w:val="18"/>
          <w:szCs w:val="18"/>
        </w:rPr>
        <w:t>ANALYZE</w:t>
      </w:r>
      <w:r w:rsidRPr="006E295A">
        <w:rPr>
          <w:rFonts w:ascii="Arial" w:hAnsi="Arial" w:cs="Arial"/>
          <w:color w:val="0D0A0B"/>
          <w:sz w:val="18"/>
          <w:szCs w:val="18"/>
        </w:rPr>
        <w:t> when you're done; see </w:t>
      </w:r>
      <w:hyperlink r:id="rId730" w:anchor="VACUUM-FOR-STATISTICS" w:tooltip="24.1.3. Updating Planner Statistics" w:history="1">
        <w:r w:rsidRPr="006E295A">
          <w:rPr>
            <w:rStyle w:val="a6"/>
            <w:rFonts w:ascii="Arial" w:hAnsi="Arial" w:cs="Arial"/>
            <w:b/>
            <w:bCs/>
            <w:color w:val="840032"/>
            <w:sz w:val="18"/>
            <w:szCs w:val="18"/>
          </w:rPr>
          <w:t>Section 24.1.3</w:t>
        </w:r>
      </w:hyperlink>
      <w:r w:rsidRPr="006E295A">
        <w:rPr>
          <w:rFonts w:ascii="Arial" w:hAnsi="Arial" w:cs="Arial"/>
          <w:color w:val="0D0A0B"/>
          <w:sz w:val="18"/>
          <w:szCs w:val="18"/>
        </w:rPr>
        <w:t> and </w:t>
      </w:r>
      <w:hyperlink r:id="rId731" w:anchor="AUTOVACUUM" w:tooltip="24.1.6. The Autovacuum Daemon" w:history="1">
        <w:r w:rsidRPr="006E295A">
          <w:rPr>
            <w:rStyle w:val="a6"/>
            <w:rFonts w:ascii="Arial" w:hAnsi="Arial" w:cs="Arial"/>
            <w:b/>
            <w:bCs/>
            <w:color w:val="840032"/>
            <w:sz w:val="18"/>
            <w:szCs w:val="18"/>
          </w:rPr>
          <w:t>Section 24.1.6</w:t>
        </w:r>
      </w:hyperlink>
      <w:r w:rsidRPr="006E295A">
        <w:rPr>
          <w:rFonts w:ascii="Arial" w:hAnsi="Arial" w:cs="Arial"/>
          <w:color w:val="0D0A0B"/>
          <w:sz w:val="18"/>
          <w:szCs w:val="18"/>
        </w:rPr>
        <w:t> for more information.</w:t>
      </w:r>
    </w:p>
    <w:p w:rsidR="000072AC" w:rsidRPr="006E295A" w:rsidRDefault="000072AC" w:rsidP="006B3EAD">
      <w:pPr>
        <w:shd w:val="clear" w:color="auto" w:fill="FFFFFF"/>
        <w:rPr>
          <w:rFonts w:ascii="Arial" w:hAnsi="Arial" w:cs="Arial"/>
          <w:color w:val="0D0A0B"/>
          <w:sz w:val="18"/>
          <w:szCs w:val="18"/>
        </w:rPr>
      </w:pPr>
    </w:p>
    <w:p w:rsidR="000072AC" w:rsidRPr="006E295A" w:rsidRDefault="000072AC" w:rsidP="006B3EAD">
      <w:pPr>
        <w:shd w:val="clear" w:color="auto" w:fill="FFFFFF"/>
        <w:rPr>
          <w:rFonts w:ascii="Arial" w:hAnsi="Arial" w:cs="Arial"/>
          <w:color w:val="0D0A0B"/>
          <w:sz w:val="18"/>
          <w:szCs w:val="18"/>
        </w:rPr>
      </w:pPr>
      <w:r w:rsidRPr="006E295A">
        <w:rPr>
          <w:rFonts w:ascii="Arial" w:hAnsi="Arial" w:cs="Arial"/>
          <w:color w:val="0D0A0B"/>
          <w:sz w:val="18"/>
          <w:szCs w:val="18"/>
        </w:rPr>
        <w:pict>
          <v:rect id="_x0000_i1031" style="width:0;height:0" o:hrstd="t" o:hr="t" fillcolor="#a0a0a0" stroked="f"/>
        </w:pic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hyperlink r:id="rId732" w:anchor="id-1.5.13.7.11.4.2" w:history="1">
        <w:r w:rsidRPr="006E295A">
          <w:rPr>
            <w:rStyle w:val="a6"/>
            <w:rFonts w:ascii="Arial" w:hAnsi="Arial" w:cs="Arial"/>
            <w:b/>
            <w:bCs/>
            <w:color w:val="840032"/>
            <w:sz w:val="18"/>
            <w:szCs w:val="18"/>
            <w:vertAlign w:val="superscript"/>
          </w:rPr>
          <w:t>[12]</w:t>
        </w:r>
      </w:hyperlink>
      <w:r w:rsidRPr="006E295A">
        <w:rPr>
          <w:rFonts w:ascii="Arial" w:hAnsi="Arial" w:cs="Arial"/>
          <w:color w:val="0D0A0B"/>
          <w:sz w:val="18"/>
          <w:szCs w:val="18"/>
        </w:rPr>
        <w:t> You can get the effect of disabling foreign keys by using the </w:t>
      </w:r>
      <w:r w:rsidRPr="006E295A">
        <w:rPr>
          <w:rStyle w:val="HTML1"/>
          <w:rFonts w:ascii="Courier New" w:hAnsi="Courier New" w:cs="Courier New"/>
          <w:color w:val="0D0A0B"/>
          <w:sz w:val="18"/>
          <w:szCs w:val="18"/>
        </w:rPr>
        <w:t>--disable-triggers</w:t>
      </w:r>
      <w:r w:rsidRPr="006E295A">
        <w:rPr>
          <w:rFonts w:ascii="Arial" w:hAnsi="Arial" w:cs="Arial"/>
          <w:color w:val="0D0A0B"/>
          <w:sz w:val="18"/>
          <w:szCs w:val="18"/>
        </w:rPr>
        <w:t> option — but realize that that eliminates, rather than just postpones, foreign key validation, and so it is possible to insert bad data if you use it.</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14.5. Non-Durable Settings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bookmarkStart w:id="1016" w:name="id-1.5.13.8.2"/>
      <w:bookmarkEnd w:id="1016"/>
      <w:r w:rsidRPr="006E295A">
        <w:rPr>
          <w:rFonts w:ascii="Arial" w:hAnsi="Arial" w:cs="Arial"/>
          <w:color w:val="0D0A0B"/>
          <w:sz w:val="18"/>
          <w:szCs w:val="18"/>
        </w:rPr>
        <w:t>Durability is a database feature that guarantees the recording of committed transactions even if the server crashes or loses power. However, durability adds significant database overhead, so if your site does not require such a guarantee, </w:t>
      </w:r>
      <w:r w:rsidRPr="006E295A">
        <w:rPr>
          <w:rStyle w:val="productname"/>
          <w:rFonts w:ascii="Arial" w:hAnsi="Arial" w:cs="Arial"/>
          <w:color w:val="0D0A0B"/>
          <w:sz w:val="18"/>
          <w:szCs w:val="18"/>
        </w:rPr>
        <w:t>PostgreSQL</w:t>
      </w:r>
      <w:r w:rsidRPr="006E295A">
        <w:rPr>
          <w:rFonts w:ascii="Arial" w:hAnsi="Arial" w:cs="Arial"/>
          <w:color w:val="0D0A0B"/>
          <w:sz w:val="18"/>
          <w:szCs w:val="18"/>
        </w:rPr>
        <w:t> can be configured to run much faster. The following are configuration changes you can make to improve performance in such cases. Except as noted below, durability is still guaranteed in case of a crash of the database software; only abrupt operating system stoppage creates a risk of data loss or corruption when these settings are used.</w:t>
      </w:r>
    </w:p>
    <w:p w:rsidR="000072AC" w:rsidRPr="006E295A" w:rsidRDefault="000072AC" w:rsidP="006B3EAD">
      <w:pPr>
        <w:pStyle w:val="a5"/>
        <w:numPr>
          <w:ilvl w:val="0"/>
          <w:numId w:val="6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Place the database cluster's data directory in a memory-backed file system (i.e. </w:t>
      </w:r>
      <w:r w:rsidRPr="006E295A">
        <w:rPr>
          <w:rStyle w:val="HTML"/>
          <w:rFonts w:ascii="Arial" w:hAnsi="Arial" w:cs="Arial"/>
          <w:color w:val="0D0A0B"/>
          <w:sz w:val="18"/>
          <w:szCs w:val="18"/>
        </w:rPr>
        <w:t>RAM</w:t>
      </w:r>
      <w:r w:rsidRPr="006E295A">
        <w:rPr>
          <w:rFonts w:ascii="Arial" w:hAnsi="Arial" w:cs="Arial"/>
          <w:color w:val="0D0A0B"/>
          <w:sz w:val="18"/>
          <w:szCs w:val="18"/>
        </w:rPr>
        <w:t> disk). This eliminates all database disk I/O, but limits data storage to the amount of available memory (and perhaps swap).</w:t>
      </w:r>
    </w:p>
    <w:p w:rsidR="000072AC" w:rsidRPr="006E295A" w:rsidRDefault="000072AC" w:rsidP="006B3EAD">
      <w:pPr>
        <w:pStyle w:val="a5"/>
        <w:numPr>
          <w:ilvl w:val="0"/>
          <w:numId w:val="6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Turn off </w:t>
      </w:r>
      <w:hyperlink r:id="rId733" w:anchor="GUC-FSYNC" w:history="1">
        <w:r w:rsidRPr="006E295A">
          <w:rPr>
            <w:rStyle w:val="a6"/>
            <w:rFonts w:ascii="Arial" w:hAnsi="Arial" w:cs="Arial"/>
            <w:b/>
            <w:bCs/>
            <w:color w:val="840032"/>
            <w:sz w:val="18"/>
            <w:szCs w:val="18"/>
          </w:rPr>
          <w:t>fsync</w:t>
        </w:r>
      </w:hyperlink>
      <w:r w:rsidRPr="006E295A">
        <w:rPr>
          <w:rFonts w:ascii="Arial" w:hAnsi="Arial" w:cs="Arial"/>
          <w:color w:val="0D0A0B"/>
          <w:sz w:val="18"/>
          <w:szCs w:val="18"/>
        </w:rPr>
        <w:t>; there is no need to flush data to disk.</w:t>
      </w:r>
    </w:p>
    <w:p w:rsidR="000072AC" w:rsidRPr="006E295A" w:rsidRDefault="000072AC" w:rsidP="006B3EAD">
      <w:pPr>
        <w:pStyle w:val="a5"/>
        <w:numPr>
          <w:ilvl w:val="0"/>
          <w:numId w:val="6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Turn off </w:t>
      </w:r>
      <w:hyperlink r:id="rId734" w:anchor="GUC-SYNCHRONOUS-COMMIT" w:history="1">
        <w:r w:rsidRPr="006E295A">
          <w:rPr>
            <w:rStyle w:val="a6"/>
            <w:rFonts w:ascii="Arial" w:hAnsi="Arial" w:cs="Arial"/>
            <w:b/>
            <w:bCs/>
            <w:color w:val="840032"/>
            <w:sz w:val="18"/>
            <w:szCs w:val="18"/>
          </w:rPr>
          <w:t>synchronous_commit</w:t>
        </w:r>
      </w:hyperlink>
      <w:r w:rsidRPr="006E295A">
        <w:rPr>
          <w:rFonts w:ascii="Arial" w:hAnsi="Arial" w:cs="Arial"/>
          <w:color w:val="0D0A0B"/>
          <w:sz w:val="18"/>
          <w:szCs w:val="18"/>
        </w:rPr>
        <w:t>; there might be no need to force </w:t>
      </w:r>
      <w:r w:rsidRPr="006E295A">
        <w:rPr>
          <w:rStyle w:val="HTML"/>
          <w:rFonts w:ascii="Arial" w:hAnsi="Arial" w:cs="Arial"/>
          <w:color w:val="0D0A0B"/>
          <w:sz w:val="18"/>
          <w:szCs w:val="18"/>
        </w:rPr>
        <w:t>WAL</w:t>
      </w:r>
      <w:r w:rsidRPr="006E295A">
        <w:rPr>
          <w:rFonts w:ascii="Arial" w:hAnsi="Arial" w:cs="Arial"/>
          <w:color w:val="0D0A0B"/>
          <w:sz w:val="18"/>
          <w:szCs w:val="18"/>
        </w:rPr>
        <w:t> writes to disk on every commit. This setting does risk transaction loss (though not data corruption) in case of a crash of the </w:t>
      </w:r>
      <w:r w:rsidRPr="006E295A">
        <w:rPr>
          <w:rStyle w:val="a7"/>
          <w:rFonts w:ascii="Arial" w:hAnsi="Arial" w:cs="Arial"/>
          <w:color w:val="0D0A0B"/>
          <w:sz w:val="18"/>
          <w:szCs w:val="18"/>
        </w:rPr>
        <w:t>database</w:t>
      </w:r>
      <w:r w:rsidRPr="006E295A">
        <w:rPr>
          <w:rFonts w:ascii="Arial" w:hAnsi="Arial" w:cs="Arial"/>
          <w:color w:val="0D0A0B"/>
          <w:sz w:val="18"/>
          <w:szCs w:val="18"/>
        </w:rPr>
        <w:t>.</w:t>
      </w:r>
    </w:p>
    <w:p w:rsidR="000072AC" w:rsidRPr="006E295A" w:rsidRDefault="000072AC" w:rsidP="006B3EAD">
      <w:pPr>
        <w:pStyle w:val="a5"/>
        <w:numPr>
          <w:ilvl w:val="0"/>
          <w:numId w:val="6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Turn off </w:t>
      </w:r>
      <w:hyperlink r:id="rId735" w:anchor="GUC-FULL-PAGE-WRITES" w:history="1">
        <w:r w:rsidRPr="006E295A">
          <w:rPr>
            <w:rStyle w:val="a6"/>
            <w:rFonts w:ascii="Arial" w:hAnsi="Arial" w:cs="Arial"/>
            <w:b/>
            <w:bCs/>
            <w:color w:val="840032"/>
            <w:sz w:val="18"/>
            <w:szCs w:val="18"/>
          </w:rPr>
          <w:t>full_page_writes</w:t>
        </w:r>
      </w:hyperlink>
      <w:r w:rsidRPr="006E295A">
        <w:rPr>
          <w:rFonts w:ascii="Arial" w:hAnsi="Arial" w:cs="Arial"/>
          <w:color w:val="0D0A0B"/>
          <w:sz w:val="18"/>
          <w:szCs w:val="18"/>
        </w:rPr>
        <w:t>; there is no need to guard against partial page writes.</w:t>
      </w:r>
    </w:p>
    <w:p w:rsidR="000072AC" w:rsidRPr="006E295A" w:rsidRDefault="000072AC" w:rsidP="006B3EAD">
      <w:pPr>
        <w:pStyle w:val="a5"/>
        <w:numPr>
          <w:ilvl w:val="0"/>
          <w:numId w:val="6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Increase </w:t>
      </w:r>
      <w:hyperlink r:id="rId736" w:anchor="GUC-MAX-WAL-SIZE" w:history="1">
        <w:r w:rsidRPr="006E295A">
          <w:rPr>
            <w:rStyle w:val="a6"/>
            <w:rFonts w:ascii="Arial" w:hAnsi="Arial" w:cs="Arial"/>
            <w:b/>
            <w:bCs/>
            <w:color w:val="840032"/>
            <w:sz w:val="18"/>
            <w:szCs w:val="18"/>
          </w:rPr>
          <w:t>max_wal_size</w:t>
        </w:r>
      </w:hyperlink>
      <w:r w:rsidRPr="006E295A">
        <w:rPr>
          <w:rFonts w:ascii="Arial" w:hAnsi="Arial" w:cs="Arial"/>
          <w:color w:val="0D0A0B"/>
          <w:sz w:val="18"/>
          <w:szCs w:val="18"/>
        </w:rPr>
        <w:t> and </w:t>
      </w:r>
      <w:hyperlink r:id="rId737" w:anchor="GUC-CHECKPOINT-TIMEOUT" w:history="1">
        <w:r w:rsidRPr="006E295A">
          <w:rPr>
            <w:rStyle w:val="a6"/>
            <w:rFonts w:ascii="Arial" w:hAnsi="Arial" w:cs="Arial"/>
            <w:b/>
            <w:bCs/>
            <w:color w:val="840032"/>
            <w:sz w:val="18"/>
            <w:szCs w:val="18"/>
          </w:rPr>
          <w:t>checkpoint_timeout</w:t>
        </w:r>
      </w:hyperlink>
      <w:r w:rsidRPr="006E295A">
        <w:rPr>
          <w:rFonts w:ascii="Arial" w:hAnsi="Arial" w:cs="Arial"/>
          <w:color w:val="0D0A0B"/>
          <w:sz w:val="18"/>
          <w:szCs w:val="18"/>
        </w:rPr>
        <w:t>; this reduces the frequency of checkpoints, but increases the storage requirements of </w:t>
      </w:r>
      <w:r w:rsidRPr="006E295A">
        <w:rPr>
          <w:rStyle w:val="HTML1"/>
          <w:rFonts w:ascii="Courier New" w:hAnsi="Courier New" w:cs="Courier New"/>
          <w:color w:val="0D0A0B"/>
          <w:sz w:val="18"/>
          <w:szCs w:val="18"/>
        </w:rPr>
        <w:t>/pg_wal</w:t>
      </w:r>
      <w:r w:rsidRPr="006E295A">
        <w:rPr>
          <w:rFonts w:ascii="Arial" w:hAnsi="Arial" w:cs="Arial"/>
          <w:color w:val="0D0A0B"/>
          <w:sz w:val="18"/>
          <w:szCs w:val="18"/>
        </w:rPr>
        <w:t>.</w:t>
      </w:r>
    </w:p>
    <w:p w:rsidR="000072AC" w:rsidRPr="006E295A" w:rsidRDefault="000072AC" w:rsidP="006B3EAD">
      <w:pPr>
        <w:pStyle w:val="a5"/>
        <w:numPr>
          <w:ilvl w:val="0"/>
          <w:numId w:val="62"/>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Create </w:t>
      </w:r>
      <w:hyperlink r:id="rId738" w:anchor="SQL-CREATETABLE-UNLOGGED" w:history="1">
        <w:r w:rsidRPr="006E295A">
          <w:rPr>
            <w:rStyle w:val="a6"/>
            <w:rFonts w:ascii="Arial" w:hAnsi="Arial" w:cs="Arial"/>
            <w:b/>
            <w:bCs/>
            <w:color w:val="840032"/>
            <w:sz w:val="18"/>
            <w:szCs w:val="18"/>
          </w:rPr>
          <w:t>unlogged tables</w:t>
        </w:r>
      </w:hyperlink>
      <w:r w:rsidRPr="006E295A">
        <w:rPr>
          <w:rFonts w:ascii="Arial" w:hAnsi="Arial" w:cs="Arial"/>
          <w:color w:val="0D0A0B"/>
          <w:sz w:val="18"/>
          <w:szCs w:val="18"/>
        </w:rPr>
        <w:t> to avoid </w:t>
      </w:r>
      <w:r w:rsidRPr="006E295A">
        <w:rPr>
          <w:rStyle w:val="HTML"/>
          <w:rFonts w:ascii="Arial" w:hAnsi="Arial" w:cs="Arial"/>
          <w:color w:val="0D0A0B"/>
          <w:sz w:val="18"/>
          <w:szCs w:val="18"/>
        </w:rPr>
        <w:t>WAL</w:t>
      </w:r>
      <w:r w:rsidRPr="006E295A">
        <w:rPr>
          <w:rFonts w:ascii="Arial" w:hAnsi="Arial" w:cs="Arial"/>
          <w:color w:val="0D0A0B"/>
          <w:sz w:val="18"/>
          <w:szCs w:val="18"/>
        </w:rPr>
        <w:t> writes, though it makes the tables non-crash-safe.</w:t>
      </w:r>
    </w:p>
    <w:p w:rsidR="000072AC" w:rsidRPr="006E295A" w:rsidRDefault="000072AC" w:rsidP="006B3EAD">
      <w:pPr>
        <w:pStyle w:val="2"/>
        <w:shd w:val="clear" w:color="auto" w:fill="FFFFFF"/>
        <w:spacing w:before="0" w:beforeAutospacing="0" w:after="0" w:afterAutospacing="0"/>
        <w:rPr>
          <w:rFonts w:ascii="Arial" w:hAnsi="Arial" w:cs="Arial" w:hint="eastAsia"/>
          <w:color w:val="336791"/>
          <w:sz w:val="18"/>
          <w:szCs w:val="18"/>
        </w:rPr>
      </w:pPr>
      <w:r w:rsidRPr="006E295A">
        <w:rPr>
          <w:rFonts w:ascii="Arial" w:hAnsi="Arial" w:cs="Arial"/>
          <w:color w:val="336791"/>
          <w:sz w:val="18"/>
          <w:szCs w:val="18"/>
        </w:rPr>
        <w:t>Chapter 15. Parallel Query</w:t>
      </w:r>
      <w:r w:rsidR="00E10F16">
        <w:rPr>
          <w:rFonts w:ascii="Arial" w:hAnsi="Arial" w:cs="Arial"/>
          <w:color w:val="336791"/>
          <w:sz w:val="18"/>
          <w:szCs w:val="18"/>
        </w:rPr>
        <w:t xml:space="preserve"> </w:t>
      </w:r>
      <w:r w:rsidR="00E10F16">
        <w:rPr>
          <w:rFonts w:ascii="Arial" w:hAnsi="Arial" w:cs="Arial"/>
          <w:color w:val="336791"/>
          <w:sz w:val="18"/>
          <w:szCs w:val="18"/>
        </w:rPr>
        <w:t>多个</w:t>
      </w:r>
      <w:r w:rsidR="00E10F16">
        <w:rPr>
          <w:rFonts w:ascii="Arial" w:hAnsi="Arial" w:cs="Arial" w:hint="eastAsia"/>
          <w:color w:val="336791"/>
          <w:sz w:val="18"/>
          <w:szCs w:val="18"/>
        </w:rPr>
        <w:t>C</w:t>
      </w:r>
      <w:r w:rsidR="00E10F16">
        <w:rPr>
          <w:rFonts w:ascii="Arial" w:hAnsi="Arial" w:cs="Arial"/>
          <w:color w:val="336791"/>
          <w:sz w:val="18"/>
          <w:szCs w:val="18"/>
        </w:rPr>
        <w:t>PU</w:t>
      </w:r>
      <w:r w:rsidR="00E10F16">
        <w:rPr>
          <w:rFonts w:ascii="Arial" w:hAnsi="Arial" w:cs="Arial"/>
          <w:color w:val="336791"/>
          <w:sz w:val="18"/>
          <w:szCs w:val="18"/>
        </w:rPr>
        <w:t>同时处理一个查询计划</w:t>
      </w:r>
    </w:p>
    <w:p w:rsidR="003074B5" w:rsidRPr="006E295A" w:rsidRDefault="000072AC" w:rsidP="006B3EAD">
      <w:pPr>
        <w:ind w:firstLineChars="202" w:firstLine="364"/>
        <w:rPr>
          <w:rFonts w:ascii="Arial" w:hAnsi="Arial" w:cs="Arial"/>
          <w:color w:val="0D0A0B"/>
          <w:sz w:val="18"/>
          <w:szCs w:val="18"/>
          <w:shd w:val="clear" w:color="auto" w:fill="FFFFFF"/>
        </w:rPr>
      </w:pPr>
      <w:r w:rsidRPr="006E295A">
        <w:rPr>
          <w:rStyle w:val="productname"/>
          <w:rFonts w:ascii="Arial" w:hAnsi="Arial" w:cs="Arial"/>
          <w:color w:val="0D0A0B"/>
          <w:sz w:val="18"/>
          <w:szCs w:val="18"/>
          <w:shd w:val="clear" w:color="auto" w:fill="FFFFFF"/>
        </w:rPr>
        <w:t>PostgreSQL</w:t>
      </w:r>
      <w:r w:rsidRPr="006E295A">
        <w:rPr>
          <w:rFonts w:ascii="Arial" w:hAnsi="Arial" w:cs="Arial"/>
          <w:color w:val="0D0A0B"/>
          <w:sz w:val="18"/>
          <w:szCs w:val="18"/>
          <w:shd w:val="clear" w:color="auto" w:fill="FFFFFF"/>
        </w:rPr>
        <w:t> can devise query plans which can leverage multiple CPUs in order to answer queries faster. This feature is known as parallel query. Many queries cannot benefit from parallel query, either due to limitations of the current implementation or because there is no imaginable query plan which is any faster than the serial query plan. However, for queries that can benefit, the speedup from parallel query is often very significant. Many queries can run more than twice as fast when using parallel query, and some queries can run four times faster or even more. Queries that touch a large amount of data but return only a few rows to the user will typically benefit most. This chapter explains some details of how parallel query works and in which situations it can be used so that users who wish to make use of it can understand what to expect.</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15.1. How Parallel Query Works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the optimizer determines that parallel query is the fastest execution strategy for a particular query, it will create a query plan which includes a </w:t>
      </w:r>
      <w:r w:rsidRPr="006E295A">
        <w:rPr>
          <w:rStyle w:val="a7"/>
          <w:rFonts w:ascii="Arial" w:hAnsi="Arial" w:cs="Arial"/>
          <w:color w:val="0D0A0B"/>
          <w:sz w:val="18"/>
          <w:szCs w:val="18"/>
        </w:rPr>
        <w:t>Gather</w:t>
      </w:r>
      <w:r w:rsidRPr="006E295A">
        <w:rPr>
          <w:rFonts w:ascii="Arial" w:hAnsi="Arial" w:cs="Arial"/>
          <w:color w:val="0D0A0B"/>
          <w:sz w:val="18"/>
          <w:szCs w:val="18"/>
        </w:rPr>
        <w:t> or </w:t>
      </w:r>
      <w:r w:rsidRPr="006E295A">
        <w:rPr>
          <w:rStyle w:val="a7"/>
          <w:rFonts w:ascii="Arial" w:hAnsi="Arial" w:cs="Arial"/>
          <w:color w:val="0D0A0B"/>
          <w:sz w:val="18"/>
          <w:szCs w:val="18"/>
        </w:rPr>
        <w:t>Gather Merge</w:t>
      </w:r>
      <w:r w:rsidRPr="006E295A">
        <w:rPr>
          <w:rFonts w:ascii="Arial" w:hAnsi="Arial" w:cs="Arial"/>
          <w:color w:val="0D0A0B"/>
          <w:sz w:val="18"/>
          <w:szCs w:val="18"/>
        </w:rPr>
        <w:t> node. Here is a simple example:</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EXPLAIN SELECT * FROM pgbench_accounts WHERE filler LIKE '%x%';</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QUERY PLAN                                      </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Gather  (cost=1000.00..217018.43 rows=1 width=97)</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Workers Planned: 2</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-&gt;  Parallel Seq Scan on pgbench_accounts  (cost=0.00..216018.33 rows=1 width=97)</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 xml:space="preserve">         Filter: (filler ~~ '%x%'::text)</w:t>
      </w:r>
    </w:p>
    <w:p w:rsidR="000072AC" w:rsidRPr="006E295A" w:rsidRDefault="000072AC" w:rsidP="006B3EAD">
      <w:pPr>
        <w:pStyle w:val="HTML0"/>
        <w:pBdr>
          <w:top w:val="single" w:sz="6" w:space="0" w:color="CED4DA"/>
          <w:left w:val="single" w:sz="6" w:space="0" w:color="CED4DA"/>
          <w:bottom w:val="single" w:sz="6" w:space="0" w:color="CED4DA"/>
          <w:right w:val="single" w:sz="6" w:space="0" w:color="CED4DA"/>
        </w:pBdr>
        <w:rPr>
          <w:rFonts w:ascii="Courier New" w:hAnsi="Courier New" w:cs="Courier New"/>
          <w:color w:val="0D0A0B"/>
          <w:sz w:val="18"/>
          <w:szCs w:val="18"/>
        </w:rPr>
      </w:pPr>
      <w:r w:rsidRPr="006E295A">
        <w:rPr>
          <w:rFonts w:ascii="Courier New" w:hAnsi="Courier New" w:cs="Courier New"/>
          <w:color w:val="0D0A0B"/>
          <w:sz w:val="18"/>
          <w:szCs w:val="18"/>
        </w:rPr>
        <w:t>(4 rows)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In all cases, the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Gather Merge</w:t>
      </w:r>
      <w:r w:rsidRPr="006E295A">
        <w:rPr>
          <w:rFonts w:ascii="Arial" w:hAnsi="Arial" w:cs="Arial"/>
          <w:color w:val="0D0A0B"/>
          <w:sz w:val="18"/>
          <w:szCs w:val="18"/>
        </w:rPr>
        <w:t> node will have exactly one child plan, which is the portion of the plan that will be executed in parallel. If the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Gather Merge</w:t>
      </w:r>
      <w:r w:rsidRPr="006E295A">
        <w:rPr>
          <w:rFonts w:ascii="Arial" w:hAnsi="Arial" w:cs="Arial"/>
          <w:color w:val="0D0A0B"/>
          <w:sz w:val="18"/>
          <w:szCs w:val="18"/>
        </w:rPr>
        <w:t> node is at the very top of the plan tree, then the entire query will execute in parallel. If it is somewhere else in the plan tree, then only the portion of the plan below it will run in parallel. In the example above, the query accesses only one table, so there is only one plan node other than the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node itself; since that plan node is a child of the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node, it will run in parallel.</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hyperlink r:id="rId739" w:tooltip="14.1. Using EXPLAIN" w:history="1">
        <w:r w:rsidRPr="006E295A">
          <w:rPr>
            <w:rStyle w:val="a6"/>
            <w:rFonts w:ascii="Arial" w:hAnsi="Arial" w:cs="Arial"/>
            <w:b/>
            <w:bCs/>
            <w:color w:val="840032"/>
            <w:sz w:val="18"/>
            <w:szCs w:val="18"/>
          </w:rPr>
          <w:t>Using EXPLAIN</w:t>
        </w:r>
      </w:hyperlink>
      <w:r w:rsidRPr="006E295A">
        <w:rPr>
          <w:rFonts w:ascii="Arial" w:hAnsi="Arial" w:cs="Arial"/>
          <w:color w:val="0D0A0B"/>
          <w:sz w:val="18"/>
          <w:szCs w:val="18"/>
        </w:rPr>
        <w:t>, you can see the number of workers chosen by the planner. When the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node is reached during query execution, the process which is implementing the user's session will request a number of </w:t>
      </w:r>
      <w:hyperlink r:id="rId740" w:tooltip="Chapter 47. Background Worker Processes" w:history="1">
        <w:r w:rsidRPr="006E295A">
          <w:rPr>
            <w:rStyle w:val="a6"/>
            <w:rFonts w:ascii="Arial" w:hAnsi="Arial" w:cs="Arial"/>
            <w:b/>
            <w:bCs/>
            <w:color w:val="840032"/>
            <w:sz w:val="18"/>
            <w:szCs w:val="18"/>
          </w:rPr>
          <w:t>background worker processes</w:t>
        </w:r>
      </w:hyperlink>
      <w:r w:rsidRPr="006E295A">
        <w:rPr>
          <w:rFonts w:ascii="Arial" w:hAnsi="Arial" w:cs="Arial"/>
          <w:color w:val="0D0A0B"/>
          <w:sz w:val="18"/>
          <w:szCs w:val="18"/>
        </w:rPr>
        <w:t> equal to the number of workers chosen by the planner. The number of background workers that the planner will consider using is limited to at most </w:t>
      </w:r>
      <w:hyperlink r:id="rId741" w:anchor="GUC-MAX-PARALLEL-WORKERS-PER-GATHER" w:history="1">
        <w:r w:rsidRPr="006E295A">
          <w:rPr>
            <w:rStyle w:val="a6"/>
            <w:rFonts w:ascii="Arial" w:hAnsi="Arial" w:cs="Arial"/>
            <w:b/>
            <w:bCs/>
            <w:color w:val="840032"/>
            <w:sz w:val="18"/>
            <w:szCs w:val="18"/>
          </w:rPr>
          <w:t>max_parallel_workers_per_gather</w:t>
        </w:r>
      </w:hyperlink>
      <w:r w:rsidRPr="006E295A">
        <w:rPr>
          <w:rFonts w:ascii="Arial" w:hAnsi="Arial" w:cs="Arial"/>
          <w:color w:val="0D0A0B"/>
          <w:sz w:val="18"/>
          <w:szCs w:val="18"/>
        </w:rPr>
        <w:t>. The total number of background workers that can exist at any one time is limited by both </w:t>
      </w:r>
      <w:hyperlink r:id="rId742" w:anchor="GUC-MAX-WORKER-PROCESSES" w:history="1">
        <w:r w:rsidRPr="006E295A">
          <w:rPr>
            <w:rStyle w:val="a6"/>
            <w:rFonts w:ascii="Arial" w:hAnsi="Arial" w:cs="Arial"/>
            <w:b/>
            <w:bCs/>
            <w:color w:val="840032"/>
            <w:sz w:val="18"/>
            <w:szCs w:val="18"/>
          </w:rPr>
          <w:t>max_worker_processes</w:t>
        </w:r>
      </w:hyperlink>
      <w:r w:rsidRPr="006E295A">
        <w:rPr>
          <w:rFonts w:ascii="Arial" w:hAnsi="Arial" w:cs="Arial"/>
          <w:color w:val="0D0A0B"/>
          <w:sz w:val="18"/>
          <w:szCs w:val="18"/>
        </w:rPr>
        <w:t> and </w:t>
      </w:r>
      <w:hyperlink r:id="rId743" w:anchor="GUC-MAX-PARALLEL-WORKERS" w:history="1">
        <w:r w:rsidRPr="006E295A">
          <w:rPr>
            <w:rStyle w:val="a6"/>
            <w:rFonts w:ascii="Arial" w:hAnsi="Arial" w:cs="Arial"/>
            <w:b/>
            <w:bCs/>
            <w:color w:val="840032"/>
            <w:sz w:val="18"/>
            <w:szCs w:val="18"/>
          </w:rPr>
          <w:t>max_parallel_workers</w:t>
        </w:r>
      </w:hyperlink>
      <w:r w:rsidRPr="006E295A">
        <w:rPr>
          <w:rFonts w:ascii="Arial" w:hAnsi="Arial" w:cs="Arial"/>
          <w:color w:val="0D0A0B"/>
          <w:sz w:val="18"/>
          <w:szCs w:val="18"/>
        </w:rPr>
        <w:t>. Therefore, it is possible for a parallel query to run with fewer workers than planned, or even with no workers at all. The optimal plan may depend on the number of workers that are available, so this can result in poor query performance. If this occurrence is frequent, consider increasing </w:t>
      </w:r>
      <w:r w:rsidRPr="006E295A">
        <w:rPr>
          <w:rStyle w:val="HTML1"/>
          <w:rFonts w:ascii="Courier New" w:hAnsi="Courier New" w:cs="Courier New"/>
          <w:color w:val="0D0A0B"/>
          <w:sz w:val="18"/>
          <w:szCs w:val="18"/>
        </w:rPr>
        <w:t>max_worker_processes</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max_parallel_workers</w:t>
      </w:r>
      <w:r w:rsidRPr="006E295A">
        <w:rPr>
          <w:rFonts w:ascii="Arial" w:hAnsi="Arial" w:cs="Arial"/>
          <w:color w:val="0D0A0B"/>
          <w:sz w:val="18"/>
          <w:szCs w:val="18"/>
        </w:rPr>
        <w:t> so that more workers can be run simultaneously or alternatively reducing </w:t>
      </w:r>
      <w:r w:rsidRPr="006E295A">
        <w:rPr>
          <w:rStyle w:val="HTML1"/>
          <w:rFonts w:ascii="Courier New" w:hAnsi="Courier New" w:cs="Courier New"/>
          <w:color w:val="0D0A0B"/>
          <w:sz w:val="18"/>
          <w:szCs w:val="18"/>
        </w:rPr>
        <w:t>max_parallel_workers_per_gather</w:t>
      </w:r>
      <w:r w:rsidRPr="006E295A">
        <w:rPr>
          <w:rFonts w:ascii="Arial" w:hAnsi="Arial" w:cs="Arial"/>
          <w:color w:val="0D0A0B"/>
          <w:sz w:val="18"/>
          <w:szCs w:val="18"/>
        </w:rPr>
        <w:t> so that the planner requests fewer workers.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Every background worker process which is successfully started for a given parallel query will execute the parallel portion of the plan. The leader will also execute that portion of the plan, but it has an additional responsibility: it must also read all of the tuples generated by the workers. When the parallel portion of the plan generates only a small number of tuples, the leader will often behave very much like an additional worker, speeding up query execution. Conversely, when the parallel portion of the plan generates a large number of tuples, the leader may be almost entirely occupied with reading the tuples generated by the workers and performing any further processing steps which are required by plan nodes above the level of the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node or </w:t>
      </w:r>
      <w:r w:rsidRPr="006E295A">
        <w:rPr>
          <w:rStyle w:val="HTML1"/>
          <w:rFonts w:ascii="Courier New" w:hAnsi="Courier New" w:cs="Courier New"/>
          <w:color w:val="0D0A0B"/>
          <w:sz w:val="18"/>
          <w:szCs w:val="18"/>
        </w:rPr>
        <w:t>Gather Merge</w:t>
      </w:r>
      <w:r w:rsidRPr="006E295A">
        <w:rPr>
          <w:rFonts w:ascii="Arial" w:hAnsi="Arial" w:cs="Arial"/>
          <w:color w:val="0D0A0B"/>
          <w:sz w:val="18"/>
          <w:szCs w:val="18"/>
        </w:rPr>
        <w:t> node. In such cases, the leader will do very little of the work of executing the parallel portion of the plan.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the node at the top of the parallel portion of the plan is </w:t>
      </w:r>
      <w:r w:rsidRPr="006E295A">
        <w:rPr>
          <w:rStyle w:val="HTML1"/>
          <w:rFonts w:ascii="Courier New" w:hAnsi="Courier New" w:cs="Courier New"/>
          <w:color w:val="0D0A0B"/>
          <w:sz w:val="18"/>
          <w:szCs w:val="18"/>
        </w:rPr>
        <w:t>Gather Merge</w:t>
      </w:r>
      <w:r w:rsidRPr="006E295A">
        <w:rPr>
          <w:rFonts w:ascii="Arial" w:hAnsi="Arial" w:cs="Arial"/>
          <w:color w:val="0D0A0B"/>
          <w:sz w:val="18"/>
          <w:szCs w:val="18"/>
        </w:rPr>
        <w:t> rather than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it indicates that each process executing the parallel portion of the plan is producing tuples in sorted order, and that the leader is performing an order-preserving merge. In contrast,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reads tuples from the workers in whatever order is convenient, destroying any sort order that may have existed.</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15.2. When Can Parallel Query Be Used?</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There are several settings which can cause the query planner not to generate a parallel query plan under any circumstances. In order for any parallel query plans whatsoever to be generated, the following settings must be configured as indicated.</w:t>
      </w:r>
    </w:p>
    <w:p w:rsidR="000072AC" w:rsidRPr="006E295A" w:rsidRDefault="000072AC" w:rsidP="006B3EAD">
      <w:pPr>
        <w:pStyle w:val="a5"/>
        <w:numPr>
          <w:ilvl w:val="0"/>
          <w:numId w:val="63"/>
        </w:numPr>
        <w:shd w:val="clear" w:color="auto" w:fill="FFFFFF"/>
        <w:spacing w:before="0" w:beforeAutospacing="0" w:after="0" w:afterAutospacing="0"/>
        <w:rPr>
          <w:rFonts w:ascii="Arial" w:hAnsi="Arial" w:cs="Arial"/>
          <w:color w:val="0D0A0B"/>
          <w:sz w:val="18"/>
          <w:szCs w:val="18"/>
        </w:rPr>
      </w:pPr>
      <w:hyperlink r:id="rId744" w:anchor="GUC-MAX-PARALLEL-WORKERS-PER-GATHER" w:history="1">
        <w:r w:rsidRPr="006E295A">
          <w:rPr>
            <w:rStyle w:val="a6"/>
            <w:rFonts w:ascii="Arial" w:hAnsi="Arial" w:cs="Arial"/>
            <w:b/>
            <w:bCs/>
            <w:color w:val="840032"/>
            <w:sz w:val="18"/>
            <w:szCs w:val="18"/>
          </w:rPr>
          <w:t>max_parallel_workers_per_gather</w:t>
        </w:r>
      </w:hyperlink>
      <w:r w:rsidRPr="006E295A">
        <w:rPr>
          <w:rFonts w:ascii="Arial" w:hAnsi="Arial" w:cs="Arial"/>
          <w:color w:val="0D0A0B"/>
          <w:sz w:val="18"/>
          <w:szCs w:val="18"/>
        </w:rPr>
        <w:t> must be set to a value which is greater than zero. This is a special case of the more general principle that no more workers should be used than the number configured via </w:t>
      </w:r>
      <w:r w:rsidRPr="006E295A">
        <w:rPr>
          <w:rStyle w:val="HTML1"/>
          <w:rFonts w:ascii="Courier New" w:hAnsi="Courier New" w:cs="Courier New"/>
          <w:color w:val="0D0A0B"/>
          <w:sz w:val="18"/>
          <w:szCs w:val="18"/>
        </w:rPr>
        <w:t>max_parallel_workers_per_gather</w:t>
      </w:r>
      <w:r w:rsidRPr="006E295A">
        <w:rPr>
          <w:rFonts w:ascii="Arial" w:hAnsi="Arial" w:cs="Arial"/>
          <w:color w:val="0D0A0B"/>
          <w:sz w:val="18"/>
          <w:szCs w:val="18"/>
        </w:rPr>
        <w:t>.</w:t>
      </w:r>
    </w:p>
    <w:p w:rsidR="000072AC" w:rsidRPr="006E295A" w:rsidRDefault="000072AC" w:rsidP="006B3EAD">
      <w:pPr>
        <w:pStyle w:val="a5"/>
        <w:numPr>
          <w:ilvl w:val="0"/>
          <w:numId w:val="63"/>
        </w:numPr>
        <w:shd w:val="clear" w:color="auto" w:fill="FFFFFF"/>
        <w:spacing w:before="0" w:beforeAutospacing="0" w:after="0" w:afterAutospacing="0"/>
        <w:rPr>
          <w:rFonts w:ascii="Arial" w:hAnsi="Arial" w:cs="Arial"/>
          <w:color w:val="0D0A0B"/>
          <w:sz w:val="18"/>
          <w:szCs w:val="18"/>
        </w:rPr>
      </w:pPr>
      <w:hyperlink r:id="rId745" w:anchor="GUC-DYNAMIC-SHARED-MEMORY-TYPE" w:history="1">
        <w:r w:rsidRPr="006E295A">
          <w:rPr>
            <w:rStyle w:val="a6"/>
            <w:rFonts w:ascii="Arial" w:hAnsi="Arial" w:cs="Arial"/>
            <w:b/>
            <w:bCs/>
            <w:color w:val="840032"/>
            <w:sz w:val="18"/>
            <w:szCs w:val="18"/>
          </w:rPr>
          <w:t>dynamic_shared_memory_type</w:t>
        </w:r>
      </w:hyperlink>
      <w:r w:rsidRPr="006E295A">
        <w:rPr>
          <w:rFonts w:ascii="Arial" w:hAnsi="Arial" w:cs="Arial"/>
          <w:color w:val="0D0A0B"/>
          <w:sz w:val="18"/>
          <w:szCs w:val="18"/>
        </w:rPr>
        <w:t> must be set to a value other than </w:t>
      </w:r>
      <w:r w:rsidRPr="006E295A">
        <w:rPr>
          <w:rStyle w:val="HTML1"/>
          <w:rFonts w:ascii="Courier New" w:hAnsi="Courier New" w:cs="Courier New"/>
          <w:color w:val="0D0A0B"/>
          <w:sz w:val="18"/>
          <w:szCs w:val="18"/>
        </w:rPr>
        <w:t>none</w:t>
      </w:r>
      <w:r w:rsidRPr="006E295A">
        <w:rPr>
          <w:rFonts w:ascii="Arial" w:hAnsi="Arial" w:cs="Arial"/>
          <w:color w:val="0D0A0B"/>
          <w:sz w:val="18"/>
          <w:szCs w:val="18"/>
        </w:rPr>
        <w:t>. Parallel query requires dynamic shared memory in order to pass data between cooperating processes.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addition, the system must not be running in single-user mode. Since the entire database system is running in single process in this situation, no background workers will be available.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Even when it is in general possible for parallel query plans to be generated, the planner will not generate them for a given query if any of the following are true:</w:t>
      </w:r>
    </w:p>
    <w:p w:rsidR="000072AC" w:rsidRPr="006E295A" w:rsidRDefault="000072AC" w:rsidP="006B3EAD">
      <w:pPr>
        <w:pStyle w:val="a5"/>
        <w:numPr>
          <w:ilvl w:val="0"/>
          <w:numId w:val="6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lastRenderedPageBreak/>
        <w:t>The query writes any data or locks any database rows. If a query contains a data-modifying operation either at the top level or within a CTE, no parallel plans for that query will be generated. This is a limitation of the current implementation which could be lifted in a future release.</w:t>
      </w:r>
    </w:p>
    <w:p w:rsidR="000072AC" w:rsidRPr="006E295A" w:rsidRDefault="000072AC" w:rsidP="006B3EAD">
      <w:pPr>
        <w:pStyle w:val="a5"/>
        <w:numPr>
          <w:ilvl w:val="0"/>
          <w:numId w:val="6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query might be suspended during execution. In any situation in which the system thinks that partial or incremental execution might occur, no parallel plan is generated. For example, a cursor created using </w:t>
      </w:r>
      <w:hyperlink r:id="rId746" w:tooltip="DECLARE" w:history="1">
        <w:r w:rsidRPr="006E295A">
          <w:rPr>
            <w:rStyle w:val="a6"/>
            <w:rFonts w:ascii="Arial" w:hAnsi="Arial" w:cs="Arial"/>
            <w:b/>
            <w:bCs/>
            <w:color w:val="840032"/>
            <w:sz w:val="18"/>
            <w:szCs w:val="18"/>
          </w:rPr>
          <w:t>DECLARE CURSOR</w:t>
        </w:r>
      </w:hyperlink>
      <w:r w:rsidRPr="006E295A">
        <w:rPr>
          <w:rFonts w:ascii="Arial" w:hAnsi="Arial" w:cs="Arial"/>
          <w:color w:val="0D0A0B"/>
          <w:sz w:val="18"/>
          <w:szCs w:val="18"/>
        </w:rPr>
        <w:t> will never use a parallel plan. Similarly, a PL/pgSQL loop of the form </w:t>
      </w:r>
      <w:r w:rsidRPr="006E295A">
        <w:rPr>
          <w:rStyle w:val="HTML1"/>
          <w:rFonts w:ascii="Courier New" w:hAnsi="Courier New" w:cs="Courier New"/>
          <w:color w:val="0D0A0B"/>
          <w:sz w:val="18"/>
          <w:szCs w:val="18"/>
        </w:rPr>
        <w:t>FOR x IN query LOOP .. END LOOP</w:t>
      </w:r>
      <w:r w:rsidRPr="006E295A">
        <w:rPr>
          <w:rFonts w:ascii="Arial" w:hAnsi="Arial" w:cs="Arial"/>
          <w:color w:val="0D0A0B"/>
          <w:sz w:val="18"/>
          <w:szCs w:val="18"/>
        </w:rPr>
        <w:t> will never use a parallel plan, because the parallel query system is unable to verify that the code in the loop is safe to execute while parallel query is active.</w:t>
      </w:r>
    </w:p>
    <w:p w:rsidR="000072AC" w:rsidRPr="006E295A" w:rsidRDefault="000072AC" w:rsidP="006B3EAD">
      <w:pPr>
        <w:pStyle w:val="a5"/>
        <w:numPr>
          <w:ilvl w:val="0"/>
          <w:numId w:val="6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query uses any function marked </w:t>
      </w:r>
      <w:r w:rsidRPr="006E295A">
        <w:rPr>
          <w:rStyle w:val="HTML1"/>
          <w:rFonts w:ascii="Courier New" w:hAnsi="Courier New" w:cs="Courier New"/>
          <w:color w:val="0D0A0B"/>
          <w:sz w:val="18"/>
          <w:szCs w:val="18"/>
        </w:rPr>
        <w:t>PARALLEL UNSAFE</w:t>
      </w:r>
      <w:r w:rsidRPr="006E295A">
        <w:rPr>
          <w:rFonts w:ascii="Arial" w:hAnsi="Arial" w:cs="Arial"/>
          <w:color w:val="0D0A0B"/>
          <w:sz w:val="18"/>
          <w:szCs w:val="18"/>
        </w:rPr>
        <w:t>. Most system-defined functions are </w:t>
      </w:r>
      <w:r w:rsidRPr="006E295A">
        <w:rPr>
          <w:rStyle w:val="HTML1"/>
          <w:rFonts w:ascii="Courier New" w:hAnsi="Courier New" w:cs="Courier New"/>
          <w:color w:val="0D0A0B"/>
          <w:sz w:val="18"/>
          <w:szCs w:val="18"/>
        </w:rPr>
        <w:t>PARALLEL SAFE</w:t>
      </w:r>
      <w:r w:rsidRPr="006E295A">
        <w:rPr>
          <w:rFonts w:ascii="Arial" w:hAnsi="Arial" w:cs="Arial"/>
          <w:color w:val="0D0A0B"/>
          <w:sz w:val="18"/>
          <w:szCs w:val="18"/>
        </w:rPr>
        <w:t>, but user-defined functions are marked </w:t>
      </w:r>
      <w:r w:rsidRPr="006E295A">
        <w:rPr>
          <w:rStyle w:val="HTML1"/>
          <w:rFonts w:ascii="Courier New" w:hAnsi="Courier New" w:cs="Courier New"/>
          <w:color w:val="0D0A0B"/>
          <w:sz w:val="18"/>
          <w:szCs w:val="18"/>
        </w:rPr>
        <w:t>PARALLEL UNSAFE</w:t>
      </w:r>
      <w:r w:rsidRPr="006E295A">
        <w:rPr>
          <w:rFonts w:ascii="Arial" w:hAnsi="Arial" w:cs="Arial"/>
          <w:color w:val="0D0A0B"/>
          <w:sz w:val="18"/>
          <w:szCs w:val="18"/>
        </w:rPr>
        <w:t> by default. See the discussion of </w:t>
      </w:r>
      <w:hyperlink r:id="rId747" w:tooltip="15.4. Parallel Safety" w:history="1">
        <w:r w:rsidRPr="006E295A">
          <w:rPr>
            <w:rStyle w:val="a6"/>
            <w:rFonts w:ascii="Arial" w:hAnsi="Arial" w:cs="Arial"/>
            <w:b/>
            <w:bCs/>
            <w:color w:val="840032"/>
            <w:sz w:val="18"/>
            <w:szCs w:val="18"/>
          </w:rPr>
          <w:t>Section 15.4</w:t>
        </w:r>
      </w:hyperlink>
      <w:r w:rsidRPr="006E295A">
        <w:rPr>
          <w:rFonts w:ascii="Arial" w:hAnsi="Arial" w:cs="Arial"/>
          <w:color w:val="0D0A0B"/>
          <w:sz w:val="18"/>
          <w:szCs w:val="18"/>
        </w:rPr>
        <w:t>.</w:t>
      </w:r>
    </w:p>
    <w:p w:rsidR="000072AC" w:rsidRPr="006E295A" w:rsidRDefault="000072AC" w:rsidP="006B3EAD">
      <w:pPr>
        <w:pStyle w:val="a5"/>
        <w:numPr>
          <w:ilvl w:val="0"/>
          <w:numId w:val="6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query is running inside of another query that is already parallel. For example, if a function called by a parallel query issues an SQL query itself, that query will never use a parallel plan. This is a limitation of the current implementation, but it may not be desirable to remove this limitation, since it could result in a single query using a very large number of processes.</w:t>
      </w:r>
    </w:p>
    <w:p w:rsidR="000072AC" w:rsidRPr="006E295A" w:rsidRDefault="000072AC" w:rsidP="006B3EAD">
      <w:pPr>
        <w:pStyle w:val="a5"/>
        <w:numPr>
          <w:ilvl w:val="0"/>
          <w:numId w:val="64"/>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transaction isolation level is serializable. This is a limitation of the current implementation.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Even when parallel query plan is generated for a particular query, there are several circumstances under which it will be impossible to execute that plan in parallel at execution time. If this occurs, the leader will execute the portion of the plan below the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node entirely by itself, almost as if the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node were not present. This will happen if any of the following conditions are met:</w:t>
      </w:r>
    </w:p>
    <w:p w:rsidR="000072AC" w:rsidRPr="006E295A" w:rsidRDefault="000072AC" w:rsidP="006B3EAD">
      <w:pPr>
        <w:pStyle w:val="a5"/>
        <w:numPr>
          <w:ilvl w:val="0"/>
          <w:numId w:val="6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 background workers can be obtained because of the limitation that the total number of background workers cannot exceed </w:t>
      </w:r>
      <w:hyperlink r:id="rId748" w:anchor="GUC-MAX-WORKER-PROCESSES" w:history="1">
        <w:r w:rsidRPr="006E295A">
          <w:rPr>
            <w:rStyle w:val="a6"/>
            <w:rFonts w:ascii="Arial" w:hAnsi="Arial" w:cs="Arial"/>
            <w:b/>
            <w:bCs/>
            <w:color w:val="840032"/>
            <w:sz w:val="18"/>
            <w:szCs w:val="18"/>
          </w:rPr>
          <w:t>max_worker_processes</w:t>
        </w:r>
      </w:hyperlink>
      <w:r w:rsidRPr="006E295A">
        <w:rPr>
          <w:rFonts w:ascii="Arial" w:hAnsi="Arial" w:cs="Arial"/>
          <w:color w:val="0D0A0B"/>
          <w:sz w:val="18"/>
          <w:szCs w:val="18"/>
        </w:rPr>
        <w:t>.</w:t>
      </w:r>
    </w:p>
    <w:p w:rsidR="000072AC" w:rsidRPr="006E295A" w:rsidRDefault="000072AC" w:rsidP="006B3EAD">
      <w:pPr>
        <w:pStyle w:val="a5"/>
        <w:numPr>
          <w:ilvl w:val="0"/>
          <w:numId w:val="6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 background workers can be obtained because of the limitation that the total number of background workers launched for purposes of parallel query cannot exceed </w:t>
      </w:r>
      <w:hyperlink r:id="rId749" w:anchor="GUC-MAX-PARALLEL-WORKERS" w:history="1">
        <w:r w:rsidRPr="006E295A">
          <w:rPr>
            <w:rStyle w:val="a6"/>
            <w:rFonts w:ascii="Arial" w:hAnsi="Arial" w:cs="Arial"/>
            <w:b/>
            <w:bCs/>
            <w:color w:val="840032"/>
            <w:sz w:val="18"/>
            <w:szCs w:val="18"/>
          </w:rPr>
          <w:t>max_parallel_workers</w:t>
        </w:r>
      </w:hyperlink>
      <w:r w:rsidRPr="006E295A">
        <w:rPr>
          <w:rFonts w:ascii="Arial" w:hAnsi="Arial" w:cs="Arial"/>
          <w:color w:val="0D0A0B"/>
          <w:sz w:val="18"/>
          <w:szCs w:val="18"/>
        </w:rPr>
        <w:t>.</w:t>
      </w:r>
    </w:p>
    <w:p w:rsidR="000072AC" w:rsidRPr="006E295A" w:rsidRDefault="000072AC" w:rsidP="006B3EAD">
      <w:pPr>
        <w:pStyle w:val="a5"/>
        <w:numPr>
          <w:ilvl w:val="0"/>
          <w:numId w:val="6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client sends an Execute message with a non-zero fetch count. See the discussion of the </w:t>
      </w:r>
      <w:hyperlink r:id="rId750" w:anchor="PROTOCOL-FLOW-EXT-QUERY" w:tooltip="52.2.3. Extended Query" w:history="1">
        <w:r w:rsidRPr="006E295A">
          <w:rPr>
            <w:rStyle w:val="a6"/>
            <w:rFonts w:ascii="Arial" w:hAnsi="Arial" w:cs="Arial"/>
            <w:b/>
            <w:bCs/>
            <w:color w:val="840032"/>
            <w:sz w:val="18"/>
            <w:szCs w:val="18"/>
          </w:rPr>
          <w:t>extended query protocol</w:t>
        </w:r>
      </w:hyperlink>
      <w:r w:rsidRPr="006E295A">
        <w:rPr>
          <w:rFonts w:ascii="Arial" w:hAnsi="Arial" w:cs="Arial"/>
          <w:color w:val="0D0A0B"/>
          <w:sz w:val="18"/>
          <w:szCs w:val="18"/>
        </w:rPr>
        <w:t>. Since </w:t>
      </w:r>
      <w:hyperlink r:id="rId751" w:tooltip="Chapter 33. libpq - C Library" w:history="1">
        <w:r w:rsidRPr="006E295A">
          <w:rPr>
            <w:rStyle w:val="a6"/>
            <w:rFonts w:ascii="Arial" w:hAnsi="Arial" w:cs="Arial"/>
            <w:b/>
            <w:bCs/>
            <w:color w:val="840032"/>
            <w:sz w:val="18"/>
            <w:szCs w:val="18"/>
          </w:rPr>
          <w:t>libpq</w:t>
        </w:r>
      </w:hyperlink>
      <w:r w:rsidRPr="006E295A">
        <w:rPr>
          <w:rFonts w:ascii="Arial" w:hAnsi="Arial" w:cs="Arial"/>
          <w:color w:val="0D0A0B"/>
          <w:sz w:val="18"/>
          <w:szCs w:val="18"/>
        </w:rPr>
        <w:t> currently provides no way to send such a message, this can only occur when using a client that does not rely on libpq. If this is a frequent occurrence, it may be a good idea to set </w:t>
      </w:r>
      <w:hyperlink r:id="rId752" w:anchor="GUC-MAX-PARALLEL-WORKERS-PER-GATHER" w:history="1">
        <w:r w:rsidRPr="006E295A">
          <w:rPr>
            <w:rStyle w:val="a6"/>
            <w:rFonts w:ascii="Arial" w:hAnsi="Arial" w:cs="Arial"/>
            <w:b/>
            <w:bCs/>
            <w:color w:val="840032"/>
            <w:sz w:val="18"/>
            <w:szCs w:val="18"/>
          </w:rPr>
          <w:t>max_parallel_workers_per_gather</w:t>
        </w:r>
      </w:hyperlink>
      <w:r w:rsidRPr="006E295A">
        <w:rPr>
          <w:rFonts w:ascii="Arial" w:hAnsi="Arial" w:cs="Arial"/>
          <w:color w:val="0D0A0B"/>
          <w:sz w:val="18"/>
          <w:szCs w:val="18"/>
        </w:rPr>
        <w:t> to zero in sessions where it is likely, so as to avoid generating query plans that may be suboptimal when run serially.</w:t>
      </w:r>
    </w:p>
    <w:p w:rsidR="000072AC" w:rsidRPr="006E295A" w:rsidRDefault="000072AC" w:rsidP="006B3EAD">
      <w:pPr>
        <w:pStyle w:val="a5"/>
        <w:numPr>
          <w:ilvl w:val="0"/>
          <w:numId w:val="6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 prepared statement is executed using a </w:t>
      </w:r>
      <w:r w:rsidRPr="006E295A">
        <w:rPr>
          <w:rStyle w:val="HTML1"/>
          <w:rFonts w:ascii="Courier New" w:hAnsi="Courier New" w:cs="Courier New"/>
          <w:color w:val="0D0A0B"/>
          <w:sz w:val="18"/>
          <w:szCs w:val="18"/>
        </w:rPr>
        <w:t>CREATE TABLE .. AS EXECUTE ..</w:t>
      </w:r>
      <w:r w:rsidRPr="006E295A">
        <w:rPr>
          <w:rFonts w:ascii="Arial" w:hAnsi="Arial" w:cs="Arial"/>
          <w:color w:val="0D0A0B"/>
          <w:sz w:val="18"/>
          <w:szCs w:val="18"/>
        </w:rPr>
        <w:t> statement. This construct converts what otherwise would have been a read-only operation into a read-write operation, making it ineligible for parallel query.</w:t>
      </w:r>
    </w:p>
    <w:p w:rsidR="000072AC" w:rsidRPr="006E295A" w:rsidRDefault="000072AC" w:rsidP="006B3EAD">
      <w:pPr>
        <w:pStyle w:val="a5"/>
        <w:numPr>
          <w:ilvl w:val="0"/>
          <w:numId w:val="65"/>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transaction isolation level is serializable. This situation does not normally arise, because parallel query plans are not generated when the transaction isolation level is serializable. However, it can happen if the transaction isolation level is changed to serializable after the plan is generated and before it is executed.</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15.3. Parallel Plans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Because each worker executes the parallel portion of the plan to completion, it is not possible to simply take an ordinary query plan and run it using multiple workers. Each worker would produce a full copy of the output result set, so the query would not run any faster than normal but would produce incorrect </w:t>
      </w:r>
      <w:r w:rsidRPr="006E295A">
        <w:rPr>
          <w:rFonts w:ascii="Arial" w:hAnsi="Arial" w:cs="Arial"/>
          <w:color w:val="0D0A0B"/>
          <w:sz w:val="18"/>
          <w:szCs w:val="18"/>
        </w:rPr>
        <w:lastRenderedPageBreak/>
        <w:t>results. Instead, the parallel portion of the plan must be what is known internally to the query optimizer as a </w:t>
      </w:r>
      <w:r w:rsidRPr="006E295A">
        <w:rPr>
          <w:rStyle w:val="a7"/>
          <w:rFonts w:ascii="Arial" w:hAnsi="Arial" w:cs="Arial"/>
          <w:color w:val="0D0A0B"/>
          <w:sz w:val="18"/>
          <w:szCs w:val="18"/>
        </w:rPr>
        <w:t>partial plan</w:t>
      </w:r>
      <w:r w:rsidRPr="006E295A">
        <w:rPr>
          <w:rFonts w:ascii="Arial" w:hAnsi="Arial" w:cs="Arial"/>
          <w:color w:val="0D0A0B"/>
          <w:sz w:val="18"/>
          <w:szCs w:val="18"/>
        </w:rPr>
        <w:t>; that is, it must be constructed so that each process which executes the plan will generate only a subset of the output rows in such a way that each required output row is guaranteed to be generated by exactly one of the cooperating processes. Generally, this means that the scan on the driving table of the query must be a parallel-aware scan.</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15.3.1. Parallel Scans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types of parallel-aware table scans are currently supported.</w:t>
      </w:r>
    </w:p>
    <w:p w:rsidR="000072AC" w:rsidRPr="006E295A" w:rsidRDefault="000072AC" w:rsidP="006B3EAD">
      <w:pPr>
        <w:pStyle w:val="a5"/>
        <w:numPr>
          <w:ilvl w:val="0"/>
          <w:numId w:val="6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 </w:t>
      </w:r>
      <w:r w:rsidRPr="006E295A">
        <w:rPr>
          <w:rStyle w:val="a7"/>
          <w:rFonts w:ascii="Arial" w:hAnsi="Arial" w:cs="Arial"/>
          <w:color w:val="0D0A0B"/>
          <w:sz w:val="18"/>
          <w:szCs w:val="18"/>
        </w:rPr>
        <w:t>parallel sequential scan</w:t>
      </w:r>
      <w:r w:rsidRPr="006E295A">
        <w:rPr>
          <w:rFonts w:ascii="Arial" w:hAnsi="Arial" w:cs="Arial"/>
          <w:color w:val="0D0A0B"/>
          <w:sz w:val="18"/>
          <w:szCs w:val="18"/>
        </w:rPr>
        <w:t>, the table's blocks will be divided among the cooperating processes. Blocks are handed out one at a time, so that access to the table remains sequential.</w:t>
      </w:r>
    </w:p>
    <w:p w:rsidR="000072AC" w:rsidRPr="006E295A" w:rsidRDefault="000072AC" w:rsidP="006B3EAD">
      <w:pPr>
        <w:pStyle w:val="a5"/>
        <w:numPr>
          <w:ilvl w:val="0"/>
          <w:numId w:val="6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 </w:t>
      </w:r>
      <w:r w:rsidRPr="006E295A">
        <w:rPr>
          <w:rStyle w:val="a7"/>
          <w:rFonts w:ascii="Arial" w:hAnsi="Arial" w:cs="Arial"/>
          <w:color w:val="0D0A0B"/>
          <w:sz w:val="18"/>
          <w:szCs w:val="18"/>
        </w:rPr>
        <w:t>parallel bitmap heap scan</w:t>
      </w:r>
      <w:r w:rsidRPr="006E295A">
        <w:rPr>
          <w:rFonts w:ascii="Arial" w:hAnsi="Arial" w:cs="Arial"/>
          <w:color w:val="0D0A0B"/>
          <w:sz w:val="18"/>
          <w:szCs w:val="18"/>
        </w:rPr>
        <w:t>, one process is chosen as the leader. That process performs a scan of one or more indexes and builds a bitmap indicating which table blocks need to be visited. These blocks are then divided among the cooperating processes as in a parallel sequential scan. In other words, the heap scan is performed in parallel, but the underlying index scan is not.</w:t>
      </w:r>
    </w:p>
    <w:p w:rsidR="000072AC" w:rsidRPr="006E295A" w:rsidRDefault="000072AC" w:rsidP="006B3EAD">
      <w:pPr>
        <w:pStyle w:val="a5"/>
        <w:numPr>
          <w:ilvl w:val="0"/>
          <w:numId w:val="66"/>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a </w:t>
      </w:r>
      <w:r w:rsidRPr="006E295A">
        <w:rPr>
          <w:rStyle w:val="a7"/>
          <w:rFonts w:ascii="Arial" w:hAnsi="Arial" w:cs="Arial"/>
          <w:color w:val="0D0A0B"/>
          <w:sz w:val="18"/>
          <w:szCs w:val="18"/>
        </w:rPr>
        <w:t>parallel index scan</w:t>
      </w:r>
      <w:r w:rsidRPr="006E295A">
        <w:rPr>
          <w:rFonts w:ascii="Arial" w:hAnsi="Arial" w:cs="Arial"/>
          <w:color w:val="0D0A0B"/>
          <w:sz w:val="18"/>
          <w:szCs w:val="18"/>
        </w:rPr>
        <w:t> or </w:t>
      </w:r>
      <w:r w:rsidRPr="006E295A">
        <w:rPr>
          <w:rStyle w:val="a7"/>
          <w:rFonts w:ascii="Arial" w:hAnsi="Arial" w:cs="Arial"/>
          <w:color w:val="0D0A0B"/>
          <w:sz w:val="18"/>
          <w:szCs w:val="18"/>
        </w:rPr>
        <w:t>parallel index-only scan</w:t>
      </w:r>
      <w:r w:rsidRPr="006E295A">
        <w:rPr>
          <w:rFonts w:ascii="Arial" w:hAnsi="Arial" w:cs="Arial"/>
          <w:color w:val="0D0A0B"/>
          <w:sz w:val="18"/>
          <w:szCs w:val="18"/>
        </w:rPr>
        <w:t>, the cooperating processes take turns reading data from the index. Currently, parallel index scans are supported only for btree indexes. Each process will claim a single index block and will scan and return all tuples referenced by that block; other process can at the same time be returning tuples from a different index block. The results of a parallel btree scan are returned in sorted order within each worker process.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Other scan types, such as scans of non-btree indexes, may support parallel scans in the future.</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15.3.2. Parallel Joins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Just as in a non-parallel plan, the driving table may be joined to one or more other tables using a nested loop, hash join, or merge join. The inner side of the join may be any kind of non-parallel plan that is otherwise supported by the planner provided that it is safe to run within a parallel worker. For example, if a nested loop join is chosen, the inner plan may be an index scan which looks up a value taken from the outer side of the join.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Each worker will execute the inner side of the join in full. This is typically not a problem for nested loops, but may be inefficient for cases involving hash or merge joins. For example, for a hash join, this restriction means that an identical hash table is built in each worker process, which works fine for joins against small tables but may not be efficient when the inner table is large. For a merge join, it might mean that each worker performs a separate sort of the inner relation, which could be slow. Of course, in cases where a parallel plan of this type would be inefficient, the query planner will normally choose some other plan (possibly one which does not use parallelism) instead.</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15.3.3. Parallel Aggregation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Style w:val="productname"/>
          <w:rFonts w:ascii="Arial" w:hAnsi="Arial" w:cs="Arial"/>
          <w:color w:val="0D0A0B"/>
          <w:sz w:val="18"/>
          <w:szCs w:val="18"/>
        </w:rPr>
        <w:t>PostgreSQL</w:t>
      </w:r>
      <w:r w:rsidRPr="006E295A">
        <w:rPr>
          <w:rFonts w:ascii="Arial" w:hAnsi="Arial" w:cs="Arial"/>
          <w:color w:val="0D0A0B"/>
          <w:sz w:val="18"/>
          <w:szCs w:val="18"/>
        </w:rPr>
        <w:t> supports parallel aggregation by aggregating in two stages. First, each process participating in the parallel portion of the query performs an aggregation step, producing a partial result for each group of which that process is aware. This is reflected in the plan as a </w:t>
      </w:r>
      <w:r w:rsidRPr="006E295A">
        <w:rPr>
          <w:rStyle w:val="HTML1"/>
          <w:rFonts w:ascii="Courier New" w:hAnsi="Courier New" w:cs="Courier New"/>
          <w:color w:val="0D0A0B"/>
          <w:sz w:val="18"/>
          <w:szCs w:val="18"/>
        </w:rPr>
        <w:t>Partial Aggregate</w:t>
      </w:r>
      <w:r w:rsidRPr="006E295A">
        <w:rPr>
          <w:rFonts w:ascii="Arial" w:hAnsi="Arial" w:cs="Arial"/>
          <w:color w:val="0D0A0B"/>
          <w:sz w:val="18"/>
          <w:szCs w:val="18"/>
        </w:rPr>
        <w:t> node. Second, the partial results are transferred to the leader via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Gather Merge</w:t>
      </w:r>
      <w:r w:rsidRPr="006E295A">
        <w:rPr>
          <w:rFonts w:ascii="Arial" w:hAnsi="Arial" w:cs="Arial"/>
          <w:color w:val="0D0A0B"/>
          <w:sz w:val="18"/>
          <w:szCs w:val="18"/>
        </w:rPr>
        <w:t>. Finally, the leader re-aggregates the results across all workers in order to produce the final result. This is reflected in the plan as a </w:t>
      </w:r>
      <w:r w:rsidRPr="006E295A">
        <w:rPr>
          <w:rStyle w:val="HTML1"/>
          <w:rFonts w:ascii="Courier New" w:hAnsi="Courier New" w:cs="Courier New"/>
          <w:color w:val="0D0A0B"/>
          <w:sz w:val="18"/>
          <w:szCs w:val="18"/>
        </w:rPr>
        <w:t>Finalize Aggregate</w:t>
      </w:r>
      <w:r w:rsidRPr="006E295A">
        <w:rPr>
          <w:rFonts w:ascii="Arial" w:hAnsi="Arial" w:cs="Arial"/>
          <w:color w:val="0D0A0B"/>
          <w:sz w:val="18"/>
          <w:szCs w:val="18"/>
        </w:rPr>
        <w:t> node.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Because the </w:t>
      </w:r>
      <w:r w:rsidRPr="006E295A">
        <w:rPr>
          <w:rStyle w:val="HTML1"/>
          <w:rFonts w:ascii="Courier New" w:hAnsi="Courier New" w:cs="Courier New"/>
          <w:color w:val="0D0A0B"/>
          <w:sz w:val="18"/>
          <w:szCs w:val="18"/>
        </w:rPr>
        <w:t>Finalize Aggregate</w:t>
      </w:r>
      <w:r w:rsidRPr="006E295A">
        <w:rPr>
          <w:rFonts w:ascii="Arial" w:hAnsi="Arial" w:cs="Arial"/>
          <w:color w:val="0D0A0B"/>
          <w:sz w:val="18"/>
          <w:szCs w:val="18"/>
        </w:rPr>
        <w:t xml:space="preserve"> node runs on the leader process, queries which produce a relatively large number of groups in comparison to the number of input rows will appear less favorable to </w:t>
      </w:r>
      <w:r w:rsidRPr="006E295A">
        <w:rPr>
          <w:rFonts w:ascii="Arial" w:hAnsi="Arial" w:cs="Arial"/>
          <w:color w:val="0D0A0B"/>
          <w:sz w:val="18"/>
          <w:szCs w:val="18"/>
        </w:rPr>
        <w:lastRenderedPageBreak/>
        <w:t>the query planner. For example, in the worst-case scenario the number of groups seen by the </w:t>
      </w:r>
      <w:r w:rsidRPr="006E295A">
        <w:rPr>
          <w:rStyle w:val="HTML1"/>
          <w:rFonts w:ascii="Courier New" w:hAnsi="Courier New" w:cs="Courier New"/>
          <w:color w:val="0D0A0B"/>
          <w:sz w:val="18"/>
          <w:szCs w:val="18"/>
        </w:rPr>
        <w:t>Finalize Aggregate</w:t>
      </w:r>
      <w:r w:rsidRPr="006E295A">
        <w:rPr>
          <w:rFonts w:ascii="Arial" w:hAnsi="Arial" w:cs="Arial"/>
          <w:color w:val="0D0A0B"/>
          <w:sz w:val="18"/>
          <w:szCs w:val="18"/>
        </w:rPr>
        <w:t> node could be as many as the number of input rows which were seen by all worker processes in the </w:t>
      </w:r>
      <w:r w:rsidRPr="006E295A">
        <w:rPr>
          <w:rStyle w:val="HTML1"/>
          <w:rFonts w:ascii="Courier New" w:hAnsi="Courier New" w:cs="Courier New"/>
          <w:color w:val="0D0A0B"/>
          <w:sz w:val="18"/>
          <w:szCs w:val="18"/>
        </w:rPr>
        <w:t>Partial Aggregate</w:t>
      </w:r>
      <w:r w:rsidRPr="006E295A">
        <w:rPr>
          <w:rFonts w:ascii="Arial" w:hAnsi="Arial" w:cs="Arial"/>
          <w:color w:val="0D0A0B"/>
          <w:sz w:val="18"/>
          <w:szCs w:val="18"/>
        </w:rPr>
        <w:t> stage. For such cases, there is clearly going to be no performance benefit to using parallel aggregation. The query planner takes this into account during the planning process and is unlikely to choose parallel aggregate in this scenario.</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Parallel aggregation is not supported in all situations. Each aggregate must be </w:t>
      </w:r>
      <w:hyperlink r:id="rId753" w:tooltip="15.4. Parallel Safety" w:history="1">
        <w:r w:rsidRPr="006E295A">
          <w:rPr>
            <w:rStyle w:val="a6"/>
            <w:rFonts w:ascii="Arial" w:hAnsi="Arial" w:cs="Arial"/>
            <w:b/>
            <w:bCs/>
            <w:color w:val="840032"/>
            <w:sz w:val="18"/>
            <w:szCs w:val="18"/>
          </w:rPr>
          <w:t>safe</w:t>
        </w:r>
      </w:hyperlink>
      <w:r w:rsidRPr="006E295A">
        <w:rPr>
          <w:rFonts w:ascii="Arial" w:hAnsi="Arial" w:cs="Arial"/>
          <w:color w:val="0D0A0B"/>
          <w:sz w:val="18"/>
          <w:szCs w:val="18"/>
        </w:rPr>
        <w:t> for parallelism and must have a combine function. If the aggregate has a transition state of type </w:t>
      </w:r>
      <w:r w:rsidRPr="006E295A">
        <w:rPr>
          <w:rStyle w:val="HTML1"/>
          <w:rFonts w:ascii="Courier New" w:hAnsi="Courier New" w:cs="Courier New"/>
          <w:color w:val="0D0A0B"/>
          <w:sz w:val="18"/>
          <w:szCs w:val="18"/>
        </w:rPr>
        <w:t>internal</w:t>
      </w:r>
      <w:r w:rsidRPr="006E295A">
        <w:rPr>
          <w:rFonts w:ascii="Arial" w:hAnsi="Arial" w:cs="Arial"/>
          <w:color w:val="0D0A0B"/>
          <w:sz w:val="18"/>
          <w:szCs w:val="18"/>
        </w:rPr>
        <w:t>, it must have serialization and deserialization functions. See </w:t>
      </w:r>
      <w:hyperlink r:id="rId754" w:tooltip="CREATE AGGREGATE" w:history="1">
        <w:r w:rsidRPr="006E295A">
          <w:rPr>
            <w:rStyle w:val="refentrytitle"/>
            <w:rFonts w:ascii="Arial" w:hAnsi="Arial" w:cs="Arial"/>
            <w:b/>
            <w:bCs/>
            <w:color w:val="840032"/>
            <w:sz w:val="18"/>
            <w:szCs w:val="18"/>
          </w:rPr>
          <w:t>CREATE AGGREGATE</w:t>
        </w:r>
      </w:hyperlink>
      <w:r w:rsidRPr="006E295A">
        <w:rPr>
          <w:rFonts w:ascii="Arial" w:hAnsi="Arial" w:cs="Arial"/>
          <w:color w:val="0D0A0B"/>
          <w:sz w:val="18"/>
          <w:szCs w:val="18"/>
        </w:rPr>
        <w:t> for more details. Parallel aggregation is not supported if any aggregate function call contains </w:t>
      </w:r>
      <w:r w:rsidRPr="006E295A">
        <w:rPr>
          <w:rStyle w:val="HTML1"/>
          <w:rFonts w:ascii="Courier New" w:hAnsi="Courier New" w:cs="Courier New"/>
          <w:color w:val="0D0A0B"/>
          <w:sz w:val="18"/>
          <w:szCs w:val="18"/>
        </w:rPr>
        <w:t>DISTINCT</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ORDER BY</w:t>
      </w:r>
      <w:r w:rsidRPr="006E295A">
        <w:rPr>
          <w:rFonts w:ascii="Arial" w:hAnsi="Arial" w:cs="Arial"/>
          <w:color w:val="0D0A0B"/>
          <w:sz w:val="18"/>
          <w:szCs w:val="18"/>
        </w:rPr>
        <w:t> clause and is also not supported for ordered set aggregates or when the query involves </w:t>
      </w:r>
      <w:r w:rsidRPr="006E295A">
        <w:rPr>
          <w:rStyle w:val="HTML1"/>
          <w:rFonts w:ascii="Courier New" w:hAnsi="Courier New" w:cs="Courier New"/>
          <w:color w:val="0D0A0B"/>
          <w:sz w:val="18"/>
          <w:szCs w:val="18"/>
        </w:rPr>
        <w:t>GROUPING SETS</w:t>
      </w:r>
      <w:r w:rsidRPr="006E295A">
        <w:rPr>
          <w:rFonts w:ascii="Arial" w:hAnsi="Arial" w:cs="Arial"/>
          <w:color w:val="0D0A0B"/>
          <w:sz w:val="18"/>
          <w:szCs w:val="18"/>
        </w:rPr>
        <w:t>. It can only be used when all joins involved in the query are also part of the parallel portion of the plan.</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15.3.4. Parallel Plan Tips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 query that is expected to do so does not produce a parallel plan, you can try reducing </w:t>
      </w:r>
      <w:hyperlink r:id="rId755" w:anchor="GUC-PARALLEL-SETUP-COST" w:history="1">
        <w:r w:rsidRPr="006E295A">
          <w:rPr>
            <w:rStyle w:val="a6"/>
            <w:rFonts w:ascii="Arial" w:hAnsi="Arial" w:cs="Arial"/>
            <w:b/>
            <w:bCs/>
            <w:color w:val="840032"/>
            <w:sz w:val="18"/>
            <w:szCs w:val="18"/>
          </w:rPr>
          <w:t>parallel_setup_cost</w:t>
        </w:r>
      </w:hyperlink>
      <w:r w:rsidRPr="006E295A">
        <w:rPr>
          <w:rFonts w:ascii="Arial" w:hAnsi="Arial" w:cs="Arial"/>
          <w:color w:val="0D0A0B"/>
          <w:sz w:val="18"/>
          <w:szCs w:val="18"/>
        </w:rPr>
        <w:t> or </w:t>
      </w:r>
      <w:hyperlink r:id="rId756" w:anchor="GUC-PARALLEL-TUPLE-COST" w:history="1">
        <w:r w:rsidRPr="006E295A">
          <w:rPr>
            <w:rStyle w:val="a6"/>
            <w:rFonts w:ascii="Arial" w:hAnsi="Arial" w:cs="Arial"/>
            <w:b/>
            <w:bCs/>
            <w:color w:val="840032"/>
            <w:sz w:val="18"/>
            <w:szCs w:val="18"/>
          </w:rPr>
          <w:t>parallel_tuple_cost</w:t>
        </w:r>
      </w:hyperlink>
      <w:r w:rsidRPr="006E295A">
        <w:rPr>
          <w:rFonts w:ascii="Arial" w:hAnsi="Arial" w:cs="Arial"/>
          <w:color w:val="0D0A0B"/>
          <w:sz w:val="18"/>
          <w:szCs w:val="18"/>
        </w:rPr>
        <w:t>. Of course, this plan may turn out to be slower than the serial plan which the planner preferred, but this will not always be the case. If you don't get a parallel plan even with very small values of these settings (e.g. after setting them both to zero), there may be some reason why the query planner is unable to generate a parallel plan for your query. See </w:t>
      </w:r>
      <w:hyperlink r:id="rId757" w:tooltip="15.2. When Can Parallel Query Be Used?" w:history="1">
        <w:r w:rsidRPr="006E295A">
          <w:rPr>
            <w:rStyle w:val="a6"/>
            <w:rFonts w:ascii="Arial" w:hAnsi="Arial" w:cs="Arial"/>
            <w:b/>
            <w:bCs/>
            <w:color w:val="840032"/>
            <w:sz w:val="18"/>
            <w:szCs w:val="18"/>
          </w:rPr>
          <w:t>Section 15.2</w:t>
        </w:r>
      </w:hyperlink>
      <w:r w:rsidRPr="006E295A">
        <w:rPr>
          <w:rFonts w:ascii="Arial" w:hAnsi="Arial" w:cs="Arial"/>
          <w:color w:val="0D0A0B"/>
          <w:sz w:val="18"/>
          <w:szCs w:val="18"/>
        </w:rPr>
        <w:t> and </w:t>
      </w:r>
      <w:hyperlink r:id="rId758" w:tooltip="15.4. Parallel Safety" w:history="1">
        <w:r w:rsidRPr="006E295A">
          <w:rPr>
            <w:rStyle w:val="a6"/>
            <w:rFonts w:ascii="Arial" w:hAnsi="Arial" w:cs="Arial"/>
            <w:b/>
            <w:bCs/>
            <w:color w:val="840032"/>
            <w:sz w:val="18"/>
            <w:szCs w:val="18"/>
          </w:rPr>
          <w:t>Section 15.4</w:t>
        </w:r>
      </w:hyperlink>
      <w:r w:rsidRPr="006E295A">
        <w:rPr>
          <w:rFonts w:ascii="Arial" w:hAnsi="Arial" w:cs="Arial"/>
          <w:color w:val="0D0A0B"/>
          <w:sz w:val="18"/>
          <w:szCs w:val="18"/>
        </w:rPr>
        <w:t> for information on why this may be the case.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When executing a parallel plan, you can use </w:t>
      </w:r>
      <w:r w:rsidRPr="006E295A">
        <w:rPr>
          <w:rStyle w:val="HTML1"/>
          <w:rFonts w:ascii="Courier New" w:hAnsi="Courier New" w:cs="Courier New"/>
          <w:color w:val="0D0A0B"/>
          <w:sz w:val="18"/>
          <w:szCs w:val="18"/>
        </w:rPr>
        <w:t>EXPLAIN (ANALYZE, VERBOSE)</w:t>
      </w:r>
      <w:r w:rsidRPr="006E295A">
        <w:rPr>
          <w:rFonts w:ascii="Arial" w:hAnsi="Arial" w:cs="Arial"/>
          <w:color w:val="0D0A0B"/>
          <w:sz w:val="18"/>
          <w:szCs w:val="18"/>
        </w:rPr>
        <w:t> to display per-worker statistics for each plan node. This may be useful in determining whether the work is being evenly distributed between all plan nodes and more generally in understanding the performance characteristics of the plan.</w:t>
      </w:r>
    </w:p>
    <w:p w:rsidR="000072AC" w:rsidRPr="006E295A" w:rsidRDefault="000072AC" w:rsidP="006B3EAD">
      <w:pPr>
        <w:pStyle w:val="2"/>
        <w:shd w:val="clear" w:color="auto" w:fill="FFFFFF"/>
        <w:spacing w:before="0" w:beforeAutospacing="0" w:after="0" w:afterAutospacing="0"/>
        <w:rPr>
          <w:rFonts w:ascii="Arial" w:hAnsi="Arial" w:cs="Arial"/>
          <w:color w:val="336791"/>
          <w:sz w:val="18"/>
          <w:szCs w:val="18"/>
        </w:rPr>
      </w:pPr>
      <w:r w:rsidRPr="006E295A">
        <w:rPr>
          <w:rFonts w:ascii="Arial" w:hAnsi="Arial" w:cs="Arial"/>
          <w:color w:val="336791"/>
          <w:sz w:val="18"/>
          <w:szCs w:val="18"/>
        </w:rPr>
        <w:t>15.4. Parallel Safety</w:t>
      </w:r>
    </w:p>
    <w:p w:rsidR="000072AC" w:rsidRPr="006E295A" w:rsidRDefault="000072AC" w:rsidP="006B3EAD">
      <w:pPr>
        <w:shd w:val="clear" w:color="auto" w:fill="FFFFFF"/>
        <w:rPr>
          <w:rFonts w:ascii="Arial" w:hAnsi="Arial" w:cs="Arial"/>
          <w:b/>
          <w:bCs/>
          <w:color w:val="0D0A0B"/>
          <w:sz w:val="18"/>
          <w:szCs w:val="18"/>
        </w:rPr>
      </w:pPr>
      <w:hyperlink r:id="rId759" w:anchor="PARALLEL-LABELING" w:history="1">
        <w:r w:rsidRPr="006E295A">
          <w:rPr>
            <w:rStyle w:val="a6"/>
            <w:rFonts w:ascii="Arial" w:hAnsi="Arial" w:cs="Arial"/>
            <w:b/>
            <w:bCs/>
            <w:color w:val="840032"/>
            <w:sz w:val="18"/>
            <w:szCs w:val="18"/>
          </w:rPr>
          <w:t>15.4.1. Parallel Labeling for Functions and Aggregates</w:t>
        </w:r>
      </w:hyperlink>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planner classifies operations involved in a query as either </w:t>
      </w:r>
      <w:r w:rsidRPr="006E295A">
        <w:rPr>
          <w:rStyle w:val="a7"/>
          <w:rFonts w:ascii="Arial" w:hAnsi="Arial" w:cs="Arial"/>
          <w:color w:val="0D0A0B"/>
          <w:sz w:val="18"/>
          <w:szCs w:val="18"/>
        </w:rPr>
        <w:t>parallel safe</w:t>
      </w:r>
      <w:r w:rsidRPr="006E295A">
        <w:rPr>
          <w:rFonts w:ascii="Arial" w:hAnsi="Arial" w:cs="Arial"/>
          <w:color w:val="0D0A0B"/>
          <w:sz w:val="18"/>
          <w:szCs w:val="18"/>
        </w:rPr>
        <w:t>, </w:t>
      </w:r>
      <w:r w:rsidRPr="006E295A">
        <w:rPr>
          <w:rStyle w:val="a7"/>
          <w:rFonts w:ascii="Arial" w:hAnsi="Arial" w:cs="Arial"/>
          <w:color w:val="0D0A0B"/>
          <w:sz w:val="18"/>
          <w:szCs w:val="18"/>
        </w:rPr>
        <w:t>parallel restricted</w:t>
      </w:r>
      <w:r w:rsidRPr="006E295A">
        <w:rPr>
          <w:rFonts w:ascii="Arial" w:hAnsi="Arial" w:cs="Arial"/>
          <w:color w:val="0D0A0B"/>
          <w:sz w:val="18"/>
          <w:szCs w:val="18"/>
        </w:rPr>
        <w:t>, or </w:t>
      </w:r>
      <w:r w:rsidRPr="006E295A">
        <w:rPr>
          <w:rStyle w:val="a7"/>
          <w:rFonts w:ascii="Arial" w:hAnsi="Arial" w:cs="Arial"/>
          <w:color w:val="0D0A0B"/>
          <w:sz w:val="18"/>
          <w:szCs w:val="18"/>
        </w:rPr>
        <w:t>parallel unsafe</w:t>
      </w:r>
      <w:r w:rsidRPr="006E295A">
        <w:rPr>
          <w:rFonts w:ascii="Arial" w:hAnsi="Arial" w:cs="Arial"/>
          <w:color w:val="0D0A0B"/>
          <w:sz w:val="18"/>
          <w:szCs w:val="18"/>
        </w:rPr>
        <w:t>. A parallel safe operation is one which does not conflict with the use of parallel query. A parallel restricted operation is one which cannot be performed in a parallel worker, but which can be performed in the leader while parallel query is in use. Therefore, parallel restricted operations can never occur below a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Gather Merge</w:t>
      </w:r>
      <w:r w:rsidRPr="006E295A">
        <w:rPr>
          <w:rFonts w:ascii="Arial" w:hAnsi="Arial" w:cs="Arial"/>
          <w:color w:val="0D0A0B"/>
          <w:sz w:val="18"/>
          <w:szCs w:val="18"/>
        </w:rPr>
        <w:t> node, but can occur elsewhere in a plan which contains such a node. A parallel unsafe operation is one which cannot be performed while parallel query is in use, not even in the leader. When a query contains anything which is parallel unsafe, parallel query is completely disabled for that query.</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The following operations are always parallel restricted.</w:t>
      </w:r>
    </w:p>
    <w:p w:rsidR="000072AC" w:rsidRPr="006E295A" w:rsidRDefault="000072AC" w:rsidP="006B3EAD">
      <w:pPr>
        <w:pStyle w:val="a5"/>
        <w:numPr>
          <w:ilvl w:val="0"/>
          <w:numId w:val="6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Scans of common table expressions (CTEs).</w:t>
      </w:r>
    </w:p>
    <w:p w:rsidR="000072AC" w:rsidRPr="006E295A" w:rsidRDefault="000072AC" w:rsidP="006B3EAD">
      <w:pPr>
        <w:pStyle w:val="a5"/>
        <w:numPr>
          <w:ilvl w:val="0"/>
          <w:numId w:val="6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Scans of temporary tables.</w:t>
      </w:r>
    </w:p>
    <w:p w:rsidR="000072AC" w:rsidRPr="006E295A" w:rsidRDefault="000072AC" w:rsidP="006B3EAD">
      <w:pPr>
        <w:pStyle w:val="a5"/>
        <w:numPr>
          <w:ilvl w:val="0"/>
          <w:numId w:val="6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Scans of foreign tables, unless the foreign data wrapper has an </w:t>
      </w:r>
      <w:r w:rsidRPr="006E295A">
        <w:rPr>
          <w:rStyle w:val="HTML1"/>
          <w:rFonts w:ascii="Courier New" w:hAnsi="Courier New" w:cs="Courier New"/>
          <w:color w:val="0D0A0B"/>
          <w:sz w:val="18"/>
          <w:szCs w:val="18"/>
        </w:rPr>
        <w:t>IsForeignScanParallelSafe</w:t>
      </w:r>
      <w:r w:rsidRPr="006E295A">
        <w:rPr>
          <w:rFonts w:ascii="Arial" w:hAnsi="Arial" w:cs="Arial"/>
          <w:color w:val="0D0A0B"/>
          <w:sz w:val="18"/>
          <w:szCs w:val="18"/>
        </w:rPr>
        <w:t> API which indicates otherwise.</w:t>
      </w:r>
    </w:p>
    <w:p w:rsidR="000072AC" w:rsidRPr="006E295A" w:rsidRDefault="000072AC" w:rsidP="006B3EAD">
      <w:pPr>
        <w:pStyle w:val="a5"/>
        <w:numPr>
          <w:ilvl w:val="0"/>
          <w:numId w:val="67"/>
        </w:numPr>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Access to an </w:t>
      </w:r>
      <w:r w:rsidRPr="006E295A">
        <w:rPr>
          <w:rStyle w:val="HTML1"/>
          <w:rFonts w:ascii="Courier New" w:hAnsi="Courier New" w:cs="Courier New"/>
          <w:color w:val="0D0A0B"/>
          <w:sz w:val="18"/>
          <w:szCs w:val="18"/>
        </w:rPr>
        <w:t>InitPlan</w:t>
      </w:r>
      <w:r w:rsidRPr="006E295A">
        <w:rPr>
          <w:rFonts w:ascii="Arial" w:hAnsi="Arial" w:cs="Arial"/>
          <w:color w:val="0D0A0B"/>
          <w:sz w:val="18"/>
          <w:szCs w:val="18"/>
        </w:rPr>
        <w:t> or correlated </w:t>
      </w:r>
      <w:r w:rsidRPr="006E295A">
        <w:rPr>
          <w:rStyle w:val="HTML1"/>
          <w:rFonts w:ascii="Courier New" w:hAnsi="Courier New" w:cs="Courier New"/>
          <w:color w:val="0D0A0B"/>
          <w:sz w:val="18"/>
          <w:szCs w:val="18"/>
        </w:rPr>
        <w:t>SubPlan</w:t>
      </w:r>
      <w:r w:rsidRPr="006E295A">
        <w:rPr>
          <w:rFonts w:ascii="Arial" w:hAnsi="Arial" w:cs="Arial"/>
          <w:color w:val="0D0A0B"/>
          <w:sz w:val="18"/>
          <w:szCs w:val="18"/>
        </w:rPr>
        <w:t>.</w:t>
      </w:r>
    </w:p>
    <w:p w:rsidR="000072AC" w:rsidRPr="006E295A" w:rsidRDefault="000072AC" w:rsidP="006B3EAD">
      <w:pPr>
        <w:pStyle w:val="3"/>
        <w:shd w:val="clear" w:color="auto" w:fill="FFFFFF"/>
        <w:spacing w:before="0" w:after="0" w:line="240" w:lineRule="auto"/>
        <w:rPr>
          <w:rFonts w:ascii="Arial" w:hAnsi="Arial" w:cs="Arial"/>
          <w:color w:val="336791"/>
          <w:sz w:val="18"/>
          <w:szCs w:val="18"/>
        </w:rPr>
      </w:pPr>
      <w:r w:rsidRPr="006E295A">
        <w:rPr>
          <w:rFonts w:ascii="Arial" w:hAnsi="Arial" w:cs="Arial"/>
          <w:color w:val="336791"/>
          <w:sz w:val="18"/>
          <w:szCs w:val="18"/>
        </w:rPr>
        <w:t>15.4.1. Parallel Labeling for Functions and Aggregates</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 xml:space="preserve">The planner cannot automatically determine whether a user-defined function or aggregate is parallel safe, parallel restricted, or parallel unsafe, because this would require predicting every operation which the function could possibly perform. In general, this is equivalent to the Halting Problem and therefore impossible. Even for simple functions where it could conceivably be done, we do not try, since this would be expensive and error-prone. Instead, all user-defined functions are assumed to be parallel </w:t>
      </w:r>
      <w:r w:rsidRPr="006E295A">
        <w:rPr>
          <w:rFonts w:ascii="Arial" w:hAnsi="Arial" w:cs="Arial"/>
          <w:color w:val="0D0A0B"/>
          <w:sz w:val="18"/>
          <w:szCs w:val="18"/>
        </w:rPr>
        <w:lastRenderedPageBreak/>
        <w:t>unsafe unless otherwise marked. When using </w:t>
      </w:r>
      <w:hyperlink r:id="rId760" w:tooltip="CREATE FUNCTION" w:history="1">
        <w:r w:rsidRPr="006E295A">
          <w:rPr>
            <w:rStyle w:val="refentrytitle"/>
            <w:rFonts w:ascii="Arial" w:hAnsi="Arial" w:cs="Arial"/>
            <w:b/>
            <w:bCs/>
            <w:color w:val="840032"/>
            <w:sz w:val="18"/>
            <w:szCs w:val="18"/>
          </w:rPr>
          <w:t>CREATE FUNCTION</w:t>
        </w:r>
      </w:hyperlink>
      <w:r w:rsidRPr="006E295A">
        <w:rPr>
          <w:rFonts w:ascii="Arial" w:hAnsi="Arial" w:cs="Arial"/>
          <w:color w:val="0D0A0B"/>
          <w:sz w:val="18"/>
          <w:szCs w:val="18"/>
        </w:rPr>
        <w:t> or </w:t>
      </w:r>
      <w:hyperlink r:id="rId761" w:tooltip="ALTER FUNCTION" w:history="1">
        <w:r w:rsidRPr="006E295A">
          <w:rPr>
            <w:rStyle w:val="refentrytitle"/>
            <w:rFonts w:ascii="Arial" w:hAnsi="Arial" w:cs="Arial"/>
            <w:b/>
            <w:bCs/>
            <w:color w:val="840032"/>
            <w:sz w:val="18"/>
            <w:szCs w:val="18"/>
          </w:rPr>
          <w:t>ALTER FUNCTION</w:t>
        </w:r>
      </w:hyperlink>
      <w:r w:rsidRPr="006E295A">
        <w:rPr>
          <w:rFonts w:ascii="Arial" w:hAnsi="Arial" w:cs="Arial"/>
          <w:color w:val="0D0A0B"/>
          <w:sz w:val="18"/>
          <w:szCs w:val="18"/>
        </w:rPr>
        <w:t>, markings can be set by specifying </w:t>
      </w:r>
      <w:r w:rsidRPr="006E295A">
        <w:rPr>
          <w:rStyle w:val="HTML1"/>
          <w:rFonts w:ascii="Courier New" w:hAnsi="Courier New" w:cs="Courier New"/>
          <w:color w:val="0D0A0B"/>
          <w:sz w:val="18"/>
          <w:szCs w:val="18"/>
        </w:rPr>
        <w:t>PARALLEL SAFE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PARALLEL RESTRICTED</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PARALLEL UNSAFE</w:t>
      </w:r>
      <w:r w:rsidRPr="006E295A">
        <w:rPr>
          <w:rFonts w:ascii="Arial" w:hAnsi="Arial" w:cs="Arial"/>
          <w:color w:val="0D0A0B"/>
          <w:sz w:val="18"/>
          <w:szCs w:val="18"/>
        </w:rPr>
        <w:t> as appropriate. When using </w:t>
      </w:r>
      <w:hyperlink r:id="rId762" w:tooltip="CREATE AGGREGATE" w:history="1">
        <w:r w:rsidRPr="006E295A">
          <w:rPr>
            <w:rStyle w:val="refentrytitle"/>
            <w:rFonts w:ascii="Arial" w:hAnsi="Arial" w:cs="Arial"/>
            <w:b/>
            <w:bCs/>
            <w:color w:val="840032"/>
            <w:sz w:val="18"/>
            <w:szCs w:val="18"/>
          </w:rPr>
          <w:t>CREATE AGGREGATE</w:t>
        </w:r>
      </w:hyperlink>
      <w:r w:rsidRPr="006E295A">
        <w:rPr>
          <w:rFonts w:ascii="Arial" w:hAnsi="Arial" w:cs="Arial"/>
          <w:color w:val="0D0A0B"/>
          <w:sz w:val="18"/>
          <w:szCs w:val="18"/>
        </w:rPr>
        <w:t>, the </w:t>
      </w:r>
      <w:r w:rsidRPr="006E295A">
        <w:rPr>
          <w:rStyle w:val="HTML1"/>
          <w:rFonts w:ascii="Courier New" w:hAnsi="Courier New" w:cs="Courier New"/>
          <w:color w:val="0D0A0B"/>
          <w:sz w:val="18"/>
          <w:szCs w:val="18"/>
        </w:rPr>
        <w:t>PARALLEL</w:t>
      </w:r>
      <w:r w:rsidRPr="006E295A">
        <w:rPr>
          <w:rFonts w:ascii="Arial" w:hAnsi="Arial" w:cs="Arial"/>
          <w:color w:val="0D0A0B"/>
          <w:sz w:val="18"/>
          <w:szCs w:val="18"/>
        </w:rPr>
        <w:t> option can be specified with </w:t>
      </w:r>
      <w:r w:rsidRPr="006E295A">
        <w:rPr>
          <w:rStyle w:val="HTML1"/>
          <w:rFonts w:ascii="Courier New" w:hAnsi="Courier New" w:cs="Courier New"/>
          <w:color w:val="0D0A0B"/>
          <w:sz w:val="18"/>
          <w:szCs w:val="18"/>
        </w:rPr>
        <w:t>SAFE</w:t>
      </w:r>
      <w:r w:rsidRPr="006E295A">
        <w:rPr>
          <w:rFonts w:ascii="Arial" w:hAnsi="Arial" w:cs="Arial"/>
          <w:color w:val="0D0A0B"/>
          <w:sz w:val="18"/>
          <w:szCs w:val="18"/>
        </w:rPr>
        <w:t>, </w:t>
      </w:r>
      <w:r w:rsidRPr="006E295A">
        <w:rPr>
          <w:rStyle w:val="HTML1"/>
          <w:rFonts w:ascii="Courier New" w:hAnsi="Courier New" w:cs="Courier New"/>
          <w:color w:val="0D0A0B"/>
          <w:sz w:val="18"/>
          <w:szCs w:val="18"/>
        </w:rPr>
        <w:t>RESTRICTED</w:t>
      </w:r>
      <w:r w:rsidRPr="006E295A">
        <w:rPr>
          <w:rFonts w:ascii="Arial" w:hAnsi="Arial" w:cs="Arial"/>
          <w:color w:val="0D0A0B"/>
          <w:sz w:val="18"/>
          <w:szCs w:val="18"/>
        </w:rPr>
        <w:t>, or </w:t>
      </w:r>
      <w:r w:rsidRPr="006E295A">
        <w:rPr>
          <w:rStyle w:val="HTML1"/>
          <w:rFonts w:ascii="Courier New" w:hAnsi="Courier New" w:cs="Courier New"/>
          <w:color w:val="0D0A0B"/>
          <w:sz w:val="18"/>
          <w:szCs w:val="18"/>
        </w:rPr>
        <w:t>UNSAFE</w:t>
      </w:r>
      <w:r w:rsidRPr="006E295A">
        <w:rPr>
          <w:rFonts w:ascii="Arial" w:hAnsi="Arial" w:cs="Arial"/>
          <w:color w:val="0D0A0B"/>
          <w:sz w:val="18"/>
          <w:szCs w:val="18"/>
        </w:rPr>
        <w:t> as the corresponding value.</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Functions and aggregates must be marked </w:t>
      </w:r>
      <w:r w:rsidRPr="006E295A">
        <w:rPr>
          <w:rStyle w:val="HTML1"/>
          <w:rFonts w:ascii="Courier New" w:hAnsi="Courier New" w:cs="Courier New"/>
          <w:color w:val="0D0A0B"/>
          <w:sz w:val="18"/>
          <w:szCs w:val="18"/>
        </w:rPr>
        <w:t>PARALLEL UNSAFE</w:t>
      </w:r>
      <w:r w:rsidRPr="006E295A">
        <w:rPr>
          <w:rFonts w:ascii="Arial" w:hAnsi="Arial" w:cs="Arial"/>
          <w:color w:val="0D0A0B"/>
          <w:sz w:val="18"/>
          <w:szCs w:val="18"/>
        </w:rPr>
        <w:t> if they write to the database, access sequences, change the transaction state even temporarily (e.g. a PL/pgSQL function which establishes an </w:t>
      </w:r>
      <w:r w:rsidRPr="006E295A">
        <w:rPr>
          <w:rStyle w:val="HTML1"/>
          <w:rFonts w:ascii="Courier New" w:hAnsi="Courier New" w:cs="Courier New"/>
          <w:color w:val="0D0A0B"/>
          <w:sz w:val="18"/>
          <w:szCs w:val="18"/>
        </w:rPr>
        <w:t>EXCEPTION</w:t>
      </w:r>
      <w:r w:rsidRPr="006E295A">
        <w:rPr>
          <w:rFonts w:ascii="Arial" w:hAnsi="Arial" w:cs="Arial"/>
          <w:color w:val="0D0A0B"/>
          <w:sz w:val="18"/>
          <w:szCs w:val="18"/>
        </w:rPr>
        <w:t> block to catch errors), or make persistent changes to settings. Similarly, functions must be marked </w:t>
      </w:r>
      <w:r w:rsidRPr="006E295A">
        <w:rPr>
          <w:rStyle w:val="HTML1"/>
          <w:rFonts w:ascii="Courier New" w:hAnsi="Courier New" w:cs="Courier New"/>
          <w:color w:val="0D0A0B"/>
          <w:sz w:val="18"/>
          <w:szCs w:val="18"/>
        </w:rPr>
        <w:t>PARALLEL RESTRICTED</w:t>
      </w:r>
      <w:r w:rsidRPr="006E295A">
        <w:rPr>
          <w:rFonts w:ascii="Arial" w:hAnsi="Arial" w:cs="Arial"/>
          <w:color w:val="0D0A0B"/>
          <w:sz w:val="18"/>
          <w:szCs w:val="18"/>
        </w:rPr>
        <w:t> if they access temporary tables, client connection state, cursors, prepared statements, or miscellaneous backend-local state which the system cannot synchronize across workers. For example, </w:t>
      </w:r>
      <w:r w:rsidRPr="006E295A">
        <w:rPr>
          <w:rStyle w:val="HTML1"/>
          <w:rFonts w:ascii="Courier New" w:hAnsi="Courier New" w:cs="Courier New"/>
          <w:color w:val="0D0A0B"/>
          <w:sz w:val="18"/>
          <w:szCs w:val="18"/>
        </w:rPr>
        <w:t>setseed</w:t>
      </w:r>
      <w:r w:rsidRPr="006E295A">
        <w:rPr>
          <w:rFonts w:ascii="Arial" w:hAnsi="Arial" w:cs="Arial"/>
          <w:color w:val="0D0A0B"/>
          <w:sz w:val="18"/>
          <w:szCs w:val="18"/>
        </w:rPr>
        <w:t> and </w:t>
      </w:r>
      <w:r w:rsidRPr="006E295A">
        <w:rPr>
          <w:rStyle w:val="HTML1"/>
          <w:rFonts w:ascii="Courier New" w:hAnsi="Courier New" w:cs="Courier New"/>
          <w:color w:val="0D0A0B"/>
          <w:sz w:val="18"/>
          <w:szCs w:val="18"/>
        </w:rPr>
        <w:t>random</w:t>
      </w:r>
      <w:r w:rsidRPr="006E295A">
        <w:rPr>
          <w:rFonts w:ascii="Arial" w:hAnsi="Arial" w:cs="Arial"/>
          <w:color w:val="0D0A0B"/>
          <w:sz w:val="18"/>
          <w:szCs w:val="18"/>
        </w:rPr>
        <w:t> are parallel restricted for this last reason.</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In general, if a function is labeled as being safe when it is restricted or unsafe, or if it is labeled as being restricted when it is in fact unsafe, it may throw errors or produce wrong answers when used in a parallel query. C-language functions could in theory exhibit totally undefined behavior if mislabeled, since there is no way for the system to protect itself against arbitrary C code, but in most likely cases the result will be no worse than for any other function. If in doubt, it is probably best to label functions as </w:t>
      </w:r>
      <w:r w:rsidRPr="006E295A">
        <w:rPr>
          <w:rStyle w:val="HTML1"/>
          <w:rFonts w:ascii="Courier New" w:hAnsi="Courier New" w:cs="Courier New"/>
          <w:color w:val="0D0A0B"/>
          <w:sz w:val="18"/>
          <w:szCs w:val="18"/>
        </w:rPr>
        <w:t>UNSAFE</w:t>
      </w:r>
      <w:r w:rsidRPr="006E295A">
        <w:rPr>
          <w:rFonts w:ascii="Arial" w:hAnsi="Arial" w:cs="Arial"/>
          <w:color w:val="0D0A0B"/>
          <w:sz w:val="18"/>
          <w:szCs w:val="18"/>
        </w:rPr>
        <w:t>.</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If a function executed within a parallel worker acquires locks which are not held by the leader, for example by querying a table not referenced in the query, those locks will be released at worker exit, not end of transaction. If you write a function which does this, and this behavior difference is important to you, mark such functions as </w:t>
      </w:r>
      <w:r w:rsidRPr="006E295A">
        <w:rPr>
          <w:rStyle w:val="HTML1"/>
          <w:rFonts w:ascii="Courier New" w:hAnsi="Courier New" w:cs="Courier New"/>
          <w:color w:val="0D0A0B"/>
          <w:sz w:val="18"/>
          <w:szCs w:val="18"/>
        </w:rPr>
        <w:t>PARALLEL RESTRICTED</w:t>
      </w:r>
      <w:r w:rsidRPr="006E295A">
        <w:rPr>
          <w:rFonts w:ascii="Arial" w:hAnsi="Arial" w:cs="Arial"/>
          <w:color w:val="0D0A0B"/>
          <w:sz w:val="18"/>
          <w:szCs w:val="18"/>
        </w:rPr>
        <w:t> to ensure that they execute only in the leader.</w:t>
      </w:r>
    </w:p>
    <w:p w:rsidR="000072AC" w:rsidRPr="006E295A" w:rsidRDefault="000072AC" w:rsidP="006B3EAD">
      <w:pPr>
        <w:pStyle w:val="a5"/>
        <w:shd w:val="clear" w:color="auto" w:fill="FFFFFF"/>
        <w:spacing w:before="0" w:beforeAutospacing="0" w:after="0" w:afterAutospacing="0"/>
        <w:rPr>
          <w:rFonts w:ascii="Arial" w:hAnsi="Arial" w:cs="Arial"/>
          <w:color w:val="0D0A0B"/>
          <w:sz w:val="18"/>
          <w:szCs w:val="18"/>
        </w:rPr>
      </w:pPr>
      <w:r w:rsidRPr="006E295A">
        <w:rPr>
          <w:rFonts w:ascii="Arial" w:hAnsi="Arial" w:cs="Arial"/>
          <w:color w:val="0D0A0B"/>
          <w:sz w:val="18"/>
          <w:szCs w:val="18"/>
        </w:rPr>
        <w:t>Note that the query planner does not consider deferring the evaluation of parallel-restricted functions or aggregates involved in the query in order to obtain a superior plan. So, for example, if a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clause applied to a particular table is parallel restricted, the query planner will not consider performing a scan of that table in the parallel portion of a plan. In some cases, it would be possible (and perhaps even efficient) to include the scan of that table in the parallel portion of the query and defer the evaluation of the </w:t>
      </w:r>
      <w:r w:rsidRPr="006E295A">
        <w:rPr>
          <w:rStyle w:val="HTML1"/>
          <w:rFonts w:ascii="Courier New" w:hAnsi="Courier New" w:cs="Courier New"/>
          <w:color w:val="0D0A0B"/>
          <w:sz w:val="18"/>
          <w:szCs w:val="18"/>
        </w:rPr>
        <w:t>WHERE</w:t>
      </w:r>
      <w:r w:rsidRPr="006E295A">
        <w:rPr>
          <w:rFonts w:ascii="Arial" w:hAnsi="Arial" w:cs="Arial"/>
          <w:color w:val="0D0A0B"/>
          <w:sz w:val="18"/>
          <w:szCs w:val="18"/>
        </w:rPr>
        <w:t> clause so that it happens above the </w:t>
      </w:r>
      <w:r w:rsidRPr="006E295A">
        <w:rPr>
          <w:rStyle w:val="HTML1"/>
          <w:rFonts w:ascii="Courier New" w:hAnsi="Courier New" w:cs="Courier New"/>
          <w:color w:val="0D0A0B"/>
          <w:sz w:val="18"/>
          <w:szCs w:val="18"/>
        </w:rPr>
        <w:t>Gather</w:t>
      </w:r>
      <w:r w:rsidRPr="006E295A">
        <w:rPr>
          <w:rFonts w:ascii="Arial" w:hAnsi="Arial" w:cs="Arial"/>
          <w:color w:val="0D0A0B"/>
          <w:sz w:val="18"/>
          <w:szCs w:val="18"/>
        </w:rPr>
        <w:t> node. However, the planner does not do this.</w:t>
      </w:r>
    </w:p>
    <w:p w:rsidR="000072AC" w:rsidRPr="006E295A" w:rsidRDefault="000072AC" w:rsidP="006B3EAD">
      <w:pPr>
        <w:ind w:firstLineChars="202" w:firstLine="364"/>
        <w:rPr>
          <w:rFonts w:hint="eastAsia"/>
          <w:sz w:val="18"/>
          <w:szCs w:val="18"/>
        </w:rPr>
      </w:pPr>
    </w:p>
    <w:sectPr w:rsidR="000072AC" w:rsidRPr="006E29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BA7" w:rsidRDefault="00E80BA7" w:rsidP="00F623A4">
      <w:r>
        <w:separator/>
      </w:r>
    </w:p>
  </w:endnote>
  <w:endnote w:type="continuationSeparator" w:id="0">
    <w:p w:rsidR="00E80BA7" w:rsidRDefault="00E80BA7" w:rsidP="00F62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BA7" w:rsidRDefault="00E80BA7" w:rsidP="00F623A4">
      <w:r>
        <w:separator/>
      </w:r>
    </w:p>
  </w:footnote>
  <w:footnote w:type="continuationSeparator" w:id="0">
    <w:p w:rsidR="00E80BA7" w:rsidRDefault="00E80BA7" w:rsidP="00F623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1145"/>
    <w:multiLevelType w:val="multilevel"/>
    <w:tmpl w:val="69D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A32BB"/>
    <w:multiLevelType w:val="multilevel"/>
    <w:tmpl w:val="C6D6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465EDA"/>
    <w:multiLevelType w:val="multilevel"/>
    <w:tmpl w:val="587C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36363A"/>
    <w:multiLevelType w:val="multilevel"/>
    <w:tmpl w:val="1DB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A07FD0"/>
    <w:multiLevelType w:val="multilevel"/>
    <w:tmpl w:val="5B1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25F94"/>
    <w:multiLevelType w:val="multilevel"/>
    <w:tmpl w:val="EE16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EC2017"/>
    <w:multiLevelType w:val="multilevel"/>
    <w:tmpl w:val="7386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F60BC5"/>
    <w:multiLevelType w:val="multilevel"/>
    <w:tmpl w:val="7500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FE577E"/>
    <w:multiLevelType w:val="multilevel"/>
    <w:tmpl w:val="6928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BC0CC8"/>
    <w:multiLevelType w:val="multilevel"/>
    <w:tmpl w:val="070C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CC1283"/>
    <w:multiLevelType w:val="multilevel"/>
    <w:tmpl w:val="B23E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04045"/>
    <w:multiLevelType w:val="multilevel"/>
    <w:tmpl w:val="B0C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FA7F3B"/>
    <w:multiLevelType w:val="multilevel"/>
    <w:tmpl w:val="B450F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9A1633"/>
    <w:multiLevelType w:val="multilevel"/>
    <w:tmpl w:val="D50CE4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A62D10"/>
    <w:multiLevelType w:val="multilevel"/>
    <w:tmpl w:val="CF8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C47DD0"/>
    <w:multiLevelType w:val="multilevel"/>
    <w:tmpl w:val="D83E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793479"/>
    <w:multiLevelType w:val="multilevel"/>
    <w:tmpl w:val="9D3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6AC42E8"/>
    <w:multiLevelType w:val="multilevel"/>
    <w:tmpl w:val="1CA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86735A4"/>
    <w:multiLevelType w:val="multilevel"/>
    <w:tmpl w:val="3A74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9B52E01"/>
    <w:multiLevelType w:val="multilevel"/>
    <w:tmpl w:val="4454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B4F3546"/>
    <w:multiLevelType w:val="multilevel"/>
    <w:tmpl w:val="FD2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D276AF3"/>
    <w:multiLevelType w:val="multilevel"/>
    <w:tmpl w:val="7BE6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F55D4A"/>
    <w:multiLevelType w:val="multilevel"/>
    <w:tmpl w:val="6E48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E5351BD"/>
    <w:multiLevelType w:val="multilevel"/>
    <w:tmpl w:val="062E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CA2FB4"/>
    <w:multiLevelType w:val="multilevel"/>
    <w:tmpl w:val="AB2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F02276D"/>
    <w:multiLevelType w:val="multilevel"/>
    <w:tmpl w:val="81A4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710DD3"/>
    <w:multiLevelType w:val="multilevel"/>
    <w:tmpl w:val="291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2CA3BA6"/>
    <w:multiLevelType w:val="multilevel"/>
    <w:tmpl w:val="19EA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691131"/>
    <w:multiLevelType w:val="multilevel"/>
    <w:tmpl w:val="8C7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5997CD4"/>
    <w:multiLevelType w:val="multilevel"/>
    <w:tmpl w:val="6DC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6341D46"/>
    <w:multiLevelType w:val="multilevel"/>
    <w:tmpl w:val="755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8A0074A"/>
    <w:multiLevelType w:val="multilevel"/>
    <w:tmpl w:val="96F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8C2191C"/>
    <w:multiLevelType w:val="multilevel"/>
    <w:tmpl w:val="F382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03512D"/>
    <w:multiLevelType w:val="multilevel"/>
    <w:tmpl w:val="069C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D203694"/>
    <w:multiLevelType w:val="multilevel"/>
    <w:tmpl w:val="2ADE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E382503"/>
    <w:multiLevelType w:val="multilevel"/>
    <w:tmpl w:val="1CAC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352433"/>
    <w:multiLevelType w:val="multilevel"/>
    <w:tmpl w:val="E35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3A5A6D"/>
    <w:multiLevelType w:val="multilevel"/>
    <w:tmpl w:val="A9B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03979C9"/>
    <w:multiLevelType w:val="multilevel"/>
    <w:tmpl w:val="BBD0C0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384520C"/>
    <w:multiLevelType w:val="multilevel"/>
    <w:tmpl w:val="ACE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77C14C0"/>
    <w:multiLevelType w:val="multilevel"/>
    <w:tmpl w:val="5F2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FE009A"/>
    <w:multiLevelType w:val="multilevel"/>
    <w:tmpl w:val="9DF6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C517FD6"/>
    <w:multiLevelType w:val="multilevel"/>
    <w:tmpl w:val="F0C2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DCA74F9"/>
    <w:multiLevelType w:val="multilevel"/>
    <w:tmpl w:val="7D9A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EDA53D3"/>
    <w:multiLevelType w:val="multilevel"/>
    <w:tmpl w:val="0DB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F246EBC"/>
    <w:multiLevelType w:val="multilevel"/>
    <w:tmpl w:val="EA2E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2B11F97"/>
    <w:multiLevelType w:val="multilevel"/>
    <w:tmpl w:val="1F3A6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49D4998"/>
    <w:multiLevelType w:val="multilevel"/>
    <w:tmpl w:val="2FC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1F0683"/>
    <w:multiLevelType w:val="multilevel"/>
    <w:tmpl w:val="24BE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F14FEB"/>
    <w:multiLevelType w:val="multilevel"/>
    <w:tmpl w:val="6B3C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97B7EB8"/>
    <w:multiLevelType w:val="multilevel"/>
    <w:tmpl w:val="6A26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A007572"/>
    <w:multiLevelType w:val="multilevel"/>
    <w:tmpl w:val="B64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D7D4B9A"/>
    <w:multiLevelType w:val="multilevel"/>
    <w:tmpl w:val="137E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3F03838"/>
    <w:multiLevelType w:val="multilevel"/>
    <w:tmpl w:val="11CE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E381D4B"/>
    <w:multiLevelType w:val="multilevel"/>
    <w:tmpl w:val="DF1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F0E4DF7"/>
    <w:multiLevelType w:val="multilevel"/>
    <w:tmpl w:val="9D98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2A7432C"/>
    <w:multiLevelType w:val="multilevel"/>
    <w:tmpl w:val="88B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2D47202"/>
    <w:multiLevelType w:val="multilevel"/>
    <w:tmpl w:val="FAFE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2D7779A"/>
    <w:multiLevelType w:val="multilevel"/>
    <w:tmpl w:val="39AE2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33A3D2B"/>
    <w:multiLevelType w:val="multilevel"/>
    <w:tmpl w:val="923E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54A6325"/>
    <w:multiLevelType w:val="multilevel"/>
    <w:tmpl w:val="916A33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7827C9A"/>
    <w:multiLevelType w:val="multilevel"/>
    <w:tmpl w:val="01D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A4D2B69"/>
    <w:multiLevelType w:val="multilevel"/>
    <w:tmpl w:val="187A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A8C2C2F"/>
    <w:multiLevelType w:val="multilevel"/>
    <w:tmpl w:val="65E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5A3005"/>
    <w:multiLevelType w:val="multilevel"/>
    <w:tmpl w:val="D754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FAF3E37"/>
    <w:multiLevelType w:val="multilevel"/>
    <w:tmpl w:val="F13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0"/>
  </w:num>
  <w:num w:numId="3">
    <w:abstractNumId w:val="50"/>
  </w:num>
  <w:num w:numId="4">
    <w:abstractNumId w:val="54"/>
  </w:num>
  <w:num w:numId="5">
    <w:abstractNumId w:val="3"/>
  </w:num>
  <w:num w:numId="6">
    <w:abstractNumId w:val="62"/>
  </w:num>
  <w:num w:numId="7">
    <w:abstractNumId w:val="41"/>
  </w:num>
  <w:num w:numId="8">
    <w:abstractNumId w:val="37"/>
  </w:num>
  <w:num w:numId="9">
    <w:abstractNumId w:val="48"/>
  </w:num>
  <w:num w:numId="10">
    <w:abstractNumId w:val="39"/>
  </w:num>
  <w:num w:numId="11">
    <w:abstractNumId w:val="16"/>
  </w:num>
  <w:num w:numId="12">
    <w:abstractNumId w:val="31"/>
  </w:num>
  <w:num w:numId="13">
    <w:abstractNumId w:val="47"/>
  </w:num>
  <w:num w:numId="14">
    <w:abstractNumId w:val="24"/>
  </w:num>
  <w:num w:numId="15">
    <w:abstractNumId w:val="55"/>
  </w:num>
  <w:num w:numId="16">
    <w:abstractNumId w:val="49"/>
  </w:num>
  <w:num w:numId="17">
    <w:abstractNumId w:val="17"/>
  </w:num>
  <w:num w:numId="18">
    <w:abstractNumId w:val="30"/>
  </w:num>
  <w:num w:numId="19">
    <w:abstractNumId w:val="58"/>
  </w:num>
  <w:num w:numId="20">
    <w:abstractNumId w:val="13"/>
  </w:num>
  <w:num w:numId="21">
    <w:abstractNumId w:val="59"/>
  </w:num>
  <w:num w:numId="22">
    <w:abstractNumId w:val="18"/>
  </w:num>
  <w:num w:numId="23">
    <w:abstractNumId w:val="33"/>
  </w:num>
  <w:num w:numId="24">
    <w:abstractNumId w:val="34"/>
  </w:num>
  <w:num w:numId="25">
    <w:abstractNumId w:val="27"/>
  </w:num>
  <w:num w:numId="26">
    <w:abstractNumId w:val="44"/>
  </w:num>
  <w:num w:numId="27">
    <w:abstractNumId w:val="26"/>
  </w:num>
  <w:num w:numId="28">
    <w:abstractNumId w:val="29"/>
  </w:num>
  <w:num w:numId="29">
    <w:abstractNumId w:val="11"/>
  </w:num>
  <w:num w:numId="30">
    <w:abstractNumId w:val="65"/>
  </w:num>
  <w:num w:numId="31">
    <w:abstractNumId w:val="46"/>
  </w:num>
  <w:num w:numId="32">
    <w:abstractNumId w:val="1"/>
  </w:num>
  <w:num w:numId="33">
    <w:abstractNumId w:val="43"/>
  </w:num>
  <w:num w:numId="34">
    <w:abstractNumId w:val="5"/>
  </w:num>
  <w:num w:numId="35">
    <w:abstractNumId w:val="7"/>
  </w:num>
  <w:num w:numId="36">
    <w:abstractNumId w:val="38"/>
  </w:num>
  <w:num w:numId="37">
    <w:abstractNumId w:val="60"/>
  </w:num>
  <w:num w:numId="38">
    <w:abstractNumId w:val="23"/>
  </w:num>
  <w:num w:numId="39">
    <w:abstractNumId w:val="64"/>
  </w:num>
  <w:num w:numId="40">
    <w:abstractNumId w:val="22"/>
  </w:num>
  <w:num w:numId="41">
    <w:abstractNumId w:val="25"/>
  </w:num>
  <w:num w:numId="42">
    <w:abstractNumId w:val="28"/>
  </w:num>
  <w:num w:numId="43">
    <w:abstractNumId w:val="36"/>
  </w:num>
  <w:num w:numId="44">
    <w:abstractNumId w:val="35"/>
  </w:num>
  <w:num w:numId="45">
    <w:abstractNumId w:val="51"/>
  </w:num>
  <w:num w:numId="46">
    <w:abstractNumId w:val="10"/>
  </w:num>
  <w:num w:numId="47">
    <w:abstractNumId w:val="32"/>
  </w:num>
  <w:num w:numId="48">
    <w:abstractNumId w:val="14"/>
  </w:num>
  <w:num w:numId="49">
    <w:abstractNumId w:val="52"/>
  </w:num>
  <w:num w:numId="50">
    <w:abstractNumId w:val="12"/>
  </w:num>
  <w:num w:numId="51">
    <w:abstractNumId w:val="12"/>
    <w:lvlOverride w:ilvl="1">
      <w:lvl w:ilvl="1">
        <w:numFmt w:val="bullet"/>
        <w:lvlText w:val=""/>
        <w:lvlJc w:val="left"/>
        <w:pPr>
          <w:tabs>
            <w:tab w:val="num" w:pos="1440"/>
          </w:tabs>
          <w:ind w:left="1440" w:hanging="360"/>
        </w:pPr>
        <w:rPr>
          <w:rFonts w:ascii="Symbol" w:hAnsi="Symbol" w:hint="default"/>
          <w:sz w:val="20"/>
        </w:rPr>
      </w:lvl>
    </w:lvlOverride>
  </w:num>
  <w:num w:numId="52">
    <w:abstractNumId w:val="15"/>
  </w:num>
  <w:num w:numId="53">
    <w:abstractNumId w:val="4"/>
  </w:num>
  <w:num w:numId="54">
    <w:abstractNumId w:val="61"/>
  </w:num>
  <w:num w:numId="55">
    <w:abstractNumId w:val="21"/>
  </w:num>
  <w:num w:numId="56">
    <w:abstractNumId w:val="40"/>
  </w:num>
  <w:num w:numId="57">
    <w:abstractNumId w:val="63"/>
  </w:num>
  <w:num w:numId="58">
    <w:abstractNumId w:val="9"/>
  </w:num>
  <w:num w:numId="59">
    <w:abstractNumId w:val="8"/>
  </w:num>
  <w:num w:numId="60">
    <w:abstractNumId w:val="53"/>
  </w:num>
  <w:num w:numId="61">
    <w:abstractNumId w:val="57"/>
  </w:num>
  <w:num w:numId="62">
    <w:abstractNumId w:val="6"/>
  </w:num>
  <w:num w:numId="63">
    <w:abstractNumId w:val="56"/>
  </w:num>
  <w:num w:numId="64">
    <w:abstractNumId w:val="42"/>
  </w:num>
  <w:num w:numId="65">
    <w:abstractNumId w:val="19"/>
  </w:num>
  <w:num w:numId="66">
    <w:abstractNumId w:val="45"/>
  </w:num>
  <w:num w:numId="67">
    <w:abstractNumId w:val="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C9"/>
    <w:rsid w:val="000072AC"/>
    <w:rsid w:val="001B4A71"/>
    <w:rsid w:val="002948C9"/>
    <w:rsid w:val="003074B5"/>
    <w:rsid w:val="003D2DC6"/>
    <w:rsid w:val="00417622"/>
    <w:rsid w:val="0042763F"/>
    <w:rsid w:val="0048154C"/>
    <w:rsid w:val="006B3EAD"/>
    <w:rsid w:val="006E295A"/>
    <w:rsid w:val="00741828"/>
    <w:rsid w:val="007A1BC0"/>
    <w:rsid w:val="0086195C"/>
    <w:rsid w:val="00AA1420"/>
    <w:rsid w:val="00C52405"/>
    <w:rsid w:val="00C93B8A"/>
    <w:rsid w:val="00CB2D84"/>
    <w:rsid w:val="00D34D43"/>
    <w:rsid w:val="00E10F16"/>
    <w:rsid w:val="00E80BA7"/>
    <w:rsid w:val="00EE4CB1"/>
    <w:rsid w:val="00F62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DA1912-4B30-41AF-9E04-348C2EFB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623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623A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23A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072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23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23A4"/>
    <w:rPr>
      <w:sz w:val="18"/>
      <w:szCs w:val="18"/>
    </w:rPr>
  </w:style>
  <w:style w:type="paragraph" w:styleId="a4">
    <w:name w:val="footer"/>
    <w:basedOn w:val="a"/>
    <w:link w:val="Char0"/>
    <w:uiPriority w:val="99"/>
    <w:unhideWhenUsed/>
    <w:rsid w:val="00F623A4"/>
    <w:pPr>
      <w:tabs>
        <w:tab w:val="center" w:pos="4153"/>
        <w:tab w:val="right" w:pos="8306"/>
      </w:tabs>
      <w:snapToGrid w:val="0"/>
      <w:jc w:val="left"/>
    </w:pPr>
    <w:rPr>
      <w:sz w:val="18"/>
      <w:szCs w:val="18"/>
    </w:rPr>
  </w:style>
  <w:style w:type="character" w:customStyle="1" w:styleId="Char0">
    <w:name w:val="页脚 Char"/>
    <w:basedOn w:val="a0"/>
    <w:link w:val="a4"/>
    <w:uiPriority w:val="99"/>
    <w:rsid w:val="00F623A4"/>
    <w:rPr>
      <w:sz w:val="18"/>
      <w:szCs w:val="18"/>
    </w:rPr>
  </w:style>
  <w:style w:type="paragraph" w:styleId="a5">
    <w:name w:val="Normal (Web)"/>
    <w:basedOn w:val="a"/>
    <w:uiPriority w:val="99"/>
    <w:semiHidden/>
    <w:unhideWhenUsed/>
    <w:rsid w:val="00F623A4"/>
    <w:pPr>
      <w:widowControl/>
      <w:spacing w:before="100" w:beforeAutospacing="1" w:after="100" w:afterAutospacing="1"/>
      <w:jc w:val="left"/>
    </w:pPr>
    <w:rPr>
      <w:rFonts w:ascii="宋体" w:eastAsia="宋体" w:hAnsi="宋体" w:cs="宋体"/>
      <w:kern w:val="0"/>
      <w:sz w:val="24"/>
      <w:szCs w:val="24"/>
    </w:rPr>
  </w:style>
  <w:style w:type="character" w:styleId="HTML">
    <w:name w:val="HTML Acronym"/>
    <w:basedOn w:val="a0"/>
    <w:uiPriority w:val="99"/>
    <w:semiHidden/>
    <w:unhideWhenUsed/>
    <w:rsid w:val="00F623A4"/>
  </w:style>
  <w:style w:type="character" w:customStyle="1" w:styleId="productname">
    <w:name w:val="productname"/>
    <w:basedOn w:val="a0"/>
    <w:rsid w:val="00F623A4"/>
  </w:style>
  <w:style w:type="character" w:styleId="a6">
    <w:name w:val="Hyperlink"/>
    <w:basedOn w:val="a0"/>
    <w:uiPriority w:val="99"/>
    <w:semiHidden/>
    <w:unhideWhenUsed/>
    <w:rsid w:val="00F623A4"/>
    <w:rPr>
      <w:color w:val="0000FF"/>
      <w:u w:val="single"/>
    </w:rPr>
  </w:style>
  <w:style w:type="character" w:customStyle="1" w:styleId="application">
    <w:name w:val="application"/>
    <w:basedOn w:val="a0"/>
    <w:rsid w:val="00F623A4"/>
  </w:style>
  <w:style w:type="character" w:customStyle="1" w:styleId="2Char">
    <w:name w:val="标题 2 Char"/>
    <w:basedOn w:val="a0"/>
    <w:link w:val="2"/>
    <w:uiPriority w:val="9"/>
    <w:rsid w:val="00F623A4"/>
    <w:rPr>
      <w:rFonts w:ascii="宋体" w:eastAsia="宋体" w:hAnsi="宋体" w:cs="宋体"/>
      <w:b/>
      <w:bCs/>
      <w:kern w:val="0"/>
      <w:sz w:val="36"/>
      <w:szCs w:val="36"/>
    </w:rPr>
  </w:style>
  <w:style w:type="character" w:customStyle="1" w:styleId="3Char">
    <w:name w:val="标题 3 Char"/>
    <w:basedOn w:val="a0"/>
    <w:link w:val="3"/>
    <w:uiPriority w:val="9"/>
    <w:rsid w:val="00F623A4"/>
    <w:rPr>
      <w:b/>
      <w:bCs/>
      <w:sz w:val="32"/>
      <w:szCs w:val="32"/>
    </w:rPr>
  </w:style>
  <w:style w:type="character" w:customStyle="1" w:styleId="4Char">
    <w:name w:val="标题 4 Char"/>
    <w:basedOn w:val="a0"/>
    <w:link w:val="4"/>
    <w:uiPriority w:val="9"/>
    <w:rsid w:val="00F623A4"/>
    <w:rPr>
      <w:rFonts w:asciiTheme="majorHAnsi" w:eastAsiaTheme="majorEastAsia" w:hAnsiTheme="majorHAnsi" w:cstheme="majorBidi"/>
      <w:b/>
      <w:bCs/>
      <w:sz w:val="28"/>
      <w:szCs w:val="28"/>
    </w:rPr>
  </w:style>
  <w:style w:type="character" w:styleId="a7">
    <w:name w:val="Emphasis"/>
    <w:basedOn w:val="a0"/>
    <w:uiPriority w:val="20"/>
    <w:qFormat/>
    <w:rsid w:val="00F623A4"/>
    <w:rPr>
      <w:i/>
      <w:iCs/>
    </w:rPr>
  </w:style>
  <w:style w:type="character" w:customStyle="1" w:styleId="quote">
    <w:name w:val="quote"/>
    <w:basedOn w:val="a0"/>
    <w:rsid w:val="00F623A4"/>
  </w:style>
  <w:style w:type="paragraph" w:styleId="HTML0">
    <w:name w:val="HTML Preformatted"/>
    <w:basedOn w:val="a"/>
    <w:link w:val="HTMLChar"/>
    <w:uiPriority w:val="99"/>
    <w:semiHidden/>
    <w:unhideWhenUsed/>
    <w:rsid w:val="00F623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623A4"/>
    <w:rPr>
      <w:rFonts w:ascii="宋体" w:eastAsia="宋体" w:hAnsi="宋体" w:cs="宋体"/>
      <w:kern w:val="0"/>
      <w:sz w:val="24"/>
      <w:szCs w:val="24"/>
    </w:rPr>
  </w:style>
  <w:style w:type="character" w:styleId="HTML1">
    <w:name w:val="HTML Code"/>
    <w:basedOn w:val="a0"/>
    <w:uiPriority w:val="99"/>
    <w:semiHidden/>
    <w:unhideWhenUsed/>
    <w:rsid w:val="00F623A4"/>
    <w:rPr>
      <w:rFonts w:ascii="宋体" w:eastAsia="宋体" w:hAnsi="宋体" w:cs="宋体"/>
      <w:sz w:val="24"/>
      <w:szCs w:val="24"/>
    </w:rPr>
  </w:style>
  <w:style w:type="paragraph" w:customStyle="1" w:styleId="title">
    <w:name w:val="title"/>
    <w:basedOn w:val="a"/>
    <w:rsid w:val="00F623A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623A4"/>
    <w:rPr>
      <w:b/>
      <w:bCs/>
    </w:rPr>
  </w:style>
  <w:style w:type="character" w:customStyle="1" w:styleId="optional">
    <w:name w:val="optional"/>
    <w:basedOn w:val="a0"/>
    <w:rsid w:val="00F623A4"/>
  </w:style>
  <w:style w:type="character" w:styleId="a9">
    <w:name w:val="FollowedHyperlink"/>
    <w:basedOn w:val="a0"/>
    <w:uiPriority w:val="99"/>
    <w:semiHidden/>
    <w:unhideWhenUsed/>
    <w:rsid w:val="00F623A4"/>
    <w:rPr>
      <w:color w:val="800080"/>
      <w:u w:val="single"/>
    </w:rPr>
  </w:style>
  <w:style w:type="character" w:customStyle="1" w:styleId="emphasis">
    <w:name w:val="emphasis"/>
    <w:basedOn w:val="a0"/>
    <w:rsid w:val="00F623A4"/>
  </w:style>
  <w:style w:type="character" w:customStyle="1" w:styleId="refentrytitle">
    <w:name w:val="refentrytitle"/>
    <w:basedOn w:val="a0"/>
    <w:rsid w:val="00F623A4"/>
  </w:style>
  <w:style w:type="character" w:customStyle="1" w:styleId="sect2">
    <w:name w:val="sect2"/>
    <w:basedOn w:val="a0"/>
    <w:rsid w:val="00F623A4"/>
  </w:style>
  <w:style w:type="character" w:customStyle="1" w:styleId="term">
    <w:name w:val="term"/>
    <w:basedOn w:val="a0"/>
    <w:rsid w:val="00F623A4"/>
  </w:style>
  <w:style w:type="character" w:customStyle="1" w:styleId="lineannotation">
    <w:name w:val="lineannotation"/>
    <w:basedOn w:val="a0"/>
    <w:rsid w:val="00417622"/>
  </w:style>
  <w:style w:type="character" w:customStyle="1" w:styleId="citerefentry">
    <w:name w:val="citerefentry"/>
    <w:basedOn w:val="a0"/>
    <w:rsid w:val="00417622"/>
  </w:style>
  <w:style w:type="character" w:customStyle="1" w:styleId="systemitem">
    <w:name w:val="systemitem"/>
    <w:basedOn w:val="a0"/>
    <w:rsid w:val="00417622"/>
  </w:style>
  <w:style w:type="character" w:customStyle="1" w:styleId="5Char">
    <w:name w:val="标题 5 Char"/>
    <w:basedOn w:val="a0"/>
    <w:link w:val="5"/>
    <w:uiPriority w:val="9"/>
    <w:semiHidden/>
    <w:rsid w:val="000072A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97">
      <w:bodyDiv w:val="1"/>
      <w:marLeft w:val="0"/>
      <w:marRight w:val="0"/>
      <w:marTop w:val="0"/>
      <w:marBottom w:val="0"/>
      <w:divBdr>
        <w:top w:val="none" w:sz="0" w:space="0" w:color="auto"/>
        <w:left w:val="none" w:sz="0" w:space="0" w:color="auto"/>
        <w:bottom w:val="none" w:sz="0" w:space="0" w:color="auto"/>
        <w:right w:val="none" w:sz="0" w:space="0" w:color="auto"/>
      </w:divBdr>
      <w:divsChild>
        <w:div w:id="1778334400">
          <w:marLeft w:val="0"/>
          <w:marRight w:val="0"/>
          <w:marTop w:val="0"/>
          <w:marBottom w:val="0"/>
          <w:divBdr>
            <w:top w:val="none" w:sz="0" w:space="0" w:color="auto"/>
            <w:left w:val="none" w:sz="0" w:space="0" w:color="auto"/>
            <w:bottom w:val="none" w:sz="0" w:space="0" w:color="auto"/>
            <w:right w:val="none" w:sz="0" w:space="0" w:color="auto"/>
          </w:divBdr>
          <w:divsChild>
            <w:div w:id="8129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685">
      <w:bodyDiv w:val="1"/>
      <w:marLeft w:val="0"/>
      <w:marRight w:val="0"/>
      <w:marTop w:val="0"/>
      <w:marBottom w:val="0"/>
      <w:divBdr>
        <w:top w:val="none" w:sz="0" w:space="0" w:color="auto"/>
        <w:left w:val="none" w:sz="0" w:space="0" w:color="auto"/>
        <w:bottom w:val="none" w:sz="0" w:space="0" w:color="auto"/>
        <w:right w:val="none" w:sz="0" w:space="0" w:color="auto"/>
      </w:divBdr>
    </w:div>
    <w:div w:id="54399761">
      <w:bodyDiv w:val="1"/>
      <w:marLeft w:val="0"/>
      <w:marRight w:val="0"/>
      <w:marTop w:val="0"/>
      <w:marBottom w:val="0"/>
      <w:divBdr>
        <w:top w:val="none" w:sz="0" w:space="0" w:color="auto"/>
        <w:left w:val="none" w:sz="0" w:space="0" w:color="auto"/>
        <w:bottom w:val="none" w:sz="0" w:space="0" w:color="auto"/>
        <w:right w:val="none" w:sz="0" w:space="0" w:color="auto"/>
      </w:divBdr>
      <w:divsChild>
        <w:div w:id="97138960">
          <w:marLeft w:val="0"/>
          <w:marRight w:val="0"/>
          <w:marTop w:val="0"/>
          <w:marBottom w:val="0"/>
          <w:divBdr>
            <w:top w:val="none" w:sz="0" w:space="0" w:color="auto"/>
            <w:left w:val="none" w:sz="0" w:space="0" w:color="auto"/>
            <w:bottom w:val="none" w:sz="0" w:space="0" w:color="auto"/>
            <w:right w:val="none" w:sz="0" w:space="0" w:color="auto"/>
          </w:divBdr>
          <w:divsChild>
            <w:div w:id="177694013">
              <w:marLeft w:val="0"/>
              <w:marRight w:val="0"/>
              <w:marTop w:val="0"/>
              <w:marBottom w:val="0"/>
              <w:divBdr>
                <w:top w:val="none" w:sz="0" w:space="0" w:color="auto"/>
                <w:left w:val="none" w:sz="0" w:space="0" w:color="auto"/>
                <w:bottom w:val="none" w:sz="0" w:space="0" w:color="auto"/>
                <w:right w:val="none" w:sz="0" w:space="0" w:color="auto"/>
              </w:divBdr>
              <w:divsChild>
                <w:div w:id="2454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0859">
          <w:marLeft w:val="0"/>
          <w:marRight w:val="0"/>
          <w:marTop w:val="0"/>
          <w:marBottom w:val="0"/>
          <w:divBdr>
            <w:top w:val="none" w:sz="0" w:space="0" w:color="auto"/>
            <w:left w:val="none" w:sz="0" w:space="0" w:color="auto"/>
            <w:bottom w:val="none" w:sz="0" w:space="0" w:color="auto"/>
            <w:right w:val="none" w:sz="0" w:space="0" w:color="auto"/>
          </w:divBdr>
          <w:divsChild>
            <w:div w:id="563834806">
              <w:marLeft w:val="0"/>
              <w:marRight w:val="0"/>
              <w:marTop w:val="0"/>
              <w:marBottom w:val="0"/>
              <w:divBdr>
                <w:top w:val="none" w:sz="0" w:space="0" w:color="auto"/>
                <w:left w:val="none" w:sz="0" w:space="0" w:color="auto"/>
                <w:bottom w:val="none" w:sz="0" w:space="0" w:color="auto"/>
                <w:right w:val="none" w:sz="0" w:space="0" w:color="auto"/>
              </w:divBdr>
              <w:divsChild>
                <w:div w:id="7404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3047">
          <w:marLeft w:val="0"/>
          <w:marRight w:val="0"/>
          <w:marTop w:val="480"/>
          <w:marBottom w:val="480"/>
          <w:divBdr>
            <w:top w:val="single" w:sz="6" w:space="0" w:color="84C578"/>
            <w:left w:val="single" w:sz="6" w:space="0" w:color="84C578"/>
            <w:bottom w:val="single" w:sz="6" w:space="0" w:color="84C578"/>
            <w:right w:val="single" w:sz="6" w:space="0" w:color="84C578"/>
          </w:divBdr>
        </w:div>
        <w:div w:id="132262086">
          <w:marLeft w:val="0"/>
          <w:marRight w:val="0"/>
          <w:marTop w:val="0"/>
          <w:marBottom w:val="0"/>
          <w:divBdr>
            <w:top w:val="none" w:sz="0" w:space="0" w:color="auto"/>
            <w:left w:val="none" w:sz="0" w:space="0" w:color="auto"/>
            <w:bottom w:val="none" w:sz="0" w:space="0" w:color="auto"/>
            <w:right w:val="none" w:sz="0" w:space="0" w:color="auto"/>
          </w:divBdr>
          <w:divsChild>
            <w:div w:id="912159946">
              <w:marLeft w:val="0"/>
              <w:marRight w:val="0"/>
              <w:marTop w:val="0"/>
              <w:marBottom w:val="0"/>
              <w:divBdr>
                <w:top w:val="none" w:sz="0" w:space="0" w:color="auto"/>
                <w:left w:val="none" w:sz="0" w:space="0" w:color="auto"/>
                <w:bottom w:val="none" w:sz="0" w:space="0" w:color="auto"/>
                <w:right w:val="none" w:sz="0" w:space="0" w:color="auto"/>
              </w:divBdr>
              <w:divsChild>
                <w:div w:id="6773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2534">
          <w:marLeft w:val="0"/>
          <w:marRight w:val="0"/>
          <w:marTop w:val="0"/>
          <w:marBottom w:val="0"/>
          <w:divBdr>
            <w:top w:val="none" w:sz="0" w:space="0" w:color="auto"/>
            <w:left w:val="none" w:sz="0" w:space="0" w:color="auto"/>
            <w:bottom w:val="none" w:sz="0" w:space="0" w:color="auto"/>
            <w:right w:val="none" w:sz="0" w:space="0" w:color="auto"/>
          </w:divBdr>
          <w:divsChild>
            <w:div w:id="9651905">
              <w:marLeft w:val="0"/>
              <w:marRight w:val="0"/>
              <w:marTop w:val="0"/>
              <w:marBottom w:val="0"/>
              <w:divBdr>
                <w:top w:val="none" w:sz="0" w:space="0" w:color="auto"/>
                <w:left w:val="none" w:sz="0" w:space="0" w:color="auto"/>
                <w:bottom w:val="none" w:sz="0" w:space="0" w:color="auto"/>
                <w:right w:val="none" w:sz="0" w:space="0" w:color="auto"/>
              </w:divBdr>
              <w:divsChild>
                <w:div w:id="150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0499">
          <w:marLeft w:val="0"/>
          <w:marRight w:val="0"/>
          <w:marTop w:val="0"/>
          <w:marBottom w:val="0"/>
          <w:divBdr>
            <w:top w:val="none" w:sz="0" w:space="0" w:color="auto"/>
            <w:left w:val="none" w:sz="0" w:space="0" w:color="auto"/>
            <w:bottom w:val="none" w:sz="0" w:space="0" w:color="auto"/>
            <w:right w:val="none" w:sz="0" w:space="0" w:color="auto"/>
          </w:divBdr>
          <w:divsChild>
            <w:div w:id="1678076029">
              <w:marLeft w:val="0"/>
              <w:marRight w:val="0"/>
              <w:marTop w:val="0"/>
              <w:marBottom w:val="0"/>
              <w:divBdr>
                <w:top w:val="none" w:sz="0" w:space="0" w:color="auto"/>
                <w:left w:val="none" w:sz="0" w:space="0" w:color="auto"/>
                <w:bottom w:val="none" w:sz="0" w:space="0" w:color="auto"/>
                <w:right w:val="none" w:sz="0" w:space="0" w:color="auto"/>
              </w:divBdr>
              <w:divsChild>
                <w:div w:id="10772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3979">
          <w:marLeft w:val="0"/>
          <w:marRight w:val="0"/>
          <w:marTop w:val="480"/>
          <w:marBottom w:val="480"/>
          <w:divBdr>
            <w:top w:val="single" w:sz="6" w:space="0" w:color="CED4DA"/>
            <w:left w:val="single" w:sz="6" w:space="0" w:color="CED4DA"/>
            <w:bottom w:val="single" w:sz="6" w:space="0" w:color="CED4DA"/>
            <w:right w:val="single" w:sz="6" w:space="0" w:color="CED4DA"/>
          </w:divBdr>
        </w:div>
        <w:div w:id="648898833">
          <w:marLeft w:val="0"/>
          <w:marRight w:val="0"/>
          <w:marTop w:val="480"/>
          <w:marBottom w:val="480"/>
          <w:divBdr>
            <w:top w:val="single" w:sz="6" w:space="0" w:color="CED4DA"/>
            <w:left w:val="single" w:sz="6" w:space="0" w:color="CED4DA"/>
            <w:bottom w:val="single" w:sz="6" w:space="0" w:color="CED4DA"/>
            <w:right w:val="single" w:sz="6" w:space="0" w:color="CED4DA"/>
          </w:divBdr>
        </w:div>
        <w:div w:id="1993219788">
          <w:marLeft w:val="0"/>
          <w:marRight w:val="0"/>
          <w:marTop w:val="0"/>
          <w:marBottom w:val="0"/>
          <w:divBdr>
            <w:top w:val="none" w:sz="0" w:space="0" w:color="auto"/>
            <w:left w:val="none" w:sz="0" w:space="0" w:color="auto"/>
            <w:bottom w:val="none" w:sz="0" w:space="0" w:color="auto"/>
            <w:right w:val="none" w:sz="0" w:space="0" w:color="auto"/>
          </w:divBdr>
          <w:divsChild>
            <w:div w:id="1123770441">
              <w:marLeft w:val="0"/>
              <w:marRight w:val="0"/>
              <w:marTop w:val="0"/>
              <w:marBottom w:val="0"/>
              <w:divBdr>
                <w:top w:val="none" w:sz="0" w:space="0" w:color="auto"/>
                <w:left w:val="none" w:sz="0" w:space="0" w:color="auto"/>
                <w:bottom w:val="none" w:sz="0" w:space="0" w:color="auto"/>
                <w:right w:val="none" w:sz="0" w:space="0" w:color="auto"/>
              </w:divBdr>
              <w:divsChild>
                <w:div w:id="15908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260">
      <w:bodyDiv w:val="1"/>
      <w:marLeft w:val="0"/>
      <w:marRight w:val="0"/>
      <w:marTop w:val="0"/>
      <w:marBottom w:val="0"/>
      <w:divBdr>
        <w:top w:val="none" w:sz="0" w:space="0" w:color="auto"/>
        <w:left w:val="none" w:sz="0" w:space="0" w:color="auto"/>
        <w:bottom w:val="none" w:sz="0" w:space="0" w:color="auto"/>
        <w:right w:val="none" w:sz="0" w:space="0" w:color="auto"/>
      </w:divBdr>
      <w:divsChild>
        <w:div w:id="2099790611">
          <w:marLeft w:val="0"/>
          <w:marRight w:val="0"/>
          <w:marTop w:val="480"/>
          <w:marBottom w:val="480"/>
          <w:divBdr>
            <w:top w:val="single" w:sz="6" w:space="0" w:color="84C578"/>
            <w:left w:val="single" w:sz="6" w:space="0" w:color="84C578"/>
            <w:bottom w:val="single" w:sz="6" w:space="0" w:color="84C578"/>
            <w:right w:val="single" w:sz="6" w:space="0" w:color="84C578"/>
          </w:divBdr>
        </w:div>
        <w:div w:id="1991250022">
          <w:marLeft w:val="0"/>
          <w:marRight w:val="0"/>
          <w:marTop w:val="0"/>
          <w:marBottom w:val="0"/>
          <w:divBdr>
            <w:top w:val="none" w:sz="0" w:space="0" w:color="auto"/>
            <w:left w:val="none" w:sz="0" w:space="0" w:color="auto"/>
            <w:bottom w:val="none" w:sz="0" w:space="0" w:color="auto"/>
            <w:right w:val="none" w:sz="0" w:space="0" w:color="auto"/>
          </w:divBdr>
          <w:divsChild>
            <w:div w:id="489055656">
              <w:marLeft w:val="0"/>
              <w:marRight w:val="0"/>
              <w:marTop w:val="0"/>
              <w:marBottom w:val="0"/>
              <w:divBdr>
                <w:top w:val="none" w:sz="0" w:space="0" w:color="auto"/>
                <w:left w:val="none" w:sz="0" w:space="0" w:color="auto"/>
                <w:bottom w:val="none" w:sz="0" w:space="0" w:color="auto"/>
                <w:right w:val="none" w:sz="0" w:space="0" w:color="auto"/>
              </w:divBdr>
              <w:divsChild>
                <w:div w:id="1380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80962">
          <w:marLeft w:val="0"/>
          <w:marRight w:val="0"/>
          <w:marTop w:val="480"/>
          <w:marBottom w:val="480"/>
          <w:divBdr>
            <w:top w:val="single" w:sz="6" w:space="0" w:color="CED4DA"/>
            <w:left w:val="single" w:sz="6" w:space="0" w:color="CED4DA"/>
            <w:bottom w:val="single" w:sz="6" w:space="0" w:color="CED4DA"/>
            <w:right w:val="single" w:sz="6" w:space="0" w:color="CED4DA"/>
          </w:divBdr>
        </w:div>
        <w:div w:id="1707753873">
          <w:marLeft w:val="0"/>
          <w:marRight w:val="0"/>
          <w:marTop w:val="0"/>
          <w:marBottom w:val="0"/>
          <w:divBdr>
            <w:top w:val="none" w:sz="0" w:space="0" w:color="auto"/>
            <w:left w:val="none" w:sz="0" w:space="0" w:color="auto"/>
            <w:bottom w:val="none" w:sz="0" w:space="0" w:color="auto"/>
            <w:right w:val="none" w:sz="0" w:space="0" w:color="auto"/>
          </w:divBdr>
          <w:divsChild>
            <w:div w:id="120266560">
              <w:marLeft w:val="0"/>
              <w:marRight w:val="0"/>
              <w:marTop w:val="0"/>
              <w:marBottom w:val="0"/>
              <w:divBdr>
                <w:top w:val="none" w:sz="0" w:space="0" w:color="auto"/>
                <w:left w:val="none" w:sz="0" w:space="0" w:color="auto"/>
                <w:bottom w:val="none" w:sz="0" w:space="0" w:color="auto"/>
                <w:right w:val="none" w:sz="0" w:space="0" w:color="auto"/>
              </w:divBdr>
              <w:divsChild>
                <w:div w:id="1906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778">
          <w:marLeft w:val="0"/>
          <w:marRight w:val="0"/>
          <w:marTop w:val="0"/>
          <w:marBottom w:val="0"/>
          <w:divBdr>
            <w:top w:val="none" w:sz="0" w:space="0" w:color="auto"/>
            <w:left w:val="none" w:sz="0" w:space="0" w:color="auto"/>
            <w:bottom w:val="none" w:sz="0" w:space="0" w:color="auto"/>
            <w:right w:val="none" w:sz="0" w:space="0" w:color="auto"/>
          </w:divBdr>
          <w:divsChild>
            <w:div w:id="981036115">
              <w:marLeft w:val="0"/>
              <w:marRight w:val="0"/>
              <w:marTop w:val="0"/>
              <w:marBottom w:val="0"/>
              <w:divBdr>
                <w:top w:val="none" w:sz="0" w:space="0" w:color="auto"/>
                <w:left w:val="none" w:sz="0" w:space="0" w:color="auto"/>
                <w:bottom w:val="none" w:sz="0" w:space="0" w:color="auto"/>
                <w:right w:val="none" w:sz="0" w:space="0" w:color="auto"/>
              </w:divBdr>
              <w:divsChild>
                <w:div w:id="18441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795">
          <w:marLeft w:val="0"/>
          <w:marRight w:val="0"/>
          <w:marTop w:val="0"/>
          <w:marBottom w:val="0"/>
          <w:divBdr>
            <w:top w:val="none" w:sz="0" w:space="0" w:color="auto"/>
            <w:left w:val="none" w:sz="0" w:space="0" w:color="auto"/>
            <w:bottom w:val="none" w:sz="0" w:space="0" w:color="auto"/>
            <w:right w:val="none" w:sz="0" w:space="0" w:color="auto"/>
          </w:divBdr>
          <w:divsChild>
            <w:div w:id="1798375556">
              <w:marLeft w:val="0"/>
              <w:marRight w:val="0"/>
              <w:marTop w:val="0"/>
              <w:marBottom w:val="0"/>
              <w:divBdr>
                <w:top w:val="none" w:sz="0" w:space="0" w:color="auto"/>
                <w:left w:val="none" w:sz="0" w:space="0" w:color="auto"/>
                <w:bottom w:val="none" w:sz="0" w:space="0" w:color="auto"/>
                <w:right w:val="none" w:sz="0" w:space="0" w:color="auto"/>
              </w:divBdr>
              <w:divsChild>
                <w:div w:id="10022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4770">
      <w:bodyDiv w:val="1"/>
      <w:marLeft w:val="0"/>
      <w:marRight w:val="0"/>
      <w:marTop w:val="0"/>
      <w:marBottom w:val="0"/>
      <w:divBdr>
        <w:top w:val="none" w:sz="0" w:space="0" w:color="auto"/>
        <w:left w:val="none" w:sz="0" w:space="0" w:color="auto"/>
        <w:bottom w:val="none" w:sz="0" w:space="0" w:color="auto"/>
        <w:right w:val="none" w:sz="0" w:space="0" w:color="auto"/>
      </w:divBdr>
      <w:divsChild>
        <w:div w:id="1051225976">
          <w:marLeft w:val="0"/>
          <w:marRight w:val="0"/>
          <w:marTop w:val="0"/>
          <w:marBottom w:val="0"/>
          <w:divBdr>
            <w:top w:val="none" w:sz="0" w:space="0" w:color="auto"/>
            <w:left w:val="none" w:sz="0" w:space="0" w:color="auto"/>
            <w:bottom w:val="none" w:sz="0" w:space="0" w:color="auto"/>
            <w:right w:val="none" w:sz="0" w:space="0" w:color="auto"/>
          </w:divBdr>
          <w:divsChild>
            <w:div w:id="1483809926">
              <w:marLeft w:val="0"/>
              <w:marRight w:val="0"/>
              <w:marTop w:val="0"/>
              <w:marBottom w:val="0"/>
              <w:divBdr>
                <w:top w:val="none" w:sz="0" w:space="0" w:color="auto"/>
                <w:left w:val="none" w:sz="0" w:space="0" w:color="auto"/>
                <w:bottom w:val="none" w:sz="0" w:space="0" w:color="auto"/>
                <w:right w:val="none" w:sz="0" w:space="0" w:color="auto"/>
              </w:divBdr>
            </w:div>
          </w:divsChild>
        </w:div>
        <w:div w:id="1072120412">
          <w:marLeft w:val="0"/>
          <w:marRight w:val="0"/>
          <w:marTop w:val="0"/>
          <w:marBottom w:val="0"/>
          <w:divBdr>
            <w:top w:val="none" w:sz="0" w:space="0" w:color="auto"/>
            <w:left w:val="none" w:sz="0" w:space="0" w:color="auto"/>
            <w:bottom w:val="none" w:sz="0" w:space="0" w:color="auto"/>
            <w:right w:val="none" w:sz="0" w:space="0" w:color="auto"/>
          </w:divBdr>
        </w:div>
        <w:div w:id="1917860905">
          <w:marLeft w:val="0"/>
          <w:marRight w:val="0"/>
          <w:marTop w:val="0"/>
          <w:marBottom w:val="0"/>
          <w:divBdr>
            <w:top w:val="none" w:sz="0" w:space="0" w:color="auto"/>
            <w:left w:val="none" w:sz="0" w:space="0" w:color="auto"/>
            <w:bottom w:val="none" w:sz="0" w:space="0" w:color="auto"/>
            <w:right w:val="none" w:sz="0" w:space="0" w:color="auto"/>
          </w:divBdr>
        </w:div>
        <w:div w:id="1083528333">
          <w:marLeft w:val="0"/>
          <w:marRight w:val="0"/>
          <w:marTop w:val="0"/>
          <w:marBottom w:val="0"/>
          <w:divBdr>
            <w:top w:val="none" w:sz="0" w:space="0" w:color="auto"/>
            <w:left w:val="none" w:sz="0" w:space="0" w:color="auto"/>
            <w:bottom w:val="none" w:sz="0" w:space="0" w:color="auto"/>
            <w:right w:val="none" w:sz="0" w:space="0" w:color="auto"/>
          </w:divBdr>
          <w:divsChild>
            <w:div w:id="2136172633">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028215373">
          <w:marLeft w:val="0"/>
          <w:marRight w:val="0"/>
          <w:marTop w:val="0"/>
          <w:marBottom w:val="0"/>
          <w:divBdr>
            <w:top w:val="none" w:sz="0" w:space="0" w:color="auto"/>
            <w:left w:val="none" w:sz="0" w:space="0" w:color="auto"/>
            <w:bottom w:val="none" w:sz="0" w:space="0" w:color="auto"/>
            <w:right w:val="none" w:sz="0" w:space="0" w:color="auto"/>
          </w:divBdr>
        </w:div>
        <w:div w:id="2127505538">
          <w:marLeft w:val="0"/>
          <w:marRight w:val="0"/>
          <w:marTop w:val="0"/>
          <w:marBottom w:val="0"/>
          <w:divBdr>
            <w:top w:val="none" w:sz="0" w:space="0" w:color="auto"/>
            <w:left w:val="none" w:sz="0" w:space="0" w:color="auto"/>
            <w:bottom w:val="none" w:sz="0" w:space="0" w:color="auto"/>
            <w:right w:val="none" w:sz="0" w:space="0" w:color="auto"/>
          </w:divBdr>
        </w:div>
      </w:divsChild>
    </w:div>
    <w:div w:id="143815959">
      <w:bodyDiv w:val="1"/>
      <w:marLeft w:val="0"/>
      <w:marRight w:val="0"/>
      <w:marTop w:val="0"/>
      <w:marBottom w:val="0"/>
      <w:divBdr>
        <w:top w:val="none" w:sz="0" w:space="0" w:color="auto"/>
        <w:left w:val="none" w:sz="0" w:space="0" w:color="auto"/>
        <w:bottom w:val="none" w:sz="0" w:space="0" w:color="auto"/>
        <w:right w:val="none" w:sz="0" w:space="0" w:color="auto"/>
      </w:divBdr>
      <w:divsChild>
        <w:div w:id="1784037195">
          <w:marLeft w:val="0"/>
          <w:marRight w:val="0"/>
          <w:marTop w:val="0"/>
          <w:marBottom w:val="0"/>
          <w:divBdr>
            <w:top w:val="none" w:sz="0" w:space="0" w:color="auto"/>
            <w:left w:val="none" w:sz="0" w:space="0" w:color="auto"/>
            <w:bottom w:val="none" w:sz="0" w:space="0" w:color="auto"/>
            <w:right w:val="none" w:sz="0" w:space="0" w:color="auto"/>
          </w:divBdr>
          <w:divsChild>
            <w:div w:id="18431537">
              <w:marLeft w:val="0"/>
              <w:marRight w:val="0"/>
              <w:marTop w:val="0"/>
              <w:marBottom w:val="0"/>
              <w:divBdr>
                <w:top w:val="none" w:sz="0" w:space="0" w:color="auto"/>
                <w:left w:val="none" w:sz="0" w:space="0" w:color="auto"/>
                <w:bottom w:val="none" w:sz="0" w:space="0" w:color="auto"/>
                <w:right w:val="none" w:sz="0" w:space="0" w:color="auto"/>
              </w:divBdr>
            </w:div>
          </w:divsChild>
        </w:div>
        <w:div w:id="1900096542">
          <w:marLeft w:val="0"/>
          <w:marRight w:val="0"/>
          <w:marTop w:val="0"/>
          <w:marBottom w:val="0"/>
          <w:divBdr>
            <w:top w:val="none" w:sz="0" w:space="0" w:color="auto"/>
            <w:left w:val="none" w:sz="0" w:space="0" w:color="auto"/>
            <w:bottom w:val="none" w:sz="0" w:space="0" w:color="auto"/>
            <w:right w:val="none" w:sz="0" w:space="0" w:color="auto"/>
          </w:divBdr>
        </w:div>
        <w:div w:id="330108204">
          <w:marLeft w:val="0"/>
          <w:marRight w:val="0"/>
          <w:marTop w:val="480"/>
          <w:marBottom w:val="480"/>
          <w:divBdr>
            <w:top w:val="single" w:sz="6" w:space="0" w:color="CED4DA"/>
            <w:left w:val="single" w:sz="6" w:space="0" w:color="CED4DA"/>
            <w:bottom w:val="single" w:sz="6" w:space="0" w:color="CED4DA"/>
            <w:right w:val="single" w:sz="6" w:space="0" w:color="CED4DA"/>
          </w:divBdr>
        </w:div>
        <w:div w:id="1670982628">
          <w:marLeft w:val="0"/>
          <w:marRight w:val="0"/>
          <w:marTop w:val="480"/>
          <w:marBottom w:val="480"/>
          <w:divBdr>
            <w:top w:val="none" w:sz="0" w:space="0" w:color="auto"/>
            <w:left w:val="none" w:sz="0" w:space="0" w:color="auto"/>
            <w:bottom w:val="none" w:sz="0" w:space="0" w:color="auto"/>
            <w:right w:val="none" w:sz="0" w:space="0" w:color="auto"/>
          </w:divBdr>
        </w:div>
        <w:div w:id="440229253">
          <w:marLeft w:val="0"/>
          <w:marRight w:val="0"/>
          <w:marTop w:val="0"/>
          <w:marBottom w:val="0"/>
          <w:divBdr>
            <w:top w:val="none" w:sz="0" w:space="0" w:color="auto"/>
            <w:left w:val="none" w:sz="0" w:space="0" w:color="auto"/>
            <w:bottom w:val="none" w:sz="0" w:space="0" w:color="auto"/>
            <w:right w:val="none" w:sz="0" w:space="0" w:color="auto"/>
          </w:divBdr>
        </w:div>
        <w:div w:id="1004669939">
          <w:marLeft w:val="0"/>
          <w:marRight w:val="0"/>
          <w:marTop w:val="0"/>
          <w:marBottom w:val="0"/>
          <w:divBdr>
            <w:top w:val="none" w:sz="0" w:space="0" w:color="auto"/>
            <w:left w:val="none" w:sz="0" w:space="0" w:color="auto"/>
            <w:bottom w:val="none" w:sz="0" w:space="0" w:color="auto"/>
            <w:right w:val="none" w:sz="0" w:space="0" w:color="auto"/>
          </w:divBdr>
        </w:div>
        <w:div w:id="439646183">
          <w:marLeft w:val="0"/>
          <w:marRight w:val="0"/>
          <w:marTop w:val="0"/>
          <w:marBottom w:val="0"/>
          <w:divBdr>
            <w:top w:val="none" w:sz="0" w:space="0" w:color="auto"/>
            <w:left w:val="none" w:sz="0" w:space="0" w:color="auto"/>
            <w:bottom w:val="none" w:sz="0" w:space="0" w:color="auto"/>
            <w:right w:val="none" w:sz="0" w:space="0" w:color="auto"/>
          </w:divBdr>
        </w:div>
        <w:div w:id="682174090">
          <w:marLeft w:val="0"/>
          <w:marRight w:val="0"/>
          <w:marTop w:val="0"/>
          <w:marBottom w:val="0"/>
          <w:divBdr>
            <w:top w:val="none" w:sz="0" w:space="0" w:color="auto"/>
            <w:left w:val="none" w:sz="0" w:space="0" w:color="auto"/>
            <w:bottom w:val="none" w:sz="0" w:space="0" w:color="auto"/>
            <w:right w:val="none" w:sz="0" w:space="0" w:color="auto"/>
          </w:divBdr>
        </w:div>
        <w:div w:id="1092825154">
          <w:marLeft w:val="0"/>
          <w:marRight w:val="0"/>
          <w:marTop w:val="0"/>
          <w:marBottom w:val="0"/>
          <w:divBdr>
            <w:top w:val="none" w:sz="0" w:space="0" w:color="auto"/>
            <w:left w:val="none" w:sz="0" w:space="0" w:color="auto"/>
            <w:bottom w:val="none" w:sz="0" w:space="0" w:color="auto"/>
            <w:right w:val="none" w:sz="0" w:space="0" w:color="auto"/>
          </w:divBdr>
        </w:div>
        <w:div w:id="663433277">
          <w:marLeft w:val="0"/>
          <w:marRight w:val="0"/>
          <w:marTop w:val="0"/>
          <w:marBottom w:val="0"/>
          <w:divBdr>
            <w:top w:val="none" w:sz="0" w:space="0" w:color="auto"/>
            <w:left w:val="none" w:sz="0" w:space="0" w:color="auto"/>
            <w:bottom w:val="none" w:sz="0" w:space="0" w:color="auto"/>
            <w:right w:val="none" w:sz="0" w:space="0" w:color="auto"/>
          </w:divBdr>
        </w:div>
        <w:div w:id="1586526693">
          <w:marLeft w:val="0"/>
          <w:marRight w:val="0"/>
          <w:marTop w:val="0"/>
          <w:marBottom w:val="0"/>
          <w:divBdr>
            <w:top w:val="none" w:sz="0" w:space="0" w:color="auto"/>
            <w:left w:val="none" w:sz="0" w:space="0" w:color="auto"/>
            <w:bottom w:val="none" w:sz="0" w:space="0" w:color="auto"/>
            <w:right w:val="none" w:sz="0" w:space="0" w:color="auto"/>
          </w:divBdr>
        </w:div>
        <w:div w:id="75636783">
          <w:marLeft w:val="0"/>
          <w:marRight w:val="0"/>
          <w:marTop w:val="0"/>
          <w:marBottom w:val="0"/>
          <w:divBdr>
            <w:top w:val="none" w:sz="0" w:space="0" w:color="auto"/>
            <w:left w:val="none" w:sz="0" w:space="0" w:color="auto"/>
            <w:bottom w:val="none" w:sz="0" w:space="0" w:color="auto"/>
            <w:right w:val="none" w:sz="0" w:space="0" w:color="auto"/>
          </w:divBdr>
        </w:div>
        <w:div w:id="1844003153">
          <w:marLeft w:val="0"/>
          <w:marRight w:val="0"/>
          <w:marTop w:val="0"/>
          <w:marBottom w:val="0"/>
          <w:divBdr>
            <w:top w:val="none" w:sz="0" w:space="0" w:color="auto"/>
            <w:left w:val="none" w:sz="0" w:space="0" w:color="auto"/>
            <w:bottom w:val="none" w:sz="0" w:space="0" w:color="auto"/>
            <w:right w:val="none" w:sz="0" w:space="0" w:color="auto"/>
          </w:divBdr>
        </w:div>
        <w:div w:id="1882814684">
          <w:marLeft w:val="0"/>
          <w:marRight w:val="0"/>
          <w:marTop w:val="0"/>
          <w:marBottom w:val="0"/>
          <w:divBdr>
            <w:top w:val="none" w:sz="0" w:space="0" w:color="auto"/>
            <w:left w:val="none" w:sz="0" w:space="0" w:color="auto"/>
            <w:bottom w:val="none" w:sz="0" w:space="0" w:color="auto"/>
            <w:right w:val="none" w:sz="0" w:space="0" w:color="auto"/>
          </w:divBdr>
        </w:div>
        <w:div w:id="1701778278">
          <w:marLeft w:val="0"/>
          <w:marRight w:val="0"/>
          <w:marTop w:val="0"/>
          <w:marBottom w:val="0"/>
          <w:divBdr>
            <w:top w:val="none" w:sz="0" w:space="0" w:color="auto"/>
            <w:left w:val="none" w:sz="0" w:space="0" w:color="auto"/>
            <w:bottom w:val="none" w:sz="0" w:space="0" w:color="auto"/>
            <w:right w:val="none" w:sz="0" w:space="0" w:color="auto"/>
          </w:divBdr>
        </w:div>
        <w:div w:id="2068456502">
          <w:marLeft w:val="0"/>
          <w:marRight w:val="0"/>
          <w:marTop w:val="0"/>
          <w:marBottom w:val="0"/>
          <w:divBdr>
            <w:top w:val="none" w:sz="0" w:space="0" w:color="auto"/>
            <w:left w:val="none" w:sz="0" w:space="0" w:color="auto"/>
            <w:bottom w:val="none" w:sz="0" w:space="0" w:color="auto"/>
            <w:right w:val="none" w:sz="0" w:space="0" w:color="auto"/>
          </w:divBdr>
        </w:div>
        <w:div w:id="16199330">
          <w:marLeft w:val="0"/>
          <w:marRight w:val="0"/>
          <w:marTop w:val="0"/>
          <w:marBottom w:val="0"/>
          <w:divBdr>
            <w:top w:val="none" w:sz="0" w:space="0" w:color="auto"/>
            <w:left w:val="none" w:sz="0" w:space="0" w:color="auto"/>
            <w:bottom w:val="none" w:sz="0" w:space="0" w:color="auto"/>
            <w:right w:val="none" w:sz="0" w:space="0" w:color="auto"/>
          </w:divBdr>
        </w:div>
        <w:div w:id="1823767727">
          <w:marLeft w:val="0"/>
          <w:marRight w:val="0"/>
          <w:marTop w:val="0"/>
          <w:marBottom w:val="0"/>
          <w:divBdr>
            <w:top w:val="none" w:sz="0" w:space="0" w:color="auto"/>
            <w:left w:val="none" w:sz="0" w:space="0" w:color="auto"/>
            <w:bottom w:val="none" w:sz="0" w:space="0" w:color="auto"/>
            <w:right w:val="none" w:sz="0" w:space="0" w:color="auto"/>
          </w:divBdr>
        </w:div>
        <w:div w:id="966744875">
          <w:marLeft w:val="0"/>
          <w:marRight w:val="0"/>
          <w:marTop w:val="0"/>
          <w:marBottom w:val="0"/>
          <w:divBdr>
            <w:top w:val="none" w:sz="0" w:space="0" w:color="auto"/>
            <w:left w:val="none" w:sz="0" w:space="0" w:color="auto"/>
            <w:bottom w:val="none" w:sz="0" w:space="0" w:color="auto"/>
            <w:right w:val="none" w:sz="0" w:space="0" w:color="auto"/>
          </w:divBdr>
        </w:div>
        <w:div w:id="288826864">
          <w:marLeft w:val="0"/>
          <w:marRight w:val="0"/>
          <w:marTop w:val="0"/>
          <w:marBottom w:val="0"/>
          <w:divBdr>
            <w:top w:val="none" w:sz="0" w:space="0" w:color="auto"/>
            <w:left w:val="none" w:sz="0" w:space="0" w:color="auto"/>
            <w:bottom w:val="none" w:sz="0" w:space="0" w:color="auto"/>
            <w:right w:val="none" w:sz="0" w:space="0" w:color="auto"/>
          </w:divBdr>
        </w:div>
      </w:divsChild>
    </w:div>
    <w:div w:id="150104510">
      <w:bodyDiv w:val="1"/>
      <w:marLeft w:val="0"/>
      <w:marRight w:val="0"/>
      <w:marTop w:val="0"/>
      <w:marBottom w:val="0"/>
      <w:divBdr>
        <w:top w:val="none" w:sz="0" w:space="0" w:color="auto"/>
        <w:left w:val="none" w:sz="0" w:space="0" w:color="auto"/>
        <w:bottom w:val="none" w:sz="0" w:space="0" w:color="auto"/>
        <w:right w:val="none" w:sz="0" w:space="0" w:color="auto"/>
      </w:divBdr>
      <w:divsChild>
        <w:div w:id="1158809190">
          <w:marLeft w:val="0"/>
          <w:marRight w:val="0"/>
          <w:marTop w:val="0"/>
          <w:marBottom w:val="0"/>
          <w:divBdr>
            <w:top w:val="none" w:sz="0" w:space="0" w:color="auto"/>
            <w:left w:val="none" w:sz="0" w:space="0" w:color="auto"/>
            <w:bottom w:val="none" w:sz="0" w:space="0" w:color="auto"/>
            <w:right w:val="none" w:sz="0" w:space="0" w:color="auto"/>
          </w:divBdr>
          <w:divsChild>
            <w:div w:id="10822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18">
      <w:bodyDiv w:val="1"/>
      <w:marLeft w:val="0"/>
      <w:marRight w:val="0"/>
      <w:marTop w:val="0"/>
      <w:marBottom w:val="0"/>
      <w:divBdr>
        <w:top w:val="none" w:sz="0" w:space="0" w:color="auto"/>
        <w:left w:val="none" w:sz="0" w:space="0" w:color="auto"/>
        <w:bottom w:val="none" w:sz="0" w:space="0" w:color="auto"/>
        <w:right w:val="none" w:sz="0" w:space="0" w:color="auto"/>
      </w:divBdr>
      <w:divsChild>
        <w:div w:id="1209534772">
          <w:marLeft w:val="0"/>
          <w:marRight w:val="0"/>
          <w:marTop w:val="0"/>
          <w:marBottom w:val="0"/>
          <w:divBdr>
            <w:top w:val="none" w:sz="0" w:space="0" w:color="auto"/>
            <w:left w:val="none" w:sz="0" w:space="0" w:color="auto"/>
            <w:bottom w:val="none" w:sz="0" w:space="0" w:color="auto"/>
            <w:right w:val="none" w:sz="0" w:space="0" w:color="auto"/>
          </w:divBdr>
          <w:divsChild>
            <w:div w:id="2030176942">
              <w:marLeft w:val="0"/>
              <w:marRight w:val="0"/>
              <w:marTop w:val="0"/>
              <w:marBottom w:val="0"/>
              <w:divBdr>
                <w:top w:val="none" w:sz="0" w:space="0" w:color="auto"/>
                <w:left w:val="none" w:sz="0" w:space="0" w:color="auto"/>
                <w:bottom w:val="none" w:sz="0" w:space="0" w:color="auto"/>
                <w:right w:val="none" w:sz="0" w:space="0" w:color="auto"/>
              </w:divBdr>
              <w:divsChild>
                <w:div w:id="15406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4734">
      <w:bodyDiv w:val="1"/>
      <w:marLeft w:val="0"/>
      <w:marRight w:val="0"/>
      <w:marTop w:val="0"/>
      <w:marBottom w:val="0"/>
      <w:divBdr>
        <w:top w:val="none" w:sz="0" w:space="0" w:color="auto"/>
        <w:left w:val="none" w:sz="0" w:space="0" w:color="auto"/>
        <w:bottom w:val="none" w:sz="0" w:space="0" w:color="auto"/>
        <w:right w:val="none" w:sz="0" w:space="0" w:color="auto"/>
      </w:divBdr>
      <w:divsChild>
        <w:div w:id="1527407089">
          <w:marLeft w:val="0"/>
          <w:marRight w:val="0"/>
          <w:marTop w:val="0"/>
          <w:marBottom w:val="0"/>
          <w:divBdr>
            <w:top w:val="none" w:sz="0" w:space="0" w:color="auto"/>
            <w:left w:val="none" w:sz="0" w:space="0" w:color="auto"/>
            <w:bottom w:val="none" w:sz="0" w:space="0" w:color="auto"/>
            <w:right w:val="none" w:sz="0" w:space="0" w:color="auto"/>
          </w:divBdr>
          <w:divsChild>
            <w:div w:id="12712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61">
      <w:bodyDiv w:val="1"/>
      <w:marLeft w:val="0"/>
      <w:marRight w:val="0"/>
      <w:marTop w:val="0"/>
      <w:marBottom w:val="0"/>
      <w:divBdr>
        <w:top w:val="none" w:sz="0" w:space="0" w:color="auto"/>
        <w:left w:val="none" w:sz="0" w:space="0" w:color="auto"/>
        <w:bottom w:val="none" w:sz="0" w:space="0" w:color="auto"/>
        <w:right w:val="none" w:sz="0" w:space="0" w:color="auto"/>
      </w:divBdr>
      <w:divsChild>
        <w:div w:id="1686252784">
          <w:marLeft w:val="0"/>
          <w:marRight w:val="0"/>
          <w:marTop w:val="0"/>
          <w:marBottom w:val="0"/>
          <w:divBdr>
            <w:top w:val="none" w:sz="0" w:space="0" w:color="auto"/>
            <w:left w:val="none" w:sz="0" w:space="0" w:color="auto"/>
            <w:bottom w:val="none" w:sz="0" w:space="0" w:color="auto"/>
            <w:right w:val="none" w:sz="0" w:space="0" w:color="auto"/>
          </w:divBdr>
          <w:divsChild>
            <w:div w:id="1884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4880">
      <w:bodyDiv w:val="1"/>
      <w:marLeft w:val="0"/>
      <w:marRight w:val="0"/>
      <w:marTop w:val="0"/>
      <w:marBottom w:val="0"/>
      <w:divBdr>
        <w:top w:val="none" w:sz="0" w:space="0" w:color="auto"/>
        <w:left w:val="none" w:sz="0" w:space="0" w:color="auto"/>
        <w:bottom w:val="none" w:sz="0" w:space="0" w:color="auto"/>
        <w:right w:val="none" w:sz="0" w:space="0" w:color="auto"/>
      </w:divBdr>
      <w:divsChild>
        <w:div w:id="372509710">
          <w:marLeft w:val="0"/>
          <w:marRight w:val="0"/>
          <w:marTop w:val="0"/>
          <w:marBottom w:val="0"/>
          <w:divBdr>
            <w:top w:val="none" w:sz="0" w:space="0" w:color="auto"/>
            <w:left w:val="none" w:sz="0" w:space="0" w:color="auto"/>
            <w:bottom w:val="none" w:sz="0" w:space="0" w:color="auto"/>
            <w:right w:val="none" w:sz="0" w:space="0" w:color="auto"/>
          </w:divBdr>
        </w:div>
        <w:div w:id="610934663">
          <w:marLeft w:val="0"/>
          <w:marRight w:val="0"/>
          <w:marTop w:val="0"/>
          <w:marBottom w:val="0"/>
          <w:divBdr>
            <w:top w:val="none" w:sz="0" w:space="0" w:color="auto"/>
            <w:left w:val="none" w:sz="0" w:space="0" w:color="auto"/>
            <w:bottom w:val="none" w:sz="0" w:space="0" w:color="auto"/>
            <w:right w:val="none" w:sz="0" w:space="0" w:color="auto"/>
          </w:divBdr>
          <w:divsChild>
            <w:div w:id="1178814954">
              <w:marLeft w:val="0"/>
              <w:marRight w:val="0"/>
              <w:marTop w:val="0"/>
              <w:marBottom w:val="0"/>
              <w:divBdr>
                <w:top w:val="none" w:sz="0" w:space="0" w:color="auto"/>
                <w:left w:val="none" w:sz="0" w:space="0" w:color="auto"/>
                <w:bottom w:val="none" w:sz="0" w:space="0" w:color="auto"/>
                <w:right w:val="none" w:sz="0" w:space="0" w:color="auto"/>
              </w:divBdr>
              <w:divsChild>
                <w:div w:id="18438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1302">
          <w:marLeft w:val="0"/>
          <w:marRight w:val="0"/>
          <w:marTop w:val="0"/>
          <w:marBottom w:val="0"/>
          <w:divBdr>
            <w:top w:val="none" w:sz="0" w:space="0" w:color="auto"/>
            <w:left w:val="none" w:sz="0" w:space="0" w:color="auto"/>
            <w:bottom w:val="none" w:sz="0" w:space="0" w:color="auto"/>
            <w:right w:val="none" w:sz="0" w:space="0" w:color="auto"/>
          </w:divBdr>
          <w:divsChild>
            <w:div w:id="886915888">
              <w:marLeft w:val="0"/>
              <w:marRight w:val="0"/>
              <w:marTop w:val="0"/>
              <w:marBottom w:val="0"/>
              <w:divBdr>
                <w:top w:val="none" w:sz="0" w:space="0" w:color="auto"/>
                <w:left w:val="none" w:sz="0" w:space="0" w:color="auto"/>
                <w:bottom w:val="none" w:sz="0" w:space="0" w:color="auto"/>
                <w:right w:val="none" w:sz="0" w:space="0" w:color="auto"/>
              </w:divBdr>
              <w:divsChild>
                <w:div w:id="2802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8277">
          <w:marLeft w:val="0"/>
          <w:marRight w:val="0"/>
          <w:marTop w:val="480"/>
          <w:marBottom w:val="480"/>
          <w:divBdr>
            <w:top w:val="single" w:sz="6" w:space="0" w:color="CED4DA"/>
            <w:left w:val="single" w:sz="6" w:space="0" w:color="CED4DA"/>
            <w:bottom w:val="single" w:sz="6" w:space="0" w:color="CED4DA"/>
            <w:right w:val="single" w:sz="6" w:space="0" w:color="CED4DA"/>
          </w:divBdr>
        </w:div>
        <w:div w:id="472987838">
          <w:marLeft w:val="0"/>
          <w:marRight w:val="0"/>
          <w:marTop w:val="480"/>
          <w:marBottom w:val="480"/>
          <w:divBdr>
            <w:top w:val="single" w:sz="6" w:space="0" w:color="CED4DA"/>
            <w:left w:val="single" w:sz="6" w:space="0" w:color="CED4DA"/>
            <w:bottom w:val="single" w:sz="6" w:space="0" w:color="CED4DA"/>
            <w:right w:val="single" w:sz="6" w:space="0" w:color="CED4DA"/>
          </w:divBdr>
        </w:div>
        <w:div w:id="1053310219">
          <w:marLeft w:val="0"/>
          <w:marRight w:val="0"/>
          <w:marTop w:val="0"/>
          <w:marBottom w:val="0"/>
          <w:divBdr>
            <w:top w:val="none" w:sz="0" w:space="0" w:color="auto"/>
            <w:left w:val="none" w:sz="0" w:space="0" w:color="auto"/>
            <w:bottom w:val="none" w:sz="0" w:space="0" w:color="auto"/>
            <w:right w:val="none" w:sz="0" w:space="0" w:color="auto"/>
          </w:divBdr>
          <w:divsChild>
            <w:div w:id="548297392">
              <w:marLeft w:val="0"/>
              <w:marRight w:val="0"/>
              <w:marTop w:val="0"/>
              <w:marBottom w:val="0"/>
              <w:divBdr>
                <w:top w:val="none" w:sz="0" w:space="0" w:color="auto"/>
                <w:left w:val="none" w:sz="0" w:space="0" w:color="auto"/>
                <w:bottom w:val="none" w:sz="0" w:space="0" w:color="auto"/>
                <w:right w:val="none" w:sz="0" w:space="0" w:color="auto"/>
              </w:divBdr>
              <w:divsChild>
                <w:div w:id="14965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1347">
          <w:marLeft w:val="0"/>
          <w:marRight w:val="0"/>
          <w:marTop w:val="0"/>
          <w:marBottom w:val="0"/>
          <w:divBdr>
            <w:top w:val="none" w:sz="0" w:space="0" w:color="auto"/>
            <w:left w:val="none" w:sz="0" w:space="0" w:color="auto"/>
            <w:bottom w:val="none" w:sz="0" w:space="0" w:color="auto"/>
            <w:right w:val="none" w:sz="0" w:space="0" w:color="auto"/>
          </w:divBdr>
        </w:div>
        <w:div w:id="185096446">
          <w:marLeft w:val="0"/>
          <w:marRight w:val="0"/>
          <w:marTop w:val="480"/>
          <w:marBottom w:val="480"/>
          <w:divBdr>
            <w:top w:val="single" w:sz="6" w:space="0" w:color="CED4DA"/>
            <w:left w:val="single" w:sz="6" w:space="0" w:color="CED4DA"/>
            <w:bottom w:val="single" w:sz="6" w:space="0" w:color="CED4DA"/>
            <w:right w:val="single" w:sz="6" w:space="0" w:color="CED4DA"/>
          </w:divBdr>
        </w:div>
        <w:div w:id="460348174">
          <w:marLeft w:val="0"/>
          <w:marRight w:val="0"/>
          <w:marTop w:val="0"/>
          <w:marBottom w:val="0"/>
          <w:divBdr>
            <w:top w:val="none" w:sz="0" w:space="0" w:color="auto"/>
            <w:left w:val="none" w:sz="0" w:space="0" w:color="auto"/>
            <w:bottom w:val="none" w:sz="0" w:space="0" w:color="auto"/>
            <w:right w:val="none" w:sz="0" w:space="0" w:color="auto"/>
          </w:divBdr>
        </w:div>
        <w:div w:id="1501849424">
          <w:marLeft w:val="0"/>
          <w:marRight w:val="0"/>
          <w:marTop w:val="480"/>
          <w:marBottom w:val="480"/>
          <w:divBdr>
            <w:top w:val="single" w:sz="6" w:space="0" w:color="CED4DA"/>
            <w:left w:val="single" w:sz="6" w:space="0" w:color="CED4DA"/>
            <w:bottom w:val="single" w:sz="6" w:space="0" w:color="CED4DA"/>
            <w:right w:val="single" w:sz="6" w:space="0" w:color="CED4DA"/>
          </w:divBdr>
        </w:div>
        <w:div w:id="56901502">
          <w:marLeft w:val="0"/>
          <w:marRight w:val="0"/>
          <w:marTop w:val="480"/>
          <w:marBottom w:val="480"/>
          <w:divBdr>
            <w:top w:val="single" w:sz="6" w:space="0" w:color="CED4DA"/>
            <w:left w:val="single" w:sz="6" w:space="0" w:color="CED4DA"/>
            <w:bottom w:val="single" w:sz="6" w:space="0" w:color="CED4DA"/>
            <w:right w:val="single" w:sz="6" w:space="0" w:color="CED4DA"/>
          </w:divBdr>
        </w:div>
        <w:div w:id="1256094072">
          <w:marLeft w:val="0"/>
          <w:marRight w:val="0"/>
          <w:marTop w:val="0"/>
          <w:marBottom w:val="0"/>
          <w:divBdr>
            <w:top w:val="none" w:sz="0" w:space="0" w:color="auto"/>
            <w:left w:val="none" w:sz="0" w:space="0" w:color="auto"/>
            <w:bottom w:val="none" w:sz="0" w:space="0" w:color="auto"/>
            <w:right w:val="none" w:sz="0" w:space="0" w:color="auto"/>
          </w:divBdr>
          <w:divsChild>
            <w:div w:id="54814335">
              <w:marLeft w:val="0"/>
              <w:marRight w:val="0"/>
              <w:marTop w:val="0"/>
              <w:marBottom w:val="0"/>
              <w:divBdr>
                <w:top w:val="none" w:sz="0" w:space="0" w:color="auto"/>
                <w:left w:val="none" w:sz="0" w:space="0" w:color="auto"/>
                <w:bottom w:val="none" w:sz="0" w:space="0" w:color="auto"/>
                <w:right w:val="none" w:sz="0" w:space="0" w:color="auto"/>
              </w:divBdr>
              <w:divsChild>
                <w:div w:id="14771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9435">
          <w:marLeft w:val="0"/>
          <w:marRight w:val="0"/>
          <w:marTop w:val="480"/>
          <w:marBottom w:val="480"/>
          <w:divBdr>
            <w:top w:val="single" w:sz="6" w:space="0" w:color="CED4DA"/>
            <w:left w:val="single" w:sz="6" w:space="0" w:color="CED4DA"/>
            <w:bottom w:val="single" w:sz="6" w:space="0" w:color="CED4DA"/>
            <w:right w:val="single" w:sz="6" w:space="0" w:color="CED4DA"/>
          </w:divBdr>
        </w:div>
        <w:div w:id="257373768">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204874850">
      <w:bodyDiv w:val="1"/>
      <w:marLeft w:val="0"/>
      <w:marRight w:val="0"/>
      <w:marTop w:val="0"/>
      <w:marBottom w:val="0"/>
      <w:divBdr>
        <w:top w:val="none" w:sz="0" w:space="0" w:color="auto"/>
        <w:left w:val="none" w:sz="0" w:space="0" w:color="auto"/>
        <w:bottom w:val="none" w:sz="0" w:space="0" w:color="auto"/>
        <w:right w:val="none" w:sz="0" w:space="0" w:color="auto"/>
      </w:divBdr>
      <w:divsChild>
        <w:div w:id="1652322503">
          <w:marLeft w:val="0"/>
          <w:marRight w:val="0"/>
          <w:marTop w:val="0"/>
          <w:marBottom w:val="0"/>
          <w:divBdr>
            <w:top w:val="none" w:sz="0" w:space="0" w:color="auto"/>
            <w:left w:val="none" w:sz="0" w:space="0" w:color="auto"/>
            <w:bottom w:val="none" w:sz="0" w:space="0" w:color="auto"/>
            <w:right w:val="none" w:sz="0" w:space="0" w:color="auto"/>
          </w:divBdr>
          <w:divsChild>
            <w:div w:id="14192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5907">
      <w:bodyDiv w:val="1"/>
      <w:marLeft w:val="0"/>
      <w:marRight w:val="0"/>
      <w:marTop w:val="0"/>
      <w:marBottom w:val="0"/>
      <w:divBdr>
        <w:top w:val="none" w:sz="0" w:space="0" w:color="auto"/>
        <w:left w:val="none" w:sz="0" w:space="0" w:color="auto"/>
        <w:bottom w:val="none" w:sz="0" w:space="0" w:color="auto"/>
        <w:right w:val="none" w:sz="0" w:space="0" w:color="auto"/>
      </w:divBdr>
      <w:divsChild>
        <w:div w:id="554975762">
          <w:marLeft w:val="0"/>
          <w:marRight w:val="0"/>
          <w:marTop w:val="0"/>
          <w:marBottom w:val="0"/>
          <w:divBdr>
            <w:top w:val="none" w:sz="0" w:space="0" w:color="auto"/>
            <w:left w:val="none" w:sz="0" w:space="0" w:color="auto"/>
            <w:bottom w:val="none" w:sz="0" w:space="0" w:color="auto"/>
            <w:right w:val="none" w:sz="0" w:space="0" w:color="auto"/>
          </w:divBdr>
          <w:divsChild>
            <w:div w:id="846528786">
              <w:marLeft w:val="0"/>
              <w:marRight w:val="0"/>
              <w:marTop w:val="0"/>
              <w:marBottom w:val="0"/>
              <w:divBdr>
                <w:top w:val="none" w:sz="0" w:space="0" w:color="auto"/>
                <w:left w:val="none" w:sz="0" w:space="0" w:color="auto"/>
                <w:bottom w:val="none" w:sz="0" w:space="0" w:color="auto"/>
                <w:right w:val="none" w:sz="0" w:space="0" w:color="auto"/>
              </w:divBdr>
            </w:div>
          </w:divsChild>
        </w:div>
        <w:div w:id="442847690">
          <w:marLeft w:val="0"/>
          <w:marRight w:val="0"/>
          <w:marTop w:val="0"/>
          <w:marBottom w:val="0"/>
          <w:divBdr>
            <w:top w:val="none" w:sz="0" w:space="0" w:color="auto"/>
            <w:left w:val="none" w:sz="0" w:space="0" w:color="auto"/>
            <w:bottom w:val="none" w:sz="0" w:space="0" w:color="auto"/>
            <w:right w:val="none" w:sz="0" w:space="0" w:color="auto"/>
          </w:divBdr>
        </w:div>
        <w:div w:id="1545672649">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223760114">
      <w:bodyDiv w:val="1"/>
      <w:marLeft w:val="0"/>
      <w:marRight w:val="0"/>
      <w:marTop w:val="0"/>
      <w:marBottom w:val="0"/>
      <w:divBdr>
        <w:top w:val="none" w:sz="0" w:space="0" w:color="auto"/>
        <w:left w:val="none" w:sz="0" w:space="0" w:color="auto"/>
        <w:bottom w:val="none" w:sz="0" w:space="0" w:color="auto"/>
        <w:right w:val="none" w:sz="0" w:space="0" w:color="auto"/>
      </w:divBdr>
      <w:divsChild>
        <w:div w:id="595096178">
          <w:marLeft w:val="0"/>
          <w:marRight w:val="0"/>
          <w:marTop w:val="0"/>
          <w:marBottom w:val="0"/>
          <w:divBdr>
            <w:top w:val="none" w:sz="0" w:space="0" w:color="auto"/>
            <w:left w:val="none" w:sz="0" w:space="0" w:color="auto"/>
            <w:bottom w:val="none" w:sz="0" w:space="0" w:color="auto"/>
            <w:right w:val="none" w:sz="0" w:space="0" w:color="auto"/>
          </w:divBdr>
          <w:divsChild>
            <w:div w:id="1763988617">
              <w:marLeft w:val="0"/>
              <w:marRight w:val="0"/>
              <w:marTop w:val="0"/>
              <w:marBottom w:val="0"/>
              <w:divBdr>
                <w:top w:val="none" w:sz="0" w:space="0" w:color="auto"/>
                <w:left w:val="none" w:sz="0" w:space="0" w:color="auto"/>
                <w:bottom w:val="none" w:sz="0" w:space="0" w:color="auto"/>
                <w:right w:val="none" w:sz="0" w:space="0" w:color="auto"/>
              </w:divBdr>
              <w:divsChild>
                <w:div w:id="21012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4677">
          <w:marLeft w:val="0"/>
          <w:marRight w:val="0"/>
          <w:marTop w:val="0"/>
          <w:marBottom w:val="0"/>
          <w:divBdr>
            <w:top w:val="none" w:sz="0" w:space="0" w:color="auto"/>
            <w:left w:val="none" w:sz="0" w:space="0" w:color="auto"/>
            <w:bottom w:val="none" w:sz="0" w:space="0" w:color="auto"/>
            <w:right w:val="none" w:sz="0" w:space="0" w:color="auto"/>
          </w:divBdr>
          <w:divsChild>
            <w:div w:id="1889368628">
              <w:marLeft w:val="0"/>
              <w:marRight w:val="0"/>
              <w:marTop w:val="0"/>
              <w:marBottom w:val="0"/>
              <w:divBdr>
                <w:top w:val="none" w:sz="0" w:space="0" w:color="auto"/>
                <w:left w:val="none" w:sz="0" w:space="0" w:color="auto"/>
                <w:bottom w:val="none" w:sz="0" w:space="0" w:color="auto"/>
                <w:right w:val="none" w:sz="0" w:space="0" w:color="auto"/>
              </w:divBdr>
              <w:divsChild>
                <w:div w:id="9981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868">
          <w:marLeft w:val="0"/>
          <w:marRight w:val="0"/>
          <w:marTop w:val="0"/>
          <w:marBottom w:val="0"/>
          <w:divBdr>
            <w:top w:val="none" w:sz="0" w:space="0" w:color="auto"/>
            <w:left w:val="none" w:sz="0" w:space="0" w:color="auto"/>
            <w:bottom w:val="none" w:sz="0" w:space="0" w:color="auto"/>
            <w:right w:val="none" w:sz="0" w:space="0" w:color="auto"/>
          </w:divBdr>
          <w:divsChild>
            <w:div w:id="1812480008">
              <w:marLeft w:val="0"/>
              <w:marRight w:val="0"/>
              <w:marTop w:val="0"/>
              <w:marBottom w:val="0"/>
              <w:divBdr>
                <w:top w:val="none" w:sz="0" w:space="0" w:color="auto"/>
                <w:left w:val="none" w:sz="0" w:space="0" w:color="auto"/>
                <w:bottom w:val="none" w:sz="0" w:space="0" w:color="auto"/>
                <w:right w:val="none" w:sz="0" w:space="0" w:color="auto"/>
              </w:divBdr>
              <w:divsChild>
                <w:div w:id="7253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0152">
          <w:marLeft w:val="0"/>
          <w:marRight w:val="0"/>
          <w:marTop w:val="0"/>
          <w:marBottom w:val="0"/>
          <w:divBdr>
            <w:top w:val="none" w:sz="0" w:space="0" w:color="auto"/>
            <w:left w:val="none" w:sz="0" w:space="0" w:color="auto"/>
            <w:bottom w:val="none" w:sz="0" w:space="0" w:color="auto"/>
            <w:right w:val="none" w:sz="0" w:space="0" w:color="auto"/>
          </w:divBdr>
          <w:divsChild>
            <w:div w:id="412824199">
              <w:marLeft w:val="0"/>
              <w:marRight w:val="0"/>
              <w:marTop w:val="0"/>
              <w:marBottom w:val="0"/>
              <w:divBdr>
                <w:top w:val="none" w:sz="0" w:space="0" w:color="auto"/>
                <w:left w:val="none" w:sz="0" w:space="0" w:color="auto"/>
                <w:bottom w:val="none" w:sz="0" w:space="0" w:color="auto"/>
                <w:right w:val="none" w:sz="0" w:space="0" w:color="auto"/>
              </w:divBdr>
              <w:divsChild>
                <w:div w:id="11573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7470">
          <w:marLeft w:val="0"/>
          <w:marRight w:val="0"/>
          <w:marTop w:val="0"/>
          <w:marBottom w:val="0"/>
          <w:divBdr>
            <w:top w:val="none" w:sz="0" w:space="0" w:color="auto"/>
            <w:left w:val="none" w:sz="0" w:space="0" w:color="auto"/>
            <w:bottom w:val="none" w:sz="0" w:space="0" w:color="auto"/>
            <w:right w:val="none" w:sz="0" w:space="0" w:color="auto"/>
          </w:divBdr>
          <w:divsChild>
            <w:div w:id="1298560184">
              <w:marLeft w:val="0"/>
              <w:marRight w:val="0"/>
              <w:marTop w:val="0"/>
              <w:marBottom w:val="0"/>
              <w:divBdr>
                <w:top w:val="none" w:sz="0" w:space="0" w:color="auto"/>
                <w:left w:val="none" w:sz="0" w:space="0" w:color="auto"/>
                <w:bottom w:val="none" w:sz="0" w:space="0" w:color="auto"/>
                <w:right w:val="none" w:sz="0" w:space="0" w:color="auto"/>
              </w:divBdr>
              <w:divsChild>
                <w:div w:id="2089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072">
          <w:marLeft w:val="0"/>
          <w:marRight w:val="0"/>
          <w:marTop w:val="0"/>
          <w:marBottom w:val="0"/>
          <w:divBdr>
            <w:top w:val="none" w:sz="0" w:space="0" w:color="auto"/>
            <w:left w:val="none" w:sz="0" w:space="0" w:color="auto"/>
            <w:bottom w:val="none" w:sz="0" w:space="0" w:color="auto"/>
            <w:right w:val="none" w:sz="0" w:space="0" w:color="auto"/>
          </w:divBdr>
          <w:divsChild>
            <w:div w:id="1568568722">
              <w:marLeft w:val="0"/>
              <w:marRight w:val="0"/>
              <w:marTop w:val="0"/>
              <w:marBottom w:val="0"/>
              <w:divBdr>
                <w:top w:val="none" w:sz="0" w:space="0" w:color="auto"/>
                <w:left w:val="none" w:sz="0" w:space="0" w:color="auto"/>
                <w:bottom w:val="none" w:sz="0" w:space="0" w:color="auto"/>
                <w:right w:val="none" w:sz="0" w:space="0" w:color="auto"/>
              </w:divBdr>
              <w:divsChild>
                <w:div w:id="17483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4880">
          <w:marLeft w:val="0"/>
          <w:marRight w:val="0"/>
          <w:marTop w:val="480"/>
          <w:marBottom w:val="480"/>
          <w:divBdr>
            <w:top w:val="single" w:sz="6" w:space="0" w:color="CED4DA"/>
            <w:left w:val="single" w:sz="6" w:space="0" w:color="CED4DA"/>
            <w:bottom w:val="single" w:sz="6" w:space="0" w:color="CED4DA"/>
            <w:right w:val="single" w:sz="6" w:space="0" w:color="CED4DA"/>
          </w:divBdr>
        </w:div>
        <w:div w:id="1538276873">
          <w:marLeft w:val="0"/>
          <w:marRight w:val="0"/>
          <w:marTop w:val="0"/>
          <w:marBottom w:val="0"/>
          <w:divBdr>
            <w:top w:val="none" w:sz="0" w:space="0" w:color="auto"/>
            <w:left w:val="none" w:sz="0" w:space="0" w:color="auto"/>
            <w:bottom w:val="none" w:sz="0" w:space="0" w:color="auto"/>
            <w:right w:val="none" w:sz="0" w:space="0" w:color="auto"/>
          </w:divBdr>
          <w:divsChild>
            <w:div w:id="127551235">
              <w:marLeft w:val="0"/>
              <w:marRight w:val="0"/>
              <w:marTop w:val="0"/>
              <w:marBottom w:val="0"/>
              <w:divBdr>
                <w:top w:val="none" w:sz="0" w:space="0" w:color="auto"/>
                <w:left w:val="none" w:sz="0" w:space="0" w:color="auto"/>
                <w:bottom w:val="none" w:sz="0" w:space="0" w:color="auto"/>
                <w:right w:val="none" w:sz="0" w:space="0" w:color="auto"/>
              </w:divBdr>
              <w:divsChild>
                <w:div w:id="657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1354">
          <w:marLeft w:val="0"/>
          <w:marRight w:val="0"/>
          <w:marTop w:val="480"/>
          <w:marBottom w:val="480"/>
          <w:divBdr>
            <w:top w:val="single" w:sz="6" w:space="0" w:color="CED4DA"/>
            <w:left w:val="single" w:sz="6" w:space="0" w:color="CED4DA"/>
            <w:bottom w:val="single" w:sz="6" w:space="0" w:color="CED4DA"/>
            <w:right w:val="single" w:sz="6" w:space="0" w:color="CED4DA"/>
          </w:divBdr>
        </w:div>
        <w:div w:id="2016493580">
          <w:marLeft w:val="0"/>
          <w:marRight w:val="0"/>
          <w:marTop w:val="0"/>
          <w:marBottom w:val="0"/>
          <w:divBdr>
            <w:top w:val="none" w:sz="0" w:space="0" w:color="auto"/>
            <w:left w:val="none" w:sz="0" w:space="0" w:color="auto"/>
            <w:bottom w:val="none" w:sz="0" w:space="0" w:color="auto"/>
            <w:right w:val="none" w:sz="0" w:space="0" w:color="auto"/>
          </w:divBdr>
          <w:divsChild>
            <w:div w:id="932667962">
              <w:marLeft w:val="0"/>
              <w:marRight w:val="0"/>
              <w:marTop w:val="0"/>
              <w:marBottom w:val="0"/>
              <w:divBdr>
                <w:top w:val="none" w:sz="0" w:space="0" w:color="auto"/>
                <w:left w:val="none" w:sz="0" w:space="0" w:color="auto"/>
                <w:bottom w:val="none" w:sz="0" w:space="0" w:color="auto"/>
                <w:right w:val="none" w:sz="0" w:space="0" w:color="auto"/>
              </w:divBdr>
              <w:divsChild>
                <w:div w:id="16625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008">
          <w:marLeft w:val="0"/>
          <w:marRight w:val="0"/>
          <w:marTop w:val="0"/>
          <w:marBottom w:val="0"/>
          <w:divBdr>
            <w:top w:val="none" w:sz="0" w:space="0" w:color="auto"/>
            <w:left w:val="none" w:sz="0" w:space="0" w:color="auto"/>
            <w:bottom w:val="none" w:sz="0" w:space="0" w:color="auto"/>
            <w:right w:val="none" w:sz="0" w:space="0" w:color="auto"/>
          </w:divBdr>
          <w:divsChild>
            <w:div w:id="1853184734">
              <w:marLeft w:val="0"/>
              <w:marRight w:val="0"/>
              <w:marTop w:val="0"/>
              <w:marBottom w:val="0"/>
              <w:divBdr>
                <w:top w:val="none" w:sz="0" w:space="0" w:color="auto"/>
                <w:left w:val="none" w:sz="0" w:space="0" w:color="auto"/>
                <w:bottom w:val="none" w:sz="0" w:space="0" w:color="auto"/>
                <w:right w:val="none" w:sz="0" w:space="0" w:color="auto"/>
              </w:divBdr>
              <w:divsChild>
                <w:div w:id="510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116">
          <w:marLeft w:val="0"/>
          <w:marRight w:val="0"/>
          <w:marTop w:val="480"/>
          <w:marBottom w:val="480"/>
          <w:divBdr>
            <w:top w:val="single" w:sz="6" w:space="0" w:color="CED4DA"/>
            <w:left w:val="single" w:sz="6" w:space="0" w:color="CED4DA"/>
            <w:bottom w:val="single" w:sz="6" w:space="0" w:color="CED4DA"/>
            <w:right w:val="single" w:sz="6" w:space="0" w:color="CED4DA"/>
          </w:divBdr>
        </w:div>
        <w:div w:id="997420559">
          <w:marLeft w:val="0"/>
          <w:marRight w:val="0"/>
          <w:marTop w:val="0"/>
          <w:marBottom w:val="0"/>
          <w:divBdr>
            <w:top w:val="none" w:sz="0" w:space="0" w:color="auto"/>
            <w:left w:val="none" w:sz="0" w:space="0" w:color="auto"/>
            <w:bottom w:val="none" w:sz="0" w:space="0" w:color="auto"/>
            <w:right w:val="none" w:sz="0" w:space="0" w:color="auto"/>
          </w:divBdr>
          <w:divsChild>
            <w:div w:id="660933881">
              <w:marLeft w:val="0"/>
              <w:marRight w:val="0"/>
              <w:marTop w:val="0"/>
              <w:marBottom w:val="0"/>
              <w:divBdr>
                <w:top w:val="none" w:sz="0" w:space="0" w:color="auto"/>
                <w:left w:val="none" w:sz="0" w:space="0" w:color="auto"/>
                <w:bottom w:val="none" w:sz="0" w:space="0" w:color="auto"/>
                <w:right w:val="none" w:sz="0" w:space="0" w:color="auto"/>
              </w:divBdr>
              <w:divsChild>
                <w:div w:id="354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231">
          <w:marLeft w:val="0"/>
          <w:marRight w:val="0"/>
          <w:marTop w:val="0"/>
          <w:marBottom w:val="0"/>
          <w:divBdr>
            <w:top w:val="none" w:sz="0" w:space="0" w:color="auto"/>
            <w:left w:val="none" w:sz="0" w:space="0" w:color="auto"/>
            <w:bottom w:val="none" w:sz="0" w:space="0" w:color="auto"/>
            <w:right w:val="none" w:sz="0" w:space="0" w:color="auto"/>
          </w:divBdr>
          <w:divsChild>
            <w:div w:id="532577389">
              <w:marLeft w:val="0"/>
              <w:marRight w:val="0"/>
              <w:marTop w:val="0"/>
              <w:marBottom w:val="0"/>
              <w:divBdr>
                <w:top w:val="none" w:sz="0" w:space="0" w:color="auto"/>
                <w:left w:val="none" w:sz="0" w:space="0" w:color="auto"/>
                <w:bottom w:val="none" w:sz="0" w:space="0" w:color="auto"/>
                <w:right w:val="none" w:sz="0" w:space="0" w:color="auto"/>
              </w:divBdr>
              <w:divsChild>
                <w:div w:id="13990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9185">
          <w:marLeft w:val="0"/>
          <w:marRight w:val="0"/>
          <w:marTop w:val="0"/>
          <w:marBottom w:val="0"/>
          <w:divBdr>
            <w:top w:val="none" w:sz="0" w:space="0" w:color="auto"/>
            <w:left w:val="none" w:sz="0" w:space="0" w:color="auto"/>
            <w:bottom w:val="none" w:sz="0" w:space="0" w:color="auto"/>
            <w:right w:val="none" w:sz="0" w:space="0" w:color="auto"/>
          </w:divBdr>
          <w:divsChild>
            <w:div w:id="226111562">
              <w:marLeft w:val="0"/>
              <w:marRight w:val="0"/>
              <w:marTop w:val="0"/>
              <w:marBottom w:val="0"/>
              <w:divBdr>
                <w:top w:val="none" w:sz="0" w:space="0" w:color="auto"/>
                <w:left w:val="none" w:sz="0" w:space="0" w:color="auto"/>
                <w:bottom w:val="none" w:sz="0" w:space="0" w:color="auto"/>
                <w:right w:val="none" w:sz="0" w:space="0" w:color="auto"/>
              </w:divBdr>
              <w:divsChild>
                <w:div w:id="8274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0922">
          <w:marLeft w:val="0"/>
          <w:marRight w:val="0"/>
          <w:marTop w:val="0"/>
          <w:marBottom w:val="0"/>
          <w:divBdr>
            <w:top w:val="none" w:sz="0" w:space="0" w:color="auto"/>
            <w:left w:val="none" w:sz="0" w:space="0" w:color="auto"/>
            <w:bottom w:val="none" w:sz="0" w:space="0" w:color="auto"/>
            <w:right w:val="none" w:sz="0" w:space="0" w:color="auto"/>
          </w:divBdr>
          <w:divsChild>
            <w:div w:id="635643543">
              <w:marLeft w:val="0"/>
              <w:marRight w:val="0"/>
              <w:marTop w:val="0"/>
              <w:marBottom w:val="0"/>
              <w:divBdr>
                <w:top w:val="none" w:sz="0" w:space="0" w:color="auto"/>
                <w:left w:val="none" w:sz="0" w:space="0" w:color="auto"/>
                <w:bottom w:val="none" w:sz="0" w:space="0" w:color="auto"/>
                <w:right w:val="none" w:sz="0" w:space="0" w:color="auto"/>
              </w:divBdr>
              <w:divsChild>
                <w:div w:id="18062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484">
          <w:marLeft w:val="0"/>
          <w:marRight w:val="0"/>
          <w:marTop w:val="480"/>
          <w:marBottom w:val="480"/>
          <w:divBdr>
            <w:top w:val="single" w:sz="6" w:space="0" w:color="CED4DA"/>
            <w:left w:val="single" w:sz="6" w:space="0" w:color="CED4DA"/>
            <w:bottom w:val="single" w:sz="6" w:space="0" w:color="CED4DA"/>
            <w:right w:val="single" w:sz="6" w:space="0" w:color="CED4DA"/>
          </w:divBdr>
        </w:div>
        <w:div w:id="1371610117">
          <w:marLeft w:val="0"/>
          <w:marRight w:val="0"/>
          <w:marTop w:val="0"/>
          <w:marBottom w:val="0"/>
          <w:divBdr>
            <w:top w:val="none" w:sz="0" w:space="0" w:color="auto"/>
            <w:left w:val="none" w:sz="0" w:space="0" w:color="auto"/>
            <w:bottom w:val="none" w:sz="0" w:space="0" w:color="auto"/>
            <w:right w:val="none" w:sz="0" w:space="0" w:color="auto"/>
          </w:divBdr>
          <w:divsChild>
            <w:div w:id="1357199046">
              <w:marLeft w:val="0"/>
              <w:marRight w:val="0"/>
              <w:marTop w:val="0"/>
              <w:marBottom w:val="0"/>
              <w:divBdr>
                <w:top w:val="none" w:sz="0" w:space="0" w:color="auto"/>
                <w:left w:val="none" w:sz="0" w:space="0" w:color="auto"/>
                <w:bottom w:val="none" w:sz="0" w:space="0" w:color="auto"/>
                <w:right w:val="none" w:sz="0" w:space="0" w:color="auto"/>
              </w:divBdr>
              <w:divsChild>
                <w:div w:id="12522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4634">
      <w:bodyDiv w:val="1"/>
      <w:marLeft w:val="0"/>
      <w:marRight w:val="0"/>
      <w:marTop w:val="0"/>
      <w:marBottom w:val="0"/>
      <w:divBdr>
        <w:top w:val="none" w:sz="0" w:space="0" w:color="auto"/>
        <w:left w:val="none" w:sz="0" w:space="0" w:color="auto"/>
        <w:bottom w:val="none" w:sz="0" w:space="0" w:color="auto"/>
        <w:right w:val="none" w:sz="0" w:space="0" w:color="auto"/>
      </w:divBdr>
    </w:div>
    <w:div w:id="248079119">
      <w:bodyDiv w:val="1"/>
      <w:marLeft w:val="0"/>
      <w:marRight w:val="0"/>
      <w:marTop w:val="0"/>
      <w:marBottom w:val="0"/>
      <w:divBdr>
        <w:top w:val="none" w:sz="0" w:space="0" w:color="auto"/>
        <w:left w:val="none" w:sz="0" w:space="0" w:color="auto"/>
        <w:bottom w:val="none" w:sz="0" w:space="0" w:color="auto"/>
        <w:right w:val="none" w:sz="0" w:space="0" w:color="auto"/>
      </w:divBdr>
      <w:divsChild>
        <w:div w:id="800728585">
          <w:marLeft w:val="0"/>
          <w:marRight w:val="0"/>
          <w:marTop w:val="0"/>
          <w:marBottom w:val="0"/>
          <w:divBdr>
            <w:top w:val="none" w:sz="0" w:space="0" w:color="auto"/>
            <w:left w:val="none" w:sz="0" w:space="0" w:color="auto"/>
            <w:bottom w:val="none" w:sz="0" w:space="0" w:color="auto"/>
            <w:right w:val="none" w:sz="0" w:space="0" w:color="auto"/>
          </w:divBdr>
          <w:divsChild>
            <w:div w:id="22875672">
              <w:marLeft w:val="0"/>
              <w:marRight w:val="0"/>
              <w:marTop w:val="0"/>
              <w:marBottom w:val="0"/>
              <w:divBdr>
                <w:top w:val="none" w:sz="0" w:space="0" w:color="auto"/>
                <w:left w:val="none" w:sz="0" w:space="0" w:color="auto"/>
                <w:bottom w:val="none" w:sz="0" w:space="0" w:color="auto"/>
                <w:right w:val="none" w:sz="0" w:space="0" w:color="auto"/>
              </w:divBdr>
              <w:divsChild>
                <w:div w:id="13186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649">
          <w:marLeft w:val="0"/>
          <w:marRight w:val="0"/>
          <w:marTop w:val="0"/>
          <w:marBottom w:val="0"/>
          <w:divBdr>
            <w:top w:val="none" w:sz="0" w:space="0" w:color="auto"/>
            <w:left w:val="none" w:sz="0" w:space="0" w:color="auto"/>
            <w:bottom w:val="none" w:sz="0" w:space="0" w:color="auto"/>
            <w:right w:val="none" w:sz="0" w:space="0" w:color="auto"/>
          </w:divBdr>
          <w:divsChild>
            <w:div w:id="663364573">
              <w:marLeft w:val="0"/>
              <w:marRight w:val="0"/>
              <w:marTop w:val="0"/>
              <w:marBottom w:val="0"/>
              <w:divBdr>
                <w:top w:val="none" w:sz="0" w:space="0" w:color="auto"/>
                <w:left w:val="none" w:sz="0" w:space="0" w:color="auto"/>
                <w:bottom w:val="none" w:sz="0" w:space="0" w:color="auto"/>
                <w:right w:val="none" w:sz="0" w:space="0" w:color="auto"/>
              </w:divBdr>
              <w:divsChild>
                <w:div w:id="8842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89948">
          <w:marLeft w:val="0"/>
          <w:marRight w:val="0"/>
          <w:marTop w:val="0"/>
          <w:marBottom w:val="0"/>
          <w:divBdr>
            <w:top w:val="none" w:sz="0" w:space="0" w:color="auto"/>
            <w:left w:val="none" w:sz="0" w:space="0" w:color="auto"/>
            <w:bottom w:val="none" w:sz="0" w:space="0" w:color="auto"/>
            <w:right w:val="none" w:sz="0" w:space="0" w:color="auto"/>
          </w:divBdr>
          <w:divsChild>
            <w:div w:id="678584259">
              <w:marLeft w:val="0"/>
              <w:marRight w:val="0"/>
              <w:marTop w:val="0"/>
              <w:marBottom w:val="0"/>
              <w:divBdr>
                <w:top w:val="none" w:sz="0" w:space="0" w:color="auto"/>
                <w:left w:val="none" w:sz="0" w:space="0" w:color="auto"/>
                <w:bottom w:val="none" w:sz="0" w:space="0" w:color="auto"/>
                <w:right w:val="none" w:sz="0" w:space="0" w:color="auto"/>
              </w:divBdr>
              <w:divsChild>
                <w:div w:id="2011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249">
          <w:marLeft w:val="0"/>
          <w:marRight w:val="0"/>
          <w:marTop w:val="0"/>
          <w:marBottom w:val="0"/>
          <w:divBdr>
            <w:top w:val="none" w:sz="0" w:space="0" w:color="auto"/>
            <w:left w:val="none" w:sz="0" w:space="0" w:color="auto"/>
            <w:bottom w:val="none" w:sz="0" w:space="0" w:color="auto"/>
            <w:right w:val="none" w:sz="0" w:space="0" w:color="auto"/>
          </w:divBdr>
          <w:divsChild>
            <w:div w:id="1478575554">
              <w:marLeft w:val="0"/>
              <w:marRight w:val="0"/>
              <w:marTop w:val="0"/>
              <w:marBottom w:val="0"/>
              <w:divBdr>
                <w:top w:val="none" w:sz="0" w:space="0" w:color="auto"/>
                <w:left w:val="none" w:sz="0" w:space="0" w:color="auto"/>
                <w:bottom w:val="none" w:sz="0" w:space="0" w:color="auto"/>
                <w:right w:val="none" w:sz="0" w:space="0" w:color="auto"/>
              </w:divBdr>
              <w:divsChild>
                <w:div w:id="867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22">
          <w:marLeft w:val="0"/>
          <w:marRight w:val="0"/>
          <w:marTop w:val="0"/>
          <w:marBottom w:val="0"/>
          <w:divBdr>
            <w:top w:val="none" w:sz="0" w:space="0" w:color="auto"/>
            <w:left w:val="none" w:sz="0" w:space="0" w:color="auto"/>
            <w:bottom w:val="none" w:sz="0" w:space="0" w:color="auto"/>
            <w:right w:val="none" w:sz="0" w:space="0" w:color="auto"/>
          </w:divBdr>
          <w:divsChild>
            <w:div w:id="1055130386">
              <w:marLeft w:val="0"/>
              <w:marRight w:val="0"/>
              <w:marTop w:val="0"/>
              <w:marBottom w:val="0"/>
              <w:divBdr>
                <w:top w:val="none" w:sz="0" w:space="0" w:color="auto"/>
                <w:left w:val="none" w:sz="0" w:space="0" w:color="auto"/>
                <w:bottom w:val="none" w:sz="0" w:space="0" w:color="auto"/>
                <w:right w:val="none" w:sz="0" w:space="0" w:color="auto"/>
              </w:divBdr>
              <w:divsChild>
                <w:div w:id="20759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3928">
          <w:marLeft w:val="0"/>
          <w:marRight w:val="0"/>
          <w:marTop w:val="0"/>
          <w:marBottom w:val="0"/>
          <w:divBdr>
            <w:top w:val="none" w:sz="0" w:space="0" w:color="auto"/>
            <w:left w:val="none" w:sz="0" w:space="0" w:color="auto"/>
            <w:bottom w:val="none" w:sz="0" w:space="0" w:color="auto"/>
            <w:right w:val="none" w:sz="0" w:space="0" w:color="auto"/>
          </w:divBdr>
          <w:divsChild>
            <w:div w:id="524517171">
              <w:marLeft w:val="0"/>
              <w:marRight w:val="0"/>
              <w:marTop w:val="0"/>
              <w:marBottom w:val="0"/>
              <w:divBdr>
                <w:top w:val="none" w:sz="0" w:space="0" w:color="auto"/>
                <w:left w:val="none" w:sz="0" w:space="0" w:color="auto"/>
                <w:bottom w:val="none" w:sz="0" w:space="0" w:color="auto"/>
                <w:right w:val="none" w:sz="0" w:space="0" w:color="auto"/>
              </w:divBdr>
              <w:divsChild>
                <w:div w:id="11172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1132">
      <w:bodyDiv w:val="1"/>
      <w:marLeft w:val="0"/>
      <w:marRight w:val="0"/>
      <w:marTop w:val="0"/>
      <w:marBottom w:val="0"/>
      <w:divBdr>
        <w:top w:val="none" w:sz="0" w:space="0" w:color="auto"/>
        <w:left w:val="none" w:sz="0" w:space="0" w:color="auto"/>
        <w:bottom w:val="none" w:sz="0" w:space="0" w:color="auto"/>
        <w:right w:val="none" w:sz="0" w:space="0" w:color="auto"/>
      </w:divBdr>
    </w:div>
    <w:div w:id="259337261">
      <w:bodyDiv w:val="1"/>
      <w:marLeft w:val="0"/>
      <w:marRight w:val="0"/>
      <w:marTop w:val="0"/>
      <w:marBottom w:val="0"/>
      <w:divBdr>
        <w:top w:val="none" w:sz="0" w:space="0" w:color="auto"/>
        <w:left w:val="none" w:sz="0" w:space="0" w:color="auto"/>
        <w:bottom w:val="none" w:sz="0" w:space="0" w:color="auto"/>
        <w:right w:val="none" w:sz="0" w:space="0" w:color="auto"/>
      </w:divBdr>
    </w:div>
    <w:div w:id="259408396">
      <w:bodyDiv w:val="1"/>
      <w:marLeft w:val="0"/>
      <w:marRight w:val="0"/>
      <w:marTop w:val="0"/>
      <w:marBottom w:val="0"/>
      <w:divBdr>
        <w:top w:val="none" w:sz="0" w:space="0" w:color="auto"/>
        <w:left w:val="none" w:sz="0" w:space="0" w:color="auto"/>
        <w:bottom w:val="none" w:sz="0" w:space="0" w:color="auto"/>
        <w:right w:val="none" w:sz="0" w:space="0" w:color="auto"/>
      </w:divBdr>
      <w:divsChild>
        <w:div w:id="1125847715">
          <w:marLeft w:val="0"/>
          <w:marRight w:val="0"/>
          <w:marTop w:val="0"/>
          <w:marBottom w:val="0"/>
          <w:divBdr>
            <w:top w:val="none" w:sz="0" w:space="0" w:color="auto"/>
            <w:left w:val="none" w:sz="0" w:space="0" w:color="auto"/>
            <w:bottom w:val="none" w:sz="0" w:space="0" w:color="auto"/>
            <w:right w:val="none" w:sz="0" w:space="0" w:color="auto"/>
          </w:divBdr>
          <w:divsChild>
            <w:div w:id="344014580">
              <w:marLeft w:val="0"/>
              <w:marRight w:val="0"/>
              <w:marTop w:val="0"/>
              <w:marBottom w:val="0"/>
              <w:divBdr>
                <w:top w:val="none" w:sz="0" w:space="0" w:color="auto"/>
                <w:left w:val="none" w:sz="0" w:space="0" w:color="auto"/>
                <w:bottom w:val="none" w:sz="0" w:space="0" w:color="auto"/>
                <w:right w:val="none" w:sz="0" w:space="0" w:color="auto"/>
              </w:divBdr>
            </w:div>
          </w:divsChild>
        </w:div>
        <w:div w:id="107552801">
          <w:marLeft w:val="0"/>
          <w:marRight w:val="0"/>
          <w:marTop w:val="480"/>
          <w:marBottom w:val="480"/>
          <w:divBdr>
            <w:top w:val="single" w:sz="6" w:space="0" w:color="CED4DA"/>
            <w:left w:val="single" w:sz="6" w:space="0" w:color="CED4DA"/>
            <w:bottom w:val="single" w:sz="6" w:space="0" w:color="CED4DA"/>
            <w:right w:val="single" w:sz="6" w:space="0" w:color="CED4DA"/>
          </w:divBdr>
        </w:div>
        <w:div w:id="785808503">
          <w:marLeft w:val="0"/>
          <w:marRight w:val="0"/>
          <w:marTop w:val="0"/>
          <w:marBottom w:val="0"/>
          <w:divBdr>
            <w:top w:val="none" w:sz="0" w:space="0" w:color="auto"/>
            <w:left w:val="none" w:sz="0" w:space="0" w:color="auto"/>
            <w:bottom w:val="none" w:sz="0" w:space="0" w:color="auto"/>
            <w:right w:val="none" w:sz="0" w:space="0" w:color="auto"/>
          </w:divBdr>
        </w:div>
      </w:divsChild>
    </w:div>
    <w:div w:id="259800708">
      <w:bodyDiv w:val="1"/>
      <w:marLeft w:val="0"/>
      <w:marRight w:val="0"/>
      <w:marTop w:val="0"/>
      <w:marBottom w:val="0"/>
      <w:divBdr>
        <w:top w:val="none" w:sz="0" w:space="0" w:color="auto"/>
        <w:left w:val="none" w:sz="0" w:space="0" w:color="auto"/>
        <w:bottom w:val="none" w:sz="0" w:space="0" w:color="auto"/>
        <w:right w:val="none" w:sz="0" w:space="0" w:color="auto"/>
      </w:divBdr>
      <w:divsChild>
        <w:div w:id="1849980605">
          <w:marLeft w:val="0"/>
          <w:marRight w:val="0"/>
          <w:marTop w:val="0"/>
          <w:marBottom w:val="0"/>
          <w:divBdr>
            <w:top w:val="none" w:sz="0" w:space="0" w:color="auto"/>
            <w:left w:val="none" w:sz="0" w:space="0" w:color="auto"/>
            <w:bottom w:val="none" w:sz="0" w:space="0" w:color="auto"/>
            <w:right w:val="none" w:sz="0" w:space="0" w:color="auto"/>
          </w:divBdr>
          <w:divsChild>
            <w:div w:id="912815298">
              <w:marLeft w:val="0"/>
              <w:marRight w:val="0"/>
              <w:marTop w:val="0"/>
              <w:marBottom w:val="0"/>
              <w:divBdr>
                <w:top w:val="none" w:sz="0" w:space="0" w:color="auto"/>
                <w:left w:val="none" w:sz="0" w:space="0" w:color="auto"/>
                <w:bottom w:val="none" w:sz="0" w:space="0" w:color="auto"/>
                <w:right w:val="none" w:sz="0" w:space="0" w:color="auto"/>
              </w:divBdr>
            </w:div>
          </w:divsChild>
        </w:div>
        <w:div w:id="1563978720">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272329131">
      <w:bodyDiv w:val="1"/>
      <w:marLeft w:val="0"/>
      <w:marRight w:val="0"/>
      <w:marTop w:val="0"/>
      <w:marBottom w:val="0"/>
      <w:divBdr>
        <w:top w:val="none" w:sz="0" w:space="0" w:color="auto"/>
        <w:left w:val="none" w:sz="0" w:space="0" w:color="auto"/>
        <w:bottom w:val="none" w:sz="0" w:space="0" w:color="auto"/>
        <w:right w:val="none" w:sz="0" w:space="0" w:color="auto"/>
      </w:divBdr>
    </w:div>
    <w:div w:id="297959136">
      <w:bodyDiv w:val="1"/>
      <w:marLeft w:val="0"/>
      <w:marRight w:val="0"/>
      <w:marTop w:val="0"/>
      <w:marBottom w:val="0"/>
      <w:divBdr>
        <w:top w:val="none" w:sz="0" w:space="0" w:color="auto"/>
        <w:left w:val="none" w:sz="0" w:space="0" w:color="auto"/>
        <w:bottom w:val="none" w:sz="0" w:space="0" w:color="auto"/>
        <w:right w:val="none" w:sz="0" w:space="0" w:color="auto"/>
      </w:divBdr>
      <w:divsChild>
        <w:div w:id="1251086416">
          <w:marLeft w:val="0"/>
          <w:marRight w:val="0"/>
          <w:marTop w:val="0"/>
          <w:marBottom w:val="0"/>
          <w:divBdr>
            <w:top w:val="none" w:sz="0" w:space="0" w:color="auto"/>
            <w:left w:val="none" w:sz="0" w:space="0" w:color="auto"/>
            <w:bottom w:val="none" w:sz="0" w:space="0" w:color="auto"/>
            <w:right w:val="none" w:sz="0" w:space="0" w:color="auto"/>
          </w:divBdr>
          <w:divsChild>
            <w:div w:id="1298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4166">
      <w:bodyDiv w:val="1"/>
      <w:marLeft w:val="0"/>
      <w:marRight w:val="0"/>
      <w:marTop w:val="0"/>
      <w:marBottom w:val="0"/>
      <w:divBdr>
        <w:top w:val="none" w:sz="0" w:space="0" w:color="auto"/>
        <w:left w:val="none" w:sz="0" w:space="0" w:color="auto"/>
        <w:bottom w:val="none" w:sz="0" w:space="0" w:color="auto"/>
        <w:right w:val="none" w:sz="0" w:space="0" w:color="auto"/>
      </w:divBdr>
      <w:divsChild>
        <w:div w:id="86971747">
          <w:marLeft w:val="0"/>
          <w:marRight w:val="0"/>
          <w:marTop w:val="0"/>
          <w:marBottom w:val="0"/>
          <w:divBdr>
            <w:top w:val="none" w:sz="0" w:space="0" w:color="auto"/>
            <w:left w:val="none" w:sz="0" w:space="0" w:color="auto"/>
            <w:bottom w:val="none" w:sz="0" w:space="0" w:color="auto"/>
            <w:right w:val="none" w:sz="0" w:space="0" w:color="auto"/>
          </w:divBdr>
          <w:divsChild>
            <w:div w:id="3584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060">
      <w:bodyDiv w:val="1"/>
      <w:marLeft w:val="0"/>
      <w:marRight w:val="0"/>
      <w:marTop w:val="0"/>
      <w:marBottom w:val="0"/>
      <w:divBdr>
        <w:top w:val="none" w:sz="0" w:space="0" w:color="auto"/>
        <w:left w:val="none" w:sz="0" w:space="0" w:color="auto"/>
        <w:bottom w:val="none" w:sz="0" w:space="0" w:color="auto"/>
        <w:right w:val="none" w:sz="0" w:space="0" w:color="auto"/>
      </w:divBdr>
      <w:divsChild>
        <w:div w:id="40717018">
          <w:marLeft w:val="0"/>
          <w:marRight w:val="0"/>
          <w:marTop w:val="0"/>
          <w:marBottom w:val="0"/>
          <w:divBdr>
            <w:top w:val="none" w:sz="0" w:space="0" w:color="auto"/>
            <w:left w:val="none" w:sz="0" w:space="0" w:color="auto"/>
            <w:bottom w:val="none" w:sz="0" w:space="0" w:color="auto"/>
            <w:right w:val="none" w:sz="0" w:space="0" w:color="auto"/>
          </w:divBdr>
          <w:divsChild>
            <w:div w:id="1157840020">
              <w:marLeft w:val="0"/>
              <w:marRight w:val="0"/>
              <w:marTop w:val="0"/>
              <w:marBottom w:val="0"/>
              <w:divBdr>
                <w:top w:val="none" w:sz="0" w:space="0" w:color="auto"/>
                <w:left w:val="none" w:sz="0" w:space="0" w:color="auto"/>
                <w:bottom w:val="none" w:sz="0" w:space="0" w:color="auto"/>
                <w:right w:val="none" w:sz="0" w:space="0" w:color="auto"/>
              </w:divBdr>
              <w:divsChild>
                <w:div w:id="6693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5834">
          <w:marLeft w:val="0"/>
          <w:marRight w:val="0"/>
          <w:marTop w:val="0"/>
          <w:marBottom w:val="0"/>
          <w:divBdr>
            <w:top w:val="none" w:sz="0" w:space="0" w:color="auto"/>
            <w:left w:val="none" w:sz="0" w:space="0" w:color="auto"/>
            <w:bottom w:val="none" w:sz="0" w:space="0" w:color="auto"/>
            <w:right w:val="none" w:sz="0" w:space="0" w:color="auto"/>
          </w:divBdr>
        </w:div>
        <w:div w:id="634456037">
          <w:marLeft w:val="0"/>
          <w:marRight w:val="0"/>
          <w:marTop w:val="0"/>
          <w:marBottom w:val="0"/>
          <w:divBdr>
            <w:top w:val="none" w:sz="0" w:space="0" w:color="auto"/>
            <w:left w:val="none" w:sz="0" w:space="0" w:color="auto"/>
            <w:bottom w:val="none" w:sz="0" w:space="0" w:color="auto"/>
            <w:right w:val="none" w:sz="0" w:space="0" w:color="auto"/>
          </w:divBdr>
          <w:divsChild>
            <w:div w:id="375551272">
              <w:marLeft w:val="0"/>
              <w:marRight w:val="0"/>
              <w:marTop w:val="0"/>
              <w:marBottom w:val="0"/>
              <w:divBdr>
                <w:top w:val="none" w:sz="0" w:space="0" w:color="auto"/>
                <w:left w:val="none" w:sz="0" w:space="0" w:color="auto"/>
                <w:bottom w:val="none" w:sz="0" w:space="0" w:color="auto"/>
                <w:right w:val="none" w:sz="0" w:space="0" w:color="auto"/>
              </w:divBdr>
              <w:divsChild>
                <w:div w:id="8330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483">
          <w:marLeft w:val="0"/>
          <w:marRight w:val="0"/>
          <w:marTop w:val="0"/>
          <w:marBottom w:val="0"/>
          <w:divBdr>
            <w:top w:val="none" w:sz="0" w:space="0" w:color="auto"/>
            <w:left w:val="none" w:sz="0" w:space="0" w:color="auto"/>
            <w:bottom w:val="none" w:sz="0" w:space="0" w:color="auto"/>
            <w:right w:val="none" w:sz="0" w:space="0" w:color="auto"/>
          </w:divBdr>
          <w:divsChild>
            <w:div w:id="1405838911">
              <w:marLeft w:val="0"/>
              <w:marRight w:val="0"/>
              <w:marTop w:val="0"/>
              <w:marBottom w:val="0"/>
              <w:divBdr>
                <w:top w:val="none" w:sz="0" w:space="0" w:color="auto"/>
                <w:left w:val="none" w:sz="0" w:space="0" w:color="auto"/>
                <w:bottom w:val="none" w:sz="0" w:space="0" w:color="auto"/>
                <w:right w:val="none" w:sz="0" w:space="0" w:color="auto"/>
              </w:divBdr>
              <w:divsChild>
                <w:div w:id="17684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1758">
          <w:marLeft w:val="0"/>
          <w:marRight w:val="0"/>
          <w:marTop w:val="0"/>
          <w:marBottom w:val="0"/>
          <w:divBdr>
            <w:top w:val="none" w:sz="0" w:space="0" w:color="auto"/>
            <w:left w:val="none" w:sz="0" w:space="0" w:color="auto"/>
            <w:bottom w:val="none" w:sz="0" w:space="0" w:color="auto"/>
            <w:right w:val="none" w:sz="0" w:space="0" w:color="auto"/>
          </w:divBdr>
          <w:divsChild>
            <w:div w:id="1913154469">
              <w:marLeft w:val="0"/>
              <w:marRight w:val="0"/>
              <w:marTop w:val="0"/>
              <w:marBottom w:val="0"/>
              <w:divBdr>
                <w:top w:val="none" w:sz="0" w:space="0" w:color="auto"/>
                <w:left w:val="none" w:sz="0" w:space="0" w:color="auto"/>
                <w:bottom w:val="none" w:sz="0" w:space="0" w:color="auto"/>
                <w:right w:val="none" w:sz="0" w:space="0" w:color="auto"/>
              </w:divBdr>
              <w:divsChild>
                <w:div w:id="9803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2105">
          <w:marLeft w:val="0"/>
          <w:marRight w:val="0"/>
          <w:marTop w:val="0"/>
          <w:marBottom w:val="0"/>
          <w:divBdr>
            <w:top w:val="none" w:sz="0" w:space="0" w:color="auto"/>
            <w:left w:val="none" w:sz="0" w:space="0" w:color="auto"/>
            <w:bottom w:val="none" w:sz="0" w:space="0" w:color="auto"/>
            <w:right w:val="none" w:sz="0" w:space="0" w:color="auto"/>
          </w:divBdr>
          <w:divsChild>
            <w:div w:id="1466771204">
              <w:marLeft w:val="0"/>
              <w:marRight w:val="0"/>
              <w:marTop w:val="0"/>
              <w:marBottom w:val="0"/>
              <w:divBdr>
                <w:top w:val="none" w:sz="0" w:space="0" w:color="auto"/>
                <w:left w:val="none" w:sz="0" w:space="0" w:color="auto"/>
                <w:bottom w:val="none" w:sz="0" w:space="0" w:color="auto"/>
                <w:right w:val="none" w:sz="0" w:space="0" w:color="auto"/>
              </w:divBdr>
              <w:divsChild>
                <w:div w:id="15281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18">
          <w:marLeft w:val="0"/>
          <w:marRight w:val="0"/>
          <w:marTop w:val="480"/>
          <w:marBottom w:val="480"/>
          <w:divBdr>
            <w:top w:val="single" w:sz="6" w:space="0" w:color="CED4DA"/>
            <w:left w:val="single" w:sz="6" w:space="0" w:color="CED4DA"/>
            <w:bottom w:val="single" w:sz="6" w:space="0" w:color="CED4DA"/>
            <w:right w:val="single" w:sz="6" w:space="0" w:color="CED4DA"/>
          </w:divBdr>
        </w:div>
        <w:div w:id="1855683315">
          <w:marLeft w:val="0"/>
          <w:marRight w:val="0"/>
          <w:marTop w:val="0"/>
          <w:marBottom w:val="0"/>
          <w:divBdr>
            <w:top w:val="none" w:sz="0" w:space="0" w:color="auto"/>
            <w:left w:val="none" w:sz="0" w:space="0" w:color="auto"/>
            <w:bottom w:val="none" w:sz="0" w:space="0" w:color="auto"/>
            <w:right w:val="none" w:sz="0" w:space="0" w:color="auto"/>
          </w:divBdr>
          <w:divsChild>
            <w:div w:id="1199705765">
              <w:marLeft w:val="0"/>
              <w:marRight w:val="0"/>
              <w:marTop w:val="0"/>
              <w:marBottom w:val="0"/>
              <w:divBdr>
                <w:top w:val="none" w:sz="0" w:space="0" w:color="auto"/>
                <w:left w:val="none" w:sz="0" w:space="0" w:color="auto"/>
                <w:bottom w:val="none" w:sz="0" w:space="0" w:color="auto"/>
                <w:right w:val="none" w:sz="0" w:space="0" w:color="auto"/>
              </w:divBdr>
              <w:divsChild>
                <w:div w:id="15658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2755">
          <w:marLeft w:val="0"/>
          <w:marRight w:val="0"/>
          <w:marTop w:val="0"/>
          <w:marBottom w:val="0"/>
          <w:divBdr>
            <w:top w:val="none" w:sz="0" w:space="0" w:color="auto"/>
            <w:left w:val="none" w:sz="0" w:space="0" w:color="auto"/>
            <w:bottom w:val="none" w:sz="0" w:space="0" w:color="auto"/>
            <w:right w:val="none" w:sz="0" w:space="0" w:color="auto"/>
          </w:divBdr>
          <w:divsChild>
            <w:div w:id="1638100497">
              <w:marLeft w:val="0"/>
              <w:marRight w:val="0"/>
              <w:marTop w:val="0"/>
              <w:marBottom w:val="0"/>
              <w:divBdr>
                <w:top w:val="none" w:sz="0" w:space="0" w:color="auto"/>
                <w:left w:val="none" w:sz="0" w:space="0" w:color="auto"/>
                <w:bottom w:val="none" w:sz="0" w:space="0" w:color="auto"/>
                <w:right w:val="none" w:sz="0" w:space="0" w:color="auto"/>
              </w:divBdr>
              <w:divsChild>
                <w:div w:id="14979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1376">
          <w:marLeft w:val="0"/>
          <w:marRight w:val="0"/>
          <w:marTop w:val="0"/>
          <w:marBottom w:val="0"/>
          <w:divBdr>
            <w:top w:val="none" w:sz="0" w:space="0" w:color="auto"/>
            <w:left w:val="none" w:sz="0" w:space="0" w:color="auto"/>
            <w:bottom w:val="none" w:sz="0" w:space="0" w:color="auto"/>
            <w:right w:val="none" w:sz="0" w:space="0" w:color="auto"/>
          </w:divBdr>
          <w:divsChild>
            <w:div w:id="783571842">
              <w:marLeft w:val="0"/>
              <w:marRight w:val="0"/>
              <w:marTop w:val="0"/>
              <w:marBottom w:val="0"/>
              <w:divBdr>
                <w:top w:val="none" w:sz="0" w:space="0" w:color="auto"/>
                <w:left w:val="none" w:sz="0" w:space="0" w:color="auto"/>
                <w:bottom w:val="none" w:sz="0" w:space="0" w:color="auto"/>
                <w:right w:val="none" w:sz="0" w:space="0" w:color="auto"/>
              </w:divBdr>
              <w:divsChild>
                <w:div w:id="16921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713">
          <w:marLeft w:val="0"/>
          <w:marRight w:val="0"/>
          <w:marTop w:val="0"/>
          <w:marBottom w:val="0"/>
          <w:divBdr>
            <w:top w:val="none" w:sz="0" w:space="0" w:color="auto"/>
            <w:left w:val="none" w:sz="0" w:space="0" w:color="auto"/>
            <w:bottom w:val="none" w:sz="0" w:space="0" w:color="auto"/>
            <w:right w:val="none" w:sz="0" w:space="0" w:color="auto"/>
          </w:divBdr>
          <w:divsChild>
            <w:div w:id="891573487">
              <w:marLeft w:val="0"/>
              <w:marRight w:val="0"/>
              <w:marTop w:val="0"/>
              <w:marBottom w:val="0"/>
              <w:divBdr>
                <w:top w:val="none" w:sz="0" w:space="0" w:color="auto"/>
                <w:left w:val="none" w:sz="0" w:space="0" w:color="auto"/>
                <w:bottom w:val="none" w:sz="0" w:space="0" w:color="auto"/>
                <w:right w:val="none" w:sz="0" w:space="0" w:color="auto"/>
              </w:divBdr>
              <w:divsChild>
                <w:div w:id="14704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5453">
          <w:marLeft w:val="0"/>
          <w:marRight w:val="0"/>
          <w:marTop w:val="0"/>
          <w:marBottom w:val="0"/>
          <w:divBdr>
            <w:top w:val="none" w:sz="0" w:space="0" w:color="auto"/>
            <w:left w:val="none" w:sz="0" w:space="0" w:color="auto"/>
            <w:bottom w:val="none" w:sz="0" w:space="0" w:color="auto"/>
            <w:right w:val="none" w:sz="0" w:space="0" w:color="auto"/>
          </w:divBdr>
          <w:divsChild>
            <w:div w:id="957487769">
              <w:marLeft w:val="0"/>
              <w:marRight w:val="0"/>
              <w:marTop w:val="0"/>
              <w:marBottom w:val="0"/>
              <w:divBdr>
                <w:top w:val="none" w:sz="0" w:space="0" w:color="auto"/>
                <w:left w:val="none" w:sz="0" w:space="0" w:color="auto"/>
                <w:bottom w:val="none" w:sz="0" w:space="0" w:color="auto"/>
                <w:right w:val="none" w:sz="0" w:space="0" w:color="auto"/>
              </w:divBdr>
              <w:divsChild>
                <w:div w:id="6816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00268">
      <w:bodyDiv w:val="1"/>
      <w:marLeft w:val="0"/>
      <w:marRight w:val="0"/>
      <w:marTop w:val="0"/>
      <w:marBottom w:val="0"/>
      <w:divBdr>
        <w:top w:val="none" w:sz="0" w:space="0" w:color="auto"/>
        <w:left w:val="none" w:sz="0" w:space="0" w:color="auto"/>
        <w:bottom w:val="none" w:sz="0" w:space="0" w:color="auto"/>
        <w:right w:val="none" w:sz="0" w:space="0" w:color="auto"/>
      </w:divBdr>
      <w:divsChild>
        <w:div w:id="2012175141">
          <w:marLeft w:val="0"/>
          <w:marRight w:val="0"/>
          <w:marTop w:val="0"/>
          <w:marBottom w:val="0"/>
          <w:divBdr>
            <w:top w:val="none" w:sz="0" w:space="0" w:color="auto"/>
            <w:left w:val="none" w:sz="0" w:space="0" w:color="auto"/>
            <w:bottom w:val="none" w:sz="0" w:space="0" w:color="auto"/>
            <w:right w:val="none" w:sz="0" w:space="0" w:color="auto"/>
          </w:divBdr>
          <w:divsChild>
            <w:div w:id="2113158258">
              <w:marLeft w:val="0"/>
              <w:marRight w:val="0"/>
              <w:marTop w:val="0"/>
              <w:marBottom w:val="0"/>
              <w:divBdr>
                <w:top w:val="none" w:sz="0" w:space="0" w:color="auto"/>
                <w:left w:val="none" w:sz="0" w:space="0" w:color="auto"/>
                <w:bottom w:val="none" w:sz="0" w:space="0" w:color="auto"/>
                <w:right w:val="none" w:sz="0" w:space="0" w:color="auto"/>
              </w:divBdr>
              <w:divsChild>
                <w:div w:id="595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8931">
          <w:marLeft w:val="0"/>
          <w:marRight w:val="0"/>
          <w:marTop w:val="0"/>
          <w:marBottom w:val="0"/>
          <w:divBdr>
            <w:top w:val="none" w:sz="0" w:space="0" w:color="auto"/>
            <w:left w:val="none" w:sz="0" w:space="0" w:color="auto"/>
            <w:bottom w:val="none" w:sz="0" w:space="0" w:color="auto"/>
            <w:right w:val="none" w:sz="0" w:space="0" w:color="auto"/>
          </w:divBdr>
          <w:divsChild>
            <w:div w:id="1393625076">
              <w:marLeft w:val="0"/>
              <w:marRight w:val="0"/>
              <w:marTop w:val="0"/>
              <w:marBottom w:val="0"/>
              <w:divBdr>
                <w:top w:val="none" w:sz="0" w:space="0" w:color="auto"/>
                <w:left w:val="none" w:sz="0" w:space="0" w:color="auto"/>
                <w:bottom w:val="none" w:sz="0" w:space="0" w:color="auto"/>
                <w:right w:val="none" w:sz="0" w:space="0" w:color="auto"/>
              </w:divBdr>
              <w:divsChild>
                <w:div w:id="8432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9351">
          <w:marLeft w:val="0"/>
          <w:marRight w:val="0"/>
          <w:marTop w:val="0"/>
          <w:marBottom w:val="0"/>
          <w:divBdr>
            <w:top w:val="none" w:sz="0" w:space="0" w:color="auto"/>
            <w:left w:val="none" w:sz="0" w:space="0" w:color="auto"/>
            <w:bottom w:val="none" w:sz="0" w:space="0" w:color="auto"/>
            <w:right w:val="none" w:sz="0" w:space="0" w:color="auto"/>
          </w:divBdr>
          <w:divsChild>
            <w:div w:id="835731270">
              <w:marLeft w:val="0"/>
              <w:marRight w:val="0"/>
              <w:marTop w:val="0"/>
              <w:marBottom w:val="0"/>
              <w:divBdr>
                <w:top w:val="none" w:sz="0" w:space="0" w:color="auto"/>
                <w:left w:val="none" w:sz="0" w:space="0" w:color="auto"/>
                <w:bottom w:val="none" w:sz="0" w:space="0" w:color="auto"/>
                <w:right w:val="none" w:sz="0" w:space="0" w:color="auto"/>
              </w:divBdr>
              <w:divsChild>
                <w:div w:id="20364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971">
          <w:marLeft w:val="0"/>
          <w:marRight w:val="0"/>
          <w:marTop w:val="0"/>
          <w:marBottom w:val="0"/>
          <w:divBdr>
            <w:top w:val="none" w:sz="0" w:space="0" w:color="auto"/>
            <w:left w:val="none" w:sz="0" w:space="0" w:color="auto"/>
            <w:bottom w:val="none" w:sz="0" w:space="0" w:color="auto"/>
            <w:right w:val="none" w:sz="0" w:space="0" w:color="auto"/>
          </w:divBdr>
          <w:divsChild>
            <w:div w:id="1705402322">
              <w:marLeft w:val="0"/>
              <w:marRight w:val="0"/>
              <w:marTop w:val="0"/>
              <w:marBottom w:val="0"/>
              <w:divBdr>
                <w:top w:val="none" w:sz="0" w:space="0" w:color="auto"/>
                <w:left w:val="none" w:sz="0" w:space="0" w:color="auto"/>
                <w:bottom w:val="none" w:sz="0" w:space="0" w:color="auto"/>
                <w:right w:val="none" w:sz="0" w:space="0" w:color="auto"/>
              </w:divBdr>
              <w:divsChild>
                <w:div w:id="258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3576">
          <w:marLeft w:val="0"/>
          <w:marRight w:val="0"/>
          <w:marTop w:val="0"/>
          <w:marBottom w:val="0"/>
          <w:divBdr>
            <w:top w:val="none" w:sz="0" w:space="0" w:color="auto"/>
            <w:left w:val="none" w:sz="0" w:space="0" w:color="auto"/>
            <w:bottom w:val="none" w:sz="0" w:space="0" w:color="auto"/>
            <w:right w:val="none" w:sz="0" w:space="0" w:color="auto"/>
          </w:divBdr>
          <w:divsChild>
            <w:div w:id="229079248">
              <w:marLeft w:val="0"/>
              <w:marRight w:val="0"/>
              <w:marTop w:val="0"/>
              <w:marBottom w:val="0"/>
              <w:divBdr>
                <w:top w:val="none" w:sz="0" w:space="0" w:color="auto"/>
                <w:left w:val="none" w:sz="0" w:space="0" w:color="auto"/>
                <w:bottom w:val="none" w:sz="0" w:space="0" w:color="auto"/>
                <w:right w:val="none" w:sz="0" w:space="0" w:color="auto"/>
              </w:divBdr>
              <w:divsChild>
                <w:div w:id="1961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789">
          <w:marLeft w:val="0"/>
          <w:marRight w:val="0"/>
          <w:marTop w:val="0"/>
          <w:marBottom w:val="0"/>
          <w:divBdr>
            <w:top w:val="none" w:sz="0" w:space="0" w:color="auto"/>
            <w:left w:val="none" w:sz="0" w:space="0" w:color="auto"/>
            <w:bottom w:val="none" w:sz="0" w:space="0" w:color="auto"/>
            <w:right w:val="none" w:sz="0" w:space="0" w:color="auto"/>
          </w:divBdr>
          <w:divsChild>
            <w:div w:id="1029449175">
              <w:marLeft w:val="0"/>
              <w:marRight w:val="0"/>
              <w:marTop w:val="0"/>
              <w:marBottom w:val="0"/>
              <w:divBdr>
                <w:top w:val="none" w:sz="0" w:space="0" w:color="auto"/>
                <w:left w:val="none" w:sz="0" w:space="0" w:color="auto"/>
                <w:bottom w:val="none" w:sz="0" w:space="0" w:color="auto"/>
                <w:right w:val="none" w:sz="0" w:space="0" w:color="auto"/>
              </w:divBdr>
              <w:divsChild>
                <w:div w:id="20435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071">
          <w:marLeft w:val="0"/>
          <w:marRight w:val="0"/>
          <w:marTop w:val="0"/>
          <w:marBottom w:val="0"/>
          <w:divBdr>
            <w:top w:val="none" w:sz="0" w:space="0" w:color="auto"/>
            <w:left w:val="none" w:sz="0" w:space="0" w:color="auto"/>
            <w:bottom w:val="none" w:sz="0" w:space="0" w:color="auto"/>
            <w:right w:val="none" w:sz="0" w:space="0" w:color="auto"/>
          </w:divBdr>
          <w:divsChild>
            <w:div w:id="1188984823">
              <w:marLeft w:val="0"/>
              <w:marRight w:val="0"/>
              <w:marTop w:val="0"/>
              <w:marBottom w:val="0"/>
              <w:divBdr>
                <w:top w:val="none" w:sz="0" w:space="0" w:color="auto"/>
                <w:left w:val="none" w:sz="0" w:space="0" w:color="auto"/>
                <w:bottom w:val="none" w:sz="0" w:space="0" w:color="auto"/>
                <w:right w:val="none" w:sz="0" w:space="0" w:color="auto"/>
              </w:divBdr>
              <w:divsChild>
                <w:div w:id="18298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7310">
          <w:marLeft w:val="0"/>
          <w:marRight w:val="0"/>
          <w:marTop w:val="0"/>
          <w:marBottom w:val="0"/>
          <w:divBdr>
            <w:top w:val="none" w:sz="0" w:space="0" w:color="auto"/>
            <w:left w:val="none" w:sz="0" w:space="0" w:color="auto"/>
            <w:bottom w:val="none" w:sz="0" w:space="0" w:color="auto"/>
            <w:right w:val="none" w:sz="0" w:space="0" w:color="auto"/>
          </w:divBdr>
        </w:div>
        <w:div w:id="2070305986">
          <w:marLeft w:val="0"/>
          <w:marRight w:val="0"/>
          <w:marTop w:val="0"/>
          <w:marBottom w:val="0"/>
          <w:divBdr>
            <w:top w:val="none" w:sz="0" w:space="0" w:color="auto"/>
            <w:left w:val="none" w:sz="0" w:space="0" w:color="auto"/>
            <w:bottom w:val="none" w:sz="0" w:space="0" w:color="auto"/>
            <w:right w:val="none" w:sz="0" w:space="0" w:color="auto"/>
          </w:divBdr>
          <w:divsChild>
            <w:div w:id="2045212673">
              <w:marLeft w:val="0"/>
              <w:marRight w:val="0"/>
              <w:marTop w:val="0"/>
              <w:marBottom w:val="0"/>
              <w:divBdr>
                <w:top w:val="none" w:sz="0" w:space="0" w:color="auto"/>
                <w:left w:val="none" w:sz="0" w:space="0" w:color="auto"/>
                <w:bottom w:val="none" w:sz="0" w:space="0" w:color="auto"/>
                <w:right w:val="none" w:sz="0" w:space="0" w:color="auto"/>
              </w:divBdr>
              <w:divsChild>
                <w:div w:id="10212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40061">
          <w:marLeft w:val="0"/>
          <w:marRight w:val="0"/>
          <w:marTop w:val="0"/>
          <w:marBottom w:val="0"/>
          <w:divBdr>
            <w:top w:val="none" w:sz="0" w:space="0" w:color="auto"/>
            <w:left w:val="none" w:sz="0" w:space="0" w:color="auto"/>
            <w:bottom w:val="none" w:sz="0" w:space="0" w:color="auto"/>
            <w:right w:val="none" w:sz="0" w:space="0" w:color="auto"/>
          </w:divBdr>
          <w:divsChild>
            <w:div w:id="512573427">
              <w:marLeft w:val="0"/>
              <w:marRight w:val="0"/>
              <w:marTop w:val="0"/>
              <w:marBottom w:val="0"/>
              <w:divBdr>
                <w:top w:val="none" w:sz="0" w:space="0" w:color="auto"/>
                <w:left w:val="none" w:sz="0" w:space="0" w:color="auto"/>
                <w:bottom w:val="none" w:sz="0" w:space="0" w:color="auto"/>
                <w:right w:val="none" w:sz="0" w:space="0" w:color="auto"/>
              </w:divBdr>
              <w:divsChild>
                <w:div w:id="8402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3142">
          <w:marLeft w:val="0"/>
          <w:marRight w:val="0"/>
          <w:marTop w:val="0"/>
          <w:marBottom w:val="0"/>
          <w:divBdr>
            <w:top w:val="none" w:sz="0" w:space="0" w:color="auto"/>
            <w:left w:val="none" w:sz="0" w:space="0" w:color="auto"/>
            <w:bottom w:val="none" w:sz="0" w:space="0" w:color="auto"/>
            <w:right w:val="none" w:sz="0" w:space="0" w:color="auto"/>
          </w:divBdr>
        </w:div>
        <w:div w:id="476843283">
          <w:marLeft w:val="0"/>
          <w:marRight w:val="0"/>
          <w:marTop w:val="0"/>
          <w:marBottom w:val="0"/>
          <w:divBdr>
            <w:top w:val="none" w:sz="0" w:space="0" w:color="auto"/>
            <w:left w:val="none" w:sz="0" w:space="0" w:color="auto"/>
            <w:bottom w:val="none" w:sz="0" w:space="0" w:color="auto"/>
            <w:right w:val="none" w:sz="0" w:space="0" w:color="auto"/>
          </w:divBdr>
        </w:div>
      </w:divsChild>
    </w:div>
    <w:div w:id="350840691">
      <w:bodyDiv w:val="1"/>
      <w:marLeft w:val="0"/>
      <w:marRight w:val="0"/>
      <w:marTop w:val="0"/>
      <w:marBottom w:val="0"/>
      <w:divBdr>
        <w:top w:val="none" w:sz="0" w:space="0" w:color="auto"/>
        <w:left w:val="none" w:sz="0" w:space="0" w:color="auto"/>
        <w:bottom w:val="none" w:sz="0" w:space="0" w:color="auto"/>
        <w:right w:val="none" w:sz="0" w:space="0" w:color="auto"/>
      </w:divBdr>
    </w:div>
    <w:div w:id="356858193">
      <w:bodyDiv w:val="1"/>
      <w:marLeft w:val="0"/>
      <w:marRight w:val="0"/>
      <w:marTop w:val="0"/>
      <w:marBottom w:val="0"/>
      <w:divBdr>
        <w:top w:val="none" w:sz="0" w:space="0" w:color="auto"/>
        <w:left w:val="none" w:sz="0" w:space="0" w:color="auto"/>
        <w:bottom w:val="none" w:sz="0" w:space="0" w:color="auto"/>
        <w:right w:val="none" w:sz="0" w:space="0" w:color="auto"/>
      </w:divBdr>
      <w:divsChild>
        <w:div w:id="1122960050">
          <w:marLeft w:val="0"/>
          <w:marRight w:val="0"/>
          <w:marTop w:val="0"/>
          <w:marBottom w:val="0"/>
          <w:divBdr>
            <w:top w:val="none" w:sz="0" w:space="0" w:color="auto"/>
            <w:left w:val="none" w:sz="0" w:space="0" w:color="auto"/>
            <w:bottom w:val="none" w:sz="0" w:space="0" w:color="auto"/>
            <w:right w:val="none" w:sz="0" w:space="0" w:color="auto"/>
          </w:divBdr>
        </w:div>
        <w:div w:id="209080318">
          <w:marLeft w:val="0"/>
          <w:marRight w:val="0"/>
          <w:marTop w:val="0"/>
          <w:marBottom w:val="0"/>
          <w:divBdr>
            <w:top w:val="none" w:sz="0" w:space="0" w:color="auto"/>
            <w:left w:val="none" w:sz="0" w:space="0" w:color="auto"/>
            <w:bottom w:val="none" w:sz="0" w:space="0" w:color="auto"/>
            <w:right w:val="none" w:sz="0" w:space="0" w:color="auto"/>
          </w:divBdr>
          <w:divsChild>
            <w:div w:id="672684616">
              <w:marLeft w:val="0"/>
              <w:marRight w:val="0"/>
              <w:marTop w:val="0"/>
              <w:marBottom w:val="0"/>
              <w:divBdr>
                <w:top w:val="none" w:sz="0" w:space="0" w:color="auto"/>
                <w:left w:val="none" w:sz="0" w:space="0" w:color="auto"/>
                <w:bottom w:val="none" w:sz="0" w:space="0" w:color="auto"/>
                <w:right w:val="none" w:sz="0" w:space="0" w:color="auto"/>
              </w:divBdr>
              <w:divsChild>
                <w:div w:id="18362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9675">
          <w:marLeft w:val="0"/>
          <w:marRight w:val="0"/>
          <w:marTop w:val="0"/>
          <w:marBottom w:val="0"/>
          <w:divBdr>
            <w:top w:val="none" w:sz="0" w:space="0" w:color="auto"/>
            <w:left w:val="none" w:sz="0" w:space="0" w:color="auto"/>
            <w:bottom w:val="none" w:sz="0" w:space="0" w:color="auto"/>
            <w:right w:val="none" w:sz="0" w:space="0" w:color="auto"/>
          </w:divBdr>
          <w:divsChild>
            <w:div w:id="465318943">
              <w:marLeft w:val="0"/>
              <w:marRight w:val="0"/>
              <w:marTop w:val="0"/>
              <w:marBottom w:val="0"/>
              <w:divBdr>
                <w:top w:val="none" w:sz="0" w:space="0" w:color="auto"/>
                <w:left w:val="none" w:sz="0" w:space="0" w:color="auto"/>
                <w:bottom w:val="none" w:sz="0" w:space="0" w:color="auto"/>
                <w:right w:val="none" w:sz="0" w:space="0" w:color="auto"/>
              </w:divBdr>
              <w:divsChild>
                <w:div w:id="17807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1422">
          <w:marLeft w:val="0"/>
          <w:marRight w:val="0"/>
          <w:marTop w:val="0"/>
          <w:marBottom w:val="0"/>
          <w:divBdr>
            <w:top w:val="none" w:sz="0" w:space="0" w:color="auto"/>
            <w:left w:val="none" w:sz="0" w:space="0" w:color="auto"/>
            <w:bottom w:val="none" w:sz="0" w:space="0" w:color="auto"/>
            <w:right w:val="none" w:sz="0" w:space="0" w:color="auto"/>
          </w:divBdr>
          <w:divsChild>
            <w:div w:id="27537235">
              <w:marLeft w:val="0"/>
              <w:marRight w:val="0"/>
              <w:marTop w:val="0"/>
              <w:marBottom w:val="0"/>
              <w:divBdr>
                <w:top w:val="none" w:sz="0" w:space="0" w:color="auto"/>
                <w:left w:val="none" w:sz="0" w:space="0" w:color="auto"/>
                <w:bottom w:val="none" w:sz="0" w:space="0" w:color="auto"/>
                <w:right w:val="none" w:sz="0" w:space="0" w:color="auto"/>
              </w:divBdr>
            </w:div>
          </w:divsChild>
        </w:div>
        <w:div w:id="1286041371">
          <w:marLeft w:val="0"/>
          <w:marRight w:val="0"/>
          <w:marTop w:val="0"/>
          <w:marBottom w:val="0"/>
          <w:divBdr>
            <w:top w:val="none" w:sz="0" w:space="0" w:color="auto"/>
            <w:left w:val="none" w:sz="0" w:space="0" w:color="auto"/>
            <w:bottom w:val="none" w:sz="0" w:space="0" w:color="auto"/>
            <w:right w:val="none" w:sz="0" w:space="0" w:color="auto"/>
          </w:divBdr>
          <w:divsChild>
            <w:div w:id="1729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499">
      <w:bodyDiv w:val="1"/>
      <w:marLeft w:val="0"/>
      <w:marRight w:val="0"/>
      <w:marTop w:val="0"/>
      <w:marBottom w:val="0"/>
      <w:divBdr>
        <w:top w:val="none" w:sz="0" w:space="0" w:color="auto"/>
        <w:left w:val="none" w:sz="0" w:space="0" w:color="auto"/>
        <w:bottom w:val="none" w:sz="0" w:space="0" w:color="auto"/>
        <w:right w:val="none" w:sz="0" w:space="0" w:color="auto"/>
      </w:divBdr>
      <w:divsChild>
        <w:div w:id="646401453">
          <w:marLeft w:val="0"/>
          <w:marRight w:val="0"/>
          <w:marTop w:val="0"/>
          <w:marBottom w:val="0"/>
          <w:divBdr>
            <w:top w:val="none" w:sz="0" w:space="0" w:color="auto"/>
            <w:left w:val="none" w:sz="0" w:space="0" w:color="auto"/>
            <w:bottom w:val="none" w:sz="0" w:space="0" w:color="auto"/>
            <w:right w:val="none" w:sz="0" w:space="0" w:color="auto"/>
          </w:divBdr>
          <w:divsChild>
            <w:div w:id="643238303">
              <w:marLeft w:val="0"/>
              <w:marRight w:val="0"/>
              <w:marTop w:val="0"/>
              <w:marBottom w:val="0"/>
              <w:divBdr>
                <w:top w:val="none" w:sz="0" w:space="0" w:color="auto"/>
                <w:left w:val="none" w:sz="0" w:space="0" w:color="auto"/>
                <w:bottom w:val="none" w:sz="0" w:space="0" w:color="auto"/>
                <w:right w:val="none" w:sz="0" w:space="0" w:color="auto"/>
              </w:divBdr>
            </w:div>
          </w:divsChild>
        </w:div>
        <w:div w:id="1424302539">
          <w:marLeft w:val="0"/>
          <w:marRight w:val="0"/>
          <w:marTop w:val="0"/>
          <w:marBottom w:val="0"/>
          <w:divBdr>
            <w:top w:val="none" w:sz="0" w:space="0" w:color="auto"/>
            <w:left w:val="none" w:sz="0" w:space="0" w:color="auto"/>
            <w:bottom w:val="none" w:sz="0" w:space="0" w:color="auto"/>
            <w:right w:val="none" w:sz="0" w:space="0" w:color="auto"/>
          </w:divBdr>
        </w:div>
        <w:div w:id="2020152714">
          <w:marLeft w:val="0"/>
          <w:marRight w:val="0"/>
          <w:marTop w:val="480"/>
          <w:marBottom w:val="480"/>
          <w:divBdr>
            <w:top w:val="single" w:sz="6" w:space="0" w:color="CED4DA"/>
            <w:left w:val="single" w:sz="6" w:space="0" w:color="CED4DA"/>
            <w:bottom w:val="single" w:sz="6" w:space="0" w:color="CED4DA"/>
            <w:right w:val="single" w:sz="6" w:space="0" w:color="CED4DA"/>
          </w:divBdr>
        </w:div>
        <w:div w:id="1404374301">
          <w:marLeft w:val="0"/>
          <w:marRight w:val="0"/>
          <w:marTop w:val="480"/>
          <w:marBottom w:val="480"/>
          <w:divBdr>
            <w:top w:val="single" w:sz="6" w:space="0" w:color="84C578"/>
            <w:left w:val="single" w:sz="6" w:space="0" w:color="84C578"/>
            <w:bottom w:val="single" w:sz="6" w:space="0" w:color="84C578"/>
            <w:right w:val="single" w:sz="6" w:space="0" w:color="84C578"/>
          </w:divBdr>
        </w:div>
        <w:div w:id="1555392046">
          <w:marLeft w:val="0"/>
          <w:marRight w:val="0"/>
          <w:marTop w:val="0"/>
          <w:marBottom w:val="0"/>
          <w:divBdr>
            <w:top w:val="none" w:sz="0" w:space="0" w:color="auto"/>
            <w:left w:val="none" w:sz="0" w:space="0" w:color="auto"/>
            <w:bottom w:val="none" w:sz="0" w:space="0" w:color="auto"/>
            <w:right w:val="none" w:sz="0" w:space="0" w:color="auto"/>
          </w:divBdr>
        </w:div>
        <w:div w:id="340203530">
          <w:marLeft w:val="0"/>
          <w:marRight w:val="0"/>
          <w:marTop w:val="0"/>
          <w:marBottom w:val="0"/>
          <w:divBdr>
            <w:top w:val="none" w:sz="0" w:space="0" w:color="auto"/>
            <w:left w:val="none" w:sz="0" w:space="0" w:color="auto"/>
            <w:bottom w:val="none" w:sz="0" w:space="0" w:color="auto"/>
            <w:right w:val="none" w:sz="0" w:space="0" w:color="auto"/>
          </w:divBdr>
        </w:div>
        <w:div w:id="1533298648">
          <w:marLeft w:val="0"/>
          <w:marRight w:val="0"/>
          <w:marTop w:val="0"/>
          <w:marBottom w:val="0"/>
          <w:divBdr>
            <w:top w:val="none" w:sz="0" w:space="0" w:color="auto"/>
            <w:left w:val="none" w:sz="0" w:space="0" w:color="auto"/>
            <w:bottom w:val="none" w:sz="0" w:space="0" w:color="auto"/>
            <w:right w:val="none" w:sz="0" w:space="0" w:color="auto"/>
          </w:divBdr>
        </w:div>
        <w:div w:id="1440643452">
          <w:marLeft w:val="0"/>
          <w:marRight w:val="0"/>
          <w:marTop w:val="480"/>
          <w:marBottom w:val="480"/>
          <w:divBdr>
            <w:top w:val="single" w:sz="6" w:space="0" w:color="E2B21F"/>
            <w:left w:val="single" w:sz="6" w:space="0" w:color="E2B21F"/>
            <w:bottom w:val="single" w:sz="6" w:space="0" w:color="E2B21F"/>
            <w:right w:val="single" w:sz="6" w:space="0" w:color="E2B21F"/>
          </w:divBdr>
        </w:div>
        <w:div w:id="1174952636">
          <w:marLeft w:val="0"/>
          <w:marRight w:val="0"/>
          <w:marTop w:val="0"/>
          <w:marBottom w:val="0"/>
          <w:divBdr>
            <w:top w:val="none" w:sz="0" w:space="0" w:color="auto"/>
            <w:left w:val="none" w:sz="0" w:space="0" w:color="auto"/>
            <w:bottom w:val="none" w:sz="0" w:space="0" w:color="auto"/>
            <w:right w:val="none" w:sz="0" w:space="0" w:color="auto"/>
          </w:divBdr>
        </w:div>
        <w:div w:id="1601061318">
          <w:marLeft w:val="0"/>
          <w:marRight w:val="0"/>
          <w:marTop w:val="0"/>
          <w:marBottom w:val="0"/>
          <w:divBdr>
            <w:top w:val="none" w:sz="0" w:space="0" w:color="auto"/>
            <w:left w:val="none" w:sz="0" w:space="0" w:color="auto"/>
            <w:bottom w:val="none" w:sz="0" w:space="0" w:color="auto"/>
            <w:right w:val="none" w:sz="0" w:space="0" w:color="auto"/>
          </w:divBdr>
        </w:div>
        <w:div w:id="316347394">
          <w:marLeft w:val="0"/>
          <w:marRight w:val="0"/>
          <w:marTop w:val="0"/>
          <w:marBottom w:val="0"/>
          <w:divBdr>
            <w:top w:val="none" w:sz="0" w:space="0" w:color="auto"/>
            <w:left w:val="none" w:sz="0" w:space="0" w:color="auto"/>
            <w:bottom w:val="none" w:sz="0" w:space="0" w:color="auto"/>
            <w:right w:val="none" w:sz="0" w:space="0" w:color="auto"/>
          </w:divBdr>
        </w:div>
      </w:divsChild>
    </w:div>
    <w:div w:id="364019052">
      <w:bodyDiv w:val="1"/>
      <w:marLeft w:val="0"/>
      <w:marRight w:val="0"/>
      <w:marTop w:val="0"/>
      <w:marBottom w:val="0"/>
      <w:divBdr>
        <w:top w:val="none" w:sz="0" w:space="0" w:color="auto"/>
        <w:left w:val="none" w:sz="0" w:space="0" w:color="auto"/>
        <w:bottom w:val="none" w:sz="0" w:space="0" w:color="auto"/>
        <w:right w:val="none" w:sz="0" w:space="0" w:color="auto"/>
      </w:divBdr>
      <w:divsChild>
        <w:div w:id="2137673948">
          <w:marLeft w:val="0"/>
          <w:marRight w:val="0"/>
          <w:marTop w:val="0"/>
          <w:marBottom w:val="0"/>
          <w:divBdr>
            <w:top w:val="none" w:sz="0" w:space="0" w:color="auto"/>
            <w:left w:val="none" w:sz="0" w:space="0" w:color="auto"/>
            <w:bottom w:val="none" w:sz="0" w:space="0" w:color="auto"/>
            <w:right w:val="none" w:sz="0" w:space="0" w:color="auto"/>
          </w:divBdr>
          <w:divsChild>
            <w:div w:id="627659848">
              <w:marLeft w:val="0"/>
              <w:marRight w:val="0"/>
              <w:marTop w:val="0"/>
              <w:marBottom w:val="0"/>
              <w:divBdr>
                <w:top w:val="none" w:sz="0" w:space="0" w:color="auto"/>
                <w:left w:val="none" w:sz="0" w:space="0" w:color="auto"/>
                <w:bottom w:val="none" w:sz="0" w:space="0" w:color="auto"/>
                <w:right w:val="none" w:sz="0" w:space="0" w:color="auto"/>
              </w:divBdr>
              <w:divsChild>
                <w:div w:id="11236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7026">
          <w:marLeft w:val="0"/>
          <w:marRight w:val="0"/>
          <w:marTop w:val="0"/>
          <w:marBottom w:val="0"/>
          <w:divBdr>
            <w:top w:val="none" w:sz="0" w:space="0" w:color="auto"/>
            <w:left w:val="none" w:sz="0" w:space="0" w:color="auto"/>
            <w:bottom w:val="none" w:sz="0" w:space="0" w:color="auto"/>
            <w:right w:val="none" w:sz="0" w:space="0" w:color="auto"/>
          </w:divBdr>
          <w:divsChild>
            <w:div w:id="1075735905">
              <w:marLeft w:val="0"/>
              <w:marRight w:val="0"/>
              <w:marTop w:val="0"/>
              <w:marBottom w:val="0"/>
              <w:divBdr>
                <w:top w:val="none" w:sz="0" w:space="0" w:color="auto"/>
                <w:left w:val="none" w:sz="0" w:space="0" w:color="auto"/>
                <w:bottom w:val="none" w:sz="0" w:space="0" w:color="auto"/>
                <w:right w:val="none" w:sz="0" w:space="0" w:color="auto"/>
              </w:divBdr>
              <w:divsChild>
                <w:div w:id="5140609">
                  <w:marLeft w:val="0"/>
                  <w:marRight w:val="0"/>
                  <w:marTop w:val="0"/>
                  <w:marBottom w:val="0"/>
                  <w:divBdr>
                    <w:top w:val="none" w:sz="0" w:space="0" w:color="auto"/>
                    <w:left w:val="none" w:sz="0" w:space="0" w:color="auto"/>
                    <w:bottom w:val="none" w:sz="0" w:space="0" w:color="auto"/>
                    <w:right w:val="none" w:sz="0" w:space="0" w:color="auto"/>
                  </w:divBdr>
                  <w:divsChild>
                    <w:div w:id="6873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5786">
          <w:marLeft w:val="0"/>
          <w:marRight w:val="0"/>
          <w:marTop w:val="0"/>
          <w:marBottom w:val="0"/>
          <w:divBdr>
            <w:top w:val="none" w:sz="0" w:space="0" w:color="auto"/>
            <w:left w:val="none" w:sz="0" w:space="0" w:color="auto"/>
            <w:bottom w:val="none" w:sz="0" w:space="0" w:color="auto"/>
            <w:right w:val="none" w:sz="0" w:space="0" w:color="auto"/>
          </w:divBdr>
          <w:divsChild>
            <w:div w:id="822042677">
              <w:marLeft w:val="0"/>
              <w:marRight w:val="0"/>
              <w:marTop w:val="0"/>
              <w:marBottom w:val="0"/>
              <w:divBdr>
                <w:top w:val="none" w:sz="0" w:space="0" w:color="auto"/>
                <w:left w:val="none" w:sz="0" w:space="0" w:color="auto"/>
                <w:bottom w:val="none" w:sz="0" w:space="0" w:color="auto"/>
                <w:right w:val="none" w:sz="0" w:space="0" w:color="auto"/>
              </w:divBdr>
              <w:divsChild>
                <w:div w:id="1554269146">
                  <w:marLeft w:val="0"/>
                  <w:marRight w:val="0"/>
                  <w:marTop w:val="0"/>
                  <w:marBottom w:val="0"/>
                  <w:divBdr>
                    <w:top w:val="none" w:sz="0" w:space="0" w:color="auto"/>
                    <w:left w:val="none" w:sz="0" w:space="0" w:color="auto"/>
                    <w:bottom w:val="none" w:sz="0" w:space="0" w:color="auto"/>
                    <w:right w:val="none" w:sz="0" w:space="0" w:color="auto"/>
                  </w:divBdr>
                  <w:divsChild>
                    <w:div w:id="4963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61038">
          <w:marLeft w:val="0"/>
          <w:marRight w:val="0"/>
          <w:marTop w:val="0"/>
          <w:marBottom w:val="0"/>
          <w:divBdr>
            <w:top w:val="none" w:sz="0" w:space="0" w:color="auto"/>
            <w:left w:val="none" w:sz="0" w:space="0" w:color="auto"/>
            <w:bottom w:val="none" w:sz="0" w:space="0" w:color="auto"/>
            <w:right w:val="none" w:sz="0" w:space="0" w:color="auto"/>
          </w:divBdr>
          <w:divsChild>
            <w:div w:id="1351300925">
              <w:marLeft w:val="0"/>
              <w:marRight w:val="0"/>
              <w:marTop w:val="0"/>
              <w:marBottom w:val="0"/>
              <w:divBdr>
                <w:top w:val="none" w:sz="0" w:space="0" w:color="auto"/>
                <w:left w:val="none" w:sz="0" w:space="0" w:color="auto"/>
                <w:bottom w:val="none" w:sz="0" w:space="0" w:color="auto"/>
                <w:right w:val="none" w:sz="0" w:space="0" w:color="auto"/>
              </w:divBdr>
              <w:divsChild>
                <w:div w:id="1501853263">
                  <w:marLeft w:val="0"/>
                  <w:marRight w:val="0"/>
                  <w:marTop w:val="0"/>
                  <w:marBottom w:val="0"/>
                  <w:divBdr>
                    <w:top w:val="none" w:sz="0" w:space="0" w:color="auto"/>
                    <w:left w:val="none" w:sz="0" w:space="0" w:color="auto"/>
                    <w:bottom w:val="none" w:sz="0" w:space="0" w:color="auto"/>
                    <w:right w:val="none" w:sz="0" w:space="0" w:color="auto"/>
                  </w:divBdr>
                  <w:divsChild>
                    <w:div w:id="9354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833">
          <w:marLeft w:val="0"/>
          <w:marRight w:val="0"/>
          <w:marTop w:val="0"/>
          <w:marBottom w:val="0"/>
          <w:divBdr>
            <w:top w:val="none" w:sz="0" w:space="0" w:color="auto"/>
            <w:left w:val="none" w:sz="0" w:space="0" w:color="auto"/>
            <w:bottom w:val="none" w:sz="0" w:space="0" w:color="auto"/>
            <w:right w:val="none" w:sz="0" w:space="0" w:color="auto"/>
          </w:divBdr>
          <w:divsChild>
            <w:div w:id="480578920">
              <w:marLeft w:val="0"/>
              <w:marRight w:val="0"/>
              <w:marTop w:val="0"/>
              <w:marBottom w:val="0"/>
              <w:divBdr>
                <w:top w:val="none" w:sz="0" w:space="0" w:color="auto"/>
                <w:left w:val="none" w:sz="0" w:space="0" w:color="auto"/>
                <w:bottom w:val="none" w:sz="0" w:space="0" w:color="auto"/>
                <w:right w:val="none" w:sz="0" w:space="0" w:color="auto"/>
              </w:divBdr>
              <w:divsChild>
                <w:div w:id="588657244">
                  <w:marLeft w:val="0"/>
                  <w:marRight w:val="0"/>
                  <w:marTop w:val="0"/>
                  <w:marBottom w:val="0"/>
                  <w:divBdr>
                    <w:top w:val="none" w:sz="0" w:space="0" w:color="auto"/>
                    <w:left w:val="none" w:sz="0" w:space="0" w:color="auto"/>
                    <w:bottom w:val="none" w:sz="0" w:space="0" w:color="auto"/>
                    <w:right w:val="none" w:sz="0" w:space="0" w:color="auto"/>
                  </w:divBdr>
                  <w:divsChild>
                    <w:div w:id="4056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2480">
          <w:marLeft w:val="0"/>
          <w:marRight w:val="0"/>
          <w:marTop w:val="0"/>
          <w:marBottom w:val="0"/>
          <w:divBdr>
            <w:top w:val="none" w:sz="0" w:space="0" w:color="auto"/>
            <w:left w:val="none" w:sz="0" w:space="0" w:color="auto"/>
            <w:bottom w:val="none" w:sz="0" w:space="0" w:color="auto"/>
            <w:right w:val="none" w:sz="0" w:space="0" w:color="auto"/>
          </w:divBdr>
          <w:divsChild>
            <w:div w:id="1017317499">
              <w:marLeft w:val="0"/>
              <w:marRight w:val="0"/>
              <w:marTop w:val="0"/>
              <w:marBottom w:val="0"/>
              <w:divBdr>
                <w:top w:val="none" w:sz="0" w:space="0" w:color="auto"/>
                <w:left w:val="none" w:sz="0" w:space="0" w:color="auto"/>
                <w:bottom w:val="none" w:sz="0" w:space="0" w:color="auto"/>
                <w:right w:val="none" w:sz="0" w:space="0" w:color="auto"/>
              </w:divBdr>
              <w:divsChild>
                <w:div w:id="1439762047">
                  <w:marLeft w:val="0"/>
                  <w:marRight w:val="0"/>
                  <w:marTop w:val="0"/>
                  <w:marBottom w:val="0"/>
                  <w:divBdr>
                    <w:top w:val="none" w:sz="0" w:space="0" w:color="auto"/>
                    <w:left w:val="none" w:sz="0" w:space="0" w:color="auto"/>
                    <w:bottom w:val="none" w:sz="0" w:space="0" w:color="auto"/>
                    <w:right w:val="none" w:sz="0" w:space="0" w:color="auto"/>
                  </w:divBdr>
                  <w:divsChild>
                    <w:div w:id="16049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01384">
          <w:marLeft w:val="0"/>
          <w:marRight w:val="0"/>
          <w:marTop w:val="0"/>
          <w:marBottom w:val="0"/>
          <w:divBdr>
            <w:top w:val="none" w:sz="0" w:space="0" w:color="auto"/>
            <w:left w:val="none" w:sz="0" w:space="0" w:color="auto"/>
            <w:bottom w:val="none" w:sz="0" w:space="0" w:color="auto"/>
            <w:right w:val="none" w:sz="0" w:space="0" w:color="auto"/>
          </w:divBdr>
          <w:divsChild>
            <w:div w:id="8259464">
              <w:marLeft w:val="0"/>
              <w:marRight w:val="0"/>
              <w:marTop w:val="0"/>
              <w:marBottom w:val="0"/>
              <w:divBdr>
                <w:top w:val="none" w:sz="0" w:space="0" w:color="auto"/>
                <w:left w:val="none" w:sz="0" w:space="0" w:color="auto"/>
                <w:bottom w:val="none" w:sz="0" w:space="0" w:color="auto"/>
                <w:right w:val="none" w:sz="0" w:space="0" w:color="auto"/>
              </w:divBdr>
              <w:divsChild>
                <w:div w:id="227349846">
                  <w:marLeft w:val="0"/>
                  <w:marRight w:val="0"/>
                  <w:marTop w:val="0"/>
                  <w:marBottom w:val="0"/>
                  <w:divBdr>
                    <w:top w:val="none" w:sz="0" w:space="0" w:color="auto"/>
                    <w:left w:val="none" w:sz="0" w:space="0" w:color="auto"/>
                    <w:bottom w:val="none" w:sz="0" w:space="0" w:color="auto"/>
                    <w:right w:val="none" w:sz="0" w:space="0" w:color="auto"/>
                  </w:divBdr>
                  <w:divsChild>
                    <w:div w:id="14791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97831">
          <w:marLeft w:val="0"/>
          <w:marRight w:val="0"/>
          <w:marTop w:val="0"/>
          <w:marBottom w:val="0"/>
          <w:divBdr>
            <w:top w:val="none" w:sz="0" w:space="0" w:color="auto"/>
            <w:left w:val="none" w:sz="0" w:space="0" w:color="auto"/>
            <w:bottom w:val="none" w:sz="0" w:space="0" w:color="auto"/>
            <w:right w:val="none" w:sz="0" w:space="0" w:color="auto"/>
          </w:divBdr>
          <w:divsChild>
            <w:div w:id="862016760">
              <w:marLeft w:val="0"/>
              <w:marRight w:val="0"/>
              <w:marTop w:val="0"/>
              <w:marBottom w:val="0"/>
              <w:divBdr>
                <w:top w:val="none" w:sz="0" w:space="0" w:color="auto"/>
                <w:left w:val="none" w:sz="0" w:space="0" w:color="auto"/>
                <w:bottom w:val="none" w:sz="0" w:space="0" w:color="auto"/>
                <w:right w:val="none" w:sz="0" w:space="0" w:color="auto"/>
              </w:divBdr>
              <w:divsChild>
                <w:div w:id="686180565">
                  <w:marLeft w:val="0"/>
                  <w:marRight w:val="0"/>
                  <w:marTop w:val="0"/>
                  <w:marBottom w:val="0"/>
                  <w:divBdr>
                    <w:top w:val="none" w:sz="0" w:space="0" w:color="auto"/>
                    <w:left w:val="none" w:sz="0" w:space="0" w:color="auto"/>
                    <w:bottom w:val="none" w:sz="0" w:space="0" w:color="auto"/>
                    <w:right w:val="none" w:sz="0" w:space="0" w:color="auto"/>
                  </w:divBdr>
                  <w:divsChild>
                    <w:div w:id="7020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6619">
          <w:marLeft w:val="0"/>
          <w:marRight w:val="0"/>
          <w:marTop w:val="0"/>
          <w:marBottom w:val="0"/>
          <w:divBdr>
            <w:top w:val="none" w:sz="0" w:space="0" w:color="auto"/>
            <w:left w:val="none" w:sz="0" w:space="0" w:color="auto"/>
            <w:bottom w:val="none" w:sz="0" w:space="0" w:color="auto"/>
            <w:right w:val="none" w:sz="0" w:space="0" w:color="auto"/>
          </w:divBdr>
          <w:divsChild>
            <w:div w:id="2026520254">
              <w:marLeft w:val="0"/>
              <w:marRight w:val="0"/>
              <w:marTop w:val="0"/>
              <w:marBottom w:val="0"/>
              <w:divBdr>
                <w:top w:val="none" w:sz="0" w:space="0" w:color="auto"/>
                <w:left w:val="none" w:sz="0" w:space="0" w:color="auto"/>
                <w:bottom w:val="none" w:sz="0" w:space="0" w:color="auto"/>
                <w:right w:val="none" w:sz="0" w:space="0" w:color="auto"/>
              </w:divBdr>
              <w:divsChild>
                <w:div w:id="15328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5598">
          <w:marLeft w:val="0"/>
          <w:marRight w:val="0"/>
          <w:marTop w:val="0"/>
          <w:marBottom w:val="0"/>
          <w:divBdr>
            <w:top w:val="none" w:sz="0" w:space="0" w:color="auto"/>
            <w:left w:val="none" w:sz="0" w:space="0" w:color="auto"/>
            <w:bottom w:val="none" w:sz="0" w:space="0" w:color="auto"/>
            <w:right w:val="none" w:sz="0" w:space="0" w:color="auto"/>
          </w:divBdr>
          <w:divsChild>
            <w:div w:id="1570457392">
              <w:marLeft w:val="0"/>
              <w:marRight w:val="0"/>
              <w:marTop w:val="0"/>
              <w:marBottom w:val="0"/>
              <w:divBdr>
                <w:top w:val="none" w:sz="0" w:space="0" w:color="auto"/>
                <w:left w:val="none" w:sz="0" w:space="0" w:color="auto"/>
                <w:bottom w:val="none" w:sz="0" w:space="0" w:color="auto"/>
                <w:right w:val="none" w:sz="0" w:space="0" w:color="auto"/>
              </w:divBdr>
              <w:divsChild>
                <w:div w:id="929504490">
                  <w:marLeft w:val="0"/>
                  <w:marRight w:val="0"/>
                  <w:marTop w:val="0"/>
                  <w:marBottom w:val="0"/>
                  <w:divBdr>
                    <w:top w:val="none" w:sz="0" w:space="0" w:color="auto"/>
                    <w:left w:val="none" w:sz="0" w:space="0" w:color="auto"/>
                    <w:bottom w:val="none" w:sz="0" w:space="0" w:color="auto"/>
                    <w:right w:val="none" w:sz="0" w:space="0" w:color="auto"/>
                  </w:divBdr>
                  <w:divsChild>
                    <w:div w:id="9917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3320">
          <w:marLeft w:val="0"/>
          <w:marRight w:val="0"/>
          <w:marTop w:val="0"/>
          <w:marBottom w:val="0"/>
          <w:divBdr>
            <w:top w:val="none" w:sz="0" w:space="0" w:color="auto"/>
            <w:left w:val="none" w:sz="0" w:space="0" w:color="auto"/>
            <w:bottom w:val="none" w:sz="0" w:space="0" w:color="auto"/>
            <w:right w:val="none" w:sz="0" w:space="0" w:color="auto"/>
          </w:divBdr>
          <w:divsChild>
            <w:div w:id="824589544">
              <w:marLeft w:val="0"/>
              <w:marRight w:val="0"/>
              <w:marTop w:val="0"/>
              <w:marBottom w:val="0"/>
              <w:divBdr>
                <w:top w:val="none" w:sz="0" w:space="0" w:color="auto"/>
                <w:left w:val="none" w:sz="0" w:space="0" w:color="auto"/>
                <w:bottom w:val="none" w:sz="0" w:space="0" w:color="auto"/>
                <w:right w:val="none" w:sz="0" w:space="0" w:color="auto"/>
              </w:divBdr>
              <w:divsChild>
                <w:div w:id="253755947">
                  <w:marLeft w:val="0"/>
                  <w:marRight w:val="0"/>
                  <w:marTop w:val="0"/>
                  <w:marBottom w:val="0"/>
                  <w:divBdr>
                    <w:top w:val="none" w:sz="0" w:space="0" w:color="auto"/>
                    <w:left w:val="none" w:sz="0" w:space="0" w:color="auto"/>
                    <w:bottom w:val="none" w:sz="0" w:space="0" w:color="auto"/>
                    <w:right w:val="none" w:sz="0" w:space="0" w:color="auto"/>
                  </w:divBdr>
                  <w:divsChild>
                    <w:div w:id="12989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4261">
          <w:marLeft w:val="0"/>
          <w:marRight w:val="0"/>
          <w:marTop w:val="0"/>
          <w:marBottom w:val="0"/>
          <w:divBdr>
            <w:top w:val="none" w:sz="0" w:space="0" w:color="auto"/>
            <w:left w:val="none" w:sz="0" w:space="0" w:color="auto"/>
            <w:bottom w:val="none" w:sz="0" w:space="0" w:color="auto"/>
            <w:right w:val="none" w:sz="0" w:space="0" w:color="auto"/>
          </w:divBdr>
          <w:divsChild>
            <w:div w:id="2001500228">
              <w:marLeft w:val="0"/>
              <w:marRight w:val="0"/>
              <w:marTop w:val="0"/>
              <w:marBottom w:val="0"/>
              <w:divBdr>
                <w:top w:val="none" w:sz="0" w:space="0" w:color="auto"/>
                <w:left w:val="none" w:sz="0" w:space="0" w:color="auto"/>
                <w:bottom w:val="none" w:sz="0" w:space="0" w:color="auto"/>
                <w:right w:val="none" w:sz="0" w:space="0" w:color="auto"/>
              </w:divBdr>
              <w:divsChild>
                <w:div w:id="498422563">
                  <w:marLeft w:val="0"/>
                  <w:marRight w:val="0"/>
                  <w:marTop w:val="0"/>
                  <w:marBottom w:val="0"/>
                  <w:divBdr>
                    <w:top w:val="none" w:sz="0" w:space="0" w:color="auto"/>
                    <w:left w:val="none" w:sz="0" w:space="0" w:color="auto"/>
                    <w:bottom w:val="none" w:sz="0" w:space="0" w:color="auto"/>
                    <w:right w:val="none" w:sz="0" w:space="0" w:color="auto"/>
                  </w:divBdr>
                  <w:divsChild>
                    <w:div w:id="14818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2013">
          <w:marLeft w:val="0"/>
          <w:marRight w:val="0"/>
          <w:marTop w:val="0"/>
          <w:marBottom w:val="0"/>
          <w:divBdr>
            <w:top w:val="none" w:sz="0" w:space="0" w:color="auto"/>
            <w:left w:val="none" w:sz="0" w:space="0" w:color="auto"/>
            <w:bottom w:val="none" w:sz="0" w:space="0" w:color="auto"/>
            <w:right w:val="none" w:sz="0" w:space="0" w:color="auto"/>
          </w:divBdr>
          <w:divsChild>
            <w:div w:id="1487434493">
              <w:marLeft w:val="0"/>
              <w:marRight w:val="0"/>
              <w:marTop w:val="0"/>
              <w:marBottom w:val="0"/>
              <w:divBdr>
                <w:top w:val="none" w:sz="0" w:space="0" w:color="auto"/>
                <w:left w:val="none" w:sz="0" w:space="0" w:color="auto"/>
                <w:bottom w:val="none" w:sz="0" w:space="0" w:color="auto"/>
                <w:right w:val="none" w:sz="0" w:space="0" w:color="auto"/>
              </w:divBdr>
              <w:divsChild>
                <w:div w:id="1573352835">
                  <w:marLeft w:val="0"/>
                  <w:marRight w:val="0"/>
                  <w:marTop w:val="0"/>
                  <w:marBottom w:val="0"/>
                  <w:divBdr>
                    <w:top w:val="none" w:sz="0" w:space="0" w:color="auto"/>
                    <w:left w:val="none" w:sz="0" w:space="0" w:color="auto"/>
                    <w:bottom w:val="none" w:sz="0" w:space="0" w:color="auto"/>
                    <w:right w:val="none" w:sz="0" w:space="0" w:color="auto"/>
                  </w:divBdr>
                  <w:divsChild>
                    <w:div w:id="6818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561895">
          <w:marLeft w:val="0"/>
          <w:marRight w:val="0"/>
          <w:marTop w:val="0"/>
          <w:marBottom w:val="0"/>
          <w:divBdr>
            <w:top w:val="none" w:sz="0" w:space="0" w:color="auto"/>
            <w:left w:val="none" w:sz="0" w:space="0" w:color="auto"/>
            <w:bottom w:val="none" w:sz="0" w:space="0" w:color="auto"/>
            <w:right w:val="none" w:sz="0" w:space="0" w:color="auto"/>
          </w:divBdr>
          <w:divsChild>
            <w:div w:id="733503355">
              <w:marLeft w:val="0"/>
              <w:marRight w:val="0"/>
              <w:marTop w:val="0"/>
              <w:marBottom w:val="0"/>
              <w:divBdr>
                <w:top w:val="none" w:sz="0" w:space="0" w:color="auto"/>
                <w:left w:val="none" w:sz="0" w:space="0" w:color="auto"/>
                <w:bottom w:val="none" w:sz="0" w:space="0" w:color="auto"/>
                <w:right w:val="none" w:sz="0" w:space="0" w:color="auto"/>
              </w:divBdr>
              <w:divsChild>
                <w:div w:id="707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746">
          <w:marLeft w:val="0"/>
          <w:marRight w:val="0"/>
          <w:marTop w:val="0"/>
          <w:marBottom w:val="0"/>
          <w:divBdr>
            <w:top w:val="none" w:sz="0" w:space="0" w:color="auto"/>
            <w:left w:val="none" w:sz="0" w:space="0" w:color="auto"/>
            <w:bottom w:val="none" w:sz="0" w:space="0" w:color="auto"/>
            <w:right w:val="none" w:sz="0" w:space="0" w:color="auto"/>
          </w:divBdr>
          <w:divsChild>
            <w:div w:id="1577589599">
              <w:marLeft w:val="0"/>
              <w:marRight w:val="0"/>
              <w:marTop w:val="0"/>
              <w:marBottom w:val="0"/>
              <w:divBdr>
                <w:top w:val="none" w:sz="0" w:space="0" w:color="auto"/>
                <w:left w:val="none" w:sz="0" w:space="0" w:color="auto"/>
                <w:bottom w:val="none" w:sz="0" w:space="0" w:color="auto"/>
                <w:right w:val="none" w:sz="0" w:space="0" w:color="auto"/>
              </w:divBdr>
              <w:divsChild>
                <w:div w:id="1180974467">
                  <w:marLeft w:val="0"/>
                  <w:marRight w:val="0"/>
                  <w:marTop w:val="0"/>
                  <w:marBottom w:val="0"/>
                  <w:divBdr>
                    <w:top w:val="none" w:sz="0" w:space="0" w:color="auto"/>
                    <w:left w:val="none" w:sz="0" w:space="0" w:color="auto"/>
                    <w:bottom w:val="none" w:sz="0" w:space="0" w:color="auto"/>
                    <w:right w:val="none" w:sz="0" w:space="0" w:color="auto"/>
                  </w:divBdr>
                  <w:divsChild>
                    <w:div w:id="456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1638">
          <w:marLeft w:val="0"/>
          <w:marRight w:val="0"/>
          <w:marTop w:val="0"/>
          <w:marBottom w:val="0"/>
          <w:divBdr>
            <w:top w:val="none" w:sz="0" w:space="0" w:color="auto"/>
            <w:left w:val="none" w:sz="0" w:space="0" w:color="auto"/>
            <w:bottom w:val="none" w:sz="0" w:space="0" w:color="auto"/>
            <w:right w:val="none" w:sz="0" w:space="0" w:color="auto"/>
          </w:divBdr>
          <w:divsChild>
            <w:div w:id="2117678110">
              <w:marLeft w:val="0"/>
              <w:marRight w:val="0"/>
              <w:marTop w:val="0"/>
              <w:marBottom w:val="0"/>
              <w:divBdr>
                <w:top w:val="none" w:sz="0" w:space="0" w:color="auto"/>
                <w:left w:val="none" w:sz="0" w:space="0" w:color="auto"/>
                <w:bottom w:val="none" w:sz="0" w:space="0" w:color="auto"/>
                <w:right w:val="none" w:sz="0" w:space="0" w:color="auto"/>
              </w:divBdr>
              <w:divsChild>
                <w:div w:id="539048203">
                  <w:marLeft w:val="0"/>
                  <w:marRight w:val="0"/>
                  <w:marTop w:val="0"/>
                  <w:marBottom w:val="0"/>
                  <w:divBdr>
                    <w:top w:val="none" w:sz="0" w:space="0" w:color="auto"/>
                    <w:left w:val="none" w:sz="0" w:space="0" w:color="auto"/>
                    <w:bottom w:val="none" w:sz="0" w:space="0" w:color="auto"/>
                    <w:right w:val="none" w:sz="0" w:space="0" w:color="auto"/>
                  </w:divBdr>
                  <w:divsChild>
                    <w:div w:id="18904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0219">
          <w:marLeft w:val="0"/>
          <w:marRight w:val="0"/>
          <w:marTop w:val="0"/>
          <w:marBottom w:val="0"/>
          <w:divBdr>
            <w:top w:val="none" w:sz="0" w:space="0" w:color="auto"/>
            <w:left w:val="none" w:sz="0" w:space="0" w:color="auto"/>
            <w:bottom w:val="none" w:sz="0" w:space="0" w:color="auto"/>
            <w:right w:val="none" w:sz="0" w:space="0" w:color="auto"/>
          </w:divBdr>
          <w:divsChild>
            <w:div w:id="1234895250">
              <w:marLeft w:val="0"/>
              <w:marRight w:val="0"/>
              <w:marTop w:val="0"/>
              <w:marBottom w:val="0"/>
              <w:divBdr>
                <w:top w:val="none" w:sz="0" w:space="0" w:color="auto"/>
                <w:left w:val="none" w:sz="0" w:space="0" w:color="auto"/>
                <w:bottom w:val="none" w:sz="0" w:space="0" w:color="auto"/>
                <w:right w:val="none" w:sz="0" w:space="0" w:color="auto"/>
              </w:divBdr>
              <w:divsChild>
                <w:div w:id="1699157793">
                  <w:marLeft w:val="0"/>
                  <w:marRight w:val="0"/>
                  <w:marTop w:val="0"/>
                  <w:marBottom w:val="0"/>
                  <w:divBdr>
                    <w:top w:val="none" w:sz="0" w:space="0" w:color="auto"/>
                    <w:left w:val="none" w:sz="0" w:space="0" w:color="auto"/>
                    <w:bottom w:val="none" w:sz="0" w:space="0" w:color="auto"/>
                    <w:right w:val="none" w:sz="0" w:space="0" w:color="auto"/>
                  </w:divBdr>
                  <w:divsChild>
                    <w:div w:id="1352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72274">
          <w:marLeft w:val="0"/>
          <w:marRight w:val="0"/>
          <w:marTop w:val="0"/>
          <w:marBottom w:val="0"/>
          <w:divBdr>
            <w:top w:val="none" w:sz="0" w:space="0" w:color="auto"/>
            <w:left w:val="none" w:sz="0" w:space="0" w:color="auto"/>
            <w:bottom w:val="none" w:sz="0" w:space="0" w:color="auto"/>
            <w:right w:val="none" w:sz="0" w:space="0" w:color="auto"/>
          </w:divBdr>
          <w:divsChild>
            <w:div w:id="990644626">
              <w:marLeft w:val="0"/>
              <w:marRight w:val="0"/>
              <w:marTop w:val="0"/>
              <w:marBottom w:val="0"/>
              <w:divBdr>
                <w:top w:val="none" w:sz="0" w:space="0" w:color="auto"/>
                <w:left w:val="none" w:sz="0" w:space="0" w:color="auto"/>
                <w:bottom w:val="none" w:sz="0" w:space="0" w:color="auto"/>
                <w:right w:val="none" w:sz="0" w:space="0" w:color="auto"/>
              </w:divBdr>
              <w:divsChild>
                <w:div w:id="1123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3237">
          <w:marLeft w:val="0"/>
          <w:marRight w:val="0"/>
          <w:marTop w:val="0"/>
          <w:marBottom w:val="0"/>
          <w:divBdr>
            <w:top w:val="none" w:sz="0" w:space="0" w:color="auto"/>
            <w:left w:val="none" w:sz="0" w:space="0" w:color="auto"/>
            <w:bottom w:val="none" w:sz="0" w:space="0" w:color="auto"/>
            <w:right w:val="none" w:sz="0" w:space="0" w:color="auto"/>
          </w:divBdr>
          <w:divsChild>
            <w:div w:id="8272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39725">
      <w:bodyDiv w:val="1"/>
      <w:marLeft w:val="0"/>
      <w:marRight w:val="0"/>
      <w:marTop w:val="0"/>
      <w:marBottom w:val="0"/>
      <w:divBdr>
        <w:top w:val="none" w:sz="0" w:space="0" w:color="auto"/>
        <w:left w:val="none" w:sz="0" w:space="0" w:color="auto"/>
        <w:bottom w:val="none" w:sz="0" w:space="0" w:color="auto"/>
        <w:right w:val="none" w:sz="0" w:space="0" w:color="auto"/>
      </w:divBdr>
      <w:divsChild>
        <w:div w:id="1373728699">
          <w:marLeft w:val="0"/>
          <w:marRight w:val="0"/>
          <w:marTop w:val="0"/>
          <w:marBottom w:val="0"/>
          <w:divBdr>
            <w:top w:val="none" w:sz="0" w:space="0" w:color="auto"/>
            <w:left w:val="none" w:sz="0" w:space="0" w:color="auto"/>
            <w:bottom w:val="none" w:sz="0" w:space="0" w:color="auto"/>
            <w:right w:val="none" w:sz="0" w:space="0" w:color="auto"/>
          </w:divBdr>
          <w:divsChild>
            <w:div w:id="4311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708">
      <w:bodyDiv w:val="1"/>
      <w:marLeft w:val="0"/>
      <w:marRight w:val="0"/>
      <w:marTop w:val="0"/>
      <w:marBottom w:val="0"/>
      <w:divBdr>
        <w:top w:val="none" w:sz="0" w:space="0" w:color="auto"/>
        <w:left w:val="none" w:sz="0" w:space="0" w:color="auto"/>
        <w:bottom w:val="none" w:sz="0" w:space="0" w:color="auto"/>
        <w:right w:val="none" w:sz="0" w:space="0" w:color="auto"/>
      </w:divBdr>
      <w:divsChild>
        <w:div w:id="1924879094">
          <w:marLeft w:val="0"/>
          <w:marRight w:val="0"/>
          <w:marTop w:val="0"/>
          <w:marBottom w:val="0"/>
          <w:divBdr>
            <w:top w:val="none" w:sz="0" w:space="0" w:color="auto"/>
            <w:left w:val="none" w:sz="0" w:space="0" w:color="auto"/>
            <w:bottom w:val="none" w:sz="0" w:space="0" w:color="auto"/>
            <w:right w:val="none" w:sz="0" w:space="0" w:color="auto"/>
          </w:divBdr>
          <w:divsChild>
            <w:div w:id="998264120">
              <w:marLeft w:val="0"/>
              <w:marRight w:val="0"/>
              <w:marTop w:val="0"/>
              <w:marBottom w:val="0"/>
              <w:divBdr>
                <w:top w:val="none" w:sz="0" w:space="0" w:color="auto"/>
                <w:left w:val="none" w:sz="0" w:space="0" w:color="auto"/>
                <w:bottom w:val="none" w:sz="0" w:space="0" w:color="auto"/>
                <w:right w:val="none" w:sz="0" w:space="0" w:color="auto"/>
              </w:divBdr>
            </w:div>
          </w:divsChild>
        </w:div>
        <w:div w:id="126973937">
          <w:marLeft w:val="0"/>
          <w:marRight w:val="0"/>
          <w:marTop w:val="0"/>
          <w:marBottom w:val="0"/>
          <w:divBdr>
            <w:top w:val="none" w:sz="0" w:space="0" w:color="auto"/>
            <w:left w:val="none" w:sz="0" w:space="0" w:color="auto"/>
            <w:bottom w:val="none" w:sz="0" w:space="0" w:color="auto"/>
            <w:right w:val="none" w:sz="0" w:space="0" w:color="auto"/>
          </w:divBdr>
        </w:div>
        <w:div w:id="2065787252">
          <w:marLeft w:val="0"/>
          <w:marRight w:val="0"/>
          <w:marTop w:val="0"/>
          <w:marBottom w:val="0"/>
          <w:divBdr>
            <w:top w:val="none" w:sz="0" w:space="0" w:color="auto"/>
            <w:left w:val="none" w:sz="0" w:space="0" w:color="auto"/>
            <w:bottom w:val="none" w:sz="0" w:space="0" w:color="auto"/>
            <w:right w:val="none" w:sz="0" w:space="0" w:color="auto"/>
          </w:divBdr>
        </w:div>
        <w:div w:id="1025520963">
          <w:marLeft w:val="0"/>
          <w:marRight w:val="0"/>
          <w:marTop w:val="0"/>
          <w:marBottom w:val="0"/>
          <w:divBdr>
            <w:top w:val="none" w:sz="0" w:space="0" w:color="auto"/>
            <w:left w:val="none" w:sz="0" w:space="0" w:color="auto"/>
            <w:bottom w:val="none" w:sz="0" w:space="0" w:color="auto"/>
            <w:right w:val="none" w:sz="0" w:space="0" w:color="auto"/>
          </w:divBdr>
        </w:div>
        <w:div w:id="1514563451">
          <w:marLeft w:val="0"/>
          <w:marRight w:val="0"/>
          <w:marTop w:val="0"/>
          <w:marBottom w:val="0"/>
          <w:divBdr>
            <w:top w:val="none" w:sz="0" w:space="0" w:color="auto"/>
            <w:left w:val="none" w:sz="0" w:space="0" w:color="auto"/>
            <w:bottom w:val="none" w:sz="0" w:space="0" w:color="auto"/>
            <w:right w:val="none" w:sz="0" w:space="0" w:color="auto"/>
          </w:divBdr>
        </w:div>
        <w:div w:id="194273677">
          <w:marLeft w:val="0"/>
          <w:marRight w:val="0"/>
          <w:marTop w:val="0"/>
          <w:marBottom w:val="0"/>
          <w:divBdr>
            <w:top w:val="none" w:sz="0" w:space="0" w:color="auto"/>
            <w:left w:val="none" w:sz="0" w:space="0" w:color="auto"/>
            <w:bottom w:val="none" w:sz="0" w:space="0" w:color="auto"/>
            <w:right w:val="none" w:sz="0" w:space="0" w:color="auto"/>
          </w:divBdr>
        </w:div>
        <w:div w:id="1928035417">
          <w:marLeft w:val="0"/>
          <w:marRight w:val="0"/>
          <w:marTop w:val="0"/>
          <w:marBottom w:val="0"/>
          <w:divBdr>
            <w:top w:val="none" w:sz="0" w:space="0" w:color="auto"/>
            <w:left w:val="none" w:sz="0" w:space="0" w:color="auto"/>
            <w:bottom w:val="none" w:sz="0" w:space="0" w:color="auto"/>
            <w:right w:val="none" w:sz="0" w:space="0" w:color="auto"/>
          </w:divBdr>
        </w:div>
      </w:divsChild>
    </w:div>
    <w:div w:id="395514292">
      <w:bodyDiv w:val="1"/>
      <w:marLeft w:val="0"/>
      <w:marRight w:val="0"/>
      <w:marTop w:val="0"/>
      <w:marBottom w:val="0"/>
      <w:divBdr>
        <w:top w:val="none" w:sz="0" w:space="0" w:color="auto"/>
        <w:left w:val="none" w:sz="0" w:space="0" w:color="auto"/>
        <w:bottom w:val="none" w:sz="0" w:space="0" w:color="auto"/>
        <w:right w:val="none" w:sz="0" w:space="0" w:color="auto"/>
      </w:divBdr>
      <w:divsChild>
        <w:div w:id="1750998613">
          <w:marLeft w:val="0"/>
          <w:marRight w:val="0"/>
          <w:marTop w:val="0"/>
          <w:marBottom w:val="0"/>
          <w:divBdr>
            <w:top w:val="none" w:sz="0" w:space="0" w:color="auto"/>
            <w:left w:val="none" w:sz="0" w:space="0" w:color="auto"/>
            <w:bottom w:val="none" w:sz="0" w:space="0" w:color="auto"/>
            <w:right w:val="none" w:sz="0" w:space="0" w:color="auto"/>
          </w:divBdr>
          <w:divsChild>
            <w:div w:id="2015839209">
              <w:marLeft w:val="0"/>
              <w:marRight w:val="0"/>
              <w:marTop w:val="0"/>
              <w:marBottom w:val="0"/>
              <w:divBdr>
                <w:top w:val="none" w:sz="0" w:space="0" w:color="auto"/>
                <w:left w:val="none" w:sz="0" w:space="0" w:color="auto"/>
                <w:bottom w:val="none" w:sz="0" w:space="0" w:color="auto"/>
                <w:right w:val="none" w:sz="0" w:space="0" w:color="auto"/>
              </w:divBdr>
              <w:divsChild>
                <w:div w:id="4413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246">
          <w:marLeft w:val="0"/>
          <w:marRight w:val="0"/>
          <w:marTop w:val="0"/>
          <w:marBottom w:val="0"/>
          <w:divBdr>
            <w:top w:val="none" w:sz="0" w:space="0" w:color="auto"/>
            <w:left w:val="none" w:sz="0" w:space="0" w:color="auto"/>
            <w:bottom w:val="none" w:sz="0" w:space="0" w:color="auto"/>
            <w:right w:val="none" w:sz="0" w:space="0" w:color="auto"/>
          </w:divBdr>
          <w:divsChild>
            <w:div w:id="629366226">
              <w:marLeft w:val="0"/>
              <w:marRight w:val="0"/>
              <w:marTop w:val="0"/>
              <w:marBottom w:val="0"/>
              <w:divBdr>
                <w:top w:val="none" w:sz="0" w:space="0" w:color="auto"/>
                <w:left w:val="none" w:sz="0" w:space="0" w:color="auto"/>
                <w:bottom w:val="none" w:sz="0" w:space="0" w:color="auto"/>
                <w:right w:val="none" w:sz="0" w:space="0" w:color="auto"/>
              </w:divBdr>
              <w:divsChild>
                <w:div w:id="641228104">
                  <w:marLeft w:val="0"/>
                  <w:marRight w:val="0"/>
                  <w:marTop w:val="0"/>
                  <w:marBottom w:val="0"/>
                  <w:divBdr>
                    <w:top w:val="none" w:sz="0" w:space="0" w:color="auto"/>
                    <w:left w:val="none" w:sz="0" w:space="0" w:color="auto"/>
                    <w:bottom w:val="none" w:sz="0" w:space="0" w:color="auto"/>
                    <w:right w:val="none" w:sz="0" w:space="0" w:color="auto"/>
                  </w:divBdr>
                  <w:divsChild>
                    <w:div w:id="6646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5957">
              <w:marLeft w:val="0"/>
              <w:marRight w:val="0"/>
              <w:marTop w:val="0"/>
              <w:marBottom w:val="0"/>
              <w:divBdr>
                <w:top w:val="none" w:sz="0" w:space="0" w:color="auto"/>
                <w:left w:val="none" w:sz="0" w:space="0" w:color="auto"/>
                <w:bottom w:val="none" w:sz="0" w:space="0" w:color="auto"/>
                <w:right w:val="none" w:sz="0" w:space="0" w:color="auto"/>
              </w:divBdr>
              <w:divsChild>
                <w:div w:id="1877883954">
                  <w:marLeft w:val="0"/>
                  <w:marRight w:val="0"/>
                  <w:marTop w:val="480"/>
                  <w:marBottom w:val="480"/>
                  <w:divBdr>
                    <w:top w:val="single" w:sz="6" w:space="0" w:color="CED4DA"/>
                    <w:left w:val="single" w:sz="6" w:space="0" w:color="CED4DA"/>
                    <w:bottom w:val="single" w:sz="6" w:space="0" w:color="CED4DA"/>
                    <w:right w:val="single" w:sz="6" w:space="0" w:color="CED4DA"/>
                  </w:divBdr>
                </w:div>
                <w:div w:id="1627853561">
                  <w:marLeft w:val="0"/>
                  <w:marRight w:val="0"/>
                  <w:marTop w:val="0"/>
                  <w:marBottom w:val="0"/>
                  <w:divBdr>
                    <w:top w:val="none" w:sz="0" w:space="0" w:color="auto"/>
                    <w:left w:val="none" w:sz="0" w:space="0" w:color="auto"/>
                    <w:bottom w:val="none" w:sz="0" w:space="0" w:color="auto"/>
                    <w:right w:val="none" w:sz="0" w:space="0" w:color="auto"/>
                  </w:divBdr>
                </w:div>
                <w:div w:id="1516576348">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sChild>
        </w:div>
        <w:div w:id="530262679">
          <w:marLeft w:val="0"/>
          <w:marRight w:val="0"/>
          <w:marTop w:val="0"/>
          <w:marBottom w:val="0"/>
          <w:divBdr>
            <w:top w:val="none" w:sz="0" w:space="0" w:color="auto"/>
            <w:left w:val="none" w:sz="0" w:space="0" w:color="auto"/>
            <w:bottom w:val="none" w:sz="0" w:space="0" w:color="auto"/>
            <w:right w:val="none" w:sz="0" w:space="0" w:color="auto"/>
          </w:divBdr>
          <w:divsChild>
            <w:div w:id="2100829954">
              <w:marLeft w:val="0"/>
              <w:marRight w:val="0"/>
              <w:marTop w:val="0"/>
              <w:marBottom w:val="0"/>
              <w:divBdr>
                <w:top w:val="none" w:sz="0" w:space="0" w:color="auto"/>
                <w:left w:val="none" w:sz="0" w:space="0" w:color="auto"/>
                <w:bottom w:val="none" w:sz="0" w:space="0" w:color="auto"/>
                <w:right w:val="none" w:sz="0" w:space="0" w:color="auto"/>
              </w:divBdr>
              <w:divsChild>
                <w:div w:id="942568089">
                  <w:marLeft w:val="0"/>
                  <w:marRight w:val="0"/>
                  <w:marTop w:val="0"/>
                  <w:marBottom w:val="0"/>
                  <w:divBdr>
                    <w:top w:val="none" w:sz="0" w:space="0" w:color="auto"/>
                    <w:left w:val="none" w:sz="0" w:space="0" w:color="auto"/>
                    <w:bottom w:val="none" w:sz="0" w:space="0" w:color="auto"/>
                    <w:right w:val="none" w:sz="0" w:space="0" w:color="auto"/>
                  </w:divBdr>
                  <w:divsChild>
                    <w:div w:id="364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2685">
          <w:marLeft w:val="0"/>
          <w:marRight w:val="0"/>
          <w:marTop w:val="0"/>
          <w:marBottom w:val="0"/>
          <w:divBdr>
            <w:top w:val="none" w:sz="0" w:space="0" w:color="auto"/>
            <w:left w:val="none" w:sz="0" w:space="0" w:color="auto"/>
            <w:bottom w:val="none" w:sz="0" w:space="0" w:color="auto"/>
            <w:right w:val="none" w:sz="0" w:space="0" w:color="auto"/>
          </w:divBdr>
          <w:divsChild>
            <w:div w:id="742070926">
              <w:marLeft w:val="0"/>
              <w:marRight w:val="0"/>
              <w:marTop w:val="0"/>
              <w:marBottom w:val="0"/>
              <w:divBdr>
                <w:top w:val="none" w:sz="0" w:space="0" w:color="auto"/>
                <w:left w:val="none" w:sz="0" w:space="0" w:color="auto"/>
                <w:bottom w:val="none" w:sz="0" w:space="0" w:color="auto"/>
                <w:right w:val="none" w:sz="0" w:space="0" w:color="auto"/>
              </w:divBdr>
              <w:divsChild>
                <w:div w:id="66926574">
                  <w:marLeft w:val="0"/>
                  <w:marRight w:val="0"/>
                  <w:marTop w:val="0"/>
                  <w:marBottom w:val="0"/>
                  <w:divBdr>
                    <w:top w:val="none" w:sz="0" w:space="0" w:color="auto"/>
                    <w:left w:val="none" w:sz="0" w:space="0" w:color="auto"/>
                    <w:bottom w:val="none" w:sz="0" w:space="0" w:color="auto"/>
                    <w:right w:val="none" w:sz="0" w:space="0" w:color="auto"/>
                  </w:divBdr>
                  <w:divsChild>
                    <w:div w:id="544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1923">
          <w:marLeft w:val="0"/>
          <w:marRight w:val="0"/>
          <w:marTop w:val="0"/>
          <w:marBottom w:val="0"/>
          <w:divBdr>
            <w:top w:val="none" w:sz="0" w:space="0" w:color="auto"/>
            <w:left w:val="none" w:sz="0" w:space="0" w:color="auto"/>
            <w:bottom w:val="none" w:sz="0" w:space="0" w:color="auto"/>
            <w:right w:val="none" w:sz="0" w:space="0" w:color="auto"/>
          </w:divBdr>
          <w:divsChild>
            <w:div w:id="1343555737">
              <w:marLeft w:val="0"/>
              <w:marRight w:val="0"/>
              <w:marTop w:val="0"/>
              <w:marBottom w:val="0"/>
              <w:divBdr>
                <w:top w:val="none" w:sz="0" w:space="0" w:color="auto"/>
                <w:left w:val="none" w:sz="0" w:space="0" w:color="auto"/>
                <w:bottom w:val="none" w:sz="0" w:space="0" w:color="auto"/>
                <w:right w:val="none" w:sz="0" w:space="0" w:color="auto"/>
              </w:divBdr>
              <w:divsChild>
                <w:div w:id="179244792">
                  <w:marLeft w:val="0"/>
                  <w:marRight w:val="0"/>
                  <w:marTop w:val="0"/>
                  <w:marBottom w:val="0"/>
                  <w:divBdr>
                    <w:top w:val="none" w:sz="0" w:space="0" w:color="auto"/>
                    <w:left w:val="none" w:sz="0" w:space="0" w:color="auto"/>
                    <w:bottom w:val="none" w:sz="0" w:space="0" w:color="auto"/>
                    <w:right w:val="none" w:sz="0" w:space="0" w:color="auto"/>
                  </w:divBdr>
                  <w:divsChild>
                    <w:div w:id="8684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91662">
          <w:marLeft w:val="0"/>
          <w:marRight w:val="0"/>
          <w:marTop w:val="0"/>
          <w:marBottom w:val="0"/>
          <w:divBdr>
            <w:top w:val="none" w:sz="0" w:space="0" w:color="auto"/>
            <w:left w:val="none" w:sz="0" w:space="0" w:color="auto"/>
            <w:bottom w:val="none" w:sz="0" w:space="0" w:color="auto"/>
            <w:right w:val="none" w:sz="0" w:space="0" w:color="auto"/>
          </w:divBdr>
          <w:divsChild>
            <w:div w:id="403719411">
              <w:marLeft w:val="0"/>
              <w:marRight w:val="0"/>
              <w:marTop w:val="0"/>
              <w:marBottom w:val="0"/>
              <w:divBdr>
                <w:top w:val="none" w:sz="0" w:space="0" w:color="auto"/>
                <w:left w:val="none" w:sz="0" w:space="0" w:color="auto"/>
                <w:bottom w:val="none" w:sz="0" w:space="0" w:color="auto"/>
                <w:right w:val="none" w:sz="0" w:space="0" w:color="auto"/>
              </w:divBdr>
              <w:divsChild>
                <w:div w:id="458232861">
                  <w:marLeft w:val="0"/>
                  <w:marRight w:val="0"/>
                  <w:marTop w:val="0"/>
                  <w:marBottom w:val="0"/>
                  <w:divBdr>
                    <w:top w:val="none" w:sz="0" w:space="0" w:color="auto"/>
                    <w:left w:val="none" w:sz="0" w:space="0" w:color="auto"/>
                    <w:bottom w:val="none" w:sz="0" w:space="0" w:color="auto"/>
                    <w:right w:val="none" w:sz="0" w:space="0" w:color="auto"/>
                  </w:divBdr>
                  <w:divsChild>
                    <w:div w:id="6420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30367">
          <w:marLeft w:val="0"/>
          <w:marRight w:val="0"/>
          <w:marTop w:val="0"/>
          <w:marBottom w:val="0"/>
          <w:divBdr>
            <w:top w:val="none" w:sz="0" w:space="0" w:color="auto"/>
            <w:left w:val="none" w:sz="0" w:space="0" w:color="auto"/>
            <w:bottom w:val="none" w:sz="0" w:space="0" w:color="auto"/>
            <w:right w:val="none" w:sz="0" w:space="0" w:color="auto"/>
          </w:divBdr>
          <w:divsChild>
            <w:div w:id="1018626547">
              <w:marLeft w:val="0"/>
              <w:marRight w:val="0"/>
              <w:marTop w:val="0"/>
              <w:marBottom w:val="0"/>
              <w:divBdr>
                <w:top w:val="none" w:sz="0" w:space="0" w:color="auto"/>
                <w:left w:val="none" w:sz="0" w:space="0" w:color="auto"/>
                <w:bottom w:val="none" w:sz="0" w:space="0" w:color="auto"/>
                <w:right w:val="none" w:sz="0" w:space="0" w:color="auto"/>
              </w:divBdr>
              <w:divsChild>
                <w:div w:id="18471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0845">
          <w:marLeft w:val="0"/>
          <w:marRight w:val="0"/>
          <w:marTop w:val="480"/>
          <w:marBottom w:val="480"/>
          <w:divBdr>
            <w:top w:val="none" w:sz="0" w:space="0" w:color="auto"/>
            <w:left w:val="none" w:sz="0" w:space="0" w:color="auto"/>
            <w:bottom w:val="none" w:sz="0" w:space="0" w:color="auto"/>
            <w:right w:val="none" w:sz="0" w:space="0" w:color="auto"/>
          </w:divBdr>
        </w:div>
        <w:div w:id="1154102469">
          <w:marLeft w:val="0"/>
          <w:marRight w:val="0"/>
          <w:marTop w:val="0"/>
          <w:marBottom w:val="0"/>
          <w:divBdr>
            <w:top w:val="none" w:sz="0" w:space="0" w:color="auto"/>
            <w:left w:val="none" w:sz="0" w:space="0" w:color="auto"/>
            <w:bottom w:val="none" w:sz="0" w:space="0" w:color="auto"/>
            <w:right w:val="none" w:sz="0" w:space="0" w:color="auto"/>
          </w:divBdr>
          <w:divsChild>
            <w:div w:id="816144923">
              <w:marLeft w:val="0"/>
              <w:marRight w:val="0"/>
              <w:marTop w:val="0"/>
              <w:marBottom w:val="0"/>
              <w:divBdr>
                <w:top w:val="none" w:sz="0" w:space="0" w:color="auto"/>
                <w:left w:val="none" w:sz="0" w:space="0" w:color="auto"/>
                <w:bottom w:val="none" w:sz="0" w:space="0" w:color="auto"/>
                <w:right w:val="none" w:sz="0" w:space="0" w:color="auto"/>
              </w:divBdr>
              <w:divsChild>
                <w:div w:id="2602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791">
          <w:marLeft w:val="0"/>
          <w:marRight w:val="0"/>
          <w:marTop w:val="480"/>
          <w:marBottom w:val="480"/>
          <w:divBdr>
            <w:top w:val="single" w:sz="6" w:space="0" w:color="84C578"/>
            <w:left w:val="single" w:sz="6" w:space="0" w:color="84C578"/>
            <w:bottom w:val="single" w:sz="6" w:space="0" w:color="84C578"/>
            <w:right w:val="single" w:sz="6" w:space="0" w:color="84C578"/>
          </w:divBdr>
        </w:div>
        <w:div w:id="1214191268">
          <w:marLeft w:val="0"/>
          <w:marRight w:val="0"/>
          <w:marTop w:val="0"/>
          <w:marBottom w:val="0"/>
          <w:divBdr>
            <w:top w:val="none" w:sz="0" w:space="0" w:color="auto"/>
            <w:left w:val="none" w:sz="0" w:space="0" w:color="auto"/>
            <w:bottom w:val="none" w:sz="0" w:space="0" w:color="auto"/>
            <w:right w:val="none" w:sz="0" w:space="0" w:color="auto"/>
          </w:divBdr>
          <w:divsChild>
            <w:div w:id="1612972157">
              <w:marLeft w:val="0"/>
              <w:marRight w:val="0"/>
              <w:marTop w:val="0"/>
              <w:marBottom w:val="0"/>
              <w:divBdr>
                <w:top w:val="none" w:sz="0" w:space="0" w:color="auto"/>
                <w:left w:val="none" w:sz="0" w:space="0" w:color="auto"/>
                <w:bottom w:val="none" w:sz="0" w:space="0" w:color="auto"/>
                <w:right w:val="none" w:sz="0" w:space="0" w:color="auto"/>
              </w:divBdr>
              <w:divsChild>
                <w:div w:id="4166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44">
          <w:marLeft w:val="0"/>
          <w:marRight w:val="0"/>
          <w:marTop w:val="480"/>
          <w:marBottom w:val="480"/>
          <w:divBdr>
            <w:top w:val="single" w:sz="6" w:space="0" w:color="CED4DA"/>
            <w:left w:val="single" w:sz="6" w:space="0" w:color="CED4DA"/>
            <w:bottom w:val="single" w:sz="6" w:space="0" w:color="CED4DA"/>
            <w:right w:val="single" w:sz="6" w:space="0" w:color="CED4DA"/>
          </w:divBdr>
        </w:div>
        <w:div w:id="2062244677">
          <w:marLeft w:val="0"/>
          <w:marRight w:val="0"/>
          <w:marTop w:val="0"/>
          <w:marBottom w:val="0"/>
          <w:divBdr>
            <w:top w:val="none" w:sz="0" w:space="0" w:color="auto"/>
            <w:left w:val="none" w:sz="0" w:space="0" w:color="auto"/>
            <w:bottom w:val="none" w:sz="0" w:space="0" w:color="auto"/>
            <w:right w:val="none" w:sz="0" w:space="0" w:color="auto"/>
          </w:divBdr>
          <w:divsChild>
            <w:div w:id="1495681479">
              <w:marLeft w:val="0"/>
              <w:marRight w:val="0"/>
              <w:marTop w:val="0"/>
              <w:marBottom w:val="0"/>
              <w:divBdr>
                <w:top w:val="none" w:sz="0" w:space="0" w:color="auto"/>
                <w:left w:val="none" w:sz="0" w:space="0" w:color="auto"/>
                <w:bottom w:val="none" w:sz="0" w:space="0" w:color="auto"/>
                <w:right w:val="none" w:sz="0" w:space="0" w:color="auto"/>
              </w:divBdr>
              <w:divsChild>
                <w:div w:id="106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4119">
      <w:bodyDiv w:val="1"/>
      <w:marLeft w:val="0"/>
      <w:marRight w:val="0"/>
      <w:marTop w:val="0"/>
      <w:marBottom w:val="0"/>
      <w:divBdr>
        <w:top w:val="none" w:sz="0" w:space="0" w:color="auto"/>
        <w:left w:val="none" w:sz="0" w:space="0" w:color="auto"/>
        <w:bottom w:val="none" w:sz="0" w:space="0" w:color="auto"/>
        <w:right w:val="none" w:sz="0" w:space="0" w:color="auto"/>
      </w:divBdr>
      <w:divsChild>
        <w:div w:id="1515725705">
          <w:marLeft w:val="0"/>
          <w:marRight w:val="0"/>
          <w:marTop w:val="0"/>
          <w:marBottom w:val="0"/>
          <w:divBdr>
            <w:top w:val="none" w:sz="0" w:space="0" w:color="auto"/>
            <w:left w:val="none" w:sz="0" w:space="0" w:color="auto"/>
            <w:bottom w:val="none" w:sz="0" w:space="0" w:color="auto"/>
            <w:right w:val="none" w:sz="0" w:space="0" w:color="auto"/>
          </w:divBdr>
          <w:divsChild>
            <w:div w:id="1715929327">
              <w:marLeft w:val="0"/>
              <w:marRight w:val="0"/>
              <w:marTop w:val="0"/>
              <w:marBottom w:val="0"/>
              <w:divBdr>
                <w:top w:val="none" w:sz="0" w:space="0" w:color="auto"/>
                <w:left w:val="none" w:sz="0" w:space="0" w:color="auto"/>
                <w:bottom w:val="none" w:sz="0" w:space="0" w:color="auto"/>
                <w:right w:val="none" w:sz="0" w:space="0" w:color="auto"/>
              </w:divBdr>
              <w:divsChild>
                <w:div w:id="7344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8918">
          <w:marLeft w:val="0"/>
          <w:marRight w:val="0"/>
          <w:marTop w:val="0"/>
          <w:marBottom w:val="0"/>
          <w:divBdr>
            <w:top w:val="none" w:sz="0" w:space="0" w:color="auto"/>
            <w:left w:val="none" w:sz="0" w:space="0" w:color="auto"/>
            <w:bottom w:val="none" w:sz="0" w:space="0" w:color="auto"/>
            <w:right w:val="none" w:sz="0" w:space="0" w:color="auto"/>
          </w:divBdr>
        </w:div>
        <w:div w:id="310255353">
          <w:marLeft w:val="0"/>
          <w:marRight w:val="0"/>
          <w:marTop w:val="0"/>
          <w:marBottom w:val="0"/>
          <w:divBdr>
            <w:top w:val="none" w:sz="0" w:space="0" w:color="auto"/>
            <w:left w:val="none" w:sz="0" w:space="0" w:color="auto"/>
            <w:bottom w:val="none" w:sz="0" w:space="0" w:color="auto"/>
            <w:right w:val="none" w:sz="0" w:space="0" w:color="auto"/>
          </w:divBdr>
          <w:divsChild>
            <w:div w:id="779026839">
              <w:marLeft w:val="0"/>
              <w:marRight w:val="0"/>
              <w:marTop w:val="0"/>
              <w:marBottom w:val="0"/>
              <w:divBdr>
                <w:top w:val="none" w:sz="0" w:space="0" w:color="auto"/>
                <w:left w:val="none" w:sz="0" w:space="0" w:color="auto"/>
                <w:bottom w:val="none" w:sz="0" w:space="0" w:color="auto"/>
                <w:right w:val="none" w:sz="0" w:space="0" w:color="auto"/>
              </w:divBdr>
              <w:divsChild>
                <w:div w:id="7273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8469">
          <w:marLeft w:val="0"/>
          <w:marRight w:val="0"/>
          <w:marTop w:val="0"/>
          <w:marBottom w:val="0"/>
          <w:divBdr>
            <w:top w:val="none" w:sz="0" w:space="0" w:color="auto"/>
            <w:left w:val="none" w:sz="0" w:space="0" w:color="auto"/>
            <w:bottom w:val="none" w:sz="0" w:space="0" w:color="auto"/>
            <w:right w:val="none" w:sz="0" w:space="0" w:color="auto"/>
          </w:divBdr>
          <w:divsChild>
            <w:div w:id="1554853649">
              <w:marLeft w:val="0"/>
              <w:marRight w:val="0"/>
              <w:marTop w:val="0"/>
              <w:marBottom w:val="0"/>
              <w:divBdr>
                <w:top w:val="none" w:sz="0" w:space="0" w:color="auto"/>
                <w:left w:val="none" w:sz="0" w:space="0" w:color="auto"/>
                <w:bottom w:val="none" w:sz="0" w:space="0" w:color="auto"/>
                <w:right w:val="none" w:sz="0" w:space="0" w:color="auto"/>
              </w:divBdr>
              <w:divsChild>
                <w:div w:id="9560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4113">
          <w:marLeft w:val="0"/>
          <w:marRight w:val="0"/>
          <w:marTop w:val="480"/>
          <w:marBottom w:val="480"/>
          <w:divBdr>
            <w:top w:val="none" w:sz="0" w:space="0" w:color="auto"/>
            <w:left w:val="none" w:sz="0" w:space="0" w:color="auto"/>
            <w:bottom w:val="none" w:sz="0" w:space="0" w:color="auto"/>
            <w:right w:val="none" w:sz="0" w:space="0" w:color="auto"/>
          </w:divBdr>
        </w:div>
      </w:divsChild>
    </w:div>
    <w:div w:id="443890809">
      <w:bodyDiv w:val="1"/>
      <w:marLeft w:val="0"/>
      <w:marRight w:val="0"/>
      <w:marTop w:val="0"/>
      <w:marBottom w:val="0"/>
      <w:divBdr>
        <w:top w:val="none" w:sz="0" w:space="0" w:color="auto"/>
        <w:left w:val="none" w:sz="0" w:space="0" w:color="auto"/>
        <w:bottom w:val="none" w:sz="0" w:space="0" w:color="auto"/>
        <w:right w:val="none" w:sz="0" w:space="0" w:color="auto"/>
      </w:divBdr>
      <w:divsChild>
        <w:div w:id="305822979">
          <w:marLeft w:val="0"/>
          <w:marRight w:val="0"/>
          <w:marTop w:val="0"/>
          <w:marBottom w:val="0"/>
          <w:divBdr>
            <w:top w:val="none" w:sz="0" w:space="0" w:color="auto"/>
            <w:left w:val="none" w:sz="0" w:space="0" w:color="auto"/>
            <w:bottom w:val="none" w:sz="0" w:space="0" w:color="auto"/>
            <w:right w:val="none" w:sz="0" w:space="0" w:color="auto"/>
          </w:divBdr>
          <w:divsChild>
            <w:div w:id="14561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4276">
      <w:bodyDiv w:val="1"/>
      <w:marLeft w:val="0"/>
      <w:marRight w:val="0"/>
      <w:marTop w:val="0"/>
      <w:marBottom w:val="0"/>
      <w:divBdr>
        <w:top w:val="none" w:sz="0" w:space="0" w:color="auto"/>
        <w:left w:val="none" w:sz="0" w:space="0" w:color="auto"/>
        <w:bottom w:val="none" w:sz="0" w:space="0" w:color="auto"/>
        <w:right w:val="none" w:sz="0" w:space="0" w:color="auto"/>
      </w:divBdr>
    </w:div>
    <w:div w:id="469444822">
      <w:bodyDiv w:val="1"/>
      <w:marLeft w:val="0"/>
      <w:marRight w:val="0"/>
      <w:marTop w:val="0"/>
      <w:marBottom w:val="0"/>
      <w:divBdr>
        <w:top w:val="none" w:sz="0" w:space="0" w:color="auto"/>
        <w:left w:val="none" w:sz="0" w:space="0" w:color="auto"/>
        <w:bottom w:val="none" w:sz="0" w:space="0" w:color="auto"/>
        <w:right w:val="none" w:sz="0" w:space="0" w:color="auto"/>
      </w:divBdr>
      <w:divsChild>
        <w:div w:id="2058357919">
          <w:marLeft w:val="0"/>
          <w:marRight w:val="0"/>
          <w:marTop w:val="0"/>
          <w:marBottom w:val="0"/>
          <w:divBdr>
            <w:top w:val="none" w:sz="0" w:space="0" w:color="auto"/>
            <w:left w:val="none" w:sz="0" w:space="0" w:color="auto"/>
            <w:bottom w:val="none" w:sz="0" w:space="0" w:color="auto"/>
            <w:right w:val="none" w:sz="0" w:space="0" w:color="auto"/>
          </w:divBdr>
          <w:divsChild>
            <w:div w:id="945113323">
              <w:marLeft w:val="0"/>
              <w:marRight w:val="0"/>
              <w:marTop w:val="0"/>
              <w:marBottom w:val="0"/>
              <w:divBdr>
                <w:top w:val="none" w:sz="0" w:space="0" w:color="auto"/>
                <w:left w:val="none" w:sz="0" w:space="0" w:color="auto"/>
                <w:bottom w:val="none" w:sz="0" w:space="0" w:color="auto"/>
                <w:right w:val="none" w:sz="0" w:space="0" w:color="auto"/>
              </w:divBdr>
            </w:div>
          </w:divsChild>
        </w:div>
        <w:div w:id="3170081">
          <w:marLeft w:val="0"/>
          <w:marRight w:val="0"/>
          <w:marTop w:val="0"/>
          <w:marBottom w:val="0"/>
          <w:divBdr>
            <w:top w:val="none" w:sz="0" w:space="0" w:color="auto"/>
            <w:left w:val="none" w:sz="0" w:space="0" w:color="auto"/>
            <w:bottom w:val="none" w:sz="0" w:space="0" w:color="auto"/>
            <w:right w:val="none" w:sz="0" w:space="0" w:color="auto"/>
          </w:divBdr>
        </w:div>
      </w:divsChild>
    </w:div>
    <w:div w:id="475999694">
      <w:bodyDiv w:val="1"/>
      <w:marLeft w:val="0"/>
      <w:marRight w:val="0"/>
      <w:marTop w:val="0"/>
      <w:marBottom w:val="0"/>
      <w:divBdr>
        <w:top w:val="none" w:sz="0" w:space="0" w:color="auto"/>
        <w:left w:val="none" w:sz="0" w:space="0" w:color="auto"/>
        <w:bottom w:val="none" w:sz="0" w:space="0" w:color="auto"/>
        <w:right w:val="none" w:sz="0" w:space="0" w:color="auto"/>
      </w:divBdr>
      <w:divsChild>
        <w:div w:id="2030791956">
          <w:marLeft w:val="0"/>
          <w:marRight w:val="0"/>
          <w:marTop w:val="0"/>
          <w:marBottom w:val="0"/>
          <w:divBdr>
            <w:top w:val="none" w:sz="0" w:space="0" w:color="auto"/>
            <w:left w:val="none" w:sz="0" w:space="0" w:color="auto"/>
            <w:bottom w:val="none" w:sz="0" w:space="0" w:color="auto"/>
            <w:right w:val="none" w:sz="0" w:space="0" w:color="auto"/>
          </w:divBdr>
          <w:divsChild>
            <w:div w:id="586885666">
              <w:marLeft w:val="0"/>
              <w:marRight w:val="0"/>
              <w:marTop w:val="0"/>
              <w:marBottom w:val="0"/>
              <w:divBdr>
                <w:top w:val="none" w:sz="0" w:space="0" w:color="auto"/>
                <w:left w:val="none" w:sz="0" w:space="0" w:color="auto"/>
                <w:bottom w:val="none" w:sz="0" w:space="0" w:color="auto"/>
                <w:right w:val="none" w:sz="0" w:space="0" w:color="auto"/>
              </w:divBdr>
            </w:div>
          </w:divsChild>
        </w:div>
        <w:div w:id="1353796565">
          <w:marLeft w:val="0"/>
          <w:marRight w:val="0"/>
          <w:marTop w:val="0"/>
          <w:marBottom w:val="0"/>
          <w:divBdr>
            <w:top w:val="none" w:sz="0" w:space="0" w:color="auto"/>
            <w:left w:val="none" w:sz="0" w:space="0" w:color="auto"/>
            <w:bottom w:val="none" w:sz="0" w:space="0" w:color="auto"/>
            <w:right w:val="none" w:sz="0" w:space="0" w:color="auto"/>
          </w:divBdr>
        </w:div>
        <w:div w:id="355738129">
          <w:marLeft w:val="0"/>
          <w:marRight w:val="0"/>
          <w:marTop w:val="0"/>
          <w:marBottom w:val="0"/>
          <w:divBdr>
            <w:top w:val="none" w:sz="0" w:space="0" w:color="auto"/>
            <w:left w:val="none" w:sz="0" w:space="0" w:color="auto"/>
            <w:bottom w:val="none" w:sz="0" w:space="0" w:color="auto"/>
            <w:right w:val="none" w:sz="0" w:space="0" w:color="auto"/>
          </w:divBdr>
        </w:div>
        <w:div w:id="152796416">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477310514">
      <w:bodyDiv w:val="1"/>
      <w:marLeft w:val="0"/>
      <w:marRight w:val="0"/>
      <w:marTop w:val="0"/>
      <w:marBottom w:val="0"/>
      <w:divBdr>
        <w:top w:val="none" w:sz="0" w:space="0" w:color="auto"/>
        <w:left w:val="none" w:sz="0" w:space="0" w:color="auto"/>
        <w:bottom w:val="none" w:sz="0" w:space="0" w:color="auto"/>
        <w:right w:val="none" w:sz="0" w:space="0" w:color="auto"/>
      </w:divBdr>
      <w:divsChild>
        <w:div w:id="1772241859">
          <w:marLeft w:val="0"/>
          <w:marRight w:val="0"/>
          <w:marTop w:val="0"/>
          <w:marBottom w:val="0"/>
          <w:divBdr>
            <w:top w:val="none" w:sz="0" w:space="0" w:color="auto"/>
            <w:left w:val="none" w:sz="0" w:space="0" w:color="auto"/>
            <w:bottom w:val="none" w:sz="0" w:space="0" w:color="auto"/>
            <w:right w:val="none" w:sz="0" w:space="0" w:color="auto"/>
          </w:divBdr>
          <w:divsChild>
            <w:div w:id="4382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8196">
      <w:bodyDiv w:val="1"/>
      <w:marLeft w:val="0"/>
      <w:marRight w:val="0"/>
      <w:marTop w:val="0"/>
      <w:marBottom w:val="0"/>
      <w:divBdr>
        <w:top w:val="none" w:sz="0" w:space="0" w:color="auto"/>
        <w:left w:val="none" w:sz="0" w:space="0" w:color="auto"/>
        <w:bottom w:val="none" w:sz="0" w:space="0" w:color="auto"/>
        <w:right w:val="none" w:sz="0" w:space="0" w:color="auto"/>
      </w:divBdr>
      <w:divsChild>
        <w:div w:id="2064329945">
          <w:marLeft w:val="0"/>
          <w:marRight w:val="0"/>
          <w:marTop w:val="0"/>
          <w:marBottom w:val="0"/>
          <w:divBdr>
            <w:top w:val="none" w:sz="0" w:space="0" w:color="auto"/>
            <w:left w:val="none" w:sz="0" w:space="0" w:color="auto"/>
            <w:bottom w:val="none" w:sz="0" w:space="0" w:color="auto"/>
            <w:right w:val="none" w:sz="0" w:space="0" w:color="auto"/>
          </w:divBdr>
          <w:divsChild>
            <w:div w:id="3941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668">
      <w:bodyDiv w:val="1"/>
      <w:marLeft w:val="0"/>
      <w:marRight w:val="0"/>
      <w:marTop w:val="0"/>
      <w:marBottom w:val="0"/>
      <w:divBdr>
        <w:top w:val="none" w:sz="0" w:space="0" w:color="auto"/>
        <w:left w:val="none" w:sz="0" w:space="0" w:color="auto"/>
        <w:bottom w:val="none" w:sz="0" w:space="0" w:color="auto"/>
        <w:right w:val="none" w:sz="0" w:space="0" w:color="auto"/>
      </w:divBdr>
    </w:div>
    <w:div w:id="556743587">
      <w:bodyDiv w:val="1"/>
      <w:marLeft w:val="0"/>
      <w:marRight w:val="0"/>
      <w:marTop w:val="0"/>
      <w:marBottom w:val="0"/>
      <w:divBdr>
        <w:top w:val="none" w:sz="0" w:space="0" w:color="auto"/>
        <w:left w:val="none" w:sz="0" w:space="0" w:color="auto"/>
        <w:bottom w:val="none" w:sz="0" w:space="0" w:color="auto"/>
        <w:right w:val="none" w:sz="0" w:space="0" w:color="auto"/>
      </w:divBdr>
      <w:divsChild>
        <w:div w:id="141774582">
          <w:marLeft w:val="0"/>
          <w:marRight w:val="0"/>
          <w:marTop w:val="0"/>
          <w:marBottom w:val="0"/>
          <w:divBdr>
            <w:top w:val="none" w:sz="0" w:space="0" w:color="auto"/>
            <w:left w:val="none" w:sz="0" w:space="0" w:color="auto"/>
            <w:bottom w:val="none" w:sz="0" w:space="0" w:color="auto"/>
            <w:right w:val="none" w:sz="0" w:space="0" w:color="auto"/>
          </w:divBdr>
          <w:divsChild>
            <w:div w:id="1586453991">
              <w:marLeft w:val="0"/>
              <w:marRight w:val="0"/>
              <w:marTop w:val="0"/>
              <w:marBottom w:val="0"/>
              <w:divBdr>
                <w:top w:val="none" w:sz="0" w:space="0" w:color="auto"/>
                <w:left w:val="none" w:sz="0" w:space="0" w:color="auto"/>
                <w:bottom w:val="none" w:sz="0" w:space="0" w:color="auto"/>
                <w:right w:val="none" w:sz="0" w:space="0" w:color="auto"/>
              </w:divBdr>
              <w:divsChild>
                <w:div w:id="6390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44250">
          <w:marLeft w:val="0"/>
          <w:marRight w:val="0"/>
          <w:marTop w:val="480"/>
          <w:marBottom w:val="480"/>
          <w:divBdr>
            <w:top w:val="single" w:sz="6" w:space="0" w:color="84C578"/>
            <w:left w:val="single" w:sz="6" w:space="0" w:color="84C578"/>
            <w:bottom w:val="single" w:sz="6" w:space="0" w:color="84C578"/>
            <w:right w:val="single" w:sz="6" w:space="0" w:color="84C578"/>
          </w:divBdr>
        </w:div>
        <w:div w:id="62337771">
          <w:marLeft w:val="0"/>
          <w:marRight w:val="0"/>
          <w:marTop w:val="0"/>
          <w:marBottom w:val="0"/>
          <w:divBdr>
            <w:top w:val="none" w:sz="0" w:space="0" w:color="auto"/>
            <w:left w:val="none" w:sz="0" w:space="0" w:color="auto"/>
            <w:bottom w:val="none" w:sz="0" w:space="0" w:color="auto"/>
            <w:right w:val="none" w:sz="0" w:space="0" w:color="auto"/>
          </w:divBdr>
          <w:divsChild>
            <w:div w:id="824509170">
              <w:marLeft w:val="0"/>
              <w:marRight w:val="0"/>
              <w:marTop w:val="0"/>
              <w:marBottom w:val="0"/>
              <w:divBdr>
                <w:top w:val="none" w:sz="0" w:space="0" w:color="auto"/>
                <w:left w:val="none" w:sz="0" w:space="0" w:color="auto"/>
                <w:bottom w:val="none" w:sz="0" w:space="0" w:color="auto"/>
                <w:right w:val="none" w:sz="0" w:space="0" w:color="auto"/>
              </w:divBdr>
              <w:divsChild>
                <w:div w:id="7361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5326">
          <w:marLeft w:val="0"/>
          <w:marRight w:val="0"/>
          <w:marTop w:val="0"/>
          <w:marBottom w:val="0"/>
          <w:divBdr>
            <w:top w:val="none" w:sz="0" w:space="0" w:color="auto"/>
            <w:left w:val="none" w:sz="0" w:space="0" w:color="auto"/>
            <w:bottom w:val="none" w:sz="0" w:space="0" w:color="auto"/>
            <w:right w:val="none" w:sz="0" w:space="0" w:color="auto"/>
          </w:divBdr>
          <w:divsChild>
            <w:div w:id="678316897">
              <w:marLeft w:val="0"/>
              <w:marRight w:val="0"/>
              <w:marTop w:val="0"/>
              <w:marBottom w:val="0"/>
              <w:divBdr>
                <w:top w:val="none" w:sz="0" w:space="0" w:color="auto"/>
                <w:left w:val="none" w:sz="0" w:space="0" w:color="auto"/>
                <w:bottom w:val="none" w:sz="0" w:space="0" w:color="auto"/>
                <w:right w:val="none" w:sz="0" w:space="0" w:color="auto"/>
              </w:divBdr>
              <w:divsChild>
                <w:div w:id="19170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248">
          <w:marLeft w:val="0"/>
          <w:marRight w:val="0"/>
          <w:marTop w:val="0"/>
          <w:marBottom w:val="0"/>
          <w:divBdr>
            <w:top w:val="none" w:sz="0" w:space="0" w:color="auto"/>
            <w:left w:val="none" w:sz="0" w:space="0" w:color="auto"/>
            <w:bottom w:val="none" w:sz="0" w:space="0" w:color="auto"/>
            <w:right w:val="none" w:sz="0" w:space="0" w:color="auto"/>
          </w:divBdr>
          <w:divsChild>
            <w:div w:id="1104611685">
              <w:marLeft w:val="0"/>
              <w:marRight w:val="0"/>
              <w:marTop w:val="0"/>
              <w:marBottom w:val="0"/>
              <w:divBdr>
                <w:top w:val="none" w:sz="0" w:space="0" w:color="auto"/>
                <w:left w:val="none" w:sz="0" w:space="0" w:color="auto"/>
                <w:bottom w:val="none" w:sz="0" w:space="0" w:color="auto"/>
                <w:right w:val="none" w:sz="0" w:space="0" w:color="auto"/>
              </w:divBdr>
              <w:divsChild>
                <w:div w:id="2281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0112">
          <w:marLeft w:val="0"/>
          <w:marRight w:val="0"/>
          <w:marTop w:val="0"/>
          <w:marBottom w:val="0"/>
          <w:divBdr>
            <w:top w:val="none" w:sz="0" w:space="0" w:color="auto"/>
            <w:left w:val="none" w:sz="0" w:space="0" w:color="auto"/>
            <w:bottom w:val="none" w:sz="0" w:space="0" w:color="auto"/>
            <w:right w:val="none" w:sz="0" w:space="0" w:color="auto"/>
          </w:divBdr>
          <w:divsChild>
            <w:div w:id="1278635251">
              <w:marLeft w:val="0"/>
              <w:marRight w:val="0"/>
              <w:marTop w:val="0"/>
              <w:marBottom w:val="0"/>
              <w:divBdr>
                <w:top w:val="none" w:sz="0" w:space="0" w:color="auto"/>
                <w:left w:val="none" w:sz="0" w:space="0" w:color="auto"/>
                <w:bottom w:val="none" w:sz="0" w:space="0" w:color="auto"/>
                <w:right w:val="none" w:sz="0" w:space="0" w:color="auto"/>
              </w:divBdr>
              <w:divsChild>
                <w:div w:id="13761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3354">
          <w:marLeft w:val="0"/>
          <w:marRight w:val="0"/>
          <w:marTop w:val="0"/>
          <w:marBottom w:val="0"/>
          <w:divBdr>
            <w:top w:val="none" w:sz="0" w:space="0" w:color="auto"/>
            <w:left w:val="none" w:sz="0" w:space="0" w:color="auto"/>
            <w:bottom w:val="none" w:sz="0" w:space="0" w:color="auto"/>
            <w:right w:val="none" w:sz="0" w:space="0" w:color="auto"/>
          </w:divBdr>
          <w:divsChild>
            <w:div w:id="1468468160">
              <w:marLeft w:val="0"/>
              <w:marRight w:val="0"/>
              <w:marTop w:val="0"/>
              <w:marBottom w:val="0"/>
              <w:divBdr>
                <w:top w:val="none" w:sz="0" w:space="0" w:color="auto"/>
                <w:left w:val="none" w:sz="0" w:space="0" w:color="auto"/>
                <w:bottom w:val="none" w:sz="0" w:space="0" w:color="auto"/>
                <w:right w:val="none" w:sz="0" w:space="0" w:color="auto"/>
              </w:divBdr>
              <w:divsChild>
                <w:div w:id="9050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0219">
          <w:marLeft w:val="0"/>
          <w:marRight w:val="0"/>
          <w:marTop w:val="0"/>
          <w:marBottom w:val="0"/>
          <w:divBdr>
            <w:top w:val="none" w:sz="0" w:space="0" w:color="auto"/>
            <w:left w:val="none" w:sz="0" w:space="0" w:color="auto"/>
            <w:bottom w:val="none" w:sz="0" w:space="0" w:color="auto"/>
            <w:right w:val="none" w:sz="0" w:space="0" w:color="auto"/>
          </w:divBdr>
          <w:divsChild>
            <w:div w:id="1341928175">
              <w:marLeft w:val="0"/>
              <w:marRight w:val="0"/>
              <w:marTop w:val="0"/>
              <w:marBottom w:val="0"/>
              <w:divBdr>
                <w:top w:val="none" w:sz="0" w:space="0" w:color="auto"/>
                <w:left w:val="none" w:sz="0" w:space="0" w:color="auto"/>
                <w:bottom w:val="none" w:sz="0" w:space="0" w:color="auto"/>
                <w:right w:val="none" w:sz="0" w:space="0" w:color="auto"/>
              </w:divBdr>
              <w:divsChild>
                <w:div w:id="1379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1015">
          <w:marLeft w:val="0"/>
          <w:marRight w:val="0"/>
          <w:marTop w:val="0"/>
          <w:marBottom w:val="0"/>
          <w:divBdr>
            <w:top w:val="none" w:sz="0" w:space="0" w:color="auto"/>
            <w:left w:val="none" w:sz="0" w:space="0" w:color="auto"/>
            <w:bottom w:val="none" w:sz="0" w:space="0" w:color="auto"/>
            <w:right w:val="none" w:sz="0" w:space="0" w:color="auto"/>
          </w:divBdr>
          <w:divsChild>
            <w:div w:id="1436288065">
              <w:marLeft w:val="0"/>
              <w:marRight w:val="0"/>
              <w:marTop w:val="0"/>
              <w:marBottom w:val="0"/>
              <w:divBdr>
                <w:top w:val="none" w:sz="0" w:space="0" w:color="auto"/>
                <w:left w:val="none" w:sz="0" w:space="0" w:color="auto"/>
                <w:bottom w:val="none" w:sz="0" w:space="0" w:color="auto"/>
                <w:right w:val="none" w:sz="0" w:space="0" w:color="auto"/>
              </w:divBdr>
              <w:divsChild>
                <w:div w:id="13030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71461">
      <w:bodyDiv w:val="1"/>
      <w:marLeft w:val="0"/>
      <w:marRight w:val="0"/>
      <w:marTop w:val="0"/>
      <w:marBottom w:val="0"/>
      <w:divBdr>
        <w:top w:val="none" w:sz="0" w:space="0" w:color="auto"/>
        <w:left w:val="none" w:sz="0" w:space="0" w:color="auto"/>
        <w:bottom w:val="none" w:sz="0" w:space="0" w:color="auto"/>
        <w:right w:val="none" w:sz="0" w:space="0" w:color="auto"/>
      </w:divBdr>
      <w:divsChild>
        <w:div w:id="472137606">
          <w:marLeft w:val="0"/>
          <w:marRight w:val="0"/>
          <w:marTop w:val="480"/>
          <w:marBottom w:val="480"/>
          <w:divBdr>
            <w:top w:val="single" w:sz="6" w:space="0" w:color="84C578"/>
            <w:left w:val="single" w:sz="6" w:space="0" w:color="84C578"/>
            <w:bottom w:val="single" w:sz="6" w:space="0" w:color="84C578"/>
            <w:right w:val="single" w:sz="6" w:space="0" w:color="84C578"/>
          </w:divBdr>
        </w:div>
        <w:div w:id="138235460">
          <w:marLeft w:val="0"/>
          <w:marRight w:val="0"/>
          <w:marTop w:val="480"/>
          <w:marBottom w:val="480"/>
          <w:divBdr>
            <w:top w:val="single" w:sz="6" w:space="0" w:color="E2B21F"/>
            <w:left w:val="single" w:sz="6" w:space="0" w:color="E2B21F"/>
            <w:bottom w:val="single" w:sz="6" w:space="0" w:color="E2B21F"/>
            <w:right w:val="single" w:sz="6" w:space="0" w:color="E2B21F"/>
          </w:divBdr>
        </w:div>
        <w:div w:id="241840028">
          <w:marLeft w:val="0"/>
          <w:marRight w:val="0"/>
          <w:marTop w:val="0"/>
          <w:marBottom w:val="0"/>
          <w:divBdr>
            <w:top w:val="none" w:sz="0" w:space="0" w:color="auto"/>
            <w:left w:val="none" w:sz="0" w:space="0" w:color="auto"/>
            <w:bottom w:val="none" w:sz="0" w:space="0" w:color="auto"/>
            <w:right w:val="none" w:sz="0" w:space="0" w:color="auto"/>
          </w:divBdr>
          <w:divsChild>
            <w:div w:id="1783571212">
              <w:marLeft w:val="0"/>
              <w:marRight w:val="0"/>
              <w:marTop w:val="0"/>
              <w:marBottom w:val="0"/>
              <w:divBdr>
                <w:top w:val="none" w:sz="0" w:space="0" w:color="auto"/>
                <w:left w:val="none" w:sz="0" w:space="0" w:color="auto"/>
                <w:bottom w:val="none" w:sz="0" w:space="0" w:color="auto"/>
                <w:right w:val="none" w:sz="0" w:space="0" w:color="auto"/>
              </w:divBdr>
              <w:divsChild>
                <w:div w:id="5689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9210">
          <w:marLeft w:val="0"/>
          <w:marRight w:val="0"/>
          <w:marTop w:val="480"/>
          <w:marBottom w:val="480"/>
          <w:divBdr>
            <w:top w:val="single" w:sz="6" w:space="0" w:color="CED4DA"/>
            <w:left w:val="single" w:sz="6" w:space="0" w:color="CED4DA"/>
            <w:bottom w:val="single" w:sz="6" w:space="0" w:color="CED4DA"/>
            <w:right w:val="single" w:sz="6" w:space="0" w:color="CED4DA"/>
          </w:divBdr>
        </w:div>
        <w:div w:id="1284848238">
          <w:marLeft w:val="0"/>
          <w:marRight w:val="0"/>
          <w:marTop w:val="0"/>
          <w:marBottom w:val="0"/>
          <w:divBdr>
            <w:top w:val="none" w:sz="0" w:space="0" w:color="auto"/>
            <w:left w:val="none" w:sz="0" w:space="0" w:color="auto"/>
            <w:bottom w:val="none" w:sz="0" w:space="0" w:color="auto"/>
            <w:right w:val="none" w:sz="0" w:space="0" w:color="auto"/>
          </w:divBdr>
          <w:divsChild>
            <w:div w:id="1755129710">
              <w:marLeft w:val="0"/>
              <w:marRight w:val="0"/>
              <w:marTop w:val="0"/>
              <w:marBottom w:val="0"/>
              <w:divBdr>
                <w:top w:val="none" w:sz="0" w:space="0" w:color="auto"/>
                <w:left w:val="none" w:sz="0" w:space="0" w:color="auto"/>
                <w:bottom w:val="none" w:sz="0" w:space="0" w:color="auto"/>
                <w:right w:val="none" w:sz="0" w:space="0" w:color="auto"/>
              </w:divBdr>
              <w:divsChild>
                <w:div w:id="21109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9359">
          <w:marLeft w:val="0"/>
          <w:marRight w:val="0"/>
          <w:marTop w:val="0"/>
          <w:marBottom w:val="0"/>
          <w:divBdr>
            <w:top w:val="none" w:sz="0" w:space="0" w:color="auto"/>
            <w:left w:val="none" w:sz="0" w:space="0" w:color="auto"/>
            <w:bottom w:val="none" w:sz="0" w:space="0" w:color="auto"/>
            <w:right w:val="none" w:sz="0" w:space="0" w:color="auto"/>
          </w:divBdr>
        </w:div>
        <w:div w:id="529489576">
          <w:marLeft w:val="0"/>
          <w:marRight w:val="0"/>
          <w:marTop w:val="0"/>
          <w:marBottom w:val="0"/>
          <w:divBdr>
            <w:top w:val="none" w:sz="0" w:space="0" w:color="auto"/>
            <w:left w:val="none" w:sz="0" w:space="0" w:color="auto"/>
            <w:bottom w:val="none" w:sz="0" w:space="0" w:color="auto"/>
            <w:right w:val="none" w:sz="0" w:space="0" w:color="auto"/>
          </w:divBdr>
          <w:divsChild>
            <w:div w:id="1937975710">
              <w:marLeft w:val="0"/>
              <w:marRight w:val="0"/>
              <w:marTop w:val="0"/>
              <w:marBottom w:val="0"/>
              <w:divBdr>
                <w:top w:val="none" w:sz="0" w:space="0" w:color="auto"/>
                <w:left w:val="none" w:sz="0" w:space="0" w:color="auto"/>
                <w:bottom w:val="none" w:sz="0" w:space="0" w:color="auto"/>
                <w:right w:val="none" w:sz="0" w:space="0" w:color="auto"/>
              </w:divBdr>
              <w:divsChild>
                <w:div w:id="695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466">
          <w:marLeft w:val="0"/>
          <w:marRight w:val="0"/>
          <w:marTop w:val="0"/>
          <w:marBottom w:val="0"/>
          <w:divBdr>
            <w:top w:val="none" w:sz="0" w:space="0" w:color="auto"/>
            <w:left w:val="none" w:sz="0" w:space="0" w:color="auto"/>
            <w:bottom w:val="none" w:sz="0" w:space="0" w:color="auto"/>
            <w:right w:val="none" w:sz="0" w:space="0" w:color="auto"/>
          </w:divBdr>
          <w:divsChild>
            <w:div w:id="1322730524">
              <w:marLeft w:val="0"/>
              <w:marRight w:val="0"/>
              <w:marTop w:val="0"/>
              <w:marBottom w:val="0"/>
              <w:divBdr>
                <w:top w:val="none" w:sz="0" w:space="0" w:color="auto"/>
                <w:left w:val="none" w:sz="0" w:space="0" w:color="auto"/>
                <w:bottom w:val="none" w:sz="0" w:space="0" w:color="auto"/>
                <w:right w:val="none" w:sz="0" w:space="0" w:color="auto"/>
              </w:divBdr>
            </w:div>
          </w:divsChild>
        </w:div>
        <w:div w:id="1419208014">
          <w:marLeft w:val="0"/>
          <w:marRight w:val="0"/>
          <w:marTop w:val="480"/>
          <w:marBottom w:val="480"/>
          <w:divBdr>
            <w:top w:val="none" w:sz="0" w:space="0" w:color="auto"/>
            <w:left w:val="none" w:sz="0" w:space="0" w:color="auto"/>
            <w:bottom w:val="none" w:sz="0" w:space="0" w:color="auto"/>
            <w:right w:val="none" w:sz="0" w:space="0" w:color="auto"/>
          </w:divBdr>
        </w:div>
        <w:div w:id="800347784">
          <w:marLeft w:val="0"/>
          <w:marRight w:val="0"/>
          <w:marTop w:val="0"/>
          <w:marBottom w:val="0"/>
          <w:divBdr>
            <w:top w:val="none" w:sz="0" w:space="0" w:color="auto"/>
            <w:left w:val="none" w:sz="0" w:space="0" w:color="auto"/>
            <w:bottom w:val="none" w:sz="0" w:space="0" w:color="auto"/>
            <w:right w:val="none" w:sz="0" w:space="0" w:color="auto"/>
          </w:divBdr>
          <w:divsChild>
            <w:div w:id="543560959">
              <w:marLeft w:val="0"/>
              <w:marRight w:val="0"/>
              <w:marTop w:val="0"/>
              <w:marBottom w:val="0"/>
              <w:divBdr>
                <w:top w:val="none" w:sz="0" w:space="0" w:color="auto"/>
                <w:left w:val="none" w:sz="0" w:space="0" w:color="auto"/>
                <w:bottom w:val="none" w:sz="0" w:space="0" w:color="auto"/>
                <w:right w:val="none" w:sz="0" w:space="0" w:color="auto"/>
              </w:divBdr>
              <w:divsChild>
                <w:div w:id="10566771">
                  <w:marLeft w:val="0"/>
                  <w:marRight w:val="0"/>
                  <w:marTop w:val="0"/>
                  <w:marBottom w:val="0"/>
                  <w:divBdr>
                    <w:top w:val="none" w:sz="0" w:space="0" w:color="auto"/>
                    <w:left w:val="none" w:sz="0" w:space="0" w:color="auto"/>
                    <w:bottom w:val="none" w:sz="0" w:space="0" w:color="auto"/>
                    <w:right w:val="none" w:sz="0" w:space="0" w:color="auto"/>
                  </w:divBdr>
                  <w:divsChild>
                    <w:div w:id="4193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21">
              <w:marLeft w:val="0"/>
              <w:marRight w:val="0"/>
              <w:marTop w:val="480"/>
              <w:marBottom w:val="480"/>
              <w:divBdr>
                <w:top w:val="single" w:sz="6" w:space="0" w:color="CED4DA"/>
                <w:left w:val="single" w:sz="6" w:space="0" w:color="CED4DA"/>
                <w:bottom w:val="single" w:sz="6" w:space="0" w:color="CED4DA"/>
                <w:right w:val="single" w:sz="6" w:space="0" w:color="CED4DA"/>
              </w:divBdr>
            </w:div>
            <w:div w:id="1503350921">
              <w:marLeft w:val="0"/>
              <w:marRight w:val="0"/>
              <w:marTop w:val="0"/>
              <w:marBottom w:val="0"/>
              <w:divBdr>
                <w:top w:val="none" w:sz="0" w:space="0" w:color="auto"/>
                <w:left w:val="none" w:sz="0" w:space="0" w:color="auto"/>
                <w:bottom w:val="none" w:sz="0" w:space="0" w:color="auto"/>
                <w:right w:val="none" w:sz="0" w:space="0" w:color="auto"/>
              </w:divBdr>
              <w:divsChild>
                <w:div w:id="1598053838">
                  <w:marLeft w:val="0"/>
                  <w:marRight w:val="0"/>
                  <w:marTop w:val="0"/>
                  <w:marBottom w:val="0"/>
                  <w:divBdr>
                    <w:top w:val="none" w:sz="0" w:space="0" w:color="auto"/>
                    <w:left w:val="none" w:sz="0" w:space="0" w:color="auto"/>
                    <w:bottom w:val="none" w:sz="0" w:space="0" w:color="auto"/>
                    <w:right w:val="none" w:sz="0" w:space="0" w:color="auto"/>
                  </w:divBdr>
                </w:div>
              </w:divsChild>
            </w:div>
            <w:div w:id="1098135799">
              <w:marLeft w:val="0"/>
              <w:marRight w:val="0"/>
              <w:marTop w:val="480"/>
              <w:marBottom w:val="480"/>
              <w:divBdr>
                <w:top w:val="single" w:sz="6" w:space="0" w:color="CED4DA"/>
                <w:left w:val="single" w:sz="6" w:space="0" w:color="CED4DA"/>
                <w:bottom w:val="single" w:sz="6" w:space="0" w:color="CED4DA"/>
                <w:right w:val="single" w:sz="6" w:space="0" w:color="CED4DA"/>
              </w:divBdr>
            </w:div>
            <w:div w:id="837617374">
              <w:marLeft w:val="0"/>
              <w:marRight w:val="0"/>
              <w:marTop w:val="0"/>
              <w:marBottom w:val="0"/>
              <w:divBdr>
                <w:top w:val="none" w:sz="0" w:space="0" w:color="auto"/>
                <w:left w:val="none" w:sz="0" w:space="0" w:color="auto"/>
                <w:bottom w:val="none" w:sz="0" w:space="0" w:color="auto"/>
                <w:right w:val="none" w:sz="0" w:space="0" w:color="auto"/>
              </w:divBdr>
              <w:divsChild>
                <w:div w:id="836726546">
                  <w:marLeft w:val="0"/>
                  <w:marRight w:val="0"/>
                  <w:marTop w:val="0"/>
                  <w:marBottom w:val="0"/>
                  <w:divBdr>
                    <w:top w:val="none" w:sz="0" w:space="0" w:color="auto"/>
                    <w:left w:val="none" w:sz="0" w:space="0" w:color="auto"/>
                    <w:bottom w:val="none" w:sz="0" w:space="0" w:color="auto"/>
                    <w:right w:val="none" w:sz="0" w:space="0" w:color="auto"/>
                  </w:divBdr>
                </w:div>
              </w:divsChild>
            </w:div>
            <w:div w:id="1938781600">
              <w:marLeft w:val="0"/>
              <w:marRight w:val="0"/>
              <w:marTop w:val="480"/>
              <w:marBottom w:val="480"/>
              <w:divBdr>
                <w:top w:val="single" w:sz="6" w:space="0" w:color="CED4DA"/>
                <w:left w:val="single" w:sz="6" w:space="0" w:color="CED4DA"/>
                <w:bottom w:val="single" w:sz="6" w:space="0" w:color="CED4DA"/>
                <w:right w:val="single" w:sz="6" w:space="0" w:color="CED4DA"/>
              </w:divBdr>
            </w:div>
            <w:div w:id="256181513">
              <w:marLeft w:val="0"/>
              <w:marRight w:val="0"/>
              <w:marTop w:val="0"/>
              <w:marBottom w:val="0"/>
              <w:divBdr>
                <w:top w:val="none" w:sz="0" w:space="0" w:color="auto"/>
                <w:left w:val="none" w:sz="0" w:space="0" w:color="auto"/>
                <w:bottom w:val="none" w:sz="0" w:space="0" w:color="auto"/>
                <w:right w:val="none" w:sz="0" w:space="0" w:color="auto"/>
              </w:divBdr>
              <w:divsChild>
                <w:div w:id="15887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293">
          <w:marLeft w:val="0"/>
          <w:marRight w:val="0"/>
          <w:marTop w:val="0"/>
          <w:marBottom w:val="0"/>
          <w:divBdr>
            <w:top w:val="none" w:sz="0" w:space="0" w:color="auto"/>
            <w:left w:val="none" w:sz="0" w:space="0" w:color="auto"/>
            <w:bottom w:val="none" w:sz="0" w:space="0" w:color="auto"/>
            <w:right w:val="none" w:sz="0" w:space="0" w:color="auto"/>
          </w:divBdr>
          <w:divsChild>
            <w:div w:id="1600747735">
              <w:marLeft w:val="0"/>
              <w:marRight w:val="0"/>
              <w:marTop w:val="0"/>
              <w:marBottom w:val="0"/>
              <w:divBdr>
                <w:top w:val="none" w:sz="0" w:space="0" w:color="auto"/>
                <w:left w:val="none" w:sz="0" w:space="0" w:color="auto"/>
                <w:bottom w:val="none" w:sz="0" w:space="0" w:color="auto"/>
                <w:right w:val="none" w:sz="0" w:space="0" w:color="auto"/>
              </w:divBdr>
              <w:divsChild>
                <w:div w:id="2025202066">
                  <w:marLeft w:val="0"/>
                  <w:marRight w:val="0"/>
                  <w:marTop w:val="0"/>
                  <w:marBottom w:val="0"/>
                  <w:divBdr>
                    <w:top w:val="none" w:sz="0" w:space="0" w:color="auto"/>
                    <w:left w:val="none" w:sz="0" w:space="0" w:color="auto"/>
                    <w:bottom w:val="none" w:sz="0" w:space="0" w:color="auto"/>
                    <w:right w:val="none" w:sz="0" w:space="0" w:color="auto"/>
                  </w:divBdr>
                  <w:divsChild>
                    <w:div w:id="13200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0282">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313290601">
          <w:marLeft w:val="0"/>
          <w:marRight w:val="0"/>
          <w:marTop w:val="0"/>
          <w:marBottom w:val="0"/>
          <w:divBdr>
            <w:top w:val="none" w:sz="0" w:space="0" w:color="auto"/>
            <w:left w:val="none" w:sz="0" w:space="0" w:color="auto"/>
            <w:bottom w:val="none" w:sz="0" w:space="0" w:color="auto"/>
            <w:right w:val="none" w:sz="0" w:space="0" w:color="auto"/>
          </w:divBdr>
          <w:divsChild>
            <w:div w:id="1962875141">
              <w:marLeft w:val="0"/>
              <w:marRight w:val="0"/>
              <w:marTop w:val="0"/>
              <w:marBottom w:val="0"/>
              <w:divBdr>
                <w:top w:val="none" w:sz="0" w:space="0" w:color="auto"/>
                <w:left w:val="none" w:sz="0" w:space="0" w:color="auto"/>
                <w:bottom w:val="none" w:sz="0" w:space="0" w:color="auto"/>
                <w:right w:val="none" w:sz="0" w:space="0" w:color="auto"/>
              </w:divBdr>
              <w:divsChild>
                <w:div w:id="1913007243">
                  <w:marLeft w:val="0"/>
                  <w:marRight w:val="0"/>
                  <w:marTop w:val="0"/>
                  <w:marBottom w:val="0"/>
                  <w:divBdr>
                    <w:top w:val="none" w:sz="0" w:space="0" w:color="auto"/>
                    <w:left w:val="none" w:sz="0" w:space="0" w:color="auto"/>
                    <w:bottom w:val="none" w:sz="0" w:space="0" w:color="auto"/>
                    <w:right w:val="none" w:sz="0" w:space="0" w:color="auto"/>
                  </w:divBdr>
                  <w:divsChild>
                    <w:div w:id="8790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6521">
              <w:marLeft w:val="0"/>
              <w:marRight w:val="0"/>
              <w:marTop w:val="0"/>
              <w:marBottom w:val="0"/>
              <w:divBdr>
                <w:top w:val="none" w:sz="0" w:space="0" w:color="auto"/>
                <w:left w:val="none" w:sz="0" w:space="0" w:color="auto"/>
                <w:bottom w:val="none" w:sz="0" w:space="0" w:color="auto"/>
                <w:right w:val="none" w:sz="0" w:space="0" w:color="auto"/>
              </w:divBdr>
              <w:divsChild>
                <w:div w:id="1730421454">
                  <w:marLeft w:val="0"/>
                  <w:marRight w:val="0"/>
                  <w:marTop w:val="0"/>
                  <w:marBottom w:val="0"/>
                  <w:divBdr>
                    <w:top w:val="none" w:sz="0" w:space="0" w:color="auto"/>
                    <w:left w:val="none" w:sz="0" w:space="0" w:color="auto"/>
                    <w:bottom w:val="none" w:sz="0" w:space="0" w:color="auto"/>
                    <w:right w:val="none" w:sz="0" w:space="0" w:color="auto"/>
                  </w:divBdr>
                </w:div>
              </w:divsChild>
            </w:div>
            <w:div w:id="1653876353">
              <w:marLeft w:val="0"/>
              <w:marRight w:val="0"/>
              <w:marTop w:val="0"/>
              <w:marBottom w:val="0"/>
              <w:divBdr>
                <w:top w:val="none" w:sz="0" w:space="0" w:color="auto"/>
                <w:left w:val="none" w:sz="0" w:space="0" w:color="auto"/>
                <w:bottom w:val="none" w:sz="0" w:space="0" w:color="auto"/>
                <w:right w:val="none" w:sz="0" w:space="0" w:color="auto"/>
              </w:divBdr>
              <w:divsChild>
                <w:div w:id="1732117927">
                  <w:marLeft w:val="0"/>
                  <w:marRight w:val="0"/>
                  <w:marTop w:val="0"/>
                  <w:marBottom w:val="0"/>
                  <w:divBdr>
                    <w:top w:val="none" w:sz="0" w:space="0" w:color="auto"/>
                    <w:left w:val="none" w:sz="0" w:space="0" w:color="auto"/>
                    <w:bottom w:val="none" w:sz="0" w:space="0" w:color="auto"/>
                    <w:right w:val="none" w:sz="0" w:space="0" w:color="auto"/>
                  </w:divBdr>
                </w:div>
              </w:divsChild>
            </w:div>
            <w:div w:id="1788813537">
              <w:marLeft w:val="0"/>
              <w:marRight w:val="0"/>
              <w:marTop w:val="0"/>
              <w:marBottom w:val="0"/>
              <w:divBdr>
                <w:top w:val="none" w:sz="0" w:space="0" w:color="auto"/>
                <w:left w:val="none" w:sz="0" w:space="0" w:color="auto"/>
                <w:bottom w:val="none" w:sz="0" w:space="0" w:color="auto"/>
                <w:right w:val="none" w:sz="0" w:space="0" w:color="auto"/>
              </w:divBdr>
              <w:divsChild>
                <w:div w:id="671375730">
                  <w:marLeft w:val="0"/>
                  <w:marRight w:val="0"/>
                  <w:marTop w:val="0"/>
                  <w:marBottom w:val="0"/>
                  <w:divBdr>
                    <w:top w:val="none" w:sz="0" w:space="0" w:color="auto"/>
                    <w:left w:val="none" w:sz="0" w:space="0" w:color="auto"/>
                    <w:bottom w:val="none" w:sz="0" w:space="0" w:color="auto"/>
                    <w:right w:val="none" w:sz="0" w:space="0" w:color="auto"/>
                  </w:divBdr>
                </w:div>
              </w:divsChild>
            </w:div>
            <w:div w:id="268398383">
              <w:marLeft w:val="0"/>
              <w:marRight w:val="0"/>
              <w:marTop w:val="0"/>
              <w:marBottom w:val="0"/>
              <w:divBdr>
                <w:top w:val="none" w:sz="0" w:space="0" w:color="auto"/>
                <w:left w:val="none" w:sz="0" w:space="0" w:color="auto"/>
                <w:bottom w:val="none" w:sz="0" w:space="0" w:color="auto"/>
                <w:right w:val="none" w:sz="0" w:space="0" w:color="auto"/>
              </w:divBdr>
              <w:divsChild>
                <w:div w:id="1174343605">
                  <w:marLeft w:val="0"/>
                  <w:marRight w:val="0"/>
                  <w:marTop w:val="0"/>
                  <w:marBottom w:val="0"/>
                  <w:divBdr>
                    <w:top w:val="none" w:sz="0" w:space="0" w:color="auto"/>
                    <w:left w:val="none" w:sz="0" w:space="0" w:color="auto"/>
                    <w:bottom w:val="none" w:sz="0" w:space="0" w:color="auto"/>
                    <w:right w:val="none" w:sz="0" w:space="0" w:color="auto"/>
                  </w:divBdr>
                </w:div>
              </w:divsChild>
            </w:div>
            <w:div w:id="300499414">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581676233">
          <w:marLeft w:val="0"/>
          <w:marRight w:val="0"/>
          <w:marTop w:val="0"/>
          <w:marBottom w:val="0"/>
          <w:divBdr>
            <w:top w:val="none" w:sz="0" w:space="0" w:color="auto"/>
            <w:left w:val="none" w:sz="0" w:space="0" w:color="auto"/>
            <w:bottom w:val="none" w:sz="0" w:space="0" w:color="auto"/>
            <w:right w:val="none" w:sz="0" w:space="0" w:color="auto"/>
          </w:divBdr>
          <w:divsChild>
            <w:div w:id="359430964">
              <w:marLeft w:val="0"/>
              <w:marRight w:val="0"/>
              <w:marTop w:val="0"/>
              <w:marBottom w:val="0"/>
              <w:divBdr>
                <w:top w:val="none" w:sz="0" w:space="0" w:color="auto"/>
                <w:left w:val="none" w:sz="0" w:space="0" w:color="auto"/>
                <w:bottom w:val="none" w:sz="0" w:space="0" w:color="auto"/>
                <w:right w:val="none" w:sz="0" w:space="0" w:color="auto"/>
              </w:divBdr>
              <w:divsChild>
                <w:div w:id="1598906415">
                  <w:marLeft w:val="0"/>
                  <w:marRight w:val="0"/>
                  <w:marTop w:val="0"/>
                  <w:marBottom w:val="0"/>
                  <w:divBdr>
                    <w:top w:val="none" w:sz="0" w:space="0" w:color="auto"/>
                    <w:left w:val="none" w:sz="0" w:space="0" w:color="auto"/>
                    <w:bottom w:val="none" w:sz="0" w:space="0" w:color="auto"/>
                    <w:right w:val="none" w:sz="0" w:space="0" w:color="auto"/>
                  </w:divBdr>
                  <w:divsChild>
                    <w:div w:id="2126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919">
              <w:marLeft w:val="0"/>
              <w:marRight w:val="0"/>
              <w:marTop w:val="0"/>
              <w:marBottom w:val="0"/>
              <w:divBdr>
                <w:top w:val="none" w:sz="0" w:space="0" w:color="auto"/>
                <w:left w:val="none" w:sz="0" w:space="0" w:color="auto"/>
                <w:bottom w:val="none" w:sz="0" w:space="0" w:color="auto"/>
                <w:right w:val="none" w:sz="0" w:space="0" w:color="auto"/>
              </w:divBdr>
              <w:divsChild>
                <w:div w:id="1491482519">
                  <w:marLeft w:val="0"/>
                  <w:marRight w:val="0"/>
                  <w:marTop w:val="0"/>
                  <w:marBottom w:val="0"/>
                  <w:divBdr>
                    <w:top w:val="none" w:sz="0" w:space="0" w:color="auto"/>
                    <w:left w:val="none" w:sz="0" w:space="0" w:color="auto"/>
                    <w:bottom w:val="none" w:sz="0" w:space="0" w:color="auto"/>
                    <w:right w:val="none" w:sz="0" w:space="0" w:color="auto"/>
                  </w:divBdr>
                </w:div>
              </w:divsChild>
            </w:div>
            <w:div w:id="657808753">
              <w:marLeft w:val="0"/>
              <w:marRight w:val="0"/>
              <w:marTop w:val="0"/>
              <w:marBottom w:val="0"/>
              <w:divBdr>
                <w:top w:val="none" w:sz="0" w:space="0" w:color="auto"/>
                <w:left w:val="none" w:sz="0" w:space="0" w:color="auto"/>
                <w:bottom w:val="none" w:sz="0" w:space="0" w:color="auto"/>
                <w:right w:val="none" w:sz="0" w:space="0" w:color="auto"/>
              </w:divBdr>
            </w:div>
          </w:divsChild>
        </w:div>
        <w:div w:id="1523125144">
          <w:marLeft w:val="0"/>
          <w:marRight w:val="0"/>
          <w:marTop w:val="0"/>
          <w:marBottom w:val="0"/>
          <w:divBdr>
            <w:top w:val="none" w:sz="0" w:space="0" w:color="auto"/>
            <w:left w:val="none" w:sz="0" w:space="0" w:color="auto"/>
            <w:bottom w:val="none" w:sz="0" w:space="0" w:color="auto"/>
            <w:right w:val="none" w:sz="0" w:space="0" w:color="auto"/>
          </w:divBdr>
          <w:divsChild>
            <w:div w:id="1936743618">
              <w:marLeft w:val="0"/>
              <w:marRight w:val="0"/>
              <w:marTop w:val="0"/>
              <w:marBottom w:val="0"/>
              <w:divBdr>
                <w:top w:val="none" w:sz="0" w:space="0" w:color="auto"/>
                <w:left w:val="none" w:sz="0" w:space="0" w:color="auto"/>
                <w:bottom w:val="none" w:sz="0" w:space="0" w:color="auto"/>
                <w:right w:val="none" w:sz="0" w:space="0" w:color="auto"/>
              </w:divBdr>
              <w:divsChild>
                <w:div w:id="1190606141">
                  <w:marLeft w:val="0"/>
                  <w:marRight w:val="0"/>
                  <w:marTop w:val="0"/>
                  <w:marBottom w:val="0"/>
                  <w:divBdr>
                    <w:top w:val="none" w:sz="0" w:space="0" w:color="auto"/>
                    <w:left w:val="none" w:sz="0" w:space="0" w:color="auto"/>
                    <w:bottom w:val="none" w:sz="0" w:space="0" w:color="auto"/>
                    <w:right w:val="none" w:sz="0" w:space="0" w:color="auto"/>
                  </w:divBdr>
                  <w:divsChild>
                    <w:div w:id="79510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0404">
              <w:marLeft w:val="0"/>
              <w:marRight w:val="0"/>
              <w:marTop w:val="0"/>
              <w:marBottom w:val="0"/>
              <w:divBdr>
                <w:top w:val="none" w:sz="0" w:space="0" w:color="auto"/>
                <w:left w:val="none" w:sz="0" w:space="0" w:color="auto"/>
                <w:bottom w:val="none" w:sz="0" w:space="0" w:color="auto"/>
                <w:right w:val="none" w:sz="0" w:space="0" w:color="auto"/>
              </w:divBdr>
            </w:div>
          </w:divsChild>
        </w:div>
        <w:div w:id="259797231">
          <w:marLeft w:val="0"/>
          <w:marRight w:val="0"/>
          <w:marTop w:val="0"/>
          <w:marBottom w:val="0"/>
          <w:divBdr>
            <w:top w:val="none" w:sz="0" w:space="0" w:color="auto"/>
            <w:left w:val="none" w:sz="0" w:space="0" w:color="auto"/>
            <w:bottom w:val="none" w:sz="0" w:space="0" w:color="auto"/>
            <w:right w:val="none" w:sz="0" w:space="0" w:color="auto"/>
          </w:divBdr>
          <w:divsChild>
            <w:div w:id="563639631">
              <w:marLeft w:val="0"/>
              <w:marRight w:val="0"/>
              <w:marTop w:val="0"/>
              <w:marBottom w:val="0"/>
              <w:divBdr>
                <w:top w:val="none" w:sz="0" w:space="0" w:color="auto"/>
                <w:left w:val="none" w:sz="0" w:space="0" w:color="auto"/>
                <w:bottom w:val="none" w:sz="0" w:space="0" w:color="auto"/>
                <w:right w:val="none" w:sz="0" w:space="0" w:color="auto"/>
              </w:divBdr>
              <w:divsChild>
                <w:div w:id="2134981827">
                  <w:marLeft w:val="0"/>
                  <w:marRight w:val="0"/>
                  <w:marTop w:val="0"/>
                  <w:marBottom w:val="0"/>
                  <w:divBdr>
                    <w:top w:val="none" w:sz="0" w:space="0" w:color="auto"/>
                    <w:left w:val="none" w:sz="0" w:space="0" w:color="auto"/>
                    <w:bottom w:val="none" w:sz="0" w:space="0" w:color="auto"/>
                    <w:right w:val="none" w:sz="0" w:space="0" w:color="auto"/>
                  </w:divBdr>
                  <w:divsChild>
                    <w:div w:id="13733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9299">
              <w:marLeft w:val="0"/>
              <w:marRight w:val="0"/>
              <w:marTop w:val="0"/>
              <w:marBottom w:val="0"/>
              <w:divBdr>
                <w:top w:val="none" w:sz="0" w:space="0" w:color="auto"/>
                <w:left w:val="none" w:sz="0" w:space="0" w:color="auto"/>
                <w:bottom w:val="none" w:sz="0" w:space="0" w:color="auto"/>
                <w:right w:val="none" w:sz="0" w:space="0" w:color="auto"/>
              </w:divBdr>
            </w:div>
          </w:divsChild>
        </w:div>
        <w:div w:id="1718384763">
          <w:marLeft w:val="0"/>
          <w:marRight w:val="0"/>
          <w:marTop w:val="0"/>
          <w:marBottom w:val="0"/>
          <w:divBdr>
            <w:top w:val="none" w:sz="0" w:space="0" w:color="auto"/>
            <w:left w:val="none" w:sz="0" w:space="0" w:color="auto"/>
            <w:bottom w:val="none" w:sz="0" w:space="0" w:color="auto"/>
            <w:right w:val="none" w:sz="0" w:space="0" w:color="auto"/>
          </w:divBdr>
          <w:divsChild>
            <w:div w:id="264114680">
              <w:marLeft w:val="0"/>
              <w:marRight w:val="0"/>
              <w:marTop w:val="0"/>
              <w:marBottom w:val="0"/>
              <w:divBdr>
                <w:top w:val="none" w:sz="0" w:space="0" w:color="auto"/>
                <w:left w:val="none" w:sz="0" w:space="0" w:color="auto"/>
                <w:bottom w:val="none" w:sz="0" w:space="0" w:color="auto"/>
                <w:right w:val="none" w:sz="0" w:space="0" w:color="auto"/>
              </w:divBdr>
              <w:divsChild>
                <w:div w:id="525749774">
                  <w:marLeft w:val="0"/>
                  <w:marRight w:val="0"/>
                  <w:marTop w:val="0"/>
                  <w:marBottom w:val="0"/>
                  <w:divBdr>
                    <w:top w:val="none" w:sz="0" w:space="0" w:color="auto"/>
                    <w:left w:val="none" w:sz="0" w:space="0" w:color="auto"/>
                    <w:bottom w:val="none" w:sz="0" w:space="0" w:color="auto"/>
                    <w:right w:val="none" w:sz="0" w:space="0" w:color="auto"/>
                  </w:divBdr>
                  <w:divsChild>
                    <w:div w:id="17599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56201">
      <w:bodyDiv w:val="1"/>
      <w:marLeft w:val="0"/>
      <w:marRight w:val="0"/>
      <w:marTop w:val="0"/>
      <w:marBottom w:val="0"/>
      <w:divBdr>
        <w:top w:val="none" w:sz="0" w:space="0" w:color="auto"/>
        <w:left w:val="none" w:sz="0" w:space="0" w:color="auto"/>
        <w:bottom w:val="none" w:sz="0" w:space="0" w:color="auto"/>
        <w:right w:val="none" w:sz="0" w:space="0" w:color="auto"/>
      </w:divBdr>
    </w:div>
    <w:div w:id="594629230">
      <w:bodyDiv w:val="1"/>
      <w:marLeft w:val="0"/>
      <w:marRight w:val="0"/>
      <w:marTop w:val="0"/>
      <w:marBottom w:val="0"/>
      <w:divBdr>
        <w:top w:val="none" w:sz="0" w:space="0" w:color="auto"/>
        <w:left w:val="none" w:sz="0" w:space="0" w:color="auto"/>
        <w:bottom w:val="none" w:sz="0" w:space="0" w:color="auto"/>
        <w:right w:val="none" w:sz="0" w:space="0" w:color="auto"/>
      </w:divBdr>
      <w:divsChild>
        <w:div w:id="338585105">
          <w:marLeft w:val="0"/>
          <w:marRight w:val="0"/>
          <w:marTop w:val="0"/>
          <w:marBottom w:val="0"/>
          <w:divBdr>
            <w:top w:val="none" w:sz="0" w:space="0" w:color="auto"/>
            <w:left w:val="none" w:sz="0" w:space="0" w:color="auto"/>
            <w:bottom w:val="none" w:sz="0" w:space="0" w:color="auto"/>
            <w:right w:val="none" w:sz="0" w:space="0" w:color="auto"/>
          </w:divBdr>
          <w:divsChild>
            <w:div w:id="1493787932">
              <w:marLeft w:val="0"/>
              <w:marRight w:val="0"/>
              <w:marTop w:val="0"/>
              <w:marBottom w:val="0"/>
              <w:divBdr>
                <w:top w:val="none" w:sz="0" w:space="0" w:color="auto"/>
                <w:left w:val="none" w:sz="0" w:space="0" w:color="auto"/>
                <w:bottom w:val="none" w:sz="0" w:space="0" w:color="auto"/>
                <w:right w:val="none" w:sz="0" w:space="0" w:color="auto"/>
              </w:divBdr>
            </w:div>
          </w:divsChild>
        </w:div>
        <w:div w:id="2016688659">
          <w:marLeft w:val="0"/>
          <w:marRight w:val="0"/>
          <w:marTop w:val="0"/>
          <w:marBottom w:val="0"/>
          <w:divBdr>
            <w:top w:val="none" w:sz="0" w:space="0" w:color="auto"/>
            <w:left w:val="none" w:sz="0" w:space="0" w:color="auto"/>
            <w:bottom w:val="none" w:sz="0" w:space="0" w:color="auto"/>
            <w:right w:val="none" w:sz="0" w:space="0" w:color="auto"/>
          </w:divBdr>
        </w:div>
        <w:div w:id="1955284322">
          <w:marLeft w:val="0"/>
          <w:marRight w:val="0"/>
          <w:marTop w:val="480"/>
          <w:marBottom w:val="480"/>
          <w:divBdr>
            <w:top w:val="single" w:sz="6" w:space="0" w:color="CED4DA"/>
            <w:left w:val="single" w:sz="6" w:space="0" w:color="CED4DA"/>
            <w:bottom w:val="single" w:sz="6" w:space="0" w:color="CED4DA"/>
            <w:right w:val="single" w:sz="6" w:space="0" w:color="CED4DA"/>
          </w:divBdr>
        </w:div>
        <w:div w:id="343366695">
          <w:marLeft w:val="0"/>
          <w:marRight w:val="0"/>
          <w:marTop w:val="0"/>
          <w:marBottom w:val="0"/>
          <w:divBdr>
            <w:top w:val="none" w:sz="0" w:space="0" w:color="auto"/>
            <w:left w:val="none" w:sz="0" w:space="0" w:color="auto"/>
            <w:bottom w:val="none" w:sz="0" w:space="0" w:color="auto"/>
            <w:right w:val="none" w:sz="0" w:space="0" w:color="auto"/>
          </w:divBdr>
        </w:div>
        <w:div w:id="2051222925">
          <w:marLeft w:val="0"/>
          <w:marRight w:val="0"/>
          <w:marTop w:val="480"/>
          <w:marBottom w:val="480"/>
          <w:divBdr>
            <w:top w:val="single" w:sz="6" w:space="0" w:color="CED4DA"/>
            <w:left w:val="single" w:sz="6" w:space="0" w:color="CED4DA"/>
            <w:bottom w:val="single" w:sz="6" w:space="0" w:color="CED4DA"/>
            <w:right w:val="single" w:sz="6" w:space="0" w:color="CED4DA"/>
          </w:divBdr>
        </w:div>
        <w:div w:id="431973250">
          <w:marLeft w:val="0"/>
          <w:marRight w:val="0"/>
          <w:marTop w:val="0"/>
          <w:marBottom w:val="0"/>
          <w:divBdr>
            <w:top w:val="none" w:sz="0" w:space="0" w:color="auto"/>
            <w:left w:val="none" w:sz="0" w:space="0" w:color="auto"/>
            <w:bottom w:val="none" w:sz="0" w:space="0" w:color="auto"/>
            <w:right w:val="none" w:sz="0" w:space="0" w:color="auto"/>
          </w:divBdr>
        </w:div>
      </w:divsChild>
    </w:div>
    <w:div w:id="618801133">
      <w:bodyDiv w:val="1"/>
      <w:marLeft w:val="0"/>
      <w:marRight w:val="0"/>
      <w:marTop w:val="0"/>
      <w:marBottom w:val="0"/>
      <w:divBdr>
        <w:top w:val="none" w:sz="0" w:space="0" w:color="auto"/>
        <w:left w:val="none" w:sz="0" w:space="0" w:color="auto"/>
        <w:bottom w:val="none" w:sz="0" w:space="0" w:color="auto"/>
        <w:right w:val="none" w:sz="0" w:space="0" w:color="auto"/>
      </w:divBdr>
      <w:divsChild>
        <w:div w:id="51589616">
          <w:marLeft w:val="0"/>
          <w:marRight w:val="0"/>
          <w:marTop w:val="480"/>
          <w:marBottom w:val="480"/>
          <w:divBdr>
            <w:top w:val="single" w:sz="6" w:space="0" w:color="CED4DA"/>
            <w:left w:val="single" w:sz="6" w:space="0" w:color="CED4DA"/>
            <w:bottom w:val="single" w:sz="6" w:space="0" w:color="CED4DA"/>
            <w:right w:val="single" w:sz="6" w:space="0" w:color="CED4DA"/>
          </w:divBdr>
        </w:div>
        <w:div w:id="513688865">
          <w:marLeft w:val="0"/>
          <w:marRight w:val="0"/>
          <w:marTop w:val="0"/>
          <w:marBottom w:val="0"/>
          <w:divBdr>
            <w:top w:val="none" w:sz="0" w:space="0" w:color="auto"/>
            <w:left w:val="none" w:sz="0" w:space="0" w:color="auto"/>
            <w:bottom w:val="none" w:sz="0" w:space="0" w:color="auto"/>
            <w:right w:val="none" w:sz="0" w:space="0" w:color="auto"/>
          </w:divBdr>
        </w:div>
        <w:div w:id="241913622">
          <w:marLeft w:val="0"/>
          <w:marRight w:val="0"/>
          <w:marTop w:val="0"/>
          <w:marBottom w:val="0"/>
          <w:divBdr>
            <w:top w:val="none" w:sz="0" w:space="0" w:color="auto"/>
            <w:left w:val="none" w:sz="0" w:space="0" w:color="auto"/>
            <w:bottom w:val="none" w:sz="0" w:space="0" w:color="auto"/>
            <w:right w:val="none" w:sz="0" w:space="0" w:color="auto"/>
          </w:divBdr>
          <w:divsChild>
            <w:div w:id="1202090059">
              <w:marLeft w:val="0"/>
              <w:marRight w:val="0"/>
              <w:marTop w:val="0"/>
              <w:marBottom w:val="0"/>
              <w:divBdr>
                <w:top w:val="none" w:sz="0" w:space="0" w:color="auto"/>
                <w:left w:val="none" w:sz="0" w:space="0" w:color="auto"/>
                <w:bottom w:val="none" w:sz="0" w:space="0" w:color="auto"/>
                <w:right w:val="none" w:sz="0" w:space="0" w:color="auto"/>
              </w:divBdr>
              <w:divsChild>
                <w:div w:id="910773475">
                  <w:marLeft w:val="0"/>
                  <w:marRight w:val="0"/>
                  <w:marTop w:val="0"/>
                  <w:marBottom w:val="0"/>
                  <w:divBdr>
                    <w:top w:val="none" w:sz="0" w:space="0" w:color="auto"/>
                    <w:left w:val="none" w:sz="0" w:space="0" w:color="auto"/>
                    <w:bottom w:val="none" w:sz="0" w:space="0" w:color="auto"/>
                    <w:right w:val="none" w:sz="0" w:space="0" w:color="auto"/>
                  </w:divBdr>
                  <w:divsChild>
                    <w:div w:id="4653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89257">
          <w:marLeft w:val="0"/>
          <w:marRight w:val="0"/>
          <w:marTop w:val="0"/>
          <w:marBottom w:val="0"/>
          <w:divBdr>
            <w:top w:val="none" w:sz="0" w:space="0" w:color="auto"/>
            <w:left w:val="none" w:sz="0" w:space="0" w:color="auto"/>
            <w:bottom w:val="none" w:sz="0" w:space="0" w:color="auto"/>
            <w:right w:val="none" w:sz="0" w:space="0" w:color="auto"/>
          </w:divBdr>
          <w:divsChild>
            <w:div w:id="822618924">
              <w:marLeft w:val="0"/>
              <w:marRight w:val="0"/>
              <w:marTop w:val="0"/>
              <w:marBottom w:val="0"/>
              <w:divBdr>
                <w:top w:val="none" w:sz="0" w:space="0" w:color="auto"/>
                <w:left w:val="none" w:sz="0" w:space="0" w:color="auto"/>
                <w:bottom w:val="none" w:sz="0" w:space="0" w:color="auto"/>
                <w:right w:val="none" w:sz="0" w:space="0" w:color="auto"/>
              </w:divBdr>
              <w:divsChild>
                <w:div w:id="1227909602">
                  <w:marLeft w:val="0"/>
                  <w:marRight w:val="0"/>
                  <w:marTop w:val="0"/>
                  <w:marBottom w:val="0"/>
                  <w:divBdr>
                    <w:top w:val="none" w:sz="0" w:space="0" w:color="auto"/>
                    <w:left w:val="none" w:sz="0" w:space="0" w:color="auto"/>
                    <w:bottom w:val="none" w:sz="0" w:space="0" w:color="auto"/>
                    <w:right w:val="none" w:sz="0" w:space="0" w:color="auto"/>
                  </w:divBdr>
                  <w:divsChild>
                    <w:div w:id="5344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39311">
          <w:marLeft w:val="0"/>
          <w:marRight w:val="0"/>
          <w:marTop w:val="0"/>
          <w:marBottom w:val="0"/>
          <w:divBdr>
            <w:top w:val="none" w:sz="0" w:space="0" w:color="auto"/>
            <w:left w:val="none" w:sz="0" w:space="0" w:color="auto"/>
            <w:bottom w:val="none" w:sz="0" w:space="0" w:color="auto"/>
            <w:right w:val="none" w:sz="0" w:space="0" w:color="auto"/>
          </w:divBdr>
          <w:divsChild>
            <w:div w:id="447431670">
              <w:marLeft w:val="0"/>
              <w:marRight w:val="0"/>
              <w:marTop w:val="0"/>
              <w:marBottom w:val="0"/>
              <w:divBdr>
                <w:top w:val="none" w:sz="0" w:space="0" w:color="auto"/>
                <w:left w:val="none" w:sz="0" w:space="0" w:color="auto"/>
                <w:bottom w:val="none" w:sz="0" w:space="0" w:color="auto"/>
                <w:right w:val="none" w:sz="0" w:space="0" w:color="auto"/>
              </w:divBdr>
              <w:divsChild>
                <w:div w:id="325597909">
                  <w:marLeft w:val="0"/>
                  <w:marRight w:val="0"/>
                  <w:marTop w:val="0"/>
                  <w:marBottom w:val="0"/>
                  <w:divBdr>
                    <w:top w:val="none" w:sz="0" w:space="0" w:color="auto"/>
                    <w:left w:val="none" w:sz="0" w:space="0" w:color="auto"/>
                    <w:bottom w:val="none" w:sz="0" w:space="0" w:color="auto"/>
                    <w:right w:val="none" w:sz="0" w:space="0" w:color="auto"/>
                  </w:divBdr>
                  <w:divsChild>
                    <w:div w:id="14791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3488">
          <w:marLeft w:val="0"/>
          <w:marRight w:val="0"/>
          <w:marTop w:val="0"/>
          <w:marBottom w:val="0"/>
          <w:divBdr>
            <w:top w:val="none" w:sz="0" w:space="0" w:color="auto"/>
            <w:left w:val="none" w:sz="0" w:space="0" w:color="auto"/>
            <w:bottom w:val="none" w:sz="0" w:space="0" w:color="auto"/>
            <w:right w:val="none" w:sz="0" w:space="0" w:color="auto"/>
          </w:divBdr>
          <w:divsChild>
            <w:div w:id="1918856226">
              <w:marLeft w:val="0"/>
              <w:marRight w:val="0"/>
              <w:marTop w:val="0"/>
              <w:marBottom w:val="0"/>
              <w:divBdr>
                <w:top w:val="none" w:sz="0" w:space="0" w:color="auto"/>
                <w:left w:val="none" w:sz="0" w:space="0" w:color="auto"/>
                <w:bottom w:val="none" w:sz="0" w:space="0" w:color="auto"/>
                <w:right w:val="none" w:sz="0" w:space="0" w:color="auto"/>
              </w:divBdr>
              <w:divsChild>
                <w:div w:id="1432699761">
                  <w:marLeft w:val="0"/>
                  <w:marRight w:val="0"/>
                  <w:marTop w:val="0"/>
                  <w:marBottom w:val="0"/>
                  <w:divBdr>
                    <w:top w:val="none" w:sz="0" w:space="0" w:color="auto"/>
                    <w:left w:val="none" w:sz="0" w:space="0" w:color="auto"/>
                    <w:bottom w:val="none" w:sz="0" w:space="0" w:color="auto"/>
                    <w:right w:val="none" w:sz="0" w:space="0" w:color="auto"/>
                  </w:divBdr>
                  <w:divsChild>
                    <w:div w:id="1674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6259">
          <w:marLeft w:val="0"/>
          <w:marRight w:val="0"/>
          <w:marTop w:val="0"/>
          <w:marBottom w:val="0"/>
          <w:divBdr>
            <w:top w:val="none" w:sz="0" w:space="0" w:color="auto"/>
            <w:left w:val="none" w:sz="0" w:space="0" w:color="auto"/>
            <w:bottom w:val="none" w:sz="0" w:space="0" w:color="auto"/>
            <w:right w:val="none" w:sz="0" w:space="0" w:color="auto"/>
          </w:divBdr>
          <w:divsChild>
            <w:div w:id="1475947771">
              <w:marLeft w:val="0"/>
              <w:marRight w:val="0"/>
              <w:marTop w:val="0"/>
              <w:marBottom w:val="0"/>
              <w:divBdr>
                <w:top w:val="none" w:sz="0" w:space="0" w:color="auto"/>
                <w:left w:val="none" w:sz="0" w:space="0" w:color="auto"/>
                <w:bottom w:val="none" w:sz="0" w:space="0" w:color="auto"/>
                <w:right w:val="none" w:sz="0" w:space="0" w:color="auto"/>
              </w:divBdr>
              <w:divsChild>
                <w:div w:id="1043948266">
                  <w:marLeft w:val="0"/>
                  <w:marRight w:val="0"/>
                  <w:marTop w:val="0"/>
                  <w:marBottom w:val="0"/>
                  <w:divBdr>
                    <w:top w:val="none" w:sz="0" w:space="0" w:color="auto"/>
                    <w:left w:val="none" w:sz="0" w:space="0" w:color="auto"/>
                    <w:bottom w:val="none" w:sz="0" w:space="0" w:color="auto"/>
                    <w:right w:val="none" w:sz="0" w:space="0" w:color="auto"/>
                  </w:divBdr>
                  <w:divsChild>
                    <w:div w:id="10430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36786">
          <w:marLeft w:val="0"/>
          <w:marRight w:val="0"/>
          <w:marTop w:val="0"/>
          <w:marBottom w:val="0"/>
          <w:divBdr>
            <w:top w:val="none" w:sz="0" w:space="0" w:color="auto"/>
            <w:left w:val="none" w:sz="0" w:space="0" w:color="auto"/>
            <w:bottom w:val="none" w:sz="0" w:space="0" w:color="auto"/>
            <w:right w:val="none" w:sz="0" w:space="0" w:color="auto"/>
          </w:divBdr>
          <w:divsChild>
            <w:div w:id="814444306">
              <w:marLeft w:val="0"/>
              <w:marRight w:val="0"/>
              <w:marTop w:val="0"/>
              <w:marBottom w:val="0"/>
              <w:divBdr>
                <w:top w:val="none" w:sz="0" w:space="0" w:color="auto"/>
                <w:left w:val="none" w:sz="0" w:space="0" w:color="auto"/>
                <w:bottom w:val="none" w:sz="0" w:space="0" w:color="auto"/>
                <w:right w:val="none" w:sz="0" w:space="0" w:color="auto"/>
              </w:divBdr>
              <w:divsChild>
                <w:div w:id="464007603">
                  <w:marLeft w:val="0"/>
                  <w:marRight w:val="0"/>
                  <w:marTop w:val="0"/>
                  <w:marBottom w:val="0"/>
                  <w:divBdr>
                    <w:top w:val="none" w:sz="0" w:space="0" w:color="auto"/>
                    <w:left w:val="none" w:sz="0" w:space="0" w:color="auto"/>
                    <w:bottom w:val="none" w:sz="0" w:space="0" w:color="auto"/>
                    <w:right w:val="none" w:sz="0" w:space="0" w:color="auto"/>
                  </w:divBdr>
                  <w:divsChild>
                    <w:div w:id="1854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9095">
              <w:marLeft w:val="0"/>
              <w:marRight w:val="0"/>
              <w:marTop w:val="0"/>
              <w:marBottom w:val="0"/>
              <w:divBdr>
                <w:top w:val="none" w:sz="0" w:space="0" w:color="auto"/>
                <w:left w:val="none" w:sz="0" w:space="0" w:color="auto"/>
                <w:bottom w:val="none" w:sz="0" w:space="0" w:color="auto"/>
                <w:right w:val="none" w:sz="0" w:space="0" w:color="auto"/>
              </w:divBdr>
            </w:div>
          </w:divsChild>
        </w:div>
        <w:div w:id="610552291">
          <w:marLeft w:val="0"/>
          <w:marRight w:val="0"/>
          <w:marTop w:val="0"/>
          <w:marBottom w:val="0"/>
          <w:divBdr>
            <w:top w:val="none" w:sz="0" w:space="0" w:color="auto"/>
            <w:left w:val="none" w:sz="0" w:space="0" w:color="auto"/>
            <w:bottom w:val="none" w:sz="0" w:space="0" w:color="auto"/>
            <w:right w:val="none" w:sz="0" w:space="0" w:color="auto"/>
          </w:divBdr>
          <w:divsChild>
            <w:div w:id="1228952506">
              <w:marLeft w:val="0"/>
              <w:marRight w:val="0"/>
              <w:marTop w:val="0"/>
              <w:marBottom w:val="0"/>
              <w:divBdr>
                <w:top w:val="none" w:sz="0" w:space="0" w:color="auto"/>
                <w:left w:val="none" w:sz="0" w:space="0" w:color="auto"/>
                <w:bottom w:val="none" w:sz="0" w:space="0" w:color="auto"/>
                <w:right w:val="none" w:sz="0" w:space="0" w:color="auto"/>
              </w:divBdr>
              <w:divsChild>
                <w:div w:id="1681856589">
                  <w:marLeft w:val="0"/>
                  <w:marRight w:val="0"/>
                  <w:marTop w:val="0"/>
                  <w:marBottom w:val="0"/>
                  <w:divBdr>
                    <w:top w:val="none" w:sz="0" w:space="0" w:color="auto"/>
                    <w:left w:val="none" w:sz="0" w:space="0" w:color="auto"/>
                    <w:bottom w:val="none" w:sz="0" w:space="0" w:color="auto"/>
                    <w:right w:val="none" w:sz="0" w:space="0" w:color="auto"/>
                  </w:divBdr>
                  <w:divsChild>
                    <w:div w:id="13918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7350">
      <w:bodyDiv w:val="1"/>
      <w:marLeft w:val="0"/>
      <w:marRight w:val="0"/>
      <w:marTop w:val="0"/>
      <w:marBottom w:val="0"/>
      <w:divBdr>
        <w:top w:val="none" w:sz="0" w:space="0" w:color="auto"/>
        <w:left w:val="none" w:sz="0" w:space="0" w:color="auto"/>
        <w:bottom w:val="none" w:sz="0" w:space="0" w:color="auto"/>
        <w:right w:val="none" w:sz="0" w:space="0" w:color="auto"/>
      </w:divBdr>
    </w:div>
    <w:div w:id="636031782">
      <w:bodyDiv w:val="1"/>
      <w:marLeft w:val="0"/>
      <w:marRight w:val="0"/>
      <w:marTop w:val="0"/>
      <w:marBottom w:val="0"/>
      <w:divBdr>
        <w:top w:val="none" w:sz="0" w:space="0" w:color="auto"/>
        <w:left w:val="none" w:sz="0" w:space="0" w:color="auto"/>
        <w:bottom w:val="none" w:sz="0" w:space="0" w:color="auto"/>
        <w:right w:val="none" w:sz="0" w:space="0" w:color="auto"/>
      </w:divBdr>
      <w:divsChild>
        <w:div w:id="773401979">
          <w:marLeft w:val="0"/>
          <w:marRight w:val="0"/>
          <w:marTop w:val="0"/>
          <w:marBottom w:val="0"/>
          <w:divBdr>
            <w:top w:val="none" w:sz="0" w:space="0" w:color="auto"/>
            <w:left w:val="none" w:sz="0" w:space="0" w:color="auto"/>
            <w:bottom w:val="none" w:sz="0" w:space="0" w:color="auto"/>
            <w:right w:val="none" w:sz="0" w:space="0" w:color="auto"/>
          </w:divBdr>
          <w:divsChild>
            <w:div w:id="2126653934">
              <w:marLeft w:val="0"/>
              <w:marRight w:val="0"/>
              <w:marTop w:val="0"/>
              <w:marBottom w:val="0"/>
              <w:divBdr>
                <w:top w:val="none" w:sz="0" w:space="0" w:color="auto"/>
                <w:left w:val="none" w:sz="0" w:space="0" w:color="auto"/>
                <w:bottom w:val="none" w:sz="0" w:space="0" w:color="auto"/>
                <w:right w:val="none" w:sz="0" w:space="0" w:color="auto"/>
              </w:divBdr>
            </w:div>
          </w:divsChild>
        </w:div>
        <w:div w:id="81802254">
          <w:marLeft w:val="0"/>
          <w:marRight w:val="0"/>
          <w:marTop w:val="0"/>
          <w:marBottom w:val="0"/>
          <w:divBdr>
            <w:top w:val="none" w:sz="0" w:space="0" w:color="auto"/>
            <w:left w:val="none" w:sz="0" w:space="0" w:color="auto"/>
            <w:bottom w:val="none" w:sz="0" w:space="0" w:color="auto"/>
            <w:right w:val="none" w:sz="0" w:space="0" w:color="auto"/>
          </w:divBdr>
        </w:div>
      </w:divsChild>
    </w:div>
    <w:div w:id="638729506">
      <w:bodyDiv w:val="1"/>
      <w:marLeft w:val="0"/>
      <w:marRight w:val="0"/>
      <w:marTop w:val="0"/>
      <w:marBottom w:val="0"/>
      <w:divBdr>
        <w:top w:val="none" w:sz="0" w:space="0" w:color="auto"/>
        <w:left w:val="none" w:sz="0" w:space="0" w:color="auto"/>
        <w:bottom w:val="none" w:sz="0" w:space="0" w:color="auto"/>
        <w:right w:val="none" w:sz="0" w:space="0" w:color="auto"/>
      </w:divBdr>
    </w:div>
    <w:div w:id="639073559">
      <w:bodyDiv w:val="1"/>
      <w:marLeft w:val="0"/>
      <w:marRight w:val="0"/>
      <w:marTop w:val="0"/>
      <w:marBottom w:val="0"/>
      <w:divBdr>
        <w:top w:val="none" w:sz="0" w:space="0" w:color="auto"/>
        <w:left w:val="none" w:sz="0" w:space="0" w:color="auto"/>
        <w:bottom w:val="none" w:sz="0" w:space="0" w:color="auto"/>
        <w:right w:val="none" w:sz="0" w:space="0" w:color="auto"/>
      </w:divBdr>
      <w:divsChild>
        <w:div w:id="43137943">
          <w:marLeft w:val="0"/>
          <w:marRight w:val="0"/>
          <w:marTop w:val="0"/>
          <w:marBottom w:val="0"/>
          <w:divBdr>
            <w:top w:val="none" w:sz="0" w:space="0" w:color="auto"/>
            <w:left w:val="none" w:sz="0" w:space="0" w:color="auto"/>
            <w:bottom w:val="none" w:sz="0" w:space="0" w:color="auto"/>
            <w:right w:val="none" w:sz="0" w:space="0" w:color="auto"/>
          </w:divBdr>
          <w:divsChild>
            <w:div w:id="3233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0655">
      <w:bodyDiv w:val="1"/>
      <w:marLeft w:val="0"/>
      <w:marRight w:val="0"/>
      <w:marTop w:val="0"/>
      <w:marBottom w:val="0"/>
      <w:divBdr>
        <w:top w:val="none" w:sz="0" w:space="0" w:color="auto"/>
        <w:left w:val="none" w:sz="0" w:space="0" w:color="auto"/>
        <w:bottom w:val="none" w:sz="0" w:space="0" w:color="auto"/>
        <w:right w:val="none" w:sz="0" w:space="0" w:color="auto"/>
      </w:divBdr>
      <w:divsChild>
        <w:div w:id="900750960">
          <w:marLeft w:val="0"/>
          <w:marRight w:val="0"/>
          <w:marTop w:val="0"/>
          <w:marBottom w:val="0"/>
          <w:divBdr>
            <w:top w:val="none" w:sz="0" w:space="0" w:color="auto"/>
            <w:left w:val="none" w:sz="0" w:space="0" w:color="auto"/>
            <w:bottom w:val="none" w:sz="0" w:space="0" w:color="auto"/>
            <w:right w:val="none" w:sz="0" w:space="0" w:color="auto"/>
          </w:divBdr>
          <w:divsChild>
            <w:div w:id="21010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7541">
      <w:bodyDiv w:val="1"/>
      <w:marLeft w:val="0"/>
      <w:marRight w:val="0"/>
      <w:marTop w:val="0"/>
      <w:marBottom w:val="0"/>
      <w:divBdr>
        <w:top w:val="none" w:sz="0" w:space="0" w:color="auto"/>
        <w:left w:val="none" w:sz="0" w:space="0" w:color="auto"/>
        <w:bottom w:val="none" w:sz="0" w:space="0" w:color="auto"/>
        <w:right w:val="none" w:sz="0" w:space="0" w:color="auto"/>
      </w:divBdr>
      <w:divsChild>
        <w:div w:id="2043286341">
          <w:marLeft w:val="0"/>
          <w:marRight w:val="0"/>
          <w:marTop w:val="0"/>
          <w:marBottom w:val="0"/>
          <w:divBdr>
            <w:top w:val="none" w:sz="0" w:space="0" w:color="auto"/>
            <w:left w:val="none" w:sz="0" w:space="0" w:color="auto"/>
            <w:bottom w:val="none" w:sz="0" w:space="0" w:color="auto"/>
            <w:right w:val="none" w:sz="0" w:space="0" w:color="auto"/>
          </w:divBdr>
          <w:divsChild>
            <w:div w:id="132523411">
              <w:marLeft w:val="0"/>
              <w:marRight w:val="0"/>
              <w:marTop w:val="0"/>
              <w:marBottom w:val="0"/>
              <w:divBdr>
                <w:top w:val="none" w:sz="0" w:space="0" w:color="auto"/>
                <w:left w:val="none" w:sz="0" w:space="0" w:color="auto"/>
                <w:bottom w:val="none" w:sz="0" w:space="0" w:color="auto"/>
                <w:right w:val="none" w:sz="0" w:space="0" w:color="auto"/>
              </w:divBdr>
            </w:div>
          </w:divsChild>
        </w:div>
        <w:div w:id="698504054">
          <w:marLeft w:val="0"/>
          <w:marRight w:val="0"/>
          <w:marTop w:val="0"/>
          <w:marBottom w:val="0"/>
          <w:divBdr>
            <w:top w:val="none" w:sz="0" w:space="0" w:color="auto"/>
            <w:left w:val="none" w:sz="0" w:space="0" w:color="auto"/>
            <w:bottom w:val="none" w:sz="0" w:space="0" w:color="auto"/>
            <w:right w:val="none" w:sz="0" w:space="0" w:color="auto"/>
          </w:divBdr>
        </w:div>
        <w:div w:id="52237056">
          <w:marLeft w:val="0"/>
          <w:marRight w:val="0"/>
          <w:marTop w:val="480"/>
          <w:marBottom w:val="480"/>
          <w:divBdr>
            <w:top w:val="none" w:sz="0" w:space="0" w:color="auto"/>
            <w:left w:val="none" w:sz="0" w:space="0" w:color="auto"/>
            <w:bottom w:val="none" w:sz="0" w:space="0" w:color="auto"/>
            <w:right w:val="none" w:sz="0" w:space="0" w:color="auto"/>
          </w:divBdr>
        </w:div>
        <w:div w:id="1971475949">
          <w:marLeft w:val="0"/>
          <w:marRight w:val="0"/>
          <w:marTop w:val="480"/>
          <w:marBottom w:val="480"/>
          <w:divBdr>
            <w:top w:val="none" w:sz="0" w:space="0" w:color="auto"/>
            <w:left w:val="none" w:sz="0" w:space="0" w:color="auto"/>
            <w:bottom w:val="none" w:sz="0" w:space="0" w:color="auto"/>
            <w:right w:val="none" w:sz="0" w:space="0" w:color="auto"/>
          </w:divBdr>
        </w:div>
        <w:div w:id="1895921307">
          <w:marLeft w:val="0"/>
          <w:marRight w:val="0"/>
          <w:marTop w:val="0"/>
          <w:marBottom w:val="0"/>
          <w:divBdr>
            <w:top w:val="none" w:sz="0" w:space="0" w:color="auto"/>
            <w:left w:val="none" w:sz="0" w:space="0" w:color="auto"/>
            <w:bottom w:val="none" w:sz="0" w:space="0" w:color="auto"/>
            <w:right w:val="none" w:sz="0" w:space="0" w:color="auto"/>
          </w:divBdr>
        </w:div>
        <w:div w:id="214585688">
          <w:marLeft w:val="0"/>
          <w:marRight w:val="0"/>
          <w:marTop w:val="0"/>
          <w:marBottom w:val="0"/>
          <w:divBdr>
            <w:top w:val="none" w:sz="0" w:space="0" w:color="auto"/>
            <w:left w:val="none" w:sz="0" w:space="0" w:color="auto"/>
            <w:bottom w:val="none" w:sz="0" w:space="0" w:color="auto"/>
            <w:right w:val="none" w:sz="0" w:space="0" w:color="auto"/>
          </w:divBdr>
        </w:div>
        <w:div w:id="1746495148">
          <w:marLeft w:val="0"/>
          <w:marRight w:val="0"/>
          <w:marTop w:val="0"/>
          <w:marBottom w:val="0"/>
          <w:divBdr>
            <w:top w:val="none" w:sz="0" w:space="0" w:color="auto"/>
            <w:left w:val="none" w:sz="0" w:space="0" w:color="auto"/>
            <w:bottom w:val="none" w:sz="0" w:space="0" w:color="auto"/>
            <w:right w:val="none" w:sz="0" w:space="0" w:color="auto"/>
          </w:divBdr>
        </w:div>
        <w:div w:id="504830335">
          <w:marLeft w:val="0"/>
          <w:marRight w:val="0"/>
          <w:marTop w:val="0"/>
          <w:marBottom w:val="0"/>
          <w:divBdr>
            <w:top w:val="none" w:sz="0" w:space="0" w:color="auto"/>
            <w:left w:val="none" w:sz="0" w:space="0" w:color="auto"/>
            <w:bottom w:val="none" w:sz="0" w:space="0" w:color="auto"/>
            <w:right w:val="none" w:sz="0" w:space="0" w:color="auto"/>
          </w:divBdr>
        </w:div>
      </w:divsChild>
    </w:div>
    <w:div w:id="655958277">
      <w:bodyDiv w:val="1"/>
      <w:marLeft w:val="0"/>
      <w:marRight w:val="0"/>
      <w:marTop w:val="0"/>
      <w:marBottom w:val="0"/>
      <w:divBdr>
        <w:top w:val="none" w:sz="0" w:space="0" w:color="auto"/>
        <w:left w:val="none" w:sz="0" w:space="0" w:color="auto"/>
        <w:bottom w:val="none" w:sz="0" w:space="0" w:color="auto"/>
        <w:right w:val="none" w:sz="0" w:space="0" w:color="auto"/>
      </w:divBdr>
      <w:divsChild>
        <w:div w:id="1386182133">
          <w:marLeft w:val="0"/>
          <w:marRight w:val="0"/>
          <w:marTop w:val="0"/>
          <w:marBottom w:val="0"/>
          <w:divBdr>
            <w:top w:val="none" w:sz="0" w:space="0" w:color="auto"/>
            <w:left w:val="none" w:sz="0" w:space="0" w:color="auto"/>
            <w:bottom w:val="none" w:sz="0" w:space="0" w:color="auto"/>
            <w:right w:val="none" w:sz="0" w:space="0" w:color="auto"/>
          </w:divBdr>
        </w:div>
        <w:div w:id="1884171508">
          <w:marLeft w:val="0"/>
          <w:marRight w:val="0"/>
          <w:marTop w:val="480"/>
          <w:marBottom w:val="480"/>
          <w:divBdr>
            <w:top w:val="single" w:sz="6" w:space="0" w:color="CED4DA"/>
            <w:left w:val="single" w:sz="6" w:space="0" w:color="CED4DA"/>
            <w:bottom w:val="single" w:sz="6" w:space="0" w:color="CED4DA"/>
            <w:right w:val="single" w:sz="6" w:space="0" w:color="CED4DA"/>
          </w:divBdr>
        </w:div>
        <w:div w:id="881752526">
          <w:marLeft w:val="0"/>
          <w:marRight w:val="0"/>
          <w:marTop w:val="0"/>
          <w:marBottom w:val="0"/>
          <w:divBdr>
            <w:top w:val="none" w:sz="0" w:space="0" w:color="auto"/>
            <w:left w:val="none" w:sz="0" w:space="0" w:color="auto"/>
            <w:bottom w:val="none" w:sz="0" w:space="0" w:color="auto"/>
            <w:right w:val="none" w:sz="0" w:space="0" w:color="auto"/>
          </w:divBdr>
          <w:divsChild>
            <w:div w:id="1071777086">
              <w:marLeft w:val="0"/>
              <w:marRight w:val="0"/>
              <w:marTop w:val="0"/>
              <w:marBottom w:val="0"/>
              <w:divBdr>
                <w:top w:val="none" w:sz="0" w:space="0" w:color="auto"/>
                <w:left w:val="none" w:sz="0" w:space="0" w:color="auto"/>
                <w:bottom w:val="none" w:sz="0" w:space="0" w:color="auto"/>
                <w:right w:val="none" w:sz="0" w:space="0" w:color="auto"/>
              </w:divBdr>
              <w:divsChild>
                <w:div w:id="508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996">
          <w:marLeft w:val="0"/>
          <w:marRight w:val="0"/>
          <w:marTop w:val="0"/>
          <w:marBottom w:val="0"/>
          <w:divBdr>
            <w:top w:val="none" w:sz="0" w:space="0" w:color="auto"/>
            <w:left w:val="none" w:sz="0" w:space="0" w:color="auto"/>
            <w:bottom w:val="none" w:sz="0" w:space="0" w:color="auto"/>
            <w:right w:val="none" w:sz="0" w:space="0" w:color="auto"/>
          </w:divBdr>
          <w:divsChild>
            <w:div w:id="1214002207">
              <w:marLeft w:val="0"/>
              <w:marRight w:val="0"/>
              <w:marTop w:val="0"/>
              <w:marBottom w:val="0"/>
              <w:divBdr>
                <w:top w:val="none" w:sz="0" w:space="0" w:color="auto"/>
                <w:left w:val="none" w:sz="0" w:space="0" w:color="auto"/>
                <w:bottom w:val="none" w:sz="0" w:space="0" w:color="auto"/>
                <w:right w:val="none" w:sz="0" w:space="0" w:color="auto"/>
              </w:divBdr>
              <w:divsChild>
                <w:div w:id="127360055">
                  <w:marLeft w:val="0"/>
                  <w:marRight w:val="0"/>
                  <w:marTop w:val="0"/>
                  <w:marBottom w:val="0"/>
                  <w:divBdr>
                    <w:top w:val="none" w:sz="0" w:space="0" w:color="auto"/>
                    <w:left w:val="none" w:sz="0" w:space="0" w:color="auto"/>
                    <w:bottom w:val="none" w:sz="0" w:space="0" w:color="auto"/>
                    <w:right w:val="none" w:sz="0" w:space="0" w:color="auto"/>
                  </w:divBdr>
                  <w:divsChild>
                    <w:div w:id="19570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175">
              <w:marLeft w:val="0"/>
              <w:marRight w:val="0"/>
              <w:marTop w:val="0"/>
              <w:marBottom w:val="0"/>
              <w:divBdr>
                <w:top w:val="none" w:sz="0" w:space="0" w:color="auto"/>
                <w:left w:val="none" w:sz="0" w:space="0" w:color="auto"/>
                <w:bottom w:val="none" w:sz="0" w:space="0" w:color="auto"/>
                <w:right w:val="none" w:sz="0" w:space="0" w:color="auto"/>
              </w:divBdr>
              <w:divsChild>
                <w:div w:id="15524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9170">
          <w:marLeft w:val="0"/>
          <w:marRight w:val="0"/>
          <w:marTop w:val="0"/>
          <w:marBottom w:val="0"/>
          <w:divBdr>
            <w:top w:val="none" w:sz="0" w:space="0" w:color="auto"/>
            <w:left w:val="none" w:sz="0" w:space="0" w:color="auto"/>
            <w:bottom w:val="none" w:sz="0" w:space="0" w:color="auto"/>
            <w:right w:val="none" w:sz="0" w:space="0" w:color="auto"/>
          </w:divBdr>
          <w:divsChild>
            <w:div w:id="1571189121">
              <w:marLeft w:val="0"/>
              <w:marRight w:val="0"/>
              <w:marTop w:val="0"/>
              <w:marBottom w:val="0"/>
              <w:divBdr>
                <w:top w:val="none" w:sz="0" w:space="0" w:color="auto"/>
                <w:left w:val="none" w:sz="0" w:space="0" w:color="auto"/>
                <w:bottom w:val="none" w:sz="0" w:space="0" w:color="auto"/>
                <w:right w:val="none" w:sz="0" w:space="0" w:color="auto"/>
              </w:divBdr>
              <w:divsChild>
                <w:div w:id="746195337">
                  <w:marLeft w:val="0"/>
                  <w:marRight w:val="0"/>
                  <w:marTop w:val="0"/>
                  <w:marBottom w:val="0"/>
                  <w:divBdr>
                    <w:top w:val="none" w:sz="0" w:space="0" w:color="auto"/>
                    <w:left w:val="none" w:sz="0" w:space="0" w:color="auto"/>
                    <w:bottom w:val="none" w:sz="0" w:space="0" w:color="auto"/>
                    <w:right w:val="none" w:sz="0" w:space="0" w:color="auto"/>
                  </w:divBdr>
                  <w:divsChild>
                    <w:div w:id="15991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103">
              <w:marLeft w:val="0"/>
              <w:marRight w:val="0"/>
              <w:marTop w:val="0"/>
              <w:marBottom w:val="0"/>
              <w:divBdr>
                <w:top w:val="none" w:sz="0" w:space="0" w:color="auto"/>
                <w:left w:val="none" w:sz="0" w:space="0" w:color="auto"/>
                <w:bottom w:val="none" w:sz="0" w:space="0" w:color="auto"/>
                <w:right w:val="none" w:sz="0" w:space="0" w:color="auto"/>
              </w:divBdr>
              <w:divsChild>
                <w:div w:id="1821069661">
                  <w:marLeft w:val="0"/>
                  <w:marRight w:val="0"/>
                  <w:marTop w:val="0"/>
                  <w:marBottom w:val="0"/>
                  <w:divBdr>
                    <w:top w:val="none" w:sz="0" w:space="0" w:color="auto"/>
                    <w:left w:val="none" w:sz="0" w:space="0" w:color="auto"/>
                    <w:bottom w:val="none" w:sz="0" w:space="0" w:color="auto"/>
                    <w:right w:val="none" w:sz="0" w:space="0" w:color="auto"/>
                  </w:divBdr>
                </w:div>
              </w:divsChild>
            </w:div>
            <w:div w:id="49155896">
              <w:marLeft w:val="0"/>
              <w:marRight w:val="0"/>
              <w:marTop w:val="0"/>
              <w:marBottom w:val="0"/>
              <w:divBdr>
                <w:top w:val="none" w:sz="0" w:space="0" w:color="auto"/>
                <w:left w:val="none" w:sz="0" w:space="0" w:color="auto"/>
                <w:bottom w:val="none" w:sz="0" w:space="0" w:color="auto"/>
                <w:right w:val="none" w:sz="0" w:space="0" w:color="auto"/>
              </w:divBdr>
              <w:divsChild>
                <w:div w:id="17948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78961">
          <w:marLeft w:val="0"/>
          <w:marRight w:val="0"/>
          <w:marTop w:val="0"/>
          <w:marBottom w:val="0"/>
          <w:divBdr>
            <w:top w:val="none" w:sz="0" w:space="0" w:color="auto"/>
            <w:left w:val="none" w:sz="0" w:space="0" w:color="auto"/>
            <w:bottom w:val="none" w:sz="0" w:space="0" w:color="auto"/>
            <w:right w:val="none" w:sz="0" w:space="0" w:color="auto"/>
          </w:divBdr>
          <w:divsChild>
            <w:div w:id="1355184475">
              <w:marLeft w:val="0"/>
              <w:marRight w:val="0"/>
              <w:marTop w:val="0"/>
              <w:marBottom w:val="0"/>
              <w:divBdr>
                <w:top w:val="none" w:sz="0" w:space="0" w:color="auto"/>
                <w:left w:val="none" w:sz="0" w:space="0" w:color="auto"/>
                <w:bottom w:val="none" w:sz="0" w:space="0" w:color="auto"/>
                <w:right w:val="none" w:sz="0" w:space="0" w:color="auto"/>
              </w:divBdr>
              <w:divsChild>
                <w:div w:id="2142651449">
                  <w:marLeft w:val="0"/>
                  <w:marRight w:val="0"/>
                  <w:marTop w:val="0"/>
                  <w:marBottom w:val="0"/>
                  <w:divBdr>
                    <w:top w:val="none" w:sz="0" w:space="0" w:color="auto"/>
                    <w:left w:val="none" w:sz="0" w:space="0" w:color="auto"/>
                    <w:bottom w:val="none" w:sz="0" w:space="0" w:color="auto"/>
                    <w:right w:val="none" w:sz="0" w:space="0" w:color="auto"/>
                  </w:divBdr>
                  <w:divsChild>
                    <w:div w:id="9503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0018">
          <w:marLeft w:val="0"/>
          <w:marRight w:val="0"/>
          <w:marTop w:val="0"/>
          <w:marBottom w:val="0"/>
          <w:divBdr>
            <w:top w:val="none" w:sz="0" w:space="0" w:color="auto"/>
            <w:left w:val="none" w:sz="0" w:space="0" w:color="auto"/>
            <w:bottom w:val="none" w:sz="0" w:space="0" w:color="auto"/>
            <w:right w:val="none" w:sz="0" w:space="0" w:color="auto"/>
          </w:divBdr>
          <w:divsChild>
            <w:div w:id="1505588360">
              <w:marLeft w:val="0"/>
              <w:marRight w:val="0"/>
              <w:marTop w:val="0"/>
              <w:marBottom w:val="0"/>
              <w:divBdr>
                <w:top w:val="none" w:sz="0" w:space="0" w:color="auto"/>
                <w:left w:val="none" w:sz="0" w:space="0" w:color="auto"/>
                <w:bottom w:val="none" w:sz="0" w:space="0" w:color="auto"/>
                <w:right w:val="none" w:sz="0" w:space="0" w:color="auto"/>
              </w:divBdr>
              <w:divsChild>
                <w:div w:id="1330014204">
                  <w:marLeft w:val="0"/>
                  <w:marRight w:val="0"/>
                  <w:marTop w:val="0"/>
                  <w:marBottom w:val="0"/>
                  <w:divBdr>
                    <w:top w:val="none" w:sz="0" w:space="0" w:color="auto"/>
                    <w:left w:val="none" w:sz="0" w:space="0" w:color="auto"/>
                    <w:bottom w:val="none" w:sz="0" w:space="0" w:color="auto"/>
                    <w:right w:val="none" w:sz="0" w:space="0" w:color="auto"/>
                  </w:divBdr>
                  <w:divsChild>
                    <w:div w:id="6878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1105">
              <w:marLeft w:val="0"/>
              <w:marRight w:val="0"/>
              <w:marTop w:val="0"/>
              <w:marBottom w:val="0"/>
              <w:divBdr>
                <w:top w:val="none" w:sz="0" w:space="0" w:color="auto"/>
                <w:left w:val="none" w:sz="0" w:space="0" w:color="auto"/>
                <w:bottom w:val="none" w:sz="0" w:space="0" w:color="auto"/>
                <w:right w:val="none" w:sz="0" w:space="0" w:color="auto"/>
              </w:divBdr>
              <w:divsChild>
                <w:div w:id="20780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1787">
          <w:marLeft w:val="0"/>
          <w:marRight w:val="0"/>
          <w:marTop w:val="0"/>
          <w:marBottom w:val="0"/>
          <w:divBdr>
            <w:top w:val="none" w:sz="0" w:space="0" w:color="auto"/>
            <w:left w:val="none" w:sz="0" w:space="0" w:color="auto"/>
            <w:bottom w:val="none" w:sz="0" w:space="0" w:color="auto"/>
            <w:right w:val="none" w:sz="0" w:space="0" w:color="auto"/>
          </w:divBdr>
          <w:divsChild>
            <w:div w:id="1269511125">
              <w:marLeft w:val="0"/>
              <w:marRight w:val="0"/>
              <w:marTop w:val="0"/>
              <w:marBottom w:val="0"/>
              <w:divBdr>
                <w:top w:val="none" w:sz="0" w:space="0" w:color="auto"/>
                <w:left w:val="none" w:sz="0" w:space="0" w:color="auto"/>
                <w:bottom w:val="none" w:sz="0" w:space="0" w:color="auto"/>
                <w:right w:val="none" w:sz="0" w:space="0" w:color="auto"/>
              </w:divBdr>
              <w:divsChild>
                <w:div w:id="196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1752">
          <w:marLeft w:val="0"/>
          <w:marRight w:val="0"/>
          <w:marTop w:val="0"/>
          <w:marBottom w:val="0"/>
          <w:divBdr>
            <w:top w:val="none" w:sz="0" w:space="0" w:color="auto"/>
            <w:left w:val="none" w:sz="0" w:space="0" w:color="auto"/>
            <w:bottom w:val="none" w:sz="0" w:space="0" w:color="auto"/>
            <w:right w:val="none" w:sz="0" w:space="0" w:color="auto"/>
          </w:divBdr>
          <w:divsChild>
            <w:div w:id="278800739">
              <w:marLeft w:val="0"/>
              <w:marRight w:val="0"/>
              <w:marTop w:val="0"/>
              <w:marBottom w:val="0"/>
              <w:divBdr>
                <w:top w:val="none" w:sz="0" w:space="0" w:color="auto"/>
                <w:left w:val="none" w:sz="0" w:space="0" w:color="auto"/>
                <w:bottom w:val="none" w:sz="0" w:space="0" w:color="auto"/>
                <w:right w:val="none" w:sz="0" w:space="0" w:color="auto"/>
              </w:divBdr>
            </w:div>
          </w:divsChild>
        </w:div>
        <w:div w:id="803279335">
          <w:marLeft w:val="0"/>
          <w:marRight w:val="0"/>
          <w:marTop w:val="480"/>
          <w:marBottom w:val="480"/>
          <w:divBdr>
            <w:top w:val="single" w:sz="6" w:space="0" w:color="CED4DA"/>
            <w:left w:val="single" w:sz="6" w:space="0" w:color="CED4DA"/>
            <w:bottom w:val="single" w:sz="6" w:space="0" w:color="CED4DA"/>
            <w:right w:val="single" w:sz="6" w:space="0" w:color="CED4DA"/>
          </w:divBdr>
        </w:div>
        <w:div w:id="1716461184">
          <w:marLeft w:val="0"/>
          <w:marRight w:val="0"/>
          <w:marTop w:val="0"/>
          <w:marBottom w:val="0"/>
          <w:divBdr>
            <w:top w:val="none" w:sz="0" w:space="0" w:color="auto"/>
            <w:left w:val="none" w:sz="0" w:space="0" w:color="auto"/>
            <w:bottom w:val="none" w:sz="0" w:space="0" w:color="auto"/>
            <w:right w:val="none" w:sz="0" w:space="0" w:color="auto"/>
          </w:divBdr>
          <w:divsChild>
            <w:div w:id="2106873865">
              <w:marLeft w:val="0"/>
              <w:marRight w:val="0"/>
              <w:marTop w:val="0"/>
              <w:marBottom w:val="0"/>
              <w:divBdr>
                <w:top w:val="none" w:sz="0" w:space="0" w:color="auto"/>
                <w:left w:val="none" w:sz="0" w:space="0" w:color="auto"/>
                <w:bottom w:val="none" w:sz="0" w:space="0" w:color="auto"/>
                <w:right w:val="none" w:sz="0" w:space="0" w:color="auto"/>
              </w:divBdr>
            </w:div>
          </w:divsChild>
        </w:div>
        <w:div w:id="718893956">
          <w:marLeft w:val="0"/>
          <w:marRight w:val="0"/>
          <w:marTop w:val="0"/>
          <w:marBottom w:val="0"/>
          <w:divBdr>
            <w:top w:val="none" w:sz="0" w:space="0" w:color="auto"/>
            <w:left w:val="none" w:sz="0" w:space="0" w:color="auto"/>
            <w:bottom w:val="none" w:sz="0" w:space="0" w:color="auto"/>
            <w:right w:val="none" w:sz="0" w:space="0" w:color="auto"/>
          </w:divBdr>
          <w:divsChild>
            <w:div w:id="1185291837">
              <w:marLeft w:val="0"/>
              <w:marRight w:val="0"/>
              <w:marTop w:val="0"/>
              <w:marBottom w:val="0"/>
              <w:divBdr>
                <w:top w:val="none" w:sz="0" w:space="0" w:color="auto"/>
                <w:left w:val="none" w:sz="0" w:space="0" w:color="auto"/>
                <w:bottom w:val="none" w:sz="0" w:space="0" w:color="auto"/>
                <w:right w:val="none" w:sz="0" w:space="0" w:color="auto"/>
              </w:divBdr>
              <w:divsChild>
                <w:div w:id="8210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545">
          <w:marLeft w:val="0"/>
          <w:marRight w:val="0"/>
          <w:marTop w:val="0"/>
          <w:marBottom w:val="0"/>
          <w:divBdr>
            <w:top w:val="none" w:sz="0" w:space="0" w:color="auto"/>
            <w:left w:val="none" w:sz="0" w:space="0" w:color="auto"/>
            <w:bottom w:val="none" w:sz="0" w:space="0" w:color="auto"/>
            <w:right w:val="none" w:sz="0" w:space="0" w:color="auto"/>
          </w:divBdr>
        </w:div>
        <w:div w:id="796684631">
          <w:marLeft w:val="0"/>
          <w:marRight w:val="0"/>
          <w:marTop w:val="0"/>
          <w:marBottom w:val="0"/>
          <w:divBdr>
            <w:top w:val="none" w:sz="0" w:space="0" w:color="auto"/>
            <w:left w:val="none" w:sz="0" w:space="0" w:color="auto"/>
            <w:bottom w:val="none" w:sz="0" w:space="0" w:color="auto"/>
            <w:right w:val="none" w:sz="0" w:space="0" w:color="auto"/>
          </w:divBdr>
        </w:div>
        <w:div w:id="320432936">
          <w:marLeft w:val="0"/>
          <w:marRight w:val="0"/>
          <w:marTop w:val="0"/>
          <w:marBottom w:val="0"/>
          <w:divBdr>
            <w:top w:val="none" w:sz="0" w:space="0" w:color="auto"/>
            <w:left w:val="none" w:sz="0" w:space="0" w:color="auto"/>
            <w:bottom w:val="none" w:sz="0" w:space="0" w:color="auto"/>
            <w:right w:val="none" w:sz="0" w:space="0" w:color="auto"/>
          </w:divBdr>
        </w:div>
        <w:div w:id="1804733924">
          <w:marLeft w:val="0"/>
          <w:marRight w:val="0"/>
          <w:marTop w:val="0"/>
          <w:marBottom w:val="0"/>
          <w:divBdr>
            <w:top w:val="none" w:sz="0" w:space="0" w:color="auto"/>
            <w:left w:val="none" w:sz="0" w:space="0" w:color="auto"/>
            <w:bottom w:val="none" w:sz="0" w:space="0" w:color="auto"/>
            <w:right w:val="none" w:sz="0" w:space="0" w:color="auto"/>
          </w:divBdr>
          <w:divsChild>
            <w:div w:id="962924047">
              <w:marLeft w:val="0"/>
              <w:marRight w:val="0"/>
              <w:marTop w:val="0"/>
              <w:marBottom w:val="0"/>
              <w:divBdr>
                <w:top w:val="none" w:sz="0" w:space="0" w:color="auto"/>
                <w:left w:val="none" w:sz="0" w:space="0" w:color="auto"/>
                <w:bottom w:val="none" w:sz="0" w:space="0" w:color="auto"/>
                <w:right w:val="none" w:sz="0" w:space="0" w:color="auto"/>
              </w:divBdr>
              <w:divsChild>
                <w:div w:id="420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837">
          <w:marLeft w:val="0"/>
          <w:marRight w:val="0"/>
          <w:marTop w:val="0"/>
          <w:marBottom w:val="0"/>
          <w:divBdr>
            <w:top w:val="none" w:sz="0" w:space="0" w:color="auto"/>
            <w:left w:val="none" w:sz="0" w:space="0" w:color="auto"/>
            <w:bottom w:val="none" w:sz="0" w:space="0" w:color="auto"/>
            <w:right w:val="none" w:sz="0" w:space="0" w:color="auto"/>
          </w:divBdr>
          <w:divsChild>
            <w:div w:id="1263143309">
              <w:marLeft w:val="0"/>
              <w:marRight w:val="0"/>
              <w:marTop w:val="0"/>
              <w:marBottom w:val="0"/>
              <w:divBdr>
                <w:top w:val="none" w:sz="0" w:space="0" w:color="auto"/>
                <w:left w:val="none" w:sz="0" w:space="0" w:color="auto"/>
                <w:bottom w:val="none" w:sz="0" w:space="0" w:color="auto"/>
                <w:right w:val="none" w:sz="0" w:space="0" w:color="auto"/>
              </w:divBdr>
            </w:div>
          </w:divsChild>
        </w:div>
        <w:div w:id="19136860">
          <w:marLeft w:val="0"/>
          <w:marRight w:val="0"/>
          <w:marTop w:val="0"/>
          <w:marBottom w:val="0"/>
          <w:divBdr>
            <w:top w:val="none" w:sz="0" w:space="0" w:color="auto"/>
            <w:left w:val="none" w:sz="0" w:space="0" w:color="auto"/>
            <w:bottom w:val="none" w:sz="0" w:space="0" w:color="auto"/>
            <w:right w:val="none" w:sz="0" w:space="0" w:color="auto"/>
          </w:divBdr>
          <w:divsChild>
            <w:div w:id="47807640">
              <w:marLeft w:val="0"/>
              <w:marRight w:val="0"/>
              <w:marTop w:val="0"/>
              <w:marBottom w:val="0"/>
              <w:divBdr>
                <w:top w:val="none" w:sz="0" w:space="0" w:color="auto"/>
                <w:left w:val="none" w:sz="0" w:space="0" w:color="auto"/>
                <w:bottom w:val="none" w:sz="0" w:space="0" w:color="auto"/>
                <w:right w:val="none" w:sz="0" w:space="0" w:color="auto"/>
              </w:divBdr>
            </w:div>
          </w:divsChild>
        </w:div>
        <w:div w:id="576213829">
          <w:marLeft w:val="0"/>
          <w:marRight w:val="0"/>
          <w:marTop w:val="0"/>
          <w:marBottom w:val="0"/>
          <w:divBdr>
            <w:top w:val="none" w:sz="0" w:space="0" w:color="auto"/>
            <w:left w:val="none" w:sz="0" w:space="0" w:color="auto"/>
            <w:bottom w:val="none" w:sz="0" w:space="0" w:color="auto"/>
            <w:right w:val="none" w:sz="0" w:space="0" w:color="auto"/>
          </w:divBdr>
          <w:divsChild>
            <w:div w:id="23871590">
              <w:marLeft w:val="0"/>
              <w:marRight w:val="0"/>
              <w:marTop w:val="0"/>
              <w:marBottom w:val="0"/>
              <w:divBdr>
                <w:top w:val="none" w:sz="0" w:space="0" w:color="auto"/>
                <w:left w:val="none" w:sz="0" w:space="0" w:color="auto"/>
                <w:bottom w:val="none" w:sz="0" w:space="0" w:color="auto"/>
                <w:right w:val="none" w:sz="0" w:space="0" w:color="auto"/>
              </w:divBdr>
              <w:divsChild>
                <w:div w:id="6410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7410">
          <w:marLeft w:val="0"/>
          <w:marRight w:val="0"/>
          <w:marTop w:val="0"/>
          <w:marBottom w:val="0"/>
          <w:divBdr>
            <w:top w:val="none" w:sz="0" w:space="0" w:color="auto"/>
            <w:left w:val="none" w:sz="0" w:space="0" w:color="auto"/>
            <w:bottom w:val="none" w:sz="0" w:space="0" w:color="auto"/>
            <w:right w:val="none" w:sz="0" w:space="0" w:color="auto"/>
          </w:divBdr>
          <w:divsChild>
            <w:div w:id="13521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3826">
      <w:bodyDiv w:val="1"/>
      <w:marLeft w:val="0"/>
      <w:marRight w:val="0"/>
      <w:marTop w:val="0"/>
      <w:marBottom w:val="0"/>
      <w:divBdr>
        <w:top w:val="none" w:sz="0" w:space="0" w:color="auto"/>
        <w:left w:val="none" w:sz="0" w:space="0" w:color="auto"/>
        <w:bottom w:val="none" w:sz="0" w:space="0" w:color="auto"/>
        <w:right w:val="none" w:sz="0" w:space="0" w:color="auto"/>
      </w:divBdr>
      <w:divsChild>
        <w:div w:id="1865941283">
          <w:marLeft w:val="0"/>
          <w:marRight w:val="0"/>
          <w:marTop w:val="0"/>
          <w:marBottom w:val="0"/>
          <w:divBdr>
            <w:top w:val="none" w:sz="0" w:space="0" w:color="auto"/>
            <w:left w:val="none" w:sz="0" w:space="0" w:color="auto"/>
            <w:bottom w:val="none" w:sz="0" w:space="0" w:color="auto"/>
            <w:right w:val="none" w:sz="0" w:space="0" w:color="auto"/>
          </w:divBdr>
          <w:divsChild>
            <w:div w:id="2112504516">
              <w:marLeft w:val="0"/>
              <w:marRight w:val="0"/>
              <w:marTop w:val="0"/>
              <w:marBottom w:val="0"/>
              <w:divBdr>
                <w:top w:val="none" w:sz="0" w:space="0" w:color="auto"/>
                <w:left w:val="none" w:sz="0" w:space="0" w:color="auto"/>
                <w:bottom w:val="none" w:sz="0" w:space="0" w:color="auto"/>
                <w:right w:val="none" w:sz="0" w:space="0" w:color="auto"/>
              </w:divBdr>
            </w:div>
          </w:divsChild>
        </w:div>
        <w:div w:id="318964237">
          <w:marLeft w:val="0"/>
          <w:marRight w:val="0"/>
          <w:marTop w:val="480"/>
          <w:marBottom w:val="480"/>
          <w:divBdr>
            <w:top w:val="single" w:sz="6" w:space="0" w:color="CED4DA"/>
            <w:left w:val="single" w:sz="6" w:space="0" w:color="CED4DA"/>
            <w:bottom w:val="single" w:sz="6" w:space="0" w:color="CED4DA"/>
            <w:right w:val="single" w:sz="6" w:space="0" w:color="CED4DA"/>
          </w:divBdr>
        </w:div>
        <w:div w:id="496654601">
          <w:marLeft w:val="0"/>
          <w:marRight w:val="0"/>
          <w:marTop w:val="0"/>
          <w:marBottom w:val="0"/>
          <w:divBdr>
            <w:top w:val="none" w:sz="0" w:space="0" w:color="auto"/>
            <w:left w:val="none" w:sz="0" w:space="0" w:color="auto"/>
            <w:bottom w:val="none" w:sz="0" w:space="0" w:color="auto"/>
            <w:right w:val="none" w:sz="0" w:space="0" w:color="auto"/>
          </w:divBdr>
        </w:div>
        <w:div w:id="671688895">
          <w:marLeft w:val="0"/>
          <w:marRight w:val="0"/>
          <w:marTop w:val="0"/>
          <w:marBottom w:val="0"/>
          <w:divBdr>
            <w:top w:val="none" w:sz="0" w:space="0" w:color="auto"/>
            <w:left w:val="none" w:sz="0" w:space="0" w:color="auto"/>
            <w:bottom w:val="none" w:sz="0" w:space="0" w:color="auto"/>
            <w:right w:val="none" w:sz="0" w:space="0" w:color="auto"/>
          </w:divBdr>
        </w:div>
        <w:div w:id="938947772">
          <w:marLeft w:val="0"/>
          <w:marRight w:val="0"/>
          <w:marTop w:val="0"/>
          <w:marBottom w:val="0"/>
          <w:divBdr>
            <w:top w:val="none" w:sz="0" w:space="0" w:color="auto"/>
            <w:left w:val="none" w:sz="0" w:space="0" w:color="auto"/>
            <w:bottom w:val="none" w:sz="0" w:space="0" w:color="auto"/>
            <w:right w:val="none" w:sz="0" w:space="0" w:color="auto"/>
          </w:divBdr>
          <w:divsChild>
            <w:div w:id="871764824">
              <w:marLeft w:val="0"/>
              <w:marRight w:val="0"/>
              <w:marTop w:val="0"/>
              <w:marBottom w:val="0"/>
              <w:divBdr>
                <w:top w:val="none" w:sz="0" w:space="0" w:color="auto"/>
                <w:left w:val="none" w:sz="0" w:space="0" w:color="auto"/>
                <w:bottom w:val="none" w:sz="0" w:space="0" w:color="auto"/>
                <w:right w:val="none" w:sz="0" w:space="0" w:color="auto"/>
              </w:divBdr>
            </w:div>
          </w:divsChild>
        </w:div>
        <w:div w:id="933322160">
          <w:marLeft w:val="0"/>
          <w:marRight w:val="0"/>
          <w:marTop w:val="0"/>
          <w:marBottom w:val="0"/>
          <w:divBdr>
            <w:top w:val="none" w:sz="0" w:space="0" w:color="auto"/>
            <w:left w:val="none" w:sz="0" w:space="0" w:color="auto"/>
            <w:bottom w:val="none" w:sz="0" w:space="0" w:color="auto"/>
            <w:right w:val="none" w:sz="0" w:space="0" w:color="auto"/>
          </w:divBdr>
          <w:divsChild>
            <w:div w:id="1546287437">
              <w:marLeft w:val="0"/>
              <w:marRight w:val="0"/>
              <w:marTop w:val="0"/>
              <w:marBottom w:val="0"/>
              <w:divBdr>
                <w:top w:val="none" w:sz="0" w:space="0" w:color="auto"/>
                <w:left w:val="none" w:sz="0" w:space="0" w:color="auto"/>
                <w:bottom w:val="none" w:sz="0" w:space="0" w:color="auto"/>
                <w:right w:val="none" w:sz="0" w:space="0" w:color="auto"/>
              </w:divBdr>
              <w:divsChild>
                <w:div w:id="7519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2620">
          <w:marLeft w:val="0"/>
          <w:marRight w:val="0"/>
          <w:marTop w:val="0"/>
          <w:marBottom w:val="0"/>
          <w:divBdr>
            <w:top w:val="none" w:sz="0" w:space="0" w:color="auto"/>
            <w:left w:val="none" w:sz="0" w:space="0" w:color="auto"/>
            <w:bottom w:val="none" w:sz="0" w:space="0" w:color="auto"/>
            <w:right w:val="none" w:sz="0" w:space="0" w:color="auto"/>
          </w:divBdr>
          <w:divsChild>
            <w:div w:id="5210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5235">
      <w:bodyDiv w:val="1"/>
      <w:marLeft w:val="0"/>
      <w:marRight w:val="0"/>
      <w:marTop w:val="0"/>
      <w:marBottom w:val="0"/>
      <w:divBdr>
        <w:top w:val="none" w:sz="0" w:space="0" w:color="auto"/>
        <w:left w:val="none" w:sz="0" w:space="0" w:color="auto"/>
        <w:bottom w:val="none" w:sz="0" w:space="0" w:color="auto"/>
        <w:right w:val="none" w:sz="0" w:space="0" w:color="auto"/>
      </w:divBdr>
      <w:divsChild>
        <w:div w:id="145631715">
          <w:marLeft w:val="0"/>
          <w:marRight w:val="0"/>
          <w:marTop w:val="0"/>
          <w:marBottom w:val="0"/>
          <w:divBdr>
            <w:top w:val="none" w:sz="0" w:space="0" w:color="auto"/>
            <w:left w:val="none" w:sz="0" w:space="0" w:color="auto"/>
            <w:bottom w:val="none" w:sz="0" w:space="0" w:color="auto"/>
            <w:right w:val="none" w:sz="0" w:space="0" w:color="auto"/>
          </w:divBdr>
          <w:divsChild>
            <w:div w:id="1478886560">
              <w:marLeft w:val="0"/>
              <w:marRight w:val="0"/>
              <w:marTop w:val="0"/>
              <w:marBottom w:val="0"/>
              <w:divBdr>
                <w:top w:val="none" w:sz="0" w:space="0" w:color="auto"/>
                <w:left w:val="none" w:sz="0" w:space="0" w:color="auto"/>
                <w:bottom w:val="none" w:sz="0" w:space="0" w:color="auto"/>
                <w:right w:val="none" w:sz="0" w:space="0" w:color="auto"/>
              </w:divBdr>
            </w:div>
          </w:divsChild>
        </w:div>
        <w:div w:id="93015126">
          <w:marLeft w:val="0"/>
          <w:marRight w:val="0"/>
          <w:marTop w:val="0"/>
          <w:marBottom w:val="0"/>
          <w:divBdr>
            <w:top w:val="none" w:sz="0" w:space="0" w:color="auto"/>
            <w:left w:val="none" w:sz="0" w:space="0" w:color="auto"/>
            <w:bottom w:val="none" w:sz="0" w:space="0" w:color="auto"/>
            <w:right w:val="none" w:sz="0" w:space="0" w:color="auto"/>
          </w:divBdr>
        </w:div>
        <w:div w:id="229199785">
          <w:marLeft w:val="0"/>
          <w:marRight w:val="0"/>
          <w:marTop w:val="0"/>
          <w:marBottom w:val="0"/>
          <w:divBdr>
            <w:top w:val="none" w:sz="0" w:space="0" w:color="auto"/>
            <w:left w:val="none" w:sz="0" w:space="0" w:color="auto"/>
            <w:bottom w:val="none" w:sz="0" w:space="0" w:color="auto"/>
            <w:right w:val="none" w:sz="0" w:space="0" w:color="auto"/>
          </w:divBdr>
        </w:div>
      </w:divsChild>
    </w:div>
    <w:div w:id="709500588">
      <w:bodyDiv w:val="1"/>
      <w:marLeft w:val="0"/>
      <w:marRight w:val="0"/>
      <w:marTop w:val="0"/>
      <w:marBottom w:val="0"/>
      <w:divBdr>
        <w:top w:val="none" w:sz="0" w:space="0" w:color="auto"/>
        <w:left w:val="none" w:sz="0" w:space="0" w:color="auto"/>
        <w:bottom w:val="none" w:sz="0" w:space="0" w:color="auto"/>
        <w:right w:val="none" w:sz="0" w:space="0" w:color="auto"/>
      </w:divBdr>
    </w:div>
    <w:div w:id="734357433">
      <w:bodyDiv w:val="1"/>
      <w:marLeft w:val="0"/>
      <w:marRight w:val="0"/>
      <w:marTop w:val="0"/>
      <w:marBottom w:val="0"/>
      <w:divBdr>
        <w:top w:val="none" w:sz="0" w:space="0" w:color="auto"/>
        <w:left w:val="none" w:sz="0" w:space="0" w:color="auto"/>
        <w:bottom w:val="none" w:sz="0" w:space="0" w:color="auto"/>
        <w:right w:val="none" w:sz="0" w:space="0" w:color="auto"/>
      </w:divBdr>
    </w:div>
    <w:div w:id="745227558">
      <w:bodyDiv w:val="1"/>
      <w:marLeft w:val="0"/>
      <w:marRight w:val="0"/>
      <w:marTop w:val="0"/>
      <w:marBottom w:val="0"/>
      <w:divBdr>
        <w:top w:val="none" w:sz="0" w:space="0" w:color="auto"/>
        <w:left w:val="none" w:sz="0" w:space="0" w:color="auto"/>
        <w:bottom w:val="none" w:sz="0" w:space="0" w:color="auto"/>
        <w:right w:val="none" w:sz="0" w:space="0" w:color="auto"/>
      </w:divBdr>
    </w:div>
    <w:div w:id="776363441">
      <w:bodyDiv w:val="1"/>
      <w:marLeft w:val="0"/>
      <w:marRight w:val="0"/>
      <w:marTop w:val="0"/>
      <w:marBottom w:val="0"/>
      <w:divBdr>
        <w:top w:val="none" w:sz="0" w:space="0" w:color="auto"/>
        <w:left w:val="none" w:sz="0" w:space="0" w:color="auto"/>
        <w:bottom w:val="none" w:sz="0" w:space="0" w:color="auto"/>
        <w:right w:val="none" w:sz="0" w:space="0" w:color="auto"/>
      </w:divBdr>
      <w:divsChild>
        <w:div w:id="345324256">
          <w:marLeft w:val="0"/>
          <w:marRight w:val="0"/>
          <w:marTop w:val="0"/>
          <w:marBottom w:val="0"/>
          <w:divBdr>
            <w:top w:val="none" w:sz="0" w:space="0" w:color="auto"/>
            <w:left w:val="none" w:sz="0" w:space="0" w:color="auto"/>
            <w:bottom w:val="none" w:sz="0" w:space="0" w:color="auto"/>
            <w:right w:val="none" w:sz="0" w:space="0" w:color="auto"/>
          </w:divBdr>
          <w:divsChild>
            <w:div w:id="807481448">
              <w:marLeft w:val="0"/>
              <w:marRight w:val="0"/>
              <w:marTop w:val="0"/>
              <w:marBottom w:val="0"/>
              <w:divBdr>
                <w:top w:val="none" w:sz="0" w:space="0" w:color="auto"/>
                <w:left w:val="none" w:sz="0" w:space="0" w:color="auto"/>
                <w:bottom w:val="none" w:sz="0" w:space="0" w:color="auto"/>
                <w:right w:val="none" w:sz="0" w:space="0" w:color="auto"/>
              </w:divBdr>
              <w:divsChild>
                <w:div w:id="20426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5395">
          <w:marLeft w:val="0"/>
          <w:marRight w:val="0"/>
          <w:marTop w:val="0"/>
          <w:marBottom w:val="0"/>
          <w:divBdr>
            <w:top w:val="none" w:sz="0" w:space="0" w:color="auto"/>
            <w:left w:val="none" w:sz="0" w:space="0" w:color="auto"/>
            <w:bottom w:val="none" w:sz="0" w:space="0" w:color="auto"/>
            <w:right w:val="none" w:sz="0" w:space="0" w:color="auto"/>
          </w:divBdr>
          <w:divsChild>
            <w:div w:id="1265723930">
              <w:marLeft w:val="0"/>
              <w:marRight w:val="0"/>
              <w:marTop w:val="0"/>
              <w:marBottom w:val="0"/>
              <w:divBdr>
                <w:top w:val="none" w:sz="0" w:space="0" w:color="auto"/>
                <w:left w:val="none" w:sz="0" w:space="0" w:color="auto"/>
                <w:bottom w:val="none" w:sz="0" w:space="0" w:color="auto"/>
                <w:right w:val="none" w:sz="0" w:space="0" w:color="auto"/>
              </w:divBdr>
              <w:divsChild>
                <w:div w:id="10395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7310">
          <w:marLeft w:val="0"/>
          <w:marRight w:val="0"/>
          <w:marTop w:val="480"/>
          <w:marBottom w:val="480"/>
          <w:divBdr>
            <w:top w:val="single" w:sz="6" w:space="0" w:color="E2B21F"/>
            <w:left w:val="single" w:sz="6" w:space="0" w:color="E2B21F"/>
            <w:bottom w:val="single" w:sz="6" w:space="0" w:color="E2B21F"/>
            <w:right w:val="single" w:sz="6" w:space="0" w:color="E2B21F"/>
          </w:divBdr>
        </w:div>
        <w:div w:id="2118863244">
          <w:marLeft w:val="0"/>
          <w:marRight w:val="0"/>
          <w:marTop w:val="0"/>
          <w:marBottom w:val="0"/>
          <w:divBdr>
            <w:top w:val="none" w:sz="0" w:space="0" w:color="auto"/>
            <w:left w:val="none" w:sz="0" w:space="0" w:color="auto"/>
            <w:bottom w:val="none" w:sz="0" w:space="0" w:color="auto"/>
            <w:right w:val="none" w:sz="0" w:space="0" w:color="auto"/>
          </w:divBdr>
          <w:divsChild>
            <w:div w:id="1062487598">
              <w:marLeft w:val="0"/>
              <w:marRight w:val="0"/>
              <w:marTop w:val="0"/>
              <w:marBottom w:val="0"/>
              <w:divBdr>
                <w:top w:val="none" w:sz="0" w:space="0" w:color="auto"/>
                <w:left w:val="none" w:sz="0" w:space="0" w:color="auto"/>
                <w:bottom w:val="none" w:sz="0" w:space="0" w:color="auto"/>
                <w:right w:val="none" w:sz="0" w:space="0" w:color="auto"/>
              </w:divBdr>
              <w:divsChild>
                <w:div w:id="9118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14877">
      <w:bodyDiv w:val="1"/>
      <w:marLeft w:val="0"/>
      <w:marRight w:val="0"/>
      <w:marTop w:val="0"/>
      <w:marBottom w:val="0"/>
      <w:divBdr>
        <w:top w:val="none" w:sz="0" w:space="0" w:color="auto"/>
        <w:left w:val="none" w:sz="0" w:space="0" w:color="auto"/>
        <w:bottom w:val="none" w:sz="0" w:space="0" w:color="auto"/>
        <w:right w:val="none" w:sz="0" w:space="0" w:color="auto"/>
      </w:divBdr>
    </w:div>
    <w:div w:id="799112635">
      <w:bodyDiv w:val="1"/>
      <w:marLeft w:val="0"/>
      <w:marRight w:val="0"/>
      <w:marTop w:val="0"/>
      <w:marBottom w:val="0"/>
      <w:divBdr>
        <w:top w:val="none" w:sz="0" w:space="0" w:color="auto"/>
        <w:left w:val="none" w:sz="0" w:space="0" w:color="auto"/>
        <w:bottom w:val="none" w:sz="0" w:space="0" w:color="auto"/>
        <w:right w:val="none" w:sz="0" w:space="0" w:color="auto"/>
      </w:divBdr>
      <w:divsChild>
        <w:div w:id="46532649">
          <w:marLeft w:val="0"/>
          <w:marRight w:val="0"/>
          <w:marTop w:val="0"/>
          <w:marBottom w:val="0"/>
          <w:divBdr>
            <w:top w:val="none" w:sz="0" w:space="0" w:color="auto"/>
            <w:left w:val="none" w:sz="0" w:space="0" w:color="auto"/>
            <w:bottom w:val="none" w:sz="0" w:space="0" w:color="auto"/>
            <w:right w:val="none" w:sz="0" w:space="0" w:color="auto"/>
          </w:divBdr>
          <w:divsChild>
            <w:div w:id="121922820">
              <w:marLeft w:val="0"/>
              <w:marRight w:val="0"/>
              <w:marTop w:val="0"/>
              <w:marBottom w:val="0"/>
              <w:divBdr>
                <w:top w:val="none" w:sz="0" w:space="0" w:color="auto"/>
                <w:left w:val="none" w:sz="0" w:space="0" w:color="auto"/>
                <w:bottom w:val="none" w:sz="0" w:space="0" w:color="auto"/>
                <w:right w:val="none" w:sz="0" w:space="0" w:color="auto"/>
              </w:divBdr>
              <w:divsChild>
                <w:div w:id="9304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2931">
          <w:marLeft w:val="0"/>
          <w:marRight w:val="0"/>
          <w:marTop w:val="0"/>
          <w:marBottom w:val="0"/>
          <w:divBdr>
            <w:top w:val="none" w:sz="0" w:space="0" w:color="auto"/>
            <w:left w:val="none" w:sz="0" w:space="0" w:color="auto"/>
            <w:bottom w:val="none" w:sz="0" w:space="0" w:color="auto"/>
            <w:right w:val="none" w:sz="0" w:space="0" w:color="auto"/>
          </w:divBdr>
        </w:div>
        <w:div w:id="1644892003">
          <w:marLeft w:val="0"/>
          <w:marRight w:val="0"/>
          <w:marTop w:val="0"/>
          <w:marBottom w:val="0"/>
          <w:divBdr>
            <w:top w:val="none" w:sz="0" w:space="0" w:color="auto"/>
            <w:left w:val="none" w:sz="0" w:space="0" w:color="auto"/>
            <w:bottom w:val="none" w:sz="0" w:space="0" w:color="auto"/>
            <w:right w:val="none" w:sz="0" w:space="0" w:color="auto"/>
          </w:divBdr>
          <w:divsChild>
            <w:div w:id="1753963916">
              <w:marLeft w:val="0"/>
              <w:marRight w:val="0"/>
              <w:marTop w:val="0"/>
              <w:marBottom w:val="0"/>
              <w:divBdr>
                <w:top w:val="none" w:sz="0" w:space="0" w:color="auto"/>
                <w:left w:val="none" w:sz="0" w:space="0" w:color="auto"/>
                <w:bottom w:val="none" w:sz="0" w:space="0" w:color="auto"/>
                <w:right w:val="none" w:sz="0" w:space="0" w:color="auto"/>
              </w:divBdr>
              <w:divsChild>
                <w:div w:id="12710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2482">
          <w:marLeft w:val="0"/>
          <w:marRight w:val="0"/>
          <w:marTop w:val="0"/>
          <w:marBottom w:val="0"/>
          <w:divBdr>
            <w:top w:val="none" w:sz="0" w:space="0" w:color="auto"/>
            <w:left w:val="none" w:sz="0" w:space="0" w:color="auto"/>
            <w:bottom w:val="none" w:sz="0" w:space="0" w:color="auto"/>
            <w:right w:val="none" w:sz="0" w:space="0" w:color="auto"/>
          </w:divBdr>
          <w:divsChild>
            <w:div w:id="1253127379">
              <w:marLeft w:val="0"/>
              <w:marRight w:val="0"/>
              <w:marTop w:val="0"/>
              <w:marBottom w:val="0"/>
              <w:divBdr>
                <w:top w:val="none" w:sz="0" w:space="0" w:color="auto"/>
                <w:left w:val="none" w:sz="0" w:space="0" w:color="auto"/>
                <w:bottom w:val="none" w:sz="0" w:space="0" w:color="auto"/>
                <w:right w:val="none" w:sz="0" w:space="0" w:color="auto"/>
              </w:divBdr>
              <w:divsChild>
                <w:div w:id="13625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88894">
      <w:bodyDiv w:val="1"/>
      <w:marLeft w:val="0"/>
      <w:marRight w:val="0"/>
      <w:marTop w:val="0"/>
      <w:marBottom w:val="0"/>
      <w:divBdr>
        <w:top w:val="none" w:sz="0" w:space="0" w:color="auto"/>
        <w:left w:val="none" w:sz="0" w:space="0" w:color="auto"/>
        <w:bottom w:val="none" w:sz="0" w:space="0" w:color="auto"/>
        <w:right w:val="none" w:sz="0" w:space="0" w:color="auto"/>
      </w:divBdr>
      <w:divsChild>
        <w:div w:id="296640784">
          <w:marLeft w:val="0"/>
          <w:marRight w:val="0"/>
          <w:marTop w:val="0"/>
          <w:marBottom w:val="0"/>
          <w:divBdr>
            <w:top w:val="none" w:sz="0" w:space="0" w:color="auto"/>
            <w:left w:val="none" w:sz="0" w:space="0" w:color="auto"/>
            <w:bottom w:val="none" w:sz="0" w:space="0" w:color="auto"/>
            <w:right w:val="none" w:sz="0" w:space="0" w:color="auto"/>
          </w:divBdr>
          <w:divsChild>
            <w:div w:id="1206333911">
              <w:marLeft w:val="0"/>
              <w:marRight w:val="0"/>
              <w:marTop w:val="0"/>
              <w:marBottom w:val="0"/>
              <w:divBdr>
                <w:top w:val="none" w:sz="0" w:space="0" w:color="auto"/>
                <w:left w:val="none" w:sz="0" w:space="0" w:color="auto"/>
                <w:bottom w:val="none" w:sz="0" w:space="0" w:color="auto"/>
                <w:right w:val="none" w:sz="0" w:space="0" w:color="auto"/>
              </w:divBdr>
            </w:div>
          </w:divsChild>
        </w:div>
        <w:div w:id="78328751">
          <w:marLeft w:val="0"/>
          <w:marRight w:val="0"/>
          <w:marTop w:val="0"/>
          <w:marBottom w:val="0"/>
          <w:divBdr>
            <w:top w:val="none" w:sz="0" w:space="0" w:color="auto"/>
            <w:left w:val="none" w:sz="0" w:space="0" w:color="auto"/>
            <w:bottom w:val="none" w:sz="0" w:space="0" w:color="auto"/>
            <w:right w:val="none" w:sz="0" w:space="0" w:color="auto"/>
          </w:divBdr>
        </w:div>
        <w:div w:id="1356539331">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831026431">
      <w:bodyDiv w:val="1"/>
      <w:marLeft w:val="0"/>
      <w:marRight w:val="0"/>
      <w:marTop w:val="0"/>
      <w:marBottom w:val="0"/>
      <w:divBdr>
        <w:top w:val="none" w:sz="0" w:space="0" w:color="auto"/>
        <w:left w:val="none" w:sz="0" w:space="0" w:color="auto"/>
        <w:bottom w:val="none" w:sz="0" w:space="0" w:color="auto"/>
        <w:right w:val="none" w:sz="0" w:space="0" w:color="auto"/>
      </w:divBdr>
    </w:div>
    <w:div w:id="837188696">
      <w:bodyDiv w:val="1"/>
      <w:marLeft w:val="0"/>
      <w:marRight w:val="0"/>
      <w:marTop w:val="0"/>
      <w:marBottom w:val="0"/>
      <w:divBdr>
        <w:top w:val="none" w:sz="0" w:space="0" w:color="auto"/>
        <w:left w:val="none" w:sz="0" w:space="0" w:color="auto"/>
        <w:bottom w:val="none" w:sz="0" w:space="0" w:color="auto"/>
        <w:right w:val="none" w:sz="0" w:space="0" w:color="auto"/>
      </w:divBdr>
      <w:divsChild>
        <w:div w:id="1923370253">
          <w:marLeft w:val="0"/>
          <w:marRight w:val="0"/>
          <w:marTop w:val="0"/>
          <w:marBottom w:val="0"/>
          <w:divBdr>
            <w:top w:val="none" w:sz="0" w:space="0" w:color="auto"/>
            <w:left w:val="none" w:sz="0" w:space="0" w:color="auto"/>
            <w:bottom w:val="none" w:sz="0" w:space="0" w:color="auto"/>
            <w:right w:val="none" w:sz="0" w:space="0" w:color="auto"/>
          </w:divBdr>
          <w:divsChild>
            <w:div w:id="1159927946">
              <w:marLeft w:val="0"/>
              <w:marRight w:val="0"/>
              <w:marTop w:val="0"/>
              <w:marBottom w:val="0"/>
              <w:divBdr>
                <w:top w:val="none" w:sz="0" w:space="0" w:color="auto"/>
                <w:left w:val="none" w:sz="0" w:space="0" w:color="auto"/>
                <w:bottom w:val="none" w:sz="0" w:space="0" w:color="auto"/>
                <w:right w:val="none" w:sz="0" w:space="0" w:color="auto"/>
              </w:divBdr>
            </w:div>
          </w:divsChild>
        </w:div>
        <w:div w:id="280918389">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838348295">
      <w:bodyDiv w:val="1"/>
      <w:marLeft w:val="0"/>
      <w:marRight w:val="0"/>
      <w:marTop w:val="0"/>
      <w:marBottom w:val="0"/>
      <w:divBdr>
        <w:top w:val="none" w:sz="0" w:space="0" w:color="auto"/>
        <w:left w:val="none" w:sz="0" w:space="0" w:color="auto"/>
        <w:bottom w:val="none" w:sz="0" w:space="0" w:color="auto"/>
        <w:right w:val="none" w:sz="0" w:space="0" w:color="auto"/>
      </w:divBdr>
      <w:divsChild>
        <w:div w:id="206601116">
          <w:marLeft w:val="0"/>
          <w:marRight w:val="0"/>
          <w:marTop w:val="0"/>
          <w:marBottom w:val="0"/>
          <w:divBdr>
            <w:top w:val="none" w:sz="0" w:space="0" w:color="auto"/>
            <w:left w:val="none" w:sz="0" w:space="0" w:color="auto"/>
            <w:bottom w:val="none" w:sz="0" w:space="0" w:color="auto"/>
            <w:right w:val="none" w:sz="0" w:space="0" w:color="auto"/>
          </w:divBdr>
          <w:divsChild>
            <w:div w:id="21415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411">
      <w:bodyDiv w:val="1"/>
      <w:marLeft w:val="0"/>
      <w:marRight w:val="0"/>
      <w:marTop w:val="0"/>
      <w:marBottom w:val="0"/>
      <w:divBdr>
        <w:top w:val="none" w:sz="0" w:space="0" w:color="auto"/>
        <w:left w:val="none" w:sz="0" w:space="0" w:color="auto"/>
        <w:bottom w:val="none" w:sz="0" w:space="0" w:color="auto"/>
        <w:right w:val="none" w:sz="0" w:space="0" w:color="auto"/>
      </w:divBdr>
      <w:divsChild>
        <w:div w:id="47270725">
          <w:marLeft w:val="0"/>
          <w:marRight w:val="0"/>
          <w:marTop w:val="0"/>
          <w:marBottom w:val="0"/>
          <w:divBdr>
            <w:top w:val="none" w:sz="0" w:space="0" w:color="auto"/>
            <w:left w:val="none" w:sz="0" w:space="0" w:color="auto"/>
            <w:bottom w:val="none" w:sz="0" w:space="0" w:color="auto"/>
            <w:right w:val="none" w:sz="0" w:space="0" w:color="auto"/>
          </w:divBdr>
          <w:divsChild>
            <w:div w:id="1138448790">
              <w:marLeft w:val="0"/>
              <w:marRight w:val="0"/>
              <w:marTop w:val="0"/>
              <w:marBottom w:val="0"/>
              <w:divBdr>
                <w:top w:val="none" w:sz="0" w:space="0" w:color="auto"/>
                <w:left w:val="none" w:sz="0" w:space="0" w:color="auto"/>
                <w:bottom w:val="none" w:sz="0" w:space="0" w:color="auto"/>
                <w:right w:val="none" w:sz="0" w:space="0" w:color="auto"/>
              </w:divBdr>
              <w:divsChild>
                <w:div w:id="14510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6488">
          <w:marLeft w:val="0"/>
          <w:marRight w:val="0"/>
          <w:marTop w:val="0"/>
          <w:marBottom w:val="0"/>
          <w:divBdr>
            <w:top w:val="none" w:sz="0" w:space="0" w:color="auto"/>
            <w:left w:val="none" w:sz="0" w:space="0" w:color="auto"/>
            <w:bottom w:val="none" w:sz="0" w:space="0" w:color="auto"/>
            <w:right w:val="none" w:sz="0" w:space="0" w:color="auto"/>
          </w:divBdr>
          <w:divsChild>
            <w:div w:id="1769035646">
              <w:marLeft w:val="0"/>
              <w:marRight w:val="0"/>
              <w:marTop w:val="0"/>
              <w:marBottom w:val="0"/>
              <w:divBdr>
                <w:top w:val="none" w:sz="0" w:space="0" w:color="auto"/>
                <w:left w:val="none" w:sz="0" w:space="0" w:color="auto"/>
                <w:bottom w:val="none" w:sz="0" w:space="0" w:color="auto"/>
                <w:right w:val="none" w:sz="0" w:space="0" w:color="auto"/>
              </w:divBdr>
              <w:divsChild>
                <w:div w:id="5956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1890">
      <w:bodyDiv w:val="1"/>
      <w:marLeft w:val="0"/>
      <w:marRight w:val="0"/>
      <w:marTop w:val="0"/>
      <w:marBottom w:val="0"/>
      <w:divBdr>
        <w:top w:val="none" w:sz="0" w:space="0" w:color="auto"/>
        <w:left w:val="none" w:sz="0" w:space="0" w:color="auto"/>
        <w:bottom w:val="none" w:sz="0" w:space="0" w:color="auto"/>
        <w:right w:val="none" w:sz="0" w:space="0" w:color="auto"/>
      </w:divBdr>
      <w:divsChild>
        <w:div w:id="835926688">
          <w:marLeft w:val="0"/>
          <w:marRight w:val="0"/>
          <w:marTop w:val="0"/>
          <w:marBottom w:val="0"/>
          <w:divBdr>
            <w:top w:val="none" w:sz="0" w:space="0" w:color="auto"/>
            <w:left w:val="none" w:sz="0" w:space="0" w:color="auto"/>
            <w:bottom w:val="none" w:sz="0" w:space="0" w:color="auto"/>
            <w:right w:val="none" w:sz="0" w:space="0" w:color="auto"/>
          </w:divBdr>
          <w:divsChild>
            <w:div w:id="4092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049">
      <w:bodyDiv w:val="1"/>
      <w:marLeft w:val="0"/>
      <w:marRight w:val="0"/>
      <w:marTop w:val="0"/>
      <w:marBottom w:val="0"/>
      <w:divBdr>
        <w:top w:val="none" w:sz="0" w:space="0" w:color="auto"/>
        <w:left w:val="none" w:sz="0" w:space="0" w:color="auto"/>
        <w:bottom w:val="none" w:sz="0" w:space="0" w:color="auto"/>
        <w:right w:val="none" w:sz="0" w:space="0" w:color="auto"/>
      </w:divBdr>
    </w:div>
    <w:div w:id="926887398">
      <w:bodyDiv w:val="1"/>
      <w:marLeft w:val="0"/>
      <w:marRight w:val="0"/>
      <w:marTop w:val="0"/>
      <w:marBottom w:val="0"/>
      <w:divBdr>
        <w:top w:val="none" w:sz="0" w:space="0" w:color="auto"/>
        <w:left w:val="none" w:sz="0" w:space="0" w:color="auto"/>
        <w:bottom w:val="none" w:sz="0" w:space="0" w:color="auto"/>
        <w:right w:val="none" w:sz="0" w:space="0" w:color="auto"/>
      </w:divBdr>
      <w:divsChild>
        <w:div w:id="1645157970">
          <w:marLeft w:val="0"/>
          <w:marRight w:val="0"/>
          <w:marTop w:val="0"/>
          <w:marBottom w:val="0"/>
          <w:divBdr>
            <w:top w:val="none" w:sz="0" w:space="0" w:color="auto"/>
            <w:left w:val="none" w:sz="0" w:space="0" w:color="auto"/>
            <w:bottom w:val="none" w:sz="0" w:space="0" w:color="auto"/>
            <w:right w:val="none" w:sz="0" w:space="0" w:color="auto"/>
          </w:divBdr>
          <w:divsChild>
            <w:div w:id="3368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8375">
      <w:bodyDiv w:val="1"/>
      <w:marLeft w:val="0"/>
      <w:marRight w:val="0"/>
      <w:marTop w:val="0"/>
      <w:marBottom w:val="0"/>
      <w:divBdr>
        <w:top w:val="none" w:sz="0" w:space="0" w:color="auto"/>
        <w:left w:val="none" w:sz="0" w:space="0" w:color="auto"/>
        <w:bottom w:val="none" w:sz="0" w:space="0" w:color="auto"/>
        <w:right w:val="none" w:sz="0" w:space="0" w:color="auto"/>
      </w:divBdr>
    </w:div>
    <w:div w:id="942419471">
      <w:bodyDiv w:val="1"/>
      <w:marLeft w:val="0"/>
      <w:marRight w:val="0"/>
      <w:marTop w:val="0"/>
      <w:marBottom w:val="0"/>
      <w:divBdr>
        <w:top w:val="none" w:sz="0" w:space="0" w:color="auto"/>
        <w:left w:val="none" w:sz="0" w:space="0" w:color="auto"/>
        <w:bottom w:val="none" w:sz="0" w:space="0" w:color="auto"/>
        <w:right w:val="none" w:sz="0" w:space="0" w:color="auto"/>
      </w:divBdr>
      <w:divsChild>
        <w:div w:id="890385738">
          <w:marLeft w:val="0"/>
          <w:marRight w:val="0"/>
          <w:marTop w:val="0"/>
          <w:marBottom w:val="0"/>
          <w:divBdr>
            <w:top w:val="none" w:sz="0" w:space="0" w:color="auto"/>
            <w:left w:val="none" w:sz="0" w:space="0" w:color="auto"/>
            <w:bottom w:val="none" w:sz="0" w:space="0" w:color="auto"/>
            <w:right w:val="none" w:sz="0" w:space="0" w:color="auto"/>
          </w:divBdr>
          <w:divsChild>
            <w:div w:id="2002585061">
              <w:marLeft w:val="0"/>
              <w:marRight w:val="0"/>
              <w:marTop w:val="0"/>
              <w:marBottom w:val="0"/>
              <w:divBdr>
                <w:top w:val="none" w:sz="0" w:space="0" w:color="auto"/>
                <w:left w:val="none" w:sz="0" w:space="0" w:color="auto"/>
                <w:bottom w:val="none" w:sz="0" w:space="0" w:color="auto"/>
                <w:right w:val="none" w:sz="0" w:space="0" w:color="auto"/>
              </w:divBdr>
            </w:div>
          </w:divsChild>
        </w:div>
        <w:div w:id="2027318415">
          <w:marLeft w:val="0"/>
          <w:marRight w:val="0"/>
          <w:marTop w:val="480"/>
          <w:marBottom w:val="480"/>
          <w:divBdr>
            <w:top w:val="single" w:sz="6" w:space="0" w:color="CED4DA"/>
            <w:left w:val="single" w:sz="6" w:space="0" w:color="CED4DA"/>
            <w:bottom w:val="single" w:sz="6" w:space="0" w:color="CED4DA"/>
            <w:right w:val="single" w:sz="6" w:space="0" w:color="CED4DA"/>
          </w:divBdr>
        </w:div>
        <w:div w:id="589970682">
          <w:marLeft w:val="0"/>
          <w:marRight w:val="0"/>
          <w:marTop w:val="0"/>
          <w:marBottom w:val="0"/>
          <w:divBdr>
            <w:top w:val="none" w:sz="0" w:space="0" w:color="auto"/>
            <w:left w:val="none" w:sz="0" w:space="0" w:color="auto"/>
            <w:bottom w:val="none" w:sz="0" w:space="0" w:color="auto"/>
            <w:right w:val="none" w:sz="0" w:space="0" w:color="auto"/>
          </w:divBdr>
        </w:div>
        <w:div w:id="1100027984">
          <w:marLeft w:val="0"/>
          <w:marRight w:val="0"/>
          <w:marTop w:val="0"/>
          <w:marBottom w:val="0"/>
          <w:divBdr>
            <w:top w:val="none" w:sz="0" w:space="0" w:color="auto"/>
            <w:left w:val="none" w:sz="0" w:space="0" w:color="auto"/>
            <w:bottom w:val="none" w:sz="0" w:space="0" w:color="auto"/>
            <w:right w:val="none" w:sz="0" w:space="0" w:color="auto"/>
          </w:divBdr>
        </w:div>
      </w:divsChild>
    </w:div>
    <w:div w:id="959266027">
      <w:bodyDiv w:val="1"/>
      <w:marLeft w:val="0"/>
      <w:marRight w:val="0"/>
      <w:marTop w:val="0"/>
      <w:marBottom w:val="0"/>
      <w:divBdr>
        <w:top w:val="none" w:sz="0" w:space="0" w:color="auto"/>
        <w:left w:val="none" w:sz="0" w:space="0" w:color="auto"/>
        <w:bottom w:val="none" w:sz="0" w:space="0" w:color="auto"/>
        <w:right w:val="none" w:sz="0" w:space="0" w:color="auto"/>
      </w:divBdr>
    </w:div>
    <w:div w:id="960038919">
      <w:bodyDiv w:val="1"/>
      <w:marLeft w:val="0"/>
      <w:marRight w:val="0"/>
      <w:marTop w:val="0"/>
      <w:marBottom w:val="0"/>
      <w:divBdr>
        <w:top w:val="none" w:sz="0" w:space="0" w:color="auto"/>
        <w:left w:val="none" w:sz="0" w:space="0" w:color="auto"/>
        <w:bottom w:val="none" w:sz="0" w:space="0" w:color="auto"/>
        <w:right w:val="none" w:sz="0" w:space="0" w:color="auto"/>
      </w:divBdr>
    </w:div>
    <w:div w:id="964849018">
      <w:bodyDiv w:val="1"/>
      <w:marLeft w:val="0"/>
      <w:marRight w:val="0"/>
      <w:marTop w:val="0"/>
      <w:marBottom w:val="0"/>
      <w:divBdr>
        <w:top w:val="none" w:sz="0" w:space="0" w:color="auto"/>
        <w:left w:val="none" w:sz="0" w:space="0" w:color="auto"/>
        <w:bottom w:val="none" w:sz="0" w:space="0" w:color="auto"/>
        <w:right w:val="none" w:sz="0" w:space="0" w:color="auto"/>
      </w:divBdr>
    </w:div>
    <w:div w:id="983199461">
      <w:bodyDiv w:val="1"/>
      <w:marLeft w:val="0"/>
      <w:marRight w:val="0"/>
      <w:marTop w:val="0"/>
      <w:marBottom w:val="0"/>
      <w:divBdr>
        <w:top w:val="none" w:sz="0" w:space="0" w:color="auto"/>
        <w:left w:val="none" w:sz="0" w:space="0" w:color="auto"/>
        <w:bottom w:val="none" w:sz="0" w:space="0" w:color="auto"/>
        <w:right w:val="none" w:sz="0" w:space="0" w:color="auto"/>
      </w:divBdr>
      <w:divsChild>
        <w:div w:id="1162507443">
          <w:marLeft w:val="0"/>
          <w:marRight w:val="0"/>
          <w:marTop w:val="0"/>
          <w:marBottom w:val="0"/>
          <w:divBdr>
            <w:top w:val="none" w:sz="0" w:space="0" w:color="auto"/>
            <w:left w:val="none" w:sz="0" w:space="0" w:color="auto"/>
            <w:bottom w:val="none" w:sz="0" w:space="0" w:color="auto"/>
            <w:right w:val="none" w:sz="0" w:space="0" w:color="auto"/>
          </w:divBdr>
          <w:divsChild>
            <w:div w:id="434522976">
              <w:marLeft w:val="0"/>
              <w:marRight w:val="0"/>
              <w:marTop w:val="0"/>
              <w:marBottom w:val="0"/>
              <w:divBdr>
                <w:top w:val="none" w:sz="0" w:space="0" w:color="auto"/>
                <w:left w:val="none" w:sz="0" w:space="0" w:color="auto"/>
                <w:bottom w:val="none" w:sz="0" w:space="0" w:color="auto"/>
                <w:right w:val="none" w:sz="0" w:space="0" w:color="auto"/>
              </w:divBdr>
              <w:divsChild>
                <w:div w:id="748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049">
          <w:marLeft w:val="0"/>
          <w:marRight w:val="0"/>
          <w:marTop w:val="0"/>
          <w:marBottom w:val="0"/>
          <w:divBdr>
            <w:top w:val="none" w:sz="0" w:space="0" w:color="auto"/>
            <w:left w:val="none" w:sz="0" w:space="0" w:color="auto"/>
            <w:bottom w:val="none" w:sz="0" w:space="0" w:color="auto"/>
            <w:right w:val="none" w:sz="0" w:space="0" w:color="auto"/>
          </w:divBdr>
          <w:divsChild>
            <w:div w:id="2142455955">
              <w:marLeft w:val="0"/>
              <w:marRight w:val="0"/>
              <w:marTop w:val="0"/>
              <w:marBottom w:val="0"/>
              <w:divBdr>
                <w:top w:val="none" w:sz="0" w:space="0" w:color="auto"/>
                <w:left w:val="none" w:sz="0" w:space="0" w:color="auto"/>
                <w:bottom w:val="none" w:sz="0" w:space="0" w:color="auto"/>
                <w:right w:val="none" w:sz="0" w:space="0" w:color="auto"/>
              </w:divBdr>
              <w:divsChild>
                <w:div w:id="716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806">
          <w:marLeft w:val="0"/>
          <w:marRight w:val="0"/>
          <w:marTop w:val="0"/>
          <w:marBottom w:val="0"/>
          <w:divBdr>
            <w:top w:val="none" w:sz="0" w:space="0" w:color="auto"/>
            <w:left w:val="none" w:sz="0" w:space="0" w:color="auto"/>
            <w:bottom w:val="none" w:sz="0" w:space="0" w:color="auto"/>
            <w:right w:val="none" w:sz="0" w:space="0" w:color="auto"/>
          </w:divBdr>
          <w:divsChild>
            <w:div w:id="1343973058">
              <w:marLeft w:val="0"/>
              <w:marRight w:val="0"/>
              <w:marTop w:val="0"/>
              <w:marBottom w:val="0"/>
              <w:divBdr>
                <w:top w:val="none" w:sz="0" w:space="0" w:color="auto"/>
                <w:left w:val="none" w:sz="0" w:space="0" w:color="auto"/>
                <w:bottom w:val="none" w:sz="0" w:space="0" w:color="auto"/>
                <w:right w:val="none" w:sz="0" w:space="0" w:color="auto"/>
              </w:divBdr>
              <w:divsChild>
                <w:div w:id="12663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6782">
          <w:marLeft w:val="0"/>
          <w:marRight w:val="0"/>
          <w:marTop w:val="0"/>
          <w:marBottom w:val="0"/>
          <w:divBdr>
            <w:top w:val="none" w:sz="0" w:space="0" w:color="auto"/>
            <w:left w:val="none" w:sz="0" w:space="0" w:color="auto"/>
            <w:bottom w:val="none" w:sz="0" w:space="0" w:color="auto"/>
            <w:right w:val="none" w:sz="0" w:space="0" w:color="auto"/>
          </w:divBdr>
          <w:divsChild>
            <w:div w:id="1423068699">
              <w:marLeft w:val="0"/>
              <w:marRight w:val="0"/>
              <w:marTop w:val="0"/>
              <w:marBottom w:val="0"/>
              <w:divBdr>
                <w:top w:val="none" w:sz="0" w:space="0" w:color="auto"/>
                <w:left w:val="none" w:sz="0" w:space="0" w:color="auto"/>
                <w:bottom w:val="none" w:sz="0" w:space="0" w:color="auto"/>
                <w:right w:val="none" w:sz="0" w:space="0" w:color="auto"/>
              </w:divBdr>
              <w:divsChild>
                <w:div w:id="7223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8451">
          <w:marLeft w:val="0"/>
          <w:marRight w:val="0"/>
          <w:marTop w:val="0"/>
          <w:marBottom w:val="0"/>
          <w:divBdr>
            <w:top w:val="none" w:sz="0" w:space="0" w:color="auto"/>
            <w:left w:val="none" w:sz="0" w:space="0" w:color="auto"/>
            <w:bottom w:val="none" w:sz="0" w:space="0" w:color="auto"/>
            <w:right w:val="none" w:sz="0" w:space="0" w:color="auto"/>
          </w:divBdr>
          <w:divsChild>
            <w:div w:id="537160716">
              <w:marLeft w:val="0"/>
              <w:marRight w:val="0"/>
              <w:marTop w:val="0"/>
              <w:marBottom w:val="0"/>
              <w:divBdr>
                <w:top w:val="none" w:sz="0" w:space="0" w:color="auto"/>
                <w:left w:val="none" w:sz="0" w:space="0" w:color="auto"/>
                <w:bottom w:val="none" w:sz="0" w:space="0" w:color="auto"/>
                <w:right w:val="none" w:sz="0" w:space="0" w:color="auto"/>
              </w:divBdr>
              <w:divsChild>
                <w:div w:id="9308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2715">
          <w:marLeft w:val="0"/>
          <w:marRight w:val="0"/>
          <w:marTop w:val="480"/>
          <w:marBottom w:val="480"/>
          <w:divBdr>
            <w:top w:val="none" w:sz="0" w:space="0" w:color="auto"/>
            <w:left w:val="none" w:sz="0" w:space="0" w:color="auto"/>
            <w:bottom w:val="none" w:sz="0" w:space="0" w:color="auto"/>
            <w:right w:val="none" w:sz="0" w:space="0" w:color="auto"/>
          </w:divBdr>
        </w:div>
        <w:div w:id="1090083831">
          <w:marLeft w:val="0"/>
          <w:marRight w:val="0"/>
          <w:marTop w:val="480"/>
          <w:marBottom w:val="480"/>
          <w:divBdr>
            <w:top w:val="single" w:sz="6" w:space="0" w:color="84C578"/>
            <w:left w:val="single" w:sz="6" w:space="0" w:color="84C578"/>
            <w:bottom w:val="single" w:sz="6" w:space="0" w:color="84C578"/>
            <w:right w:val="single" w:sz="6" w:space="0" w:color="84C578"/>
          </w:divBdr>
        </w:div>
        <w:div w:id="1898277367">
          <w:marLeft w:val="0"/>
          <w:marRight w:val="0"/>
          <w:marTop w:val="0"/>
          <w:marBottom w:val="0"/>
          <w:divBdr>
            <w:top w:val="none" w:sz="0" w:space="0" w:color="auto"/>
            <w:left w:val="none" w:sz="0" w:space="0" w:color="auto"/>
            <w:bottom w:val="none" w:sz="0" w:space="0" w:color="auto"/>
            <w:right w:val="none" w:sz="0" w:space="0" w:color="auto"/>
          </w:divBdr>
          <w:divsChild>
            <w:div w:id="1457795068">
              <w:marLeft w:val="0"/>
              <w:marRight w:val="0"/>
              <w:marTop w:val="0"/>
              <w:marBottom w:val="0"/>
              <w:divBdr>
                <w:top w:val="none" w:sz="0" w:space="0" w:color="auto"/>
                <w:left w:val="none" w:sz="0" w:space="0" w:color="auto"/>
                <w:bottom w:val="none" w:sz="0" w:space="0" w:color="auto"/>
                <w:right w:val="none" w:sz="0" w:space="0" w:color="auto"/>
              </w:divBdr>
              <w:divsChild>
                <w:div w:id="10949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711">
          <w:marLeft w:val="0"/>
          <w:marRight w:val="0"/>
          <w:marTop w:val="480"/>
          <w:marBottom w:val="480"/>
          <w:divBdr>
            <w:top w:val="none" w:sz="0" w:space="0" w:color="auto"/>
            <w:left w:val="none" w:sz="0" w:space="0" w:color="auto"/>
            <w:bottom w:val="none" w:sz="0" w:space="0" w:color="auto"/>
            <w:right w:val="none" w:sz="0" w:space="0" w:color="auto"/>
          </w:divBdr>
        </w:div>
        <w:div w:id="1450736643">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990793987">
      <w:bodyDiv w:val="1"/>
      <w:marLeft w:val="0"/>
      <w:marRight w:val="0"/>
      <w:marTop w:val="0"/>
      <w:marBottom w:val="0"/>
      <w:divBdr>
        <w:top w:val="none" w:sz="0" w:space="0" w:color="auto"/>
        <w:left w:val="none" w:sz="0" w:space="0" w:color="auto"/>
        <w:bottom w:val="none" w:sz="0" w:space="0" w:color="auto"/>
        <w:right w:val="none" w:sz="0" w:space="0" w:color="auto"/>
      </w:divBdr>
      <w:divsChild>
        <w:div w:id="1031150731">
          <w:marLeft w:val="0"/>
          <w:marRight w:val="0"/>
          <w:marTop w:val="0"/>
          <w:marBottom w:val="0"/>
          <w:divBdr>
            <w:top w:val="none" w:sz="0" w:space="0" w:color="auto"/>
            <w:left w:val="none" w:sz="0" w:space="0" w:color="auto"/>
            <w:bottom w:val="none" w:sz="0" w:space="0" w:color="auto"/>
            <w:right w:val="none" w:sz="0" w:space="0" w:color="auto"/>
          </w:divBdr>
          <w:divsChild>
            <w:div w:id="684140028">
              <w:marLeft w:val="0"/>
              <w:marRight w:val="0"/>
              <w:marTop w:val="0"/>
              <w:marBottom w:val="0"/>
              <w:divBdr>
                <w:top w:val="none" w:sz="0" w:space="0" w:color="auto"/>
                <w:left w:val="none" w:sz="0" w:space="0" w:color="auto"/>
                <w:bottom w:val="none" w:sz="0" w:space="0" w:color="auto"/>
                <w:right w:val="none" w:sz="0" w:space="0" w:color="auto"/>
              </w:divBdr>
            </w:div>
          </w:divsChild>
        </w:div>
        <w:div w:id="1912497867">
          <w:marLeft w:val="0"/>
          <w:marRight w:val="0"/>
          <w:marTop w:val="0"/>
          <w:marBottom w:val="0"/>
          <w:divBdr>
            <w:top w:val="none" w:sz="0" w:space="0" w:color="auto"/>
            <w:left w:val="none" w:sz="0" w:space="0" w:color="auto"/>
            <w:bottom w:val="none" w:sz="0" w:space="0" w:color="auto"/>
            <w:right w:val="none" w:sz="0" w:space="0" w:color="auto"/>
          </w:divBdr>
          <w:divsChild>
            <w:div w:id="991715958">
              <w:marLeft w:val="0"/>
              <w:marRight w:val="0"/>
              <w:marTop w:val="0"/>
              <w:marBottom w:val="0"/>
              <w:divBdr>
                <w:top w:val="none" w:sz="0" w:space="0" w:color="auto"/>
                <w:left w:val="none" w:sz="0" w:space="0" w:color="auto"/>
                <w:bottom w:val="none" w:sz="0" w:space="0" w:color="auto"/>
                <w:right w:val="none" w:sz="0" w:space="0" w:color="auto"/>
              </w:divBdr>
              <w:divsChild>
                <w:div w:id="4050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205">
          <w:marLeft w:val="0"/>
          <w:marRight w:val="0"/>
          <w:marTop w:val="0"/>
          <w:marBottom w:val="0"/>
          <w:divBdr>
            <w:top w:val="none" w:sz="0" w:space="0" w:color="auto"/>
            <w:left w:val="none" w:sz="0" w:space="0" w:color="auto"/>
            <w:bottom w:val="none" w:sz="0" w:space="0" w:color="auto"/>
            <w:right w:val="none" w:sz="0" w:space="0" w:color="auto"/>
          </w:divBdr>
        </w:div>
        <w:div w:id="226964536">
          <w:marLeft w:val="0"/>
          <w:marRight w:val="0"/>
          <w:marTop w:val="480"/>
          <w:marBottom w:val="480"/>
          <w:divBdr>
            <w:top w:val="single" w:sz="6" w:space="0" w:color="CED4DA"/>
            <w:left w:val="single" w:sz="6" w:space="0" w:color="CED4DA"/>
            <w:bottom w:val="single" w:sz="6" w:space="0" w:color="CED4DA"/>
            <w:right w:val="single" w:sz="6" w:space="0" w:color="CED4DA"/>
          </w:divBdr>
        </w:div>
        <w:div w:id="1373774149">
          <w:marLeft w:val="0"/>
          <w:marRight w:val="0"/>
          <w:marTop w:val="480"/>
          <w:marBottom w:val="480"/>
          <w:divBdr>
            <w:top w:val="single" w:sz="6" w:space="0" w:color="84C578"/>
            <w:left w:val="single" w:sz="6" w:space="0" w:color="84C578"/>
            <w:bottom w:val="single" w:sz="6" w:space="0" w:color="84C578"/>
            <w:right w:val="single" w:sz="6" w:space="0" w:color="84C578"/>
          </w:divBdr>
        </w:div>
        <w:div w:id="2002586129">
          <w:marLeft w:val="0"/>
          <w:marRight w:val="0"/>
          <w:marTop w:val="480"/>
          <w:marBottom w:val="480"/>
          <w:divBdr>
            <w:top w:val="single" w:sz="6" w:space="0" w:color="84C578"/>
            <w:left w:val="single" w:sz="6" w:space="0" w:color="84C578"/>
            <w:bottom w:val="single" w:sz="6" w:space="0" w:color="84C578"/>
            <w:right w:val="single" w:sz="6" w:space="0" w:color="84C578"/>
          </w:divBdr>
        </w:div>
        <w:div w:id="1714843033">
          <w:marLeft w:val="0"/>
          <w:marRight w:val="0"/>
          <w:marTop w:val="0"/>
          <w:marBottom w:val="0"/>
          <w:divBdr>
            <w:top w:val="none" w:sz="0" w:space="0" w:color="auto"/>
            <w:left w:val="none" w:sz="0" w:space="0" w:color="auto"/>
            <w:bottom w:val="none" w:sz="0" w:space="0" w:color="auto"/>
            <w:right w:val="none" w:sz="0" w:space="0" w:color="auto"/>
          </w:divBdr>
          <w:divsChild>
            <w:div w:id="1439445058">
              <w:marLeft w:val="0"/>
              <w:marRight w:val="0"/>
              <w:marTop w:val="0"/>
              <w:marBottom w:val="0"/>
              <w:divBdr>
                <w:top w:val="none" w:sz="0" w:space="0" w:color="auto"/>
                <w:left w:val="none" w:sz="0" w:space="0" w:color="auto"/>
                <w:bottom w:val="none" w:sz="0" w:space="0" w:color="auto"/>
                <w:right w:val="none" w:sz="0" w:space="0" w:color="auto"/>
              </w:divBdr>
              <w:divsChild>
                <w:div w:id="8050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3128">
      <w:bodyDiv w:val="1"/>
      <w:marLeft w:val="0"/>
      <w:marRight w:val="0"/>
      <w:marTop w:val="0"/>
      <w:marBottom w:val="0"/>
      <w:divBdr>
        <w:top w:val="none" w:sz="0" w:space="0" w:color="auto"/>
        <w:left w:val="none" w:sz="0" w:space="0" w:color="auto"/>
        <w:bottom w:val="none" w:sz="0" w:space="0" w:color="auto"/>
        <w:right w:val="none" w:sz="0" w:space="0" w:color="auto"/>
      </w:divBdr>
      <w:divsChild>
        <w:div w:id="1922831350">
          <w:marLeft w:val="0"/>
          <w:marRight w:val="0"/>
          <w:marTop w:val="0"/>
          <w:marBottom w:val="0"/>
          <w:divBdr>
            <w:top w:val="none" w:sz="0" w:space="0" w:color="auto"/>
            <w:left w:val="none" w:sz="0" w:space="0" w:color="auto"/>
            <w:bottom w:val="none" w:sz="0" w:space="0" w:color="auto"/>
            <w:right w:val="none" w:sz="0" w:space="0" w:color="auto"/>
          </w:divBdr>
          <w:divsChild>
            <w:div w:id="2036346906">
              <w:marLeft w:val="0"/>
              <w:marRight w:val="0"/>
              <w:marTop w:val="0"/>
              <w:marBottom w:val="0"/>
              <w:divBdr>
                <w:top w:val="none" w:sz="0" w:space="0" w:color="auto"/>
                <w:left w:val="none" w:sz="0" w:space="0" w:color="auto"/>
                <w:bottom w:val="none" w:sz="0" w:space="0" w:color="auto"/>
                <w:right w:val="none" w:sz="0" w:space="0" w:color="auto"/>
              </w:divBdr>
              <w:divsChild>
                <w:div w:id="15431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5196">
          <w:marLeft w:val="0"/>
          <w:marRight w:val="0"/>
          <w:marTop w:val="0"/>
          <w:marBottom w:val="0"/>
          <w:divBdr>
            <w:top w:val="none" w:sz="0" w:space="0" w:color="auto"/>
            <w:left w:val="none" w:sz="0" w:space="0" w:color="auto"/>
            <w:bottom w:val="none" w:sz="0" w:space="0" w:color="auto"/>
            <w:right w:val="none" w:sz="0" w:space="0" w:color="auto"/>
          </w:divBdr>
          <w:divsChild>
            <w:div w:id="1207058466">
              <w:marLeft w:val="0"/>
              <w:marRight w:val="0"/>
              <w:marTop w:val="0"/>
              <w:marBottom w:val="0"/>
              <w:divBdr>
                <w:top w:val="none" w:sz="0" w:space="0" w:color="auto"/>
                <w:left w:val="none" w:sz="0" w:space="0" w:color="auto"/>
                <w:bottom w:val="none" w:sz="0" w:space="0" w:color="auto"/>
                <w:right w:val="none" w:sz="0" w:space="0" w:color="auto"/>
              </w:divBdr>
              <w:divsChild>
                <w:div w:id="14522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0286">
          <w:marLeft w:val="0"/>
          <w:marRight w:val="0"/>
          <w:marTop w:val="0"/>
          <w:marBottom w:val="0"/>
          <w:divBdr>
            <w:top w:val="none" w:sz="0" w:space="0" w:color="auto"/>
            <w:left w:val="none" w:sz="0" w:space="0" w:color="auto"/>
            <w:bottom w:val="none" w:sz="0" w:space="0" w:color="auto"/>
            <w:right w:val="none" w:sz="0" w:space="0" w:color="auto"/>
          </w:divBdr>
          <w:divsChild>
            <w:div w:id="1611474384">
              <w:marLeft w:val="0"/>
              <w:marRight w:val="0"/>
              <w:marTop w:val="0"/>
              <w:marBottom w:val="0"/>
              <w:divBdr>
                <w:top w:val="none" w:sz="0" w:space="0" w:color="auto"/>
                <w:left w:val="none" w:sz="0" w:space="0" w:color="auto"/>
                <w:bottom w:val="none" w:sz="0" w:space="0" w:color="auto"/>
                <w:right w:val="none" w:sz="0" w:space="0" w:color="auto"/>
              </w:divBdr>
              <w:divsChild>
                <w:div w:id="4367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270">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003817886">
      <w:bodyDiv w:val="1"/>
      <w:marLeft w:val="0"/>
      <w:marRight w:val="0"/>
      <w:marTop w:val="0"/>
      <w:marBottom w:val="0"/>
      <w:divBdr>
        <w:top w:val="none" w:sz="0" w:space="0" w:color="auto"/>
        <w:left w:val="none" w:sz="0" w:space="0" w:color="auto"/>
        <w:bottom w:val="none" w:sz="0" w:space="0" w:color="auto"/>
        <w:right w:val="none" w:sz="0" w:space="0" w:color="auto"/>
      </w:divBdr>
      <w:divsChild>
        <w:div w:id="1222981556">
          <w:marLeft w:val="0"/>
          <w:marRight w:val="0"/>
          <w:marTop w:val="0"/>
          <w:marBottom w:val="0"/>
          <w:divBdr>
            <w:top w:val="none" w:sz="0" w:space="0" w:color="auto"/>
            <w:left w:val="none" w:sz="0" w:space="0" w:color="auto"/>
            <w:bottom w:val="none" w:sz="0" w:space="0" w:color="auto"/>
            <w:right w:val="none" w:sz="0" w:space="0" w:color="auto"/>
          </w:divBdr>
        </w:div>
        <w:div w:id="95835322">
          <w:marLeft w:val="0"/>
          <w:marRight w:val="0"/>
          <w:marTop w:val="0"/>
          <w:marBottom w:val="0"/>
          <w:divBdr>
            <w:top w:val="none" w:sz="0" w:space="0" w:color="auto"/>
            <w:left w:val="none" w:sz="0" w:space="0" w:color="auto"/>
            <w:bottom w:val="none" w:sz="0" w:space="0" w:color="auto"/>
            <w:right w:val="none" w:sz="0" w:space="0" w:color="auto"/>
          </w:divBdr>
        </w:div>
        <w:div w:id="999119184">
          <w:marLeft w:val="0"/>
          <w:marRight w:val="0"/>
          <w:marTop w:val="0"/>
          <w:marBottom w:val="0"/>
          <w:divBdr>
            <w:top w:val="none" w:sz="0" w:space="0" w:color="auto"/>
            <w:left w:val="none" w:sz="0" w:space="0" w:color="auto"/>
            <w:bottom w:val="none" w:sz="0" w:space="0" w:color="auto"/>
            <w:right w:val="none" w:sz="0" w:space="0" w:color="auto"/>
          </w:divBdr>
          <w:divsChild>
            <w:div w:id="1872375913">
              <w:marLeft w:val="0"/>
              <w:marRight w:val="0"/>
              <w:marTop w:val="0"/>
              <w:marBottom w:val="0"/>
              <w:divBdr>
                <w:top w:val="none" w:sz="0" w:space="0" w:color="auto"/>
                <w:left w:val="none" w:sz="0" w:space="0" w:color="auto"/>
                <w:bottom w:val="none" w:sz="0" w:space="0" w:color="auto"/>
                <w:right w:val="none" w:sz="0" w:space="0" w:color="auto"/>
              </w:divBdr>
              <w:divsChild>
                <w:div w:id="2159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4164">
          <w:marLeft w:val="0"/>
          <w:marRight w:val="0"/>
          <w:marTop w:val="0"/>
          <w:marBottom w:val="0"/>
          <w:divBdr>
            <w:top w:val="none" w:sz="0" w:space="0" w:color="auto"/>
            <w:left w:val="none" w:sz="0" w:space="0" w:color="auto"/>
            <w:bottom w:val="none" w:sz="0" w:space="0" w:color="auto"/>
            <w:right w:val="none" w:sz="0" w:space="0" w:color="auto"/>
          </w:divBdr>
        </w:div>
        <w:div w:id="90784958">
          <w:marLeft w:val="0"/>
          <w:marRight w:val="0"/>
          <w:marTop w:val="480"/>
          <w:marBottom w:val="480"/>
          <w:divBdr>
            <w:top w:val="single" w:sz="6" w:space="0" w:color="CED4DA"/>
            <w:left w:val="single" w:sz="6" w:space="0" w:color="CED4DA"/>
            <w:bottom w:val="single" w:sz="6" w:space="0" w:color="CED4DA"/>
            <w:right w:val="single" w:sz="6" w:space="0" w:color="CED4DA"/>
          </w:divBdr>
        </w:div>
        <w:div w:id="915360242">
          <w:marLeft w:val="0"/>
          <w:marRight w:val="0"/>
          <w:marTop w:val="0"/>
          <w:marBottom w:val="0"/>
          <w:divBdr>
            <w:top w:val="none" w:sz="0" w:space="0" w:color="auto"/>
            <w:left w:val="none" w:sz="0" w:space="0" w:color="auto"/>
            <w:bottom w:val="none" w:sz="0" w:space="0" w:color="auto"/>
            <w:right w:val="none" w:sz="0" w:space="0" w:color="auto"/>
          </w:divBdr>
          <w:divsChild>
            <w:div w:id="264457309">
              <w:marLeft w:val="0"/>
              <w:marRight w:val="0"/>
              <w:marTop w:val="0"/>
              <w:marBottom w:val="0"/>
              <w:divBdr>
                <w:top w:val="none" w:sz="0" w:space="0" w:color="auto"/>
                <w:left w:val="none" w:sz="0" w:space="0" w:color="auto"/>
                <w:bottom w:val="none" w:sz="0" w:space="0" w:color="auto"/>
                <w:right w:val="none" w:sz="0" w:space="0" w:color="auto"/>
              </w:divBdr>
              <w:divsChild>
                <w:div w:id="11794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8668">
          <w:marLeft w:val="0"/>
          <w:marRight w:val="0"/>
          <w:marTop w:val="0"/>
          <w:marBottom w:val="0"/>
          <w:divBdr>
            <w:top w:val="none" w:sz="0" w:space="0" w:color="auto"/>
            <w:left w:val="none" w:sz="0" w:space="0" w:color="auto"/>
            <w:bottom w:val="none" w:sz="0" w:space="0" w:color="auto"/>
            <w:right w:val="none" w:sz="0" w:space="0" w:color="auto"/>
          </w:divBdr>
          <w:divsChild>
            <w:div w:id="51274439">
              <w:marLeft w:val="0"/>
              <w:marRight w:val="0"/>
              <w:marTop w:val="0"/>
              <w:marBottom w:val="0"/>
              <w:divBdr>
                <w:top w:val="none" w:sz="0" w:space="0" w:color="auto"/>
                <w:left w:val="none" w:sz="0" w:space="0" w:color="auto"/>
                <w:bottom w:val="none" w:sz="0" w:space="0" w:color="auto"/>
                <w:right w:val="none" w:sz="0" w:space="0" w:color="auto"/>
              </w:divBdr>
              <w:divsChild>
                <w:div w:id="2468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281">
          <w:marLeft w:val="0"/>
          <w:marRight w:val="0"/>
          <w:marTop w:val="0"/>
          <w:marBottom w:val="0"/>
          <w:divBdr>
            <w:top w:val="none" w:sz="0" w:space="0" w:color="auto"/>
            <w:left w:val="none" w:sz="0" w:space="0" w:color="auto"/>
            <w:bottom w:val="none" w:sz="0" w:space="0" w:color="auto"/>
            <w:right w:val="none" w:sz="0" w:space="0" w:color="auto"/>
          </w:divBdr>
          <w:divsChild>
            <w:div w:id="2129085573">
              <w:marLeft w:val="0"/>
              <w:marRight w:val="0"/>
              <w:marTop w:val="0"/>
              <w:marBottom w:val="0"/>
              <w:divBdr>
                <w:top w:val="none" w:sz="0" w:space="0" w:color="auto"/>
                <w:left w:val="none" w:sz="0" w:space="0" w:color="auto"/>
                <w:bottom w:val="none" w:sz="0" w:space="0" w:color="auto"/>
                <w:right w:val="none" w:sz="0" w:space="0" w:color="auto"/>
              </w:divBdr>
            </w:div>
          </w:divsChild>
        </w:div>
        <w:div w:id="414479740">
          <w:marLeft w:val="0"/>
          <w:marRight w:val="0"/>
          <w:marTop w:val="0"/>
          <w:marBottom w:val="0"/>
          <w:divBdr>
            <w:top w:val="none" w:sz="0" w:space="0" w:color="auto"/>
            <w:left w:val="none" w:sz="0" w:space="0" w:color="auto"/>
            <w:bottom w:val="none" w:sz="0" w:space="0" w:color="auto"/>
            <w:right w:val="none" w:sz="0" w:space="0" w:color="auto"/>
          </w:divBdr>
          <w:divsChild>
            <w:div w:id="1327051960">
              <w:marLeft w:val="0"/>
              <w:marRight w:val="0"/>
              <w:marTop w:val="0"/>
              <w:marBottom w:val="0"/>
              <w:divBdr>
                <w:top w:val="none" w:sz="0" w:space="0" w:color="auto"/>
                <w:left w:val="none" w:sz="0" w:space="0" w:color="auto"/>
                <w:bottom w:val="none" w:sz="0" w:space="0" w:color="auto"/>
                <w:right w:val="none" w:sz="0" w:space="0" w:color="auto"/>
              </w:divBdr>
              <w:divsChild>
                <w:div w:id="20227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7287">
          <w:marLeft w:val="0"/>
          <w:marRight w:val="0"/>
          <w:marTop w:val="480"/>
          <w:marBottom w:val="480"/>
          <w:divBdr>
            <w:top w:val="single" w:sz="6" w:space="0" w:color="CED4DA"/>
            <w:left w:val="single" w:sz="6" w:space="0" w:color="CED4DA"/>
            <w:bottom w:val="single" w:sz="6" w:space="0" w:color="CED4DA"/>
            <w:right w:val="single" w:sz="6" w:space="0" w:color="CED4DA"/>
          </w:divBdr>
        </w:div>
        <w:div w:id="1106004338">
          <w:marLeft w:val="0"/>
          <w:marRight w:val="0"/>
          <w:marTop w:val="480"/>
          <w:marBottom w:val="480"/>
          <w:divBdr>
            <w:top w:val="single" w:sz="6" w:space="0" w:color="84C578"/>
            <w:left w:val="single" w:sz="6" w:space="0" w:color="84C578"/>
            <w:bottom w:val="single" w:sz="6" w:space="0" w:color="84C578"/>
            <w:right w:val="single" w:sz="6" w:space="0" w:color="84C578"/>
          </w:divBdr>
        </w:div>
        <w:div w:id="508523724">
          <w:marLeft w:val="0"/>
          <w:marRight w:val="0"/>
          <w:marTop w:val="0"/>
          <w:marBottom w:val="0"/>
          <w:divBdr>
            <w:top w:val="none" w:sz="0" w:space="0" w:color="auto"/>
            <w:left w:val="none" w:sz="0" w:space="0" w:color="auto"/>
            <w:bottom w:val="none" w:sz="0" w:space="0" w:color="auto"/>
            <w:right w:val="none" w:sz="0" w:space="0" w:color="auto"/>
          </w:divBdr>
          <w:divsChild>
            <w:div w:id="823593552">
              <w:marLeft w:val="0"/>
              <w:marRight w:val="0"/>
              <w:marTop w:val="0"/>
              <w:marBottom w:val="0"/>
              <w:divBdr>
                <w:top w:val="none" w:sz="0" w:space="0" w:color="auto"/>
                <w:left w:val="none" w:sz="0" w:space="0" w:color="auto"/>
                <w:bottom w:val="none" w:sz="0" w:space="0" w:color="auto"/>
                <w:right w:val="none" w:sz="0" w:space="0" w:color="auto"/>
              </w:divBdr>
              <w:divsChild>
                <w:div w:id="822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0922">
          <w:marLeft w:val="0"/>
          <w:marRight w:val="0"/>
          <w:marTop w:val="480"/>
          <w:marBottom w:val="480"/>
          <w:divBdr>
            <w:top w:val="single" w:sz="6" w:space="0" w:color="CED4DA"/>
            <w:left w:val="single" w:sz="6" w:space="0" w:color="CED4DA"/>
            <w:bottom w:val="single" w:sz="6" w:space="0" w:color="CED4DA"/>
            <w:right w:val="single" w:sz="6" w:space="0" w:color="CED4DA"/>
          </w:divBdr>
        </w:div>
        <w:div w:id="2121679000">
          <w:marLeft w:val="0"/>
          <w:marRight w:val="0"/>
          <w:marTop w:val="480"/>
          <w:marBottom w:val="480"/>
          <w:divBdr>
            <w:top w:val="single" w:sz="6" w:space="0" w:color="DF421E"/>
            <w:left w:val="single" w:sz="6" w:space="0" w:color="DF421E"/>
            <w:bottom w:val="single" w:sz="6" w:space="0" w:color="DF421E"/>
            <w:right w:val="single" w:sz="6" w:space="0" w:color="DF421E"/>
          </w:divBdr>
        </w:div>
        <w:div w:id="449015567">
          <w:marLeft w:val="0"/>
          <w:marRight w:val="0"/>
          <w:marTop w:val="0"/>
          <w:marBottom w:val="0"/>
          <w:divBdr>
            <w:top w:val="none" w:sz="0" w:space="0" w:color="auto"/>
            <w:left w:val="none" w:sz="0" w:space="0" w:color="auto"/>
            <w:bottom w:val="none" w:sz="0" w:space="0" w:color="auto"/>
            <w:right w:val="none" w:sz="0" w:space="0" w:color="auto"/>
          </w:divBdr>
        </w:div>
      </w:divsChild>
    </w:div>
    <w:div w:id="1006399167">
      <w:bodyDiv w:val="1"/>
      <w:marLeft w:val="0"/>
      <w:marRight w:val="0"/>
      <w:marTop w:val="0"/>
      <w:marBottom w:val="0"/>
      <w:divBdr>
        <w:top w:val="none" w:sz="0" w:space="0" w:color="auto"/>
        <w:left w:val="none" w:sz="0" w:space="0" w:color="auto"/>
        <w:bottom w:val="none" w:sz="0" w:space="0" w:color="auto"/>
        <w:right w:val="none" w:sz="0" w:space="0" w:color="auto"/>
      </w:divBdr>
      <w:divsChild>
        <w:div w:id="1175532259">
          <w:marLeft w:val="0"/>
          <w:marRight w:val="0"/>
          <w:marTop w:val="0"/>
          <w:marBottom w:val="0"/>
          <w:divBdr>
            <w:top w:val="none" w:sz="0" w:space="0" w:color="auto"/>
            <w:left w:val="none" w:sz="0" w:space="0" w:color="auto"/>
            <w:bottom w:val="none" w:sz="0" w:space="0" w:color="auto"/>
            <w:right w:val="none" w:sz="0" w:space="0" w:color="auto"/>
          </w:divBdr>
          <w:divsChild>
            <w:div w:id="3387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21">
      <w:bodyDiv w:val="1"/>
      <w:marLeft w:val="0"/>
      <w:marRight w:val="0"/>
      <w:marTop w:val="0"/>
      <w:marBottom w:val="0"/>
      <w:divBdr>
        <w:top w:val="none" w:sz="0" w:space="0" w:color="auto"/>
        <w:left w:val="none" w:sz="0" w:space="0" w:color="auto"/>
        <w:bottom w:val="none" w:sz="0" w:space="0" w:color="auto"/>
        <w:right w:val="none" w:sz="0" w:space="0" w:color="auto"/>
      </w:divBdr>
      <w:divsChild>
        <w:div w:id="150415136">
          <w:marLeft w:val="0"/>
          <w:marRight w:val="0"/>
          <w:marTop w:val="0"/>
          <w:marBottom w:val="0"/>
          <w:divBdr>
            <w:top w:val="none" w:sz="0" w:space="0" w:color="auto"/>
            <w:left w:val="none" w:sz="0" w:space="0" w:color="auto"/>
            <w:bottom w:val="none" w:sz="0" w:space="0" w:color="auto"/>
            <w:right w:val="none" w:sz="0" w:space="0" w:color="auto"/>
          </w:divBdr>
          <w:divsChild>
            <w:div w:id="321786364">
              <w:marLeft w:val="0"/>
              <w:marRight w:val="0"/>
              <w:marTop w:val="0"/>
              <w:marBottom w:val="0"/>
              <w:divBdr>
                <w:top w:val="none" w:sz="0" w:space="0" w:color="auto"/>
                <w:left w:val="none" w:sz="0" w:space="0" w:color="auto"/>
                <w:bottom w:val="none" w:sz="0" w:space="0" w:color="auto"/>
                <w:right w:val="none" w:sz="0" w:space="0" w:color="auto"/>
              </w:divBdr>
              <w:divsChild>
                <w:div w:id="8730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560">
          <w:marLeft w:val="0"/>
          <w:marRight w:val="0"/>
          <w:marTop w:val="0"/>
          <w:marBottom w:val="0"/>
          <w:divBdr>
            <w:top w:val="none" w:sz="0" w:space="0" w:color="auto"/>
            <w:left w:val="none" w:sz="0" w:space="0" w:color="auto"/>
            <w:bottom w:val="none" w:sz="0" w:space="0" w:color="auto"/>
            <w:right w:val="none" w:sz="0" w:space="0" w:color="auto"/>
          </w:divBdr>
          <w:divsChild>
            <w:div w:id="1934628535">
              <w:marLeft w:val="0"/>
              <w:marRight w:val="0"/>
              <w:marTop w:val="0"/>
              <w:marBottom w:val="0"/>
              <w:divBdr>
                <w:top w:val="none" w:sz="0" w:space="0" w:color="auto"/>
                <w:left w:val="none" w:sz="0" w:space="0" w:color="auto"/>
                <w:bottom w:val="none" w:sz="0" w:space="0" w:color="auto"/>
                <w:right w:val="none" w:sz="0" w:space="0" w:color="auto"/>
              </w:divBdr>
              <w:divsChild>
                <w:div w:id="20279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3840">
          <w:marLeft w:val="0"/>
          <w:marRight w:val="0"/>
          <w:marTop w:val="480"/>
          <w:marBottom w:val="480"/>
          <w:divBdr>
            <w:top w:val="single" w:sz="6" w:space="0" w:color="84C578"/>
            <w:left w:val="single" w:sz="6" w:space="0" w:color="84C578"/>
            <w:bottom w:val="single" w:sz="6" w:space="0" w:color="84C578"/>
            <w:right w:val="single" w:sz="6" w:space="0" w:color="84C578"/>
          </w:divBdr>
        </w:div>
        <w:div w:id="1802647319">
          <w:marLeft w:val="0"/>
          <w:marRight w:val="0"/>
          <w:marTop w:val="0"/>
          <w:marBottom w:val="0"/>
          <w:divBdr>
            <w:top w:val="none" w:sz="0" w:space="0" w:color="auto"/>
            <w:left w:val="none" w:sz="0" w:space="0" w:color="auto"/>
            <w:bottom w:val="none" w:sz="0" w:space="0" w:color="auto"/>
            <w:right w:val="none" w:sz="0" w:space="0" w:color="auto"/>
          </w:divBdr>
          <w:divsChild>
            <w:div w:id="1755206187">
              <w:marLeft w:val="0"/>
              <w:marRight w:val="0"/>
              <w:marTop w:val="0"/>
              <w:marBottom w:val="0"/>
              <w:divBdr>
                <w:top w:val="none" w:sz="0" w:space="0" w:color="auto"/>
                <w:left w:val="none" w:sz="0" w:space="0" w:color="auto"/>
                <w:bottom w:val="none" w:sz="0" w:space="0" w:color="auto"/>
                <w:right w:val="none" w:sz="0" w:space="0" w:color="auto"/>
              </w:divBdr>
              <w:divsChild>
                <w:div w:id="16785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21">
          <w:marLeft w:val="0"/>
          <w:marRight w:val="0"/>
          <w:marTop w:val="0"/>
          <w:marBottom w:val="0"/>
          <w:divBdr>
            <w:top w:val="none" w:sz="0" w:space="0" w:color="auto"/>
            <w:left w:val="none" w:sz="0" w:space="0" w:color="auto"/>
            <w:bottom w:val="none" w:sz="0" w:space="0" w:color="auto"/>
            <w:right w:val="none" w:sz="0" w:space="0" w:color="auto"/>
          </w:divBdr>
          <w:divsChild>
            <w:div w:id="1516461539">
              <w:marLeft w:val="0"/>
              <w:marRight w:val="0"/>
              <w:marTop w:val="0"/>
              <w:marBottom w:val="0"/>
              <w:divBdr>
                <w:top w:val="none" w:sz="0" w:space="0" w:color="auto"/>
                <w:left w:val="none" w:sz="0" w:space="0" w:color="auto"/>
                <w:bottom w:val="none" w:sz="0" w:space="0" w:color="auto"/>
                <w:right w:val="none" w:sz="0" w:space="0" w:color="auto"/>
              </w:divBdr>
              <w:divsChild>
                <w:div w:id="2131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2932">
          <w:marLeft w:val="0"/>
          <w:marRight w:val="0"/>
          <w:marTop w:val="0"/>
          <w:marBottom w:val="0"/>
          <w:divBdr>
            <w:top w:val="none" w:sz="0" w:space="0" w:color="auto"/>
            <w:left w:val="none" w:sz="0" w:space="0" w:color="auto"/>
            <w:bottom w:val="none" w:sz="0" w:space="0" w:color="auto"/>
            <w:right w:val="none" w:sz="0" w:space="0" w:color="auto"/>
          </w:divBdr>
          <w:divsChild>
            <w:div w:id="2130391510">
              <w:marLeft w:val="0"/>
              <w:marRight w:val="0"/>
              <w:marTop w:val="0"/>
              <w:marBottom w:val="0"/>
              <w:divBdr>
                <w:top w:val="none" w:sz="0" w:space="0" w:color="auto"/>
                <w:left w:val="none" w:sz="0" w:space="0" w:color="auto"/>
                <w:bottom w:val="none" w:sz="0" w:space="0" w:color="auto"/>
                <w:right w:val="none" w:sz="0" w:space="0" w:color="auto"/>
              </w:divBdr>
              <w:divsChild>
                <w:div w:id="7336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578">
          <w:marLeft w:val="0"/>
          <w:marRight w:val="0"/>
          <w:marTop w:val="0"/>
          <w:marBottom w:val="0"/>
          <w:divBdr>
            <w:top w:val="none" w:sz="0" w:space="0" w:color="auto"/>
            <w:left w:val="none" w:sz="0" w:space="0" w:color="auto"/>
            <w:bottom w:val="none" w:sz="0" w:space="0" w:color="auto"/>
            <w:right w:val="none" w:sz="0" w:space="0" w:color="auto"/>
          </w:divBdr>
        </w:div>
        <w:div w:id="615789730">
          <w:marLeft w:val="0"/>
          <w:marRight w:val="0"/>
          <w:marTop w:val="0"/>
          <w:marBottom w:val="0"/>
          <w:divBdr>
            <w:top w:val="none" w:sz="0" w:space="0" w:color="auto"/>
            <w:left w:val="none" w:sz="0" w:space="0" w:color="auto"/>
            <w:bottom w:val="none" w:sz="0" w:space="0" w:color="auto"/>
            <w:right w:val="none" w:sz="0" w:space="0" w:color="auto"/>
          </w:divBdr>
          <w:divsChild>
            <w:div w:id="1158569371">
              <w:marLeft w:val="0"/>
              <w:marRight w:val="0"/>
              <w:marTop w:val="0"/>
              <w:marBottom w:val="0"/>
              <w:divBdr>
                <w:top w:val="none" w:sz="0" w:space="0" w:color="auto"/>
                <w:left w:val="none" w:sz="0" w:space="0" w:color="auto"/>
                <w:bottom w:val="none" w:sz="0" w:space="0" w:color="auto"/>
                <w:right w:val="none" w:sz="0" w:space="0" w:color="auto"/>
              </w:divBdr>
              <w:divsChild>
                <w:div w:id="17073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48630">
      <w:bodyDiv w:val="1"/>
      <w:marLeft w:val="0"/>
      <w:marRight w:val="0"/>
      <w:marTop w:val="0"/>
      <w:marBottom w:val="0"/>
      <w:divBdr>
        <w:top w:val="none" w:sz="0" w:space="0" w:color="auto"/>
        <w:left w:val="none" w:sz="0" w:space="0" w:color="auto"/>
        <w:bottom w:val="none" w:sz="0" w:space="0" w:color="auto"/>
        <w:right w:val="none" w:sz="0" w:space="0" w:color="auto"/>
      </w:divBdr>
    </w:div>
    <w:div w:id="1061827155">
      <w:bodyDiv w:val="1"/>
      <w:marLeft w:val="0"/>
      <w:marRight w:val="0"/>
      <w:marTop w:val="0"/>
      <w:marBottom w:val="0"/>
      <w:divBdr>
        <w:top w:val="none" w:sz="0" w:space="0" w:color="auto"/>
        <w:left w:val="none" w:sz="0" w:space="0" w:color="auto"/>
        <w:bottom w:val="none" w:sz="0" w:space="0" w:color="auto"/>
        <w:right w:val="none" w:sz="0" w:space="0" w:color="auto"/>
      </w:divBdr>
      <w:divsChild>
        <w:div w:id="1505899236">
          <w:marLeft w:val="0"/>
          <w:marRight w:val="0"/>
          <w:marTop w:val="0"/>
          <w:marBottom w:val="0"/>
          <w:divBdr>
            <w:top w:val="none" w:sz="0" w:space="0" w:color="auto"/>
            <w:left w:val="none" w:sz="0" w:space="0" w:color="auto"/>
            <w:bottom w:val="none" w:sz="0" w:space="0" w:color="auto"/>
            <w:right w:val="none" w:sz="0" w:space="0" w:color="auto"/>
          </w:divBdr>
          <w:divsChild>
            <w:div w:id="492526337">
              <w:marLeft w:val="0"/>
              <w:marRight w:val="0"/>
              <w:marTop w:val="0"/>
              <w:marBottom w:val="0"/>
              <w:divBdr>
                <w:top w:val="none" w:sz="0" w:space="0" w:color="auto"/>
                <w:left w:val="none" w:sz="0" w:space="0" w:color="auto"/>
                <w:bottom w:val="none" w:sz="0" w:space="0" w:color="auto"/>
                <w:right w:val="none" w:sz="0" w:space="0" w:color="auto"/>
              </w:divBdr>
            </w:div>
          </w:divsChild>
        </w:div>
        <w:div w:id="1927835667">
          <w:marLeft w:val="0"/>
          <w:marRight w:val="0"/>
          <w:marTop w:val="0"/>
          <w:marBottom w:val="0"/>
          <w:divBdr>
            <w:top w:val="none" w:sz="0" w:space="0" w:color="auto"/>
            <w:left w:val="none" w:sz="0" w:space="0" w:color="auto"/>
            <w:bottom w:val="none" w:sz="0" w:space="0" w:color="auto"/>
            <w:right w:val="none" w:sz="0" w:space="0" w:color="auto"/>
          </w:divBdr>
        </w:div>
        <w:div w:id="1122385522">
          <w:marLeft w:val="0"/>
          <w:marRight w:val="0"/>
          <w:marTop w:val="480"/>
          <w:marBottom w:val="480"/>
          <w:divBdr>
            <w:top w:val="single" w:sz="6" w:space="0" w:color="84C578"/>
            <w:left w:val="single" w:sz="6" w:space="0" w:color="84C578"/>
            <w:bottom w:val="single" w:sz="6" w:space="0" w:color="84C578"/>
            <w:right w:val="single" w:sz="6" w:space="0" w:color="84C578"/>
          </w:divBdr>
        </w:div>
        <w:div w:id="952249531">
          <w:marLeft w:val="0"/>
          <w:marRight w:val="0"/>
          <w:marTop w:val="0"/>
          <w:marBottom w:val="0"/>
          <w:divBdr>
            <w:top w:val="none" w:sz="0" w:space="0" w:color="auto"/>
            <w:left w:val="none" w:sz="0" w:space="0" w:color="auto"/>
            <w:bottom w:val="none" w:sz="0" w:space="0" w:color="auto"/>
            <w:right w:val="none" w:sz="0" w:space="0" w:color="auto"/>
          </w:divBdr>
          <w:divsChild>
            <w:div w:id="2004118320">
              <w:marLeft w:val="0"/>
              <w:marRight w:val="0"/>
              <w:marTop w:val="0"/>
              <w:marBottom w:val="0"/>
              <w:divBdr>
                <w:top w:val="none" w:sz="0" w:space="0" w:color="auto"/>
                <w:left w:val="none" w:sz="0" w:space="0" w:color="auto"/>
                <w:bottom w:val="none" w:sz="0" w:space="0" w:color="auto"/>
                <w:right w:val="none" w:sz="0" w:space="0" w:color="auto"/>
              </w:divBdr>
            </w:div>
          </w:divsChild>
        </w:div>
        <w:div w:id="1518810357">
          <w:marLeft w:val="0"/>
          <w:marRight w:val="0"/>
          <w:marTop w:val="0"/>
          <w:marBottom w:val="0"/>
          <w:divBdr>
            <w:top w:val="none" w:sz="0" w:space="0" w:color="auto"/>
            <w:left w:val="none" w:sz="0" w:space="0" w:color="auto"/>
            <w:bottom w:val="none" w:sz="0" w:space="0" w:color="auto"/>
            <w:right w:val="none" w:sz="0" w:space="0" w:color="auto"/>
          </w:divBdr>
        </w:div>
      </w:divsChild>
    </w:div>
    <w:div w:id="1066563882">
      <w:bodyDiv w:val="1"/>
      <w:marLeft w:val="0"/>
      <w:marRight w:val="0"/>
      <w:marTop w:val="0"/>
      <w:marBottom w:val="0"/>
      <w:divBdr>
        <w:top w:val="none" w:sz="0" w:space="0" w:color="auto"/>
        <w:left w:val="none" w:sz="0" w:space="0" w:color="auto"/>
        <w:bottom w:val="none" w:sz="0" w:space="0" w:color="auto"/>
        <w:right w:val="none" w:sz="0" w:space="0" w:color="auto"/>
      </w:divBdr>
      <w:divsChild>
        <w:div w:id="1883978499">
          <w:marLeft w:val="0"/>
          <w:marRight w:val="0"/>
          <w:marTop w:val="0"/>
          <w:marBottom w:val="0"/>
          <w:divBdr>
            <w:top w:val="none" w:sz="0" w:space="0" w:color="auto"/>
            <w:left w:val="none" w:sz="0" w:space="0" w:color="auto"/>
            <w:bottom w:val="none" w:sz="0" w:space="0" w:color="auto"/>
            <w:right w:val="none" w:sz="0" w:space="0" w:color="auto"/>
          </w:divBdr>
          <w:divsChild>
            <w:div w:id="1412698560">
              <w:marLeft w:val="0"/>
              <w:marRight w:val="0"/>
              <w:marTop w:val="0"/>
              <w:marBottom w:val="0"/>
              <w:divBdr>
                <w:top w:val="none" w:sz="0" w:space="0" w:color="auto"/>
                <w:left w:val="none" w:sz="0" w:space="0" w:color="auto"/>
                <w:bottom w:val="none" w:sz="0" w:space="0" w:color="auto"/>
                <w:right w:val="none" w:sz="0" w:space="0" w:color="auto"/>
              </w:divBdr>
            </w:div>
          </w:divsChild>
        </w:div>
        <w:div w:id="1758134520">
          <w:marLeft w:val="0"/>
          <w:marRight w:val="0"/>
          <w:marTop w:val="0"/>
          <w:marBottom w:val="0"/>
          <w:divBdr>
            <w:top w:val="none" w:sz="0" w:space="0" w:color="auto"/>
            <w:left w:val="none" w:sz="0" w:space="0" w:color="auto"/>
            <w:bottom w:val="none" w:sz="0" w:space="0" w:color="auto"/>
            <w:right w:val="none" w:sz="0" w:space="0" w:color="auto"/>
          </w:divBdr>
          <w:divsChild>
            <w:div w:id="1765375431">
              <w:marLeft w:val="0"/>
              <w:marRight w:val="0"/>
              <w:marTop w:val="0"/>
              <w:marBottom w:val="0"/>
              <w:divBdr>
                <w:top w:val="none" w:sz="0" w:space="0" w:color="auto"/>
                <w:left w:val="none" w:sz="0" w:space="0" w:color="auto"/>
                <w:bottom w:val="none" w:sz="0" w:space="0" w:color="auto"/>
                <w:right w:val="none" w:sz="0" w:space="0" w:color="auto"/>
              </w:divBdr>
              <w:divsChild>
                <w:div w:id="2653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95363">
      <w:bodyDiv w:val="1"/>
      <w:marLeft w:val="0"/>
      <w:marRight w:val="0"/>
      <w:marTop w:val="0"/>
      <w:marBottom w:val="0"/>
      <w:divBdr>
        <w:top w:val="none" w:sz="0" w:space="0" w:color="auto"/>
        <w:left w:val="none" w:sz="0" w:space="0" w:color="auto"/>
        <w:bottom w:val="none" w:sz="0" w:space="0" w:color="auto"/>
        <w:right w:val="none" w:sz="0" w:space="0" w:color="auto"/>
      </w:divBdr>
    </w:div>
    <w:div w:id="1084844010">
      <w:bodyDiv w:val="1"/>
      <w:marLeft w:val="0"/>
      <w:marRight w:val="0"/>
      <w:marTop w:val="0"/>
      <w:marBottom w:val="0"/>
      <w:divBdr>
        <w:top w:val="none" w:sz="0" w:space="0" w:color="auto"/>
        <w:left w:val="none" w:sz="0" w:space="0" w:color="auto"/>
        <w:bottom w:val="none" w:sz="0" w:space="0" w:color="auto"/>
        <w:right w:val="none" w:sz="0" w:space="0" w:color="auto"/>
      </w:divBdr>
      <w:divsChild>
        <w:div w:id="1851985021">
          <w:marLeft w:val="0"/>
          <w:marRight w:val="0"/>
          <w:marTop w:val="0"/>
          <w:marBottom w:val="0"/>
          <w:divBdr>
            <w:top w:val="none" w:sz="0" w:space="0" w:color="auto"/>
            <w:left w:val="none" w:sz="0" w:space="0" w:color="auto"/>
            <w:bottom w:val="none" w:sz="0" w:space="0" w:color="auto"/>
            <w:right w:val="none" w:sz="0" w:space="0" w:color="auto"/>
          </w:divBdr>
          <w:divsChild>
            <w:div w:id="1105226819">
              <w:marLeft w:val="0"/>
              <w:marRight w:val="0"/>
              <w:marTop w:val="0"/>
              <w:marBottom w:val="0"/>
              <w:divBdr>
                <w:top w:val="none" w:sz="0" w:space="0" w:color="auto"/>
                <w:left w:val="none" w:sz="0" w:space="0" w:color="auto"/>
                <w:bottom w:val="none" w:sz="0" w:space="0" w:color="auto"/>
                <w:right w:val="none" w:sz="0" w:space="0" w:color="auto"/>
              </w:divBdr>
              <w:divsChild>
                <w:div w:id="18507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2437">
          <w:marLeft w:val="0"/>
          <w:marRight w:val="0"/>
          <w:marTop w:val="0"/>
          <w:marBottom w:val="0"/>
          <w:divBdr>
            <w:top w:val="none" w:sz="0" w:space="0" w:color="auto"/>
            <w:left w:val="none" w:sz="0" w:space="0" w:color="auto"/>
            <w:bottom w:val="none" w:sz="0" w:space="0" w:color="auto"/>
            <w:right w:val="none" w:sz="0" w:space="0" w:color="auto"/>
          </w:divBdr>
        </w:div>
        <w:div w:id="883326701">
          <w:marLeft w:val="0"/>
          <w:marRight w:val="0"/>
          <w:marTop w:val="0"/>
          <w:marBottom w:val="0"/>
          <w:divBdr>
            <w:top w:val="none" w:sz="0" w:space="0" w:color="auto"/>
            <w:left w:val="none" w:sz="0" w:space="0" w:color="auto"/>
            <w:bottom w:val="none" w:sz="0" w:space="0" w:color="auto"/>
            <w:right w:val="none" w:sz="0" w:space="0" w:color="auto"/>
          </w:divBdr>
          <w:divsChild>
            <w:div w:id="1434783506">
              <w:marLeft w:val="0"/>
              <w:marRight w:val="0"/>
              <w:marTop w:val="0"/>
              <w:marBottom w:val="0"/>
              <w:divBdr>
                <w:top w:val="none" w:sz="0" w:space="0" w:color="auto"/>
                <w:left w:val="none" w:sz="0" w:space="0" w:color="auto"/>
                <w:bottom w:val="none" w:sz="0" w:space="0" w:color="auto"/>
                <w:right w:val="none" w:sz="0" w:space="0" w:color="auto"/>
              </w:divBdr>
              <w:divsChild>
                <w:div w:id="19581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26">
          <w:marLeft w:val="0"/>
          <w:marRight w:val="0"/>
          <w:marTop w:val="0"/>
          <w:marBottom w:val="0"/>
          <w:divBdr>
            <w:top w:val="none" w:sz="0" w:space="0" w:color="auto"/>
            <w:left w:val="none" w:sz="0" w:space="0" w:color="auto"/>
            <w:bottom w:val="none" w:sz="0" w:space="0" w:color="auto"/>
            <w:right w:val="none" w:sz="0" w:space="0" w:color="auto"/>
          </w:divBdr>
        </w:div>
        <w:div w:id="662852384">
          <w:marLeft w:val="0"/>
          <w:marRight w:val="0"/>
          <w:marTop w:val="0"/>
          <w:marBottom w:val="0"/>
          <w:divBdr>
            <w:top w:val="none" w:sz="0" w:space="0" w:color="auto"/>
            <w:left w:val="none" w:sz="0" w:space="0" w:color="auto"/>
            <w:bottom w:val="none" w:sz="0" w:space="0" w:color="auto"/>
            <w:right w:val="none" w:sz="0" w:space="0" w:color="auto"/>
          </w:divBdr>
          <w:divsChild>
            <w:div w:id="1825463874">
              <w:marLeft w:val="0"/>
              <w:marRight w:val="0"/>
              <w:marTop w:val="0"/>
              <w:marBottom w:val="0"/>
              <w:divBdr>
                <w:top w:val="none" w:sz="0" w:space="0" w:color="auto"/>
                <w:left w:val="none" w:sz="0" w:space="0" w:color="auto"/>
                <w:bottom w:val="none" w:sz="0" w:space="0" w:color="auto"/>
                <w:right w:val="none" w:sz="0" w:space="0" w:color="auto"/>
              </w:divBdr>
              <w:divsChild>
                <w:div w:id="20437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155">
          <w:marLeft w:val="0"/>
          <w:marRight w:val="0"/>
          <w:marTop w:val="0"/>
          <w:marBottom w:val="0"/>
          <w:divBdr>
            <w:top w:val="none" w:sz="0" w:space="0" w:color="auto"/>
            <w:left w:val="none" w:sz="0" w:space="0" w:color="auto"/>
            <w:bottom w:val="none" w:sz="0" w:space="0" w:color="auto"/>
            <w:right w:val="none" w:sz="0" w:space="0" w:color="auto"/>
          </w:divBdr>
          <w:divsChild>
            <w:div w:id="7327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0488">
      <w:bodyDiv w:val="1"/>
      <w:marLeft w:val="0"/>
      <w:marRight w:val="0"/>
      <w:marTop w:val="0"/>
      <w:marBottom w:val="0"/>
      <w:divBdr>
        <w:top w:val="none" w:sz="0" w:space="0" w:color="auto"/>
        <w:left w:val="none" w:sz="0" w:space="0" w:color="auto"/>
        <w:bottom w:val="none" w:sz="0" w:space="0" w:color="auto"/>
        <w:right w:val="none" w:sz="0" w:space="0" w:color="auto"/>
      </w:divBdr>
    </w:div>
    <w:div w:id="1111166984">
      <w:bodyDiv w:val="1"/>
      <w:marLeft w:val="0"/>
      <w:marRight w:val="0"/>
      <w:marTop w:val="0"/>
      <w:marBottom w:val="0"/>
      <w:divBdr>
        <w:top w:val="none" w:sz="0" w:space="0" w:color="auto"/>
        <w:left w:val="none" w:sz="0" w:space="0" w:color="auto"/>
        <w:bottom w:val="none" w:sz="0" w:space="0" w:color="auto"/>
        <w:right w:val="none" w:sz="0" w:space="0" w:color="auto"/>
      </w:divBdr>
      <w:divsChild>
        <w:div w:id="63378769">
          <w:marLeft w:val="0"/>
          <w:marRight w:val="0"/>
          <w:marTop w:val="0"/>
          <w:marBottom w:val="0"/>
          <w:divBdr>
            <w:top w:val="none" w:sz="0" w:space="0" w:color="auto"/>
            <w:left w:val="none" w:sz="0" w:space="0" w:color="auto"/>
            <w:bottom w:val="none" w:sz="0" w:space="0" w:color="auto"/>
            <w:right w:val="none" w:sz="0" w:space="0" w:color="auto"/>
          </w:divBdr>
          <w:divsChild>
            <w:div w:id="486168405">
              <w:marLeft w:val="0"/>
              <w:marRight w:val="0"/>
              <w:marTop w:val="0"/>
              <w:marBottom w:val="0"/>
              <w:divBdr>
                <w:top w:val="none" w:sz="0" w:space="0" w:color="auto"/>
                <w:left w:val="none" w:sz="0" w:space="0" w:color="auto"/>
                <w:bottom w:val="none" w:sz="0" w:space="0" w:color="auto"/>
                <w:right w:val="none" w:sz="0" w:space="0" w:color="auto"/>
              </w:divBdr>
            </w:div>
          </w:divsChild>
        </w:div>
        <w:div w:id="1203782409">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1112212187">
      <w:bodyDiv w:val="1"/>
      <w:marLeft w:val="0"/>
      <w:marRight w:val="0"/>
      <w:marTop w:val="0"/>
      <w:marBottom w:val="0"/>
      <w:divBdr>
        <w:top w:val="none" w:sz="0" w:space="0" w:color="auto"/>
        <w:left w:val="none" w:sz="0" w:space="0" w:color="auto"/>
        <w:bottom w:val="none" w:sz="0" w:space="0" w:color="auto"/>
        <w:right w:val="none" w:sz="0" w:space="0" w:color="auto"/>
      </w:divBdr>
      <w:divsChild>
        <w:div w:id="1744139913">
          <w:marLeft w:val="0"/>
          <w:marRight w:val="0"/>
          <w:marTop w:val="0"/>
          <w:marBottom w:val="0"/>
          <w:divBdr>
            <w:top w:val="none" w:sz="0" w:space="0" w:color="auto"/>
            <w:left w:val="none" w:sz="0" w:space="0" w:color="auto"/>
            <w:bottom w:val="none" w:sz="0" w:space="0" w:color="auto"/>
            <w:right w:val="none" w:sz="0" w:space="0" w:color="auto"/>
          </w:divBdr>
          <w:divsChild>
            <w:div w:id="2015842182">
              <w:marLeft w:val="0"/>
              <w:marRight w:val="0"/>
              <w:marTop w:val="0"/>
              <w:marBottom w:val="0"/>
              <w:divBdr>
                <w:top w:val="none" w:sz="0" w:space="0" w:color="auto"/>
                <w:left w:val="none" w:sz="0" w:space="0" w:color="auto"/>
                <w:bottom w:val="none" w:sz="0" w:space="0" w:color="auto"/>
                <w:right w:val="none" w:sz="0" w:space="0" w:color="auto"/>
              </w:divBdr>
            </w:div>
          </w:divsChild>
        </w:div>
        <w:div w:id="428820567">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120415974">
      <w:bodyDiv w:val="1"/>
      <w:marLeft w:val="0"/>
      <w:marRight w:val="0"/>
      <w:marTop w:val="0"/>
      <w:marBottom w:val="0"/>
      <w:divBdr>
        <w:top w:val="none" w:sz="0" w:space="0" w:color="auto"/>
        <w:left w:val="none" w:sz="0" w:space="0" w:color="auto"/>
        <w:bottom w:val="none" w:sz="0" w:space="0" w:color="auto"/>
        <w:right w:val="none" w:sz="0" w:space="0" w:color="auto"/>
      </w:divBdr>
      <w:divsChild>
        <w:div w:id="2130511179">
          <w:marLeft w:val="0"/>
          <w:marRight w:val="0"/>
          <w:marTop w:val="0"/>
          <w:marBottom w:val="0"/>
          <w:divBdr>
            <w:top w:val="none" w:sz="0" w:space="0" w:color="auto"/>
            <w:left w:val="none" w:sz="0" w:space="0" w:color="auto"/>
            <w:bottom w:val="none" w:sz="0" w:space="0" w:color="auto"/>
            <w:right w:val="none" w:sz="0" w:space="0" w:color="auto"/>
          </w:divBdr>
        </w:div>
        <w:div w:id="1293445504">
          <w:marLeft w:val="0"/>
          <w:marRight w:val="0"/>
          <w:marTop w:val="0"/>
          <w:marBottom w:val="0"/>
          <w:divBdr>
            <w:top w:val="none" w:sz="0" w:space="0" w:color="auto"/>
            <w:left w:val="none" w:sz="0" w:space="0" w:color="auto"/>
            <w:bottom w:val="none" w:sz="0" w:space="0" w:color="auto"/>
            <w:right w:val="none" w:sz="0" w:space="0" w:color="auto"/>
          </w:divBdr>
          <w:divsChild>
            <w:div w:id="561522586">
              <w:marLeft w:val="0"/>
              <w:marRight w:val="0"/>
              <w:marTop w:val="0"/>
              <w:marBottom w:val="0"/>
              <w:divBdr>
                <w:top w:val="none" w:sz="0" w:space="0" w:color="auto"/>
                <w:left w:val="none" w:sz="0" w:space="0" w:color="auto"/>
                <w:bottom w:val="none" w:sz="0" w:space="0" w:color="auto"/>
                <w:right w:val="none" w:sz="0" w:space="0" w:color="auto"/>
              </w:divBdr>
              <w:divsChild>
                <w:div w:id="10720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6078">
          <w:marLeft w:val="0"/>
          <w:marRight w:val="0"/>
          <w:marTop w:val="0"/>
          <w:marBottom w:val="0"/>
          <w:divBdr>
            <w:top w:val="none" w:sz="0" w:space="0" w:color="auto"/>
            <w:left w:val="none" w:sz="0" w:space="0" w:color="auto"/>
            <w:bottom w:val="none" w:sz="0" w:space="0" w:color="auto"/>
            <w:right w:val="none" w:sz="0" w:space="0" w:color="auto"/>
          </w:divBdr>
          <w:divsChild>
            <w:div w:id="194196699">
              <w:marLeft w:val="0"/>
              <w:marRight w:val="0"/>
              <w:marTop w:val="0"/>
              <w:marBottom w:val="0"/>
              <w:divBdr>
                <w:top w:val="none" w:sz="0" w:space="0" w:color="auto"/>
                <w:left w:val="none" w:sz="0" w:space="0" w:color="auto"/>
                <w:bottom w:val="none" w:sz="0" w:space="0" w:color="auto"/>
                <w:right w:val="none" w:sz="0" w:space="0" w:color="auto"/>
              </w:divBdr>
              <w:divsChild>
                <w:div w:id="18341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5850">
          <w:marLeft w:val="0"/>
          <w:marRight w:val="0"/>
          <w:marTop w:val="480"/>
          <w:marBottom w:val="480"/>
          <w:divBdr>
            <w:top w:val="single" w:sz="6" w:space="0" w:color="E2B21F"/>
            <w:left w:val="single" w:sz="6" w:space="0" w:color="E2B21F"/>
            <w:bottom w:val="single" w:sz="6" w:space="0" w:color="E2B21F"/>
            <w:right w:val="single" w:sz="6" w:space="0" w:color="E2B21F"/>
          </w:divBdr>
        </w:div>
        <w:div w:id="443426236">
          <w:marLeft w:val="0"/>
          <w:marRight w:val="0"/>
          <w:marTop w:val="480"/>
          <w:marBottom w:val="480"/>
          <w:divBdr>
            <w:top w:val="single" w:sz="6" w:space="0" w:color="E2B21F"/>
            <w:left w:val="single" w:sz="6" w:space="0" w:color="E2B21F"/>
            <w:bottom w:val="single" w:sz="6" w:space="0" w:color="E2B21F"/>
            <w:right w:val="single" w:sz="6" w:space="0" w:color="E2B21F"/>
          </w:divBdr>
        </w:div>
        <w:div w:id="1258634712">
          <w:marLeft w:val="0"/>
          <w:marRight w:val="0"/>
          <w:marTop w:val="0"/>
          <w:marBottom w:val="0"/>
          <w:divBdr>
            <w:top w:val="none" w:sz="0" w:space="0" w:color="auto"/>
            <w:left w:val="none" w:sz="0" w:space="0" w:color="auto"/>
            <w:bottom w:val="none" w:sz="0" w:space="0" w:color="auto"/>
            <w:right w:val="none" w:sz="0" w:space="0" w:color="auto"/>
          </w:divBdr>
          <w:divsChild>
            <w:div w:id="32386577">
              <w:marLeft w:val="0"/>
              <w:marRight w:val="0"/>
              <w:marTop w:val="0"/>
              <w:marBottom w:val="0"/>
              <w:divBdr>
                <w:top w:val="none" w:sz="0" w:space="0" w:color="auto"/>
                <w:left w:val="none" w:sz="0" w:space="0" w:color="auto"/>
                <w:bottom w:val="none" w:sz="0" w:space="0" w:color="auto"/>
                <w:right w:val="none" w:sz="0" w:space="0" w:color="auto"/>
              </w:divBdr>
              <w:divsChild>
                <w:div w:id="8611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4892">
          <w:marLeft w:val="0"/>
          <w:marRight w:val="0"/>
          <w:marTop w:val="0"/>
          <w:marBottom w:val="0"/>
          <w:divBdr>
            <w:top w:val="none" w:sz="0" w:space="0" w:color="auto"/>
            <w:left w:val="none" w:sz="0" w:space="0" w:color="auto"/>
            <w:bottom w:val="none" w:sz="0" w:space="0" w:color="auto"/>
            <w:right w:val="none" w:sz="0" w:space="0" w:color="auto"/>
          </w:divBdr>
          <w:divsChild>
            <w:div w:id="1074815021">
              <w:marLeft w:val="0"/>
              <w:marRight w:val="0"/>
              <w:marTop w:val="0"/>
              <w:marBottom w:val="0"/>
              <w:divBdr>
                <w:top w:val="none" w:sz="0" w:space="0" w:color="auto"/>
                <w:left w:val="none" w:sz="0" w:space="0" w:color="auto"/>
                <w:bottom w:val="none" w:sz="0" w:space="0" w:color="auto"/>
                <w:right w:val="none" w:sz="0" w:space="0" w:color="auto"/>
              </w:divBdr>
              <w:divsChild>
                <w:div w:id="3045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933">
          <w:marLeft w:val="0"/>
          <w:marRight w:val="0"/>
          <w:marTop w:val="480"/>
          <w:marBottom w:val="480"/>
          <w:divBdr>
            <w:top w:val="single" w:sz="6" w:space="0" w:color="E2B21F"/>
            <w:left w:val="single" w:sz="6" w:space="0" w:color="E2B21F"/>
            <w:bottom w:val="single" w:sz="6" w:space="0" w:color="E2B21F"/>
            <w:right w:val="single" w:sz="6" w:space="0" w:color="E2B21F"/>
          </w:divBdr>
        </w:div>
        <w:div w:id="1270162131">
          <w:marLeft w:val="0"/>
          <w:marRight w:val="0"/>
          <w:marTop w:val="0"/>
          <w:marBottom w:val="0"/>
          <w:divBdr>
            <w:top w:val="none" w:sz="0" w:space="0" w:color="auto"/>
            <w:left w:val="none" w:sz="0" w:space="0" w:color="auto"/>
            <w:bottom w:val="none" w:sz="0" w:space="0" w:color="auto"/>
            <w:right w:val="none" w:sz="0" w:space="0" w:color="auto"/>
          </w:divBdr>
          <w:divsChild>
            <w:div w:id="753862693">
              <w:marLeft w:val="0"/>
              <w:marRight w:val="0"/>
              <w:marTop w:val="0"/>
              <w:marBottom w:val="0"/>
              <w:divBdr>
                <w:top w:val="none" w:sz="0" w:space="0" w:color="auto"/>
                <w:left w:val="none" w:sz="0" w:space="0" w:color="auto"/>
                <w:bottom w:val="none" w:sz="0" w:space="0" w:color="auto"/>
                <w:right w:val="none" w:sz="0" w:space="0" w:color="auto"/>
              </w:divBdr>
              <w:divsChild>
                <w:div w:id="1140151553">
                  <w:marLeft w:val="0"/>
                  <w:marRight w:val="0"/>
                  <w:marTop w:val="0"/>
                  <w:marBottom w:val="0"/>
                  <w:divBdr>
                    <w:top w:val="none" w:sz="0" w:space="0" w:color="auto"/>
                    <w:left w:val="none" w:sz="0" w:space="0" w:color="auto"/>
                    <w:bottom w:val="none" w:sz="0" w:space="0" w:color="auto"/>
                    <w:right w:val="none" w:sz="0" w:space="0" w:color="auto"/>
                  </w:divBdr>
                  <w:divsChild>
                    <w:div w:id="8842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7191">
              <w:marLeft w:val="0"/>
              <w:marRight w:val="0"/>
              <w:marTop w:val="0"/>
              <w:marBottom w:val="0"/>
              <w:divBdr>
                <w:top w:val="none" w:sz="0" w:space="0" w:color="auto"/>
                <w:left w:val="none" w:sz="0" w:space="0" w:color="auto"/>
                <w:bottom w:val="none" w:sz="0" w:space="0" w:color="auto"/>
                <w:right w:val="none" w:sz="0" w:space="0" w:color="auto"/>
              </w:divBdr>
            </w:div>
          </w:divsChild>
        </w:div>
        <w:div w:id="1462847427">
          <w:marLeft w:val="0"/>
          <w:marRight w:val="0"/>
          <w:marTop w:val="0"/>
          <w:marBottom w:val="0"/>
          <w:divBdr>
            <w:top w:val="none" w:sz="0" w:space="0" w:color="auto"/>
            <w:left w:val="none" w:sz="0" w:space="0" w:color="auto"/>
            <w:bottom w:val="none" w:sz="0" w:space="0" w:color="auto"/>
            <w:right w:val="none" w:sz="0" w:space="0" w:color="auto"/>
          </w:divBdr>
          <w:divsChild>
            <w:div w:id="1469393752">
              <w:marLeft w:val="0"/>
              <w:marRight w:val="0"/>
              <w:marTop w:val="0"/>
              <w:marBottom w:val="0"/>
              <w:divBdr>
                <w:top w:val="none" w:sz="0" w:space="0" w:color="auto"/>
                <w:left w:val="none" w:sz="0" w:space="0" w:color="auto"/>
                <w:bottom w:val="none" w:sz="0" w:space="0" w:color="auto"/>
                <w:right w:val="none" w:sz="0" w:space="0" w:color="auto"/>
              </w:divBdr>
              <w:divsChild>
                <w:div w:id="1220558324">
                  <w:marLeft w:val="0"/>
                  <w:marRight w:val="0"/>
                  <w:marTop w:val="0"/>
                  <w:marBottom w:val="0"/>
                  <w:divBdr>
                    <w:top w:val="none" w:sz="0" w:space="0" w:color="auto"/>
                    <w:left w:val="none" w:sz="0" w:space="0" w:color="auto"/>
                    <w:bottom w:val="none" w:sz="0" w:space="0" w:color="auto"/>
                    <w:right w:val="none" w:sz="0" w:space="0" w:color="auto"/>
                  </w:divBdr>
                  <w:divsChild>
                    <w:div w:id="4733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4986">
          <w:marLeft w:val="0"/>
          <w:marRight w:val="0"/>
          <w:marTop w:val="0"/>
          <w:marBottom w:val="0"/>
          <w:divBdr>
            <w:top w:val="none" w:sz="0" w:space="0" w:color="auto"/>
            <w:left w:val="none" w:sz="0" w:space="0" w:color="auto"/>
            <w:bottom w:val="none" w:sz="0" w:space="0" w:color="auto"/>
            <w:right w:val="none" w:sz="0" w:space="0" w:color="auto"/>
          </w:divBdr>
          <w:divsChild>
            <w:div w:id="330763259">
              <w:marLeft w:val="0"/>
              <w:marRight w:val="0"/>
              <w:marTop w:val="0"/>
              <w:marBottom w:val="0"/>
              <w:divBdr>
                <w:top w:val="none" w:sz="0" w:space="0" w:color="auto"/>
                <w:left w:val="none" w:sz="0" w:space="0" w:color="auto"/>
                <w:bottom w:val="none" w:sz="0" w:space="0" w:color="auto"/>
                <w:right w:val="none" w:sz="0" w:space="0" w:color="auto"/>
              </w:divBdr>
              <w:divsChild>
                <w:div w:id="312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0699">
          <w:marLeft w:val="0"/>
          <w:marRight w:val="0"/>
          <w:marTop w:val="0"/>
          <w:marBottom w:val="0"/>
          <w:divBdr>
            <w:top w:val="none" w:sz="0" w:space="0" w:color="auto"/>
            <w:left w:val="none" w:sz="0" w:space="0" w:color="auto"/>
            <w:bottom w:val="none" w:sz="0" w:space="0" w:color="auto"/>
            <w:right w:val="none" w:sz="0" w:space="0" w:color="auto"/>
          </w:divBdr>
        </w:div>
        <w:div w:id="64959533">
          <w:marLeft w:val="0"/>
          <w:marRight w:val="0"/>
          <w:marTop w:val="0"/>
          <w:marBottom w:val="0"/>
          <w:divBdr>
            <w:top w:val="none" w:sz="0" w:space="0" w:color="auto"/>
            <w:left w:val="none" w:sz="0" w:space="0" w:color="auto"/>
            <w:bottom w:val="none" w:sz="0" w:space="0" w:color="auto"/>
            <w:right w:val="none" w:sz="0" w:space="0" w:color="auto"/>
          </w:divBdr>
        </w:div>
        <w:div w:id="656349045">
          <w:marLeft w:val="0"/>
          <w:marRight w:val="0"/>
          <w:marTop w:val="480"/>
          <w:marBottom w:val="480"/>
          <w:divBdr>
            <w:top w:val="single" w:sz="6" w:space="0" w:color="CED4DA"/>
            <w:left w:val="single" w:sz="6" w:space="0" w:color="CED4DA"/>
            <w:bottom w:val="single" w:sz="6" w:space="0" w:color="CED4DA"/>
            <w:right w:val="single" w:sz="6" w:space="0" w:color="CED4DA"/>
          </w:divBdr>
        </w:div>
        <w:div w:id="1939216404">
          <w:marLeft w:val="0"/>
          <w:marRight w:val="0"/>
          <w:marTop w:val="0"/>
          <w:marBottom w:val="0"/>
          <w:divBdr>
            <w:top w:val="none" w:sz="0" w:space="0" w:color="auto"/>
            <w:left w:val="none" w:sz="0" w:space="0" w:color="auto"/>
            <w:bottom w:val="none" w:sz="0" w:space="0" w:color="auto"/>
            <w:right w:val="none" w:sz="0" w:space="0" w:color="auto"/>
          </w:divBdr>
          <w:divsChild>
            <w:div w:id="942373312">
              <w:marLeft w:val="0"/>
              <w:marRight w:val="0"/>
              <w:marTop w:val="0"/>
              <w:marBottom w:val="0"/>
              <w:divBdr>
                <w:top w:val="none" w:sz="0" w:space="0" w:color="auto"/>
                <w:left w:val="none" w:sz="0" w:space="0" w:color="auto"/>
                <w:bottom w:val="none" w:sz="0" w:space="0" w:color="auto"/>
                <w:right w:val="none" w:sz="0" w:space="0" w:color="auto"/>
              </w:divBdr>
              <w:divsChild>
                <w:div w:id="20286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9464">
      <w:bodyDiv w:val="1"/>
      <w:marLeft w:val="0"/>
      <w:marRight w:val="0"/>
      <w:marTop w:val="0"/>
      <w:marBottom w:val="0"/>
      <w:divBdr>
        <w:top w:val="none" w:sz="0" w:space="0" w:color="auto"/>
        <w:left w:val="none" w:sz="0" w:space="0" w:color="auto"/>
        <w:bottom w:val="none" w:sz="0" w:space="0" w:color="auto"/>
        <w:right w:val="none" w:sz="0" w:space="0" w:color="auto"/>
      </w:divBdr>
      <w:divsChild>
        <w:div w:id="1365445774">
          <w:marLeft w:val="0"/>
          <w:marRight w:val="0"/>
          <w:marTop w:val="0"/>
          <w:marBottom w:val="0"/>
          <w:divBdr>
            <w:top w:val="none" w:sz="0" w:space="0" w:color="auto"/>
            <w:left w:val="none" w:sz="0" w:space="0" w:color="auto"/>
            <w:bottom w:val="none" w:sz="0" w:space="0" w:color="auto"/>
            <w:right w:val="none" w:sz="0" w:space="0" w:color="auto"/>
          </w:divBdr>
          <w:divsChild>
            <w:div w:id="79524567">
              <w:marLeft w:val="0"/>
              <w:marRight w:val="0"/>
              <w:marTop w:val="0"/>
              <w:marBottom w:val="0"/>
              <w:divBdr>
                <w:top w:val="none" w:sz="0" w:space="0" w:color="auto"/>
                <w:left w:val="none" w:sz="0" w:space="0" w:color="auto"/>
                <w:bottom w:val="none" w:sz="0" w:space="0" w:color="auto"/>
                <w:right w:val="none" w:sz="0" w:space="0" w:color="auto"/>
              </w:divBdr>
            </w:div>
          </w:divsChild>
        </w:div>
        <w:div w:id="545607213">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121725532">
      <w:bodyDiv w:val="1"/>
      <w:marLeft w:val="0"/>
      <w:marRight w:val="0"/>
      <w:marTop w:val="0"/>
      <w:marBottom w:val="0"/>
      <w:divBdr>
        <w:top w:val="none" w:sz="0" w:space="0" w:color="auto"/>
        <w:left w:val="none" w:sz="0" w:space="0" w:color="auto"/>
        <w:bottom w:val="none" w:sz="0" w:space="0" w:color="auto"/>
        <w:right w:val="none" w:sz="0" w:space="0" w:color="auto"/>
      </w:divBdr>
      <w:divsChild>
        <w:div w:id="1245337773">
          <w:marLeft w:val="0"/>
          <w:marRight w:val="0"/>
          <w:marTop w:val="0"/>
          <w:marBottom w:val="0"/>
          <w:divBdr>
            <w:top w:val="none" w:sz="0" w:space="0" w:color="auto"/>
            <w:left w:val="none" w:sz="0" w:space="0" w:color="auto"/>
            <w:bottom w:val="none" w:sz="0" w:space="0" w:color="auto"/>
            <w:right w:val="none" w:sz="0" w:space="0" w:color="auto"/>
          </w:divBdr>
          <w:divsChild>
            <w:div w:id="1106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2717">
      <w:bodyDiv w:val="1"/>
      <w:marLeft w:val="0"/>
      <w:marRight w:val="0"/>
      <w:marTop w:val="0"/>
      <w:marBottom w:val="0"/>
      <w:divBdr>
        <w:top w:val="none" w:sz="0" w:space="0" w:color="auto"/>
        <w:left w:val="none" w:sz="0" w:space="0" w:color="auto"/>
        <w:bottom w:val="none" w:sz="0" w:space="0" w:color="auto"/>
        <w:right w:val="none" w:sz="0" w:space="0" w:color="auto"/>
      </w:divBdr>
      <w:divsChild>
        <w:div w:id="2068188980">
          <w:marLeft w:val="0"/>
          <w:marRight w:val="0"/>
          <w:marTop w:val="0"/>
          <w:marBottom w:val="0"/>
          <w:divBdr>
            <w:top w:val="none" w:sz="0" w:space="0" w:color="auto"/>
            <w:left w:val="none" w:sz="0" w:space="0" w:color="auto"/>
            <w:bottom w:val="none" w:sz="0" w:space="0" w:color="auto"/>
            <w:right w:val="none" w:sz="0" w:space="0" w:color="auto"/>
          </w:divBdr>
          <w:divsChild>
            <w:div w:id="678657676">
              <w:marLeft w:val="0"/>
              <w:marRight w:val="0"/>
              <w:marTop w:val="0"/>
              <w:marBottom w:val="0"/>
              <w:divBdr>
                <w:top w:val="none" w:sz="0" w:space="0" w:color="auto"/>
                <w:left w:val="none" w:sz="0" w:space="0" w:color="auto"/>
                <w:bottom w:val="none" w:sz="0" w:space="0" w:color="auto"/>
                <w:right w:val="none" w:sz="0" w:space="0" w:color="auto"/>
              </w:divBdr>
              <w:divsChild>
                <w:div w:id="17423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962">
          <w:marLeft w:val="0"/>
          <w:marRight w:val="0"/>
          <w:marTop w:val="0"/>
          <w:marBottom w:val="0"/>
          <w:divBdr>
            <w:top w:val="none" w:sz="0" w:space="0" w:color="auto"/>
            <w:left w:val="none" w:sz="0" w:space="0" w:color="auto"/>
            <w:bottom w:val="none" w:sz="0" w:space="0" w:color="auto"/>
            <w:right w:val="none" w:sz="0" w:space="0" w:color="auto"/>
          </w:divBdr>
        </w:div>
        <w:div w:id="282543360">
          <w:marLeft w:val="0"/>
          <w:marRight w:val="0"/>
          <w:marTop w:val="0"/>
          <w:marBottom w:val="0"/>
          <w:divBdr>
            <w:top w:val="none" w:sz="0" w:space="0" w:color="auto"/>
            <w:left w:val="none" w:sz="0" w:space="0" w:color="auto"/>
            <w:bottom w:val="none" w:sz="0" w:space="0" w:color="auto"/>
            <w:right w:val="none" w:sz="0" w:space="0" w:color="auto"/>
          </w:divBdr>
          <w:divsChild>
            <w:div w:id="837843580">
              <w:marLeft w:val="0"/>
              <w:marRight w:val="0"/>
              <w:marTop w:val="0"/>
              <w:marBottom w:val="0"/>
              <w:divBdr>
                <w:top w:val="none" w:sz="0" w:space="0" w:color="auto"/>
                <w:left w:val="none" w:sz="0" w:space="0" w:color="auto"/>
                <w:bottom w:val="none" w:sz="0" w:space="0" w:color="auto"/>
                <w:right w:val="none" w:sz="0" w:space="0" w:color="auto"/>
              </w:divBdr>
              <w:divsChild>
                <w:div w:id="10225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744">
          <w:marLeft w:val="0"/>
          <w:marRight w:val="0"/>
          <w:marTop w:val="0"/>
          <w:marBottom w:val="0"/>
          <w:divBdr>
            <w:top w:val="none" w:sz="0" w:space="0" w:color="auto"/>
            <w:left w:val="none" w:sz="0" w:space="0" w:color="auto"/>
            <w:bottom w:val="none" w:sz="0" w:space="0" w:color="auto"/>
            <w:right w:val="none" w:sz="0" w:space="0" w:color="auto"/>
          </w:divBdr>
          <w:divsChild>
            <w:div w:id="2018728291">
              <w:marLeft w:val="0"/>
              <w:marRight w:val="0"/>
              <w:marTop w:val="0"/>
              <w:marBottom w:val="0"/>
              <w:divBdr>
                <w:top w:val="none" w:sz="0" w:space="0" w:color="auto"/>
                <w:left w:val="none" w:sz="0" w:space="0" w:color="auto"/>
                <w:bottom w:val="none" w:sz="0" w:space="0" w:color="auto"/>
                <w:right w:val="none" w:sz="0" w:space="0" w:color="auto"/>
              </w:divBdr>
              <w:divsChild>
                <w:div w:id="4551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292">
          <w:marLeft w:val="0"/>
          <w:marRight w:val="0"/>
          <w:marTop w:val="0"/>
          <w:marBottom w:val="0"/>
          <w:divBdr>
            <w:top w:val="none" w:sz="0" w:space="0" w:color="auto"/>
            <w:left w:val="none" w:sz="0" w:space="0" w:color="auto"/>
            <w:bottom w:val="none" w:sz="0" w:space="0" w:color="auto"/>
            <w:right w:val="none" w:sz="0" w:space="0" w:color="auto"/>
          </w:divBdr>
          <w:divsChild>
            <w:div w:id="1827281016">
              <w:marLeft w:val="0"/>
              <w:marRight w:val="0"/>
              <w:marTop w:val="0"/>
              <w:marBottom w:val="0"/>
              <w:divBdr>
                <w:top w:val="none" w:sz="0" w:space="0" w:color="auto"/>
                <w:left w:val="none" w:sz="0" w:space="0" w:color="auto"/>
                <w:bottom w:val="none" w:sz="0" w:space="0" w:color="auto"/>
                <w:right w:val="none" w:sz="0" w:space="0" w:color="auto"/>
              </w:divBdr>
              <w:divsChild>
                <w:div w:id="12899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3619">
      <w:bodyDiv w:val="1"/>
      <w:marLeft w:val="0"/>
      <w:marRight w:val="0"/>
      <w:marTop w:val="0"/>
      <w:marBottom w:val="0"/>
      <w:divBdr>
        <w:top w:val="none" w:sz="0" w:space="0" w:color="auto"/>
        <w:left w:val="none" w:sz="0" w:space="0" w:color="auto"/>
        <w:bottom w:val="none" w:sz="0" w:space="0" w:color="auto"/>
        <w:right w:val="none" w:sz="0" w:space="0" w:color="auto"/>
      </w:divBdr>
      <w:divsChild>
        <w:div w:id="1552886872">
          <w:marLeft w:val="0"/>
          <w:marRight w:val="0"/>
          <w:marTop w:val="0"/>
          <w:marBottom w:val="0"/>
          <w:divBdr>
            <w:top w:val="none" w:sz="0" w:space="0" w:color="auto"/>
            <w:left w:val="none" w:sz="0" w:space="0" w:color="auto"/>
            <w:bottom w:val="none" w:sz="0" w:space="0" w:color="auto"/>
            <w:right w:val="none" w:sz="0" w:space="0" w:color="auto"/>
          </w:divBdr>
          <w:divsChild>
            <w:div w:id="294413678">
              <w:marLeft w:val="0"/>
              <w:marRight w:val="0"/>
              <w:marTop w:val="0"/>
              <w:marBottom w:val="0"/>
              <w:divBdr>
                <w:top w:val="none" w:sz="0" w:space="0" w:color="auto"/>
                <w:left w:val="none" w:sz="0" w:space="0" w:color="auto"/>
                <w:bottom w:val="none" w:sz="0" w:space="0" w:color="auto"/>
                <w:right w:val="none" w:sz="0" w:space="0" w:color="auto"/>
              </w:divBdr>
            </w:div>
          </w:divsChild>
        </w:div>
        <w:div w:id="1123229961">
          <w:marLeft w:val="0"/>
          <w:marRight w:val="0"/>
          <w:marTop w:val="0"/>
          <w:marBottom w:val="0"/>
          <w:divBdr>
            <w:top w:val="none" w:sz="0" w:space="0" w:color="auto"/>
            <w:left w:val="none" w:sz="0" w:space="0" w:color="auto"/>
            <w:bottom w:val="none" w:sz="0" w:space="0" w:color="auto"/>
            <w:right w:val="none" w:sz="0" w:space="0" w:color="auto"/>
          </w:divBdr>
        </w:div>
        <w:div w:id="1270701549">
          <w:marLeft w:val="0"/>
          <w:marRight w:val="0"/>
          <w:marTop w:val="0"/>
          <w:marBottom w:val="0"/>
          <w:divBdr>
            <w:top w:val="none" w:sz="0" w:space="0" w:color="auto"/>
            <w:left w:val="none" w:sz="0" w:space="0" w:color="auto"/>
            <w:bottom w:val="none" w:sz="0" w:space="0" w:color="auto"/>
            <w:right w:val="none" w:sz="0" w:space="0" w:color="auto"/>
          </w:divBdr>
        </w:div>
        <w:div w:id="1767654671">
          <w:marLeft w:val="0"/>
          <w:marRight w:val="0"/>
          <w:marTop w:val="0"/>
          <w:marBottom w:val="0"/>
          <w:divBdr>
            <w:top w:val="none" w:sz="0" w:space="0" w:color="auto"/>
            <w:left w:val="none" w:sz="0" w:space="0" w:color="auto"/>
            <w:bottom w:val="none" w:sz="0" w:space="0" w:color="auto"/>
            <w:right w:val="none" w:sz="0" w:space="0" w:color="auto"/>
          </w:divBdr>
        </w:div>
        <w:div w:id="250353614">
          <w:marLeft w:val="0"/>
          <w:marRight w:val="0"/>
          <w:marTop w:val="0"/>
          <w:marBottom w:val="0"/>
          <w:divBdr>
            <w:top w:val="none" w:sz="0" w:space="0" w:color="auto"/>
            <w:left w:val="none" w:sz="0" w:space="0" w:color="auto"/>
            <w:bottom w:val="none" w:sz="0" w:space="0" w:color="auto"/>
            <w:right w:val="none" w:sz="0" w:space="0" w:color="auto"/>
          </w:divBdr>
        </w:div>
      </w:divsChild>
    </w:div>
    <w:div w:id="1132748846">
      <w:bodyDiv w:val="1"/>
      <w:marLeft w:val="0"/>
      <w:marRight w:val="0"/>
      <w:marTop w:val="0"/>
      <w:marBottom w:val="0"/>
      <w:divBdr>
        <w:top w:val="none" w:sz="0" w:space="0" w:color="auto"/>
        <w:left w:val="none" w:sz="0" w:space="0" w:color="auto"/>
        <w:bottom w:val="none" w:sz="0" w:space="0" w:color="auto"/>
        <w:right w:val="none" w:sz="0" w:space="0" w:color="auto"/>
      </w:divBdr>
    </w:div>
    <w:div w:id="1143933294">
      <w:bodyDiv w:val="1"/>
      <w:marLeft w:val="0"/>
      <w:marRight w:val="0"/>
      <w:marTop w:val="0"/>
      <w:marBottom w:val="0"/>
      <w:divBdr>
        <w:top w:val="none" w:sz="0" w:space="0" w:color="auto"/>
        <w:left w:val="none" w:sz="0" w:space="0" w:color="auto"/>
        <w:bottom w:val="none" w:sz="0" w:space="0" w:color="auto"/>
        <w:right w:val="none" w:sz="0" w:space="0" w:color="auto"/>
      </w:divBdr>
      <w:divsChild>
        <w:div w:id="909076884">
          <w:marLeft w:val="0"/>
          <w:marRight w:val="0"/>
          <w:marTop w:val="0"/>
          <w:marBottom w:val="0"/>
          <w:divBdr>
            <w:top w:val="none" w:sz="0" w:space="0" w:color="auto"/>
            <w:left w:val="none" w:sz="0" w:space="0" w:color="auto"/>
            <w:bottom w:val="none" w:sz="0" w:space="0" w:color="auto"/>
            <w:right w:val="none" w:sz="0" w:space="0" w:color="auto"/>
          </w:divBdr>
        </w:div>
        <w:div w:id="1575892459">
          <w:marLeft w:val="0"/>
          <w:marRight w:val="0"/>
          <w:marTop w:val="0"/>
          <w:marBottom w:val="0"/>
          <w:divBdr>
            <w:top w:val="none" w:sz="0" w:space="0" w:color="auto"/>
            <w:left w:val="none" w:sz="0" w:space="0" w:color="auto"/>
            <w:bottom w:val="none" w:sz="0" w:space="0" w:color="auto"/>
            <w:right w:val="none" w:sz="0" w:space="0" w:color="auto"/>
          </w:divBdr>
          <w:divsChild>
            <w:div w:id="823006749">
              <w:marLeft w:val="0"/>
              <w:marRight w:val="0"/>
              <w:marTop w:val="0"/>
              <w:marBottom w:val="0"/>
              <w:divBdr>
                <w:top w:val="none" w:sz="0" w:space="0" w:color="auto"/>
                <w:left w:val="none" w:sz="0" w:space="0" w:color="auto"/>
                <w:bottom w:val="none" w:sz="0" w:space="0" w:color="auto"/>
                <w:right w:val="none" w:sz="0" w:space="0" w:color="auto"/>
              </w:divBdr>
              <w:divsChild>
                <w:div w:id="18196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797">
          <w:marLeft w:val="0"/>
          <w:marRight w:val="0"/>
          <w:marTop w:val="0"/>
          <w:marBottom w:val="0"/>
          <w:divBdr>
            <w:top w:val="none" w:sz="0" w:space="0" w:color="auto"/>
            <w:left w:val="none" w:sz="0" w:space="0" w:color="auto"/>
            <w:bottom w:val="none" w:sz="0" w:space="0" w:color="auto"/>
            <w:right w:val="none" w:sz="0" w:space="0" w:color="auto"/>
          </w:divBdr>
          <w:divsChild>
            <w:div w:id="184485785">
              <w:marLeft w:val="0"/>
              <w:marRight w:val="0"/>
              <w:marTop w:val="0"/>
              <w:marBottom w:val="0"/>
              <w:divBdr>
                <w:top w:val="none" w:sz="0" w:space="0" w:color="auto"/>
                <w:left w:val="none" w:sz="0" w:space="0" w:color="auto"/>
                <w:bottom w:val="none" w:sz="0" w:space="0" w:color="auto"/>
                <w:right w:val="none" w:sz="0" w:space="0" w:color="auto"/>
              </w:divBdr>
              <w:divsChild>
                <w:div w:id="5178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890">
          <w:marLeft w:val="0"/>
          <w:marRight w:val="0"/>
          <w:marTop w:val="0"/>
          <w:marBottom w:val="0"/>
          <w:divBdr>
            <w:top w:val="none" w:sz="0" w:space="0" w:color="auto"/>
            <w:left w:val="none" w:sz="0" w:space="0" w:color="auto"/>
            <w:bottom w:val="none" w:sz="0" w:space="0" w:color="auto"/>
            <w:right w:val="none" w:sz="0" w:space="0" w:color="auto"/>
          </w:divBdr>
          <w:divsChild>
            <w:div w:id="1170296271">
              <w:marLeft w:val="0"/>
              <w:marRight w:val="0"/>
              <w:marTop w:val="0"/>
              <w:marBottom w:val="0"/>
              <w:divBdr>
                <w:top w:val="none" w:sz="0" w:space="0" w:color="auto"/>
                <w:left w:val="none" w:sz="0" w:space="0" w:color="auto"/>
                <w:bottom w:val="none" w:sz="0" w:space="0" w:color="auto"/>
                <w:right w:val="none" w:sz="0" w:space="0" w:color="auto"/>
              </w:divBdr>
              <w:divsChild>
                <w:div w:id="4320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9623">
          <w:marLeft w:val="0"/>
          <w:marRight w:val="0"/>
          <w:marTop w:val="0"/>
          <w:marBottom w:val="0"/>
          <w:divBdr>
            <w:top w:val="none" w:sz="0" w:space="0" w:color="auto"/>
            <w:left w:val="none" w:sz="0" w:space="0" w:color="auto"/>
            <w:bottom w:val="none" w:sz="0" w:space="0" w:color="auto"/>
            <w:right w:val="none" w:sz="0" w:space="0" w:color="auto"/>
          </w:divBdr>
          <w:divsChild>
            <w:div w:id="1273516724">
              <w:marLeft w:val="0"/>
              <w:marRight w:val="0"/>
              <w:marTop w:val="0"/>
              <w:marBottom w:val="0"/>
              <w:divBdr>
                <w:top w:val="none" w:sz="0" w:space="0" w:color="auto"/>
                <w:left w:val="none" w:sz="0" w:space="0" w:color="auto"/>
                <w:bottom w:val="none" w:sz="0" w:space="0" w:color="auto"/>
                <w:right w:val="none" w:sz="0" w:space="0" w:color="auto"/>
              </w:divBdr>
              <w:divsChild>
                <w:div w:id="13587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6459">
          <w:marLeft w:val="0"/>
          <w:marRight w:val="0"/>
          <w:marTop w:val="0"/>
          <w:marBottom w:val="0"/>
          <w:divBdr>
            <w:top w:val="none" w:sz="0" w:space="0" w:color="auto"/>
            <w:left w:val="none" w:sz="0" w:space="0" w:color="auto"/>
            <w:bottom w:val="none" w:sz="0" w:space="0" w:color="auto"/>
            <w:right w:val="none" w:sz="0" w:space="0" w:color="auto"/>
          </w:divBdr>
          <w:divsChild>
            <w:div w:id="263730311">
              <w:marLeft w:val="0"/>
              <w:marRight w:val="0"/>
              <w:marTop w:val="0"/>
              <w:marBottom w:val="0"/>
              <w:divBdr>
                <w:top w:val="none" w:sz="0" w:space="0" w:color="auto"/>
                <w:left w:val="none" w:sz="0" w:space="0" w:color="auto"/>
                <w:bottom w:val="none" w:sz="0" w:space="0" w:color="auto"/>
                <w:right w:val="none" w:sz="0" w:space="0" w:color="auto"/>
              </w:divBdr>
              <w:divsChild>
                <w:div w:id="213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49539">
          <w:marLeft w:val="0"/>
          <w:marRight w:val="0"/>
          <w:marTop w:val="0"/>
          <w:marBottom w:val="0"/>
          <w:divBdr>
            <w:top w:val="none" w:sz="0" w:space="0" w:color="auto"/>
            <w:left w:val="none" w:sz="0" w:space="0" w:color="auto"/>
            <w:bottom w:val="none" w:sz="0" w:space="0" w:color="auto"/>
            <w:right w:val="none" w:sz="0" w:space="0" w:color="auto"/>
          </w:divBdr>
          <w:divsChild>
            <w:div w:id="1338996125">
              <w:marLeft w:val="0"/>
              <w:marRight w:val="0"/>
              <w:marTop w:val="0"/>
              <w:marBottom w:val="0"/>
              <w:divBdr>
                <w:top w:val="none" w:sz="0" w:space="0" w:color="auto"/>
                <w:left w:val="none" w:sz="0" w:space="0" w:color="auto"/>
                <w:bottom w:val="none" w:sz="0" w:space="0" w:color="auto"/>
                <w:right w:val="none" w:sz="0" w:space="0" w:color="auto"/>
              </w:divBdr>
              <w:divsChild>
                <w:div w:id="9315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743">
          <w:marLeft w:val="0"/>
          <w:marRight w:val="0"/>
          <w:marTop w:val="0"/>
          <w:marBottom w:val="0"/>
          <w:divBdr>
            <w:top w:val="none" w:sz="0" w:space="0" w:color="auto"/>
            <w:left w:val="none" w:sz="0" w:space="0" w:color="auto"/>
            <w:bottom w:val="none" w:sz="0" w:space="0" w:color="auto"/>
            <w:right w:val="none" w:sz="0" w:space="0" w:color="auto"/>
          </w:divBdr>
          <w:divsChild>
            <w:div w:id="134881574">
              <w:marLeft w:val="0"/>
              <w:marRight w:val="0"/>
              <w:marTop w:val="0"/>
              <w:marBottom w:val="0"/>
              <w:divBdr>
                <w:top w:val="none" w:sz="0" w:space="0" w:color="auto"/>
                <w:left w:val="none" w:sz="0" w:space="0" w:color="auto"/>
                <w:bottom w:val="none" w:sz="0" w:space="0" w:color="auto"/>
                <w:right w:val="none" w:sz="0" w:space="0" w:color="auto"/>
              </w:divBdr>
              <w:divsChild>
                <w:div w:id="17002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46348">
      <w:bodyDiv w:val="1"/>
      <w:marLeft w:val="0"/>
      <w:marRight w:val="0"/>
      <w:marTop w:val="0"/>
      <w:marBottom w:val="0"/>
      <w:divBdr>
        <w:top w:val="none" w:sz="0" w:space="0" w:color="auto"/>
        <w:left w:val="none" w:sz="0" w:space="0" w:color="auto"/>
        <w:bottom w:val="none" w:sz="0" w:space="0" w:color="auto"/>
        <w:right w:val="none" w:sz="0" w:space="0" w:color="auto"/>
      </w:divBdr>
      <w:divsChild>
        <w:div w:id="1422726182">
          <w:marLeft w:val="0"/>
          <w:marRight w:val="0"/>
          <w:marTop w:val="0"/>
          <w:marBottom w:val="0"/>
          <w:divBdr>
            <w:top w:val="none" w:sz="0" w:space="0" w:color="auto"/>
            <w:left w:val="none" w:sz="0" w:space="0" w:color="auto"/>
            <w:bottom w:val="none" w:sz="0" w:space="0" w:color="auto"/>
            <w:right w:val="none" w:sz="0" w:space="0" w:color="auto"/>
          </w:divBdr>
          <w:divsChild>
            <w:div w:id="966082049">
              <w:marLeft w:val="0"/>
              <w:marRight w:val="0"/>
              <w:marTop w:val="0"/>
              <w:marBottom w:val="0"/>
              <w:divBdr>
                <w:top w:val="none" w:sz="0" w:space="0" w:color="auto"/>
                <w:left w:val="none" w:sz="0" w:space="0" w:color="auto"/>
                <w:bottom w:val="none" w:sz="0" w:space="0" w:color="auto"/>
                <w:right w:val="none" w:sz="0" w:space="0" w:color="auto"/>
              </w:divBdr>
            </w:div>
          </w:divsChild>
        </w:div>
        <w:div w:id="2119064381">
          <w:marLeft w:val="0"/>
          <w:marRight w:val="0"/>
          <w:marTop w:val="0"/>
          <w:marBottom w:val="0"/>
          <w:divBdr>
            <w:top w:val="none" w:sz="0" w:space="0" w:color="auto"/>
            <w:left w:val="none" w:sz="0" w:space="0" w:color="auto"/>
            <w:bottom w:val="none" w:sz="0" w:space="0" w:color="auto"/>
            <w:right w:val="none" w:sz="0" w:space="0" w:color="auto"/>
          </w:divBdr>
        </w:div>
        <w:div w:id="1626616109">
          <w:marLeft w:val="0"/>
          <w:marRight w:val="0"/>
          <w:marTop w:val="480"/>
          <w:marBottom w:val="480"/>
          <w:divBdr>
            <w:top w:val="none" w:sz="0" w:space="0" w:color="auto"/>
            <w:left w:val="none" w:sz="0" w:space="0" w:color="auto"/>
            <w:bottom w:val="none" w:sz="0" w:space="0" w:color="auto"/>
            <w:right w:val="none" w:sz="0" w:space="0" w:color="auto"/>
          </w:divBdr>
        </w:div>
        <w:div w:id="387412730">
          <w:marLeft w:val="0"/>
          <w:marRight w:val="0"/>
          <w:marTop w:val="0"/>
          <w:marBottom w:val="0"/>
          <w:divBdr>
            <w:top w:val="none" w:sz="0" w:space="0" w:color="auto"/>
            <w:left w:val="none" w:sz="0" w:space="0" w:color="auto"/>
            <w:bottom w:val="none" w:sz="0" w:space="0" w:color="auto"/>
            <w:right w:val="none" w:sz="0" w:space="0" w:color="auto"/>
          </w:divBdr>
        </w:div>
        <w:div w:id="2118671989">
          <w:marLeft w:val="0"/>
          <w:marRight w:val="0"/>
          <w:marTop w:val="0"/>
          <w:marBottom w:val="0"/>
          <w:divBdr>
            <w:top w:val="none" w:sz="0" w:space="0" w:color="auto"/>
            <w:left w:val="none" w:sz="0" w:space="0" w:color="auto"/>
            <w:bottom w:val="none" w:sz="0" w:space="0" w:color="auto"/>
            <w:right w:val="none" w:sz="0" w:space="0" w:color="auto"/>
          </w:divBdr>
        </w:div>
      </w:divsChild>
    </w:div>
    <w:div w:id="1149321746">
      <w:bodyDiv w:val="1"/>
      <w:marLeft w:val="0"/>
      <w:marRight w:val="0"/>
      <w:marTop w:val="0"/>
      <w:marBottom w:val="0"/>
      <w:divBdr>
        <w:top w:val="none" w:sz="0" w:space="0" w:color="auto"/>
        <w:left w:val="none" w:sz="0" w:space="0" w:color="auto"/>
        <w:bottom w:val="none" w:sz="0" w:space="0" w:color="auto"/>
        <w:right w:val="none" w:sz="0" w:space="0" w:color="auto"/>
      </w:divBdr>
      <w:divsChild>
        <w:div w:id="649753266">
          <w:marLeft w:val="0"/>
          <w:marRight w:val="0"/>
          <w:marTop w:val="0"/>
          <w:marBottom w:val="0"/>
          <w:divBdr>
            <w:top w:val="none" w:sz="0" w:space="0" w:color="auto"/>
            <w:left w:val="none" w:sz="0" w:space="0" w:color="auto"/>
            <w:bottom w:val="none" w:sz="0" w:space="0" w:color="auto"/>
            <w:right w:val="none" w:sz="0" w:space="0" w:color="auto"/>
          </w:divBdr>
          <w:divsChild>
            <w:div w:id="18832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8519">
      <w:bodyDiv w:val="1"/>
      <w:marLeft w:val="0"/>
      <w:marRight w:val="0"/>
      <w:marTop w:val="0"/>
      <w:marBottom w:val="0"/>
      <w:divBdr>
        <w:top w:val="none" w:sz="0" w:space="0" w:color="auto"/>
        <w:left w:val="none" w:sz="0" w:space="0" w:color="auto"/>
        <w:bottom w:val="none" w:sz="0" w:space="0" w:color="auto"/>
        <w:right w:val="none" w:sz="0" w:space="0" w:color="auto"/>
      </w:divBdr>
    </w:div>
    <w:div w:id="1167750084">
      <w:bodyDiv w:val="1"/>
      <w:marLeft w:val="0"/>
      <w:marRight w:val="0"/>
      <w:marTop w:val="0"/>
      <w:marBottom w:val="0"/>
      <w:divBdr>
        <w:top w:val="none" w:sz="0" w:space="0" w:color="auto"/>
        <w:left w:val="none" w:sz="0" w:space="0" w:color="auto"/>
        <w:bottom w:val="none" w:sz="0" w:space="0" w:color="auto"/>
        <w:right w:val="none" w:sz="0" w:space="0" w:color="auto"/>
      </w:divBdr>
      <w:divsChild>
        <w:div w:id="1214148938">
          <w:marLeft w:val="0"/>
          <w:marRight w:val="0"/>
          <w:marTop w:val="0"/>
          <w:marBottom w:val="0"/>
          <w:divBdr>
            <w:top w:val="none" w:sz="0" w:space="0" w:color="auto"/>
            <w:left w:val="none" w:sz="0" w:space="0" w:color="auto"/>
            <w:bottom w:val="none" w:sz="0" w:space="0" w:color="auto"/>
            <w:right w:val="none" w:sz="0" w:space="0" w:color="auto"/>
          </w:divBdr>
          <w:divsChild>
            <w:div w:id="15440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1513">
      <w:bodyDiv w:val="1"/>
      <w:marLeft w:val="0"/>
      <w:marRight w:val="0"/>
      <w:marTop w:val="0"/>
      <w:marBottom w:val="0"/>
      <w:divBdr>
        <w:top w:val="none" w:sz="0" w:space="0" w:color="auto"/>
        <w:left w:val="none" w:sz="0" w:space="0" w:color="auto"/>
        <w:bottom w:val="none" w:sz="0" w:space="0" w:color="auto"/>
        <w:right w:val="none" w:sz="0" w:space="0" w:color="auto"/>
      </w:divBdr>
      <w:divsChild>
        <w:div w:id="1364944670">
          <w:marLeft w:val="0"/>
          <w:marRight w:val="0"/>
          <w:marTop w:val="0"/>
          <w:marBottom w:val="0"/>
          <w:divBdr>
            <w:top w:val="none" w:sz="0" w:space="0" w:color="auto"/>
            <w:left w:val="none" w:sz="0" w:space="0" w:color="auto"/>
            <w:bottom w:val="none" w:sz="0" w:space="0" w:color="auto"/>
            <w:right w:val="none" w:sz="0" w:space="0" w:color="auto"/>
          </w:divBdr>
          <w:divsChild>
            <w:div w:id="320936073">
              <w:marLeft w:val="0"/>
              <w:marRight w:val="0"/>
              <w:marTop w:val="0"/>
              <w:marBottom w:val="0"/>
              <w:divBdr>
                <w:top w:val="none" w:sz="0" w:space="0" w:color="auto"/>
                <w:left w:val="none" w:sz="0" w:space="0" w:color="auto"/>
                <w:bottom w:val="none" w:sz="0" w:space="0" w:color="auto"/>
                <w:right w:val="none" w:sz="0" w:space="0" w:color="auto"/>
              </w:divBdr>
            </w:div>
          </w:divsChild>
        </w:div>
        <w:div w:id="163252430">
          <w:marLeft w:val="0"/>
          <w:marRight w:val="0"/>
          <w:marTop w:val="0"/>
          <w:marBottom w:val="0"/>
          <w:divBdr>
            <w:top w:val="none" w:sz="0" w:space="0" w:color="auto"/>
            <w:left w:val="none" w:sz="0" w:space="0" w:color="auto"/>
            <w:bottom w:val="none" w:sz="0" w:space="0" w:color="auto"/>
            <w:right w:val="none" w:sz="0" w:space="0" w:color="auto"/>
          </w:divBdr>
        </w:div>
      </w:divsChild>
    </w:div>
    <w:div w:id="1206026145">
      <w:bodyDiv w:val="1"/>
      <w:marLeft w:val="0"/>
      <w:marRight w:val="0"/>
      <w:marTop w:val="0"/>
      <w:marBottom w:val="0"/>
      <w:divBdr>
        <w:top w:val="none" w:sz="0" w:space="0" w:color="auto"/>
        <w:left w:val="none" w:sz="0" w:space="0" w:color="auto"/>
        <w:bottom w:val="none" w:sz="0" w:space="0" w:color="auto"/>
        <w:right w:val="none" w:sz="0" w:space="0" w:color="auto"/>
      </w:divBdr>
      <w:divsChild>
        <w:div w:id="1247879477">
          <w:marLeft w:val="0"/>
          <w:marRight w:val="0"/>
          <w:marTop w:val="0"/>
          <w:marBottom w:val="0"/>
          <w:divBdr>
            <w:top w:val="none" w:sz="0" w:space="0" w:color="auto"/>
            <w:left w:val="none" w:sz="0" w:space="0" w:color="auto"/>
            <w:bottom w:val="none" w:sz="0" w:space="0" w:color="auto"/>
            <w:right w:val="none" w:sz="0" w:space="0" w:color="auto"/>
          </w:divBdr>
          <w:divsChild>
            <w:div w:id="1844323452">
              <w:marLeft w:val="0"/>
              <w:marRight w:val="0"/>
              <w:marTop w:val="0"/>
              <w:marBottom w:val="0"/>
              <w:divBdr>
                <w:top w:val="none" w:sz="0" w:space="0" w:color="auto"/>
                <w:left w:val="none" w:sz="0" w:space="0" w:color="auto"/>
                <w:bottom w:val="none" w:sz="0" w:space="0" w:color="auto"/>
                <w:right w:val="none" w:sz="0" w:space="0" w:color="auto"/>
              </w:divBdr>
              <w:divsChild>
                <w:div w:id="13549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4026">
          <w:marLeft w:val="0"/>
          <w:marRight w:val="0"/>
          <w:marTop w:val="0"/>
          <w:marBottom w:val="0"/>
          <w:divBdr>
            <w:top w:val="none" w:sz="0" w:space="0" w:color="auto"/>
            <w:left w:val="none" w:sz="0" w:space="0" w:color="auto"/>
            <w:bottom w:val="none" w:sz="0" w:space="0" w:color="auto"/>
            <w:right w:val="none" w:sz="0" w:space="0" w:color="auto"/>
          </w:divBdr>
          <w:divsChild>
            <w:div w:id="1117482616">
              <w:marLeft w:val="0"/>
              <w:marRight w:val="0"/>
              <w:marTop w:val="0"/>
              <w:marBottom w:val="0"/>
              <w:divBdr>
                <w:top w:val="none" w:sz="0" w:space="0" w:color="auto"/>
                <w:left w:val="none" w:sz="0" w:space="0" w:color="auto"/>
                <w:bottom w:val="none" w:sz="0" w:space="0" w:color="auto"/>
                <w:right w:val="none" w:sz="0" w:space="0" w:color="auto"/>
              </w:divBdr>
              <w:divsChild>
                <w:div w:id="1569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0294">
          <w:marLeft w:val="0"/>
          <w:marRight w:val="0"/>
          <w:marTop w:val="0"/>
          <w:marBottom w:val="0"/>
          <w:divBdr>
            <w:top w:val="none" w:sz="0" w:space="0" w:color="auto"/>
            <w:left w:val="none" w:sz="0" w:space="0" w:color="auto"/>
            <w:bottom w:val="none" w:sz="0" w:space="0" w:color="auto"/>
            <w:right w:val="none" w:sz="0" w:space="0" w:color="auto"/>
          </w:divBdr>
          <w:divsChild>
            <w:div w:id="1351101065">
              <w:marLeft w:val="0"/>
              <w:marRight w:val="0"/>
              <w:marTop w:val="0"/>
              <w:marBottom w:val="0"/>
              <w:divBdr>
                <w:top w:val="none" w:sz="0" w:space="0" w:color="auto"/>
                <w:left w:val="none" w:sz="0" w:space="0" w:color="auto"/>
                <w:bottom w:val="none" w:sz="0" w:space="0" w:color="auto"/>
                <w:right w:val="none" w:sz="0" w:space="0" w:color="auto"/>
              </w:divBdr>
              <w:divsChild>
                <w:div w:id="10218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9155">
          <w:marLeft w:val="0"/>
          <w:marRight w:val="0"/>
          <w:marTop w:val="0"/>
          <w:marBottom w:val="0"/>
          <w:divBdr>
            <w:top w:val="none" w:sz="0" w:space="0" w:color="auto"/>
            <w:left w:val="none" w:sz="0" w:space="0" w:color="auto"/>
            <w:bottom w:val="none" w:sz="0" w:space="0" w:color="auto"/>
            <w:right w:val="none" w:sz="0" w:space="0" w:color="auto"/>
          </w:divBdr>
          <w:divsChild>
            <w:div w:id="1458715877">
              <w:marLeft w:val="0"/>
              <w:marRight w:val="0"/>
              <w:marTop w:val="0"/>
              <w:marBottom w:val="0"/>
              <w:divBdr>
                <w:top w:val="none" w:sz="0" w:space="0" w:color="auto"/>
                <w:left w:val="none" w:sz="0" w:space="0" w:color="auto"/>
                <w:bottom w:val="none" w:sz="0" w:space="0" w:color="auto"/>
                <w:right w:val="none" w:sz="0" w:space="0" w:color="auto"/>
              </w:divBdr>
              <w:divsChild>
                <w:div w:id="1037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46356">
      <w:bodyDiv w:val="1"/>
      <w:marLeft w:val="0"/>
      <w:marRight w:val="0"/>
      <w:marTop w:val="0"/>
      <w:marBottom w:val="0"/>
      <w:divBdr>
        <w:top w:val="none" w:sz="0" w:space="0" w:color="auto"/>
        <w:left w:val="none" w:sz="0" w:space="0" w:color="auto"/>
        <w:bottom w:val="none" w:sz="0" w:space="0" w:color="auto"/>
        <w:right w:val="none" w:sz="0" w:space="0" w:color="auto"/>
      </w:divBdr>
    </w:div>
    <w:div w:id="1223519454">
      <w:bodyDiv w:val="1"/>
      <w:marLeft w:val="0"/>
      <w:marRight w:val="0"/>
      <w:marTop w:val="0"/>
      <w:marBottom w:val="0"/>
      <w:divBdr>
        <w:top w:val="none" w:sz="0" w:space="0" w:color="auto"/>
        <w:left w:val="none" w:sz="0" w:space="0" w:color="auto"/>
        <w:bottom w:val="none" w:sz="0" w:space="0" w:color="auto"/>
        <w:right w:val="none" w:sz="0" w:space="0" w:color="auto"/>
      </w:divBdr>
    </w:div>
    <w:div w:id="1229540262">
      <w:bodyDiv w:val="1"/>
      <w:marLeft w:val="0"/>
      <w:marRight w:val="0"/>
      <w:marTop w:val="0"/>
      <w:marBottom w:val="0"/>
      <w:divBdr>
        <w:top w:val="none" w:sz="0" w:space="0" w:color="auto"/>
        <w:left w:val="none" w:sz="0" w:space="0" w:color="auto"/>
        <w:bottom w:val="none" w:sz="0" w:space="0" w:color="auto"/>
        <w:right w:val="none" w:sz="0" w:space="0" w:color="auto"/>
      </w:divBdr>
    </w:div>
    <w:div w:id="1236696247">
      <w:bodyDiv w:val="1"/>
      <w:marLeft w:val="0"/>
      <w:marRight w:val="0"/>
      <w:marTop w:val="0"/>
      <w:marBottom w:val="0"/>
      <w:divBdr>
        <w:top w:val="none" w:sz="0" w:space="0" w:color="auto"/>
        <w:left w:val="none" w:sz="0" w:space="0" w:color="auto"/>
        <w:bottom w:val="none" w:sz="0" w:space="0" w:color="auto"/>
        <w:right w:val="none" w:sz="0" w:space="0" w:color="auto"/>
      </w:divBdr>
    </w:div>
    <w:div w:id="1237474218">
      <w:bodyDiv w:val="1"/>
      <w:marLeft w:val="0"/>
      <w:marRight w:val="0"/>
      <w:marTop w:val="0"/>
      <w:marBottom w:val="0"/>
      <w:divBdr>
        <w:top w:val="none" w:sz="0" w:space="0" w:color="auto"/>
        <w:left w:val="none" w:sz="0" w:space="0" w:color="auto"/>
        <w:bottom w:val="none" w:sz="0" w:space="0" w:color="auto"/>
        <w:right w:val="none" w:sz="0" w:space="0" w:color="auto"/>
      </w:divBdr>
    </w:div>
    <w:div w:id="1265725898">
      <w:bodyDiv w:val="1"/>
      <w:marLeft w:val="0"/>
      <w:marRight w:val="0"/>
      <w:marTop w:val="0"/>
      <w:marBottom w:val="0"/>
      <w:divBdr>
        <w:top w:val="none" w:sz="0" w:space="0" w:color="auto"/>
        <w:left w:val="none" w:sz="0" w:space="0" w:color="auto"/>
        <w:bottom w:val="none" w:sz="0" w:space="0" w:color="auto"/>
        <w:right w:val="none" w:sz="0" w:space="0" w:color="auto"/>
      </w:divBdr>
      <w:divsChild>
        <w:div w:id="1247182238">
          <w:marLeft w:val="0"/>
          <w:marRight w:val="0"/>
          <w:marTop w:val="0"/>
          <w:marBottom w:val="0"/>
          <w:divBdr>
            <w:top w:val="none" w:sz="0" w:space="0" w:color="auto"/>
            <w:left w:val="none" w:sz="0" w:space="0" w:color="auto"/>
            <w:bottom w:val="none" w:sz="0" w:space="0" w:color="auto"/>
            <w:right w:val="none" w:sz="0" w:space="0" w:color="auto"/>
          </w:divBdr>
          <w:divsChild>
            <w:div w:id="1171062829">
              <w:marLeft w:val="0"/>
              <w:marRight w:val="0"/>
              <w:marTop w:val="0"/>
              <w:marBottom w:val="0"/>
              <w:divBdr>
                <w:top w:val="none" w:sz="0" w:space="0" w:color="auto"/>
                <w:left w:val="none" w:sz="0" w:space="0" w:color="auto"/>
                <w:bottom w:val="none" w:sz="0" w:space="0" w:color="auto"/>
                <w:right w:val="none" w:sz="0" w:space="0" w:color="auto"/>
              </w:divBdr>
            </w:div>
          </w:divsChild>
        </w:div>
        <w:div w:id="1555046768">
          <w:marLeft w:val="0"/>
          <w:marRight w:val="0"/>
          <w:marTop w:val="0"/>
          <w:marBottom w:val="0"/>
          <w:divBdr>
            <w:top w:val="none" w:sz="0" w:space="0" w:color="auto"/>
            <w:left w:val="none" w:sz="0" w:space="0" w:color="auto"/>
            <w:bottom w:val="none" w:sz="0" w:space="0" w:color="auto"/>
            <w:right w:val="none" w:sz="0" w:space="0" w:color="auto"/>
          </w:divBdr>
        </w:div>
        <w:div w:id="1181621625">
          <w:marLeft w:val="0"/>
          <w:marRight w:val="0"/>
          <w:marTop w:val="0"/>
          <w:marBottom w:val="0"/>
          <w:divBdr>
            <w:top w:val="none" w:sz="0" w:space="0" w:color="auto"/>
            <w:left w:val="none" w:sz="0" w:space="0" w:color="auto"/>
            <w:bottom w:val="none" w:sz="0" w:space="0" w:color="auto"/>
            <w:right w:val="none" w:sz="0" w:space="0" w:color="auto"/>
          </w:divBdr>
        </w:div>
      </w:divsChild>
    </w:div>
    <w:div w:id="1282111883">
      <w:bodyDiv w:val="1"/>
      <w:marLeft w:val="0"/>
      <w:marRight w:val="0"/>
      <w:marTop w:val="0"/>
      <w:marBottom w:val="0"/>
      <w:divBdr>
        <w:top w:val="none" w:sz="0" w:space="0" w:color="auto"/>
        <w:left w:val="none" w:sz="0" w:space="0" w:color="auto"/>
        <w:bottom w:val="none" w:sz="0" w:space="0" w:color="auto"/>
        <w:right w:val="none" w:sz="0" w:space="0" w:color="auto"/>
      </w:divBdr>
      <w:divsChild>
        <w:div w:id="481625236">
          <w:marLeft w:val="0"/>
          <w:marRight w:val="0"/>
          <w:marTop w:val="0"/>
          <w:marBottom w:val="0"/>
          <w:divBdr>
            <w:top w:val="none" w:sz="0" w:space="0" w:color="auto"/>
            <w:left w:val="none" w:sz="0" w:space="0" w:color="auto"/>
            <w:bottom w:val="none" w:sz="0" w:space="0" w:color="auto"/>
            <w:right w:val="none" w:sz="0" w:space="0" w:color="auto"/>
          </w:divBdr>
          <w:divsChild>
            <w:div w:id="1565797477">
              <w:marLeft w:val="0"/>
              <w:marRight w:val="0"/>
              <w:marTop w:val="0"/>
              <w:marBottom w:val="0"/>
              <w:divBdr>
                <w:top w:val="none" w:sz="0" w:space="0" w:color="auto"/>
                <w:left w:val="none" w:sz="0" w:space="0" w:color="auto"/>
                <w:bottom w:val="none" w:sz="0" w:space="0" w:color="auto"/>
                <w:right w:val="none" w:sz="0" w:space="0" w:color="auto"/>
              </w:divBdr>
              <w:divsChild>
                <w:div w:id="1431774663">
                  <w:marLeft w:val="0"/>
                  <w:marRight w:val="0"/>
                  <w:marTop w:val="0"/>
                  <w:marBottom w:val="0"/>
                  <w:divBdr>
                    <w:top w:val="none" w:sz="0" w:space="0" w:color="auto"/>
                    <w:left w:val="none" w:sz="0" w:space="0" w:color="auto"/>
                    <w:bottom w:val="none" w:sz="0" w:space="0" w:color="auto"/>
                    <w:right w:val="none" w:sz="0" w:space="0" w:color="auto"/>
                  </w:divBdr>
                  <w:divsChild>
                    <w:div w:id="803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89">
              <w:marLeft w:val="0"/>
              <w:marRight w:val="0"/>
              <w:marTop w:val="0"/>
              <w:marBottom w:val="0"/>
              <w:divBdr>
                <w:top w:val="none" w:sz="0" w:space="0" w:color="auto"/>
                <w:left w:val="none" w:sz="0" w:space="0" w:color="auto"/>
                <w:bottom w:val="none" w:sz="0" w:space="0" w:color="auto"/>
                <w:right w:val="none" w:sz="0" w:space="0" w:color="auto"/>
              </w:divBdr>
            </w:div>
            <w:div w:id="564147998">
              <w:marLeft w:val="0"/>
              <w:marRight w:val="0"/>
              <w:marTop w:val="0"/>
              <w:marBottom w:val="0"/>
              <w:divBdr>
                <w:top w:val="none" w:sz="0" w:space="0" w:color="auto"/>
                <w:left w:val="none" w:sz="0" w:space="0" w:color="auto"/>
                <w:bottom w:val="none" w:sz="0" w:space="0" w:color="auto"/>
                <w:right w:val="none" w:sz="0" w:space="0" w:color="auto"/>
              </w:divBdr>
            </w:div>
          </w:divsChild>
        </w:div>
        <w:div w:id="1954749972">
          <w:marLeft w:val="0"/>
          <w:marRight w:val="0"/>
          <w:marTop w:val="0"/>
          <w:marBottom w:val="0"/>
          <w:divBdr>
            <w:top w:val="none" w:sz="0" w:space="0" w:color="auto"/>
            <w:left w:val="none" w:sz="0" w:space="0" w:color="auto"/>
            <w:bottom w:val="none" w:sz="0" w:space="0" w:color="auto"/>
            <w:right w:val="none" w:sz="0" w:space="0" w:color="auto"/>
          </w:divBdr>
          <w:divsChild>
            <w:div w:id="106198565">
              <w:marLeft w:val="0"/>
              <w:marRight w:val="0"/>
              <w:marTop w:val="0"/>
              <w:marBottom w:val="0"/>
              <w:divBdr>
                <w:top w:val="none" w:sz="0" w:space="0" w:color="auto"/>
                <w:left w:val="none" w:sz="0" w:space="0" w:color="auto"/>
                <w:bottom w:val="none" w:sz="0" w:space="0" w:color="auto"/>
                <w:right w:val="none" w:sz="0" w:space="0" w:color="auto"/>
              </w:divBdr>
              <w:divsChild>
                <w:div w:id="405684302">
                  <w:marLeft w:val="0"/>
                  <w:marRight w:val="0"/>
                  <w:marTop w:val="0"/>
                  <w:marBottom w:val="0"/>
                  <w:divBdr>
                    <w:top w:val="none" w:sz="0" w:space="0" w:color="auto"/>
                    <w:left w:val="none" w:sz="0" w:space="0" w:color="auto"/>
                    <w:bottom w:val="none" w:sz="0" w:space="0" w:color="auto"/>
                    <w:right w:val="none" w:sz="0" w:space="0" w:color="auto"/>
                  </w:divBdr>
                  <w:divsChild>
                    <w:div w:id="5837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1885">
              <w:marLeft w:val="0"/>
              <w:marRight w:val="0"/>
              <w:marTop w:val="0"/>
              <w:marBottom w:val="0"/>
              <w:divBdr>
                <w:top w:val="none" w:sz="0" w:space="0" w:color="auto"/>
                <w:left w:val="none" w:sz="0" w:space="0" w:color="auto"/>
                <w:bottom w:val="none" w:sz="0" w:space="0" w:color="auto"/>
                <w:right w:val="none" w:sz="0" w:space="0" w:color="auto"/>
              </w:divBdr>
            </w:div>
            <w:div w:id="472064531">
              <w:marLeft w:val="0"/>
              <w:marRight w:val="0"/>
              <w:marTop w:val="0"/>
              <w:marBottom w:val="0"/>
              <w:divBdr>
                <w:top w:val="none" w:sz="0" w:space="0" w:color="auto"/>
                <w:left w:val="none" w:sz="0" w:space="0" w:color="auto"/>
                <w:bottom w:val="none" w:sz="0" w:space="0" w:color="auto"/>
                <w:right w:val="none" w:sz="0" w:space="0" w:color="auto"/>
              </w:divBdr>
              <w:divsChild>
                <w:div w:id="1329484787">
                  <w:marLeft w:val="0"/>
                  <w:marRight w:val="0"/>
                  <w:marTop w:val="0"/>
                  <w:marBottom w:val="0"/>
                  <w:divBdr>
                    <w:top w:val="none" w:sz="0" w:space="0" w:color="auto"/>
                    <w:left w:val="none" w:sz="0" w:space="0" w:color="auto"/>
                    <w:bottom w:val="none" w:sz="0" w:space="0" w:color="auto"/>
                    <w:right w:val="none" w:sz="0" w:space="0" w:color="auto"/>
                  </w:divBdr>
                  <w:divsChild>
                    <w:div w:id="877159383">
                      <w:marLeft w:val="0"/>
                      <w:marRight w:val="0"/>
                      <w:marTop w:val="0"/>
                      <w:marBottom w:val="0"/>
                      <w:divBdr>
                        <w:top w:val="none" w:sz="0" w:space="0" w:color="auto"/>
                        <w:left w:val="none" w:sz="0" w:space="0" w:color="auto"/>
                        <w:bottom w:val="none" w:sz="0" w:space="0" w:color="auto"/>
                        <w:right w:val="none" w:sz="0" w:space="0" w:color="auto"/>
                      </w:divBdr>
                      <w:divsChild>
                        <w:div w:id="10466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2250">
                  <w:marLeft w:val="0"/>
                  <w:marRight w:val="0"/>
                  <w:marTop w:val="0"/>
                  <w:marBottom w:val="0"/>
                  <w:divBdr>
                    <w:top w:val="none" w:sz="0" w:space="0" w:color="auto"/>
                    <w:left w:val="none" w:sz="0" w:space="0" w:color="auto"/>
                    <w:bottom w:val="none" w:sz="0" w:space="0" w:color="auto"/>
                    <w:right w:val="none" w:sz="0" w:space="0" w:color="auto"/>
                  </w:divBdr>
                </w:div>
              </w:divsChild>
            </w:div>
            <w:div w:id="530145009">
              <w:marLeft w:val="0"/>
              <w:marRight w:val="0"/>
              <w:marTop w:val="0"/>
              <w:marBottom w:val="0"/>
              <w:divBdr>
                <w:top w:val="none" w:sz="0" w:space="0" w:color="auto"/>
                <w:left w:val="none" w:sz="0" w:space="0" w:color="auto"/>
                <w:bottom w:val="none" w:sz="0" w:space="0" w:color="auto"/>
                <w:right w:val="none" w:sz="0" w:space="0" w:color="auto"/>
              </w:divBdr>
              <w:divsChild>
                <w:div w:id="1476292009">
                  <w:marLeft w:val="0"/>
                  <w:marRight w:val="0"/>
                  <w:marTop w:val="0"/>
                  <w:marBottom w:val="0"/>
                  <w:divBdr>
                    <w:top w:val="none" w:sz="0" w:space="0" w:color="auto"/>
                    <w:left w:val="none" w:sz="0" w:space="0" w:color="auto"/>
                    <w:bottom w:val="none" w:sz="0" w:space="0" w:color="auto"/>
                    <w:right w:val="none" w:sz="0" w:space="0" w:color="auto"/>
                  </w:divBdr>
                  <w:divsChild>
                    <w:div w:id="121849943">
                      <w:marLeft w:val="0"/>
                      <w:marRight w:val="0"/>
                      <w:marTop w:val="0"/>
                      <w:marBottom w:val="0"/>
                      <w:divBdr>
                        <w:top w:val="none" w:sz="0" w:space="0" w:color="auto"/>
                        <w:left w:val="none" w:sz="0" w:space="0" w:color="auto"/>
                        <w:bottom w:val="none" w:sz="0" w:space="0" w:color="auto"/>
                        <w:right w:val="none" w:sz="0" w:space="0" w:color="auto"/>
                      </w:divBdr>
                      <w:divsChild>
                        <w:div w:id="10090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3103">
              <w:marLeft w:val="0"/>
              <w:marRight w:val="0"/>
              <w:marTop w:val="0"/>
              <w:marBottom w:val="0"/>
              <w:divBdr>
                <w:top w:val="none" w:sz="0" w:space="0" w:color="auto"/>
                <w:left w:val="none" w:sz="0" w:space="0" w:color="auto"/>
                <w:bottom w:val="none" w:sz="0" w:space="0" w:color="auto"/>
                <w:right w:val="none" w:sz="0" w:space="0" w:color="auto"/>
              </w:divBdr>
              <w:divsChild>
                <w:div w:id="1214729737">
                  <w:marLeft w:val="0"/>
                  <w:marRight w:val="0"/>
                  <w:marTop w:val="0"/>
                  <w:marBottom w:val="0"/>
                  <w:divBdr>
                    <w:top w:val="none" w:sz="0" w:space="0" w:color="auto"/>
                    <w:left w:val="none" w:sz="0" w:space="0" w:color="auto"/>
                    <w:bottom w:val="none" w:sz="0" w:space="0" w:color="auto"/>
                    <w:right w:val="none" w:sz="0" w:space="0" w:color="auto"/>
                  </w:divBdr>
                  <w:divsChild>
                    <w:div w:id="1990985290">
                      <w:marLeft w:val="0"/>
                      <w:marRight w:val="0"/>
                      <w:marTop w:val="0"/>
                      <w:marBottom w:val="0"/>
                      <w:divBdr>
                        <w:top w:val="none" w:sz="0" w:space="0" w:color="auto"/>
                        <w:left w:val="none" w:sz="0" w:space="0" w:color="auto"/>
                        <w:bottom w:val="none" w:sz="0" w:space="0" w:color="auto"/>
                        <w:right w:val="none" w:sz="0" w:space="0" w:color="auto"/>
                      </w:divBdr>
                      <w:divsChild>
                        <w:div w:id="17738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642">
          <w:marLeft w:val="0"/>
          <w:marRight w:val="0"/>
          <w:marTop w:val="0"/>
          <w:marBottom w:val="0"/>
          <w:divBdr>
            <w:top w:val="none" w:sz="0" w:space="0" w:color="auto"/>
            <w:left w:val="none" w:sz="0" w:space="0" w:color="auto"/>
            <w:bottom w:val="none" w:sz="0" w:space="0" w:color="auto"/>
            <w:right w:val="none" w:sz="0" w:space="0" w:color="auto"/>
          </w:divBdr>
          <w:divsChild>
            <w:div w:id="211885229">
              <w:marLeft w:val="0"/>
              <w:marRight w:val="0"/>
              <w:marTop w:val="0"/>
              <w:marBottom w:val="0"/>
              <w:divBdr>
                <w:top w:val="none" w:sz="0" w:space="0" w:color="auto"/>
                <w:left w:val="none" w:sz="0" w:space="0" w:color="auto"/>
                <w:bottom w:val="none" w:sz="0" w:space="0" w:color="auto"/>
                <w:right w:val="none" w:sz="0" w:space="0" w:color="auto"/>
              </w:divBdr>
              <w:divsChild>
                <w:div w:id="1376545836">
                  <w:marLeft w:val="0"/>
                  <w:marRight w:val="0"/>
                  <w:marTop w:val="0"/>
                  <w:marBottom w:val="0"/>
                  <w:divBdr>
                    <w:top w:val="none" w:sz="0" w:space="0" w:color="auto"/>
                    <w:left w:val="none" w:sz="0" w:space="0" w:color="auto"/>
                    <w:bottom w:val="none" w:sz="0" w:space="0" w:color="auto"/>
                    <w:right w:val="none" w:sz="0" w:space="0" w:color="auto"/>
                  </w:divBdr>
                  <w:divsChild>
                    <w:div w:id="507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6368">
              <w:marLeft w:val="0"/>
              <w:marRight w:val="0"/>
              <w:marTop w:val="0"/>
              <w:marBottom w:val="0"/>
              <w:divBdr>
                <w:top w:val="none" w:sz="0" w:space="0" w:color="auto"/>
                <w:left w:val="none" w:sz="0" w:space="0" w:color="auto"/>
                <w:bottom w:val="none" w:sz="0" w:space="0" w:color="auto"/>
                <w:right w:val="none" w:sz="0" w:space="0" w:color="auto"/>
              </w:divBdr>
            </w:div>
            <w:div w:id="225259559">
              <w:marLeft w:val="0"/>
              <w:marRight w:val="0"/>
              <w:marTop w:val="0"/>
              <w:marBottom w:val="0"/>
              <w:divBdr>
                <w:top w:val="none" w:sz="0" w:space="0" w:color="auto"/>
                <w:left w:val="none" w:sz="0" w:space="0" w:color="auto"/>
                <w:bottom w:val="none" w:sz="0" w:space="0" w:color="auto"/>
                <w:right w:val="none" w:sz="0" w:space="0" w:color="auto"/>
              </w:divBdr>
              <w:divsChild>
                <w:div w:id="211431630">
                  <w:marLeft w:val="0"/>
                  <w:marRight w:val="0"/>
                  <w:marTop w:val="0"/>
                  <w:marBottom w:val="0"/>
                  <w:divBdr>
                    <w:top w:val="none" w:sz="0" w:space="0" w:color="auto"/>
                    <w:left w:val="none" w:sz="0" w:space="0" w:color="auto"/>
                    <w:bottom w:val="none" w:sz="0" w:space="0" w:color="auto"/>
                    <w:right w:val="none" w:sz="0" w:space="0" w:color="auto"/>
                  </w:divBdr>
                  <w:divsChild>
                    <w:div w:id="572547906">
                      <w:marLeft w:val="0"/>
                      <w:marRight w:val="0"/>
                      <w:marTop w:val="0"/>
                      <w:marBottom w:val="0"/>
                      <w:divBdr>
                        <w:top w:val="none" w:sz="0" w:space="0" w:color="auto"/>
                        <w:left w:val="none" w:sz="0" w:space="0" w:color="auto"/>
                        <w:bottom w:val="none" w:sz="0" w:space="0" w:color="auto"/>
                        <w:right w:val="none" w:sz="0" w:space="0" w:color="auto"/>
                      </w:divBdr>
                      <w:divsChild>
                        <w:div w:id="18588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2814">
                  <w:marLeft w:val="0"/>
                  <w:marRight w:val="0"/>
                  <w:marTop w:val="0"/>
                  <w:marBottom w:val="0"/>
                  <w:divBdr>
                    <w:top w:val="none" w:sz="0" w:space="0" w:color="auto"/>
                    <w:left w:val="none" w:sz="0" w:space="0" w:color="auto"/>
                    <w:bottom w:val="none" w:sz="0" w:space="0" w:color="auto"/>
                    <w:right w:val="none" w:sz="0" w:space="0" w:color="auto"/>
                  </w:divBdr>
                  <w:divsChild>
                    <w:div w:id="1786388049">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sChild>
            </w:div>
            <w:div w:id="1305234623">
              <w:marLeft w:val="0"/>
              <w:marRight w:val="0"/>
              <w:marTop w:val="0"/>
              <w:marBottom w:val="0"/>
              <w:divBdr>
                <w:top w:val="none" w:sz="0" w:space="0" w:color="auto"/>
                <w:left w:val="none" w:sz="0" w:space="0" w:color="auto"/>
                <w:bottom w:val="none" w:sz="0" w:space="0" w:color="auto"/>
                <w:right w:val="none" w:sz="0" w:space="0" w:color="auto"/>
              </w:divBdr>
              <w:divsChild>
                <w:div w:id="2103141578">
                  <w:marLeft w:val="0"/>
                  <w:marRight w:val="0"/>
                  <w:marTop w:val="0"/>
                  <w:marBottom w:val="0"/>
                  <w:divBdr>
                    <w:top w:val="none" w:sz="0" w:space="0" w:color="auto"/>
                    <w:left w:val="none" w:sz="0" w:space="0" w:color="auto"/>
                    <w:bottom w:val="none" w:sz="0" w:space="0" w:color="auto"/>
                    <w:right w:val="none" w:sz="0" w:space="0" w:color="auto"/>
                  </w:divBdr>
                  <w:divsChild>
                    <w:div w:id="1763988499">
                      <w:marLeft w:val="0"/>
                      <w:marRight w:val="0"/>
                      <w:marTop w:val="0"/>
                      <w:marBottom w:val="0"/>
                      <w:divBdr>
                        <w:top w:val="none" w:sz="0" w:space="0" w:color="auto"/>
                        <w:left w:val="none" w:sz="0" w:space="0" w:color="auto"/>
                        <w:bottom w:val="none" w:sz="0" w:space="0" w:color="auto"/>
                        <w:right w:val="none" w:sz="0" w:space="0" w:color="auto"/>
                      </w:divBdr>
                      <w:divsChild>
                        <w:div w:id="15494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1318">
              <w:marLeft w:val="0"/>
              <w:marRight w:val="0"/>
              <w:marTop w:val="0"/>
              <w:marBottom w:val="0"/>
              <w:divBdr>
                <w:top w:val="none" w:sz="0" w:space="0" w:color="auto"/>
                <w:left w:val="none" w:sz="0" w:space="0" w:color="auto"/>
                <w:bottom w:val="none" w:sz="0" w:space="0" w:color="auto"/>
                <w:right w:val="none" w:sz="0" w:space="0" w:color="auto"/>
              </w:divBdr>
              <w:divsChild>
                <w:div w:id="679937514">
                  <w:marLeft w:val="0"/>
                  <w:marRight w:val="0"/>
                  <w:marTop w:val="0"/>
                  <w:marBottom w:val="0"/>
                  <w:divBdr>
                    <w:top w:val="none" w:sz="0" w:space="0" w:color="auto"/>
                    <w:left w:val="none" w:sz="0" w:space="0" w:color="auto"/>
                    <w:bottom w:val="none" w:sz="0" w:space="0" w:color="auto"/>
                    <w:right w:val="none" w:sz="0" w:space="0" w:color="auto"/>
                  </w:divBdr>
                  <w:divsChild>
                    <w:div w:id="333581097">
                      <w:marLeft w:val="0"/>
                      <w:marRight w:val="0"/>
                      <w:marTop w:val="0"/>
                      <w:marBottom w:val="0"/>
                      <w:divBdr>
                        <w:top w:val="none" w:sz="0" w:space="0" w:color="auto"/>
                        <w:left w:val="none" w:sz="0" w:space="0" w:color="auto"/>
                        <w:bottom w:val="none" w:sz="0" w:space="0" w:color="auto"/>
                        <w:right w:val="none" w:sz="0" w:space="0" w:color="auto"/>
                      </w:divBdr>
                      <w:divsChild>
                        <w:div w:id="17649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329">
          <w:marLeft w:val="0"/>
          <w:marRight w:val="0"/>
          <w:marTop w:val="0"/>
          <w:marBottom w:val="0"/>
          <w:divBdr>
            <w:top w:val="none" w:sz="0" w:space="0" w:color="auto"/>
            <w:left w:val="none" w:sz="0" w:space="0" w:color="auto"/>
            <w:bottom w:val="none" w:sz="0" w:space="0" w:color="auto"/>
            <w:right w:val="none" w:sz="0" w:space="0" w:color="auto"/>
          </w:divBdr>
          <w:divsChild>
            <w:div w:id="1886792154">
              <w:marLeft w:val="0"/>
              <w:marRight w:val="0"/>
              <w:marTop w:val="0"/>
              <w:marBottom w:val="0"/>
              <w:divBdr>
                <w:top w:val="none" w:sz="0" w:space="0" w:color="auto"/>
                <w:left w:val="none" w:sz="0" w:space="0" w:color="auto"/>
                <w:bottom w:val="none" w:sz="0" w:space="0" w:color="auto"/>
                <w:right w:val="none" w:sz="0" w:space="0" w:color="auto"/>
              </w:divBdr>
              <w:divsChild>
                <w:div w:id="1240292341">
                  <w:marLeft w:val="0"/>
                  <w:marRight w:val="0"/>
                  <w:marTop w:val="0"/>
                  <w:marBottom w:val="0"/>
                  <w:divBdr>
                    <w:top w:val="none" w:sz="0" w:space="0" w:color="auto"/>
                    <w:left w:val="none" w:sz="0" w:space="0" w:color="auto"/>
                    <w:bottom w:val="none" w:sz="0" w:space="0" w:color="auto"/>
                    <w:right w:val="none" w:sz="0" w:space="0" w:color="auto"/>
                  </w:divBdr>
                  <w:divsChild>
                    <w:div w:id="1376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8599">
              <w:marLeft w:val="0"/>
              <w:marRight w:val="0"/>
              <w:marTop w:val="0"/>
              <w:marBottom w:val="0"/>
              <w:divBdr>
                <w:top w:val="none" w:sz="0" w:space="0" w:color="auto"/>
                <w:left w:val="none" w:sz="0" w:space="0" w:color="auto"/>
                <w:bottom w:val="none" w:sz="0" w:space="0" w:color="auto"/>
                <w:right w:val="none" w:sz="0" w:space="0" w:color="auto"/>
              </w:divBdr>
            </w:div>
          </w:divsChild>
        </w:div>
        <w:div w:id="1290355632">
          <w:marLeft w:val="0"/>
          <w:marRight w:val="0"/>
          <w:marTop w:val="0"/>
          <w:marBottom w:val="0"/>
          <w:divBdr>
            <w:top w:val="none" w:sz="0" w:space="0" w:color="auto"/>
            <w:left w:val="none" w:sz="0" w:space="0" w:color="auto"/>
            <w:bottom w:val="none" w:sz="0" w:space="0" w:color="auto"/>
            <w:right w:val="none" w:sz="0" w:space="0" w:color="auto"/>
          </w:divBdr>
          <w:divsChild>
            <w:div w:id="1609386982">
              <w:marLeft w:val="0"/>
              <w:marRight w:val="0"/>
              <w:marTop w:val="0"/>
              <w:marBottom w:val="0"/>
              <w:divBdr>
                <w:top w:val="none" w:sz="0" w:space="0" w:color="auto"/>
                <w:left w:val="none" w:sz="0" w:space="0" w:color="auto"/>
                <w:bottom w:val="none" w:sz="0" w:space="0" w:color="auto"/>
                <w:right w:val="none" w:sz="0" w:space="0" w:color="auto"/>
              </w:divBdr>
              <w:divsChild>
                <w:div w:id="245768707">
                  <w:marLeft w:val="0"/>
                  <w:marRight w:val="0"/>
                  <w:marTop w:val="0"/>
                  <w:marBottom w:val="0"/>
                  <w:divBdr>
                    <w:top w:val="none" w:sz="0" w:space="0" w:color="auto"/>
                    <w:left w:val="none" w:sz="0" w:space="0" w:color="auto"/>
                    <w:bottom w:val="none" w:sz="0" w:space="0" w:color="auto"/>
                    <w:right w:val="none" w:sz="0" w:space="0" w:color="auto"/>
                  </w:divBdr>
                  <w:divsChild>
                    <w:div w:id="11066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80847">
      <w:bodyDiv w:val="1"/>
      <w:marLeft w:val="0"/>
      <w:marRight w:val="0"/>
      <w:marTop w:val="0"/>
      <w:marBottom w:val="0"/>
      <w:divBdr>
        <w:top w:val="none" w:sz="0" w:space="0" w:color="auto"/>
        <w:left w:val="none" w:sz="0" w:space="0" w:color="auto"/>
        <w:bottom w:val="none" w:sz="0" w:space="0" w:color="auto"/>
        <w:right w:val="none" w:sz="0" w:space="0" w:color="auto"/>
      </w:divBdr>
      <w:divsChild>
        <w:div w:id="781725547">
          <w:marLeft w:val="0"/>
          <w:marRight w:val="0"/>
          <w:marTop w:val="0"/>
          <w:marBottom w:val="0"/>
          <w:divBdr>
            <w:top w:val="none" w:sz="0" w:space="0" w:color="auto"/>
            <w:left w:val="none" w:sz="0" w:space="0" w:color="auto"/>
            <w:bottom w:val="none" w:sz="0" w:space="0" w:color="auto"/>
            <w:right w:val="none" w:sz="0" w:space="0" w:color="auto"/>
          </w:divBdr>
          <w:divsChild>
            <w:div w:id="1435394706">
              <w:marLeft w:val="0"/>
              <w:marRight w:val="0"/>
              <w:marTop w:val="0"/>
              <w:marBottom w:val="0"/>
              <w:divBdr>
                <w:top w:val="none" w:sz="0" w:space="0" w:color="auto"/>
                <w:left w:val="none" w:sz="0" w:space="0" w:color="auto"/>
                <w:bottom w:val="none" w:sz="0" w:space="0" w:color="auto"/>
                <w:right w:val="none" w:sz="0" w:space="0" w:color="auto"/>
              </w:divBdr>
              <w:divsChild>
                <w:div w:id="5299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770">
          <w:marLeft w:val="0"/>
          <w:marRight w:val="0"/>
          <w:marTop w:val="480"/>
          <w:marBottom w:val="480"/>
          <w:divBdr>
            <w:top w:val="single" w:sz="6" w:space="0" w:color="DF421E"/>
            <w:left w:val="single" w:sz="6" w:space="0" w:color="DF421E"/>
            <w:bottom w:val="single" w:sz="6" w:space="0" w:color="DF421E"/>
            <w:right w:val="single" w:sz="6" w:space="0" w:color="DF421E"/>
          </w:divBdr>
        </w:div>
        <w:div w:id="1343825397">
          <w:marLeft w:val="0"/>
          <w:marRight w:val="0"/>
          <w:marTop w:val="0"/>
          <w:marBottom w:val="0"/>
          <w:divBdr>
            <w:top w:val="none" w:sz="0" w:space="0" w:color="auto"/>
            <w:left w:val="none" w:sz="0" w:space="0" w:color="auto"/>
            <w:bottom w:val="none" w:sz="0" w:space="0" w:color="auto"/>
            <w:right w:val="none" w:sz="0" w:space="0" w:color="auto"/>
          </w:divBdr>
          <w:divsChild>
            <w:div w:id="1388995092">
              <w:marLeft w:val="0"/>
              <w:marRight w:val="0"/>
              <w:marTop w:val="0"/>
              <w:marBottom w:val="0"/>
              <w:divBdr>
                <w:top w:val="none" w:sz="0" w:space="0" w:color="auto"/>
                <w:left w:val="none" w:sz="0" w:space="0" w:color="auto"/>
                <w:bottom w:val="none" w:sz="0" w:space="0" w:color="auto"/>
                <w:right w:val="none" w:sz="0" w:space="0" w:color="auto"/>
              </w:divBdr>
              <w:divsChild>
                <w:div w:id="9314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4857">
      <w:bodyDiv w:val="1"/>
      <w:marLeft w:val="0"/>
      <w:marRight w:val="0"/>
      <w:marTop w:val="0"/>
      <w:marBottom w:val="0"/>
      <w:divBdr>
        <w:top w:val="none" w:sz="0" w:space="0" w:color="auto"/>
        <w:left w:val="none" w:sz="0" w:space="0" w:color="auto"/>
        <w:bottom w:val="none" w:sz="0" w:space="0" w:color="auto"/>
        <w:right w:val="none" w:sz="0" w:space="0" w:color="auto"/>
      </w:divBdr>
    </w:div>
    <w:div w:id="1318535639">
      <w:bodyDiv w:val="1"/>
      <w:marLeft w:val="0"/>
      <w:marRight w:val="0"/>
      <w:marTop w:val="0"/>
      <w:marBottom w:val="0"/>
      <w:divBdr>
        <w:top w:val="none" w:sz="0" w:space="0" w:color="auto"/>
        <w:left w:val="none" w:sz="0" w:space="0" w:color="auto"/>
        <w:bottom w:val="none" w:sz="0" w:space="0" w:color="auto"/>
        <w:right w:val="none" w:sz="0" w:space="0" w:color="auto"/>
      </w:divBdr>
      <w:divsChild>
        <w:div w:id="526797172">
          <w:marLeft w:val="0"/>
          <w:marRight w:val="0"/>
          <w:marTop w:val="0"/>
          <w:marBottom w:val="0"/>
          <w:divBdr>
            <w:top w:val="none" w:sz="0" w:space="0" w:color="auto"/>
            <w:left w:val="none" w:sz="0" w:space="0" w:color="auto"/>
            <w:bottom w:val="none" w:sz="0" w:space="0" w:color="auto"/>
            <w:right w:val="none" w:sz="0" w:space="0" w:color="auto"/>
          </w:divBdr>
          <w:divsChild>
            <w:div w:id="7263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9205">
      <w:bodyDiv w:val="1"/>
      <w:marLeft w:val="0"/>
      <w:marRight w:val="0"/>
      <w:marTop w:val="0"/>
      <w:marBottom w:val="0"/>
      <w:divBdr>
        <w:top w:val="none" w:sz="0" w:space="0" w:color="auto"/>
        <w:left w:val="none" w:sz="0" w:space="0" w:color="auto"/>
        <w:bottom w:val="none" w:sz="0" w:space="0" w:color="auto"/>
        <w:right w:val="none" w:sz="0" w:space="0" w:color="auto"/>
      </w:divBdr>
      <w:divsChild>
        <w:div w:id="2106681817">
          <w:marLeft w:val="0"/>
          <w:marRight w:val="0"/>
          <w:marTop w:val="0"/>
          <w:marBottom w:val="0"/>
          <w:divBdr>
            <w:top w:val="none" w:sz="0" w:space="0" w:color="auto"/>
            <w:left w:val="none" w:sz="0" w:space="0" w:color="auto"/>
            <w:bottom w:val="none" w:sz="0" w:space="0" w:color="auto"/>
            <w:right w:val="none" w:sz="0" w:space="0" w:color="auto"/>
          </w:divBdr>
          <w:divsChild>
            <w:div w:id="16947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1468">
      <w:bodyDiv w:val="1"/>
      <w:marLeft w:val="0"/>
      <w:marRight w:val="0"/>
      <w:marTop w:val="0"/>
      <w:marBottom w:val="0"/>
      <w:divBdr>
        <w:top w:val="none" w:sz="0" w:space="0" w:color="auto"/>
        <w:left w:val="none" w:sz="0" w:space="0" w:color="auto"/>
        <w:bottom w:val="none" w:sz="0" w:space="0" w:color="auto"/>
        <w:right w:val="none" w:sz="0" w:space="0" w:color="auto"/>
      </w:divBdr>
    </w:div>
    <w:div w:id="1328441330">
      <w:bodyDiv w:val="1"/>
      <w:marLeft w:val="0"/>
      <w:marRight w:val="0"/>
      <w:marTop w:val="0"/>
      <w:marBottom w:val="0"/>
      <w:divBdr>
        <w:top w:val="none" w:sz="0" w:space="0" w:color="auto"/>
        <w:left w:val="none" w:sz="0" w:space="0" w:color="auto"/>
        <w:bottom w:val="none" w:sz="0" w:space="0" w:color="auto"/>
        <w:right w:val="none" w:sz="0" w:space="0" w:color="auto"/>
      </w:divBdr>
      <w:divsChild>
        <w:div w:id="1207445660">
          <w:marLeft w:val="0"/>
          <w:marRight w:val="0"/>
          <w:marTop w:val="0"/>
          <w:marBottom w:val="0"/>
          <w:divBdr>
            <w:top w:val="none" w:sz="0" w:space="0" w:color="auto"/>
            <w:left w:val="none" w:sz="0" w:space="0" w:color="auto"/>
            <w:bottom w:val="none" w:sz="0" w:space="0" w:color="auto"/>
            <w:right w:val="none" w:sz="0" w:space="0" w:color="auto"/>
          </w:divBdr>
        </w:div>
        <w:div w:id="1944529178">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335842495">
      <w:bodyDiv w:val="1"/>
      <w:marLeft w:val="0"/>
      <w:marRight w:val="0"/>
      <w:marTop w:val="0"/>
      <w:marBottom w:val="0"/>
      <w:divBdr>
        <w:top w:val="none" w:sz="0" w:space="0" w:color="auto"/>
        <w:left w:val="none" w:sz="0" w:space="0" w:color="auto"/>
        <w:bottom w:val="none" w:sz="0" w:space="0" w:color="auto"/>
        <w:right w:val="none" w:sz="0" w:space="0" w:color="auto"/>
      </w:divBdr>
    </w:div>
    <w:div w:id="1346205299">
      <w:bodyDiv w:val="1"/>
      <w:marLeft w:val="0"/>
      <w:marRight w:val="0"/>
      <w:marTop w:val="0"/>
      <w:marBottom w:val="0"/>
      <w:divBdr>
        <w:top w:val="none" w:sz="0" w:space="0" w:color="auto"/>
        <w:left w:val="none" w:sz="0" w:space="0" w:color="auto"/>
        <w:bottom w:val="none" w:sz="0" w:space="0" w:color="auto"/>
        <w:right w:val="none" w:sz="0" w:space="0" w:color="auto"/>
      </w:divBdr>
    </w:div>
    <w:div w:id="1358921072">
      <w:bodyDiv w:val="1"/>
      <w:marLeft w:val="0"/>
      <w:marRight w:val="0"/>
      <w:marTop w:val="0"/>
      <w:marBottom w:val="0"/>
      <w:divBdr>
        <w:top w:val="none" w:sz="0" w:space="0" w:color="auto"/>
        <w:left w:val="none" w:sz="0" w:space="0" w:color="auto"/>
        <w:bottom w:val="none" w:sz="0" w:space="0" w:color="auto"/>
        <w:right w:val="none" w:sz="0" w:space="0" w:color="auto"/>
      </w:divBdr>
    </w:div>
    <w:div w:id="1365254732">
      <w:bodyDiv w:val="1"/>
      <w:marLeft w:val="0"/>
      <w:marRight w:val="0"/>
      <w:marTop w:val="0"/>
      <w:marBottom w:val="0"/>
      <w:divBdr>
        <w:top w:val="none" w:sz="0" w:space="0" w:color="auto"/>
        <w:left w:val="none" w:sz="0" w:space="0" w:color="auto"/>
        <w:bottom w:val="none" w:sz="0" w:space="0" w:color="auto"/>
        <w:right w:val="none" w:sz="0" w:space="0" w:color="auto"/>
      </w:divBdr>
      <w:divsChild>
        <w:div w:id="568229219">
          <w:marLeft w:val="0"/>
          <w:marRight w:val="0"/>
          <w:marTop w:val="0"/>
          <w:marBottom w:val="0"/>
          <w:divBdr>
            <w:top w:val="none" w:sz="0" w:space="0" w:color="auto"/>
            <w:left w:val="none" w:sz="0" w:space="0" w:color="auto"/>
            <w:bottom w:val="none" w:sz="0" w:space="0" w:color="auto"/>
            <w:right w:val="none" w:sz="0" w:space="0" w:color="auto"/>
          </w:divBdr>
          <w:divsChild>
            <w:div w:id="934560777">
              <w:marLeft w:val="0"/>
              <w:marRight w:val="0"/>
              <w:marTop w:val="0"/>
              <w:marBottom w:val="0"/>
              <w:divBdr>
                <w:top w:val="none" w:sz="0" w:space="0" w:color="auto"/>
                <w:left w:val="none" w:sz="0" w:space="0" w:color="auto"/>
                <w:bottom w:val="none" w:sz="0" w:space="0" w:color="auto"/>
                <w:right w:val="none" w:sz="0" w:space="0" w:color="auto"/>
              </w:divBdr>
            </w:div>
          </w:divsChild>
        </w:div>
        <w:div w:id="1328940597">
          <w:marLeft w:val="0"/>
          <w:marRight w:val="0"/>
          <w:marTop w:val="0"/>
          <w:marBottom w:val="0"/>
          <w:divBdr>
            <w:top w:val="none" w:sz="0" w:space="0" w:color="auto"/>
            <w:left w:val="none" w:sz="0" w:space="0" w:color="auto"/>
            <w:bottom w:val="none" w:sz="0" w:space="0" w:color="auto"/>
            <w:right w:val="none" w:sz="0" w:space="0" w:color="auto"/>
          </w:divBdr>
        </w:div>
        <w:div w:id="385104259">
          <w:marLeft w:val="0"/>
          <w:marRight w:val="0"/>
          <w:marTop w:val="480"/>
          <w:marBottom w:val="480"/>
          <w:divBdr>
            <w:top w:val="single" w:sz="6" w:space="0" w:color="CED4DA"/>
            <w:left w:val="single" w:sz="6" w:space="0" w:color="CED4DA"/>
            <w:bottom w:val="single" w:sz="6" w:space="0" w:color="CED4DA"/>
            <w:right w:val="single" w:sz="6" w:space="0" w:color="CED4DA"/>
          </w:divBdr>
        </w:div>
        <w:div w:id="683288925">
          <w:marLeft w:val="0"/>
          <w:marRight w:val="0"/>
          <w:marTop w:val="0"/>
          <w:marBottom w:val="0"/>
          <w:divBdr>
            <w:top w:val="none" w:sz="0" w:space="0" w:color="auto"/>
            <w:left w:val="none" w:sz="0" w:space="0" w:color="auto"/>
            <w:bottom w:val="none" w:sz="0" w:space="0" w:color="auto"/>
            <w:right w:val="none" w:sz="0" w:space="0" w:color="auto"/>
          </w:divBdr>
        </w:div>
        <w:div w:id="1959531280">
          <w:marLeft w:val="0"/>
          <w:marRight w:val="0"/>
          <w:marTop w:val="480"/>
          <w:marBottom w:val="480"/>
          <w:divBdr>
            <w:top w:val="single" w:sz="6" w:space="0" w:color="84C578"/>
            <w:left w:val="single" w:sz="6" w:space="0" w:color="84C578"/>
            <w:bottom w:val="single" w:sz="6" w:space="0" w:color="84C578"/>
            <w:right w:val="single" w:sz="6" w:space="0" w:color="84C578"/>
          </w:divBdr>
        </w:div>
        <w:div w:id="464616769">
          <w:marLeft w:val="0"/>
          <w:marRight w:val="0"/>
          <w:marTop w:val="0"/>
          <w:marBottom w:val="0"/>
          <w:divBdr>
            <w:top w:val="none" w:sz="0" w:space="0" w:color="auto"/>
            <w:left w:val="none" w:sz="0" w:space="0" w:color="auto"/>
            <w:bottom w:val="none" w:sz="0" w:space="0" w:color="auto"/>
            <w:right w:val="none" w:sz="0" w:space="0" w:color="auto"/>
          </w:divBdr>
        </w:div>
      </w:divsChild>
    </w:div>
    <w:div w:id="1377662250">
      <w:bodyDiv w:val="1"/>
      <w:marLeft w:val="0"/>
      <w:marRight w:val="0"/>
      <w:marTop w:val="0"/>
      <w:marBottom w:val="0"/>
      <w:divBdr>
        <w:top w:val="none" w:sz="0" w:space="0" w:color="auto"/>
        <w:left w:val="none" w:sz="0" w:space="0" w:color="auto"/>
        <w:bottom w:val="none" w:sz="0" w:space="0" w:color="auto"/>
        <w:right w:val="none" w:sz="0" w:space="0" w:color="auto"/>
      </w:divBdr>
    </w:div>
    <w:div w:id="1395197132">
      <w:bodyDiv w:val="1"/>
      <w:marLeft w:val="0"/>
      <w:marRight w:val="0"/>
      <w:marTop w:val="0"/>
      <w:marBottom w:val="0"/>
      <w:divBdr>
        <w:top w:val="none" w:sz="0" w:space="0" w:color="auto"/>
        <w:left w:val="none" w:sz="0" w:space="0" w:color="auto"/>
        <w:bottom w:val="none" w:sz="0" w:space="0" w:color="auto"/>
        <w:right w:val="none" w:sz="0" w:space="0" w:color="auto"/>
      </w:divBdr>
    </w:div>
    <w:div w:id="1411149729">
      <w:bodyDiv w:val="1"/>
      <w:marLeft w:val="0"/>
      <w:marRight w:val="0"/>
      <w:marTop w:val="0"/>
      <w:marBottom w:val="0"/>
      <w:divBdr>
        <w:top w:val="none" w:sz="0" w:space="0" w:color="auto"/>
        <w:left w:val="none" w:sz="0" w:space="0" w:color="auto"/>
        <w:bottom w:val="none" w:sz="0" w:space="0" w:color="auto"/>
        <w:right w:val="none" w:sz="0" w:space="0" w:color="auto"/>
      </w:divBdr>
      <w:divsChild>
        <w:div w:id="924876132">
          <w:marLeft w:val="0"/>
          <w:marRight w:val="0"/>
          <w:marTop w:val="0"/>
          <w:marBottom w:val="0"/>
          <w:divBdr>
            <w:top w:val="none" w:sz="0" w:space="0" w:color="auto"/>
            <w:left w:val="none" w:sz="0" w:space="0" w:color="auto"/>
            <w:bottom w:val="none" w:sz="0" w:space="0" w:color="auto"/>
            <w:right w:val="none" w:sz="0" w:space="0" w:color="auto"/>
          </w:divBdr>
          <w:divsChild>
            <w:div w:id="37515096">
              <w:marLeft w:val="0"/>
              <w:marRight w:val="0"/>
              <w:marTop w:val="0"/>
              <w:marBottom w:val="0"/>
              <w:divBdr>
                <w:top w:val="none" w:sz="0" w:space="0" w:color="auto"/>
                <w:left w:val="none" w:sz="0" w:space="0" w:color="auto"/>
                <w:bottom w:val="none" w:sz="0" w:space="0" w:color="auto"/>
                <w:right w:val="none" w:sz="0" w:space="0" w:color="auto"/>
              </w:divBdr>
            </w:div>
          </w:divsChild>
        </w:div>
        <w:div w:id="76942202">
          <w:marLeft w:val="0"/>
          <w:marRight w:val="0"/>
          <w:marTop w:val="0"/>
          <w:marBottom w:val="0"/>
          <w:divBdr>
            <w:top w:val="none" w:sz="0" w:space="0" w:color="auto"/>
            <w:left w:val="none" w:sz="0" w:space="0" w:color="auto"/>
            <w:bottom w:val="none" w:sz="0" w:space="0" w:color="auto"/>
            <w:right w:val="none" w:sz="0" w:space="0" w:color="auto"/>
          </w:divBdr>
          <w:divsChild>
            <w:div w:id="161744633">
              <w:marLeft w:val="0"/>
              <w:marRight w:val="0"/>
              <w:marTop w:val="0"/>
              <w:marBottom w:val="0"/>
              <w:divBdr>
                <w:top w:val="none" w:sz="0" w:space="0" w:color="auto"/>
                <w:left w:val="none" w:sz="0" w:space="0" w:color="auto"/>
                <w:bottom w:val="none" w:sz="0" w:space="0" w:color="auto"/>
                <w:right w:val="none" w:sz="0" w:space="0" w:color="auto"/>
              </w:divBdr>
              <w:divsChild>
                <w:div w:id="21434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9520">
          <w:marLeft w:val="0"/>
          <w:marRight w:val="0"/>
          <w:marTop w:val="0"/>
          <w:marBottom w:val="0"/>
          <w:divBdr>
            <w:top w:val="none" w:sz="0" w:space="0" w:color="auto"/>
            <w:left w:val="none" w:sz="0" w:space="0" w:color="auto"/>
            <w:bottom w:val="none" w:sz="0" w:space="0" w:color="auto"/>
            <w:right w:val="none" w:sz="0" w:space="0" w:color="auto"/>
          </w:divBdr>
        </w:div>
      </w:divsChild>
    </w:div>
    <w:div w:id="1412775455">
      <w:bodyDiv w:val="1"/>
      <w:marLeft w:val="0"/>
      <w:marRight w:val="0"/>
      <w:marTop w:val="0"/>
      <w:marBottom w:val="0"/>
      <w:divBdr>
        <w:top w:val="none" w:sz="0" w:space="0" w:color="auto"/>
        <w:left w:val="none" w:sz="0" w:space="0" w:color="auto"/>
        <w:bottom w:val="none" w:sz="0" w:space="0" w:color="auto"/>
        <w:right w:val="none" w:sz="0" w:space="0" w:color="auto"/>
      </w:divBdr>
    </w:div>
    <w:div w:id="1412776725">
      <w:bodyDiv w:val="1"/>
      <w:marLeft w:val="0"/>
      <w:marRight w:val="0"/>
      <w:marTop w:val="0"/>
      <w:marBottom w:val="0"/>
      <w:divBdr>
        <w:top w:val="none" w:sz="0" w:space="0" w:color="auto"/>
        <w:left w:val="none" w:sz="0" w:space="0" w:color="auto"/>
        <w:bottom w:val="none" w:sz="0" w:space="0" w:color="auto"/>
        <w:right w:val="none" w:sz="0" w:space="0" w:color="auto"/>
      </w:divBdr>
      <w:divsChild>
        <w:div w:id="1642156053">
          <w:marLeft w:val="0"/>
          <w:marRight w:val="0"/>
          <w:marTop w:val="0"/>
          <w:marBottom w:val="0"/>
          <w:divBdr>
            <w:top w:val="none" w:sz="0" w:space="0" w:color="auto"/>
            <w:left w:val="none" w:sz="0" w:space="0" w:color="auto"/>
            <w:bottom w:val="none" w:sz="0" w:space="0" w:color="auto"/>
            <w:right w:val="none" w:sz="0" w:space="0" w:color="auto"/>
          </w:divBdr>
          <w:divsChild>
            <w:div w:id="658537877">
              <w:marLeft w:val="0"/>
              <w:marRight w:val="0"/>
              <w:marTop w:val="0"/>
              <w:marBottom w:val="0"/>
              <w:divBdr>
                <w:top w:val="none" w:sz="0" w:space="0" w:color="auto"/>
                <w:left w:val="none" w:sz="0" w:space="0" w:color="auto"/>
                <w:bottom w:val="none" w:sz="0" w:space="0" w:color="auto"/>
                <w:right w:val="none" w:sz="0" w:space="0" w:color="auto"/>
              </w:divBdr>
              <w:divsChild>
                <w:div w:id="20189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955">
          <w:marLeft w:val="0"/>
          <w:marRight w:val="0"/>
          <w:marTop w:val="0"/>
          <w:marBottom w:val="0"/>
          <w:divBdr>
            <w:top w:val="none" w:sz="0" w:space="0" w:color="auto"/>
            <w:left w:val="none" w:sz="0" w:space="0" w:color="auto"/>
            <w:bottom w:val="none" w:sz="0" w:space="0" w:color="auto"/>
            <w:right w:val="none" w:sz="0" w:space="0" w:color="auto"/>
          </w:divBdr>
        </w:div>
        <w:div w:id="1394616638">
          <w:marLeft w:val="0"/>
          <w:marRight w:val="0"/>
          <w:marTop w:val="480"/>
          <w:marBottom w:val="480"/>
          <w:divBdr>
            <w:top w:val="single" w:sz="6" w:space="0" w:color="84C578"/>
            <w:left w:val="single" w:sz="6" w:space="0" w:color="84C578"/>
            <w:bottom w:val="single" w:sz="6" w:space="0" w:color="84C578"/>
            <w:right w:val="single" w:sz="6" w:space="0" w:color="84C578"/>
          </w:divBdr>
        </w:div>
        <w:div w:id="1066537579">
          <w:marLeft w:val="0"/>
          <w:marRight w:val="0"/>
          <w:marTop w:val="0"/>
          <w:marBottom w:val="0"/>
          <w:divBdr>
            <w:top w:val="none" w:sz="0" w:space="0" w:color="auto"/>
            <w:left w:val="none" w:sz="0" w:space="0" w:color="auto"/>
            <w:bottom w:val="none" w:sz="0" w:space="0" w:color="auto"/>
            <w:right w:val="none" w:sz="0" w:space="0" w:color="auto"/>
          </w:divBdr>
          <w:divsChild>
            <w:div w:id="1903102238">
              <w:marLeft w:val="0"/>
              <w:marRight w:val="0"/>
              <w:marTop w:val="0"/>
              <w:marBottom w:val="0"/>
              <w:divBdr>
                <w:top w:val="none" w:sz="0" w:space="0" w:color="auto"/>
                <w:left w:val="none" w:sz="0" w:space="0" w:color="auto"/>
                <w:bottom w:val="none" w:sz="0" w:space="0" w:color="auto"/>
                <w:right w:val="none" w:sz="0" w:space="0" w:color="auto"/>
              </w:divBdr>
            </w:div>
          </w:divsChild>
        </w:div>
        <w:div w:id="2111195443">
          <w:marLeft w:val="0"/>
          <w:marRight w:val="0"/>
          <w:marTop w:val="0"/>
          <w:marBottom w:val="0"/>
          <w:divBdr>
            <w:top w:val="none" w:sz="0" w:space="0" w:color="auto"/>
            <w:left w:val="none" w:sz="0" w:space="0" w:color="auto"/>
            <w:bottom w:val="none" w:sz="0" w:space="0" w:color="auto"/>
            <w:right w:val="none" w:sz="0" w:space="0" w:color="auto"/>
          </w:divBdr>
          <w:divsChild>
            <w:div w:id="236020926">
              <w:marLeft w:val="0"/>
              <w:marRight w:val="0"/>
              <w:marTop w:val="0"/>
              <w:marBottom w:val="0"/>
              <w:divBdr>
                <w:top w:val="none" w:sz="0" w:space="0" w:color="auto"/>
                <w:left w:val="none" w:sz="0" w:space="0" w:color="auto"/>
                <w:bottom w:val="none" w:sz="0" w:space="0" w:color="auto"/>
                <w:right w:val="none" w:sz="0" w:space="0" w:color="auto"/>
              </w:divBdr>
              <w:divsChild>
                <w:div w:id="7536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436">
          <w:marLeft w:val="0"/>
          <w:marRight w:val="0"/>
          <w:marTop w:val="0"/>
          <w:marBottom w:val="0"/>
          <w:divBdr>
            <w:top w:val="none" w:sz="0" w:space="0" w:color="auto"/>
            <w:left w:val="none" w:sz="0" w:space="0" w:color="auto"/>
            <w:bottom w:val="none" w:sz="0" w:space="0" w:color="auto"/>
            <w:right w:val="none" w:sz="0" w:space="0" w:color="auto"/>
          </w:divBdr>
        </w:div>
        <w:div w:id="68506200">
          <w:marLeft w:val="0"/>
          <w:marRight w:val="0"/>
          <w:marTop w:val="0"/>
          <w:marBottom w:val="0"/>
          <w:divBdr>
            <w:top w:val="none" w:sz="0" w:space="0" w:color="auto"/>
            <w:left w:val="none" w:sz="0" w:space="0" w:color="auto"/>
            <w:bottom w:val="none" w:sz="0" w:space="0" w:color="auto"/>
            <w:right w:val="none" w:sz="0" w:space="0" w:color="auto"/>
          </w:divBdr>
          <w:divsChild>
            <w:div w:id="1147673739">
              <w:marLeft w:val="0"/>
              <w:marRight w:val="0"/>
              <w:marTop w:val="0"/>
              <w:marBottom w:val="0"/>
              <w:divBdr>
                <w:top w:val="none" w:sz="0" w:space="0" w:color="auto"/>
                <w:left w:val="none" w:sz="0" w:space="0" w:color="auto"/>
                <w:bottom w:val="none" w:sz="0" w:space="0" w:color="auto"/>
                <w:right w:val="none" w:sz="0" w:space="0" w:color="auto"/>
              </w:divBdr>
            </w:div>
          </w:divsChild>
        </w:div>
        <w:div w:id="283122662">
          <w:marLeft w:val="0"/>
          <w:marRight w:val="0"/>
          <w:marTop w:val="0"/>
          <w:marBottom w:val="0"/>
          <w:divBdr>
            <w:top w:val="none" w:sz="0" w:space="0" w:color="auto"/>
            <w:left w:val="none" w:sz="0" w:space="0" w:color="auto"/>
            <w:bottom w:val="none" w:sz="0" w:space="0" w:color="auto"/>
            <w:right w:val="none" w:sz="0" w:space="0" w:color="auto"/>
          </w:divBdr>
          <w:divsChild>
            <w:div w:id="497964989">
              <w:marLeft w:val="0"/>
              <w:marRight w:val="0"/>
              <w:marTop w:val="0"/>
              <w:marBottom w:val="0"/>
              <w:divBdr>
                <w:top w:val="none" w:sz="0" w:space="0" w:color="auto"/>
                <w:left w:val="none" w:sz="0" w:space="0" w:color="auto"/>
                <w:bottom w:val="none" w:sz="0" w:space="0" w:color="auto"/>
                <w:right w:val="none" w:sz="0" w:space="0" w:color="auto"/>
              </w:divBdr>
              <w:divsChild>
                <w:div w:id="4859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3334">
          <w:marLeft w:val="0"/>
          <w:marRight w:val="0"/>
          <w:marTop w:val="0"/>
          <w:marBottom w:val="0"/>
          <w:divBdr>
            <w:top w:val="none" w:sz="0" w:space="0" w:color="auto"/>
            <w:left w:val="none" w:sz="0" w:space="0" w:color="auto"/>
            <w:bottom w:val="none" w:sz="0" w:space="0" w:color="auto"/>
            <w:right w:val="none" w:sz="0" w:space="0" w:color="auto"/>
          </w:divBdr>
          <w:divsChild>
            <w:div w:id="22249090">
              <w:marLeft w:val="0"/>
              <w:marRight w:val="0"/>
              <w:marTop w:val="0"/>
              <w:marBottom w:val="0"/>
              <w:divBdr>
                <w:top w:val="none" w:sz="0" w:space="0" w:color="auto"/>
                <w:left w:val="none" w:sz="0" w:space="0" w:color="auto"/>
                <w:bottom w:val="none" w:sz="0" w:space="0" w:color="auto"/>
                <w:right w:val="none" w:sz="0" w:space="0" w:color="auto"/>
              </w:divBdr>
              <w:divsChild>
                <w:div w:id="16321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7831">
          <w:marLeft w:val="0"/>
          <w:marRight w:val="0"/>
          <w:marTop w:val="0"/>
          <w:marBottom w:val="0"/>
          <w:divBdr>
            <w:top w:val="none" w:sz="0" w:space="0" w:color="auto"/>
            <w:left w:val="none" w:sz="0" w:space="0" w:color="auto"/>
            <w:bottom w:val="none" w:sz="0" w:space="0" w:color="auto"/>
            <w:right w:val="none" w:sz="0" w:space="0" w:color="auto"/>
          </w:divBdr>
          <w:divsChild>
            <w:div w:id="1026252222">
              <w:marLeft w:val="0"/>
              <w:marRight w:val="0"/>
              <w:marTop w:val="0"/>
              <w:marBottom w:val="0"/>
              <w:divBdr>
                <w:top w:val="none" w:sz="0" w:space="0" w:color="auto"/>
                <w:left w:val="none" w:sz="0" w:space="0" w:color="auto"/>
                <w:bottom w:val="none" w:sz="0" w:space="0" w:color="auto"/>
                <w:right w:val="none" w:sz="0" w:space="0" w:color="auto"/>
              </w:divBdr>
              <w:divsChild>
                <w:div w:id="19160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5553">
      <w:bodyDiv w:val="1"/>
      <w:marLeft w:val="0"/>
      <w:marRight w:val="0"/>
      <w:marTop w:val="0"/>
      <w:marBottom w:val="0"/>
      <w:divBdr>
        <w:top w:val="none" w:sz="0" w:space="0" w:color="auto"/>
        <w:left w:val="none" w:sz="0" w:space="0" w:color="auto"/>
        <w:bottom w:val="none" w:sz="0" w:space="0" w:color="auto"/>
        <w:right w:val="none" w:sz="0" w:space="0" w:color="auto"/>
      </w:divBdr>
      <w:divsChild>
        <w:div w:id="1701861327">
          <w:marLeft w:val="0"/>
          <w:marRight w:val="0"/>
          <w:marTop w:val="0"/>
          <w:marBottom w:val="0"/>
          <w:divBdr>
            <w:top w:val="none" w:sz="0" w:space="0" w:color="auto"/>
            <w:left w:val="none" w:sz="0" w:space="0" w:color="auto"/>
            <w:bottom w:val="none" w:sz="0" w:space="0" w:color="auto"/>
            <w:right w:val="none" w:sz="0" w:space="0" w:color="auto"/>
          </w:divBdr>
          <w:divsChild>
            <w:div w:id="11012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4642">
      <w:bodyDiv w:val="1"/>
      <w:marLeft w:val="0"/>
      <w:marRight w:val="0"/>
      <w:marTop w:val="0"/>
      <w:marBottom w:val="0"/>
      <w:divBdr>
        <w:top w:val="none" w:sz="0" w:space="0" w:color="auto"/>
        <w:left w:val="none" w:sz="0" w:space="0" w:color="auto"/>
        <w:bottom w:val="none" w:sz="0" w:space="0" w:color="auto"/>
        <w:right w:val="none" w:sz="0" w:space="0" w:color="auto"/>
      </w:divBdr>
      <w:divsChild>
        <w:div w:id="1132864872">
          <w:marLeft w:val="0"/>
          <w:marRight w:val="0"/>
          <w:marTop w:val="0"/>
          <w:marBottom w:val="0"/>
          <w:divBdr>
            <w:top w:val="none" w:sz="0" w:space="0" w:color="auto"/>
            <w:left w:val="none" w:sz="0" w:space="0" w:color="auto"/>
            <w:bottom w:val="none" w:sz="0" w:space="0" w:color="auto"/>
            <w:right w:val="none" w:sz="0" w:space="0" w:color="auto"/>
          </w:divBdr>
          <w:divsChild>
            <w:div w:id="324361117">
              <w:marLeft w:val="0"/>
              <w:marRight w:val="0"/>
              <w:marTop w:val="0"/>
              <w:marBottom w:val="0"/>
              <w:divBdr>
                <w:top w:val="none" w:sz="0" w:space="0" w:color="auto"/>
                <w:left w:val="none" w:sz="0" w:space="0" w:color="auto"/>
                <w:bottom w:val="none" w:sz="0" w:space="0" w:color="auto"/>
                <w:right w:val="none" w:sz="0" w:space="0" w:color="auto"/>
              </w:divBdr>
              <w:divsChild>
                <w:div w:id="15525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1066">
          <w:marLeft w:val="0"/>
          <w:marRight w:val="0"/>
          <w:marTop w:val="0"/>
          <w:marBottom w:val="0"/>
          <w:divBdr>
            <w:top w:val="none" w:sz="0" w:space="0" w:color="auto"/>
            <w:left w:val="none" w:sz="0" w:space="0" w:color="auto"/>
            <w:bottom w:val="none" w:sz="0" w:space="0" w:color="auto"/>
            <w:right w:val="none" w:sz="0" w:space="0" w:color="auto"/>
          </w:divBdr>
          <w:divsChild>
            <w:div w:id="558135319">
              <w:marLeft w:val="0"/>
              <w:marRight w:val="0"/>
              <w:marTop w:val="0"/>
              <w:marBottom w:val="0"/>
              <w:divBdr>
                <w:top w:val="none" w:sz="0" w:space="0" w:color="auto"/>
                <w:left w:val="none" w:sz="0" w:space="0" w:color="auto"/>
                <w:bottom w:val="none" w:sz="0" w:space="0" w:color="auto"/>
                <w:right w:val="none" w:sz="0" w:space="0" w:color="auto"/>
              </w:divBdr>
              <w:divsChild>
                <w:div w:id="6704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7192">
          <w:marLeft w:val="0"/>
          <w:marRight w:val="0"/>
          <w:marTop w:val="0"/>
          <w:marBottom w:val="0"/>
          <w:divBdr>
            <w:top w:val="none" w:sz="0" w:space="0" w:color="auto"/>
            <w:left w:val="none" w:sz="0" w:space="0" w:color="auto"/>
            <w:bottom w:val="none" w:sz="0" w:space="0" w:color="auto"/>
            <w:right w:val="none" w:sz="0" w:space="0" w:color="auto"/>
          </w:divBdr>
          <w:divsChild>
            <w:div w:id="1254243535">
              <w:marLeft w:val="0"/>
              <w:marRight w:val="0"/>
              <w:marTop w:val="0"/>
              <w:marBottom w:val="0"/>
              <w:divBdr>
                <w:top w:val="none" w:sz="0" w:space="0" w:color="auto"/>
                <w:left w:val="none" w:sz="0" w:space="0" w:color="auto"/>
                <w:bottom w:val="none" w:sz="0" w:space="0" w:color="auto"/>
                <w:right w:val="none" w:sz="0" w:space="0" w:color="auto"/>
              </w:divBdr>
              <w:divsChild>
                <w:div w:id="1506704595">
                  <w:marLeft w:val="0"/>
                  <w:marRight w:val="0"/>
                  <w:marTop w:val="0"/>
                  <w:marBottom w:val="0"/>
                  <w:divBdr>
                    <w:top w:val="none" w:sz="0" w:space="0" w:color="auto"/>
                    <w:left w:val="none" w:sz="0" w:space="0" w:color="auto"/>
                    <w:bottom w:val="none" w:sz="0" w:space="0" w:color="auto"/>
                    <w:right w:val="none" w:sz="0" w:space="0" w:color="auto"/>
                  </w:divBdr>
                  <w:divsChild>
                    <w:div w:id="14081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974">
              <w:marLeft w:val="0"/>
              <w:marRight w:val="0"/>
              <w:marTop w:val="0"/>
              <w:marBottom w:val="0"/>
              <w:divBdr>
                <w:top w:val="none" w:sz="0" w:space="0" w:color="auto"/>
                <w:left w:val="none" w:sz="0" w:space="0" w:color="auto"/>
                <w:bottom w:val="none" w:sz="0" w:space="0" w:color="auto"/>
                <w:right w:val="none" w:sz="0" w:space="0" w:color="auto"/>
              </w:divBdr>
              <w:divsChild>
                <w:div w:id="1880240681">
                  <w:marLeft w:val="0"/>
                  <w:marRight w:val="0"/>
                  <w:marTop w:val="0"/>
                  <w:marBottom w:val="0"/>
                  <w:divBdr>
                    <w:top w:val="none" w:sz="0" w:space="0" w:color="auto"/>
                    <w:left w:val="none" w:sz="0" w:space="0" w:color="auto"/>
                    <w:bottom w:val="none" w:sz="0" w:space="0" w:color="auto"/>
                    <w:right w:val="none" w:sz="0" w:space="0" w:color="auto"/>
                  </w:divBdr>
                  <w:divsChild>
                    <w:div w:id="1374769554">
                      <w:marLeft w:val="0"/>
                      <w:marRight w:val="0"/>
                      <w:marTop w:val="0"/>
                      <w:marBottom w:val="0"/>
                      <w:divBdr>
                        <w:top w:val="none" w:sz="0" w:space="0" w:color="auto"/>
                        <w:left w:val="none" w:sz="0" w:space="0" w:color="auto"/>
                        <w:bottom w:val="none" w:sz="0" w:space="0" w:color="auto"/>
                        <w:right w:val="none" w:sz="0" w:space="0" w:color="auto"/>
                      </w:divBdr>
                      <w:divsChild>
                        <w:div w:id="19855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06615">
          <w:marLeft w:val="0"/>
          <w:marRight w:val="0"/>
          <w:marTop w:val="0"/>
          <w:marBottom w:val="0"/>
          <w:divBdr>
            <w:top w:val="none" w:sz="0" w:space="0" w:color="auto"/>
            <w:left w:val="none" w:sz="0" w:space="0" w:color="auto"/>
            <w:bottom w:val="none" w:sz="0" w:space="0" w:color="auto"/>
            <w:right w:val="none" w:sz="0" w:space="0" w:color="auto"/>
          </w:divBdr>
          <w:divsChild>
            <w:div w:id="1500846555">
              <w:marLeft w:val="0"/>
              <w:marRight w:val="0"/>
              <w:marTop w:val="0"/>
              <w:marBottom w:val="0"/>
              <w:divBdr>
                <w:top w:val="none" w:sz="0" w:space="0" w:color="auto"/>
                <w:left w:val="none" w:sz="0" w:space="0" w:color="auto"/>
                <w:bottom w:val="none" w:sz="0" w:space="0" w:color="auto"/>
                <w:right w:val="none" w:sz="0" w:space="0" w:color="auto"/>
              </w:divBdr>
              <w:divsChild>
                <w:div w:id="1807699716">
                  <w:marLeft w:val="0"/>
                  <w:marRight w:val="0"/>
                  <w:marTop w:val="0"/>
                  <w:marBottom w:val="0"/>
                  <w:divBdr>
                    <w:top w:val="none" w:sz="0" w:space="0" w:color="auto"/>
                    <w:left w:val="none" w:sz="0" w:space="0" w:color="auto"/>
                    <w:bottom w:val="none" w:sz="0" w:space="0" w:color="auto"/>
                    <w:right w:val="none" w:sz="0" w:space="0" w:color="auto"/>
                  </w:divBdr>
                  <w:divsChild>
                    <w:div w:id="4986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9789">
      <w:bodyDiv w:val="1"/>
      <w:marLeft w:val="0"/>
      <w:marRight w:val="0"/>
      <w:marTop w:val="0"/>
      <w:marBottom w:val="0"/>
      <w:divBdr>
        <w:top w:val="none" w:sz="0" w:space="0" w:color="auto"/>
        <w:left w:val="none" w:sz="0" w:space="0" w:color="auto"/>
        <w:bottom w:val="none" w:sz="0" w:space="0" w:color="auto"/>
        <w:right w:val="none" w:sz="0" w:space="0" w:color="auto"/>
      </w:divBdr>
      <w:divsChild>
        <w:div w:id="602761199">
          <w:marLeft w:val="0"/>
          <w:marRight w:val="0"/>
          <w:marTop w:val="0"/>
          <w:marBottom w:val="0"/>
          <w:divBdr>
            <w:top w:val="none" w:sz="0" w:space="0" w:color="auto"/>
            <w:left w:val="none" w:sz="0" w:space="0" w:color="auto"/>
            <w:bottom w:val="none" w:sz="0" w:space="0" w:color="auto"/>
            <w:right w:val="none" w:sz="0" w:space="0" w:color="auto"/>
          </w:divBdr>
        </w:div>
        <w:div w:id="291640054">
          <w:marLeft w:val="0"/>
          <w:marRight w:val="0"/>
          <w:marTop w:val="0"/>
          <w:marBottom w:val="0"/>
          <w:divBdr>
            <w:top w:val="none" w:sz="0" w:space="0" w:color="auto"/>
            <w:left w:val="none" w:sz="0" w:space="0" w:color="auto"/>
            <w:bottom w:val="none" w:sz="0" w:space="0" w:color="auto"/>
            <w:right w:val="none" w:sz="0" w:space="0" w:color="auto"/>
          </w:divBdr>
          <w:divsChild>
            <w:div w:id="214704791">
              <w:marLeft w:val="0"/>
              <w:marRight w:val="0"/>
              <w:marTop w:val="0"/>
              <w:marBottom w:val="0"/>
              <w:divBdr>
                <w:top w:val="none" w:sz="0" w:space="0" w:color="auto"/>
                <w:left w:val="none" w:sz="0" w:space="0" w:color="auto"/>
                <w:bottom w:val="none" w:sz="0" w:space="0" w:color="auto"/>
                <w:right w:val="none" w:sz="0" w:space="0" w:color="auto"/>
              </w:divBdr>
              <w:divsChild>
                <w:div w:id="15313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955">
          <w:marLeft w:val="0"/>
          <w:marRight w:val="0"/>
          <w:marTop w:val="0"/>
          <w:marBottom w:val="0"/>
          <w:divBdr>
            <w:top w:val="none" w:sz="0" w:space="0" w:color="auto"/>
            <w:left w:val="none" w:sz="0" w:space="0" w:color="auto"/>
            <w:bottom w:val="none" w:sz="0" w:space="0" w:color="auto"/>
            <w:right w:val="none" w:sz="0" w:space="0" w:color="auto"/>
          </w:divBdr>
          <w:divsChild>
            <w:div w:id="254561401">
              <w:marLeft w:val="0"/>
              <w:marRight w:val="0"/>
              <w:marTop w:val="0"/>
              <w:marBottom w:val="0"/>
              <w:divBdr>
                <w:top w:val="none" w:sz="0" w:space="0" w:color="auto"/>
                <w:left w:val="none" w:sz="0" w:space="0" w:color="auto"/>
                <w:bottom w:val="none" w:sz="0" w:space="0" w:color="auto"/>
                <w:right w:val="none" w:sz="0" w:space="0" w:color="auto"/>
              </w:divBdr>
              <w:divsChild>
                <w:div w:id="17612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4295">
          <w:marLeft w:val="0"/>
          <w:marRight w:val="0"/>
          <w:marTop w:val="0"/>
          <w:marBottom w:val="0"/>
          <w:divBdr>
            <w:top w:val="none" w:sz="0" w:space="0" w:color="auto"/>
            <w:left w:val="none" w:sz="0" w:space="0" w:color="auto"/>
            <w:bottom w:val="none" w:sz="0" w:space="0" w:color="auto"/>
            <w:right w:val="none" w:sz="0" w:space="0" w:color="auto"/>
          </w:divBdr>
          <w:divsChild>
            <w:div w:id="1851873170">
              <w:marLeft w:val="0"/>
              <w:marRight w:val="0"/>
              <w:marTop w:val="0"/>
              <w:marBottom w:val="0"/>
              <w:divBdr>
                <w:top w:val="none" w:sz="0" w:space="0" w:color="auto"/>
                <w:left w:val="none" w:sz="0" w:space="0" w:color="auto"/>
                <w:bottom w:val="none" w:sz="0" w:space="0" w:color="auto"/>
                <w:right w:val="none" w:sz="0" w:space="0" w:color="auto"/>
              </w:divBdr>
            </w:div>
          </w:divsChild>
        </w:div>
        <w:div w:id="1145901298">
          <w:marLeft w:val="0"/>
          <w:marRight w:val="0"/>
          <w:marTop w:val="0"/>
          <w:marBottom w:val="0"/>
          <w:divBdr>
            <w:top w:val="none" w:sz="0" w:space="0" w:color="auto"/>
            <w:left w:val="none" w:sz="0" w:space="0" w:color="auto"/>
            <w:bottom w:val="none" w:sz="0" w:space="0" w:color="auto"/>
            <w:right w:val="none" w:sz="0" w:space="0" w:color="auto"/>
          </w:divBdr>
          <w:divsChild>
            <w:div w:id="858592666">
              <w:marLeft w:val="0"/>
              <w:marRight w:val="0"/>
              <w:marTop w:val="0"/>
              <w:marBottom w:val="0"/>
              <w:divBdr>
                <w:top w:val="none" w:sz="0" w:space="0" w:color="auto"/>
                <w:left w:val="none" w:sz="0" w:space="0" w:color="auto"/>
                <w:bottom w:val="none" w:sz="0" w:space="0" w:color="auto"/>
                <w:right w:val="none" w:sz="0" w:space="0" w:color="auto"/>
              </w:divBdr>
              <w:divsChild>
                <w:div w:id="20432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4989">
          <w:marLeft w:val="0"/>
          <w:marRight w:val="0"/>
          <w:marTop w:val="480"/>
          <w:marBottom w:val="480"/>
          <w:divBdr>
            <w:top w:val="single" w:sz="6" w:space="0" w:color="84C578"/>
            <w:left w:val="single" w:sz="6" w:space="0" w:color="84C578"/>
            <w:bottom w:val="single" w:sz="6" w:space="0" w:color="84C578"/>
            <w:right w:val="single" w:sz="6" w:space="0" w:color="84C578"/>
          </w:divBdr>
        </w:div>
        <w:div w:id="919872394">
          <w:marLeft w:val="0"/>
          <w:marRight w:val="0"/>
          <w:marTop w:val="0"/>
          <w:marBottom w:val="0"/>
          <w:divBdr>
            <w:top w:val="none" w:sz="0" w:space="0" w:color="auto"/>
            <w:left w:val="none" w:sz="0" w:space="0" w:color="auto"/>
            <w:bottom w:val="none" w:sz="0" w:space="0" w:color="auto"/>
            <w:right w:val="none" w:sz="0" w:space="0" w:color="auto"/>
          </w:divBdr>
          <w:divsChild>
            <w:div w:id="963383702">
              <w:marLeft w:val="0"/>
              <w:marRight w:val="0"/>
              <w:marTop w:val="0"/>
              <w:marBottom w:val="0"/>
              <w:divBdr>
                <w:top w:val="none" w:sz="0" w:space="0" w:color="auto"/>
                <w:left w:val="none" w:sz="0" w:space="0" w:color="auto"/>
                <w:bottom w:val="none" w:sz="0" w:space="0" w:color="auto"/>
                <w:right w:val="none" w:sz="0" w:space="0" w:color="auto"/>
              </w:divBdr>
              <w:divsChild>
                <w:div w:id="19914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58">
          <w:marLeft w:val="0"/>
          <w:marRight w:val="0"/>
          <w:marTop w:val="0"/>
          <w:marBottom w:val="0"/>
          <w:divBdr>
            <w:top w:val="none" w:sz="0" w:space="0" w:color="auto"/>
            <w:left w:val="none" w:sz="0" w:space="0" w:color="auto"/>
            <w:bottom w:val="none" w:sz="0" w:space="0" w:color="auto"/>
            <w:right w:val="none" w:sz="0" w:space="0" w:color="auto"/>
          </w:divBdr>
          <w:divsChild>
            <w:div w:id="1259220781">
              <w:marLeft w:val="0"/>
              <w:marRight w:val="0"/>
              <w:marTop w:val="0"/>
              <w:marBottom w:val="0"/>
              <w:divBdr>
                <w:top w:val="none" w:sz="0" w:space="0" w:color="auto"/>
                <w:left w:val="none" w:sz="0" w:space="0" w:color="auto"/>
                <w:bottom w:val="none" w:sz="0" w:space="0" w:color="auto"/>
                <w:right w:val="none" w:sz="0" w:space="0" w:color="auto"/>
              </w:divBdr>
              <w:divsChild>
                <w:div w:id="4303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6573">
      <w:bodyDiv w:val="1"/>
      <w:marLeft w:val="0"/>
      <w:marRight w:val="0"/>
      <w:marTop w:val="0"/>
      <w:marBottom w:val="0"/>
      <w:divBdr>
        <w:top w:val="none" w:sz="0" w:space="0" w:color="auto"/>
        <w:left w:val="none" w:sz="0" w:space="0" w:color="auto"/>
        <w:bottom w:val="none" w:sz="0" w:space="0" w:color="auto"/>
        <w:right w:val="none" w:sz="0" w:space="0" w:color="auto"/>
      </w:divBdr>
      <w:divsChild>
        <w:div w:id="1353646366">
          <w:marLeft w:val="0"/>
          <w:marRight w:val="0"/>
          <w:marTop w:val="0"/>
          <w:marBottom w:val="0"/>
          <w:divBdr>
            <w:top w:val="none" w:sz="0" w:space="0" w:color="auto"/>
            <w:left w:val="none" w:sz="0" w:space="0" w:color="auto"/>
            <w:bottom w:val="none" w:sz="0" w:space="0" w:color="auto"/>
            <w:right w:val="none" w:sz="0" w:space="0" w:color="auto"/>
          </w:divBdr>
          <w:divsChild>
            <w:div w:id="660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5141">
      <w:bodyDiv w:val="1"/>
      <w:marLeft w:val="0"/>
      <w:marRight w:val="0"/>
      <w:marTop w:val="0"/>
      <w:marBottom w:val="0"/>
      <w:divBdr>
        <w:top w:val="none" w:sz="0" w:space="0" w:color="auto"/>
        <w:left w:val="none" w:sz="0" w:space="0" w:color="auto"/>
        <w:bottom w:val="none" w:sz="0" w:space="0" w:color="auto"/>
        <w:right w:val="none" w:sz="0" w:space="0" w:color="auto"/>
      </w:divBdr>
      <w:divsChild>
        <w:div w:id="1611889236">
          <w:marLeft w:val="0"/>
          <w:marRight w:val="0"/>
          <w:marTop w:val="0"/>
          <w:marBottom w:val="0"/>
          <w:divBdr>
            <w:top w:val="none" w:sz="0" w:space="0" w:color="auto"/>
            <w:left w:val="none" w:sz="0" w:space="0" w:color="auto"/>
            <w:bottom w:val="none" w:sz="0" w:space="0" w:color="auto"/>
            <w:right w:val="none" w:sz="0" w:space="0" w:color="auto"/>
          </w:divBdr>
        </w:div>
        <w:div w:id="1769042046">
          <w:marLeft w:val="0"/>
          <w:marRight w:val="0"/>
          <w:marTop w:val="0"/>
          <w:marBottom w:val="0"/>
          <w:divBdr>
            <w:top w:val="none" w:sz="0" w:space="0" w:color="auto"/>
            <w:left w:val="none" w:sz="0" w:space="0" w:color="auto"/>
            <w:bottom w:val="none" w:sz="0" w:space="0" w:color="auto"/>
            <w:right w:val="none" w:sz="0" w:space="0" w:color="auto"/>
          </w:divBdr>
          <w:divsChild>
            <w:div w:id="1467503781">
              <w:marLeft w:val="0"/>
              <w:marRight w:val="0"/>
              <w:marTop w:val="0"/>
              <w:marBottom w:val="0"/>
              <w:divBdr>
                <w:top w:val="none" w:sz="0" w:space="0" w:color="auto"/>
                <w:left w:val="none" w:sz="0" w:space="0" w:color="auto"/>
                <w:bottom w:val="none" w:sz="0" w:space="0" w:color="auto"/>
                <w:right w:val="none" w:sz="0" w:space="0" w:color="auto"/>
              </w:divBdr>
              <w:divsChild>
                <w:div w:id="2822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6908">
          <w:marLeft w:val="0"/>
          <w:marRight w:val="0"/>
          <w:marTop w:val="0"/>
          <w:marBottom w:val="0"/>
          <w:divBdr>
            <w:top w:val="none" w:sz="0" w:space="0" w:color="auto"/>
            <w:left w:val="none" w:sz="0" w:space="0" w:color="auto"/>
            <w:bottom w:val="none" w:sz="0" w:space="0" w:color="auto"/>
            <w:right w:val="none" w:sz="0" w:space="0" w:color="auto"/>
          </w:divBdr>
          <w:divsChild>
            <w:div w:id="320811878">
              <w:marLeft w:val="0"/>
              <w:marRight w:val="0"/>
              <w:marTop w:val="0"/>
              <w:marBottom w:val="0"/>
              <w:divBdr>
                <w:top w:val="none" w:sz="0" w:space="0" w:color="auto"/>
                <w:left w:val="none" w:sz="0" w:space="0" w:color="auto"/>
                <w:bottom w:val="none" w:sz="0" w:space="0" w:color="auto"/>
                <w:right w:val="none" w:sz="0" w:space="0" w:color="auto"/>
              </w:divBdr>
              <w:divsChild>
                <w:div w:id="6745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6650">
          <w:marLeft w:val="0"/>
          <w:marRight w:val="0"/>
          <w:marTop w:val="480"/>
          <w:marBottom w:val="480"/>
          <w:divBdr>
            <w:top w:val="single" w:sz="6" w:space="0" w:color="CED4DA"/>
            <w:left w:val="single" w:sz="6" w:space="0" w:color="CED4DA"/>
            <w:bottom w:val="single" w:sz="6" w:space="0" w:color="CED4DA"/>
            <w:right w:val="single" w:sz="6" w:space="0" w:color="CED4DA"/>
          </w:divBdr>
        </w:div>
        <w:div w:id="847865383">
          <w:marLeft w:val="0"/>
          <w:marRight w:val="0"/>
          <w:marTop w:val="0"/>
          <w:marBottom w:val="0"/>
          <w:divBdr>
            <w:top w:val="none" w:sz="0" w:space="0" w:color="auto"/>
            <w:left w:val="none" w:sz="0" w:space="0" w:color="auto"/>
            <w:bottom w:val="none" w:sz="0" w:space="0" w:color="auto"/>
            <w:right w:val="none" w:sz="0" w:space="0" w:color="auto"/>
          </w:divBdr>
          <w:divsChild>
            <w:div w:id="1756244075">
              <w:marLeft w:val="0"/>
              <w:marRight w:val="0"/>
              <w:marTop w:val="0"/>
              <w:marBottom w:val="0"/>
              <w:divBdr>
                <w:top w:val="none" w:sz="0" w:space="0" w:color="auto"/>
                <w:left w:val="none" w:sz="0" w:space="0" w:color="auto"/>
                <w:bottom w:val="none" w:sz="0" w:space="0" w:color="auto"/>
                <w:right w:val="none" w:sz="0" w:space="0" w:color="auto"/>
              </w:divBdr>
              <w:divsChild>
                <w:div w:id="1854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8979">
          <w:marLeft w:val="0"/>
          <w:marRight w:val="0"/>
          <w:marTop w:val="0"/>
          <w:marBottom w:val="0"/>
          <w:divBdr>
            <w:top w:val="none" w:sz="0" w:space="0" w:color="auto"/>
            <w:left w:val="none" w:sz="0" w:space="0" w:color="auto"/>
            <w:bottom w:val="none" w:sz="0" w:space="0" w:color="auto"/>
            <w:right w:val="none" w:sz="0" w:space="0" w:color="auto"/>
          </w:divBdr>
        </w:div>
      </w:divsChild>
    </w:div>
    <w:div w:id="1453789380">
      <w:bodyDiv w:val="1"/>
      <w:marLeft w:val="0"/>
      <w:marRight w:val="0"/>
      <w:marTop w:val="0"/>
      <w:marBottom w:val="0"/>
      <w:divBdr>
        <w:top w:val="none" w:sz="0" w:space="0" w:color="auto"/>
        <w:left w:val="none" w:sz="0" w:space="0" w:color="auto"/>
        <w:bottom w:val="none" w:sz="0" w:space="0" w:color="auto"/>
        <w:right w:val="none" w:sz="0" w:space="0" w:color="auto"/>
      </w:divBdr>
      <w:divsChild>
        <w:div w:id="1042707706">
          <w:marLeft w:val="0"/>
          <w:marRight w:val="0"/>
          <w:marTop w:val="0"/>
          <w:marBottom w:val="0"/>
          <w:divBdr>
            <w:top w:val="none" w:sz="0" w:space="0" w:color="auto"/>
            <w:left w:val="none" w:sz="0" w:space="0" w:color="auto"/>
            <w:bottom w:val="none" w:sz="0" w:space="0" w:color="auto"/>
            <w:right w:val="none" w:sz="0" w:space="0" w:color="auto"/>
          </w:divBdr>
          <w:divsChild>
            <w:div w:id="1367873793">
              <w:marLeft w:val="0"/>
              <w:marRight w:val="0"/>
              <w:marTop w:val="0"/>
              <w:marBottom w:val="0"/>
              <w:divBdr>
                <w:top w:val="none" w:sz="0" w:space="0" w:color="auto"/>
                <w:left w:val="none" w:sz="0" w:space="0" w:color="auto"/>
                <w:bottom w:val="none" w:sz="0" w:space="0" w:color="auto"/>
                <w:right w:val="none" w:sz="0" w:space="0" w:color="auto"/>
              </w:divBdr>
              <w:divsChild>
                <w:div w:id="3074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94">
          <w:marLeft w:val="0"/>
          <w:marRight w:val="0"/>
          <w:marTop w:val="0"/>
          <w:marBottom w:val="0"/>
          <w:divBdr>
            <w:top w:val="none" w:sz="0" w:space="0" w:color="auto"/>
            <w:left w:val="none" w:sz="0" w:space="0" w:color="auto"/>
            <w:bottom w:val="none" w:sz="0" w:space="0" w:color="auto"/>
            <w:right w:val="none" w:sz="0" w:space="0" w:color="auto"/>
          </w:divBdr>
          <w:divsChild>
            <w:div w:id="516122618">
              <w:marLeft w:val="0"/>
              <w:marRight w:val="0"/>
              <w:marTop w:val="0"/>
              <w:marBottom w:val="0"/>
              <w:divBdr>
                <w:top w:val="none" w:sz="0" w:space="0" w:color="auto"/>
                <w:left w:val="none" w:sz="0" w:space="0" w:color="auto"/>
                <w:bottom w:val="none" w:sz="0" w:space="0" w:color="auto"/>
                <w:right w:val="none" w:sz="0" w:space="0" w:color="auto"/>
              </w:divBdr>
              <w:divsChild>
                <w:div w:id="12806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353">
          <w:marLeft w:val="0"/>
          <w:marRight w:val="0"/>
          <w:marTop w:val="0"/>
          <w:marBottom w:val="0"/>
          <w:divBdr>
            <w:top w:val="none" w:sz="0" w:space="0" w:color="auto"/>
            <w:left w:val="none" w:sz="0" w:space="0" w:color="auto"/>
            <w:bottom w:val="none" w:sz="0" w:space="0" w:color="auto"/>
            <w:right w:val="none" w:sz="0" w:space="0" w:color="auto"/>
          </w:divBdr>
          <w:divsChild>
            <w:div w:id="1471291099">
              <w:marLeft w:val="0"/>
              <w:marRight w:val="0"/>
              <w:marTop w:val="0"/>
              <w:marBottom w:val="0"/>
              <w:divBdr>
                <w:top w:val="none" w:sz="0" w:space="0" w:color="auto"/>
                <w:left w:val="none" w:sz="0" w:space="0" w:color="auto"/>
                <w:bottom w:val="none" w:sz="0" w:space="0" w:color="auto"/>
                <w:right w:val="none" w:sz="0" w:space="0" w:color="auto"/>
              </w:divBdr>
              <w:divsChild>
                <w:div w:id="1633440863">
                  <w:marLeft w:val="0"/>
                  <w:marRight w:val="0"/>
                  <w:marTop w:val="0"/>
                  <w:marBottom w:val="0"/>
                  <w:divBdr>
                    <w:top w:val="none" w:sz="0" w:space="0" w:color="auto"/>
                    <w:left w:val="none" w:sz="0" w:space="0" w:color="auto"/>
                    <w:bottom w:val="none" w:sz="0" w:space="0" w:color="auto"/>
                    <w:right w:val="none" w:sz="0" w:space="0" w:color="auto"/>
                  </w:divBdr>
                  <w:divsChild>
                    <w:div w:id="16729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1942">
          <w:marLeft w:val="0"/>
          <w:marRight w:val="0"/>
          <w:marTop w:val="0"/>
          <w:marBottom w:val="0"/>
          <w:divBdr>
            <w:top w:val="none" w:sz="0" w:space="0" w:color="auto"/>
            <w:left w:val="none" w:sz="0" w:space="0" w:color="auto"/>
            <w:bottom w:val="none" w:sz="0" w:space="0" w:color="auto"/>
            <w:right w:val="none" w:sz="0" w:space="0" w:color="auto"/>
          </w:divBdr>
          <w:divsChild>
            <w:div w:id="31003107">
              <w:marLeft w:val="0"/>
              <w:marRight w:val="0"/>
              <w:marTop w:val="0"/>
              <w:marBottom w:val="0"/>
              <w:divBdr>
                <w:top w:val="none" w:sz="0" w:space="0" w:color="auto"/>
                <w:left w:val="none" w:sz="0" w:space="0" w:color="auto"/>
                <w:bottom w:val="none" w:sz="0" w:space="0" w:color="auto"/>
                <w:right w:val="none" w:sz="0" w:space="0" w:color="auto"/>
              </w:divBdr>
              <w:divsChild>
                <w:div w:id="2094810424">
                  <w:marLeft w:val="0"/>
                  <w:marRight w:val="0"/>
                  <w:marTop w:val="0"/>
                  <w:marBottom w:val="0"/>
                  <w:divBdr>
                    <w:top w:val="none" w:sz="0" w:space="0" w:color="auto"/>
                    <w:left w:val="none" w:sz="0" w:space="0" w:color="auto"/>
                    <w:bottom w:val="none" w:sz="0" w:space="0" w:color="auto"/>
                    <w:right w:val="none" w:sz="0" w:space="0" w:color="auto"/>
                  </w:divBdr>
                  <w:divsChild>
                    <w:div w:id="13060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219">
              <w:marLeft w:val="0"/>
              <w:marRight w:val="0"/>
              <w:marTop w:val="0"/>
              <w:marBottom w:val="0"/>
              <w:divBdr>
                <w:top w:val="none" w:sz="0" w:space="0" w:color="auto"/>
                <w:left w:val="none" w:sz="0" w:space="0" w:color="auto"/>
                <w:bottom w:val="none" w:sz="0" w:space="0" w:color="auto"/>
                <w:right w:val="none" w:sz="0" w:space="0" w:color="auto"/>
              </w:divBdr>
              <w:divsChild>
                <w:div w:id="555705267">
                  <w:marLeft w:val="0"/>
                  <w:marRight w:val="0"/>
                  <w:marTop w:val="0"/>
                  <w:marBottom w:val="0"/>
                  <w:divBdr>
                    <w:top w:val="none" w:sz="0" w:space="0" w:color="auto"/>
                    <w:left w:val="none" w:sz="0" w:space="0" w:color="auto"/>
                    <w:bottom w:val="none" w:sz="0" w:space="0" w:color="auto"/>
                    <w:right w:val="none" w:sz="0" w:space="0" w:color="auto"/>
                  </w:divBdr>
                </w:div>
              </w:divsChild>
            </w:div>
            <w:div w:id="1450010694">
              <w:marLeft w:val="0"/>
              <w:marRight w:val="0"/>
              <w:marTop w:val="480"/>
              <w:marBottom w:val="480"/>
              <w:divBdr>
                <w:top w:val="single" w:sz="6" w:space="0" w:color="E2B21F"/>
                <w:left w:val="single" w:sz="6" w:space="0" w:color="E2B21F"/>
                <w:bottom w:val="single" w:sz="6" w:space="0" w:color="E2B21F"/>
                <w:right w:val="single" w:sz="6" w:space="0" w:color="E2B21F"/>
              </w:divBdr>
            </w:div>
          </w:divsChild>
        </w:div>
        <w:div w:id="1898276761">
          <w:marLeft w:val="0"/>
          <w:marRight w:val="0"/>
          <w:marTop w:val="0"/>
          <w:marBottom w:val="0"/>
          <w:divBdr>
            <w:top w:val="none" w:sz="0" w:space="0" w:color="auto"/>
            <w:left w:val="none" w:sz="0" w:space="0" w:color="auto"/>
            <w:bottom w:val="none" w:sz="0" w:space="0" w:color="auto"/>
            <w:right w:val="none" w:sz="0" w:space="0" w:color="auto"/>
          </w:divBdr>
          <w:divsChild>
            <w:div w:id="2040861360">
              <w:marLeft w:val="0"/>
              <w:marRight w:val="0"/>
              <w:marTop w:val="0"/>
              <w:marBottom w:val="0"/>
              <w:divBdr>
                <w:top w:val="none" w:sz="0" w:space="0" w:color="auto"/>
                <w:left w:val="none" w:sz="0" w:space="0" w:color="auto"/>
                <w:bottom w:val="none" w:sz="0" w:space="0" w:color="auto"/>
                <w:right w:val="none" w:sz="0" w:space="0" w:color="auto"/>
              </w:divBdr>
              <w:divsChild>
                <w:div w:id="1383022286">
                  <w:marLeft w:val="0"/>
                  <w:marRight w:val="0"/>
                  <w:marTop w:val="0"/>
                  <w:marBottom w:val="0"/>
                  <w:divBdr>
                    <w:top w:val="none" w:sz="0" w:space="0" w:color="auto"/>
                    <w:left w:val="none" w:sz="0" w:space="0" w:color="auto"/>
                    <w:bottom w:val="none" w:sz="0" w:space="0" w:color="auto"/>
                    <w:right w:val="none" w:sz="0" w:space="0" w:color="auto"/>
                  </w:divBdr>
                  <w:divsChild>
                    <w:div w:id="16757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1640">
          <w:marLeft w:val="0"/>
          <w:marRight w:val="0"/>
          <w:marTop w:val="0"/>
          <w:marBottom w:val="0"/>
          <w:divBdr>
            <w:top w:val="none" w:sz="0" w:space="0" w:color="auto"/>
            <w:left w:val="none" w:sz="0" w:space="0" w:color="auto"/>
            <w:bottom w:val="none" w:sz="0" w:space="0" w:color="auto"/>
            <w:right w:val="none" w:sz="0" w:space="0" w:color="auto"/>
          </w:divBdr>
          <w:divsChild>
            <w:div w:id="1554317907">
              <w:marLeft w:val="0"/>
              <w:marRight w:val="0"/>
              <w:marTop w:val="0"/>
              <w:marBottom w:val="0"/>
              <w:divBdr>
                <w:top w:val="none" w:sz="0" w:space="0" w:color="auto"/>
                <w:left w:val="none" w:sz="0" w:space="0" w:color="auto"/>
                <w:bottom w:val="none" w:sz="0" w:space="0" w:color="auto"/>
                <w:right w:val="none" w:sz="0" w:space="0" w:color="auto"/>
              </w:divBdr>
              <w:divsChild>
                <w:div w:id="1294562912">
                  <w:marLeft w:val="0"/>
                  <w:marRight w:val="0"/>
                  <w:marTop w:val="0"/>
                  <w:marBottom w:val="0"/>
                  <w:divBdr>
                    <w:top w:val="none" w:sz="0" w:space="0" w:color="auto"/>
                    <w:left w:val="none" w:sz="0" w:space="0" w:color="auto"/>
                    <w:bottom w:val="none" w:sz="0" w:space="0" w:color="auto"/>
                    <w:right w:val="none" w:sz="0" w:space="0" w:color="auto"/>
                  </w:divBdr>
                  <w:divsChild>
                    <w:div w:id="18272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0188">
          <w:marLeft w:val="0"/>
          <w:marRight w:val="0"/>
          <w:marTop w:val="0"/>
          <w:marBottom w:val="0"/>
          <w:divBdr>
            <w:top w:val="none" w:sz="0" w:space="0" w:color="auto"/>
            <w:left w:val="none" w:sz="0" w:space="0" w:color="auto"/>
            <w:bottom w:val="none" w:sz="0" w:space="0" w:color="auto"/>
            <w:right w:val="none" w:sz="0" w:space="0" w:color="auto"/>
          </w:divBdr>
          <w:divsChild>
            <w:div w:id="1068191751">
              <w:marLeft w:val="0"/>
              <w:marRight w:val="0"/>
              <w:marTop w:val="0"/>
              <w:marBottom w:val="0"/>
              <w:divBdr>
                <w:top w:val="none" w:sz="0" w:space="0" w:color="auto"/>
                <w:left w:val="none" w:sz="0" w:space="0" w:color="auto"/>
                <w:bottom w:val="none" w:sz="0" w:space="0" w:color="auto"/>
                <w:right w:val="none" w:sz="0" w:space="0" w:color="auto"/>
              </w:divBdr>
              <w:divsChild>
                <w:div w:id="775948577">
                  <w:marLeft w:val="0"/>
                  <w:marRight w:val="0"/>
                  <w:marTop w:val="0"/>
                  <w:marBottom w:val="0"/>
                  <w:divBdr>
                    <w:top w:val="none" w:sz="0" w:space="0" w:color="auto"/>
                    <w:left w:val="none" w:sz="0" w:space="0" w:color="auto"/>
                    <w:bottom w:val="none" w:sz="0" w:space="0" w:color="auto"/>
                    <w:right w:val="none" w:sz="0" w:space="0" w:color="auto"/>
                  </w:divBdr>
                  <w:divsChild>
                    <w:div w:id="3436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2146">
          <w:marLeft w:val="0"/>
          <w:marRight w:val="0"/>
          <w:marTop w:val="0"/>
          <w:marBottom w:val="0"/>
          <w:divBdr>
            <w:top w:val="none" w:sz="0" w:space="0" w:color="auto"/>
            <w:left w:val="none" w:sz="0" w:space="0" w:color="auto"/>
            <w:bottom w:val="none" w:sz="0" w:space="0" w:color="auto"/>
            <w:right w:val="none" w:sz="0" w:space="0" w:color="auto"/>
          </w:divBdr>
          <w:divsChild>
            <w:div w:id="1366173368">
              <w:marLeft w:val="0"/>
              <w:marRight w:val="0"/>
              <w:marTop w:val="0"/>
              <w:marBottom w:val="0"/>
              <w:divBdr>
                <w:top w:val="none" w:sz="0" w:space="0" w:color="auto"/>
                <w:left w:val="none" w:sz="0" w:space="0" w:color="auto"/>
                <w:bottom w:val="none" w:sz="0" w:space="0" w:color="auto"/>
                <w:right w:val="none" w:sz="0" w:space="0" w:color="auto"/>
              </w:divBdr>
              <w:divsChild>
                <w:div w:id="1427337359">
                  <w:marLeft w:val="0"/>
                  <w:marRight w:val="0"/>
                  <w:marTop w:val="0"/>
                  <w:marBottom w:val="0"/>
                  <w:divBdr>
                    <w:top w:val="none" w:sz="0" w:space="0" w:color="auto"/>
                    <w:left w:val="none" w:sz="0" w:space="0" w:color="auto"/>
                    <w:bottom w:val="none" w:sz="0" w:space="0" w:color="auto"/>
                    <w:right w:val="none" w:sz="0" w:space="0" w:color="auto"/>
                  </w:divBdr>
                  <w:divsChild>
                    <w:div w:id="1991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8668">
              <w:marLeft w:val="0"/>
              <w:marRight w:val="0"/>
              <w:marTop w:val="0"/>
              <w:marBottom w:val="0"/>
              <w:divBdr>
                <w:top w:val="none" w:sz="0" w:space="0" w:color="auto"/>
                <w:left w:val="none" w:sz="0" w:space="0" w:color="auto"/>
                <w:bottom w:val="none" w:sz="0" w:space="0" w:color="auto"/>
                <w:right w:val="none" w:sz="0" w:space="0" w:color="auto"/>
              </w:divBdr>
            </w:div>
          </w:divsChild>
        </w:div>
        <w:div w:id="68162149">
          <w:marLeft w:val="0"/>
          <w:marRight w:val="0"/>
          <w:marTop w:val="0"/>
          <w:marBottom w:val="0"/>
          <w:divBdr>
            <w:top w:val="none" w:sz="0" w:space="0" w:color="auto"/>
            <w:left w:val="none" w:sz="0" w:space="0" w:color="auto"/>
            <w:bottom w:val="none" w:sz="0" w:space="0" w:color="auto"/>
            <w:right w:val="none" w:sz="0" w:space="0" w:color="auto"/>
          </w:divBdr>
          <w:divsChild>
            <w:div w:id="1525902147">
              <w:marLeft w:val="0"/>
              <w:marRight w:val="0"/>
              <w:marTop w:val="0"/>
              <w:marBottom w:val="0"/>
              <w:divBdr>
                <w:top w:val="none" w:sz="0" w:space="0" w:color="auto"/>
                <w:left w:val="none" w:sz="0" w:space="0" w:color="auto"/>
                <w:bottom w:val="none" w:sz="0" w:space="0" w:color="auto"/>
                <w:right w:val="none" w:sz="0" w:space="0" w:color="auto"/>
              </w:divBdr>
              <w:divsChild>
                <w:div w:id="330379290">
                  <w:marLeft w:val="0"/>
                  <w:marRight w:val="0"/>
                  <w:marTop w:val="0"/>
                  <w:marBottom w:val="0"/>
                  <w:divBdr>
                    <w:top w:val="none" w:sz="0" w:space="0" w:color="auto"/>
                    <w:left w:val="none" w:sz="0" w:space="0" w:color="auto"/>
                    <w:bottom w:val="none" w:sz="0" w:space="0" w:color="auto"/>
                    <w:right w:val="none" w:sz="0" w:space="0" w:color="auto"/>
                  </w:divBdr>
                  <w:divsChild>
                    <w:div w:id="6699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18047">
          <w:marLeft w:val="0"/>
          <w:marRight w:val="0"/>
          <w:marTop w:val="0"/>
          <w:marBottom w:val="0"/>
          <w:divBdr>
            <w:top w:val="none" w:sz="0" w:space="0" w:color="auto"/>
            <w:left w:val="none" w:sz="0" w:space="0" w:color="auto"/>
            <w:bottom w:val="none" w:sz="0" w:space="0" w:color="auto"/>
            <w:right w:val="none" w:sz="0" w:space="0" w:color="auto"/>
          </w:divBdr>
          <w:divsChild>
            <w:div w:id="816530596">
              <w:marLeft w:val="0"/>
              <w:marRight w:val="0"/>
              <w:marTop w:val="0"/>
              <w:marBottom w:val="0"/>
              <w:divBdr>
                <w:top w:val="none" w:sz="0" w:space="0" w:color="auto"/>
                <w:left w:val="none" w:sz="0" w:space="0" w:color="auto"/>
                <w:bottom w:val="none" w:sz="0" w:space="0" w:color="auto"/>
                <w:right w:val="none" w:sz="0" w:space="0" w:color="auto"/>
              </w:divBdr>
              <w:divsChild>
                <w:div w:id="12955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0043">
          <w:marLeft w:val="0"/>
          <w:marRight w:val="0"/>
          <w:marTop w:val="0"/>
          <w:marBottom w:val="0"/>
          <w:divBdr>
            <w:top w:val="none" w:sz="0" w:space="0" w:color="auto"/>
            <w:left w:val="none" w:sz="0" w:space="0" w:color="auto"/>
            <w:bottom w:val="none" w:sz="0" w:space="0" w:color="auto"/>
            <w:right w:val="none" w:sz="0" w:space="0" w:color="auto"/>
          </w:divBdr>
        </w:div>
        <w:div w:id="768935875">
          <w:marLeft w:val="0"/>
          <w:marRight w:val="0"/>
          <w:marTop w:val="0"/>
          <w:marBottom w:val="0"/>
          <w:divBdr>
            <w:top w:val="none" w:sz="0" w:space="0" w:color="auto"/>
            <w:left w:val="none" w:sz="0" w:space="0" w:color="auto"/>
            <w:bottom w:val="none" w:sz="0" w:space="0" w:color="auto"/>
            <w:right w:val="none" w:sz="0" w:space="0" w:color="auto"/>
          </w:divBdr>
          <w:divsChild>
            <w:div w:id="1906908964">
              <w:marLeft w:val="0"/>
              <w:marRight w:val="0"/>
              <w:marTop w:val="0"/>
              <w:marBottom w:val="0"/>
              <w:divBdr>
                <w:top w:val="none" w:sz="0" w:space="0" w:color="auto"/>
                <w:left w:val="none" w:sz="0" w:space="0" w:color="auto"/>
                <w:bottom w:val="none" w:sz="0" w:space="0" w:color="auto"/>
                <w:right w:val="none" w:sz="0" w:space="0" w:color="auto"/>
              </w:divBdr>
            </w:div>
          </w:divsChild>
        </w:div>
        <w:div w:id="970594453">
          <w:marLeft w:val="0"/>
          <w:marRight w:val="0"/>
          <w:marTop w:val="0"/>
          <w:marBottom w:val="0"/>
          <w:divBdr>
            <w:top w:val="none" w:sz="0" w:space="0" w:color="auto"/>
            <w:left w:val="none" w:sz="0" w:space="0" w:color="auto"/>
            <w:bottom w:val="none" w:sz="0" w:space="0" w:color="auto"/>
            <w:right w:val="none" w:sz="0" w:space="0" w:color="auto"/>
          </w:divBdr>
          <w:divsChild>
            <w:div w:id="1019891302">
              <w:marLeft w:val="0"/>
              <w:marRight w:val="0"/>
              <w:marTop w:val="0"/>
              <w:marBottom w:val="0"/>
              <w:divBdr>
                <w:top w:val="none" w:sz="0" w:space="0" w:color="auto"/>
                <w:left w:val="none" w:sz="0" w:space="0" w:color="auto"/>
                <w:bottom w:val="none" w:sz="0" w:space="0" w:color="auto"/>
                <w:right w:val="none" w:sz="0" w:space="0" w:color="auto"/>
              </w:divBdr>
              <w:divsChild>
                <w:div w:id="12217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1888">
          <w:marLeft w:val="0"/>
          <w:marRight w:val="0"/>
          <w:marTop w:val="0"/>
          <w:marBottom w:val="0"/>
          <w:divBdr>
            <w:top w:val="none" w:sz="0" w:space="0" w:color="auto"/>
            <w:left w:val="none" w:sz="0" w:space="0" w:color="auto"/>
            <w:bottom w:val="none" w:sz="0" w:space="0" w:color="auto"/>
            <w:right w:val="none" w:sz="0" w:space="0" w:color="auto"/>
          </w:divBdr>
        </w:div>
        <w:div w:id="775557901">
          <w:marLeft w:val="0"/>
          <w:marRight w:val="0"/>
          <w:marTop w:val="0"/>
          <w:marBottom w:val="0"/>
          <w:divBdr>
            <w:top w:val="none" w:sz="0" w:space="0" w:color="auto"/>
            <w:left w:val="none" w:sz="0" w:space="0" w:color="auto"/>
            <w:bottom w:val="none" w:sz="0" w:space="0" w:color="auto"/>
            <w:right w:val="none" w:sz="0" w:space="0" w:color="auto"/>
          </w:divBdr>
          <w:divsChild>
            <w:div w:id="1962881235">
              <w:marLeft w:val="0"/>
              <w:marRight w:val="0"/>
              <w:marTop w:val="0"/>
              <w:marBottom w:val="0"/>
              <w:divBdr>
                <w:top w:val="none" w:sz="0" w:space="0" w:color="auto"/>
                <w:left w:val="none" w:sz="0" w:space="0" w:color="auto"/>
                <w:bottom w:val="none" w:sz="0" w:space="0" w:color="auto"/>
                <w:right w:val="none" w:sz="0" w:space="0" w:color="auto"/>
              </w:divBdr>
              <w:divsChild>
                <w:div w:id="10119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157">
          <w:marLeft w:val="0"/>
          <w:marRight w:val="0"/>
          <w:marTop w:val="0"/>
          <w:marBottom w:val="0"/>
          <w:divBdr>
            <w:top w:val="none" w:sz="0" w:space="0" w:color="auto"/>
            <w:left w:val="none" w:sz="0" w:space="0" w:color="auto"/>
            <w:bottom w:val="none" w:sz="0" w:space="0" w:color="auto"/>
            <w:right w:val="none" w:sz="0" w:space="0" w:color="auto"/>
          </w:divBdr>
          <w:divsChild>
            <w:div w:id="1085154336">
              <w:marLeft w:val="0"/>
              <w:marRight w:val="0"/>
              <w:marTop w:val="0"/>
              <w:marBottom w:val="0"/>
              <w:divBdr>
                <w:top w:val="none" w:sz="0" w:space="0" w:color="auto"/>
                <w:left w:val="none" w:sz="0" w:space="0" w:color="auto"/>
                <w:bottom w:val="none" w:sz="0" w:space="0" w:color="auto"/>
                <w:right w:val="none" w:sz="0" w:space="0" w:color="auto"/>
              </w:divBdr>
              <w:divsChild>
                <w:div w:id="14111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485">
          <w:marLeft w:val="0"/>
          <w:marRight w:val="0"/>
          <w:marTop w:val="0"/>
          <w:marBottom w:val="0"/>
          <w:divBdr>
            <w:top w:val="none" w:sz="0" w:space="0" w:color="auto"/>
            <w:left w:val="none" w:sz="0" w:space="0" w:color="auto"/>
            <w:bottom w:val="none" w:sz="0" w:space="0" w:color="auto"/>
            <w:right w:val="none" w:sz="0" w:space="0" w:color="auto"/>
          </w:divBdr>
          <w:divsChild>
            <w:div w:id="1908489672">
              <w:marLeft w:val="0"/>
              <w:marRight w:val="0"/>
              <w:marTop w:val="0"/>
              <w:marBottom w:val="0"/>
              <w:divBdr>
                <w:top w:val="none" w:sz="0" w:space="0" w:color="auto"/>
                <w:left w:val="none" w:sz="0" w:space="0" w:color="auto"/>
                <w:bottom w:val="none" w:sz="0" w:space="0" w:color="auto"/>
                <w:right w:val="none" w:sz="0" w:space="0" w:color="auto"/>
              </w:divBdr>
            </w:div>
          </w:divsChild>
        </w:div>
        <w:div w:id="1978022885">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474172413">
      <w:bodyDiv w:val="1"/>
      <w:marLeft w:val="0"/>
      <w:marRight w:val="0"/>
      <w:marTop w:val="0"/>
      <w:marBottom w:val="0"/>
      <w:divBdr>
        <w:top w:val="none" w:sz="0" w:space="0" w:color="auto"/>
        <w:left w:val="none" w:sz="0" w:space="0" w:color="auto"/>
        <w:bottom w:val="none" w:sz="0" w:space="0" w:color="auto"/>
        <w:right w:val="none" w:sz="0" w:space="0" w:color="auto"/>
      </w:divBdr>
      <w:divsChild>
        <w:div w:id="520431529">
          <w:marLeft w:val="0"/>
          <w:marRight w:val="0"/>
          <w:marTop w:val="0"/>
          <w:marBottom w:val="0"/>
          <w:divBdr>
            <w:top w:val="none" w:sz="0" w:space="0" w:color="auto"/>
            <w:left w:val="none" w:sz="0" w:space="0" w:color="auto"/>
            <w:bottom w:val="none" w:sz="0" w:space="0" w:color="auto"/>
            <w:right w:val="none" w:sz="0" w:space="0" w:color="auto"/>
          </w:divBdr>
          <w:divsChild>
            <w:div w:id="2069647540">
              <w:marLeft w:val="0"/>
              <w:marRight w:val="0"/>
              <w:marTop w:val="0"/>
              <w:marBottom w:val="0"/>
              <w:divBdr>
                <w:top w:val="none" w:sz="0" w:space="0" w:color="auto"/>
                <w:left w:val="none" w:sz="0" w:space="0" w:color="auto"/>
                <w:bottom w:val="none" w:sz="0" w:space="0" w:color="auto"/>
                <w:right w:val="none" w:sz="0" w:space="0" w:color="auto"/>
              </w:divBdr>
            </w:div>
          </w:divsChild>
        </w:div>
        <w:div w:id="1798333239">
          <w:marLeft w:val="0"/>
          <w:marRight w:val="0"/>
          <w:marTop w:val="0"/>
          <w:marBottom w:val="0"/>
          <w:divBdr>
            <w:top w:val="none" w:sz="0" w:space="0" w:color="auto"/>
            <w:left w:val="none" w:sz="0" w:space="0" w:color="auto"/>
            <w:bottom w:val="none" w:sz="0" w:space="0" w:color="auto"/>
            <w:right w:val="none" w:sz="0" w:space="0" w:color="auto"/>
          </w:divBdr>
        </w:div>
      </w:divsChild>
    </w:div>
    <w:div w:id="1480338561">
      <w:bodyDiv w:val="1"/>
      <w:marLeft w:val="0"/>
      <w:marRight w:val="0"/>
      <w:marTop w:val="0"/>
      <w:marBottom w:val="0"/>
      <w:divBdr>
        <w:top w:val="none" w:sz="0" w:space="0" w:color="auto"/>
        <w:left w:val="none" w:sz="0" w:space="0" w:color="auto"/>
        <w:bottom w:val="none" w:sz="0" w:space="0" w:color="auto"/>
        <w:right w:val="none" w:sz="0" w:space="0" w:color="auto"/>
      </w:divBdr>
      <w:divsChild>
        <w:div w:id="318925887">
          <w:marLeft w:val="0"/>
          <w:marRight w:val="0"/>
          <w:marTop w:val="0"/>
          <w:marBottom w:val="0"/>
          <w:divBdr>
            <w:top w:val="none" w:sz="0" w:space="0" w:color="auto"/>
            <w:left w:val="none" w:sz="0" w:space="0" w:color="auto"/>
            <w:bottom w:val="none" w:sz="0" w:space="0" w:color="auto"/>
            <w:right w:val="none" w:sz="0" w:space="0" w:color="auto"/>
          </w:divBdr>
          <w:divsChild>
            <w:div w:id="16080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7661">
      <w:bodyDiv w:val="1"/>
      <w:marLeft w:val="0"/>
      <w:marRight w:val="0"/>
      <w:marTop w:val="0"/>
      <w:marBottom w:val="0"/>
      <w:divBdr>
        <w:top w:val="none" w:sz="0" w:space="0" w:color="auto"/>
        <w:left w:val="none" w:sz="0" w:space="0" w:color="auto"/>
        <w:bottom w:val="none" w:sz="0" w:space="0" w:color="auto"/>
        <w:right w:val="none" w:sz="0" w:space="0" w:color="auto"/>
      </w:divBdr>
    </w:div>
    <w:div w:id="1491369667">
      <w:bodyDiv w:val="1"/>
      <w:marLeft w:val="0"/>
      <w:marRight w:val="0"/>
      <w:marTop w:val="0"/>
      <w:marBottom w:val="0"/>
      <w:divBdr>
        <w:top w:val="none" w:sz="0" w:space="0" w:color="auto"/>
        <w:left w:val="none" w:sz="0" w:space="0" w:color="auto"/>
        <w:bottom w:val="none" w:sz="0" w:space="0" w:color="auto"/>
        <w:right w:val="none" w:sz="0" w:space="0" w:color="auto"/>
      </w:divBdr>
      <w:divsChild>
        <w:div w:id="147208248">
          <w:marLeft w:val="0"/>
          <w:marRight w:val="0"/>
          <w:marTop w:val="0"/>
          <w:marBottom w:val="0"/>
          <w:divBdr>
            <w:top w:val="none" w:sz="0" w:space="0" w:color="auto"/>
            <w:left w:val="none" w:sz="0" w:space="0" w:color="auto"/>
            <w:bottom w:val="none" w:sz="0" w:space="0" w:color="auto"/>
            <w:right w:val="none" w:sz="0" w:space="0" w:color="auto"/>
          </w:divBdr>
          <w:divsChild>
            <w:div w:id="20033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0701">
      <w:bodyDiv w:val="1"/>
      <w:marLeft w:val="0"/>
      <w:marRight w:val="0"/>
      <w:marTop w:val="0"/>
      <w:marBottom w:val="0"/>
      <w:divBdr>
        <w:top w:val="none" w:sz="0" w:space="0" w:color="auto"/>
        <w:left w:val="none" w:sz="0" w:space="0" w:color="auto"/>
        <w:bottom w:val="none" w:sz="0" w:space="0" w:color="auto"/>
        <w:right w:val="none" w:sz="0" w:space="0" w:color="auto"/>
      </w:divBdr>
      <w:divsChild>
        <w:div w:id="1155683429">
          <w:marLeft w:val="0"/>
          <w:marRight w:val="0"/>
          <w:marTop w:val="0"/>
          <w:marBottom w:val="0"/>
          <w:divBdr>
            <w:top w:val="none" w:sz="0" w:space="0" w:color="auto"/>
            <w:left w:val="none" w:sz="0" w:space="0" w:color="auto"/>
            <w:bottom w:val="none" w:sz="0" w:space="0" w:color="auto"/>
            <w:right w:val="none" w:sz="0" w:space="0" w:color="auto"/>
          </w:divBdr>
          <w:divsChild>
            <w:div w:id="16363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7836">
      <w:bodyDiv w:val="1"/>
      <w:marLeft w:val="0"/>
      <w:marRight w:val="0"/>
      <w:marTop w:val="0"/>
      <w:marBottom w:val="0"/>
      <w:divBdr>
        <w:top w:val="none" w:sz="0" w:space="0" w:color="auto"/>
        <w:left w:val="none" w:sz="0" w:space="0" w:color="auto"/>
        <w:bottom w:val="none" w:sz="0" w:space="0" w:color="auto"/>
        <w:right w:val="none" w:sz="0" w:space="0" w:color="auto"/>
      </w:divBdr>
      <w:divsChild>
        <w:div w:id="634796331">
          <w:marLeft w:val="0"/>
          <w:marRight w:val="0"/>
          <w:marTop w:val="0"/>
          <w:marBottom w:val="0"/>
          <w:divBdr>
            <w:top w:val="none" w:sz="0" w:space="0" w:color="auto"/>
            <w:left w:val="none" w:sz="0" w:space="0" w:color="auto"/>
            <w:bottom w:val="none" w:sz="0" w:space="0" w:color="auto"/>
            <w:right w:val="none" w:sz="0" w:space="0" w:color="auto"/>
          </w:divBdr>
          <w:divsChild>
            <w:div w:id="1760563299">
              <w:marLeft w:val="0"/>
              <w:marRight w:val="0"/>
              <w:marTop w:val="0"/>
              <w:marBottom w:val="0"/>
              <w:divBdr>
                <w:top w:val="none" w:sz="0" w:space="0" w:color="auto"/>
                <w:left w:val="none" w:sz="0" w:space="0" w:color="auto"/>
                <w:bottom w:val="none" w:sz="0" w:space="0" w:color="auto"/>
                <w:right w:val="none" w:sz="0" w:space="0" w:color="auto"/>
              </w:divBdr>
              <w:divsChild>
                <w:div w:id="20839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0551">
          <w:marLeft w:val="0"/>
          <w:marRight w:val="0"/>
          <w:marTop w:val="0"/>
          <w:marBottom w:val="0"/>
          <w:divBdr>
            <w:top w:val="none" w:sz="0" w:space="0" w:color="auto"/>
            <w:left w:val="none" w:sz="0" w:space="0" w:color="auto"/>
            <w:bottom w:val="none" w:sz="0" w:space="0" w:color="auto"/>
            <w:right w:val="none" w:sz="0" w:space="0" w:color="auto"/>
          </w:divBdr>
          <w:divsChild>
            <w:div w:id="384181060">
              <w:marLeft w:val="0"/>
              <w:marRight w:val="0"/>
              <w:marTop w:val="0"/>
              <w:marBottom w:val="0"/>
              <w:divBdr>
                <w:top w:val="none" w:sz="0" w:space="0" w:color="auto"/>
                <w:left w:val="none" w:sz="0" w:space="0" w:color="auto"/>
                <w:bottom w:val="none" w:sz="0" w:space="0" w:color="auto"/>
                <w:right w:val="none" w:sz="0" w:space="0" w:color="auto"/>
              </w:divBdr>
              <w:divsChild>
                <w:div w:id="8486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1542">
          <w:marLeft w:val="0"/>
          <w:marRight w:val="0"/>
          <w:marTop w:val="480"/>
          <w:marBottom w:val="480"/>
          <w:divBdr>
            <w:top w:val="single" w:sz="6" w:space="0" w:color="CED4DA"/>
            <w:left w:val="single" w:sz="6" w:space="0" w:color="CED4DA"/>
            <w:bottom w:val="single" w:sz="6" w:space="0" w:color="CED4DA"/>
            <w:right w:val="single" w:sz="6" w:space="0" w:color="CED4DA"/>
          </w:divBdr>
        </w:div>
        <w:div w:id="1970433000">
          <w:marLeft w:val="0"/>
          <w:marRight w:val="0"/>
          <w:marTop w:val="0"/>
          <w:marBottom w:val="0"/>
          <w:divBdr>
            <w:top w:val="none" w:sz="0" w:space="0" w:color="auto"/>
            <w:left w:val="none" w:sz="0" w:space="0" w:color="auto"/>
            <w:bottom w:val="none" w:sz="0" w:space="0" w:color="auto"/>
            <w:right w:val="none" w:sz="0" w:space="0" w:color="auto"/>
          </w:divBdr>
          <w:divsChild>
            <w:div w:id="1169448986">
              <w:marLeft w:val="0"/>
              <w:marRight w:val="0"/>
              <w:marTop w:val="0"/>
              <w:marBottom w:val="0"/>
              <w:divBdr>
                <w:top w:val="none" w:sz="0" w:space="0" w:color="auto"/>
                <w:left w:val="none" w:sz="0" w:space="0" w:color="auto"/>
                <w:bottom w:val="none" w:sz="0" w:space="0" w:color="auto"/>
                <w:right w:val="none" w:sz="0" w:space="0" w:color="auto"/>
              </w:divBdr>
              <w:divsChild>
                <w:div w:id="19772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7357">
      <w:bodyDiv w:val="1"/>
      <w:marLeft w:val="0"/>
      <w:marRight w:val="0"/>
      <w:marTop w:val="0"/>
      <w:marBottom w:val="0"/>
      <w:divBdr>
        <w:top w:val="none" w:sz="0" w:space="0" w:color="auto"/>
        <w:left w:val="none" w:sz="0" w:space="0" w:color="auto"/>
        <w:bottom w:val="none" w:sz="0" w:space="0" w:color="auto"/>
        <w:right w:val="none" w:sz="0" w:space="0" w:color="auto"/>
      </w:divBdr>
      <w:divsChild>
        <w:div w:id="113250729">
          <w:marLeft w:val="0"/>
          <w:marRight w:val="0"/>
          <w:marTop w:val="0"/>
          <w:marBottom w:val="0"/>
          <w:divBdr>
            <w:top w:val="none" w:sz="0" w:space="0" w:color="auto"/>
            <w:left w:val="none" w:sz="0" w:space="0" w:color="auto"/>
            <w:bottom w:val="none" w:sz="0" w:space="0" w:color="auto"/>
            <w:right w:val="none" w:sz="0" w:space="0" w:color="auto"/>
          </w:divBdr>
          <w:divsChild>
            <w:div w:id="938683635">
              <w:marLeft w:val="0"/>
              <w:marRight w:val="0"/>
              <w:marTop w:val="0"/>
              <w:marBottom w:val="0"/>
              <w:divBdr>
                <w:top w:val="none" w:sz="0" w:space="0" w:color="auto"/>
                <w:left w:val="none" w:sz="0" w:space="0" w:color="auto"/>
                <w:bottom w:val="none" w:sz="0" w:space="0" w:color="auto"/>
                <w:right w:val="none" w:sz="0" w:space="0" w:color="auto"/>
              </w:divBdr>
            </w:div>
          </w:divsChild>
        </w:div>
        <w:div w:id="473913262">
          <w:marLeft w:val="0"/>
          <w:marRight w:val="0"/>
          <w:marTop w:val="0"/>
          <w:marBottom w:val="0"/>
          <w:divBdr>
            <w:top w:val="none" w:sz="0" w:space="0" w:color="auto"/>
            <w:left w:val="none" w:sz="0" w:space="0" w:color="auto"/>
            <w:bottom w:val="none" w:sz="0" w:space="0" w:color="auto"/>
            <w:right w:val="none" w:sz="0" w:space="0" w:color="auto"/>
          </w:divBdr>
        </w:div>
        <w:div w:id="1530751651">
          <w:marLeft w:val="0"/>
          <w:marRight w:val="0"/>
          <w:marTop w:val="480"/>
          <w:marBottom w:val="480"/>
          <w:divBdr>
            <w:top w:val="single" w:sz="6" w:space="0" w:color="CED4DA"/>
            <w:left w:val="single" w:sz="6" w:space="0" w:color="CED4DA"/>
            <w:bottom w:val="single" w:sz="6" w:space="0" w:color="CED4DA"/>
            <w:right w:val="single" w:sz="6" w:space="0" w:color="CED4DA"/>
          </w:divBdr>
        </w:div>
        <w:div w:id="1760635353">
          <w:marLeft w:val="0"/>
          <w:marRight w:val="0"/>
          <w:marTop w:val="0"/>
          <w:marBottom w:val="0"/>
          <w:divBdr>
            <w:top w:val="none" w:sz="0" w:space="0" w:color="auto"/>
            <w:left w:val="none" w:sz="0" w:space="0" w:color="auto"/>
            <w:bottom w:val="none" w:sz="0" w:space="0" w:color="auto"/>
            <w:right w:val="none" w:sz="0" w:space="0" w:color="auto"/>
          </w:divBdr>
        </w:div>
        <w:div w:id="1854343388">
          <w:marLeft w:val="0"/>
          <w:marRight w:val="0"/>
          <w:marTop w:val="480"/>
          <w:marBottom w:val="480"/>
          <w:divBdr>
            <w:top w:val="single" w:sz="6" w:space="0" w:color="CED4DA"/>
            <w:left w:val="single" w:sz="6" w:space="0" w:color="CED4DA"/>
            <w:bottom w:val="single" w:sz="6" w:space="0" w:color="CED4DA"/>
            <w:right w:val="single" w:sz="6" w:space="0" w:color="CED4DA"/>
          </w:divBdr>
        </w:div>
        <w:div w:id="1831172712">
          <w:marLeft w:val="0"/>
          <w:marRight w:val="0"/>
          <w:marTop w:val="0"/>
          <w:marBottom w:val="0"/>
          <w:divBdr>
            <w:top w:val="none" w:sz="0" w:space="0" w:color="auto"/>
            <w:left w:val="none" w:sz="0" w:space="0" w:color="auto"/>
            <w:bottom w:val="none" w:sz="0" w:space="0" w:color="auto"/>
            <w:right w:val="none" w:sz="0" w:space="0" w:color="auto"/>
          </w:divBdr>
        </w:div>
        <w:div w:id="218978235">
          <w:marLeft w:val="0"/>
          <w:marRight w:val="0"/>
          <w:marTop w:val="480"/>
          <w:marBottom w:val="480"/>
          <w:divBdr>
            <w:top w:val="single" w:sz="6" w:space="0" w:color="CED4DA"/>
            <w:left w:val="single" w:sz="6" w:space="0" w:color="CED4DA"/>
            <w:bottom w:val="single" w:sz="6" w:space="0" w:color="CED4DA"/>
            <w:right w:val="single" w:sz="6" w:space="0" w:color="CED4DA"/>
          </w:divBdr>
        </w:div>
        <w:div w:id="939723864">
          <w:marLeft w:val="0"/>
          <w:marRight w:val="0"/>
          <w:marTop w:val="480"/>
          <w:marBottom w:val="480"/>
          <w:divBdr>
            <w:top w:val="single" w:sz="6" w:space="0" w:color="CED4DA"/>
            <w:left w:val="single" w:sz="6" w:space="0" w:color="CED4DA"/>
            <w:bottom w:val="single" w:sz="6" w:space="0" w:color="CED4DA"/>
            <w:right w:val="single" w:sz="6" w:space="0" w:color="CED4DA"/>
          </w:divBdr>
        </w:div>
        <w:div w:id="646475406">
          <w:marLeft w:val="0"/>
          <w:marRight w:val="0"/>
          <w:marTop w:val="0"/>
          <w:marBottom w:val="0"/>
          <w:divBdr>
            <w:top w:val="none" w:sz="0" w:space="0" w:color="auto"/>
            <w:left w:val="none" w:sz="0" w:space="0" w:color="auto"/>
            <w:bottom w:val="none" w:sz="0" w:space="0" w:color="auto"/>
            <w:right w:val="none" w:sz="0" w:space="0" w:color="auto"/>
          </w:divBdr>
        </w:div>
        <w:div w:id="1587030948">
          <w:marLeft w:val="0"/>
          <w:marRight w:val="0"/>
          <w:marTop w:val="480"/>
          <w:marBottom w:val="480"/>
          <w:divBdr>
            <w:top w:val="single" w:sz="6" w:space="0" w:color="CED4DA"/>
            <w:left w:val="single" w:sz="6" w:space="0" w:color="CED4DA"/>
            <w:bottom w:val="single" w:sz="6" w:space="0" w:color="CED4DA"/>
            <w:right w:val="single" w:sz="6" w:space="0" w:color="CED4DA"/>
          </w:divBdr>
        </w:div>
        <w:div w:id="1843620420">
          <w:marLeft w:val="0"/>
          <w:marRight w:val="0"/>
          <w:marTop w:val="480"/>
          <w:marBottom w:val="480"/>
          <w:divBdr>
            <w:top w:val="single" w:sz="6" w:space="0" w:color="CED4DA"/>
            <w:left w:val="single" w:sz="6" w:space="0" w:color="CED4DA"/>
            <w:bottom w:val="single" w:sz="6" w:space="0" w:color="CED4DA"/>
            <w:right w:val="single" w:sz="6" w:space="0" w:color="CED4DA"/>
          </w:divBdr>
          <w:divsChild>
            <w:div w:id="681512477">
              <w:marLeft w:val="0"/>
              <w:marRight w:val="0"/>
              <w:marTop w:val="0"/>
              <w:marBottom w:val="0"/>
              <w:divBdr>
                <w:top w:val="none" w:sz="0" w:space="0" w:color="auto"/>
                <w:left w:val="none" w:sz="0" w:space="0" w:color="auto"/>
                <w:bottom w:val="none" w:sz="0" w:space="0" w:color="auto"/>
                <w:right w:val="none" w:sz="0" w:space="0" w:color="auto"/>
              </w:divBdr>
            </w:div>
          </w:divsChild>
        </w:div>
        <w:div w:id="1325279456">
          <w:marLeft w:val="0"/>
          <w:marRight w:val="0"/>
          <w:marTop w:val="480"/>
          <w:marBottom w:val="480"/>
          <w:divBdr>
            <w:top w:val="single" w:sz="6" w:space="0" w:color="CED4DA"/>
            <w:left w:val="single" w:sz="6" w:space="0" w:color="CED4DA"/>
            <w:bottom w:val="single" w:sz="6" w:space="0" w:color="CED4DA"/>
            <w:right w:val="single" w:sz="6" w:space="0" w:color="CED4DA"/>
          </w:divBdr>
        </w:div>
        <w:div w:id="842818752">
          <w:marLeft w:val="0"/>
          <w:marRight w:val="0"/>
          <w:marTop w:val="480"/>
          <w:marBottom w:val="480"/>
          <w:divBdr>
            <w:top w:val="single" w:sz="6" w:space="0" w:color="CED4DA"/>
            <w:left w:val="single" w:sz="6" w:space="0" w:color="CED4DA"/>
            <w:bottom w:val="single" w:sz="6" w:space="0" w:color="CED4DA"/>
            <w:right w:val="single" w:sz="6" w:space="0" w:color="CED4DA"/>
          </w:divBdr>
        </w:div>
        <w:div w:id="1124538585">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550993996">
      <w:bodyDiv w:val="1"/>
      <w:marLeft w:val="0"/>
      <w:marRight w:val="0"/>
      <w:marTop w:val="0"/>
      <w:marBottom w:val="0"/>
      <w:divBdr>
        <w:top w:val="none" w:sz="0" w:space="0" w:color="auto"/>
        <w:left w:val="none" w:sz="0" w:space="0" w:color="auto"/>
        <w:bottom w:val="none" w:sz="0" w:space="0" w:color="auto"/>
        <w:right w:val="none" w:sz="0" w:space="0" w:color="auto"/>
      </w:divBdr>
    </w:div>
    <w:div w:id="1572420148">
      <w:bodyDiv w:val="1"/>
      <w:marLeft w:val="0"/>
      <w:marRight w:val="0"/>
      <w:marTop w:val="0"/>
      <w:marBottom w:val="0"/>
      <w:divBdr>
        <w:top w:val="none" w:sz="0" w:space="0" w:color="auto"/>
        <w:left w:val="none" w:sz="0" w:space="0" w:color="auto"/>
        <w:bottom w:val="none" w:sz="0" w:space="0" w:color="auto"/>
        <w:right w:val="none" w:sz="0" w:space="0" w:color="auto"/>
      </w:divBdr>
      <w:divsChild>
        <w:div w:id="876620876">
          <w:marLeft w:val="0"/>
          <w:marRight w:val="0"/>
          <w:marTop w:val="0"/>
          <w:marBottom w:val="0"/>
          <w:divBdr>
            <w:top w:val="none" w:sz="0" w:space="0" w:color="auto"/>
            <w:left w:val="none" w:sz="0" w:space="0" w:color="auto"/>
            <w:bottom w:val="none" w:sz="0" w:space="0" w:color="auto"/>
            <w:right w:val="none" w:sz="0" w:space="0" w:color="auto"/>
          </w:divBdr>
          <w:divsChild>
            <w:div w:id="1303389505">
              <w:marLeft w:val="0"/>
              <w:marRight w:val="0"/>
              <w:marTop w:val="0"/>
              <w:marBottom w:val="0"/>
              <w:divBdr>
                <w:top w:val="none" w:sz="0" w:space="0" w:color="auto"/>
                <w:left w:val="none" w:sz="0" w:space="0" w:color="auto"/>
                <w:bottom w:val="none" w:sz="0" w:space="0" w:color="auto"/>
                <w:right w:val="none" w:sz="0" w:space="0" w:color="auto"/>
              </w:divBdr>
            </w:div>
          </w:divsChild>
        </w:div>
        <w:div w:id="1072192581">
          <w:marLeft w:val="0"/>
          <w:marRight w:val="0"/>
          <w:marTop w:val="0"/>
          <w:marBottom w:val="0"/>
          <w:divBdr>
            <w:top w:val="none" w:sz="0" w:space="0" w:color="auto"/>
            <w:left w:val="none" w:sz="0" w:space="0" w:color="auto"/>
            <w:bottom w:val="none" w:sz="0" w:space="0" w:color="auto"/>
            <w:right w:val="none" w:sz="0" w:space="0" w:color="auto"/>
          </w:divBdr>
        </w:div>
        <w:div w:id="2124955603">
          <w:marLeft w:val="0"/>
          <w:marRight w:val="0"/>
          <w:marTop w:val="0"/>
          <w:marBottom w:val="0"/>
          <w:divBdr>
            <w:top w:val="none" w:sz="0" w:space="0" w:color="auto"/>
            <w:left w:val="none" w:sz="0" w:space="0" w:color="auto"/>
            <w:bottom w:val="none" w:sz="0" w:space="0" w:color="auto"/>
            <w:right w:val="none" w:sz="0" w:space="0" w:color="auto"/>
          </w:divBdr>
        </w:div>
        <w:div w:id="1409225815">
          <w:marLeft w:val="0"/>
          <w:marRight w:val="0"/>
          <w:marTop w:val="0"/>
          <w:marBottom w:val="0"/>
          <w:divBdr>
            <w:top w:val="none" w:sz="0" w:space="0" w:color="auto"/>
            <w:left w:val="none" w:sz="0" w:space="0" w:color="auto"/>
            <w:bottom w:val="none" w:sz="0" w:space="0" w:color="auto"/>
            <w:right w:val="none" w:sz="0" w:space="0" w:color="auto"/>
          </w:divBdr>
        </w:div>
        <w:div w:id="862018523">
          <w:marLeft w:val="0"/>
          <w:marRight w:val="0"/>
          <w:marTop w:val="0"/>
          <w:marBottom w:val="0"/>
          <w:divBdr>
            <w:top w:val="none" w:sz="0" w:space="0" w:color="auto"/>
            <w:left w:val="none" w:sz="0" w:space="0" w:color="auto"/>
            <w:bottom w:val="none" w:sz="0" w:space="0" w:color="auto"/>
            <w:right w:val="none" w:sz="0" w:space="0" w:color="auto"/>
          </w:divBdr>
        </w:div>
        <w:div w:id="1944610302">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583638728">
      <w:bodyDiv w:val="1"/>
      <w:marLeft w:val="0"/>
      <w:marRight w:val="0"/>
      <w:marTop w:val="0"/>
      <w:marBottom w:val="0"/>
      <w:divBdr>
        <w:top w:val="none" w:sz="0" w:space="0" w:color="auto"/>
        <w:left w:val="none" w:sz="0" w:space="0" w:color="auto"/>
        <w:bottom w:val="none" w:sz="0" w:space="0" w:color="auto"/>
        <w:right w:val="none" w:sz="0" w:space="0" w:color="auto"/>
      </w:divBdr>
      <w:divsChild>
        <w:div w:id="1798832504">
          <w:marLeft w:val="0"/>
          <w:marRight w:val="0"/>
          <w:marTop w:val="0"/>
          <w:marBottom w:val="0"/>
          <w:divBdr>
            <w:top w:val="none" w:sz="0" w:space="0" w:color="auto"/>
            <w:left w:val="none" w:sz="0" w:space="0" w:color="auto"/>
            <w:bottom w:val="none" w:sz="0" w:space="0" w:color="auto"/>
            <w:right w:val="none" w:sz="0" w:space="0" w:color="auto"/>
          </w:divBdr>
          <w:divsChild>
            <w:div w:id="20115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6022">
      <w:bodyDiv w:val="1"/>
      <w:marLeft w:val="0"/>
      <w:marRight w:val="0"/>
      <w:marTop w:val="0"/>
      <w:marBottom w:val="0"/>
      <w:divBdr>
        <w:top w:val="none" w:sz="0" w:space="0" w:color="auto"/>
        <w:left w:val="none" w:sz="0" w:space="0" w:color="auto"/>
        <w:bottom w:val="none" w:sz="0" w:space="0" w:color="auto"/>
        <w:right w:val="none" w:sz="0" w:space="0" w:color="auto"/>
      </w:divBdr>
    </w:div>
    <w:div w:id="1622807757">
      <w:bodyDiv w:val="1"/>
      <w:marLeft w:val="0"/>
      <w:marRight w:val="0"/>
      <w:marTop w:val="0"/>
      <w:marBottom w:val="0"/>
      <w:divBdr>
        <w:top w:val="none" w:sz="0" w:space="0" w:color="auto"/>
        <w:left w:val="none" w:sz="0" w:space="0" w:color="auto"/>
        <w:bottom w:val="none" w:sz="0" w:space="0" w:color="auto"/>
        <w:right w:val="none" w:sz="0" w:space="0" w:color="auto"/>
      </w:divBdr>
    </w:div>
    <w:div w:id="1627002425">
      <w:bodyDiv w:val="1"/>
      <w:marLeft w:val="0"/>
      <w:marRight w:val="0"/>
      <w:marTop w:val="0"/>
      <w:marBottom w:val="0"/>
      <w:divBdr>
        <w:top w:val="none" w:sz="0" w:space="0" w:color="auto"/>
        <w:left w:val="none" w:sz="0" w:space="0" w:color="auto"/>
        <w:bottom w:val="none" w:sz="0" w:space="0" w:color="auto"/>
        <w:right w:val="none" w:sz="0" w:space="0" w:color="auto"/>
      </w:divBdr>
      <w:divsChild>
        <w:div w:id="1710372502">
          <w:marLeft w:val="0"/>
          <w:marRight w:val="0"/>
          <w:marTop w:val="0"/>
          <w:marBottom w:val="0"/>
          <w:divBdr>
            <w:top w:val="none" w:sz="0" w:space="0" w:color="auto"/>
            <w:left w:val="none" w:sz="0" w:space="0" w:color="auto"/>
            <w:bottom w:val="none" w:sz="0" w:space="0" w:color="auto"/>
            <w:right w:val="none" w:sz="0" w:space="0" w:color="auto"/>
          </w:divBdr>
          <w:divsChild>
            <w:div w:id="1302879141">
              <w:marLeft w:val="0"/>
              <w:marRight w:val="0"/>
              <w:marTop w:val="0"/>
              <w:marBottom w:val="0"/>
              <w:divBdr>
                <w:top w:val="none" w:sz="0" w:space="0" w:color="auto"/>
                <w:left w:val="none" w:sz="0" w:space="0" w:color="auto"/>
                <w:bottom w:val="none" w:sz="0" w:space="0" w:color="auto"/>
                <w:right w:val="none" w:sz="0" w:space="0" w:color="auto"/>
              </w:divBdr>
              <w:divsChild>
                <w:div w:id="4750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2590">
          <w:marLeft w:val="0"/>
          <w:marRight w:val="0"/>
          <w:marTop w:val="0"/>
          <w:marBottom w:val="0"/>
          <w:divBdr>
            <w:top w:val="none" w:sz="0" w:space="0" w:color="auto"/>
            <w:left w:val="none" w:sz="0" w:space="0" w:color="auto"/>
            <w:bottom w:val="none" w:sz="0" w:space="0" w:color="auto"/>
            <w:right w:val="none" w:sz="0" w:space="0" w:color="auto"/>
          </w:divBdr>
          <w:divsChild>
            <w:div w:id="1321040422">
              <w:marLeft w:val="0"/>
              <w:marRight w:val="0"/>
              <w:marTop w:val="0"/>
              <w:marBottom w:val="0"/>
              <w:divBdr>
                <w:top w:val="none" w:sz="0" w:space="0" w:color="auto"/>
                <w:left w:val="none" w:sz="0" w:space="0" w:color="auto"/>
                <w:bottom w:val="none" w:sz="0" w:space="0" w:color="auto"/>
                <w:right w:val="none" w:sz="0" w:space="0" w:color="auto"/>
              </w:divBdr>
            </w:div>
          </w:divsChild>
        </w:div>
        <w:div w:id="1727992364">
          <w:marLeft w:val="0"/>
          <w:marRight w:val="0"/>
          <w:marTop w:val="0"/>
          <w:marBottom w:val="0"/>
          <w:divBdr>
            <w:top w:val="none" w:sz="0" w:space="0" w:color="auto"/>
            <w:left w:val="none" w:sz="0" w:space="0" w:color="auto"/>
            <w:bottom w:val="none" w:sz="0" w:space="0" w:color="auto"/>
            <w:right w:val="none" w:sz="0" w:space="0" w:color="auto"/>
          </w:divBdr>
          <w:divsChild>
            <w:div w:id="1789204721">
              <w:marLeft w:val="0"/>
              <w:marRight w:val="0"/>
              <w:marTop w:val="0"/>
              <w:marBottom w:val="0"/>
              <w:divBdr>
                <w:top w:val="none" w:sz="0" w:space="0" w:color="auto"/>
                <w:left w:val="none" w:sz="0" w:space="0" w:color="auto"/>
                <w:bottom w:val="none" w:sz="0" w:space="0" w:color="auto"/>
                <w:right w:val="none" w:sz="0" w:space="0" w:color="auto"/>
              </w:divBdr>
              <w:divsChild>
                <w:div w:id="1295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8989">
          <w:marLeft w:val="0"/>
          <w:marRight w:val="0"/>
          <w:marTop w:val="0"/>
          <w:marBottom w:val="0"/>
          <w:divBdr>
            <w:top w:val="none" w:sz="0" w:space="0" w:color="auto"/>
            <w:left w:val="none" w:sz="0" w:space="0" w:color="auto"/>
            <w:bottom w:val="none" w:sz="0" w:space="0" w:color="auto"/>
            <w:right w:val="none" w:sz="0" w:space="0" w:color="auto"/>
          </w:divBdr>
          <w:divsChild>
            <w:div w:id="1645699708">
              <w:marLeft w:val="0"/>
              <w:marRight w:val="0"/>
              <w:marTop w:val="0"/>
              <w:marBottom w:val="0"/>
              <w:divBdr>
                <w:top w:val="none" w:sz="0" w:space="0" w:color="auto"/>
                <w:left w:val="none" w:sz="0" w:space="0" w:color="auto"/>
                <w:bottom w:val="none" w:sz="0" w:space="0" w:color="auto"/>
                <w:right w:val="none" w:sz="0" w:space="0" w:color="auto"/>
              </w:divBdr>
            </w:div>
          </w:divsChild>
        </w:div>
        <w:div w:id="468402279">
          <w:marLeft w:val="0"/>
          <w:marRight w:val="0"/>
          <w:marTop w:val="0"/>
          <w:marBottom w:val="0"/>
          <w:divBdr>
            <w:top w:val="none" w:sz="0" w:space="0" w:color="auto"/>
            <w:left w:val="none" w:sz="0" w:space="0" w:color="auto"/>
            <w:bottom w:val="none" w:sz="0" w:space="0" w:color="auto"/>
            <w:right w:val="none" w:sz="0" w:space="0" w:color="auto"/>
          </w:divBdr>
          <w:divsChild>
            <w:div w:id="2074547873">
              <w:marLeft w:val="0"/>
              <w:marRight w:val="0"/>
              <w:marTop w:val="0"/>
              <w:marBottom w:val="0"/>
              <w:divBdr>
                <w:top w:val="none" w:sz="0" w:space="0" w:color="auto"/>
                <w:left w:val="none" w:sz="0" w:space="0" w:color="auto"/>
                <w:bottom w:val="none" w:sz="0" w:space="0" w:color="auto"/>
                <w:right w:val="none" w:sz="0" w:space="0" w:color="auto"/>
              </w:divBdr>
              <w:divsChild>
                <w:div w:id="12683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7691">
          <w:marLeft w:val="0"/>
          <w:marRight w:val="0"/>
          <w:marTop w:val="0"/>
          <w:marBottom w:val="0"/>
          <w:divBdr>
            <w:top w:val="none" w:sz="0" w:space="0" w:color="auto"/>
            <w:left w:val="none" w:sz="0" w:space="0" w:color="auto"/>
            <w:bottom w:val="none" w:sz="0" w:space="0" w:color="auto"/>
            <w:right w:val="none" w:sz="0" w:space="0" w:color="auto"/>
          </w:divBdr>
          <w:divsChild>
            <w:div w:id="1529875647">
              <w:marLeft w:val="0"/>
              <w:marRight w:val="0"/>
              <w:marTop w:val="0"/>
              <w:marBottom w:val="0"/>
              <w:divBdr>
                <w:top w:val="none" w:sz="0" w:space="0" w:color="auto"/>
                <w:left w:val="none" w:sz="0" w:space="0" w:color="auto"/>
                <w:bottom w:val="none" w:sz="0" w:space="0" w:color="auto"/>
                <w:right w:val="none" w:sz="0" w:space="0" w:color="auto"/>
              </w:divBdr>
            </w:div>
          </w:divsChild>
        </w:div>
        <w:div w:id="583996113">
          <w:marLeft w:val="0"/>
          <w:marRight w:val="0"/>
          <w:marTop w:val="0"/>
          <w:marBottom w:val="0"/>
          <w:divBdr>
            <w:top w:val="none" w:sz="0" w:space="0" w:color="auto"/>
            <w:left w:val="none" w:sz="0" w:space="0" w:color="auto"/>
            <w:bottom w:val="none" w:sz="0" w:space="0" w:color="auto"/>
            <w:right w:val="none" w:sz="0" w:space="0" w:color="auto"/>
          </w:divBdr>
          <w:divsChild>
            <w:div w:id="2129543140">
              <w:marLeft w:val="0"/>
              <w:marRight w:val="0"/>
              <w:marTop w:val="0"/>
              <w:marBottom w:val="0"/>
              <w:divBdr>
                <w:top w:val="none" w:sz="0" w:space="0" w:color="auto"/>
                <w:left w:val="none" w:sz="0" w:space="0" w:color="auto"/>
                <w:bottom w:val="none" w:sz="0" w:space="0" w:color="auto"/>
                <w:right w:val="none" w:sz="0" w:space="0" w:color="auto"/>
              </w:divBdr>
              <w:divsChild>
                <w:div w:id="13959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5101">
          <w:marLeft w:val="0"/>
          <w:marRight w:val="0"/>
          <w:marTop w:val="0"/>
          <w:marBottom w:val="0"/>
          <w:divBdr>
            <w:top w:val="none" w:sz="0" w:space="0" w:color="auto"/>
            <w:left w:val="none" w:sz="0" w:space="0" w:color="auto"/>
            <w:bottom w:val="none" w:sz="0" w:space="0" w:color="auto"/>
            <w:right w:val="none" w:sz="0" w:space="0" w:color="auto"/>
          </w:divBdr>
          <w:divsChild>
            <w:div w:id="1617443093">
              <w:marLeft w:val="0"/>
              <w:marRight w:val="0"/>
              <w:marTop w:val="0"/>
              <w:marBottom w:val="0"/>
              <w:divBdr>
                <w:top w:val="none" w:sz="0" w:space="0" w:color="auto"/>
                <w:left w:val="none" w:sz="0" w:space="0" w:color="auto"/>
                <w:bottom w:val="none" w:sz="0" w:space="0" w:color="auto"/>
                <w:right w:val="none" w:sz="0" w:space="0" w:color="auto"/>
              </w:divBdr>
            </w:div>
          </w:divsChild>
        </w:div>
        <w:div w:id="1573077140">
          <w:marLeft w:val="0"/>
          <w:marRight w:val="0"/>
          <w:marTop w:val="0"/>
          <w:marBottom w:val="0"/>
          <w:divBdr>
            <w:top w:val="none" w:sz="0" w:space="0" w:color="auto"/>
            <w:left w:val="none" w:sz="0" w:space="0" w:color="auto"/>
            <w:bottom w:val="none" w:sz="0" w:space="0" w:color="auto"/>
            <w:right w:val="none" w:sz="0" w:space="0" w:color="auto"/>
          </w:divBdr>
          <w:divsChild>
            <w:div w:id="479929659">
              <w:marLeft w:val="0"/>
              <w:marRight w:val="0"/>
              <w:marTop w:val="0"/>
              <w:marBottom w:val="0"/>
              <w:divBdr>
                <w:top w:val="none" w:sz="0" w:space="0" w:color="auto"/>
                <w:left w:val="none" w:sz="0" w:space="0" w:color="auto"/>
                <w:bottom w:val="none" w:sz="0" w:space="0" w:color="auto"/>
                <w:right w:val="none" w:sz="0" w:space="0" w:color="auto"/>
              </w:divBdr>
            </w:div>
          </w:divsChild>
        </w:div>
        <w:div w:id="2065326119">
          <w:marLeft w:val="0"/>
          <w:marRight w:val="0"/>
          <w:marTop w:val="0"/>
          <w:marBottom w:val="0"/>
          <w:divBdr>
            <w:top w:val="none" w:sz="0" w:space="0" w:color="auto"/>
            <w:left w:val="none" w:sz="0" w:space="0" w:color="auto"/>
            <w:bottom w:val="none" w:sz="0" w:space="0" w:color="auto"/>
            <w:right w:val="none" w:sz="0" w:space="0" w:color="auto"/>
          </w:divBdr>
          <w:divsChild>
            <w:div w:id="46078504">
              <w:marLeft w:val="0"/>
              <w:marRight w:val="0"/>
              <w:marTop w:val="0"/>
              <w:marBottom w:val="0"/>
              <w:divBdr>
                <w:top w:val="none" w:sz="0" w:space="0" w:color="auto"/>
                <w:left w:val="none" w:sz="0" w:space="0" w:color="auto"/>
                <w:bottom w:val="none" w:sz="0" w:space="0" w:color="auto"/>
                <w:right w:val="none" w:sz="0" w:space="0" w:color="auto"/>
              </w:divBdr>
              <w:divsChild>
                <w:div w:id="20317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631">
          <w:marLeft w:val="0"/>
          <w:marRight w:val="0"/>
          <w:marTop w:val="0"/>
          <w:marBottom w:val="0"/>
          <w:divBdr>
            <w:top w:val="none" w:sz="0" w:space="0" w:color="auto"/>
            <w:left w:val="none" w:sz="0" w:space="0" w:color="auto"/>
            <w:bottom w:val="none" w:sz="0" w:space="0" w:color="auto"/>
            <w:right w:val="none" w:sz="0" w:space="0" w:color="auto"/>
          </w:divBdr>
          <w:divsChild>
            <w:div w:id="2045714959">
              <w:marLeft w:val="0"/>
              <w:marRight w:val="0"/>
              <w:marTop w:val="0"/>
              <w:marBottom w:val="0"/>
              <w:divBdr>
                <w:top w:val="none" w:sz="0" w:space="0" w:color="auto"/>
                <w:left w:val="none" w:sz="0" w:space="0" w:color="auto"/>
                <w:bottom w:val="none" w:sz="0" w:space="0" w:color="auto"/>
                <w:right w:val="none" w:sz="0" w:space="0" w:color="auto"/>
              </w:divBdr>
            </w:div>
          </w:divsChild>
        </w:div>
        <w:div w:id="1104962780">
          <w:marLeft w:val="0"/>
          <w:marRight w:val="0"/>
          <w:marTop w:val="0"/>
          <w:marBottom w:val="0"/>
          <w:divBdr>
            <w:top w:val="none" w:sz="0" w:space="0" w:color="auto"/>
            <w:left w:val="none" w:sz="0" w:space="0" w:color="auto"/>
            <w:bottom w:val="none" w:sz="0" w:space="0" w:color="auto"/>
            <w:right w:val="none" w:sz="0" w:space="0" w:color="auto"/>
          </w:divBdr>
          <w:divsChild>
            <w:div w:id="550459800">
              <w:marLeft w:val="0"/>
              <w:marRight w:val="0"/>
              <w:marTop w:val="0"/>
              <w:marBottom w:val="0"/>
              <w:divBdr>
                <w:top w:val="none" w:sz="0" w:space="0" w:color="auto"/>
                <w:left w:val="none" w:sz="0" w:space="0" w:color="auto"/>
                <w:bottom w:val="none" w:sz="0" w:space="0" w:color="auto"/>
                <w:right w:val="none" w:sz="0" w:space="0" w:color="auto"/>
              </w:divBdr>
              <w:divsChild>
                <w:div w:id="17811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085">
          <w:marLeft w:val="0"/>
          <w:marRight w:val="0"/>
          <w:marTop w:val="0"/>
          <w:marBottom w:val="0"/>
          <w:divBdr>
            <w:top w:val="none" w:sz="0" w:space="0" w:color="auto"/>
            <w:left w:val="none" w:sz="0" w:space="0" w:color="auto"/>
            <w:bottom w:val="none" w:sz="0" w:space="0" w:color="auto"/>
            <w:right w:val="none" w:sz="0" w:space="0" w:color="auto"/>
          </w:divBdr>
          <w:divsChild>
            <w:div w:id="2049603057">
              <w:marLeft w:val="0"/>
              <w:marRight w:val="0"/>
              <w:marTop w:val="0"/>
              <w:marBottom w:val="0"/>
              <w:divBdr>
                <w:top w:val="none" w:sz="0" w:space="0" w:color="auto"/>
                <w:left w:val="none" w:sz="0" w:space="0" w:color="auto"/>
                <w:bottom w:val="none" w:sz="0" w:space="0" w:color="auto"/>
                <w:right w:val="none" w:sz="0" w:space="0" w:color="auto"/>
              </w:divBdr>
            </w:div>
          </w:divsChild>
        </w:div>
        <w:div w:id="833372607">
          <w:marLeft w:val="0"/>
          <w:marRight w:val="0"/>
          <w:marTop w:val="0"/>
          <w:marBottom w:val="0"/>
          <w:divBdr>
            <w:top w:val="none" w:sz="0" w:space="0" w:color="auto"/>
            <w:left w:val="none" w:sz="0" w:space="0" w:color="auto"/>
            <w:bottom w:val="none" w:sz="0" w:space="0" w:color="auto"/>
            <w:right w:val="none" w:sz="0" w:space="0" w:color="auto"/>
          </w:divBdr>
          <w:divsChild>
            <w:div w:id="1339966046">
              <w:marLeft w:val="0"/>
              <w:marRight w:val="0"/>
              <w:marTop w:val="0"/>
              <w:marBottom w:val="0"/>
              <w:divBdr>
                <w:top w:val="none" w:sz="0" w:space="0" w:color="auto"/>
                <w:left w:val="none" w:sz="0" w:space="0" w:color="auto"/>
                <w:bottom w:val="none" w:sz="0" w:space="0" w:color="auto"/>
                <w:right w:val="none" w:sz="0" w:space="0" w:color="auto"/>
              </w:divBdr>
              <w:divsChild>
                <w:div w:id="2096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0">
          <w:marLeft w:val="0"/>
          <w:marRight w:val="0"/>
          <w:marTop w:val="0"/>
          <w:marBottom w:val="0"/>
          <w:divBdr>
            <w:top w:val="none" w:sz="0" w:space="0" w:color="auto"/>
            <w:left w:val="none" w:sz="0" w:space="0" w:color="auto"/>
            <w:bottom w:val="none" w:sz="0" w:space="0" w:color="auto"/>
            <w:right w:val="none" w:sz="0" w:space="0" w:color="auto"/>
          </w:divBdr>
          <w:divsChild>
            <w:div w:id="858662311">
              <w:marLeft w:val="0"/>
              <w:marRight w:val="0"/>
              <w:marTop w:val="0"/>
              <w:marBottom w:val="0"/>
              <w:divBdr>
                <w:top w:val="none" w:sz="0" w:space="0" w:color="auto"/>
                <w:left w:val="none" w:sz="0" w:space="0" w:color="auto"/>
                <w:bottom w:val="none" w:sz="0" w:space="0" w:color="auto"/>
                <w:right w:val="none" w:sz="0" w:space="0" w:color="auto"/>
              </w:divBdr>
            </w:div>
          </w:divsChild>
        </w:div>
        <w:div w:id="52166750">
          <w:marLeft w:val="0"/>
          <w:marRight w:val="0"/>
          <w:marTop w:val="0"/>
          <w:marBottom w:val="0"/>
          <w:divBdr>
            <w:top w:val="none" w:sz="0" w:space="0" w:color="auto"/>
            <w:left w:val="none" w:sz="0" w:space="0" w:color="auto"/>
            <w:bottom w:val="none" w:sz="0" w:space="0" w:color="auto"/>
            <w:right w:val="none" w:sz="0" w:space="0" w:color="auto"/>
          </w:divBdr>
        </w:div>
        <w:div w:id="722144970">
          <w:marLeft w:val="0"/>
          <w:marRight w:val="0"/>
          <w:marTop w:val="480"/>
          <w:marBottom w:val="480"/>
          <w:divBdr>
            <w:top w:val="single" w:sz="6" w:space="0" w:color="CED4DA"/>
            <w:left w:val="single" w:sz="6" w:space="0" w:color="CED4DA"/>
            <w:bottom w:val="single" w:sz="6" w:space="0" w:color="CED4DA"/>
            <w:right w:val="single" w:sz="6" w:space="0" w:color="CED4DA"/>
          </w:divBdr>
        </w:div>
        <w:div w:id="1527790147">
          <w:marLeft w:val="0"/>
          <w:marRight w:val="0"/>
          <w:marTop w:val="0"/>
          <w:marBottom w:val="0"/>
          <w:divBdr>
            <w:top w:val="none" w:sz="0" w:space="0" w:color="auto"/>
            <w:left w:val="none" w:sz="0" w:space="0" w:color="auto"/>
            <w:bottom w:val="none" w:sz="0" w:space="0" w:color="auto"/>
            <w:right w:val="none" w:sz="0" w:space="0" w:color="auto"/>
          </w:divBdr>
          <w:divsChild>
            <w:div w:id="1243375672">
              <w:marLeft w:val="0"/>
              <w:marRight w:val="0"/>
              <w:marTop w:val="0"/>
              <w:marBottom w:val="0"/>
              <w:divBdr>
                <w:top w:val="none" w:sz="0" w:space="0" w:color="auto"/>
                <w:left w:val="none" w:sz="0" w:space="0" w:color="auto"/>
                <w:bottom w:val="none" w:sz="0" w:space="0" w:color="auto"/>
                <w:right w:val="none" w:sz="0" w:space="0" w:color="auto"/>
              </w:divBdr>
            </w:div>
          </w:divsChild>
        </w:div>
        <w:div w:id="2077779455">
          <w:marLeft w:val="0"/>
          <w:marRight w:val="0"/>
          <w:marTop w:val="0"/>
          <w:marBottom w:val="0"/>
          <w:divBdr>
            <w:top w:val="none" w:sz="0" w:space="0" w:color="auto"/>
            <w:left w:val="none" w:sz="0" w:space="0" w:color="auto"/>
            <w:bottom w:val="none" w:sz="0" w:space="0" w:color="auto"/>
            <w:right w:val="none" w:sz="0" w:space="0" w:color="auto"/>
          </w:divBdr>
          <w:divsChild>
            <w:div w:id="553395259">
              <w:marLeft w:val="0"/>
              <w:marRight w:val="0"/>
              <w:marTop w:val="0"/>
              <w:marBottom w:val="0"/>
              <w:divBdr>
                <w:top w:val="none" w:sz="0" w:space="0" w:color="auto"/>
                <w:left w:val="none" w:sz="0" w:space="0" w:color="auto"/>
                <w:bottom w:val="none" w:sz="0" w:space="0" w:color="auto"/>
                <w:right w:val="none" w:sz="0" w:space="0" w:color="auto"/>
              </w:divBdr>
            </w:div>
          </w:divsChild>
        </w:div>
        <w:div w:id="1469586140">
          <w:marLeft w:val="0"/>
          <w:marRight w:val="0"/>
          <w:marTop w:val="0"/>
          <w:marBottom w:val="0"/>
          <w:divBdr>
            <w:top w:val="none" w:sz="0" w:space="0" w:color="auto"/>
            <w:left w:val="none" w:sz="0" w:space="0" w:color="auto"/>
            <w:bottom w:val="none" w:sz="0" w:space="0" w:color="auto"/>
            <w:right w:val="none" w:sz="0" w:space="0" w:color="auto"/>
          </w:divBdr>
          <w:divsChild>
            <w:div w:id="667829165">
              <w:marLeft w:val="0"/>
              <w:marRight w:val="0"/>
              <w:marTop w:val="0"/>
              <w:marBottom w:val="0"/>
              <w:divBdr>
                <w:top w:val="none" w:sz="0" w:space="0" w:color="auto"/>
                <w:left w:val="none" w:sz="0" w:space="0" w:color="auto"/>
                <w:bottom w:val="none" w:sz="0" w:space="0" w:color="auto"/>
                <w:right w:val="none" w:sz="0" w:space="0" w:color="auto"/>
              </w:divBdr>
              <w:divsChild>
                <w:div w:id="20851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5763">
          <w:marLeft w:val="0"/>
          <w:marRight w:val="0"/>
          <w:marTop w:val="0"/>
          <w:marBottom w:val="0"/>
          <w:divBdr>
            <w:top w:val="none" w:sz="0" w:space="0" w:color="auto"/>
            <w:left w:val="none" w:sz="0" w:space="0" w:color="auto"/>
            <w:bottom w:val="none" w:sz="0" w:space="0" w:color="auto"/>
            <w:right w:val="none" w:sz="0" w:space="0" w:color="auto"/>
          </w:divBdr>
          <w:divsChild>
            <w:div w:id="1845318990">
              <w:marLeft w:val="0"/>
              <w:marRight w:val="0"/>
              <w:marTop w:val="0"/>
              <w:marBottom w:val="0"/>
              <w:divBdr>
                <w:top w:val="none" w:sz="0" w:space="0" w:color="auto"/>
                <w:left w:val="none" w:sz="0" w:space="0" w:color="auto"/>
                <w:bottom w:val="none" w:sz="0" w:space="0" w:color="auto"/>
                <w:right w:val="none" w:sz="0" w:space="0" w:color="auto"/>
              </w:divBdr>
            </w:div>
          </w:divsChild>
        </w:div>
        <w:div w:id="1183782259">
          <w:marLeft w:val="0"/>
          <w:marRight w:val="0"/>
          <w:marTop w:val="0"/>
          <w:marBottom w:val="0"/>
          <w:divBdr>
            <w:top w:val="none" w:sz="0" w:space="0" w:color="auto"/>
            <w:left w:val="none" w:sz="0" w:space="0" w:color="auto"/>
            <w:bottom w:val="none" w:sz="0" w:space="0" w:color="auto"/>
            <w:right w:val="none" w:sz="0" w:space="0" w:color="auto"/>
          </w:divBdr>
          <w:divsChild>
            <w:div w:id="438180761">
              <w:marLeft w:val="0"/>
              <w:marRight w:val="0"/>
              <w:marTop w:val="0"/>
              <w:marBottom w:val="0"/>
              <w:divBdr>
                <w:top w:val="none" w:sz="0" w:space="0" w:color="auto"/>
                <w:left w:val="none" w:sz="0" w:space="0" w:color="auto"/>
                <w:bottom w:val="none" w:sz="0" w:space="0" w:color="auto"/>
                <w:right w:val="none" w:sz="0" w:space="0" w:color="auto"/>
              </w:divBdr>
              <w:divsChild>
                <w:div w:id="3714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593">
          <w:marLeft w:val="0"/>
          <w:marRight w:val="0"/>
          <w:marTop w:val="0"/>
          <w:marBottom w:val="0"/>
          <w:divBdr>
            <w:top w:val="none" w:sz="0" w:space="0" w:color="auto"/>
            <w:left w:val="none" w:sz="0" w:space="0" w:color="auto"/>
            <w:bottom w:val="none" w:sz="0" w:space="0" w:color="auto"/>
            <w:right w:val="none" w:sz="0" w:space="0" w:color="auto"/>
          </w:divBdr>
          <w:divsChild>
            <w:div w:id="1589849588">
              <w:marLeft w:val="0"/>
              <w:marRight w:val="0"/>
              <w:marTop w:val="0"/>
              <w:marBottom w:val="0"/>
              <w:divBdr>
                <w:top w:val="none" w:sz="0" w:space="0" w:color="auto"/>
                <w:left w:val="none" w:sz="0" w:space="0" w:color="auto"/>
                <w:bottom w:val="none" w:sz="0" w:space="0" w:color="auto"/>
                <w:right w:val="none" w:sz="0" w:space="0" w:color="auto"/>
              </w:divBdr>
            </w:div>
          </w:divsChild>
        </w:div>
        <w:div w:id="1446658683">
          <w:marLeft w:val="0"/>
          <w:marRight w:val="0"/>
          <w:marTop w:val="0"/>
          <w:marBottom w:val="0"/>
          <w:divBdr>
            <w:top w:val="none" w:sz="0" w:space="0" w:color="auto"/>
            <w:left w:val="none" w:sz="0" w:space="0" w:color="auto"/>
            <w:bottom w:val="none" w:sz="0" w:space="0" w:color="auto"/>
            <w:right w:val="none" w:sz="0" w:space="0" w:color="auto"/>
          </w:divBdr>
          <w:divsChild>
            <w:div w:id="1359234826">
              <w:marLeft w:val="0"/>
              <w:marRight w:val="0"/>
              <w:marTop w:val="0"/>
              <w:marBottom w:val="0"/>
              <w:divBdr>
                <w:top w:val="none" w:sz="0" w:space="0" w:color="auto"/>
                <w:left w:val="none" w:sz="0" w:space="0" w:color="auto"/>
                <w:bottom w:val="none" w:sz="0" w:space="0" w:color="auto"/>
                <w:right w:val="none" w:sz="0" w:space="0" w:color="auto"/>
              </w:divBdr>
              <w:divsChild>
                <w:div w:id="14898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110">
          <w:marLeft w:val="0"/>
          <w:marRight w:val="0"/>
          <w:marTop w:val="0"/>
          <w:marBottom w:val="0"/>
          <w:divBdr>
            <w:top w:val="none" w:sz="0" w:space="0" w:color="auto"/>
            <w:left w:val="none" w:sz="0" w:space="0" w:color="auto"/>
            <w:bottom w:val="none" w:sz="0" w:space="0" w:color="auto"/>
            <w:right w:val="none" w:sz="0" w:space="0" w:color="auto"/>
          </w:divBdr>
          <w:divsChild>
            <w:div w:id="13616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676">
      <w:bodyDiv w:val="1"/>
      <w:marLeft w:val="0"/>
      <w:marRight w:val="0"/>
      <w:marTop w:val="0"/>
      <w:marBottom w:val="0"/>
      <w:divBdr>
        <w:top w:val="none" w:sz="0" w:space="0" w:color="auto"/>
        <w:left w:val="none" w:sz="0" w:space="0" w:color="auto"/>
        <w:bottom w:val="none" w:sz="0" w:space="0" w:color="auto"/>
        <w:right w:val="none" w:sz="0" w:space="0" w:color="auto"/>
      </w:divBdr>
      <w:divsChild>
        <w:div w:id="510608805">
          <w:marLeft w:val="0"/>
          <w:marRight w:val="0"/>
          <w:marTop w:val="0"/>
          <w:marBottom w:val="0"/>
          <w:divBdr>
            <w:top w:val="none" w:sz="0" w:space="0" w:color="auto"/>
            <w:left w:val="none" w:sz="0" w:space="0" w:color="auto"/>
            <w:bottom w:val="none" w:sz="0" w:space="0" w:color="auto"/>
            <w:right w:val="none" w:sz="0" w:space="0" w:color="auto"/>
          </w:divBdr>
          <w:divsChild>
            <w:div w:id="398985848">
              <w:marLeft w:val="0"/>
              <w:marRight w:val="0"/>
              <w:marTop w:val="0"/>
              <w:marBottom w:val="0"/>
              <w:divBdr>
                <w:top w:val="none" w:sz="0" w:space="0" w:color="auto"/>
                <w:left w:val="none" w:sz="0" w:space="0" w:color="auto"/>
                <w:bottom w:val="none" w:sz="0" w:space="0" w:color="auto"/>
                <w:right w:val="none" w:sz="0" w:space="0" w:color="auto"/>
              </w:divBdr>
              <w:divsChild>
                <w:div w:id="5764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74539">
      <w:bodyDiv w:val="1"/>
      <w:marLeft w:val="0"/>
      <w:marRight w:val="0"/>
      <w:marTop w:val="0"/>
      <w:marBottom w:val="0"/>
      <w:divBdr>
        <w:top w:val="none" w:sz="0" w:space="0" w:color="auto"/>
        <w:left w:val="none" w:sz="0" w:space="0" w:color="auto"/>
        <w:bottom w:val="none" w:sz="0" w:space="0" w:color="auto"/>
        <w:right w:val="none" w:sz="0" w:space="0" w:color="auto"/>
      </w:divBdr>
      <w:divsChild>
        <w:div w:id="895580739">
          <w:marLeft w:val="0"/>
          <w:marRight w:val="0"/>
          <w:marTop w:val="0"/>
          <w:marBottom w:val="0"/>
          <w:divBdr>
            <w:top w:val="none" w:sz="0" w:space="0" w:color="auto"/>
            <w:left w:val="none" w:sz="0" w:space="0" w:color="auto"/>
            <w:bottom w:val="none" w:sz="0" w:space="0" w:color="auto"/>
            <w:right w:val="none" w:sz="0" w:space="0" w:color="auto"/>
          </w:divBdr>
          <w:divsChild>
            <w:div w:id="632061819">
              <w:marLeft w:val="0"/>
              <w:marRight w:val="0"/>
              <w:marTop w:val="0"/>
              <w:marBottom w:val="0"/>
              <w:divBdr>
                <w:top w:val="none" w:sz="0" w:space="0" w:color="auto"/>
                <w:left w:val="none" w:sz="0" w:space="0" w:color="auto"/>
                <w:bottom w:val="none" w:sz="0" w:space="0" w:color="auto"/>
                <w:right w:val="none" w:sz="0" w:space="0" w:color="auto"/>
              </w:divBdr>
            </w:div>
          </w:divsChild>
        </w:div>
        <w:div w:id="713625253">
          <w:marLeft w:val="0"/>
          <w:marRight w:val="0"/>
          <w:marTop w:val="0"/>
          <w:marBottom w:val="0"/>
          <w:divBdr>
            <w:top w:val="none" w:sz="0" w:space="0" w:color="auto"/>
            <w:left w:val="none" w:sz="0" w:space="0" w:color="auto"/>
            <w:bottom w:val="none" w:sz="0" w:space="0" w:color="auto"/>
            <w:right w:val="none" w:sz="0" w:space="0" w:color="auto"/>
          </w:divBdr>
        </w:div>
        <w:div w:id="1644389125">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638101824">
      <w:bodyDiv w:val="1"/>
      <w:marLeft w:val="0"/>
      <w:marRight w:val="0"/>
      <w:marTop w:val="0"/>
      <w:marBottom w:val="0"/>
      <w:divBdr>
        <w:top w:val="none" w:sz="0" w:space="0" w:color="auto"/>
        <w:left w:val="none" w:sz="0" w:space="0" w:color="auto"/>
        <w:bottom w:val="none" w:sz="0" w:space="0" w:color="auto"/>
        <w:right w:val="none" w:sz="0" w:space="0" w:color="auto"/>
      </w:divBdr>
      <w:divsChild>
        <w:div w:id="55471251">
          <w:marLeft w:val="0"/>
          <w:marRight w:val="0"/>
          <w:marTop w:val="0"/>
          <w:marBottom w:val="0"/>
          <w:divBdr>
            <w:top w:val="none" w:sz="0" w:space="0" w:color="auto"/>
            <w:left w:val="none" w:sz="0" w:space="0" w:color="auto"/>
            <w:bottom w:val="none" w:sz="0" w:space="0" w:color="auto"/>
            <w:right w:val="none" w:sz="0" w:space="0" w:color="auto"/>
          </w:divBdr>
          <w:divsChild>
            <w:div w:id="6571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5982">
      <w:bodyDiv w:val="1"/>
      <w:marLeft w:val="0"/>
      <w:marRight w:val="0"/>
      <w:marTop w:val="0"/>
      <w:marBottom w:val="0"/>
      <w:divBdr>
        <w:top w:val="none" w:sz="0" w:space="0" w:color="auto"/>
        <w:left w:val="none" w:sz="0" w:space="0" w:color="auto"/>
        <w:bottom w:val="none" w:sz="0" w:space="0" w:color="auto"/>
        <w:right w:val="none" w:sz="0" w:space="0" w:color="auto"/>
      </w:divBdr>
      <w:divsChild>
        <w:div w:id="173543256">
          <w:marLeft w:val="0"/>
          <w:marRight w:val="0"/>
          <w:marTop w:val="0"/>
          <w:marBottom w:val="0"/>
          <w:divBdr>
            <w:top w:val="none" w:sz="0" w:space="0" w:color="auto"/>
            <w:left w:val="none" w:sz="0" w:space="0" w:color="auto"/>
            <w:bottom w:val="none" w:sz="0" w:space="0" w:color="auto"/>
            <w:right w:val="none" w:sz="0" w:space="0" w:color="auto"/>
          </w:divBdr>
          <w:divsChild>
            <w:div w:id="1851602251">
              <w:marLeft w:val="0"/>
              <w:marRight w:val="0"/>
              <w:marTop w:val="0"/>
              <w:marBottom w:val="0"/>
              <w:divBdr>
                <w:top w:val="none" w:sz="0" w:space="0" w:color="auto"/>
                <w:left w:val="none" w:sz="0" w:space="0" w:color="auto"/>
                <w:bottom w:val="none" w:sz="0" w:space="0" w:color="auto"/>
                <w:right w:val="none" w:sz="0" w:space="0" w:color="auto"/>
              </w:divBdr>
              <w:divsChild>
                <w:div w:id="1674841532">
                  <w:marLeft w:val="0"/>
                  <w:marRight w:val="0"/>
                  <w:marTop w:val="0"/>
                  <w:marBottom w:val="0"/>
                  <w:divBdr>
                    <w:top w:val="none" w:sz="0" w:space="0" w:color="auto"/>
                    <w:left w:val="none" w:sz="0" w:space="0" w:color="auto"/>
                    <w:bottom w:val="none" w:sz="0" w:space="0" w:color="auto"/>
                    <w:right w:val="none" w:sz="0" w:space="0" w:color="auto"/>
                  </w:divBdr>
                  <w:divsChild>
                    <w:div w:id="12989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92177">
          <w:marLeft w:val="0"/>
          <w:marRight w:val="0"/>
          <w:marTop w:val="0"/>
          <w:marBottom w:val="0"/>
          <w:divBdr>
            <w:top w:val="none" w:sz="0" w:space="0" w:color="auto"/>
            <w:left w:val="none" w:sz="0" w:space="0" w:color="auto"/>
            <w:bottom w:val="none" w:sz="0" w:space="0" w:color="auto"/>
            <w:right w:val="none" w:sz="0" w:space="0" w:color="auto"/>
          </w:divBdr>
          <w:divsChild>
            <w:div w:id="1719278573">
              <w:marLeft w:val="0"/>
              <w:marRight w:val="0"/>
              <w:marTop w:val="0"/>
              <w:marBottom w:val="0"/>
              <w:divBdr>
                <w:top w:val="none" w:sz="0" w:space="0" w:color="auto"/>
                <w:left w:val="none" w:sz="0" w:space="0" w:color="auto"/>
                <w:bottom w:val="none" w:sz="0" w:space="0" w:color="auto"/>
                <w:right w:val="none" w:sz="0" w:space="0" w:color="auto"/>
              </w:divBdr>
              <w:divsChild>
                <w:div w:id="1714648335">
                  <w:marLeft w:val="0"/>
                  <w:marRight w:val="0"/>
                  <w:marTop w:val="0"/>
                  <w:marBottom w:val="0"/>
                  <w:divBdr>
                    <w:top w:val="none" w:sz="0" w:space="0" w:color="auto"/>
                    <w:left w:val="none" w:sz="0" w:space="0" w:color="auto"/>
                    <w:bottom w:val="none" w:sz="0" w:space="0" w:color="auto"/>
                    <w:right w:val="none" w:sz="0" w:space="0" w:color="auto"/>
                  </w:divBdr>
                  <w:divsChild>
                    <w:div w:id="8336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06766">
      <w:bodyDiv w:val="1"/>
      <w:marLeft w:val="0"/>
      <w:marRight w:val="0"/>
      <w:marTop w:val="0"/>
      <w:marBottom w:val="0"/>
      <w:divBdr>
        <w:top w:val="none" w:sz="0" w:space="0" w:color="auto"/>
        <w:left w:val="none" w:sz="0" w:space="0" w:color="auto"/>
        <w:bottom w:val="none" w:sz="0" w:space="0" w:color="auto"/>
        <w:right w:val="none" w:sz="0" w:space="0" w:color="auto"/>
      </w:divBdr>
      <w:divsChild>
        <w:div w:id="68502248">
          <w:marLeft w:val="0"/>
          <w:marRight w:val="0"/>
          <w:marTop w:val="0"/>
          <w:marBottom w:val="0"/>
          <w:divBdr>
            <w:top w:val="none" w:sz="0" w:space="0" w:color="auto"/>
            <w:left w:val="none" w:sz="0" w:space="0" w:color="auto"/>
            <w:bottom w:val="none" w:sz="0" w:space="0" w:color="auto"/>
            <w:right w:val="none" w:sz="0" w:space="0" w:color="auto"/>
          </w:divBdr>
          <w:divsChild>
            <w:div w:id="8958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0768">
      <w:bodyDiv w:val="1"/>
      <w:marLeft w:val="0"/>
      <w:marRight w:val="0"/>
      <w:marTop w:val="0"/>
      <w:marBottom w:val="0"/>
      <w:divBdr>
        <w:top w:val="none" w:sz="0" w:space="0" w:color="auto"/>
        <w:left w:val="none" w:sz="0" w:space="0" w:color="auto"/>
        <w:bottom w:val="none" w:sz="0" w:space="0" w:color="auto"/>
        <w:right w:val="none" w:sz="0" w:space="0" w:color="auto"/>
      </w:divBdr>
    </w:div>
    <w:div w:id="1677266643">
      <w:bodyDiv w:val="1"/>
      <w:marLeft w:val="0"/>
      <w:marRight w:val="0"/>
      <w:marTop w:val="0"/>
      <w:marBottom w:val="0"/>
      <w:divBdr>
        <w:top w:val="none" w:sz="0" w:space="0" w:color="auto"/>
        <w:left w:val="none" w:sz="0" w:space="0" w:color="auto"/>
        <w:bottom w:val="none" w:sz="0" w:space="0" w:color="auto"/>
        <w:right w:val="none" w:sz="0" w:space="0" w:color="auto"/>
      </w:divBdr>
      <w:divsChild>
        <w:div w:id="452746876">
          <w:marLeft w:val="0"/>
          <w:marRight w:val="0"/>
          <w:marTop w:val="0"/>
          <w:marBottom w:val="0"/>
          <w:divBdr>
            <w:top w:val="none" w:sz="0" w:space="0" w:color="auto"/>
            <w:left w:val="none" w:sz="0" w:space="0" w:color="auto"/>
            <w:bottom w:val="none" w:sz="0" w:space="0" w:color="auto"/>
            <w:right w:val="none" w:sz="0" w:space="0" w:color="auto"/>
          </w:divBdr>
          <w:divsChild>
            <w:div w:id="939408949">
              <w:marLeft w:val="0"/>
              <w:marRight w:val="0"/>
              <w:marTop w:val="0"/>
              <w:marBottom w:val="0"/>
              <w:divBdr>
                <w:top w:val="none" w:sz="0" w:space="0" w:color="auto"/>
                <w:left w:val="none" w:sz="0" w:space="0" w:color="auto"/>
                <w:bottom w:val="none" w:sz="0" w:space="0" w:color="auto"/>
                <w:right w:val="none" w:sz="0" w:space="0" w:color="auto"/>
              </w:divBdr>
            </w:div>
          </w:divsChild>
        </w:div>
        <w:div w:id="1332827401">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1678338990">
      <w:bodyDiv w:val="1"/>
      <w:marLeft w:val="0"/>
      <w:marRight w:val="0"/>
      <w:marTop w:val="0"/>
      <w:marBottom w:val="0"/>
      <w:divBdr>
        <w:top w:val="none" w:sz="0" w:space="0" w:color="auto"/>
        <w:left w:val="none" w:sz="0" w:space="0" w:color="auto"/>
        <w:bottom w:val="none" w:sz="0" w:space="0" w:color="auto"/>
        <w:right w:val="none" w:sz="0" w:space="0" w:color="auto"/>
      </w:divBdr>
      <w:divsChild>
        <w:div w:id="562525872">
          <w:marLeft w:val="0"/>
          <w:marRight w:val="0"/>
          <w:marTop w:val="0"/>
          <w:marBottom w:val="0"/>
          <w:divBdr>
            <w:top w:val="none" w:sz="0" w:space="0" w:color="auto"/>
            <w:left w:val="none" w:sz="0" w:space="0" w:color="auto"/>
            <w:bottom w:val="none" w:sz="0" w:space="0" w:color="auto"/>
            <w:right w:val="none" w:sz="0" w:space="0" w:color="auto"/>
          </w:divBdr>
          <w:divsChild>
            <w:div w:id="15581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95979">
      <w:bodyDiv w:val="1"/>
      <w:marLeft w:val="0"/>
      <w:marRight w:val="0"/>
      <w:marTop w:val="0"/>
      <w:marBottom w:val="0"/>
      <w:divBdr>
        <w:top w:val="none" w:sz="0" w:space="0" w:color="auto"/>
        <w:left w:val="none" w:sz="0" w:space="0" w:color="auto"/>
        <w:bottom w:val="none" w:sz="0" w:space="0" w:color="auto"/>
        <w:right w:val="none" w:sz="0" w:space="0" w:color="auto"/>
      </w:divBdr>
    </w:div>
    <w:div w:id="1712461872">
      <w:bodyDiv w:val="1"/>
      <w:marLeft w:val="0"/>
      <w:marRight w:val="0"/>
      <w:marTop w:val="0"/>
      <w:marBottom w:val="0"/>
      <w:divBdr>
        <w:top w:val="none" w:sz="0" w:space="0" w:color="auto"/>
        <w:left w:val="none" w:sz="0" w:space="0" w:color="auto"/>
        <w:bottom w:val="none" w:sz="0" w:space="0" w:color="auto"/>
        <w:right w:val="none" w:sz="0" w:space="0" w:color="auto"/>
      </w:divBdr>
    </w:div>
    <w:div w:id="1713967499">
      <w:bodyDiv w:val="1"/>
      <w:marLeft w:val="0"/>
      <w:marRight w:val="0"/>
      <w:marTop w:val="0"/>
      <w:marBottom w:val="0"/>
      <w:divBdr>
        <w:top w:val="none" w:sz="0" w:space="0" w:color="auto"/>
        <w:left w:val="none" w:sz="0" w:space="0" w:color="auto"/>
        <w:bottom w:val="none" w:sz="0" w:space="0" w:color="auto"/>
        <w:right w:val="none" w:sz="0" w:space="0" w:color="auto"/>
      </w:divBdr>
    </w:div>
    <w:div w:id="1721245707">
      <w:bodyDiv w:val="1"/>
      <w:marLeft w:val="0"/>
      <w:marRight w:val="0"/>
      <w:marTop w:val="0"/>
      <w:marBottom w:val="0"/>
      <w:divBdr>
        <w:top w:val="none" w:sz="0" w:space="0" w:color="auto"/>
        <w:left w:val="none" w:sz="0" w:space="0" w:color="auto"/>
        <w:bottom w:val="none" w:sz="0" w:space="0" w:color="auto"/>
        <w:right w:val="none" w:sz="0" w:space="0" w:color="auto"/>
      </w:divBdr>
      <w:divsChild>
        <w:div w:id="1883133163">
          <w:marLeft w:val="0"/>
          <w:marRight w:val="0"/>
          <w:marTop w:val="0"/>
          <w:marBottom w:val="0"/>
          <w:divBdr>
            <w:top w:val="none" w:sz="0" w:space="0" w:color="auto"/>
            <w:left w:val="none" w:sz="0" w:space="0" w:color="auto"/>
            <w:bottom w:val="none" w:sz="0" w:space="0" w:color="auto"/>
            <w:right w:val="none" w:sz="0" w:space="0" w:color="auto"/>
          </w:divBdr>
          <w:divsChild>
            <w:div w:id="1434518114">
              <w:marLeft w:val="0"/>
              <w:marRight w:val="0"/>
              <w:marTop w:val="0"/>
              <w:marBottom w:val="0"/>
              <w:divBdr>
                <w:top w:val="none" w:sz="0" w:space="0" w:color="auto"/>
                <w:left w:val="none" w:sz="0" w:space="0" w:color="auto"/>
                <w:bottom w:val="none" w:sz="0" w:space="0" w:color="auto"/>
                <w:right w:val="none" w:sz="0" w:space="0" w:color="auto"/>
              </w:divBdr>
            </w:div>
          </w:divsChild>
        </w:div>
        <w:div w:id="1818303516">
          <w:marLeft w:val="0"/>
          <w:marRight w:val="0"/>
          <w:marTop w:val="0"/>
          <w:marBottom w:val="0"/>
          <w:divBdr>
            <w:top w:val="none" w:sz="0" w:space="0" w:color="auto"/>
            <w:left w:val="none" w:sz="0" w:space="0" w:color="auto"/>
            <w:bottom w:val="none" w:sz="0" w:space="0" w:color="auto"/>
            <w:right w:val="none" w:sz="0" w:space="0" w:color="auto"/>
          </w:divBdr>
        </w:div>
        <w:div w:id="1925215853">
          <w:marLeft w:val="0"/>
          <w:marRight w:val="0"/>
          <w:marTop w:val="480"/>
          <w:marBottom w:val="480"/>
          <w:divBdr>
            <w:top w:val="single" w:sz="6" w:space="0" w:color="CED4DA"/>
            <w:left w:val="single" w:sz="6" w:space="0" w:color="CED4DA"/>
            <w:bottom w:val="single" w:sz="6" w:space="0" w:color="CED4DA"/>
            <w:right w:val="single" w:sz="6" w:space="0" w:color="CED4DA"/>
          </w:divBdr>
        </w:div>
      </w:divsChild>
    </w:div>
    <w:div w:id="1730616211">
      <w:bodyDiv w:val="1"/>
      <w:marLeft w:val="0"/>
      <w:marRight w:val="0"/>
      <w:marTop w:val="0"/>
      <w:marBottom w:val="0"/>
      <w:divBdr>
        <w:top w:val="none" w:sz="0" w:space="0" w:color="auto"/>
        <w:left w:val="none" w:sz="0" w:space="0" w:color="auto"/>
        <w:bottom w:val="none" w:sz="0" w:space="0" w:color="auto"/>
        <w:right w:val="none" w:sz="0" w:space="0" w:color="auto"/>
      </w:divBdr>
      <w:divsChild>
        <w:div w:id="254435279">
          <w:marLeft w:val="0"/>
          <w:marRight w:val="0"/>
          <w:marTop w:val="0"/>
          <w:marBottom w:val="0"/>
          <w:divBdr>
            <w:top w:val="none" w:sz="0" w:space="0" w:color="auto"/>
            <w:left w:val="none" w:sz="0" w:space="0" w:color="auto"/>
            <w:bottom w:val="none" w:sz="0" w:space="0" w:color="auto"/>
            <w:right w:val="none" w:sz="0" w:space="0" w:color="auto"/>
          </w:divBdr>
          <w:divsChild>
            <w:div w:id="823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5824">
      <w:bodyDiv w:val="1"/>
      <w:marLeft w:val="0"/>
      <w:marRight w:val="0"/>
      <w:marTop w:val="0"/>
      <w:marBottom w:val="0"/>
      <w:divBdr>
        <w:top w:val="none" w:sz="0" w:space="0" w:color="auto"/>
        <w:left w:val="none" w:sz="0" w:space="0" w:color="auto"/>
        <w:bottom w:val="none" w:sz="0" w:space="0" w:color="auto"/>
        <w:right w:val="none" w:sz="0" w:space="0" w:color="auto"/>
      </w:divBdr>
      <w:divsChild>
        <w:div w:id="1677270855">
          <w:marLeft w:val="0"/>
          <w:marRight w:val="0"/>
          <w:marTop w:val="0"/>
          <w:marBottom w:val="0"/>
          <w:divBdr>
            <w:top w:val="none" w:sz="0" w:space="0" w:color="auto"/>
            <w:left w:val="none" w:sz="0" w:space="0" w:color="auto"/>
            <w:bottom w:val="none" w:sz="0" w:space="0" w:color="auto"/>
            <w:right w:val="none" w:sz="0" w:space="0" w:color="auto"/>
          </w:divBdr>
          <w:divsChild>
            <w:div w:id="699087939">
              <w:marLeft w:val="0"/>
              <w:marRight w:val="0"/>
              <w:marTop w:val="0"/>
              <w:marBottom w:val="0"/>
              <w:divBdr>
                <w:top w:val="none" w:sz="0" w:space="0" w:color="auto"/>
                <w:left w:val="none" w:sz="0" w:space="0" w:color="auto"/>
                <w:bottom w:val="none" w:sz="0" w:space="0" w:color="auto"/>
                <w:right w:val="none" w:sz="0" w:space="0" w:color="auto"/>
              </w:divBdr>
              <w:divsChild>
                <w:div w:id="10059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089">
          <w:marLeft w:val="0"/>
          <w:marRight w:val="0"/>
          <w:marTop w:val="0"/>
          <w:marBottom w:val="0"/>
          <w:divBdr>
            <w:top w:val="none" w:sz="0" w:space="0" w:color="auto"/>
            <w:left w:val="none" w:sz="0" w:space="0" w:color="auto"/>
            <w:bottom w:val="none" w:sz="0" w:space="0" w:color="auto"/>
            <w:right w:val="none" w:sz="0" w:space="0" w:color="auto"/>
          </w:divBdr>
          <w:divsChild>
            <w:div w:id="1786147430">
              <w:marLeft w:val="0"/>
              <w:marRight w:val="0"/>
              <w:marTop w:val="0"/>
              <w:marBottom w:val="0"/>
              <w:divBdr>
                <w:top w:val="none" w:sz="0" w:space="0" w:color="auto"/>
                <w:left w:val="none" w:sz="0" w:space="0" w:color="auto"/>
                <w:bottom w:val="none" w:sz="0" w:space="0" w:color="auto"/>
                <w:right w:val="none" w:sz="0" w:space="0" w:color="auto"/>
              </w:divBdr>
              <w:divsChild>
                <w:div w:id="1726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157">
          <w:marLeft w:val="0"/>
          <w:marRight w:val="0"/>
          <w:marTop w:val="0"/>
          <w:marBottom w:val="0"/>
          <w:divBdr>
            <w:top w:val="none" w:sz="0" w:space="0" w:color="auto"/>
            <w:left w:val="none" w:sz="0" w:space="0" w:color="auto"/>
            <w:bottom w:val="none" w:sz="0" w:space="0" w:color="auto"/>
            <w:right w:val="none" w:sz="0" w:space="0" w:color="auto"/>
          </w:divBdr>
          <w:divsChild>
            <w:div w:id="544096704">
              <w:marLeft w:val="0"/>
              <w:marRight w:val="0"/>
              <w:marTop w:val="0"/>
              <w:marBottom w:val="0"/>
              <w:divBdr>
                <w:top w:val="none" w:sz="0" w:space="0" w:color="auto"/>
                <w:left w:val="none" w:sz="0" w:space="0" w:color="auto"/>
                <w:bottom w:val="none" w:sz="0" w:space="0" w:color="auto"/>
                <w:right w:val="none" w:sz="0" w:space="0" w:color="auto"/>
              </w:divBdr>
              <w:divsChild>
                <w:div w:id="1427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013">
          <w:marLeft w:val="0"/>
          <w:marRight w:val="0"/>
          <w:marTop w:val="0"/>
          <w:marBottom w:val="0"/>
          <w:divBdr>
            <w:top w:val="none" w:sz="0" w:space="0" w:color="auto"/>
            <w:left w:val="none" w:sz="0" w:space="0" w:color="auto"/>
            <w:bottom w:val="none" w:sz="0" w:space="0" w:color="auto"/>
            <w:right w:val="none" w:sz="0" w:space="0" w:color="auto"/>
          </w:divBdr>
          <w:divsChild>
            <w:div w:id="1691681173">
              <w:marLeft w:val="0"/>
              <w:marRight w:val="0"/>
              <w:marTop w:val="0"/>
              <w:marBottom w:val="0"/>
              <w:divBdr>
                <w:top w:val="none" w:sz="0" w:space="0" w:color="auto"/>
                <w:left w:val="none" w:sz="0" w:space="0" w:color="auto"/>
                <w:bottom w:val="none" w:sz="0" w:space="0" w:color="auto"/>
                <w:right w:val="none" w:sz="0" w:space="0" w:color="auto"/>
              </w:divBdr>
              <w:divsChild>
                <w:div w:id="9297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5932">
          <w:marLeft w:val="0"/>
          <w:marRight w:val="0"/>
          <w:marTop w:val="0"/>
          <w:marBottom w:val="0"/>
          <w:divBdr>
            <w:top w:val="none" w:sz="0" w:space="0" w:color="auto"/>
            <w:left w:val="none" w:sz="0" w:space="0" w:color="auto"/>
            <w:bottom w:val="none" w:sz="0" w:space="0" w:color="auto"/>
            <w:right w:val="none" w:sz="0" w:space="0" w:color="auto"/>
          </w:divBdr>
          <w:divsChild>
            <w:div w:id="125319659">
              <w:marLeft w:val="0"/>
              <w:marRight w:val="0"/>
              <w:marTop w:val="0"/>
              <w:marBottom w:val="0"/>
              <w:divBdr>
                <w:top w:val="none" w:sz="0" w:space="0" w:color="auto"/>
                <w:left w:val="none" w:sz="0" w:space="0" w:color="auto"/>
                <w:bottom w:val="none" w:sz="0" w:space="0" w:color="auto"/>
                <w:right w:val="none" w:sz="0" w:space="0" w:color="auto"/>
              </w:divBdr>
              <w:divsChild>
                <w:div w:id="1468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0844">
          <w:marLeft w:val="0"/>
          <w:marRight w:val="0"/>
          <w:marTop w:val="480"/>
          <w:marBottom w:val="480"/>
          <w:divBdr>
            <w:top w:val="single" w:sz="6" w:space="0" w:color="84C578"/>
            <w:left w:val="single" w:sz="6" w:space="0" w:color="84C578"/>
            <w:bottom w:val="single" w:sz="6" w:space="0" w:color="84C578"/>
            <w:right w:val="single" w:sz="6" w:space="0" w:color="84C578"/>
          </w:divBdr>
        </w:div>
        <w:div w:id="2029941796">
          <w:marLeft w:val="0"/>
          <w:marRight w:val="0"/>
          <w:marTop w:val="0"/>
          <w:marBottom w:val="0"/>
          <w:divBdr>
            <w:top w:val="none" w:sz="0" w:space="0" w:color="auto"/>
            <w:left w:val="none" w:sz="0" w:space="0" w:color="auto"/>
            <w:bottom w:val="none" w:sz="0" w:space="0" w:color="auto"/>
            <w:right w:val="none" w:sz="0" w:space="0" w:color="auto"/>
          </w:divBdr>
          <w:divsChild>
            <w:div w:id="407508226">
              <w:marLeft w:val="0"/>
              <w:marRight w:val="0"/>
              <w:marTop w:val="0"/>
              <w:marBottom w:val="0"/>
              <w:divBdr>
                <w:top w:val="none" w:sz="0" w:space="0" w:color="auto"/>
                <w:left w:val="none" w:sz="0" w:space="0" w:color="auto"/>
                <w:bottom w:val="none" w:sz="0" w:space="0" w:color="auto"/>
                <w:right w:val="none" w:sz="0" w:space="0" w:color="auto"/>
              </w:divBdr>
              <w:divsChild>
                <w:div w:id="3851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536">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 w:id="1738547717">
      <w:bodyDiv w:val="1"/>
      <w:marLeft w:val="0"/>
      <w:marRight w:val="0"/>
      <w:marTop w:val="0"/>
      <w:marBottom w:val="0"/>
      <w:divBdr>
        <w:top w:val="none" w:sz="0" w:space="0" w:color="auto"/>
        <w:left w:val="none" w:sz="0" w:space="0" w:color="auto"/>
        <w:bottom w:val="none" w:sz="0" w:space="0" w:color="auto"/>
        <w:right w:val="none" w:sz="0" w:space="0" w:color="auto"/>
      </w:divBdr>
    </w:div>
    <w:div w:id="1771468066">
      <w:bodyDiv w:val="1"/>
      <w:marLeft w:val="0"/>
      <w:marRight w:val="0"/>
      <w:marTop w:val="0"/>
      <w:marBottom w:val="0"/>
      <w:divBdr>
        <w:top w:val="none" w:sz="0" w:space="0" w:color="auto"/>
        <w:left w:val="none" w:sz="0" w:space="0" w:color="auto"/>
        <w:bottom w:val="none" w:sz="0" w:space="0" w:color="auto"/>
        <w:right w:val="none" w:sz="0" w:space="0" w:color="auto"/>
      </w:divBdr>
    </w:div>
    <w:div w:id="1779641181">
      <w:bodyDiv w:val="1"/>
      <w:marLeft w:val="0"/>
      <w:marRight w:val="0"/>
      <w:marTop w:val="0"/>
      <w:marBottom w:val="0"/>
      <w:divBdr>
        <w:top w:val="none" w:sz="0" w:space="0" w:color="auto"/>
        <w:left w:val="none" w:sz="0" w:space="0" w:color="auto"/>
        <w:bottom w:val="none" w:sz="0" w:space="0" w:color="auto"/>
        <w:right w:val="none" w:sz="0" w:space="0" w:color="auto"/>
      </w:divBdr>
      <w:divsChild>
        <w:div w:id="119540958">
          <w:marLeft w:val="0"/>
          <w:marRight w:val="0"/>
          <w:marTop w:val="480"/>
          <w:marBottom w:val="480"/>
          <w:divBdr>
            <w:top w:val="single" w:sz="6" w:space="0" w:color="CED4DA"/>
            <w:left w:val="single" w:sz="6" w:space="0" w:color="CED4DA"/>
            <w:bottom w:val="single" w:sz="6" w:space="0" w:color="CED4DA"/>
            <w:right w:val="single" w:sz="6" w:space="0" w:color="CED4DA"/>
          </w:divBdr>
        </w:div>
        <w:div w:id="1081951488">
          <w:marLeft w:val="0"/>
          <w:marRight w:val="0"/>
          <w:marTop w:val="0"/>
          <w:marBottom w:val="0"/>
          <w:divBdr>
            <w:top w:val="none" w:sz="0" w:space="0" w:color="auto"/>
            <w:left w:val="none" w:sz="0" w:space="0" w:color="auto"/>
            <w:bottom w:val="none" w:sz="0" w:space="0" w:color="auto"/>
            <w:right w:val="none" w:sz="0" w:space="0" w:color="auto"/>
          </w:divBdr>
        </w:div>
        <w:div w:id="1892964087">
          <w:marLeft w:val="0"/>
          <w:marRight w:val="0"/>
          <w:marTop w:val="0"/>
          <w:marBottom w:val="0"/>
          <w:divBdr>
            <w:top w:val="none" w:sz="0" w:space="0" w:color="auto"/>
            <w:left w:val="none" w:sz="0" w:space="0" w:color="auto"/>
            <w:bottom w:val="none" w:sz="0" w:space="0" w:color="auto"/>
            <w:right w:val="none" w:sz="0" w:space="0" w:color="auto"/>
          </w:divBdr>
          <w:divsChild>
            <w:div w:id="282081954">
              <w:marLeft w:val="0"/>
              <w:marRight w:val="0"/>
              <w:marTop w:val="0"/>
              <w:marBottom w:val="0"/>
              <w:divBdr>
                <w:top w:val="none" w:sz="0" w:space="0" w:color="auto"/>
                <w:left w:val="none" w:sz="0" w:space="0" w:color="auto"/>
                <w:bottom w:val="none" w:sz="0" w:space="0" w:color="auto"/>
                <w:right w:val="none" w:sz="0" w:space="0" w:color="auto"/>
              </w:divBdr>
              <w:divsChild>
                <w:div w:id="7695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534">
          <w:marLeft w:val="0"/>
          <w:marRight w:val="0"/>
          <w:marTop w:val="0"/>
          <w:marBottom w:val="0"/>
          <w:divBdr>
            <w:top w:val="none" w:sz="0" w:space="0" w:color="auto"/>
            <w:left w:val="none" w:sz="0" w:space="0" w:color="auto"/>
            <w:bottom w:val="none" w:sz="0" w:space="0" w:color="auto"/>
            <w:right w:val="none" w:sz="0" w:space="0" w:color="auto"/>
          </w:divBdr>
          <w:divsChild>
            <w:div w:id="646860965">
              <w:marLeft w:val="0"/>
              <w:marRight w:val="0"/>
              <w:marTop w:val="0"/>
              <w:marBottom w:val="0"/>
              <w:divBdr>
                <w:top w:val="none" w:sz="0" w:space="0" w:color="auto"/>
                <w:left w:val="none" w:sz="0" w:space="0" w:color="auto"/>
                <w:bottom w:val="none" w:sz="0" w:space="0" w:color="auto"/>
                <w:right w:val="none" w:sz="0" w:space="0" w:color="auto"/>
              </w:divBdr>
              <w:divsChild>
                <w:div w:id="1496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5005">
          <w:marLeft w:val="0"/>
          <w:marRight w:val="0"/>
          <w:marTop w:val="0"/>
          <w:marBottom w:val="0"/>
          <w:divBdr>
            <w:top w:val="none" w:sz="0" w:space="0" w:color="auto"/>
            <w:left w:val="none" w:sz="0" w:space="0" w:color="auto"/>
            <w:bottom w:val="none" w:sz="0" w:space="0" w:color="auto"/>
            <w:right w:val="none" w:sz="0" w:space="0" w:color="auto"/>
          </w:divBdr>
          <w:divsChild>
            <w:div w:id="364259066">
              <w:marLeft w:val="0"/>
              <w:marRight w:val="0"/>
              <w:marTop w:val="0"/>
              <w:marBottom w:val="0"/>
              <w:divBdr>
                <w:top w:val="none" w:sz="0" w:space="0" w:color="auto"/>
                <w:left w:val="none" w:sz="0" w:space="0" w:color="auto"/>
                <w:bottom w:val="none" w:sz="0" w:space="0" w:color="auto"/>
                <w:right w:val="none" w:sz="0" w:space="0" w:color="auto"/>
              </w:divBdr>
              <w:divsChild>
                <w:div w:id="8549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157">
          <w:marLeft w:val="0"/>
          <w:marRight w:val="0"/>
          <w:marTop w:val="480"/>
          <w:marBottom w:val="480"/>
          <w:divBdr>
            <w:top w:val="none" w:sz="0" w:space="0" w:color="auto"/>
            <w:left w:val="none" w:sz="0" w:space="0" w:color="auto"/>
            <w:bottom w:val="none" w:sz="0" w:space="0" w:color="auto"/>
            <w:right w:val="none" w:sz="0" w:space="0" w:color="auto"/>
          </w:divBdr>
        </w:div>
        <w:div w:id="1342976320">
          <w:marLeft w:val="0"/>
          <w:marRight w:val="0"/>
          <w:marTop w:val="0"/>
          <w:marBottom w:val="0"/>
          <w:divBdr>
            <w:top w:val="none" w:sz="0" w:space="0" w:color="auto"/>
            <w:left w:val="none" w:sz="0" w:space="0" w:color="auto"/>
            <w:bottom w:val="none" w:sz="0" w:space="0" w:color="auto"/>
            <w:right w:val="none" w:sz="0" w:space="0" w:color="auto"/>
          </w:divBdr>
          <w:divsChild>
            <w:div w:id="309022714">
              <w:marLeft w:val="0"/>
              <w:marRight w:val="0"/>
              <w:marTop w:val="0"/>
              <w:marBottom w:val="0"/>
              <w:divBdr>
                <w:top w:val="none" w:sz="0" w:space="0" w:color="auto"/>
                <w:left w:val="none" w:sz="0" w:space="0" w:color="auto"/>
                <w:bottom w:val="none" w:sz="0" w:space="0" w:color="auto"/>
                <w:right w:val="none" w:sz="0" w:space="0" w:color="auto"/>
              </w:divBdr>
              <w:divsChild>
                <w:div w:id="19694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790">
          <w:marLeft w:val="0"/>
          <w:marRight w:val="0"/>
          <w:marTop w:val="0"/>
          <w:marBottom w:val="0"/>
          <w:divBdr>
            <w:top w:val="none" w:sz="0" w:space="0" w:color="auto"/>
            <w:left w:val="none" w:sz="0" w:space="0" w:color="auto"/>
            <w:bottom w:val="none" w:sz="0" w:space="0" w:color="auto"/>
            <w:right w:val="none" w:sz="0" w:space="0" w:color="auto"/>
          </w:divBdr>
        </w:div>
      </w:divsChild>
    </w:div>
    <w:div w:id="1781685003">
      <w:bodyDiv w:val="1"/>
      <w:marLeft w:val="0"/>
      <w:marRight w:val="0"/>
      <w:marTop w:val="0"/>
      <w:marBottom w:val="0"/>
      <w:divBdr>
        <w:top w:val="none" w:sz="0" w:space="0" w:color="auto"/>
        <w:left w:val="none" w:sz="0" w:space="0" w:color="auto"/>
        <w:bottom w:val="none" w:sz="0" w:space="0" w:color="auto"/>
        <w:right w:val="none" w:sz="0" w:space="0" w:color="auto"/>
      </w:divBdr>
    </w:div>
    <w:div w:id="1797213862">
      <w:bodyDiv w:val="1"/>
      <w:marLeft w:val="0"/>
      <w:marRight w:val="0"/>
      <w:marTop w:val="0"/>
      <w:marBottom w:val="0"/>
      <w:divBdr>
        <w:top w:val="none" w:sz="0" w:space="0" w:color="auto"/>
        <w:left w:val="none" w:sz="0" w:space="0" w:color="auto"/>
        <w:bottom w:val="none" w:sz="0" w:space="0" w:color="auto"/>
        <w:right w:val="none" w:sz="0" w:space="0" w:color="auto"/>
      </w:divBdr>
      <w:divsChild>
        <w:div w:id="520557866">
          <w:marLeft w:val="0"/>
          <w:marRight w:val="0"/>
          <w:marTop w:val="0"/>
          <w:marBottom w:val="0"/>
          <w:divBdr>
            <w:top w:val="none" w:sz="0" w:space="0" w:color="auto"/>
            <w:left w:val="none" w:sz="0" w:space="0" w:color="auto"/>
            <w:bottom w:val="none" w:sz="0" w:space="0" w:color="auto"/>
            <w:right w:val="none" w:sz="0" w:space="0" w:color="auto"/>
          </w:divBdr>
          <w:divsChild>
            <w:div w:id="7050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927">
      <w:bodyDiv w:val="1"/>
      <w:marLeft w:val="0"/>
      <w:marRight w:val="0"/>
      <w:marTop w:val="0"/>
      <w:marBottom w:val="0"/>
      <w:divBdr>
        <w:top w:val="none" w:sz="0" w:space="0" w:color="auto"/>
        <w:left w:val="none" w:sz="0" w:space="0" w:color="auto"/>
        <w:bottom w:val="none" w:sz="0" w:space="0" w:color="auto"/>
        <w:right w:val="none" w:sz="0" w:space="0" w:color="auto"/>
      </w:divBdr>
      <w:divsChild>
        <w:div w:id="90862421">
          <w:marLeft w:val="0"/>
          <w:marRight w:val="0"/>
          <w:marTop w:val="0"/>
          <w:marBottom w:val="0"/>
          <w:divBdr>
            <w:top w:val="none" w:sz="0" w:space="0" w:color="auto"/>
            <w:left w:val="none" w:sz="0" w:space="0" w:color="auto"/>
            <w:bottom w:val="none" w:sz="0" w:space="0" w:color="auto"/>
            <w:right w:val="none" w:sz="0" w:space="0" w:color="auto"/>
          </w:divBdr>
          <w:divsChild>
            <w:div w:id="2063139850">
              <w:marLeft w:val="0"/>
              <w:marRight w:val="0"/>
              <w:marTop w:val="0"/>
              <w:marBottom w:val="0"/>
              <w:divBdr>
                <w:top w:val="none" w:sz="0" w:space="0" w:color="auto"/>
                <w:left w:val="none" w:sz="0" w:space="0" w:color="auto"/>
                <w:bottom w:val="none" w:sz="0" w:space="0" w:color="auto"/>
                <w:right w:val="none" w:sz="0" w:space="0" w:color="auto"/>
              </w:divBdr>
              <w:divsChild>
                <w:div w:id="6660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6194">
          <w:marLeft w:val="0"/>
          <w:marRight w:val="0"/>
          <w:marTop w:val="0"/>
          <w:marBottom w:val="0"/>
          <w:divBdr>
            <w:top w:val="none" w:sz="0" w:space="0" w:color="auto"/>
            <w:left w:val="none" w:sz="0" w:space="0" w:color="auto"/>
            <w:bottom w:val="none" w:sz="0" w:space="0" w:color="auto"/>
            <w:right w:val="none" w:sz="0" w:space="0" w:color="auto"/>
          </w:divBdr>
        </w:div>
        <w:div w:id="225915813">
          <w:marLeft w:val="0"/>
          <w:marRight w:val="0"/>
          <w:marTop w:val="0"/>
          <w:marBottom w:val="0"/>
          <w:divBdr>
            <w:top w:val="none" w:sz="0" w:space="0" w:color="auto"/>
            <w:left w:val="none" w:sz="0" w:space="0" w:color="auto"/>
            <w:bottom w:val="none" w:sz="0" w:space="0" w:color="auto"/>
            <w:right w:val="none" w:sz="0" w:space="0" w:color="auto"/>
          </w:divBdr>
          <w:divsChild>
            <w:div w:id="1227492723">
              <w:marLeft w:val="0"/>
              <w:marRight w:val="0"/>
              <w:marTop w:val="0"/>
              <w:marBottom w:val="0"/>
              <w:divBdr>
                <w:top w:val="none" w:sz="0" w:space="0" w:color="auto"/>
                <w:left w:val="none" w:sz="0" w:space="0" w:color="auto"/>
                <w:bottom w:val="none" w:sz="0" w:space="0" w:color="auto"/>
                <w:right w:val="none" w:sz="0" w:space="0" w:color="auto"/>
              </w:divBdr>
              <w:divsChild>
                <w:div w:id="2316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6750">
          <w:marLeft w:val="0"/>
          <w:marRight w:val="0"/>
          <w:marTop w:val="0"/>
          <w:marBottom w:val="0"/>
          <w:divBdr>
            <w:top w:val="none" w:sz="0" w:space="0" w:color="auto"/>
            <w:left w:val="none" w:sz="0" w:space="0" w:color="auto"/>
            <w:bottom w:val="none" w:sz="0" w:space="0" w:color="auto"/>
            <w:right w:val="none" w:sz="0" w:space="0" w:color="auto"/>
          </w:divBdr>
        </w:div>
        <w:div w:id="1153720665">
          <w:marLeft w:val="0"/>
          <w:marRight w:val="0"/>
          <w:marTop w:val="0"/>
          <w:marBottom w:val="0"/>
          <w:divBdr>
            <w:top w:val="none" w:sz="0" w:space="0" w:color="auto"/>
            <w:left w:val="none" w:sz="0" w:space="0" w:color="auto"/>
            <w:bottom w:val="none" w:sz="0" w:space="0" w:color="auto"/>
            <w:right w:val="none" w:sz="0" w:space="0" w:color="auto"/>
          </w:divBdr>
          <w:divsChild>
            <w:div w:id="1525631584">
              <w:marLeft w:val="0"/>
              <w:marRight w:val="0"/>
              <w:marTop w:val="0"/>
              <w:marBottom w:val="0"/>
              <w:divBdr>
                <w:top w:val="none" w:sz="0" w:space="0" w:color="auto"/>
                <w:left w:val="none" w:sz="0" w:space="0" w:color="auto"/>
                <w:bottom w:val="none" w:sz="0" w:space="0" w:color="auto"/>
                <w:right w:val="none" w:sz="0" w:space="0" w:color="auto"/>
              </w:divBdr>
              <w:divsChild>
                <w:div w:id="1205949909">
                  <w:marLeft w:val="0"/>
                  <w:marRight w:val="0"/>
                  <w:marTop w:val="0"/>
                  <w:marBottom w:val="0"/>
                  <w:divBdr>
                    <w:top w:val="none" w:sz="0" w:space="0" w:color="auto"/>
                    <w:left w:val="none" w:sz="0" w:space="0" w:color="auto"/>
                    <w:bottom w:val="none" w:sz="0" w:space="0" w:color="auto"/>
                    <w:right w:val="none" w:sz="0" w:space="0" w:color="auto"/>
                  </w:divBdr>
                  <w:divsChild>
                    <w:div w:id="13803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8547">
              <w:marLeft w:val="0"/>
              <w:marRight w:val="0"/>
              <w:marTop w:val="0"/>
              <w:marBottom w:val="0"/>
              <w:divBdr>
                <w:top w:val="none" w:sz="0" w:space="0" w:color="auto"/>
                <w:left w:val="none" w:sz="0" w:space="0" w:color="auto"/>
                <w:bottom w:val="none" w:sz="0" w:space="0" w:color="auto"/>
                <w:right w:val="none" w:sz="0" w:space="0" w:color="auto"/>
              </w:divBdr>
            </w:div>
          </w:divsChild>
        </w:div>
        <w:div w:id="1379401788">
          <w:marLeft w:val="0"/>
          <w:marRight w:val="0"/>
          <w:marTop w:val="0"/>
          <w:marBottom w:val="0"/>
          <w:divBdr>
            <w:top w:val="none" w:sz="0" w:space="0" w:color="auto"/>
            <w:left w:val="none" w:sz="0" w:space="0" w:color="auto"/>
            <w:bottom w:val="none" w:sz="0" w:space="0" w:color="auto"/>
            <w:right w:val="none" w:sz="0" w:space="0" w:color="auto"/>
          </w:divBdr>
          <w:divsChild>
            <w:div w:id="1523202761">
              <w:marLeft w:val="0"/>
              <w:marRight w:val="0"/>
              <w:marTop w:val="0"/>
              <w:marBottom w:val="0"/>
              <w:divBdr>
                <w:top w:val="none" w:sz="0" w:space="0" w:color="auto"/>
                <w:left w:val="none" w:sz="0" w:space="0" w:color="auto"/>
                <w:bottom w:val="none" w:sz="0" w:space="0" w:color="auto"/>
                <w:right w:val="none" w:sz="0" w:space="0" w:color="auto"/>
              </w:divBdr>
              <w:divsChild>
                <w:div w:id="9433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4015">
          <w:marLeft w:val="0"/>
          <w:marRight w:val="0"/>
          <w:marTop w:val="0"/>
          <w:marBottom w:val="0"/>
          <w:divBdr>
            <w:top w:val="none" w:sz="0" w:space="0" w:color="auto"/>
            <w:left w:val="none" w:sz="0" w:space="0" w:color="auto"/>
            <w:bottom w:val="none" w:sz="0" w:space="0" w:color="auto"/>
            <w:right w:val="none" w:sz="0" w:space="0" w:color="auto"/>
          </w:divBdr>
          <w:divsChild>
            <w:div w:id="563108995">
              <w:marLeft w:val="0"/>
              <w:marRight w:val="0"/>
              <w:marTop w:val="0"/>
              <w:marBottom w:val="0"/>
              <w:divBdr>
                <w:top w:val="none" w:sz="0" w:space="0" w:color="auto"/>
                <w:left w:val="none" w:sz="0" w:space="0" w:color="auto"/>
                <w:bottom w:val="none" w:sz="0" w:space="0" w:color="auto"/>
                <w:right w:val="none" w:sz="0" w:space="0" w:color="auto"/>
              </w:divBdr>
              <w:divsChild>
                <w:div w:id="20359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7903">
          <w:marLeft w:val="0"/>
          <w:marRight w:val="0"/>
          <w:marTop w:val="0"/>
          <w:marBottom w:val="0"/>
          <w:divBdr>
            <w:top w:val="none" w:sz="0" w:space="0" w:color="auto"/>
            <w:left w:val="none" w:sz="0" w:space="0" w:color="auto"/>
            <w:bottom w:val="none" w:sz="0" w:space="0" w:color="auto"/>
            <w:right w:val="none" w:sz="0" w:space="0" w:color="auto"/>
          </w:divBdr>
        </w:div>
      </w:divsChild>
    </w:div>
    <w:div w:id="1804694649">
      <w:bodyDiv w:val="1"/>
      <w:marLeft w:val="0"/>
      <w:marRight w:val="0"/>
      <w:marTop w:val="0"/>
      <w:marBottom w:val="0"/>
      <w:divBdr>
        <w:top w:val="none" w:sz="0" w:space="0" w:color="auto"/>
        <w:left w:val="none" w:sz="0" w:space="0" w:color="auto"/>
        <w:bottom w:val="none" w:sz="0" w:space="0" w:color="auto"/>
        <w:right w:val="none" w:sz="0" w:space="0" w:color="auto"/>
      </w:divBdr>
    </w:div>
    <w:div w:id="1811048819">
      <w:bodyDiv w:val="1"/>
      <w:marLeft w:val="0"/>
      <w:marRight w:val="0"/>
      <w:marTop w:val="0"/>
      <w:marBottom w:val="0"/>
      <w:divBdr>
        <w:top w:val="none" w:sz="0" w:space="0" w:color="auto"/>
        <w:left w:val="none" w:sz="0" w:space="0" w:color="auto"/>
        <w:bottom w:val="none" w:sz="0" w:space="0" w:color="auto"/>
        <w:right w:val="none" w:sz="0" w:space="0" w:color="auto"/>
      </w:divBdr>
    </w:div>
    <w:div w:id="1872721325">
      <w:bodyDiv w:val="1"/>
      <w:marLeft w:val="0"/>
      <w:marRight w:val="0"/>
      <w:marTop w:val="0"/>
      <w:marBottom w:val="0"/>
      <w:divBdr>
        <w:top w:val="none" w:sz="0" w:space="0" w:color="auto"/>
        <w:left w:val="none" w:sz="0" w:space="0" w:color="auto"/>
        <w:bottom w:val="none" w:sz="0" w:space="0" w:color="auto"/>
        <w:right w:val="none" w:sz="0" w:space="0" w:color="auto"/>
      </w:divBdr>
      <w:divsChild>
        <w:div w:id="372773463">
          <w:marLeft w:val="0"/>
          <w:marRight w:val="0"/>
          <w:marTop w:val="0"/>
          <w:marBottom w:val="0"/>
          <w:divBdr>
            <w:top w:val="none" w:sz="0" w:space="0" w:color="auto"/>
            <w:left w:val="none" w:sz="0" w:space="0" w:color="auto"/>
            <w:bottom w:val="none" w:sz="0" w:space="0" w:color="auto"/>
            <w:right w:val="none" w:sz="0" w:space="0" w:color="auto"/>
          </w:divBdr>
          <w:divsChild>
            <w:div w:id="363479125">
              <w:marLeft w:val="0"/>
              <w:marRight w:val="0"/>
              <w:marTop w:val="0"/>
              <w:marBottom w:val="0"/>
              <w:divBdr>
                <w:top w:val="none" w:sz="0" w:space="0" w:color="auto"/>
                <w:left w:val="none" w:sz="0" w:space="0" w:color="auto"/>
                <w:bottom w:val="none" w:sz="0" w:space="0" w:color="auto"/>
                <w:right w:val="none" w:sz="0" w:space="0" w:color="auto"/>
              </w:divBdr>
            </w:div>
          </w:divsChild>
        </w:div>
        <w:div w:id="280263036">
          <w:marLeft w:val="0"/>
          <w:marRight w:val="0"/>
          <w:marTop w:val="480"/>
          <w:marBottom w:val="480"/>
          <w:divBdr>
            <w:top w:val="single" w:sz="6" w:space="0" w:color="E2B21F"/>
            <w:left w:val="single" w:sz="6" w:space="0" w:color="E2B21F"/>
            <w:bottom w:val="single" w:sz="6" w:space="0" w:color="E2B21F"/>
            <w:right w:val="single" w:sz="6" w:space="0" w:color="E2B21F"/>
          </w:divBdr>
        </w:div>
        <w:div w:id="969287626">
          <w:marLeft w:val="0"/>
          <w:marRight w:val="0"/>
          <w:marTop w:val="0"/>
          <w:marBottom w:val="0"/>
          <w:divBdr>
            <w:top w:val="none" w:sz="0" w:space="0" w:color="auto"/>
            <w:left w:val="none" w:sz="0" w:space="0" w:color="auto"/>
            <w:bottom w:val="none" w:sz="0" w:space="0" w:color="auto"/>
            <w:right w:val="none" w:sz="0" w:space="0" w:color="auto"/>
          </w:divBdr>
        </w:div>
        <w:div w:id="108669748">
          <w:marLeft w:val="0"/>
          <w:marRight w:val="0"/>
          <w:marTop w:val="480"/>
          <w:marBottom w:val="480"/>
          <w:divBdr>
            <w:top w:val="single" w:sz="6" w:space="0" w:color="CED4DA"/>
            <w:left w:val="single" w:sz="6" w:space="0" w:color="CED4DA"/>
            <w:bottom w:val="single" w:sz="6" w:space="0" w:color="CED4DA"/>
            <w:right w:val="single" w:sz="6" w:space="0" w:color="CED4DA"/>
          </w:divBdr>
        </w:div>
        <w:div w:id="638614293">
          <w:marLeft w:val="0"/>
          <w:marRight w:val="0"/>
          <w:marTop w:val="0"/>
          <w:marBottom w:val="0"/>
          <w:divBdr>
            <w:top w:val="none" w:sz="0" w:space="0" w:color="auto"/>
            <w:left w:val="none" w:sz="0" w:space="0" w:color="auto"/>
            <w:bottom w:val="none" w:sz="0" w:space="0" w:color="auto"/>
            <w:right w:val="none" w:sz="0" w:space="0" w:color="auto"/>
          </w:divBdr>
        </w:div>
        <w:div w:id="1136219849">
          <w:marLeft w:val="0"/>
          <w:marRight w:val="0"/>
          <w:marTop w:val="0"/>
          <w:marBottom w:val="0"/>
          <w:divBdr>
            <w:top w:val="none" w:sz="0" w:space="0" w:color="auto"/>
            <w:left w:val="none" w:sz="0" w:space="0" w:color="auto"/>
            <w:bottom w:val="none" w:sz="0" w:space="0" w:color="auto"/>
            <w:right w:val="none" w:sz="0" w:space="0" w:color="auto"/>
          </w:divBdr>
        </w:div>
      </w:divsChild>
    </w:div>
    <w:div w:id="1874884096">
      <w:bodyDiv w:val="1"/>
      <w:marLeft w:val="0"/>
      <w:marRight w:val="0"/>
      <w:marTop w:val="0"/>
      <w:marBottom w:val="0"/>
      <w:divBdr>
        <w:top w:val="none" w:sz="0" w:space="0" w:color="auto"/>
        <w:left w:val="none" w:sz="0" w:space="0" w:color="auto"/>
        <w:bottom w:val="none" w:sz="0" w:space="0" w:color="auto"/>
        <w:right w:val="none" w:sz="0" w:space="0" w:color="auto"/>
      </w:divBdr>
    </w:div>
    <w:div w:id="1879782726">
      <w:bodyDiv w:val="1"/>
      <w:marLeft w:val="0"/>
      <w:marRight w:val="0"/>
      <w:marTop w:val="0"/>
      <w:marBottom w:val="0"/>
      <w:divBdr>
        <w:top w:val="none" w:sz="0" w:space="0" w:color="auto"/>
        <w:left w:val="none" w:sz="0" w:space="0" w:color="auto"/>
        <w:bottom w:val="none" w:sz="0" w:space="0" w:color="auto"/>
        <w:right w:val="none" w:sz="0" w:space="0" w:color="auto"/>
      </w:divBdr>
    </w:div>
    <w:div w:id="1882667434">
      <w:bodyDiv w:val="1"/>
      <w:marLeft w:val="0"/>
      <w:marRight w:val="0"/>
      <w:marTop w:val="0"/>
      <w:marBottom w:val="0"/>
      <w:divBdr>
        <w:top w:val="none" w:sz="0" w:space="0" w:color="auto"/>
        <w:left w:val="none" w:sz="0" w:space="0" w:color="auto"/>
        <w:bottom w:val="none" w:sz="0" w:space="0" w:color="auto"/>
        <w:right w:val="none" w:sz="0" w:space="0" w:color="auto"/>
      </w:divBdr>
      <w:divsChild>
        <w:div w:id="1278216866">
          <w:marLeft w:val="0"/>
          <w:marRight w:val="0"/>
          <w:marTop w:val="0"/>
          <w:marBottom w:val="0"/>
          <w:divBdr>
            <w:top w:val="none" w:sz="0" w:space="0" w:color="auto"/>
            <w:left w:val="none" w:sz="0" w:space="0" w:color="auto"/>
            <w:bottom w:val="none" w:sz="0" w:space="0" w:color="auto"/>
            <w:right w:val="none" w:sz="0" w:space="0" w:color="auto"/>
          </w:divBdr>
          <w:divsChild>
            <w:div w:id="56825292">
              <w:marLeft w:val="0"/>
              <w:marRight w:val="0"/>
              <w:marTop w:val="0"/>
              <w:marBottom w:val="0"/>
              <w:divBdr>
                <w:top w:val="none" w:sz="0" w:space="0" w:color="auto"/>
                <w:left w:val="none" w:sz="0" w:space="0" w:color="auto"/>
                <w:bottom w:val="none" w:sz="0" w:space="0" w:color="auto"/>
                <w:right w:val="none" w:sz="0" w:space="0" w:color="auto"/>
              </w:divBdr>
            </w:div>
          </w:divsChild>
        </w:div>
        <w:div w:id="1276518773">
          <w:marLeft w:val="0"/>
          <w:marRight w:val="0"/>
          <w:marTop w:val="0"/>
          <w:marBottom w:val="0"/>
          <w:divBdr>
            <w:top w:val="none" w:sz="0" w:space="0" w:color="auto"/>
            <w:left w:val="none" w:sz="0" w:space="0" w:color="auto"/>
            <w:bottom w:val="none" w:sz="0" w:space="0" w:color="auto"/>
            <w:right w:val="none" w:sz="0" w:space="0" w:color="auto"/>
          </w:divBdr>
        </w:div>
        <w:div w:id="674848606">
          <w:marLeft w:val="0"/>
          <w:marRight w:val="0"/>
          <w:marTop w:val="0"/>
          <w:marBottom w:val="0"/>
          <w:divBdr>
            <w:top w:val="none" w:sz="0" w:space="0" w:color="auto"/>
            <w:left w:val="none" w:sz="0" w:space="0" w:color="auto"/>
            <w:bottom w:val="none" w:sz="0" w:space="0" w:color="auto"/>
            <w:right w:val="none" w:sz="0" w:space="0" w:color="auto"/>
          </w:divBdr>
        </w:div>
        <w:div w:id="877085494">
          <w:marLeft w:val="0"/>
          <w:marRight w:val="0"/>
          <w:marTop w:val="0"/>
          <w:marBottom w:val="0"/>
          <w:divBdr>
            <w:top w:val="none" w:sz="0" w:space="0" w:color="auto"/>
            <w:left w:val="none" w:sz="0" w:space="0" w:color="auto"/>
            <w:bottom w:val="none" w:sz="0" w:space="0" w:color="auto"/>
            <w:right w:val="none" w:sz="0" w:space="0" w:color="auto"/>
          </w:divBdr>
        </w:div>
        <w:div w:id="250166887">
          <w:marLeft w:val="0"/>
          <w:marRight w:val="0"/>
          <w:marTop w:val="0"/>
          <w:marBottom w:val="0"/>
          <w:divBdr>
            <w:top w:val="none" w:sz="0" w:space="0" w:color="auto"/>
            <w:left w:val="none" w:sz="0" w:space="0" w:color="auto"/>
            <w:bottom w:val="none" w:sz="0" w:space="0" w:color="auto"/>
            <w:right w:val="none" w:sz="0" w:space="0" w:color="auto"/>
          </w:divBdr>
        </w:div>
        <w:div w:id="286358092">
          <w:marLeft w:val="0"/>
          <w:marRight w:val="0"/>
          <w:marTop w:val="0"/>
          <w:marBottom w:val="0"/>
          <w:divBdr>
            <w:top w:val="none" w:sz="0" w:space="0" w:color="auto"/>
            <w:left w:val="none" w:sz="0" w:space="0" w:color="auto"/>
            <w:bottom w:val="none" w:sz="0" w:space="0" w:color="auto"/>
            <w:right w:val="none" w:sz="0" w:space="0" w:color="auto"/>
          </w:divBdr>
        </w:div>
      </w:divsChild>
    </w:div>
    <w:div w:id="1894270671">
      <w:bodyDiv w:val="1"/>
      <w:marLeft w:val="0"/>
      <w:marRight w:val="0"/>
      <w:marTop w:val="0"/>
      <w:marBottom w:val="0"/>
      <w:divBdr>
        <w:top w:val="none" w:sz="0" w:space="0" w:color="auto"/>
        <w:left w:val="none" w:sz="0" w:space="0" w:color="auto"/>
        <w:bottom w:val="none" w:sz="0" w:space="0" w:color="auto"/>
        <w:right w:val="none" w:sz="0" w:space="0" w:color="auto"/>
      </w:divBdr>
      <w:divsChild>
        <w:div w:id="1075010563">
          <w:marLeft w:val="0"/>
          <w:marRight w:val="0"/>
          <w:marTop w:val="0"/>
          <w:marBottom w:val="0"/>
          <w:divBdr>
            <w:top w:val="none" w:sz="0" w:space="0" w:color="auto"/>
            <w:left w:val="none" w:sz="0" w:space="0" w:color="auto"/>
            <w:bottom w:val="none" w:sz="0" w:space="0" w:color="auto"/>
            <w:right w:val="none" w:sz="0" w:space="0" w:color="auto"/>
          </w:divBdr>
          <w:divsChild>
            <w:div w:id="16680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2234">
      <w:bodyDiv w:val="1"/>
      <w:marLeft w:val="0"/>
      <w:marRight w:val="0"/>
      <w:marTop w:val="0"/>
      <w:marBottom w:val="0"/>
      <w:divBdr>
        <w:top w:val="none" w:sz="0" w:space="0" w:color="auto"/>
        <w:left w:val="none" w:sz="0" w:space="0" w:color="auto"/>
        <w:bottom w:val="none" w:sz="0" w:space="0" w:color="auto"/>
        <w:right w:val="none" w:sz="0" w:space="0" w:color="auto"/>
      </w:divBdr>
    </w:div>
    <w:div w:id="1908613233">
      <w:bodyDiv w:val="1"/>
      <w:marLeft w:val="0"/>
      <w:marRight w:val="0"/>
      <w:marTop w:val="0"/>
      <w:marBottom w:val="0"/>
      <w:divBdr>
        <w:top w:val="none" w:sz="0" w:space="0" w:color="auto"/>
        <w:left w:val="none" w:sz="0" w:space="0" w:color="auto"/>
        <w:bottom w:val="none" w:sz="0" w:space="0" w:color="auto"/>
        <w:right w:val="none" w:sz="0" w:space="0" w:color="auto"/>
      </w:divBdr>
      <w:divsChild>
        <w:div w:id="24408909">
          <w:marLeft w:val="0"/>
          <w:marRight w:val="0"/>
          <w:marTop w:val="0"/>
          <w:marBottom w:val="0"/>
          <w:divBdr>
            <w:top w:val="none" w:sz="0" w:space="0" w:color="auto"/>
            <w:left w:val="none" w:sz="0" w:space="0" w:color="auto"/>
            <w:bottom w:val="none" w:sz="0" w:space="0" w:color="auto"/>
            <w:right w:val="none" w:sz="0" w:space="0" w:color="auto"/>
          </w:divBdr>
          <w:divsChild>
            <w:div w:id="11721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022">
      <w:bodyDiv w:val="1"/>
      <w:marLeft w:val="0"/>
      <w:marRight w:val="0"/>
      <w:marTop w:val="0"/>
      <w:marBottom w:val="0"/>
      <w:divBdr>
        <w:top w:val="none" w:sz="0" w:space="0" w:color="auto"/>
        <w:left w:val="none" w:sz="0" w:space="0" w:color="auto"/>
        <w:bottom w:val="none" w:sz="0" w:space="0" w:color="auto"/>
        <w:right w:val="none" w:sz="0" w:space="0" w:color="auto"/>
      </w:divBdr>
      <w:divsChild>
        <w:div w:id="1500660253">
          <w:marLeft w:val="0"/>
          <w:marRight w:val="0"/>
          <w:marTop w:val="0"/>
          <w:marBottom w:val="0"/>
          <w:divBdr>
            <w:top w:val="none" w:sz="0" w:space="0" w:color="auto"/>
            <w:left w:val="none" w:sz="0" w:space="0" w:color="auto"/>
            <w:bottom w:val="none" w:sz="0" w:space="0" w:color="auto"/>
            <w:right w:val="none" w:sz="0" w:space="0" w:color="auto"/>
          </w:divBdr>
          <w:divsChild>
            <w:div w:id="599607914">
              <w:marLeft w:val="0"/>
              <w:marRight w:val="0"/>
              <w:marTop w:val="0"/>
              <w:marBottom w:val="0"/>
              <w:divBdr>
                <w:top w:val="none" w:sz="0" w:space="0" w:color="auto"/>
                <w:left w:val="none" w:sz="0" w:space="0" w:color="auto"/>
                <w:bottom w:val="none" w:sz="0" w:space="0" w:color="auto"/>
                <w:right w:val="none" w:sz="0" w:space="0" w:color="auto"/>
              </w:divBdr>
              <w:divsChild>
                <w:div w:id="9008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79617">
          <w:marLeft w:val="0"/>
          <w:marRight w:val="0"/>
          <w:marTop w:val="0"/>
          <w:marBottom w:val="0"/>
          <w:divBdr>
            <w:top w:val="none" w:sz="0" w:space="0" w:color="auto"/>
            <w:left w:val="none" w:sz="0" w:space="0" w:color="auto"/>
            <w:bottom w:val="none" w:sz="0" w:space="0" w:color="auto"/>
            <w:right w:val="none" w:sz="0" w:space="0" w:color="auto"/>
          </w:divBdr>
          <w:divsChild>
            <w:div w:id="11191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0190">
      <w:bodyDiv w:val="1"/>
      <w:marLeft w:val="0"/>
      <w:marRight w:val="0"/>
      <w:marTop w:val="0"/>
      <w:marBottom w:val="0"/>
      <w:divBdr>
        <w:top w:val="none" w:sz="0" w:space="0" w:color="auto"/>
        <w:left w:val="none" w:sz="0" w:space="0" w:color="auto"/>
        <w:bottom w:val="none" w:sz="0" w:space="0" w:color="auto"/>
        <w:right w:val="none" w:sz="0" w:space="0" w:color="auto"/>
      </w:divBdr>
      <w:divsChild>
        <w:div w:id="264270035">
          <w:marLeft w:val="0"/>
          <w:marRight w:val="0"/>
          <w:marTop w:val="0"/>
          <w:marBottom w:val="0"/>
          <w:divBdr>
            <w:top w:val="none" w:sz="0" w:space="0" w:color="auto"/>
            <w:left w:val="none" w:sz="0" w:space="0" w:color="auto"/>
            <w:bottom w:val="none" w:sz="0" w:space="0" w:color="auto"/>
            <w:right w:val="none" w:sz="0" w:space="0" w:color="auto"/>
          </w:divBdr>
          <w:divsChild>
            <w:div w:id="1723359913">
              <w:marLeft w:val="0"/>
              <w:marRight w:val="0"/>
              <w:marTop w:val="0"/>
              <w:marBottom w:val="0"/>
              <w:divBdr>
                <w:top w:val="none" w:sz="0" w:space="0" w:color="auto"/>
                <w:left w:val="none" w:sz="0" w:space="0" w:color="auto"/>
                <w:bottom w:val="none" w:sz="0" w:space="0" w:color="auto"/>
                <w:right w:val="none" w:sz="0" w:space="0" w:color="auto"/>
              </w:divBdr>
              <w:divsChild>
                <w:div w:id="2774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4987">
          <w:marLeft w:val="0"/>
          <w:marRight w:val="0"/>
          <w:marTop w:val="0"/>
          <w:marBottom w:val="0"/>
          <w:divBdr>
            <w:top w:val="none" w:sz="0" w:space="0" w:color="auto"/>
            <w:left w:val="none" w:sz="0" w:space="0" w:color="auto"/>
            <w:bottom w:val="none" w:sz="0" w:space="0" w:color="auto"/>
            <w:right w:val="none" w:sz="0" w:space="0" w:color="auto"/>
          </w:divBdr>
          <w:divsChild>
            <w:div w:id="876283731">
              <w:marLeft w:val="0"/>
              <w:marRight w:val="0"/>
              <w:marTop w:val="0"/>
              <w:marBottom w:val="0"/>
              <w:divBdr>
                <w:top w:val="none" w:sz="0" w:space="0" w:color="auto"/>
                <w:left w:val="none" w:sz="0" w:space="0" w:color="auto"/>
                <w:bottom w:val="none" w:sz="0" w:space="0" w:color="auto"/>
                <w:right w:val="none" w:sz="0" w:space="0" w:color="auto"/>
              </w:divBdr>
              <w:divsChild>
                <w:div w:id="214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462">
          <w:marLeft w:val="0"/>
          <w:marRight w:val="0"/>
          <w:marTop w:val="0"/>
          <w:marBottom w:val="0"/>
          <w:divBdr>
            <w:top w:val="none" w:sz="0" w:space="0" w:color="auto"/>
            <w:left w:val="none" w:sz="0" w:space="0" w:color="auto"/>
            <w:bottom w:val="none" w:sz="0" w:space="0" w:color="auto"/>
            <w:right w:val="none" w:sz="0" w:space="0" w:color="auto"/>
          </w:divBdr>
          <w:divsChild>
            <w:div w:id="1624655998">
              <w:marLeft w:val="0"/>
              <w:marRight w:val="0"/>
              <w:marTop w:val="0"/>
              <w:marBottom w:val="0"/>
              <w:divBdr>
                <w:top w:val="none" w:sz="0" w:space="0" w:color="auto"/>
                <w:left w:val="none" w:sz="0" w:space="0" w:color="auto"/>
                <w:bottom w:val="none" w:sz="0" w:space="0" w:color="auto"/>
                <w:right w:val="none" w:sz="0" w:space="0" w:color="auto"/>
              </w:divBdr>
              <w:divsChild>
                <w:div w:id="17024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6200">
          <w:marLeft w:val="0"/>
          <w:marRight w:val="0"/>
          <w:marTop w:val="0"/>
          <w:marBottom w:val="0"/>
          <w:divBdr>
            <w:top w:val="none" w:sz="0" w:space="0" w:color="auto"/>
            <w:left w:val="none" w:sz="0" w:space="0" w:color="auto"/>
            <w:bottom w:val="none" w:sz="0" w:space="0" w:color="auto"/>
            <w:right w:val="none" w:sz="0" w:space="0" w:color="auto"/>
          </w:divBdr>
        </w:div>
        <w:div w:id="1752390579">
          <w:marLeft w:val="0"/>
          <w:marRight w:val="0"/>
          <w:marTop w:val="0"/>
          <w:marBottom w:val="0"/>
          <w:divBdr>
            <w:top w:val="none" w:sz="0" w:space="0" w:color="auto"/>
            <w:left w:val="none" w:sz="0" w:space="0" w:color="auto"/>
            <w:bottom w:val="none" w:sz="0" w:space="0" w:color="auto"/>
            <w:right w:val="none" w:sz="0" w:space="0" w:color="auto"/>
          </w:divBdr>
        </w:div>
        <w:div w:id="564267490">
          <w:marLeft w:val="0"/>
          <w:marRight w:val="0"/>
          <w:marTop w:val="0"/>
          <w:marBottom w:val="0"/>
          <w:divBdr>
            <w:top w:val="none" w:sz="0" w:space="0" w:color="auto"/>
            <w:left w:val="none" w:sz="0" w:space="0" w:color="auto"/>
            <w:bottom w:val="none" w:sz="0" w:space="0" w:color="auto"/>
            <w:right w:val="none" w:sz="0" w:space="0" w:color="auto"/>
          </w:divBdr>
          <w:divsChild>
            <w:div w:id="37553090">
              <w:marLeft w:val="0"/>
              <w:marRight w:val="0"/>
              <w:marTop w:val="0"/>
              <w:marBottom w:val="0"/>
              <w:divBdr>
                <w:top w:val="none" w:sz="0" w:space="0" w:color="auto"/>
                <w:left w:val="none" w:sz="0" w:space="0" w:color="auto"/>
                <w:bottom w:val="none" w:sz="0" w:space="0" w:color="auto"/>
                <w:right w:val="none" w:sz="0" w:space="0" w:color="auto"/>
              </w:divBdr>
              <w:divsChild>
                <w:div w:id="236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5000">
          <w:marLeft w:val="0"/>
          <w:marRight w:val="0"/>
          <w:marTop w:val="0"/>
          <w:marBottom w:val="0"/>
          <w:divBdr>
            <w:top w:val="none" w:sz="0" w:space="0" w:color="auto"/>
            <w:left w:val="none" w:sz="0" w:space="0" w:color="auto"/>
            <w:bottom w:val="none" w:sz="0" w:space="0" w:color="auto"/>
            <w:right w:val="none" w:sz="0" w:space="0" w:color="auto"/>
          </w:divBdr>
        </w:div>
      </w:divsChild>
    </w:div>
    <w:div w:id="2005084824">
      <w:bodyDiv w:val="1"/>
      <w:marLeft w:val="0"/>
      <w:marRight w:val="0"/>
      <w:marTop w:val="0"/>
      <w:marBottom w:val="0"/>
      <w:divBdr>
        <w:top w:val="none" w:sz="0" w:space="0" w:color="auto"/>
        <w:left w:val="none" w:sz="0" w:space="0" w:color="auto"/>
        <w:bottom w:val="none" w:sz="0" w:space="0" w:color="auto"/>
        <w:right w:val="none" w:sz="0" w:space="0" w:color="auto"/>
      </w:divBdr>
      <w:divsChild>
        <w:div w:id="1754010652">
          <w:marLeft w:val="0"/>
          <w:marRight w:val="0"/>
          <w:marTop w:val="0"/>
          <w:marBottom w:val="0"/>
          <w:divBdr>
            <w:top w:val="none" w:sz="0" w:space="0" w:color="auto"/>
            <w:left w:val="none" w:sz="0" w:space="0" w:color="auto"/>
            <w:bottom w:val="none" w:sz="0" w:space="0" w:color="auto"/>
            <w:right w:val="none" w:sz="0" w:space="0" w:color="auto"/>
          </w:divBdr>
          <w:divsChild>
            <w:div w:id="1922526739">
              <w:marLeft w:val="0"/>
              <w:marRight w:val="0"/>
              <w:marTop w:val="0"/>
              <w:marBottom w:val="0"/>
              <w:divBdr>
                <w:top w:val="none" w:sz="0" w:space="0" w:color="auto"/>
                <w:left w:val="none" w:sz="0" w:space="0" w:color="auto"/>
                <w:bottom w:val="none" w:sz="0" w:space="0" w:color="auto"/>
                <w:right w:val="none" w:sz="0" w:space="0" w:color="auto"/>
              </w:divBdr>
            </w:div>
          </w:divsChild>
        </w:div>
        <w:div w:id="2135830758">
          <w:marLeft w:val="0"/>
          <w:marRight w:val="0"/>
          <w:marTop w:val="0"/>
          <w:marBottom w:val="0"/>
          <w:divBdr>
            <w:top w:val="none" w:sz="0" w:space="0" w:color="auto"/>
            <w:left w:val="none" w:sz="0" w:space="0" w:color="auto"/>
            <w:bottom w:val="none" w:sz="0" w:space="0" w:color="auto"/>
            <w:right w:val="none" w:sz="0" w:space="0" w:color="auto"/>
          </w:divBdr>
        </w:div>
        <w:div w:id="2117750044">
          <w:marLeft w:val="0"/>
          <w:marRight w:val="0"/>
          <w:marTop w:val="0"/>
          <w:marBottom w:val="0"/>
          <w:divBdr>
            <w:top w:val="none" w:sz="0" w:space="0" w:color="auto"/>
            <w:left w:val="none" w:sz="0" w:space="0" w:color="auto"/>
            <w:bottom w:val="none" w:sz="0" w:space="0" w:color="auto"/>
            <w:right w:val="none" w:sz="0" w:space="0" w:color="auto"/>
          </w:divBdr>
        </w:div>
        <w:div w:id="1531869302">
          <w:marLeft w:val="0"/>
          <w:marRight w:val="0"/>
          <w:marTop w:val="0"/>
          <w:marBottom w:val="0"/>
          <w:divBdr>
            <w:top w:val="none" w:sz="0" w:space="0" w:color="auto"/>
            <w:left w:val="none" w:sz="0" w:space="0" w:color="auto"/>
            <w:bottom w:val="none" w:sz="0" w:space="0" w:color="auto"/>
            <w:right w:val="none" w:sz="0" w:space="0" w:color="auto"/>
          </w:divBdr>
        </w:div>
      </w:divsChild>
    </w:div>
    <w:div w:id="2017921834">
      <w:bodyDiv w:val="1"/>
      <w:marLeft w:val="0"/>
      <w:marRight w:val="0"/>
      <w:marTop w:val="0"/>
      <w:marBottom w:val="0"/>
      <w:divBdr>
        <w:top w:val="none" w:sz="0" w:space="0" w:color="auto"/>
        <w:left w:val="none" w:sz="0" w:space="0" w:color="auto"/>
        <w:bottom w:val="none" w:sz="0" w:space="0" w:color="auto"/>
        <w:right w:val="none" w:sz="0" w:space="0" w:color="auto"/>
      </w:divBdr>
    </w:div>
    <w:div w:id="2019387243">
      <w:bodyDiv w:val="1"/>
      <w:marLeft w:val="0"/>
      <w:marRight w:val="0"/>
      <w:marTop w:val="0"/>
      <w:marBottom w:val="0"/>
      <w:divBdr>
        <w:top w:val="none" w:sz="0" w:space="0" w:color="auto"/>
        <w:left w:val="none" w:sz="0" w:space="0" w:color="auto"/>
        <w:bottom w:val="none" w:sz="0" w:space="0" w:color="auto"/>
        <w:right w:val="none" w:sz="0" w:space="0" w:color="auto"/>
      </w:divBdr>
      <w:divsChild>
        <w:div w:id="1749111479">
          <w:marLeft w:val="0"/>
          <w:marRight w:val="0"/>
          <w:marTop w:val="0"/>
          <w:marBottom w:val="0"/>
          <w:divBdr>
            <w:top w:val="none" w:sz="0" w:space="0" w:color="auto"/>
            <w:left w:val="none" w:sz="0" w:space="0" w:color="auto"/>
            <w:bottom w:val="none" w:sz="0" w:space="0" w:color="auto"/>
            <w:right w:val="none" w:sz="0" w:space="0" w:color="auto"/>
          </w:divBdr>
          <w:divsChild>
            <w:div w:id="446193707">
              <w:marLeft w:val="0"/>
              <w:marRight w:val="0"/>
              <w:marTop w:val="0"/>
              <w:marBottom w:val="0"/>
              <w:divBdr>
                <w:top w:val="none" w:sz="0" w:space="0" w:color="auto"/>
                <w:left w:val="none" w:sz="0" w:space="0" w:color="auto"/>
                <w:bottom w:val="none" w:sz="0" w:space="0" w:color="auto"/>
                <w:right w:val="none" w:sz="0" w:space="0" w:color="auto"/>
              </w:divBdr>
              <w:divsChild>
                <w:div w:id="347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8362">
          <w:marLeft w:val="0"/>
          <w:marRight w:val="0"/>
          <w:marTop w:val="480"/>
          <w:marBottom w:val="480"/>
          <w:divBdr>
            <w:top w:val="single" w:sz="6" w:space="0" w:color="CED4DA"/>
            <w:left w:val="single" w:sz="6" w:space="0" w:color="CED4DA"/>
            <w:bottom w:val="single" w:sz="6" w:space="0" w:color="CED4DA"/>
            <w:right w:val="single" w:sz="6" w:space="0" w:color="CED4DA"/>
          </w:divBdr>
        </w:div>
        <w:div w:id="1471744796">
          <w:marLeft w:val="0"/>
          <w:marRight w:val="0"/>
          <w:marTop w:val="0"/>
          <w:marBottom w:val="0"/>
          <w:divBdr>
            <w:top w:val="none" w:sz="0" w:space="0" w:color="auto"/>
            <w:left w:val="none" w:sz="0" w:space="0" w:color="auto"/>
            <w:bottom w:val="none" w:sz="0" w:space="0" w:color="auto"/>
            <w:right w:val="none" w:sz="0" w:space="0" w:color="auto"/>
          </w:divBdr>
          <w:divsChild>
            <w:div w:id="575552101">
              <w:marLeft w:val="0"/>
              <w:marRight w:val="0"/>
              <w:marTop w:val="0"/>
              <w:marBottom w:val="0"/>
              <w:divBdr>
                <w:top w:val="none" w:sz="0" w:space="0" w:color="auto"/>
                <w:left w:val="none" w:sz="0" w:space="0" w:color="auto"/>
                <w:bottom w:val="none" w:sz="0" w:space="0" w:color="auto"/>
                <w:right w:val="none" w:sz="0" w:space="0" w:color="auto"/>
              </w:divBdr>
              <w:divsChild>
                <w:div w:id="7423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6325">
          <w:marLeft w:val="0"/>
          <w:marRight w:val="0"/>
          <w:marTop w:val="0"/>
          <w:marBottom w:val="0"/>
          <w:divBdr>
            <w:top w:val="none" w:sz="0" w:space="0" w:color="auto"/>
            <w:left w:val="none" w:sz="0" w:space="0" w:color="auto"/>
            <w:bottom w:val="none" w:sz="0" w:space="0" w:color="auto"/>
            <w:right w:val="none" w:sz="0" w:space="0" w:color="auto"/>
          </w:divBdr>
          <w:divsChild>
            <w:div w:id="666179292">
              <w:marLeft w:val="0"/>
              <w:marRight w:val="0"/>
              <w:marTop w:val="0"/>
              <w:marBottom w:val="0"/>
              <w:divBdr>
                <w:top w:val="none" w:sz="0" w:space="0" w:color="auto"/>
                <w:left w:val="none" w:sz="0" w:space="0" w:color="auto"/>
                <w:bottom w:val="none" w:sz="0" w:space="0" w:color="auto"/>
                <w:right w:val="none" w:sz="0" w:space="0" w:color="auto"/>
              </w:divBdr>
              <w:divsChild>
                <w:div w:id="7326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2144">
          <w:marLeft w:val="0"/>
          <w:marRight w:val="0"/>
          <w:marTop w:val="0"/>
          <w:marBottom w:val="0"/>
          <w:divBdr>
            <w:top w:val="none" w:sz="0" w:space="0" w:color="auto"/>
            <w:left w:val="none" w:sz="0" w:space="0" w:color="auto"/>
            <w:bottom w:val="none" w:sz="0" w:space="0" w:color="auto"/>
            <w:right w:val="none" w:sz="0" w:space="0" w:color="auto"/>
          </w:divBdr>
        </w:div>
      </w:divsChild>
    </w:div>
    <w:div w:id="2027557830">
      <w:bodyDiv w:val="1"/>
      <w:marLeft w:val="0"/>
      <w:marRight w:val="0"/>
      <w:marTop w:val="0"/>
      <w:marBottom w:val="0"/>
      <w:divBdr>
        <w:top w:val="none" w:sz="0" w:space="0" w:color="auto"/>
        <w:left w:val="none" w:sz="0" w:space="0" w:color="auto"/>
        <w:bottom w:val="none" w:sz="0" w:space="0" w:color="auto"/>
        <w:right w:val="none" w:sz="0" w:space="0" w:color="auto"/>
      </w:divBdr>
    </w:div>
    <w:div w:id="2030795718">
      <w:bodyDiv w:val="1"/>
      <w:marLeft w:val="0"/>
      <w:marRight w:val="0"/>
      <w:marTop w:val="0"/>
      <w:marBottom w:val="0"/>
      <w:divBdr>
        <w:top w:val="none" w:sz="0" w:space="0" w:color="auto"/>
        <w:left w:val="none" w:sz="0" w:space="0" w:color="auto"/>
        <w:bottom w:val="none" w:sz="0" w:space="0" w:color="auto"/>
        <w:right w:val="none" w:sz="0" w:space="0" w:color="auto"/>
      </w:divBdr>
      <w:divsChild>
        <w:div w:id="1236470648">
          <w:marLeft w:val="0"/>
          <w:marRight w:val="0"/>
          <w:marTop w:val="0"/>
          <w:marBottom w:val="0"/>
          <w:divBdr>
            <w:top w:val="none" w:sz="0" w:space="0" w:color="auto"/>
            <w:left w:val="none" w:sz="0" w:space="0" w:color="auto"/>
            <w:bottom w:val="none" w:sz="0" w:space="0" w:color="auto"/>
            <w:right w:val="none" w:sz="0" w:space="0" w:color="auto"/>
          </w:divBdr>
          <w:divsChild>
            <w:div w:id="77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28519">
      <w:bodyDiv w:val="1"/>
      <w:marLeft w:val="0"/>
      <w:marRight w:val="0"/>
      <w:marTop w:val="0"/>
      <w:marBottom w:val="0"/>
      <w:divBdr>
        <w:top w:val="none" w:sz="0" w:space="0" w:color="auto"/>
        <w:left w:val="none" w:sz="0" w:space="0" w:color="auto"/>
        <w:bottom w:val="none" w:sz="0" w:space="0" w:color="auto"/>
        <w:right w:val="none" w:sz="0" w:space="0" w:color="auto"/>
      </w:divBdr>
    </w:div>
    <w:div w:id="2109619682">
      <w:bodyDiv w:val="1"/>
      <w:marLeft w:val="0"/>
      <w:marRight w:val="0"/>
      <w:marTop w:val="0"/>
      <w:marBottom w:val="0"/>
      <w:divBdr>
        <w:top w:val="none" w:sz="0" w:space="0" w:color="auto"/>
        <w:left w:val="none" w:sz="0" w:space="0" w:color="auto"/>
        <w:bottom w:val="none" w:sz="0" w:space="0" w:color="auto"/>
        <w:right w:val="none" w:sz="0" w:space="0" w:color="auto"/>
      </w:divBdr>
    </w:div>
    <w:div w:id="2127967839">
      <w:bodyDiv w:val="1"/>
      <w:marLeft w:val="0"/>
      <w:marRight w:val="0"/>
      <w:marTop w:val="0"/>
      <w:marBottom w:val="0"/>
      <w:divBdr>
        <w:top w:val="none" w:sz="0" w:space="0" w:color="auto"/>
        <w:left w:val="none" w:sz="0" w:space="0" w:color="auto"/>
        <w:bottom w:val="none" w:sz="0" w:space="0" w:color="auto"/>
        <w:right w:val="none" w:sz="0" w:space="0" w:color="auto"/>
      </w:divBdr>
      <w:divsChild>
        <w:div w:id="575239937">
          <w:marLeft w:val="0"/>
          <w:marRight w:val="0"/>
          <w:marTop w:val="0"/>
          <w:marBottom w:val="0"/>
          <w:divBdr>
            <w:top w:val="none" w:sz="0" w:space="0" w:color="auto"/>
            <w:left w:val="none" w:sz="0" w:space="0" w:color="auto"/>
            <w:bottom w:val="none" w:sz="0" w:space="0" w:color="auto"/>
            <w:right w:val="none" w:sz="0" w:space="0" w:color="auto"/>
          </w:divBdr>
          <w:divsChild>
            <w:div w:id="14343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268">
      <w:bodyDiv w:val="1"/>
      <w:marLeft w:val="0"/>
      <w:marRight w:val="0"/>
      <w:marTop w:val="0"/>
      <w:marBottom w:val="0"/>
      <w:divBdr>
        <w:top w:val="none" w:sz="0" w:space="0" w:color="auto"/>
        <w:left w:val="none" w:sz="0" w:space="0" w:color="auto"/>
        <w:bottom w:val="none" w:sz="0" w:space="0" w:color="auto"/>
        <w:right w:val="none" w:sz="0" w:space="0" w:color="auto"/>
      </w:divBdr>
      <w:divsChild>
        <w:div w:id="750086249">
          <w:marLeft w:val="0"/>
          <w:marRight w:val="0"/>
          <w:marTop w:val="0"/>
          <w:marBottom w:val="0"/>
          <w:divBdr>
            <w:top w:val="none" w:sz="0" w:space="0" w:color="auto"/>
            <w:left w:val="none" w:sz="0" w:space="0" w:color="auto"/>
            <w:bottom w:val="none" w:sz="0" w:space="0" w:color="auto"/>
            <w:right w:val="none" w:sz="0" w:space="0" w:color="auto"/>
          </w:divBdr>
          <w:divsChild>
            <w:div w:id="97065810">
              <w:marLeft w:val="0"/>
              <w:marRight w:val="0"/>
              <w:marTop w:val="0"/>
              <w:marBottom w:val="0"/>
              <w:divBdr>
                <w:top w:val="none" w:sz="0" w:space="0" w:color="auto"/>
                <w:left w:val="none" w:sz="0" w:space="0" w:color="auto"/>
                <w:bottom w:val="none" w:sz="0" w:space="0" w:color="auto"/>
                <w:right w:val="none" w:sz="0" w:space="0" w:color="auto"/>
              </w:divBdr>
              <w:divsChild>
                <w:div w:id="1755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4336">
          <w:marLeft w:val="0"/>
          <w:marRight w:val="0"/>
          <w:marTop w:val="0"/>
          <w:marBottom w:val="0"/>
          <w:divBdr>
            <w:top w:val="none" w:sz="0" w:space="0" w:color="auto"/>
            <w:left w:val="none" w:sz="0" w:space="0" w:color="auto"/>
            <w:bottom w:val="none" w:sz="0" w:space="0" w:color="auto"/>
            <w:right w:val="none" w:sz="0" w:space="0" w:color="auto"/>
          </w:divBdr>
          <w:divsChild>
            <w:div w:id="591014022">
              <w:marLeft w:val="0"/>
              <w:marRight w:val="0"/>
              <w:marTop w:val="0"/>
              <w:marBottom w:val="0"/>
              <w:divBdr>
                <w:top w:val="none" w:sz="0" w:space="0" w:color="auto"/>
                <w:left w:val="none" w:sz="0" w:space="0" w:color="auto"/>
                <w:bottom w:val="none" w:sz="0" w:space="0" w:color="auto"/>
                <w:right w:val="none" w:sz="0" w:space="0" w:color="auto"/>
              </w:divBdr>
            </w:div>
          </w:divsChild>
        </w:div>
        <w:div w:id="654842598">
          <w:marLeft w:val="0"/>
          <w:marRight w:val="0"/>
          <w:marTop w:val="0"/>
          <w:marBottom w:val="0"/>
          <w:divBdr>
            <w:top w:val="none" w:sz="0" w:space="0" w:color="auto"/>
            <w:left w:val="none" w:sz="0" w:space="0" w:color="auto"/>
            <w:bottom w:val="none" w:sz="0" w:space="0" w:color="auto"/>
            <w:right w:val="none" w:sz="0" w:space="0" w:color="auto"/>
          </w:divBdr>
          <w:divsChild>
            <w:div w:id="17696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153">
      <w:bodyDiv w:val="1"/>
      <w:marLeft w:val="0"/>
      <w:marRight w:val="0"/>
      <w:marTop w:val="0"/>
      <w:marBottom w:val="0"/>
      <w:divBdr>
        <w:top w:val="none" w:sz="0" w:space="0" w:color="auto"/>
        <w:left w:val="none" w:sz="0" w:space="0" w:color="auto"/>
        <w:bottom w:val="none" w:sz="0" w:space="0" w:color="auto"/>
        <w:right w:val="none" w:sz="0" w:space="0" w:color="auto"/>
      </w:divBdr>
    </w:div>
    <w:div w:id="214539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ostgresql.org/docs/10/runtime-config-query.html" TargetMode="External"/><Relationship Id="rId671" Type="http://schemas.openxmlformats.org/officeDocument/2006/relationships/hyperlink" Target="https://www.postgresql.org/docs/10/datatype-numeric.html" TargetMode="External"/><Relationship Id="rId21" Type="http://schemas.openxmlformats.org/officeDocument/2006/relationships/hyperlink" Target="https://www.postgresql.org/docs/10/sql-syntax-lexical.html" TargetMode="External"/><Relationship Id="rId324" Type="http://schemas.openxmlformats.org/officeDocument/2006/relationships/hyperlink" Target="https://www.postgresql.org/docs/10/functions-matching.html" TargetMode="External"/><Relationship Id="rId531" Type="http://schemas.openxmlformats.org/officeDocument/2006/relationships/hyperlink" Target="https://www.postgresql.org/docs/10/functions-info.html" TargetMode="External"/><Relationship Id="rId629" Type="http://schemas.openxmlformats.org/officeDocument/2006/relationships/hyperlink" Target="https://www.postgresql.org/docs/10/runtime-config-query.html" TargetMode="External"/><Relationship Id="rId170" Type="http://schemas.openxmlformats.org/officeDocument/2006/relationships/hyperlink" Target="https://www.postgresql.org/docs/10/typeconv-union-case.html" TargetMode="External"/><Relationship Id="rId268" Type="http://schemas.openxmlformats.org/officeDocument/2006/relationships/hyperlink" Target="https://www.postgresql.org/docs/10/functions-comparisons.html" TargetMode="External"/><Relationship Id="rId475" Type="http://schemas.openxmlformats.org/officeDocument/2006/relationships/hyperlink" Target="https://www.postgresql.org/docs/10/functions-window.html" TargetMode="External"/><Relationship Id="rId682" Type="http://schemas.openxmlformats.org/officeDocument/2006/relationships/hyperlink" Target="https://www.postgresql.org/docs/10/sql-lock.html" TargetMode="External"/><Relationship Id="rId32" Type="http://schemas.openxmlformats.org/officeDocument/2006/relationships/hyperlink" Target="https://www.postgresql.org/docs/10/sql-syntax-calling-funcs.html" TargetMode="External"/><Relationship Id="rId128" Type="http://schemas.openxmlformats.org/officeDocument/2006/relationships/hyperlink" Target="https://www.postgresql.org/docs/10/ddl-constraints.html" TargetMode="External"/><Relationship Id="rId335" Type="http://schemas.openxmlformats.org/officeDocument/2006/relationships/hyperlink" Target="https://www.postgresql.org/docs/10/functions-matching.html" TargetMode="External"/><Relationship Id="rId542" Type="http://schemas.openxmlformats.org/officeDocument/2006/relationships/hyperlink" Target="https://www.postgresql.org/docs/10/sql-set-transaction.html" TargetMode="External"/><Relationship Id="rId181" Type="http://schemas.openxmlformats.org/officeDocument/2006/relationships/hyperlink" Target="https://www.postgresql.org/docs/10/datatype-numeric.html" TargetMode="External"/><Relationship Id="rId402" Type="http://schemas.openxmlformats.org/officeDocument/2006/relationships/hyperlink" Target="https://www.postgresql.org/docs/10/functions-datetime.html" TargetMode="External"/><Relationship Id="rId279" Type="http://schemas.openxmlformats.org/officeDocument/2006/relationships/hyperlink" Target="https://www.postgresql.org/docs/10/sql-expressions.html" TargetMode="External"/><Relationship Id="rId486" Type="http://schemas.openxmlformats.org/officeDocument/2006/relationships/hyperlink" Target="https://www.postgresql.org/docs/10/functions-comparisons.html" TargetMode="External"/><Relationship Id="rId693" Type="http://schemas.openxmlformats.org/officeDocument/2006/relationships/hyperlink" Target="https://www.postgresql.org/docs/10/transaction-iso.html" TargetMode="External"/><Relationship Id="rId707" Type="http://schemas.openxmlformats.org/officeDocument/2006/relationships/hyperlink" Target="https://www.postgresql.org/docs/10/catalog-pg-class.html" TargetMode="External"/><Relationship Id="rId43" Type="http://schemas.openxmlformats.org/officeDocument/2006/relationships/hyperlink" Target="https://www.postgresql.org/docs/10/sql-syntax-lexical.html" TargetMode="External"/><Relationship Id="rId139" Type="http://schemas.openxmlformats.org/officeDocument/2006/relationships/hyperlink" Target="https://www.postgresql.org/docs/10/sql-delete.html" TargetMode="External"/><Relationship Id="rId346" Type="http://schemas.openxmlformats.org/officeDocument/2006/relationships/hyperlink" Target="https://www.postgresql.org/docs/10/functions-binarystring.html" TargetMode="External"/><Relationship Id="rId553" Type="http://schemas.openxmlformats.org/officeDocument/2006/relationships/hyperlink" Target="https://www.postgresql.org/docs/10/protocol-replication.html" TargetMode="External"/><Relationship Id="rId760" Type="http://schemas.openxmlformats.org/officeDocument/2006/relationships/hyperlink" Target="https://www.postgresql.org/docs/10/sql-createfunction.html" TargetMode="External"/><Relationship Id="rId192" Type="http://schemas.openxmlformats.org/officeDocument/2006/relationships/hyperlink" Target="https://www.postgresql.org/docs/10/functions-string.html" TargetMode="External"/><Relationship Id="rId206" Type="http://schemas.openxmlformats.org/officeDocument/2006/relationships/hyperlink" Target="https://www.postgresql.org/docs/10/runtime-config-client.html" TargetMode="External"/><Relationship Id="rId413" Type="http://schemas.openxmlformats.org/officeDocument/2006/relationships/hyperlink" Target="https://www.postgresql.org/docs/10/datatype-enum.html" TargetMode="External"/><Relationship Id="rId497" Type="http://schemas.openxmlformats.org/officeDocument/2006/relationships/hyperlink" Target="https://www.postgresql.org/docs/10/queries-table-expressions.html" TargetMode="External"/><Relationship Id="rId620" Type="http://schemas.openxmlformats.org/officeDocument/2006/relationships/hyperlink" Target="https://www.postgresql.org/docs/10/indexes-bitmap-scans.html" TargetMode="External"/><Relationship Id="rId718" Type="http://schemas.openxmlformats.org/officeDocument/2006/relationships/hyperlink" Target="https://www.postgresql.org/docs/10/sql-copy.html" TargetMode="External"/><Relationship Id="rId357" Type="http://schemas.openxmlformats.org/officeDocument/2006/relationships/hyperlink" Target="https://www.postgresql.org/docs/10/functions-matching.html" TargetMode="External"/><Relationship Id="rId54" Type="http://schemas.openxmlformats.org/officeDocument/2006/relationships/hyperlink" Target="https://www.postgresql.org/docs/10/functions-conditional.html" TargetMode="External"/><Relationship Id="rId217" Type="http://schemas.openxmlformats.org/officeDocument/2006/relationships/hyperlink" Target="https://www.postgresql.org/docs/10/datatype-datetime.html" TargetMode="External"/><Relationship Id="rId564" Type="http://schemas.openxmlformats.org/officeDocument/2006/relationships/hyperlink" Target="https://www.postgresql.org/docs/10/functions-admin.html" TargetMode="External"/><Relationship Id="rId424" Type="http://schemas.openxmlformats.org/officeDocument/2006/relationships/hyperlink" Target="https://www.postgresql.org/docs/10/textsearch.html" TargetMode="External"/><Relationship Id="rId631" Type="http://schemas.openxmlformats.org/officeDocument/2006/relationships/hyperlink" Target="https://www.postgresql.org/docs/10/sql-altertable.html" TargetMode="External"/><Relationship Id="rId729" Type="http://schemas.openxmlformats.org/officeDocument/2006/relationships/hyperlink" Target="https://www.postgresql.org/docs/10/populate.html" TargetMode="External"/><Relationship Id="rId270" Type="http://schemas.openxmlformats.org/officeDocument/2006/relationships/hyperlink" Target="https://www.postgresql.org/docs/10/functions-array.html" TargetMode="External"/><Relationship Id="rId65" Type="http://schemas.openxmlformats.org/officeDocument/2006/relationships/hyperlink" Target="https://www.postgresql.org/docs/10/dml.html" TargetMode="External"/><Relationship Id="rId130" Type="http://schemas.openxmlformats.org/officeDocument/2006/relationships/hyperlink" Target="https://www.postgresql.org/docs/10/sql-insert.html" TargetMode="External"/><Relationship Id="rId368" Type="http://schemas.openxmlformats.org/officeDocument/2006/relationships/hyperlink" Target="https://www.postgresql.org/docs/10/functions-matching.html" TargetMode="External"/><Relationship Id="rId575" Type="http://schemas.openxmlformats.org/officeDocument/2006/relationships/hyperlink" Target="https://www.postgresql.org/docs/10/ddl-schemas.html" TargetMode="External"/><Relationship Id="rId228" Type="http://schemas.openxmlformats.org/officeDocument/2006/relationships/hyperlink" Target="https://www.postgresql.org/docs/10/runtime-config.html" TargetMode="External"/><Relationship Id="rId435" Type="http://schemas.openxmlformats.org/officeDocument/2006/relationships/hyperlink" Target="https://www.postgresql.org/docs/10/functions-comparison.html" TargetMode="External"/><Relationship Id="rId642" Type="http://schemas.openxmlformats.org/officeDocument/2006/relationships/hyperlink" Target="https://www.postgresql.org/docs/10/textsearch-features.html" TargetMode="External"/><Relationship Id="rId281" Type="http://schemas.openxmlformats.org/officeDocument/2006/relationships/hyperlink" Target="https://www.postgresql.org/docs/10/queries-select-lists.html" TargetMode="External"/><Relationship Id="rId502" Type="http://schemas.openxmlformats.org/officeDocument/2006/relationships/hyperlink" Target="https://www.postgresql.org/docs/10/sql-set-role.html" TargetMode="External"/><Relationship Id="rId76" Type="http://schemas.openxmlformats.org/officeDocument/2006/relationships/hyperlink" Target="https://www.postgresql.org/docs/10/sql-altertable.html" TargetMode="External"/><Relationship Id="rId141" Type="http://schemas.openxmlformats.org/officeDocument/2006/relationships/hyperlink" Target="https://www.postgresql.org/docs/10/datatype-numeric.html" TargetMode="External"/><Relationship Id="rId379" Type="http://schemas.openxmlformats.org/officeDocument/2006/relationships/hyperlink" Target="https://www.postgresql.org/docs/10/functions-formatting.html" TargetMode="External"/><Relationship Id="rId586" Type="http://schemas.openxmlformats.org/officeDocument/2006/relationships/hyperlink" Target="https://www.postgresql.org/docs/10/typeconv-func.html" TargetMode="External"/><Relationship Id="rId7" Type="http://schemas.openxmlformats.org/officeDocument/2006/relationships/hyperlink" Target="https://www.postgresql.org/docs/10/reference.html" TargetMode="External"/><Relationship Id="rId239" Type="http://schemas.openxmlformats.org/officeDocument/2006/relationships/hyperlink" Target="https://www.postgresql.org/docs/10/catalog-pg-enum.html" TargetMode="External"/><Relationship Id="rId446" Type="http://schemas.openxmlformats.org/officeDocument/2006/relationships/hyperlink" Target="https://www.postgresql.org/docs/10/functions-sequence.html" TargetMode="External"/><Relationship Id="rId653" Type="http://schemas.openxmlformats.org/officeDocument/2006/relationships/hyperlink" Target="https://www.postgresql.org/docs/10/textsearch-dictionaries.html" TargetMode="External"/><Relationship Id="rId292" Type="http://schemas.openxmlformats.org/officeDocument/2006/relationships/hyperlink" Target="https://www.postgresql.org/docs/10/sql-createtype.html" TargetMode="External"/><Relationship Id="rId306" Type="http://schemas.openxmlformats.org/officeDocument/2006/relationships/hyperlink" Target="https://www.postgresql.org/docs/10/rangetypes.html" TargetMode="External"/><Relationship Id="rId87" Type="http://schemas.openxmlformats.org/officeDocument/2006/relationships/hyperlink" Target="https://www.postgresql.org/docs/10/sql-createpolicy.html" TargetMode="External"/><Relationship Id="rId513" Type="http://schemas.openxmlformats.org/officeDocument/2006/relationships/hyperlink" Target="https://www.postgresql.org/docs/10/datatype-oid.html" TargetMode="External"/><Relationship Id="rId597" Type="http://schemas.openxmlformats.org/officeDocument/2006/relationships/hyperlink" Target="https://www.postgresql.org/docs/10/indexes-opclass.html" TargetMode="External"/><Relationship Id="rId720" Type="http://schemas.openxmlformats.org/officeDocument/2006/relationships/hyperlink" Target="https://www.postgresql.org/docs/10/runtime-config-wal.html" TargetMode="External"/><Relationship Id="rId152" Type="http://schemas.openxmlformats.org/officeDocument/2006/relationships/hyperlink" Target="https://www.postgresql.org/docs/10/sql-select.html" TargetMode="External"/><Relationship Id="rId457" Type="http://schemas.openxmlformats.org/officeDocument/2006/relationships/hyperlink" Target="https://www.postgresql.org/docs/10/queries-table-expressions.html" TargetMode="External"/><Relationship Id="rId664" Type="http://schemas.openxmlformats.org/officeDocument/2006/relationships/hyperlink" Target="https://www.postgresql.org/docs/10/textsearch-psql.html" TargetMode="External"/><Relationship Id="rId14" Type="http://schemas.openxmlformats.org/officeDocument/2006/relationships/hyperlink" Target="https://www.postgresql.org/docs/10/runtime-config-compatible.html" TargetMode="External"/><Relationship Id="rId317" Type="http://schemas.openxmlformats.org/officeDocument/2006/relationships/hyperlink" Target="https://www.postgresql.org/docs/10/pgcrypto.html" TargetMode="External"/><Relationship Id="rId524" Type="http://schemas.openxmlformats.org/officeDocument/2006/relationships/hyperlink" Target="https://www.postgresql.org/docs/10/view-pg-prepared-xacts.html" TargetMode="External"/><Relationship Id="rId731" Type="http://schemas.openxmlformats.org/officeDocument/2006/relationships/hyperlink" Target="https://www.postgresql.org/docs/10/routine-vacuuming.html" TargetMode="External"/><Relationship Id="rId98" Type="http://schemas.openxmlformats.org/officeDocument/2006/relationships/hyperlink" Target="https://www.postgresql.org/docs/10/ddl-schemas.html" TargetMode="External"/><Relationship Id="rId163" Type="http://schemas.openxmlformats.org/officeDocument/2006/relationships/hyperlink" Target="https://www.postgresql.org/docs/10/queries-table-expressions.html" TargetMode="External"/><Relationship Id="rId370" Type="http://schemas.openxmlformats.org/officeDocument/2006/relationships/hyperlink" Target="https://www.postgresql.org/docs/10/functions-matching.html" TargetMode="External"/><Relationship Id="rId230" Type="http://schemas.openxmlformats.org/officeDocument/2006/relationships/hyperlink" Target="https://www.postgresql.org/docs/10/datatype-datetime.html" TargetMode="External"/><Relationship Id="rId468" Type="http://schemas.openxmlformats.org/officeDocument/2006/relationships/hyperlink" Target="https://www.postgresql.org/docs/10/tutorial-agg.html" TargetMode="External"/><Relationship Id="rId675" Type="http://schemas.openxmlformats.org/officeDocument/2006/relationships/hyperlink" Target="https://www.postgresql.org/docs/10/runtime-config-locks.html" TargetMode="External"/><Relationship Id="rId25" Type="http://schemas.openxmlformats.org/officeDocument/2006/relationships/hyperlink" Target="https://www.postgresql.org/docs/10/queries.html" TargetMode="External"/><Relationship Id="rId328" Type="http://schemas.openxmlformats.org/officeDocument/2006/relationships/hyperlink" Target="https://www.postgresql.org/docs/10/functions-string.html" TargetMode="External"/><Relationship Id="rId535" Type="http://schemas.openxmlformats.org/officeDocument/2006/relationships/hyperlink" Target="https://www.postgresql.org/docs/10/functions-admin.html" TargetMode="External"/><Relationship Id="rId742" Type="http://schemas.openxmlformats.org/officeDocument/2006/relationships/hyperlink" Target="https://www.postgresql.org/docs/10/runtime-config-resource.html" TargetMode="External"/><Relationship Id="rId174" Type="http://schemas.openxmlformats.org/officeDocument/2006/relationships/hyperlink" Target="https://www.postgresql.org/docs/10/dml-returning.html" TargetMode="External"/><Relationship Id="rId381" Type="http://schemas.openxmlformats.org/officeDocument/2006/relationships/hyperlink" Target="https://www.postgresql.org/docs/10/runtime-config-client.html" TargetMode="External"/><Relationship Id="rId602" Type="http://schemas.openxmlformats.org/officeDocument/2006/relationships/hyperlink" Target="https://www.postgresql.org/docs/10/functions-geometry.html" TargetMode="External"/><Relationship Id="rId241" Type="http://schemas.openxmlformats.org/officeDocument/2006/relationships/hyperlink" Target="https://www.postgresql.org/docs/10/functions-geometry.html" TargetMode="External"/><Relationship Id="rId479" Type="http://schemas.openxmlformats.org/officeDocument/2006/relationships/hyperlink" Target="https://www.postgresql.org/docs/10/functions-window.html" TargetMode="External"/><Relationship Id="rId686" Type="http://schemas.openxmlformats.org/officeDocument/2006/relationships/hyperlink" Target="https://www.postgresql.org/docs/10/explicit-locking.html" TargetMode="External"/><Relationship Id="rId36" Type="http://schemas.openxmlformats.org/officeDocument/2006/relationships/hyperlink" Target="https://www.postgresql.org/docs/10/sql-expressions.html" TargetMode="External"/><Relationship Id="rId339" Type="http://schemas.openxmlformats.org/officeDocument/2006/relationships/hyperlink" Target="https://www.postgresql.org/docs/10/functions-string.html" TargetMode="External"/><Relationship Id="rId546" Type="http://schemas.openxmlformats.org/officeDocument/2006/relationships/hyperlink" Target="https://www.postgresql.org/docs/10/warm-standby.html" TargetMode="External"/><Relationship Id="rId753" Type="http://schemas.openxmlformats.org/officeDocument/2006/relationships/hyperlink" Target="https://www.postgresql.org/docs/10/parallel-safety.html" TargetMode="External"/><Relationship Id="rId101" Type="http://schemas.openxmlformats.org/officeDocument/2006/relationships/hyperlink" Target="https://www.postgresql.org/docs/10/config-setting.html" TargetMode="External"/><Relationship Id="rId185" Type="http://schemas.openxmlformats.org/officeDocument/2006/relationships/hyperlink" Target="https://www.postgresql.org/docs/10/datatype-money.html" TargetMode="External"/><Relationship Id="rId406" Type="http://schemas.openxmlformats.org/officeDocument/2006/relationships/hyperlink" Target="https://www.postgresql.org/docs/10/functions-datetime.html" TargetMode="External"/><Relationship Id="rId392" Type="http://schemas.openxmlformats.org/officeDocument/2006/relationships/hyperlink" Target="https://www.postgresql.org/docs/10/functions-datetime.html" TargetMode="External"/><Relationship Id="rId613" Type="http://schemas.openxmlformats.org/officeDocument/2006/relationships/hyperlink" Target="https://www.postgresql.org/docs/10/indexes-partial.html" TargetMode="External"/><Relationship Id="rId697" Type="http://schemas.openxmlformats.org/officeDocument/2006/relationships/hyperlink" Target="https://www.postgresql.org/docs/10/hot-standby.html" TargetMode="External"/><Relationship Id="rId252" Type="http://schemas.openxmlformats.org/officeDocument/2006/relationships/hyperlink" Target="https://www.postgresql.org/docs/10/uuid-ossp.html" TargetMode="External"/><Relationship Id="rId47" Type="http://schemas.openxmlformats.org/officeDocument/2006/relationships/hyperlink" Target="https://www.postgresql.org/docs/10/functions-subquery.html" TargetMode="External"/><Relationship Id="rId112" Type="http://schemas.openxmlformats.org/officeDocument/2006/relationships/hyperlink" Target="https://www.postgresql.org/docs/10/sql-commands.html" TargetMode="External"/><Relationship Id="rId557" Type="http://schemas.openxmlformats.org/officeDocument/2006/relationships/hyperlink" Target="https://www.postgresql.org/docs/10/functions-admin.html" TargetMode="External"/><Relationship Id="rId764" Type="http://schemas.openxmlformats.org/officeDocument/2006/relationships/theme" Target="theme/theme1.xml"/><Relationship Id="rId196" Type="http://schemas.openxmlformats.org/officeDocument/2006/relationships/hyperlink" Target="https://www.postgresql.org/docs/10/sql-syntax-lexical.html" TargetMode="External"/><Relationship Id="rId417" Type="http://schemas.openxmlformats.org/officeDocument/2006/relationships/hyperlink" Target="https://www.postgresql.org/docs/10/functions-geometry.html" TargetMode="External"/><Relationship Id="rId624" Type="http://schemas.openxmlformats.org/officeDocument/2006/relationships/hyperlink" Target="https://www.postgresql.org/docs/10/using-explain.html" TargetMode="External"/><Relationship Id="rId263" Type="http://schemas.openxmlformats.org/officeDocument/2006/relationships/hyperlink" Target="https://www.postgresql.org/docs/10/indexes-expressional.html" TargetMode="External"/><Relationship Id="rId470" Type="http://schemas.openxmlformats.org/officeDocument/2006/relationships/hyperlink" Target="https://www.postgresql.org/docs/10/sql-expressions.html" TargetMode="External"/><Relationship Id="rId58" Type="http://schemas.openxmlformats.org/officeDocument/2006/relationships/hyperlink" Target="https://www.postgresql.org/docs/10/queries.html" TargetMode="External"/><Relationship Id="rId123" Type="http://schemas.openxmlformats.org/officeDocument/2006/relationships/hyperlink" Target="https://www.postgresql.org/docs/10/sql-createserver.html" TargetMode="External"/><Relationship Id="rId330" Type="http://schemas.openxmlformats.org/officeDocument/2006/relationships/hyperlink" Target="https://www.postgresql.org/docs/10/plpgsql-statements.html" TargetMode="External"/><Relationship Id="rId568" Type="http://schemas.openxmlformats.org/officeDocument/2006/relationships/hyperlink" Target="https://www.postgresql.org/docs/10/event-triggers.html" TargetMode="External"/><Relationship Id="rId428" Type="http://schemas.openxmlformats.org/officeDocument/2006/relationships/hyperlink" Target="https://www.postgresql.org/docs/10/runtime-config-client.html" TargetMode="External"/><Relationship Id="rId635" Type="http://schemas.openxmlformats.org/officeDocument/2006/relationships/hyperlink" Target="https://www.postgresql.org/docs/10/textsearch-indexes.html" TargetMode="External"/><Relationship Id="rId274" Type="http://schemas.openxmlformats.org/officeDocument/2006/relationships/hyperlink" Target="https://www.postgresql.org/docs/10/rowtypes.html" TargetMode="External"/><Relationship Id="rId481" Type="http://schemas.openxmlformats.org/officeDocument/2006/relationships/hyperlink" Target="https://www.postgresql.org/docs/10/functions-window.html" TargetMode="External"/><Relationship Id="rId702" Type="http://schemas.openxmlformats.org/officeDocument/2006/relationships/hyperlink" Target="https://www.postgresql.org/docs/10/runtime-config-query.html" TargetMode="External"/><Relationship Id="rId69" Type="http://schemas.openxmlformats.org/officeDocument/2006/relationships/hyperlink" Target="https://www.postgresql.org/docs/10/dml.html" TargetMode="External"/><Relationship Id="rId134" Type="http://schemas.openxmlformats.org/officeDocument/2006/relationships/hyperlink" Target="https://www.postgresql.org/docs/10/sql-insert.html" TargetMode="External"/><Relationship Id="rId579" Type="http://schemas.openxmlformats.org/officeDocument/2006/relationships/hyperlink" Target="https://www.postgresql.org/docs/10/typeconv-oper.html" TargetMode="External"/><Relationship Id="rId341" Type="http://schemas.openxmlformats.org/officeDocument/2006/relationships/hyperlink" Target="https://www.postgresql.org/docs/10/plpgsql-statements.html" TargetMode="External"/><Relationship Id="rId439" Type="http://schemas.openxmlformats.org/officeDocument/2006/relationships/hyperlink" Target="https://www.postgresql.org/docs/10/datatype-json.html" TargetMode="External"/><Relationship Id="rId646" Type="http://schemas.openxmlformats.org/officeDocument/2006/relationships/hyperlink" Target="https://www.postgresql.org/docs/10/textsearch-configuration.html" TargetMode="External"/><Relationship Id="rId201" Type="http://schemas.openxmlformats.org/officeDocument/2006/relationships/hyperlink" Target="https://www.postgresql.org/docs/10/runtime-config-client.html" TargetMode="External"/><Relationship Id="rId285" Type="http://schemas.openxmlformats.org/officeDocument/2006/relationships/hyperlink" Target="https://www.postgresql.org/docs/10/functions-comparisons.html" TargetMode="External"/><Relationship Id="rId506" Type="http://schemas.openxmlformats.org/officeDocument/2006/relationships/hyperlink" Target="https://www.postgresql.org/docs/10/sql-notify.html" TargetMode="External"/><Relationship Id="rId492" Type="http://schemas.openxmlformats.org/officeDocument/2006/relationships/hyperlink" Target="https://www.postgresql.org/docs/10/functions-comparisons.html" TargetMode="External"/><Relationship Id="rId713" Type="http://schemas.openxmlformats.org/officeDocument/2006/relationships/hyperlink" Target="https://www.postgresql.org/docs/10/catalog-pg-statistic-ext.html" TargetMode="External"/><Relationship Id="rId145" Type="http://schemas.openxmlformats.org/officeDocument/2006/relationships/hyperlink" Target="https://www.postgresql.org/docs/10/sql-select.html" TargetMode="External"/><Relationship Id="rId352" Type="http://schemas.openxmlformats.org/officeDocument/2006/relationships/hyperlink" Target="https://www.postgresql.org/docs/10/functions-matching.html" TargetMode="External"/><Relationship Id="rId212" Type="http://schemas.openxmlformats.org/officeDocument/2006/relationships/hyperlink" Target="https://www.postgresql.org/docs/10/runtime-config-client.html" TargetMode="External"/><Relationship Id="rId657" Type="http://schemas.openxmlformats.org/officeDocument/2006/relationships/hyperlink" Target="https://www.postgresql.org/docs/10/textsearch-controls.html" TargetMode="External"/><Relationship Id="rId296" Type="http://schemas.openxmlformats.org/officeDocument/2006/relationships/hyperlink" Target="https://www.postgresql.org/docs/10/runtime-config-compatible.html" TargetMode="External"/><Relationship Id="rId517" Type="http://schemas.openxmlformats.org/officeDocument/2006/relationships/hyperlink" Target="https://www.postgresql.org/docs/10/functions-info.html" TargetMode="External"/><Relationship Id="rId724" Type="http://schemas.openxmlformats.org/officeDocument/2006/relationships/hyperlink" Target="https://www.postgresql.org/docs/10/runtime-config-wal.html" TargetMode="External"/><Relationship Id="rId60" Type="http://schemas.openxmlformats.org/officeDocument/2006/relationships/hyperlink" Target="https://www.postgresql.org/docs/10/sql-createtable.html" TargetMode="External"/><Relationship Id="rId156" Type="http://schemas.openxmlformats.org/officeDocument/2006/relationships/hyperlink" Target="https://www.postgresql.org/docs/10/queries-select-lists.html" TargetMode="External"/><Relationship Id="rId363" Type="http://schemas.openxmlformats.org/officeDocument/2006/relationships/hyperlink" Target="https://www.postgresql.org/docs/10/sql-syntax-lexical.html" TargetMode="External"/><Relationship Id="rId570" Type="http://schemas.openxmlformats.org/officeDocument/2006/relationships/hyperlink" Target="https://www.postgresql.org/docs/10/datatype.html" TargetMode="External"/><Relationship Id="rId223" Type="http://schemas.openxmlformats.org/officeDocument/2006/relationships/hyperlink" Target="https://www.postgresql.org/docs/10/view-pg-timezone-abbrevs.html" TargetMode="External"/><Relationship Id="rId430" Type="http://schemas.openxmlformats.org/officeDocument/2006/relationships/hyperlink" Target="https://www.postgresql.org/docs/10/sql-expressions.html" TargetMode="External"/><Relationship Id="rId668" Type="http://schemas.openxmlformats.org/officeDocument/2006/relationships/hyperlink" Target="https://www.postgresql.org/docs/10/transaction-iso.html" TargetMode="External"/><Relationship Id="rId18" Type="http://schemas.openxmlformats.org/officeDocument/2006/relationships/hyperlink" Target="https://www.postgresql.org/docs/10/sql-expressions.html" TargetMode="External"/><Relationship Id="rId528" Type="http://schemas.openxmlformats.org/officeDocument/2006/relationships/hyperlink" Target="https://www.postgresql.org/docs/10/app-pgcontroldata.html" TargetMode="External"/><Relationship Id="rId735" Type="http://schemas.openxmlformats.org/officeDocument/2006/relationships/hyperlink" Target="https://www.postgresql.org/docs/10/runtime-config-wal.html" TargetMode="External"/><Relationship Id="rId167" Type="http://schemas.openxmlformats.org/officeDocument/2006/relationships/hyperlink" Target="https://www.postgresql.org/docs/10/typeconv-union-case.html" TargetMode="External"/><Relationship Id="rId374" Type="http://schemas.openxmlformats.org/officeDocument/2006/relationships/hyperlink" Target="https://www.postgresql.org/docs/10/functions-matching.html" TargetMode="External"/><Relationship Id="rId581" Type="http://schemas.openxmlformats.org/officeDocument/2006/relationships/hyperlink" Target="https://www.postgresql.org/docs/10/typeconv-oper.html" TargetMode="External"/><Relationship Id="rId71" Type="http://schemas.openxmlformats.org/officeDocument/2006/relationships/hyperlink" Target="https://www.postgresql.org/docs/10/sql-createtable.html" TargetMode="External"/><Relationship Id="rId234" Type="http://schemas.openxmlformats.org/officeDocument/2006/relationships/hyperlink" Target="https://www.postgresql.org/docs/10/datatype-boolean.html" TargetMode="External"/><Relationship Id="rId679" Type="http://schemas.openxmlformats.org/officeDocument/2006/relationships/hyperlink" Target="https://www.postgresql.org/docs/10/runtime-config-query.html" TargetMode="External"/><Relationship Id="rId2" Type="http://schemas.openxmlformats.org/officeDocument/2006/relationships/styles" Target="styles.xml"/><Relationship Id="rId29" Type="http://schemas.openxmlformats.org/officeDocument/2006/relationships/hyperlink" Target="https://www.postgresql.org/docs/10/functions.html" TargetMode="External"/><Relationship Id="rId441" Type="http://schemas.openxmlformats.org/officeDocument/2006/relationships/hyperlink" Target="https://www.postgresql.org/docs/10/hstore.html" TargetMode="External"/><Relationship Id="rId539" Type="http://schemas.openxmlformats.org/officeDocument/2006/relationships/hyperlink" Target="https://www.postgresql.org/docs/10/functions-admin.html" TargetMode="External"/><Relationship Id="rId746" Type="http://schemas.openxmlformats.org/officeDocument/2006/relationships/hyperlink" Target="https://www.postgresql.org/docs/10/sql-declare.html" TargetMode="External"/><Relationship Id="rId178" Type="http://schemas.openxmlformats.org/officeDocument/2006/relationships/hyperlink" Target="https://www.postgresql.org/docs/10/datatype-numeric.html" TargetMode="External"/><Relationship Id="rId301" Type="http://schemas.openxmlformats.org/officeDocument/2006/relationships/hyperlink" Target="https://www.postgresql.org/docs/10/extend-type-system.html" TargetMode="External"/><Relationship Id="rId82" Type="http://schemas.openxmlformats.org/officeDocument/2006/relationships/hyperlink" Target="https://www.postgresql.org/docs/10/sql-revoke.html" TargetMode="External"/><Relationship Id="rId385" Type="http://schemas.openxmlformats.org/officeDocument/2006/relationships/hyperlink" Target="https://www.postgresql.org/docs/10/runtime-config-client.html" TargetMode="External"/><Relationship Id="rId592" Type="http://schemas.openxmlformats.org/officeDocument/2006/relationships/hyperlink" Target="https://www.postgresql.org/docs/10/sql-createcast.html" TargetMode="External"/><Relationship Id="rId606" Type="http://schemas.openxmlformats.org/officeDocument/2006/relationships/hyperlink" Target="https://www.postgresql.org/docs/10/gin-builtin-opclasses.html" TargetMode="External"/><Relationship Id="rId245" Type="http://schemas.openxmlformats.org/officeDocument/2006/relationships/hyperlink" Target="https://www.postgresql.org/docs/10/sql-syntax-lexical.html" TargetMode="External"/><Relationship Id="rId452" Type="http://schemas.openxmlformats.org/officeDocument/2006/relationships/hyperlink" Target="https://www.postgresql.org/docs/10/functions-array.html" TargetMode="External"/><Relationship Id="rId105" Type="http://schemas.openxmlformats.org/officeDocument/2006/relationships/hyperlink" Target="https://www.postgresql.org/docs/10/sql-createtable.html" TargetMode="External"/><Relationship Id="rId312" Type="http://schemas.openxmlformats.org/officeDocument/2006/relationships/hyperlink" Target="https://www.postgresql.org/docs/10/functions-comparison.html" TargetMode="External"/><Relationship Id="rId757" Type="http://schemas.openxmlformats.org/officeDocument/2006/relationships/hyperlink" Target="https://www.postgresql.org/docs/10/when-can-parallel-query-be-used.html" TargetMode="External"/><Relationship Id="rId93" Type="http://schemas.openxmlformats.org/officeDocument/2006/relationships/hyperlink" Target="https://www.postgresql.org/docs/10/sql-altertable.html" TargetMode="External"/><Relationship Id="rId189" Type="http://schemas.openxmlformats.org/officeDocument/2006/relationships/hyperlink" Target="https://www.postgresql.org/docs/10/functions.html" TargetMode="External"/><Relationship Id="rId396" Type="http://schemas.openxmlformats.org/officeDocument/2006/relationships/hyperlink" Target="https://www.postgresql.org/docs/10/functions-datetime.html" TargetMode="External"/><Relationship Id="rId617" Type="http://schemas.openxmlformats.org/officeDocument/2006/relationships/hyperlink" Target="https://www.postgresql.org/docs/10/biblio.html" TargetMode="External"/><Relationship Id="rId256" Type="http://schemas.openxmlformats.org/officeDocument/2006/relationships/hyperlink" Target="https://www.postgresql.org/docs/10/multibyte.html" TargetMode="External"/><Relationship Id="rId463" Type="http://schemas.openxmlformats.org/officeDocument/2006/relationships/hyperlink" Target="https://www.postgresql.org/docs/10/functions-aggregate.html" TargetMode="External"/><Relationship Id="rId670" Type="http://schemas.openxmlformats.org/officeDocument/2006/relationships/hyperlink" Target="https://www.postgresql.org/docs/10/functions-sequence.html" TargetMode="External"/><Relationship Id="rId116" Type="http://schemas.openxmlformats.org/officeDocument/2006/relationships/hyperlink" Target="https://www.postgresql.org/docs/10/sql-createforeigntable.html" TargetMode="External"/><Relationship Id="rId323" Type="http://schemas.openxmlformats.org/officeDocument/2006/relationships/hyperlink" Target="https://www.postgresql.org/docs/10/functions-matching.html" TargetMode="External"/><Relationship Id="rId530" Type="http://schemas.openxmlformats.org/officeDocument/2006/relationships/hyperlink" Target="https://www.postgresql.org/docs/10/functions-info.html" TargetMode="External"/><Relationship Id="rId20" Type="http://schemas.openxmlformats.org/officeDocument/2006/relationships/hyperlink" Target="https://www.postgresql.org/docs/10/arrays.html" TargetMode="External"/><Relationship Id="rId628" Type="http://schemas.openxmlformats.org/officeDocument/2006/relationships/hyperlink" Target="https://www.postgresql.org/docs/10/routine-vacuuming.html" TargetMode="External"/><Relationship Id="rId267" Type="http://schemas.openxmlformats.org/officeDocument/2006/relationships/hyperlink" Target="https://www.postgresql.org/docs/10/sql-expressions.html" TargetMode="External"/><Relationship Id="rId474" Type="http://schemas.openxmlformats.org/officeDocument/2006/relationships/hyperlink" Target="https://www.postgresql.org/docs/10/functions-aggregate.html" TargetMode="External"/><Relationship Id="rId127" Type="http://schemas.openxmlformats.org/officeDocument/2006/relationships/hyperlink" Target="https://www.postgresql.org/docs/10/server-programming.html" TargetMode="External"/><Relationship Id="rId681" Type="http://schemas.openxmlformats.org/officeDocument/2006/relationships/hyperlink" Target="https://www.postgresql.org/docs/10/monitoring.html" TargetMode="External"/><Relationship Id="rId31" Type="http://schemas.openxmlformats.org/officeDocument/2006/relationships/hyperlink" Target="https://www.postgresql.org/docs/10/typeconv-func.html" TargetMode="External"/><Relationship Id="rId334" Type="http://schemas.openxmlformats.org/officeDocument/2006/relationships/hyperlink" Target="https://www.postgresql.org/docs/10/functions-matching.html" TargetMode="External"/><Relationship Id="rId541" Type="http://schemas.openxmlformats.org/officeDocument/2006/relationships/hyperlink" Target="https://www.postgresql.org/docs/10/functions-admin.html" TargetMode="External"/><Relationship Id="rId639" Type="http://schemas.openxmlformats.org/officeDocument/2006/relationships/hyperlink" Target="https://www.postgresql.org/docs/10/textsearch-indexes.html" TargetMode="External"/><Relationship Id="rId4" Type="http://schemas.openxmlformats.org/officeDocument/2006/relationships/webSettings" Target="webSettings.xml"/><Relationship Id="rId180" Type="http://schemas.openxmlformats.org/officeDocument/2006/relationships/hyperlink" Target="https://www.postgresql.org/docs/10/functions.html" TargetMode="External"/><Relationship Id="rId236" Type="http://schemas.openxmlformats.org/officeDocument/2006/relationships/hyperlink" Target="https://www.postgresql.org/docs/10/sql-syntax-lexical.html" TargetMode="External"/><Relationship Id="rId278" Type="http://schemas.openxmlformats.org/officeDocument/2006/relationships/hyperlink" Target="https://www.postgresql.org/docs/10/rowtypes.html" TargetMode="External"/><Relationship Id="rId401" Type="http://schemas.openxmlformats.org/officeDocument/2006/relationships/hyperlink" Target="https://www.postgresql.org/docs/10/functions-datetime.html" TargetMode="External"/><Relationship Id="rId443" Type="http://schemas.openxmlformats.org/officeDocument/2006/relationships/hyperlink" Target="https://www.postgresql.org/docs/10/datatype-json.html" TargetMode="External"/><Relationship Id="rId650" Type="http://schemas.openxmlformats.org/officeDocument/2006/relationships/hyperlink" Target="https://www.postgresql.org/docs/10/textsearch-controls.html" TargetMode="External"/><Relationship Id="rId303" Type="http://schemas.openxmlformats.org/officeDocument/2006/relationships/hyperlink" Target="https://www.postgresql.org/docs/10/extend-type-system.html" TargetMode="External"/><Relationship Id="rId485" Type="http://schemas.openxmlformats.org/officeDocument/2006/relationships/hyperlink" Target="https://www.postgresql.org/docs/10/sql-expressions.html" TargetMode="External"/><Relationship Id="rId692" Type="http://schemas.openxmlformats.org/officeDocument/2006/relationships/hyperlink" Target="https://www.postgresql.org/docs/10/transaction-iso.html" TargetMode="External"/><Relationship Id="rId706" Type="http://schemas.openxmlformats.org/officeDocument/2006/relationships/hyperlink" Target="https://www.postgresql.org/docs/10/pgtesttiming.html" TargetMode="External"/><Relationship Id="rId748" Type="http://schemas.openxmlformats.org/officeDocument/2006/relationships/hyperlink" Target="https://www.postgresql.org/docs/10/runtime-config-resource.html" TargetMode="External"/><Relationship Id="rId42" Type="http://schemas.openxmlformats.org/officeDocument/2006/relationships/hyperlink" Target="https://www.postgresql.org/docs/10/queries-table-expressions.html" TargetMode="External"/><Relationship Id="rId84" Type="http://schemas.openxmlformats.org/officeDocument/2006/relationships/hyperlink" Target="https://www.postgresql.org/docs/10/sql-grant.html" TargetMode="External"/><Relationship Id="rId138" Type="http://schemas.openxmlformats.org/officeDocument/2006/relationships/hyperlink" Target="https://www.postgresql.org/docs/10/functions.html" TargetMode="External"/><Relationship Id="rId345" Type="http://schemas.openxmlformats.org/officeDocument/2006/relationships/hyperlink" Target="https://www.postgresql.org/docs/10/functions-binarystring.html" TargetMode="External"/><Relationship Id="rId387" Type="http://schemas.openxmlformats.org/officeDocument/2006/relationships/hyperlink" Target="https://www.postgresql.org/docs/10/functions-formatting.html" TargetMode="External"/><Relationship Id="rId510" Type="http://schemas.openxmlformats.org/officeDocument/2006/relationships/hyperlink" Target="https://www.postgresql.org/docs/10/libpq-status.html" TargetMode="External"/><Relationship Id="rId552" Type="http://schemas.openxmlformats.org/officeDocument/2006/relationships/hyperlink" Target="https://www.postgresql.org/docs/10/functions-admin.html" TargetMode="External"/><Relationship Id="rId594" Type="http://schemas.openxmlformats.org/officeDocument/2006/relationships/hyperlink" Target="https://www.postgresql.org/docs/10/typeconv-union-case.html" TargetMode="External"/><Relationship Id="rId608" Type="http://schemas.openxmlformats.org/officeDocument/2006/relationships/hyperlink" Target="https://www.postgresql.org/docs/10/brin-builtin-opclasses.html" TargetMode="External"/><Relationship Id="rId191" Type="http://schemas.openxmlformats.org/officeDocument/2006/relationships/hyperlink" Target="https://www.postgresql.org/docs/10/datatype-character.html" TargetMode="External"/><Relationship Id="rId205" Type="http://schemas.openxmlformats.org/officeDocument/2006/relationships/hyperlink" Target="https://www.postgresql.org/docs/10/datetime-units-history.html" TargetMode="External"/><Relationship Id="rId247" Type="http://schemas.openxmlformats.org/officeDocument/2006/relationships/hyperlink" Target="https://www.postgresql.org/docs/10/datatype-character.html" TargetMode="External"/><Relationship Id="rId412" Type="http://schemas.openxmlformats.org/officeDocument/2006/relationships/hyperlink" Target="https://www.postgresql.org/docs/10/functions-datetime.html" TargetMode="External"/><Relationship Id="rId107" Type="http://schemas.openxmlformats.org/officeDocument/2006/relationships/hyperlink" Target="https://www.postgresql.org/docs/10/ddl-partitioning.html" TargetMode="External"/><Relationship Id="rId289" Type="http://schemas.openxmlformats.org/officeDocument/2006/relationships/hyperlink" Target="https://www.postgresql.org/docs/10/functions-range.html" TargetMode="External"/><Relationship Id="rId454" Type="http://schemas.openxmlformats.org/officeDocument/2006/relationships/hyperlink" Target="https://www.postgresql.org/docs/10/indexes-types.html" TargetMode="External"/><Relationship Id="rId496" Type="http://schemas.openxmlformats.org/officeDocument/2006/relationships/hyperlink" Target="https://www.postgresql.org/docs/10/functions-srf.html" TargetMode="External"/><Relationship Id="rId661" Type="http://schemas.openxmlformats.org/officeDocument/2006/relationships/hyperlink" Target="http://wiki.services.openoffice.org/wiki/Dictionaries" TargetMode="External"/><Relationship Id="rId717" Type="http://schemas.openxmlformats.org/officeDocument/2006/relationships/hyperlink" Target="https://www.postgresql.org/docs/10/runtime-config-query.html" TargetMode="External"/><Relationship Id="rId759" Type="http://schemas.openxmlformats.org/officeDocument/2006/relationships/hyperlink" Target="https://www.postgresql.org/docs/10/parallel-safety.html" TargetMode="External"/><Relationship Id="rId11" Type="http://schemas.openxmlformats.org/officeDocument/2006/relationships/hyperlink" Target="https://www.postgresql.org/docs/10/sql-syntax-lexical.html" TargetMode="External"/><Relationship Id="rId53" Type="http://schemas.openxmlformats.org/officeDocument/2006/relationships/hyperlink" Target="https://www.postgresql.org/docs/10/functions-subquery.html" TargetMode="External"/><Relationship Id="rId149" Type="http://schemas.openxmlformats.org/officeDocument/2006/relationships/hyperlink" Target="https://www.postgresql.org/docs/10/functions-array.html" TargetMode="External"/><Relationship Id="rId314" Type="http://schemas.openxmlformats.org/officeDocument/2006/relationships/hyperlink" Target="https://www.postgresql.org/docs/10/functions-bitstring.html" TargetMode="External"/><Relationship Id="rId356" Type="http://schemas.openxmlformats.org/officeDocument/2006/relationships/hyperlink" Target="https://www.postgresql.org/docs/10/functions-matching.html" TargetMode="External"/><Relationship Id="rId398" Type="http://schemas.openxmlformats.org/officeDocument/2006/relationships/hyperlink" Target="https://www.postgresql.org/docs/10/functions-datetime.html" TargetMode="External"/><Relationship Id="rId521" Type="http://schemas.openxmlformats.org/officeDocument/2006/relationships/hyperlink" Target="https://www.postgresql.org/docs/10/sql-comment.html" TargetMode="External"/><Relationship Id="rId563" Type="http://schemas.openxmlformats.org/officeDocument/2006/relationships/hyperlink" Target="https://www.postgresql.org/docs/10/gin-tips.html" TargetMode="External"/><Relationship Id="rId619" Type="http://schemas.openxmlformats.org/officeDocument/2006/relationships/hyperlink" Target="https://www.postgresql.org/docs/10/biblio.html" TargetMode="External"/><Relationship Id="rId95" Type="http://schemas.openxmlformats.org/officeDocument/2006/relationships/hyperlink" Target="https://www.postgresql.org/docs/10/ddl-depend.html" TargetMode="External"/><Relationship Id="rId160" Type="http://schemas.openxmlformats.org/officeDocument/2006/relationships/hyperlink" Target="https://www.postgresql.org/docs/10/functions-window.html" TargetMode="External"/><Relationship Id="rId216" Type="http://schemas.openxmlformats.org/officeDocument/2006/relationships/hyperlink" Target="https://www.postgresql.org/docs/10/datatype-datetime.html" TargetMode="External"/><Relationship Id="rId423" Type="http://schemas.openxmlformats.org/officeDocument/2006/relationships/hyperlink" Target="https://www.postgresql.org/docs/10/functions-textsearch.html" TargetMode="External"/><Relationship Id="rId258" Type="http://schemas.openxmlformats.org/officeDocument/2006/relationships/hyperlink" Target="https://www.postgresql.org/docs/10/functions-json.html" TargetMode="External"/><Relationship Id="rId465" Type="http://schemas.openxmlformats.org/officeDocument/2006/relationships/hyperlink" Target="https://www.postgresql.org/docs/10/functions-aggregate.html" TargetMode="External"/><Relationship Id="rId630" Type="http://schemas.openxmlformats.org/officeDocument/2006/relationships/hyperlink" Target="https://www.postgresql.org/docs/10/runtime-config-query.html" TargetMode="External"/><Relationship Id="rId672" Type="http://schemas.openxmlformats.org/officeDocument/2006/relationships/hyperlink" Target="https://www.postgresql.org/docs/10/transaction-iso.html" TargetMode="External"/><Relationship Id="rId728" Type="http://schemas.openxmlformats.org/officeDocument/2006/relationships/hyperlink" Target="https://www.postgresql.org/docs/10/routine-vacuuming.html" TargetMode="External"/><Relationship Id="rId22" Type="http://schemas.openxmlformats.org/officeDocument/2006/relationships/hyperlink" Target="https://www.postgresql.org/docs/10/runtime-config-compatible.html" TargetMode="External"/><Relationship Id="rId64" Type="http://schemas.openxmlformats.org/officeDocument/2006/relationships/hyperlink" Target="https://www.postgresql.org/docs/10/dml.html" TargetMode="External"/><Relationship Id="rId118" Type="http://schemas.openxmlformats.org/officeDocument/2006/relationships/hyperlink" Target="https://www.postgresql.org/docs/10/runtime-config-query.html" TargetMode="External"/><Relationship Id="rId325" Type="http://schemas.openxmlformats.org/officeDocument/2006/relationships/hyperlink" Target="https://www.postgresql.org/docs/10/functions-string.html" TargetMode="External"/><Relationship Id="rId367" Type="http://schemas.openxmlformats.org/officeDocument/2006/relationships/hyperlink" Target="https://www.postgresql.org/docs/10/functions-matching.html" TargetMode="External"/><Relationship Id="rId532" Type="http://schemas.openxmlformats.org/officeDocument/2006/relationships/hyperlink" Target="https://www.postgresql.org/docs/10/functions-info.html" TargetMode="External"/><Relationship Id="rId574" Type="http://schemas.openxmlformats.org/officeDocument/2006/relationships/hyperlink" Target="https://www.postgresql.org/docs/10/sql-syntax-lexical.html" TargetMode="External"/><Relationship Id="rId171" Type="http://schemas.openxmlformats.org/officeDocument/2006/relationships/hyperlink" Target="https://www.postgresql.org/docs/10/sql-values.html" TargetMode="External"/><Relationship Id="rId227" Type="http://schemas.openxmlformats.org/officeDocument/2006/relationships/hyperlink" Target="https://www.postgresql.org/docs/10/runtime-config-client.html" TargetMode="External"/><Relationship Id="rId269" Type="http://schemas.openxmlformats.org/officeDocument/2006/relationships/hyperlink" Target="https://www.postgresql.org/docs/10/functions-srf.html" TargetMode="External"/><Relationship Id="rId434" Type="http://schemas.openxmlformats.org/officeDocument/2006/relationships/hyperlink" Target="https://www.postgresql.org/docs/10/datatype-json.html" TargetMode="External"/><Relationship Id="rId476" Type="http://schemas.openxmlformats.org/officeDocument/2006/relationships/hyperlink" Target="https://www.postgresql.org/docs/10/queries-table-expressions.html" TargetMode="External"/><Relationship Id="rId641" Type="http://schemas.openxmlformats.org/officeDocument/2006/relationships/hyperlink" Target="https://www.postgresql.org/docs/10/runtime-config-client.html" TargetMode="External"/><Relationship Id="rId683" Type="http://schemas.openxmlformats.org/officeDocument/2006/relationships/hyperlink" Target="https://www.postgresql.org/docs/10/explicit-locking.html" TargetMode="External"/><Relationship Id="rId739" Type="http://schemas.openxmlformats.org/officeDocument/2006/relationships/hyperlink" Target="https://www.postgresql.org/docs/10/using-explain.html" TargetMode="External"/><Relationship Id="rId33" Type="http://schemas.openxmlformats.org/officeDocument/2006/relationships/hyperlink" Target="https://www.postgresql.org/docs/10/rowtypes.html" TargetMode="External"/><Relationship Id="rId129" Type="http://schemas.openxmlformats.org/officeDocument/2006/relationships/hyperlink" Target="https://www.postgresql.org/docs/10/xfunc-sql.html" TargetMode="External"/><Relationship Id="rId280" Type="http://schemas.openxmlformats.org/officeDocument/2006/relationships/hyperlink" Target="https://www.postgresql.org/docs/10/rowtypes.html" TargetMode="External"/><Relationship Id="rId336" Type="http://schemas.openxmlformats.org/officeDocument/2006/relationships/hyperlink" Target="https://www.postgresql.org/docs/10/functions-matching.html" TargetMode="External"/><Relationship Id="rId501" Type="http://schemas.openxmlformats.org/officeDocument/2006/relationships/hyperlink" Target="https://www.postgresql.org/docs/10/sql-set-session-authorization.html" TargetMode="External"/><Relationship Id="rId543" Type="http://schemas.openxmlformats.org/officeDocument/2006/relationships/hyperlink" Target="https://www.postgresql.org/docs/10/sql-prepare-transaction.html" TargetMode="External"/><Relationship Id="rId75" Type="http://schemas.openxmlformats.org/officeDocument/2006/relationships/hyperlink" Target="https://www.postgresql.org/docs/10/maintenance.html" TargetMode="External"/><Relationship Id="rId140" Type="http://schemas.openxmlformats.org/officeDocument/2006/relationships/hyperlink" Target="https://www.postgresql.org/docs/10/queries-select-lists.html" TargetMode="External"/><Relationship Id="rId182" Type="http://schemas.openxmlformats.org/officeDocument/2006/relationships/hyperlink" Target="https://www.postgresql.org/docs/10/runtime-config-client.html" TargetMode="External"/><Relationship Id="rId378" Type="http://schemas.openxmlformats.org/officeDocument/2006/relationships/hyperlink" Target="https://www.postgresql.org/docs/10/functions-datetime.html" TargetMode="External"/><Relationship Id="rId403" Type="http://schemas.openxmlformats.org/officeDocument/2006/relationships/hyperlink" Target="https://www.postgresql.org/docs/10/functions-datetime.html" TargetMode="External"/><Relationship Id="rId585" Type="http://schemas.openxmlformats.org/officeDocument/2006/relationships/hyperlink" Target="https://www.postgresql.org/docs/10/typeconv-func.html" TargetMode="External"/><Relationship Id="rId750" Type="http://schemas.openxmlformats.org/officeDocument/2006/relationships/hyperlink" Target="https://www.postgresql.org/docs/10/protocol-flow.html" TargetMode="External"/><Relationship Id="rId6" Type="http://schemas.openxmlformats.org/officeDocument/2006/relationships/endnotes" Target="endnotes.xml"/><Relationship Id="rId238" Type="http://schemas.openxmlformats.org/officeDocument/2006/relationships/hyperlink" Target="https://www.postgresql.org/docs/10/sql-altertype.html" TargetMode="External"/><Relationship Id="rId445" Type="http://schemas.openxmlformats.org/officeDocument/2006/relationships/hyperlink" Target="https://www.postgresql.org/docs/10/sql-createsequence.html" TargetMode="External"/><Relationship Id="rId487" Type="http://schemas.openxmlformats.org/officeDocument/2006/relationships/hyperlink" Target="https://www.postgresql.org/docs/10/sql-expressions.html" TargetMode="External"/><Relationship Id="rId610" Type="http://schemas.openxmlformats.org/officeDocument/2006/relationships/hyperlink" Target="https://www.postgresql.org/docs/10/indexes-bitmap-scans.html" TargetMode="External"/><Relationship Id="rId652" Type="http://schemas.openxmlformats.org/officeDocument/2006/relationships/hyperlink" Target="https://www.postgresql.org/docs/10/textsearch-controls.html" TargetMode="External"/><Relationship Id="rId694" Type="http://schemas.openxmlformats.org/officeDocument/2006/relationships/hyperlink" Target="https://www.postgresql.org/docs/10/hot-standby.html" TargetMode="External"/><Relationship Id="rId708" Type="http://schemas.openxmlformats.org/officeDocument/2006/relationships/hyperlink" Target="https://www.postgresql.org/docs/10/catalog-pg-statistic.html" TargetMode="External"/><Relationship Id="rId291" Type="http://schemas.openxmlformats.org/officeDocument/2006/relationships/hyperlink" Target="https://www.postgresql.org/docs/10/rowtypes.html" TargetMode="External"/><Relationship Id="rId305" Type="http://schemas.openxmlformats.org/officeDocument/2006/relationships/hyperlink" Target="https://www.postgresql.org/docs/10/extend-type-system.html" TargetMode="External"/><Relationship Id="rId347" Type="http://schemas.openxmlformats.org/officeDocument/2006/relationships/hyperlink" Target="https://www.postgresql.org/docs/10/functions-aggregate.html" TargetMode="External"/><Relationship Id="rId512" Type="http://schemas.openxmlformats.org/officeDocument/2006/relationships/hyperlink" Target="https://www.postgresql.org/docs/10/datatype-oid.html" TargetMode="External"/><Relationship Id="rId44" Type="http://schemas.openxmlformats.org/officeDocument/2006/relationships/hyperlink" Target="https://www.postgresql.org/docs/10/sql-createcast.html" TargetMode="External"/><Relationship Id="rId86" Type="http://schemas.openxmlformats.org/officeDocument/2006/relationships/hyperlink" Target="https://www.postgresql.org/docs/10/sql-altertable.html" TargetMode="External"/><Relationship Id="rId151" Type="http://schemas.openxmlformats.org/officeDocument/2006/relationships/hyperlink" Target="https://www.postgresql.org/docs/10/dblink.html" TargetMode="External"/><Relationship Id="rId389" Type="http://schemas.openxmlformats.org/officeDocument/2006/relationships/hyperlink" Target="https://www.postgresql.org/docs/10/functions-datetime.html" TargetMode="External"/><Relationship Id="rId554" Type="http://schemas.openxmlformats.org/officeDocument/2006/relationships/hyperlink" Target="https://www.postgresql.org/docs/10/functions-admin.html" TargetMode="External"/><Relationship Id="rId596" Type="http://schemas.openxmlformats.org/officeDocument/2006/relationships/hyperlink" Target="https://www.postgresql.org/docs/10/sql-createindex.html" TargetMode="External"/><Relationship Id="rId761" Type="http://schemas.openxmlformats.org/officeDocument/2006/relationships/hyperlink" Target="https://www.postgresql.org/docs/10/sql-alterfunction.html" TargetMode="External"/><Relationship Id="rId193" Type="http://schemas.openxmlformats.org/officeDocument/2006/relationships/hyperlink" Target="https://www.postgresql.org/docs/10/datatype-character.html" TargetMode="External"/><Relationship Id="rId207" Type="http://schemas.openxmlformats.org/officeDocument/2006/relationships/hyperlink" Target="https://www.postgresql.org/docs/10/datetime-appendix.html" TargetMode="External"/><Relationship Id="rId249" Type="http://schemas.openxmlformats.org/officeDocument/2006/relationships/hyperlink" Target="https://www.postgresql.org/docs/10/functions-textsearch.html" TargetMode="External"/><Relationship Id="rId414" Type="http://schemas.openxmlformats.org/officeDocument/2006/relationships/hyperlink" Target="https://www.postgresql.org/docs/10/functions-enum.html" TargetMode="External"/><Relationship Id="rId456" Type="http://schemas.openxmlformats.org/officeDocument/2006/relationships/hyperlink" Target="https://www.postgresql.org/docs/10/arrays.html" TargetMode="External"/><Relationship Id="rId498" Type="http://schemas.openxmlformats.org/officeDocument/2006/relationships/hyperlink" Target="https://www.postgresql.org/docs/10/functions-info.html" TargetMode="External"/><Relationship Id="rId621" Type="http://schemas.openxmlformats.org/officeDocument/2006/relationships/hyperlink" Target="https://www.postgresql.org/docs/10/mvcc.html" TargetMode="External"/><Relationship Id="rId663" Type="http://schemas.openxmlformats.org/officeDocument/2006/relationships/hyperlink" Target="https://www.postgresql.org/docs/10/runtime-config-client.html" TargetMode="External"/><Relationship Id="rId13" Type="http://schemas.openxmlformats.org/officeDocument/2006/relationships/hyperlink" Target="https://www.postgresql.org/docs/10/runtime-config-compatible.html" TargetMode="External"/><Relationship Id="rId109" Type="http://schemas.openxmlformats.org/officeDocument/2006/relationships/hyperlink" Target="https://www.postgresql.org/docs/10/sql-altertable.html" TargetMode="External"/><Relationship Id="rId260" Type="http://schemas.openxmlformats.org/officeDocument/2006/relationships/hyperlink" Target="https://www.postgresql.org/docs/10/datatype-json.html" TargetMode="External"/><Relationship Id="rId316" Type="http://schemas.openxmlformats.org/officeDocument/2006/relationships/hyperlink" Target="https://www.postgresql.org/docs/10/functions-math.html" TargetMode="External"/><Relationship Id="rId523" Type="http://schemas.openxmlformats.org/officeDocument/2006/relationships/hyperlink" Target="https://www.postgresql.org/docs/10/functions-info.html" TargetMode="External"/><Relationship Id="rId719" Type="http://schemas.openxmlformats.org/officeDocument/2006/relationships/hyperlink" Target="https://www.postgresql.org/docs/10/sql-prepare.html" TargetMode="External"/><Relationship Id="rId55" Type="http://schemas.openxmlformats.org/officeDocument/2006/relationships/hyperlink" Target="https://www.postgresql.org/docs/10/xfunc-volatility.html" TargetMode="External"/><Relationship Id="rId97" Type="http://schemas.openxmlformats.org/officeDocument/2006/relationships/hyperlink" Target="https://www.postgresql.org/docs/10/functions-info.html" TargetMode="External"/><Relationship Id="rId120" Type="http://schemas.openxmlformats.org/officeDocument/2006/relationships/hyperlink" Target="https://www.postgresql.org/docs/10/contrib.html" TargetMode="External"/><Relationship Id="rId358" Type="http://schemas.openxmlformats.org/officeDocument/2006/relationships/hyperlink" Target="https://www.postgresql.org/docs/10/functions-matching.html" TargetMode="External"/><Relationship Id="rId565" Type="http://schemas.openxmlformats.org/officeDocument/2006/relationships/hyperlink" Target="https://www.postgresql.org/docs/10/functions-admin.html" TargetMode="External"/><Relationship Id="rId730" Type="http://schemas.openxmlformats.org/officeDocument/2006/relationships/hyperlink" Target="https://www.postgresql.org/docs/10/routine-vacuuming.html" TargetMode="External"/><Relationship Id="rId162" Type="http://schemas.openxmlformats.org/officeDocument/2006/relationships/hyperlink" Target="https://www.postgresql.org/docs/10/sql-expressions.html" TargetMode="External"/><Relationship Id="rId218" Type="http://schemas.openxmlformats.org/officeDocument/2006/relationships/hyperlink" Target="https://www.postgresql.org/docs/10/datatype-datetime.html" TargetMode="External"/><Relationship Id="rId425" Type="http://schemas.openxmlformats.org/officeDocument/2006/relationships/hyperlink" Target="https://www.postgresql.org/docs/10/runtime-config-client.html" TargetMode="External"/><Relationship Id="rId467" Type="http://schemas.openxmlformats.org/officeDocument/2006/relationships/hyperlink" Target="https://www.postgresql.org/docs/10/sql-expressions.html" TargetMode="External"/><Relationship Id="rId632" Type="http://schemas.openxmlformats.org/officeDocument/2006/relationships/hyperlink" Target="https://www.postgresql.org/docs/10/datatype-textsearch.html" TargetMode="External"/><Relationship Id="rId271" Type="http://schemas.openxmlformats.org/officeDocument/2006/relationships/hyperlink" Target="https://www.postgresql.org/docs/10/indexes-types.html" TargetMode="External"/><Relationship Id="rId674" Type="http://schemas.openxmlformats.org/officeDocument/2006/relationships/hyperlink" Target="https://www.postgresql.org/docs/10/runtime-config-client.html" TargetMode="External"/><Relationship Id="rId24" Type="http://schemas.openxmlformats.org/officeDocument/2006/relationships/hyperlink" Target="https://www.postgresql.org/docs/10/sql-syntax-lexical.html" TargetMode="External"/><Relationship Id="rId66" Type="http://schemas.openxmlformats.org/officeDocument/2006/relationships/hyperlink" Target="https://www.postgresql.org/docs/10/functions-sequence.html" TargetMode="External"/><Relationship Id="rId131" Type="http://schemas.openxmlformats.org/officeDocument/2006/relationships/hyperlink" Target="https://www.postgresql.org/docs/10/ddl.html" TargetMode="External"/><Relationship Id="rId327" Type="http://schemas.openxmlformats.org/officeDocument/2006/relationships/hyperlink" Target="https://www.postgresql.org/docs/10/functions-string.html" TargetMode="External"/><Relationship Id="rId369" Type="http://schemas.openxmlformats.org/officeDocument/2006/relationships/hyperlink" Target="https://www.postgresql.org/docs/10/functions-matching.html" TargetMode="External"/><Relationship Id="rId534" Type="http://schemas.openxmlformats.org/officeDocument/2006/relationships/hyperlink" Target="https://www.postgresql.org/docs/10/functions-admin.html" TargetMode="External"/><Relationship Id="rId576" Type="http://schemas.openxmlformats.org/officeDocument/2006/relationships/hyperlink" Target="https://www.postgresql.org/docs/10/typeconv-oper.html" TargetMode="External"/><Relationship Id="rId741" Type="http://schemas.openxmlformats.org/officeDocument/2006/relationships/hyperlink" Target="https://www.postgresql.org/docs/10/runtime-config-resource.html" TargetMode="External"/><Relationship Id="rId173" Type="http://schemas.openxmlformats.org/officeDocument/2006/relationships/hyperlink" Target="https://www.postgresql.org/docs/10/queries-with.html" TargetMode="External"/><Relationship Id="rId229" Type="http://schemas.openxmlformats.org/officeDocument/2006/relationships/hyperlink" Target="https://www.postgresql.org/docs/10/runtime-config-client.html" TargetMode="External"/><Relationship Id="rId380" Type="http://schemas.openxmlformats.org/officeDocument/2006/relationships/hyperlink" Target="https://www.postgresql.org/docs/10/functions-formatting.html" TargetMode="External"/><Relationship Id="rId436" Type="http://schemas.openxmlformats.org/officeDocument/2006/relationships/hyperlink" Target="https://www.postgresql.org/docs/10/datatype-json.html" TargetMode="External"/><Relationship Id="rId601" Type="http://schemas.openxmlformats.org/officeDocument/2006/relationships/hyperlink" Target="https://www.postgresql.org/docs/10/gist-builtin-opclasses.html" TargetMode="External"/><Relationship Id="rId643" Type="http://schemas.openxmlformats.org/officeDocument/2006/relationships/hyperlink" Target="https://www.postgresql.org/docs/10/textsearch-indexes.html" TargetMode="External"/><Relationship Id="rId240" Type="http://schemas.openxmlformats.org/officeDocument/2006/relationships/hyperlink" Target="https://www.postgresql.org/docs/10/datatype-geometric.html" TargetMode="External"/><Relationship Id="rId478" Type="http://schemas.openxmlformats.org/officeDocument/2006/relationships/hyperlink" Target="https://www.postgresql.org/docs/10/sql-expressions.html" TargetMode="External"/><Relationship Id="rId685" Type="http://schemas.openxmlformats.org/officeDocument/2006/relationships/hyperlink" Target="https://www.postgresql.org/docs/10/sql-altertable.html" TargetMode="External"/><Relationship Id="rId35" Type="http://schemas.openxmlformats.org/officeDocument/2006/relationships/hyperlink" Target="https://www.postgresql.org/docs/10/functions-aggregate.html" TargetMode="External"/><Relationship Id="rId77" Type="http://schemas.openxmlformats.org/officeDocument/2006/relationships/hyperlink" Target="https://www.postgresql.org/docs/10/ddl-depend.html" TargetMode="External"/><Relationship Id="rId100" Type="http://schemas.openxmlformats.org/officeDocument/2006/relationships/hyperlink" Target="https://www.postgresql.org/docs/10/typeconv-func.html" TargetMode="External"/><Relationship Id="rId282" Type="http://schemas.openxmlformats.org/officeDocument/2006/relationships/hyperlink" Target="https://www.postgresql.org/docs/10/dml-returning.html" TargetMode="External"/><Relationship Id="rId338" Type="http://schemas.openxmlformats.org/officeDocument/2006/relationships/hyperlink" Target="https://www.postgresql.org/docs/10/functions-aggregate.html" TargetMode="External"/><Relationship Id="rId503" Type="http://schemas.openxmlformats.org/officeDocument/2006/relationships/hyperlink" Target="https://www.postgresql.org/docs/10/runtime-config-logging.html" TargetMode="External"/><Relationship Id="rId545" Type="http://schemas.openxmlformats.org/officeDocument/2006/relationships/hyperlink" Target="https://www.postgresql.org/docs/10/functions-admin.html" TargetMode="External"/><Relationship Id="rId587" Type="http://schemas.openxmlformats.org/officeDocument/2006/relationships/hyperlink" Target="https://www.postgresql.org/docs/10/typeconv-func.html" TargetMode="External"/><Relationship Id="rId710" Type="http://schemas.openxmlformats.org/officeDocument/2006/relationships/hyperlink" Target="https://www.postgresql.org/docs/10/runtime-config-query.html" TargetMode="External"/><Relationship Id="rId752" Type="http://schemas.openxmlformats.org/officeDocument/2006/relationships/hyperlink" Target="https://www.postgresql.org/docs/10/runtime-config-resource.html" TargetMode="External"/><Relationship Id="rId8" Type="http://schemas.openxmlformats.org/officeDocument/2006/relationships/hyperlink" Target="https://www.postgresql.org/docs/10/tutorial.html" TargetMode="External"/><Relationship Id="rId142" Type="http://schemas.openxmlformats.org/officeDocument/2006/relationships/hyperlink" Target="https://www.postgresql.org/docs/10/triggers.html" TargetMode="External"/><Relationship Id="rId184" Type="http://schemas.openxmlformats.org/officeDocument/2006/relationships/hyperlink" Target="https://www.postgresql.org/docs/10/functions-sequence.html" TargetMode="External"/><Relationship Id="rId391" Type="http://schemas.openxmlformats.org/officeDocument/2006/relationships/hyperlink" Target="https://www.postgresql.org/docs/10/datatype-datetime.html" TargetMode="External"/><Relationship Id="rId405" Type="http://schemas.openxmlformats.org/officeDocument/2006/relationships/hyperlink" Target="https://www.postgresql.org/docs/10/functions-datetime.html" TargetMode="External"/><Relationship Id="rId447" Type="http://schemas.openxmlformats.org/officeDocument/2006/relationships/hyperlink" Target="https://www.postgresql.org/docs/10/datatype-oid.html" TargetMode="External"/><Relationship Id="rId612" Type="http://schemas.openxmlformats.org/officeDocument/2006/relationships/hyperlink" Target="https://www.postgresql.org/docs/10/indexes-multicolumn.html" TargetMode="External"/><Relationship Id="rId251" Type="http://schemas.openxmlformats.org/officeDocument/2006/relationships/hyperlink" Target="https://www.postgresql.org/docs/10/textsearch.html" TargetMode="External"/><Relationship Id="rId489" Type="http://schemas.openxmlformats.org/officeDocument/2006/relationships/hyperlink" Target="https://www.postgresql.org/docs/10/sql-expressions.html" TargetMode="External"/><Relationship Id="rId654" Type="http://schemas.openxmlformats.org/officeDocument/2006/relationships/hyperlink" Target="https://www.postgresql.org/docs/10/textsearch-parsers.html" TargetMode="External"/><Relationship Id="rId696" Type="http://schemas.openxmlformats.org/officeDocument/2006/relationships/hyperlink" Target="https://www.postgresql.org/docs/10/sql-altertable.html" TargetMode="External"/><Relationship Id="rId46" Type="http://schemas.openxmlformats.org/officeDocument/2006/relationships/hyperlink" Target="https://www.postgresql.org/docs/10/queries.html" TargetMode="External"/><Relationship Id="rId293" Type="http://schemas.openxmlformats.org/officeDocument/2006/relationships/hyperlink" Target="https://www.postgresql.org/docs/10/functions-range.html" TargetMode="External"/><Relationship Id="rId307" Type="http://schemas.openxmlformats.org/officeDocument/2006/relationships/hyperlink" Target="https://www.postgresql.org/docs/10/server-programming.html" TargetMode="External"/><Relationship Id="rId349" Type="http://schemas.openxmlformats.org/officeDocument/2006/relationships/hyperlink" Target="https://www.postgresql.org/docs/10/functions-bitstring.html" TargetMode="External"/><Relationship Id="rId514" Type="http://schemas.openxmlformats.org/officeDocument/2006/relationships/hyperlink" Target="https://www.postgresql.org/docs/10/functions-info.html" TargetMode="External"/><Relationship Id="rId556" Type="http://schemas.openxmlformats.org/officeDocument/2006/relationships/hyperlink" Target="https://www.postgresql.org/docs/10/storage-vm.html" TargetMode="External"/><Relationship Id="rId721" Type="http://schemas.openxmlformats.org/officeDocument/2006/relationships/hyperlink" Target="https://www.postgresql.org/docs/10/runtime-config-resource.html" TargetMode="External"/><Relationship Id="rId763" Type="http://schemas.openxmlformats.org/officeDocument/2006/relationships/fontTable" Target="fontTable.xml"/><Relationship Id="rId88" Type="http://schemas.openxmlformats.org/officeDocument/2006/relationships/hyperlink" Target="https://www.postgresql.org/docs/10/sql-alterpolicy.html" TargetMode="External"/><Relationship Id="rId111" Type="http://schemas.openxmlformats.org/officeDocument/2006/relationships/hyperlink" Target="https://www.postgresql.org/docs/10/ddl-foreign-data.html" TargetMode="External"/><Relationship Id="rId153" Type="http://schemas.openxmlformats.org/officeDocument/2006/relationships/hyperlink" Target="https://www.postgresql.org/docs/10/sql-expressions.html" TargetMode="External"/><Relationship Id="rId195" Type="http://schemas.openxmlformats.org/officeDocument/2006/relationships/hyperlink" Target="https://www.postgresql.org/docs/10/runtime-config-client.html" TargetMode="External"/><Relationship Id="rId209" Type="http://schemas.openxmlformats.org/officeDocument/2006/relationships/hyperlink" Target="https://www.postgresql.org/docs/10/datatype-datetime.html" TargetMode="External"/><Relationship Id="rId360" Type="http://schemas.openxmlformats.org/officeDocument/2006/relationships/hyperlink" Target="https://www.postgresql.org/docs/10/functions-matching.html" TargetMode="External"/><Relationship Id="rId416" Type="http://schemas.openxmlformats.org/officeDocument/2006/relationships/hyperlink" Target="https://www.postgresql.org/docs/10/functions-geometry.html" TargetMode="External"/><Relationship Id="rId598" Type="http://schemas.openxmlformats.org/officeDocument/2006/relationships/hyperlink" Target="https://www.postgresql.org/docs/10/functions-geometry.html" TargetMode="External"/><Relationship Id="rId220" Type="http://schemas.openxmlformats.org/officeDocument/2006/relationships/hyperlink" Target="https://www.postgresql.org/docs/10/functions-formatting.html" TargetMode="External"/><Relationship Id="rId458" Type="http://schemas.openxmlformats.org/officeDocument/2006/relationships/hyperlink" Target="https://www.postgresql.org/docs/10/functions-aggregate.html" TargetMode="External"/><Relationship Id="rId623" Type="http://schemas.openxmlformats.org/officeDocument/2006/relationships/hyperlink" Target="https://www.postgresql.org/docs/10/sql-explain.html" TargetMode="External"/><Relationship Id="rId665" Type="http://schemas.openxmlformats.org/officeDocument/2006/relationships/hyperlink" Target="https://www.postgresql.org/docs/10/textsearch-dictionaries.html" TargetMode="External"/><Relationship Id="rId15" Type="http://schemas.openxmlformats.org/officeDocument/2006/relationships/hyperlink" Target="https://www.postgresql.org/docs/10/runtime-config-compatible.html" TargetMode="External"/><Relationship Id="rId57" Type="http://schemas.openxmlformats.org/officeDocument/2006/relationships/hyperlink" Target="https://www.postgresql.org/docs/10/extend.html" TargetMode="External"/><Relationship Id="rId262" Type="http://schemas.openxmlformats.org/officeDocument/2006/relationships/hyperlink" Target="https://www.postgresql.org/docs/10/functions-json.html" TargetMode="External"/><Relationship Id="rId318" Type="http://schemas.openxmlformats.org/officeDocument/2006/relationships/hyperlink" Target="https://www.postgresql.org/docs/10/functions-math.html" TargetMode="External"/><Relationship Id="rId525" Type="http://schemas.openxmlformats.org/officeDocument/2006/relationships/hyperlink" Target="https://www.postgresql.org/docs/10/functions-info.html" TargetMode="External"/><Relationship Id="rId567" Type="http://schemas.openxmlformats.org/officeDocument/2006/relationships/hyperlink" Target="https://www.postgresql.org/docs/10/sql-createtrigger.html" TargetMode="External"/><Relationship Id="rId732" Type="http://schemas.openxmlformats.org/officeDocument/2006/relationships/hyperlink" Target="https://www.postgresql.org/docs/10/populate.html" TargetMode="External"/><Relationship Id="rId99" Type="http://schemas.openxmlformats.org/officeDocument/2006/relationships/hyperlink" Target="https://www.postgresql.org/docs/10/sql-syntax-lexical.html" TargetMode="External"/><Relationship Id="rId122" Type="http://schemas.openxmlformats.org/officeDocument/2006/relationships/hyperlink" Target="https://www.postgresql.org/docs/10/sql-createforeigndatawrapper.html" TargetMode="External"/><Relationship Id="rId164" Type="http://schemas.openxmlformats.org/officeDocument/2006/relationships/hyperlink" Target="https://www.postgresql.org/docs/10/rowtypes.html" TargetMode="External"/><Relationship Id="rId371" Type="http://schemas.openxmlformats.org/officeDocument/2006/relationships/hyperlink" Target="https://www.postgresql.org/docs/10/functions-matching.html" TargetMode="External"/><Relationship Id="rId427" Type="http://schemas.openxmlformats.org/officeDocument/2006/relationships/hyperlink" Target="https://www.postgresql.org/docs/10/datatype-xml.html" TargetMode="External"/><Relationship Id="rId469" Type="http://schemas.openxmlformats.org/officeDocument/2006/relationships/hyperlink" Target="https://www.postgresql.org/docs/10/functions-xml.html" TargetMode="External"/><Relationship Id="rId634" Type="http://schemas.openxmlformats.org/officeDocument/2006/relationships/hyperlink" Target="https://www.postgresql.org/docs/10/textsearch-intro.html" TargetMode="External"/><Relationship Id="rId676" Type="http://schemas.openxmlformats.org/officeDocument/2006/relationships/hyperlink" Target="https://www.postgresql.org/docs/10/runtime-config-locks.html" TargetMode="External"/><Relationship Id="rId26" Type="http://schemas.openxmlformats.org/officeDocument/2006/relationships/hyperlink" Target="https://www.postgresql.org/docs/10/arrays.html" TargetMode="External"/><Relationship Id="rId231" Type="http://schemas.openxmlformats.org/officeDocument/2006/relationships/hyperlink" Target="https://www.postgresql.org/docs/10/datatype-datetime.html" TargetMode="External"/><Relationship Id="rId273" Type="http://schemas.openxmlformats.org/officeDocument/2006/relationships/hyperlink" Target="https://www.postgresql.org/docs/10/sql-expressions.html" TargetMode="External"/><Relationship Id="rId329" Type="http://schemas.openxmlformats.org/officeDocument/2006/relationships/hyperlink" Target="https://www.postgresql.org/docs/10/plpgsql-statements.html" TargetMode="External"/><Relationship Id="rId480" Type="http://schemas.openxmlformats.org/officeDocument/2006/relationships/hyperlink" Target="https://www.postgresql.org/docs/10/functions-aggregate.html" TargetMode="External"/><Relationship Id="rId536" Type="http://schemas.openxmlformats.org/officeDocument/2006/relationships/hyperlink" Target="https://www.postgresql.org/docs/10/recovery-target-settings.html" TargetMode="External"/><Relationship Id="rId701" Type="http://schemas.openxmlformats.org/officeDocument/2006/relationships/hyperlink" Target="https://www.postgresql.org/docs/10/runtime-config-query.html" TargetMode="External"/><Relationship Id="rId68" Type="http://schemas.openxmlformats.org/officeDocument/2006/relationships/hyperlink" Target="https://www.postgresql.org/docs/10/indexes-partial.html" TargetMode="External"/><Relationship Id="rId133" Type="http://schemas.openxmlformats.org/officeDocument/2006/relationships/hyperlink" Target="https://www.postgresql.org/docs/10/sql-copy.html" TargetMode="External"/><Relationship Id="rId175" Type="http://schemas.openxmlformats.org/officeDocument/2006/relationships/hyperlink" Target="https://www.postgresql.org/docs/10/mvcc.html" TargetMode="External"/><Relationship Id="rId340" Type="http://schemas.openxmlformats.org/officeDocument/2006/relationships/hyperlink" Target="https://www.postgresql.org/docs/10/functions-string.html" TargetMode="External"/><Relationship Id="rId578" Type="http://schemas.openxmlformats.org/officeDocument/2006/relationships/hyperlink" Target="https://www.postgresql.org/docs/10/typeconv-oper.html" TargetMode="External"/><Relationship Id="rId743" Type="http://schemas.openxmlformats.org/officeDocument/2006/relationships/hyperlink" Target="https://www.postgresql.org/docs/10/runtime-config-resource.html" TargetMode="External"/><Relationship Id="rId200" Type="http://schemas.openxmlformats.org/officeDocument/2006/relationships/hyperlink" Target="https://www.postgresql.org/docs/10/sql-syntax-lexical.html" TargetMode="External"/><Relationship Id="rId382" Type="http://schemas.openxmlformats.org/officeDocument/2006/relationships/hyperlink" Target="https://www.postgresql.org/docs/10/functions-datetime.html" TargetMode="External"/><Relationship Id="rId438" Type="http://schemas.openxmlformats.org/officeDocument/2006/relationships/hyperlink" Target="https://www.postgresql.org/docs/10/datatype-json.html" TargetMode="External"/><Relationship Id="rId603" Type="http://schemas.openxmlformats.org/officeDocument/2006/relationships/hyperlink" Target="https://www.postgresql.org/docs/10/spgist-builtin-opclasses.html" TargetMode="External"/><Relationship Id="rId645" Type="http://schemas.openxmlformats.org/officeDocument/2006/relationships/hyperlink" Target="https://www.postgresql.org/docs/10/textsearch-dictionaries.html" TargetMode="External"/><Relationship Id="rId687" Type="http://schemas.openxmlformats.org/officeDocument/2006/relationships/hyperlink" Target="https://www.postgresql.org/docs/10/applevel-consistency.html" TargetMode="External"/><Relationship Id="rId242" Type="http://schemas.openxmlformats.org/officeDocument/2006/relationships/hyperlink" Target="https://www.postgresql.org/docs/10/datatype-net-types.html" TargetMode="External"/><Relationship Id="rId284" Type="http://schemas.openxmlformats.org/officeDocument/2006/relationships/hyperlink" Target="https://www.postgresql.org/docs/10/sql-expressions.html" TargetMode="External"/><Relationship Id="rId491" Type="http://schemas.openxmlformats.org/officeDocument/2006/relationships/hyperlink" Target="https://www.postgresql.org/docs/10/sql-expressions.html" TargetMode="External"/><Relationship Id="rId505" Type="http://schemas.openxmlformats.org/officeDocument/2006/relationships/hyperlink" Target="https://www.postgresql.org/docs/10/sql-listen.html" TargetMode="External"/><Relationship Id="rId712" Type="http://schemas.openxmlformats.org/officeDocument/2006/relationships/hyperlink" Target="https://www.postgresql.org/docs/10/sql-createstatistics.html" TargetMode="External"/><Relationship Id="rId37" Type="http://schemas.openxmlformats.org/officeDocument/2006/relationships/hyperlink" Target="https://www.postgresql.org/docs/10/functions-subquery.html" TargetMode="External"/><Relationship Id="rId79" Type="http://schemas.openxmlformats.org/officeDocument/2006/relationships/hyperlink" Target="https://www.postgresql.org/docs/10/sql-altertable.html" TargetMode="External"/><Relationship Id="rId102" Type="http://schemas.openxmlformats.org/officeDocument/2006/relationships/hyperlink" Target="https://www.postgresql.org/docs/10/ddl-inherit.html" TargetMode="External"/><Relationship Id="rId144" Type="http://schemas.openxmlformats.org/officeDocument/2006/relationships/hyperlink" Target="https://www.postgresql.org/docs/10/queries-select-lists.html" TargetMode="External"/><Relationship Id="rId547" Type="http://schemas.openxmlformats.org/officeDocument/2006/relationships/hyperlink" Target="https://www.postgresql.org/docs/10/warm-standby.html" TargetMode="External"/><Relationship Id="rId589" Type="http://schemas.openxmlformats.org/officeDocument/2006/relationships/hyperlink" Target="https://www.postgresql.org/docs/10/ddl-schemas.html" TargetMode="External"/><Relationship Id="rId754" Type="http://schemas.openxmlformats.org/officeDocument/2006/relationships/hyperlink" Target="https://www.postgresql.org/docs/10/sql-createaggregate.html" TargetMode="External"/><Relationship Id="rId90" Type="http://schemas.openxmlformats.org/officeDocument/2006/relationships/hyperlink" Target="https://www.postgresql.org/docs/10/sql-altertable.html" TargetMode="External"/><Relationship Id="rId186" Type="http://schemas.openxmlformats.org/officeDocument/2006/relationships/hyperlink" Target="https://www.postgresql.org/docs/10/runtime-config-client.html" TargetMode="External"/><Relationship Id="rId351" Type="http://schemas.openxmlformats.org/officeDocument/2006/relationships/hyperlink" Target="https://www.postgresql.org/docs/10/sql-syntax-lexical.html" TargetMode="External"/><Relationship Id="rId393" Type="http://schemas.openxmlformats.org/officeDocument/2006/relationships/hyperlink" Target="https://www.postgresql.org/docs/10/functions-datetime.html" TargetMode="External"/><Relationship Id="rId407" Type="http://schemas.openxmlformats.org/officeDocument/2006/relationships/hyperlink" Target="https://www.postgresql.org/docs/10/functions-datetime.html" TargetMode="External"/><Relationship Id="rId449" Type="http://schemas.openxmlformats.org/officeDocument/2006/relationships/hyperlink" Target="https://www.postgresql.org/docs/10/typeconv-union-case.html" TargetMode="External"/><Relationship Id="rId614" Type="http://schemas.openxmlformats.org/officeDocument/2006/relationships/hyperlink" Target="https://www.postgresql.org/docs/10/indexes-partial.html" TargetMode="External"/><Relationship Id="rId656" Type="http://schemas.openxmlformats.org/officeDocument/2006/relationships/hyperlink" Target="https://www.postgresql.org/docs/10/textsearch-dictionaries.html" TargetMode="External"/><Relationship Id="rId211" Type="http://schemas.openxmlformats.org/officeDocument/2006/relationships/hyperlink" Target="https://www.postgresql.org/docs/10/datatype-datetime.html" TargetMode="External"/><Relationship Id="rId253" Type="http://schemas.openxmlformats.org/officeDocument/2006/relationships/hyperlink" Target="https://www.postgresql.org/docs/10/pgcrypto.html" TargetMode="External"/><Relationship Id="rId295" Type="http://schemas.openxmlformats.org/officeDocument/2006/relationships/hyperlink" Target="https://www.postgresql.org/docs/10/btree-gist.html" TargetMode="External"/><Relationship Id="rId309" Type="http://schemas.openxmlformats.org/officeDocument/2006/relationships/hyperlink" Target="https://www.postgresql.org/docs/10/functions-comparison.html" TargetMode="External"/><Relationship Id="rId460" Type="http://schemas.openxmlformats.org/officeDocument/2006/relationships/hyperlink" Target="https://www.postgresql.org/docs/10/functions-range.html" TargetMode="External"/><Relationship Id="rId516" Type="http://schemas.openxmlformats.org/officeDocument/2006/relationships/hyperlink" Target="https://www.postgresql.org/docs/10/functions-info.html" TargetMode="External"/><Relationship Id="rId698" Type="http://schemas.openxmlformats.org/officeDocument/2006/relationships/hyperlink" Target="https://www.postgresql.org/docs/10/sql-explain.html" TargetMode="External"/><Relationship Id="rId48" Type="http://schemas.openxmlformats.org/officeDocument/2006/relationships/hyperlink" Target="https://www.postgresql.org/docs/10/typeconv-union-case.html" TargetMode="External"/><Relationship Id="rId113" Type="http://schemas.openxmlformats.org/officeDocument/2006/relationships/hyperlink" Target="https://www.postgresql.org/docs/10/sql-createtable.html" TargetMode="External"/><Relationship Id="rId320" Type="http://schemas.openxmlformats.org/officeDocument/2006/relationships/hyperlink" Target="https://www.postgresql.org/docs/10/functions-string.html" TargetMode="External"/><Relationship Id="rId558" Type="http://schemas.openxmlformats.org/officeDocument/2006/relationships/hyperlink" Target="https://www.postgresql.org/docs/10/storage-file-layout.html" TargetMode="External"/><Relationship Id="rId723" Type="http://schemas.openxmlformats.org/officeDocument/2006/relationships/hyperlink" Target="https://www.postgresql.org/docs/10/runtime-config-wal.html" TargetMode="External"/><Relationship Id="rId155" Type="http://schemas.openxmlformats.org/officeDocument/2006/relationships/hyperlink" Target="https://www.postgresql.org/docs/10/functions-aggregate.html" TargetMode="External"/><Relationship Id="rId197" Type="http://schemas.openxmlformats.org/officeDocument/2006/relationships/hyperlink" Target="https://www.postgresql.org/docs/10/datatype-binary.html" TargetMode="External"/><Relationship Id="rId362" Type="http://schemas.openxmlformats.org/officeDocument/2006/relationships/hyperlink" Target="https://www.postgresql.org/docs/10/runtime-config-compatible.html" TargetMode="External"/><Relationship Id="rId418" Type="http://schemas.openxmlformats.org/officeDocument/2006/relationships/hyperlink" Target="https://www.postgresql.org/docs/10/functions-net.html" TargetMode="External"/><Relationship Id="rId625" Type="http://schemas.openxmlformats.org/officeDocument/2006/relationships/hyperlink" Target="https://www.postgresql.org/docs/10/monitoring-stats.html" TargetMode="External"/><Relationship Id="rId222" Type="http://schemas.openxmlformats.org/officeDocument/2006/relationships/hyperlink" Target="https://www.postgresql.org/docs/10/view-pg-timezone-names.html" TargetMode="External"/><Relationship Id="rId264" Type="http://schemas.openxmlformats.org/officeDocument/2006/relationships/hyperlink" Target="https://www.postgresql.org/docs/10/datatype-json.html" TargetMode="External"/><Relationship Id="rId471" Type="http://schemas.openxmlformats.org/officeDocument/2006/relationships/hyperlink" Target="https://www.postgresql.org/docs/10/functions-aggregate.html" TargetMode="External"/><Relationship Id="rId667" Type="http://schemas.openxmlformats.org/officeDocument/2006/relationships/hyperlink" Target="https://www.postgresql.org/docs/10/dblink.html" TargetMode="External"/><Relationship Id="rId17" Type="http://schemas.openxmlformats.org/officeDocument/2006/relationships/hyperlink" Target="https://www.postgresql.org/docs/10/sql-expressions.html" TargetMode="External"/><Relationship Id="rId59" Type="http://schemas.openxmlformats.org/officeDocument/2006/relationships/hyperlink" Target="https://www.postgresql.org/docs/10/datatype.html" TargetMode="External"/><Relationship Id="rId124" Type="http://schemas.openxmlformats.org/officeDocument/2006/relationships/hyperlink" Target="https://www.postgresql.org/docs/10/sql-createusermapping.html" TargetMode="External"/><Relationship Id="rId527" Type="http://schemas.openxmlformats.org/officeDocument/2006/relationships/hyperlink" Target="https://www.postgresql.org/docs/10/functions-info.html" TargetMode="External"/><Relationship Id="rId569" Type="http://schemas.openxmlformats.org/officeDocument/2006/relationships/hyperlink" Target="https://www.postgresql.org/docs/10/functions-event-triggers.html" TargetMode="External"/><Relationship Id="rId734" Type="http://schemas.openxmlformats.org/officeDocument/2006/relationships/hyperlink" Target="https://www.postgresql.org/docs/10/runtime-config-wal.html" TargetMode="External"/><Relationship Id="rId70" Type="http://schemas.openxmlformats.org/officeDocument/2006/relationships/hyperlink" Target="https://www.postgresql.org/docs/10/sql-createtable.html" TargetMode="External"/><Relationship Id="rId166" Type="http://schemas.openxmlformats.org/officeDocument/2006/relationships/hyperlink" Target="https://www.postgresql.org/docs/10/queries-table-expressions.html" TargetMode="External"/><Relationship Id="rId331" Type="http://schemas.openxmlformats.org/officeDocument/2006/relationships/hyperlink" Target="https://www.postgresql.org/docs/10/plpgsql-statements.html" TargetMode="External"/><Relationship Id="rId373" Type="http://schemas.openxmlformats.org/officeDocument/2006/relationships/hyperlink" Target="https://www.postgresql.org/docs/10/functions-matching.html" TargetMode="External"/><Relationship Id="rId429" Type="http://schemas.openxmlformats.org/officeDocument/2006/relationships/hyperlink" Target="https://www.postgresql.org/docs/10/functions-aggregate.html" TargetMode="External"/><Relationship Id="rId580" Type="http://schemas.openxmlformats.org/officeDocument/2006/relationships/hyperlink" Target="https://www.postgresql.org/docs/10/typeconv-oper.html" TargetMode="External"/><Relationship Id="rId636" Type="http://schemas.openxmlformats.org/officeDocument/2006/relationships/hyperlink" Target="https://www.postgresql.org/docs/10/datatype-textsearch.html" TargetMode="External"/><Relationship Id="rId1" Type="http://schemas.openxmlformats.org/officeDocument/2006/relationships/numbering" Target="numbering.xml"/><Relationship Id="rId233" Type="http://schemas.openxmlformats.org/officeDocument/2006/relationships/hyperlink" Target="https://www.postgresql.org/docs/10/runtime-config-client.html" TargetMode="External"/><Relationship Id="rId440" Type="http://schemas.openxmlformats.org/officeDocument/2006/relationships/hyperlink" Target="https://www.postgresql.org/docs/10/functions-json.html" TargetMode="External"/><Relationship Id="rId678" Type="http://schemas.openxmlformats.org/officeDocument/2006/relationships/hyperlink" Target="https://www.postgresql.org/docs/10/runtime-config-query.html" TargetMode="External"/><Relationship Id="rId28" Type="http://schemas.openxmlformats.org/officeDocument/2006/relationships/hyperlink" Target="https://www.postgresql.org/docs/10/sql-syntax-lexical.html" TargetMode="External"/><Relationship Id="rId275" Type="http://schemas.openxmlformats.org/officeDocument/2006/relationships/hyperlink" Target="https://www.postgresql.org/docs/10/sql-syntax-lexical.html" TargetMode="External"/><Relationship Id="rId300" Type="http://schemas.openxmlformats.org/officeDocument/2006/relationships/hyperlink" Target="https://www.postgresql.org/docs/10/extend-type-system.html" TargetMode="External"/><Relationship Id="rId482" Type="http://schemas.openxmlformats.org/officeDocument/2006/relationships/hyperlink" Target="https://www.postgresql.org/docs/10/sql-expressions.html" TargetMode="External"/><Relationship Id="rId538" Type="http://schemas.openxmlformats.org/officeDocument/2006/relationships/hyperlink" Target="https://www.postgresql.org/docs/10/continuous-archiving.html" TargetMode="External"/><Relationship Id="rId703" Type="http://schemas.openxmlformats.org/officeDocument/2006/relationships/hyperlink" Target="https://www.postgresql.org/docs/10/runtime-config-query.html" TargetMode="External"/><Relationship Id="rId745" Type="http://schemas.openxmlformats.org/officeDocument/2006/relationships/hyperlink" Target="https://www.postgresql.org/docs/10/runtime-config-resource.html" TargetMode="External"/><Relationship Id="rId81" Type="http://schemas.openxmlformats.org/officeDocument/2006/relationships/hyperlink" Target="https://www.postgresql.org/docs/10/sql-grant.html" TargetMode="External"/><Relationship Id="rId135" Type="http://schemas.openxmlformats.org/officeDocument/2006/relationships/hyperlink" Target="https://www.postgresql.org/docs/10/populate.html" TargetMode="External"/><Relationship Id="rId177" Type="http://schemas.openxmlformats.org/officeDocument/2006/relationships/hyperlink" Target="https://www.postgresql.org/docs/10/datatype.html" TargetMode="External"/><Relationship Id="rId342" Type="http://schemas.openxmlformats.org/officeDocument/2006/relationships/hyperlink" Target="https://www.postgresql.org/docs/10/functions-binarystring.html" TargetMode="External"/><Relationship Id="rId384" Type="http://schemas.openxmlformats.org/officeDocument/2006/relationships/hyperlink" Target="https://www.postgresql.org/docs/10/runtime-config-client.html" TargetMode="External"/><Relationship Id="rId591" Type="http://schemas.openxmlformats.org/officeDocument/2006/relationships/hyperlink" Target="https://www.postgresql.org/docs/10/sql-createcast.html" TargetMode="External"/><Relationship Id="rId605" Type="http://schemas.openxmlformats.org/officeDocument/2006/relationships/hyperlink" Target="https://www.postgresql.org/docs/10/functions-array.html" TargetMode="External"/><Relationship Id="rId202" Type="http://schemas.openxmlformats.org/officeDocument/2006/relationships/hyperlink" Target="https://www.postgresql.org/docs/10/datatype-binary.html" TargetMode="External"/><Relationship Id="rId244" Type="http://schemas.openxmlformats.org/officeDocument/2006/relationships/hyperlink" Target="https://www.postgresql.org/docs/10/datatype-net-types.html" TargetMode="External"/><Relationship Id="rId647" Type="http://schemas.openxmlformats.org/officeDocument/2006/relationships/hyperlink" Target="https://www.postgresql.org/docs/10/textsearch-features.html" TargetMode="External"/><Relationship Id="rId689" Type="http://schemas.openxmlformats.org/officeDocument/2006/relationships/hyperlink" Target="https://www.postgresql.org/docs/10/runtime-config-locks.html" TargetMode="External"/><Relationship Id="rId39" Type="http://schemas.openxmlformats.org/officeDocument/2006/relationships/hyperlink" Target="https://www.postgresql.org/docs/10/functions-window.html" TargetMode="External"/><Relationship Id="rId286" Type="http://schemas.openxmlformats.org/officeDocument/2006/relationships/hyperlink" Target="https://www.postgresql.org/docs/10/sql-syntax-lexical.html" TargetMode="External"/><Relationship Id="rId451" Type="http://schemas.openxmlformats.org/officeDocument/2006/relationships/hyperlink" Target="https://www.postgresql.org/docs/10/typeconv-union-case.html" TargetMode="External"/><Relationship Id="rId493" Type="http://schemas.openxmlformats.org/officeDocument/2006/relationships/hyperlink" Target="https://www.postgresql.org/docs/10/functions-subquery.html" TargetMode="External"/><Relationship Id="rId507" Type="http://schemas.openxmlformats.org/officeDocument/2006/relationships/hyperlink" Target="https://www.postgresql.org/docs/10/transaction-iso.html" TargetMode="External"/><Relationship Id="rId549" Type="http://schemas.openxmlformats.org/officeDocument/2006/relationships/hyperlink" Target="https://www.postgresql.org/docs/10/protocol-replication.html" TargetMode="External"/><Relationship Id="rId714" Type="http://schemas.openxmlformats.org/officeDocument/2006/relationships/hyperlink" Target="https://www.postgresql.org/docs/10/runtime-config-query.html" TargetMode="External"/><Relationship Id="rId756" Type="http://schemas.openxmlformats.org/officeDocument/2006/relationships/hyperlink" Target="https://www.postgresql.org/docs/10/runtime-config-query.html" TargetMode="External"/><Relationship Id="rId50" Type="http://schemas.openxmlformats.org/officeDocument/2006/relationships/hyperlink" Target="https://www.postgresql.org/docs/10/arrays.html" TargetMode="External"/><Relationship Id="rId104" Type="http://schemas.openxmlformats.org/officeDocument/2006/relationships/hyperlink" Target="https://www.postgresql.org/docs/10/rules.html" TargetMode="External"/><Relationship Id="rId146" Type="http://schemas.openxmlformats.org/officeDocument/2006/relationships/hyperlink" Target="https://www.postgresql.org/docs/10/queries-table-expressions.html" TargetMode="External"/><Relationship Id="rId188" Type="http://schemas.openxmlformats.org/officeDocument/2006/relationships/hyperlink" Target="https://www.postgresql.org/docs/10/sql-syntax-lexical.html" TargetMode="External"/><Relationship Id="rId311" Type="http://schemas.openxmlformats.org/officeDocument/2006/relationships/hyperlink" Target="https://www.postgresql.org/docs/10/runtime-config-compatible.html" TargetMode="External"/><Relationship Id="rId353" Type="http://schemas.openxmlformats.org/officeDocument/2006/relationships/hyperlink" Target="https://www.postgresql.org/docs/10/functions-matching.html" TargetMode="External"/><Relationship Id="rId395" Type="http://schemas.openxmlformats.org/officeDocument/2006/relationships/hyperlink" Target="https://www.postgresql.org/docs/10/functions-datetime.html" TargetMode="External"/><Relationship Id="rId409" Type="http://schemas.openxmlformats.org/officeDocument/2006/relationships/hyperlink" Target="https://www.postgresql.org/docs/10/functions-formatting.html" TargetMode="External"/><Relationship Id="rId560" Type="http://schemas.openxmlformats.org/officeDocument/2006/relationships/hyperlink" Target="https://www.postgresql.org/docs/10/sql-altercollation.html" TargetMode="External"/><Relationship Id="rId92" Type="http://schemas.openxmlformats.org/officeDocument/2006/relationships/hyperlink" Target="https://www.postgresql.org/docs/10/sql-createpolicy.html" TargetMode="External"/><Relationship Id="rId213" Type="http://schemas.openxmlformats.org/officeDocument/2006/relationships/hyperlink" Target="https://www.postgresql.org/docs/10/functions-datetime.html" TargetMode="External"/><Relationship Id="rId420" Type="http://schemas.openxmlformats.org/officeDocument/2006/relationships/hyperlink" Target="https://www.postgresql.org/docs/10/functions-net.html" TargetMode="External"/><Relationship Id="rId616" Type="http://schemas.openxmlformats.org/officeDocument/2006/relationships/hyperlink" Target="https://www.postgresql.org/docs/10/indexes-partial.html" TargetMode="External"/><Relationship Id="rId658" Type="http://schemas.openxmlformats.org/officeDocument/2006/relationships/hyperlink" Target="http://ficus-www.cs.ucla.edu/geoff/ispell.html" TargetMode="External"/><Relationship Id="rId255" Type="http://schemas.openxmlformats.org/officeDocument/2006/relationships/hyperlink" Target="https://www.w3.org/TR/2010/REC-xpath-datamodel-20101214/" TargetMode="External"/><Relationship Id="rId297" Type="http://schemas.openxmlformats.org/officeDocument/2006/relationships/hyperlink" Target="https://www.postgresql.org/docs/10/datatype-oid.html" TargetMode="External"/><Relationship Id="rId462" Type="http://schemas.openxmlformats.org/officeDocument/2006/relationships/hyperlink" Target="https://www.postgresql.org/docs/10/functions-aggregate.html" TargetMode="External"/><Relationship Id="rId518" Type="http://schemas.openxmlformats.org/officeDocument/2006/relationships/hyperlink" Target="https://www.postgresql.org/docs/10/functions-info.html" TargetMode="External"/><Relationship Id="rId725" Type="http://schemas.openxmlformats.org/officeDocument/2006/relationships/hyperlink" Target="https://www.postgresql.org/docs/10/runtime-config-replication.html" TargetMode="External"/><Relationship Id="rId115" Type="http://schemas.openxmlformats.org/officeDocument/2006/relationships/hyperlink" Target="https://www.postgresql.org/docs/10/ddl-inherit.html" TargetMode="External"/><Relationship Id="rId157" Type="http://schemas.openxmlformats.org/officeDocument/2006/relationships/hyperlink" Target="https://www.postgresql.org/docs/10/functions-aggregate.html" TargetMode="External"/><Relationship Id="rId322" Type="http://schemas.openxmlformats.org/officeDocument/2006/relationships/hyperlink" Target="https://www.postgresql.org/docs/10/functions-string.html" TargetMode="External"/><Relationship Id="rId364" Type="http://schemas.openxmlformats.org/officeDocument/2006/relationships/hyperlink" Target="https://www.postgresql.org/docs/10/functions-matching.html" TargetMode="External"/><Relationship Id="rId61" Type="http://schemas.openxmlformats.org/officeDocument/2006/relationships/hyperlink" Target="https://www.postgresql.org/docs/10/sql-syntax-lexical.html" TargetMode="External"/><Relationship Id="rId199" Type="http://schemas.openxmlformats.org/officeDocument/2006/relationships/hyperlink" Target="https://www.postgresql.org/docs/10/datatype-binary.html" TargetMode="External"/><Relationship Id="rId571" Type="http://schemas.openxmlformats.org/officeDocument/2006/relationships/hyperlink" Target="https://www.postgresql.org/docs/10/functions.html" TargetMode="External"/><Relationship Id="rId627" Type="http://schemas.openxmlformats.org/officeDocument/2006/relationships/hyperlink" Target="https://www.postgresql.org/docs/10/routine-vacuuming.html" TargetMode="External"/><Relationship Id="rId669" Type="http://schemas.openxmlformats.org/officeDocument/2006/relationships/hyperlink" Target="https://www.postgresql.org/docs/10/sql-set-transaction.html" TargetMode="External"/><Relationship Id="rId19" Type="http://schemas.openxmlformats.org/officeDocument/2006/relationships/hyperlink" Target="https://www.postgresql.org/docs/10/arrays.html" TargetMode="External"/><Relationship Id="rId224" Type="http://schemas.openxmlformats.org/officeDocument/2006/relationships/hyperlink" Target="https://www.postgresql.org/docs/10/runtime-config-client.html" TargetMode="External"/><Relationship Id="rId266" Type="http://schemas.openxmlformats.org/officeDocument/2006/relationships/hyperlink" Target="https://www.postgresql.org/docs/10/sql-syntax-lexical.html" TargetMode="External"/><Relationship Id="rId431" Type="http://schemas.openxmlformats.org/officeDocument/2006/relationships/hyperlink" Target="https://www.postgresql.org/docs/10/datatype-xml.html" TargetMode="External"/><Relationship Id="rId473" Type="http://schemas.openxmlformats.org/officeDocument/2006/relationships/hyperlink" Target="https://www.postgresql.org/docs/10/functions-aggregate.html" TargetMode="External"/><Relationship Id="rId529" Type="http://schemas.openxmlformats.org/officeDocument/2006/relationships/hyperlink" Target="https://www.postgresql.org/docs/10/functions-info.html" TargetMode="External"/><Relationship Id="rId680" Type="http://schemas.openxmlformats.org/officeDocument/2006/relationships/hyperlink" Target="https://www.postgresql.org/docs/10/view-pg-locks.html" TargetMode="External"/><Relationship Id="rId736" Type="http://schemas.openxmlformats.org/officeDocument/2006/relationships/hyperlink" Target="https://www.postgresql.org/docs/10/runtime-config-wal.html" TargetMode="External"/><Relationship Id="rId30" Type="http://schemas.openxmlformats.org/officeDocument/2006/relationships/hyperlink" Target="https://www.postgresql.org/docs/10/functions.html" TargetMode="External"/><Relationship Id="rId126" Type="http://schemas.openxmlformats.org/officeDocument/2006/relationships/hyperlink" Target="https://www.postgresql.org/docs/10/sql-importforeignschema.html" TargetMode="External"/><Relationship Id="rId168" Type="http://schemas.openxmlformats.org/officeDocument/2006/relationships/hyperlink" Target="https://www.postgresql.org/docs/10/queries-order.html" TargetMode="External"/><Relationship Id="rId333" Type="http://schemas.openxmlformats.org/officeDocument/2006/relationships/hyperlink" Target="https://www.postgresql.org/docs/10/functions-matching.html" TargetMode="External"/><Relationship Id="rId540" Type="http://schemas.openxmlformats.org/officeDocument/2006/relationships/hyperlink" Target="https://www.postgresql.org/docs/10/functions-admin.html" TargetMode="External"/><Relationship Id="rId72" Type="http://schemas.openxmlformats.org/officeDocument/2006/relationships/hyperlink" Target="https://www.postgresql.org/docs/10/runtime-config-compatible.html" TargetMode="External"/><Relationship Id="rId375" Type="http://schemas.openxmlformats.org/officeDocument/2006/relationships/hyperlink" Target="https://www.postgresql.org/docs/10/functions-matching.html" TargetMode="External"/><Relationship Id="rId582" Type="http://schemas.openxmlformats.org/officeDocument/2006/relationships/hyperlink" Target="https://www.postgresql.org/docs/10/ddl-schemas.html" TargetMode="External"/><Relationship Id="rId638" Type="http://schemas.openxmlformats.org/officeDocument/2006/relationships/hyperlink" Target="https://www.postgresql.org/docs/10/runtime-config-client.html" TargetMode="External"/><Relationship Id="rId3" Type="http://schemas.openxmlformats.org/officeDocument/2006/relationships/settings" Target="settings.xml"/><Relationship Id="rId235" Type="http://schemas.openxmlformats.org/officeDocument/2006/relationships/hyperlink" Target="https://www.postgresql.org/docs/10/datatype-boolean.html" TargetMode="External"/><Relationship Id="rId277" Type="http://schemas.openxmlformats.org/officeDocument/2006/relationships/hyperlink" Target="https://www.postgresql.org/docs/10/rowtypes.html" TargetMode="External"/><Relationship Id="rId400" Type="http://schemas.openxmlformats.org/officeDocument/2006/relationships/hyperlink" Target="https://www.postgresql.org/docs/10/functions-datetime.html" TargetMode="External"/><Relationship Id="rId442" Type="http://schemas.openxmlformats.org/officeDocument/2006/relationships/hyperlink" Target="https://www.postgresql.org/docs/10/functions-json.html" TargetMode="External"/><Relationship Id="rId484" Type="http://schemas.openxmlformats.org/officeDocument/2006/relationships/hyperlink" Target="https://www.postgresql.org/docs/10/sql-expressions.html" TargetMode="External"/><Relationship Id="rId705" Type="http://schemas.openxmlformats.org/officeDocument/2006/relationships/hyperlink" Target="https://www.postgresql.org/docs/10/explicit-joins.html" TargetMode="External"/><Relationship Id="rId137" Type="http://schemas.openxmlformats.org/officeDocument/2006/relationships/hyperlink" Target="https://www.postgresql.org/docs/10/ddl.html" TargetMode="External"/><Relationship Id="rId302" Type="http://schemas.openxmlformats.org/officeDocument/2006/relationships/hyperlink" Target="https://www.postgresql.org/docs/10/extend-type-system.html" TargetMode="External"/><Relationship Id="rId344" Type="http://schemas.openxmlformats.org/officeDocument/2006/relationships/hyperlink" Target="https://www.postgresql.org/docs/10/runtime-config-client.html" TargetMode="External"/><Relationship Id="rId691" Type="http://schemas.openxmlformats.org/officeDocument/2006/relationships/hyperlink" Target="https://www.postgresql.org/docs/10/functions-admin.html" TargetMode="External"/><Relationship Id="rId747" Type="http://schemas.openxmlformats.org/officeDocument/2006/relationships/hyperlink" Target="https://www.postgresql.org/docs/10/parallel-safety.html" TargetMode="External"/><Relationship Id="rId41" Type="http://schemas.openxmlformats.org/officeDocument/2006/relationships/hyperlink" Target="https://www.postgresql.org/docs/10/functions-window.html" TargetMode="External"/><Relationship Id="rId83" Type="http://schemas.openxmlformats.org/officeDocument/2006/relationships/hyperlink" Target="https://www.postgresql.org/docs/10/ddl-priv.html" TargetMode="External"/><Relationship Id="rId179" Type="http://schemas.openxmlformats.org/officeDocument/2006/relationships/hyperlink" Target="https://www.postgresql.org/docs/10/sql-syntax-lexical.html" TargetMode="External"/><Relationship Id="rId386" Type="http://schemas.openxmlformats.org/officeDocument/2006/relationships/hyperlink" Target="https://www.postgresql.org/docs/10/functions-formatting.html" TargetMode="External"/><Relationship Id="rId551" Type="http://schemas.openxmlformats.org/officeDocument/2006/relationships/hyperlink" Target="https://www.postgresql.org/docs/10/functions-admin.html" TargetMode="External"/><Relationship Id="rId593" Type="http://schemas.openxmlformats.org/officeDocument/2006/relationships/hyperlink" Target="https://www.postgresql.org/docs/10/typeconv-union-case.html" TargetMode="External"/><Relationship Id="rId607" Type="http://schemas.openxmlformats.org/officeDocument/2006/relationships/hyperlink" Target="https://www.postgresql.org/docs/10/gin.html" TargetMode="External"/><Relationship Id="rId649" Type="http://schemas.openxmlformats.org/officeDocument/2006/relationships/hyperlink" Target="https://www.postgresql.org/docs/10/textsearch-features.html" TargetMode="External"/><Relationship Id="rId190" Type="http://schemas.openxmlformats.org/officeDocument/2006/relationships/hyperlink" Target="https://www.postgresql.org/docs/10/multibyte.html" TargetMode="External"/><Relationship Id="rId204" Type="http://schemas.openxmlformats.org/officeDocument/2006/relationships/hyperlink" Target="https://www.postgresql.org/docs/10/functions-datetime.html" TargetMode="External"/><Relationship Id="rId246" Type="http://schemas.openxmlformats.org/officeDocument/2006/relationships/hyperlink" Target="https://www.postgresql.org/docs/10/functions-bitstring.html" TargetMode="External"/><Relationship Id="rId288" Type="http://schemas.openxmlformats.org/officeDocument/2006/relationships/hyperlink" Target="https://www.postgresql.org/docs/10/functions-range.html" TargetMode="External"/><Relationship Id="rId411" Type="http://schemas.openxmlformats.org/officeDocument/2006/relationships/hyperlink" Target="https://www.postgresql.org/docs/10/datatype-datetime.html" TargetMode="External"/><Relationship Id="rId453" Type="http://schemas.openxmlformats.org/officeDocument/2006/relationships/hyperlink" Target="https://www.postgresql.org/docs/10/arrays.html" TargetMode="External"/><Relationship Id="rId509" Type="http://schemas.openxmlformats.org/officeDocument/2006/relationships/hyperlink" Target="https://www.postgresql.org/docs/10/runtime-config-preset.html" TargetMode="External"/><Relationship Id="rId660" Type="http://schemas.openxmlformats.org/officeDocument/2006/relationships/hyperlink" Target="http://sourceforge.net/projects/hunspell/" TargetMode="External"/><Relationship Id="rId106" Type="http://schemas.openxmlformats.org/officeDocument/2006/relationships/hyperlink" Target="https://www.postgresql.org/docs/10/sql-altertable.html" TargetMode="External"/><Relationship Id="rId313" Type="http://schemas.openxmlformats.org/officeDocument/2006/relationships/hyperlink" Target="https://www.postgresql.org/docs/10/functions-math.html" TargetMode="External"/><Relationship Id="rId495" Type="http://schemas.openxmlformats.org/officeDocument/2006/relationships/hyperlink" Target="https://www.postgresql.org/docs/10/functions-srf.html" TargetMode="External"/><Relationship Id="rId716" Type="http://schemas.openxmlformats.org/officeDocument/2006/relationships/hyperlink" Target="https://www.postgresql.org/docs/10/runtime-config-query.html" TargetMode="External"/><Relationship Id="rId758" Type="http://schemas.openxmlformats.org/officeDocument/2006/relationships/hyperlink" Target="https://www.postgresql.org/docs/10/parallel-safety.html" TargetMode="External"/><Relationship Id="rId10" Type="http://schemas.openxmlformats.org/officeDocument/2006/relationships/hyperlink" Target="https://www.postgresql.org/docs/10/sql-keywords-appendix.html" TargetMode="External"/><Relationship Id="rId52" Type="http://schemas.openxmlformats.org/officeDocument/2006/relationships/hyperlink" Target="https://www.postgresql.org/docs/10/functions-comparisons.html" TargetMode="External"/><Relationship Id="rId94" Type="http://schemas.openxmlformats.org/officeDocument/2006/relationships/hyperlink" Target="https://www.postgresql.org/docs/10/sql-createschema.html" TargetMode="External"/><Relationship Id="rId148" Type="http://schemas.openxmlformats.org/officeDocument/2006/relationships/hyperlink" Target="https://www.postgresql.org/docs/10/queries-values.html" TargetMode="External"/><Relationship Id="rId355" Type="http://schemas.openxmlformats.org/officeDocument/2006/relationships/hyperlink" Target="https://www.postgresql.org/docs/10/functions-matching.html" TargetMode="External"/><Relationship Id="rId397" Type="http://schemas.openxmlformats.org/officeDocument/2006/relationships/hyperlink" Target="https://www.postgresql.org/docs/10/functions-datetime.html" TargetMode="External"/><Relationship Id="rId520" Type="http://schemas.openxmlformats.org/officeDocument/2006/relationships/hyperlink" Target="https://www.postgresql.org/docs/10/functions-info.html" TargetMode="External"/><Relationship Id="rId562" Type="http://schemas.openxmlformats.org/officeDocument/2006/relationships/hyperlink" Target="https://www.postgresql.org/docs/10/gin-implementation.html" TargetMode="External"/><Relationship Id="rId618" Type="http://schemas.openxmlformats.org/officeDocument/2006/relationships/hyperlink" Target="https://www.postgresql.org/docs/10/biblio.html" TargetMode="External"/><Relationship Id="rId215" Type="http://schemas.openxmlformats.org/officeDocument/2006/relationships/hyperlink" Target="https://www.postgresql.org/docs/10/functions-datetime.html" TargetMode="External"/><Relationship Id="rId257" Type="http://schemas.openxmlformats.org/officeDocument/2006/relationships/hyperlink" Target="https://tools.ietf.org/html/rfc7159" TargetMode="External"/><Relationship Id="rId422" Type="http://schemas.openxmlformats.org/officeDocument/2006/relationships/hyperlink" Target="https://www.postgresql.org/docs/10/functions-textsearch.html" TargetMode="External"/><Relationship Id="rId464" Type="http://schemas.openxmlformats.org/officeDocument/2006/relationships/hyperlink" Target="https://www.postgresql.org/docs/10/functions-aggregate.html" TargetMode="External"/><Relationship Id="rId299" Type="http://schemas.openxmlformats.org/officeDocument/2006/relationships/hyperlink" Target="https://www.postgresql.org/docs/10/datatype-pseudo.html" TargetMode="External"/><Relationship Id="rId727" Type="http://schemas.openxmlformats.org/officeDocument/2006/relationships/hyperlink" Target="https://www.postgresql.org/docs/10/routine-vacuuming.html" TargetMode="External"/><Relationship Id="rId63" Type="http://schemas.openxmlformats.org/officeDocument/2006/relationships/hyperlink" Target="https://www.postgresql.org/docs/10/ddl-alter.html" TargetMode="External"/><Relationship Id="rId159" Type="http://schemas.openxmlformats.org/officeDocument/2006/relationships/hyperlink" Target="https://www.postgresql.org/docs/10/tutorial-window.html" TargetMode="External"/><Relationship Id="rId366" Type="http://schemas.openxmlformats.org/officeDocument/2006/relationships/hyperlink" Target="https://www.postgresql.org/docs/10/functions-matching.html" TargetMode="External"/><Relationship Id="rId573" Type="http://schemas.openxmlformats.org/officeDocument/2006/relationships/hyperlink" Target="https://www.postgresql.org/docs/10/catalog-pg-type.html" TargetMode="External"/><Relationship Id="rId226" Type="http://schemas.openxmlformats.org/officeDocument/2006/relationships/hyperlink" Target="https://www.postgresql.org/docs/10/datetime-config-files.html" TargetMode="External"/><Relationship Id="rId433" Type="http://schemas.openxmlformats.org/officeDocument/2006/relationships/hyperlink" Target="https://www.postgresql.org/docs/10/functions-xml.html" TargetMode="External"/><Relationship Id="rId640" Type="http://schemas.openxmlformats.org/officeDocument/2006/relationships/hyperlink" Target="https://www.postgresql.org/docs/10/indexes-expressional.html" TargetMode="External"/><Relationship Id="rId738" Type="http://schemas.openxmlformats.org/officeDocument/2006/relationships/hyperlink" Target="https://www.postgresql.org/docs/10/sql-createtable.html" TargetMode="External"/><Relationship Id="rId74" Type="http://schemas.openxmlformats.org/officeDocument/2006/relationships/hyperlink" Target="https://www.postgresql.org/docs/10/ddl-inherit.html" TargetMode="External"/><Relationship Id="rId377" Type="http://schemas.openxmlformats.org/officeDocument/2006/relationships/hyperlink" Target="https://www.postgresql.org/docs/10/functions-formatting.html" TargetMode="External"/><Relationship Id="rId500" Type="http://schemas.openxmlformats.org/officeDocument/2006/relationships/hyperlink" Target="https://www.postgresql.org/docs/10/runtime-config-preset.html" TargetMode="External"/><Relationship Id="rId584" Type="http://schemas.openxmlformats.org/officeDocument/2006/relationships/hyperlink" Target="https://www.postgresql.org/docs/10/typeconv-func.html" TargetMode="External"/><Relationship Id="rId5" Type="http://schemas.openxmlformats.org/officeDocument/2006/relationships/footnotes" Target="footnotes.xml"/><Relationship Id="rId237" Type="http://schemas.openxmlformats.org/officeDocument/2006/relationships/hyperlink" Target="https://www.postgresql.org/docs/10/sql-createtype.html" TargetMode="External"/><Relationship Id="rId444" Type="http://schemas.openxmlformats.org/officeDocument/2006/relationships/hyperlink" Target="https://www.postgresql.org/docs/10/functions-aggregate.html" TargetMode="External"/><Relationship Id="rId651" Type="http://schemas.openxmlformats.org/officeDocument/2006/relationships/hyperlink" Target="https://www.postgresql.org/docs/10/functions-textsearch.html" TargetMode="External"/><Relationship Id="rId749" Type="http://schemas.openxmlformats.org/officeDocument/2006/relationships/hyperlink" Target="https://www.postgresql.org/docs/10/runtime-config-resource.html" TargetMode="External"/><Relationship Id="rId290" Type="http://schemas.openxmlformats.org/officeDocument/2006/relationships/hyperlink" Target="https://www.postgresql.org/docs/10/rangetypes.html" TargetMode="External"/><Relationship Id="rId304" Type="http://schemas.openxmlformats.org/officeDocument/2006/relationships/hyperlink" Target="https://www.postgresql.org/docs/10/datatype-enum.html" TargetMode="External"/><Relationship Id="rId388" Type="http://schemas.openxmlformats.org/officeDocument/2006/relationships/hyperlink" Target="https://www.postgresql.org/docs/10/functions-datetime.html" TargetMode="External"/><Relationship Id="rId511" Type="http://schemas.openxmlformats.org/officeDocument/2006/relationships/hyperlink" Target="https://www.postgresql.org/docs/10/ddl-priv.html" TargetMode="External"/><Relationship Id="rId609" Type="http://schemas.openxmlformats.org/officeDocument/2006/relationships/hyperlink" Target="https://www.postgresql.org/docs/10/brin.html" TargetMode="External"/><Relationship Id="rId85" Type="http://schemas.openxmlformats.org/officeDocument/2006/relationships/hyperlink" Target="https://www.postgresql.org/docs/10/sql-altertable.html" TargetMode="External"/><Relationship Id="rId150" Type="http://schemas.openxmlformats.org/officeDocument/2006/relationships/hyperlink" Target="https://www.postgresql.org/docs/10/contrib-dblink-function.html" TargetMode="External"/><Relationship Id="rId595" Type="http://schemas.openxmlformats.org/officeDocument/2006/relationships/hyperlink" Target="https://www.postgresql.org/docs/10/performance-tips.html" TargetMode="External"/><Relationship Id="rId248" Type="http://schemas.openxmlformats.org/officeDocument/2006/relationships/hyperlink" Target="https://www.postgresql.org/docs/10/textsearch.html" TargetMode="External"/><Relationship Id="rId455" Type="http://schemas.openxmlformats.org/officeDocument/2006/relationships/hyperlink" Target="https://www.postgresql.org/docs/10/functions-array.html" TargetMode="External"/><Relationship Id="rId662" Type="http://schemas.openxmlformats.org/officeDocument/2006/relationships/hyperlink" Target="http://snowballstem.org/" TargetMode="External"/><Relationship Id="rId12" Type="http://schemas.openxmlformats.org/officeDocument/2006/relationships/hyperlink" Target="https://www.postgresql.org/docs/10/sql-syntax-lexical.html" TargetMode="External"/><Relationship Id="rId108" Type="http://schemas.openxmlformats.org/officeDocument/2006/relationships/hyperlink" Target="https://www.postgresql.org/docs/10/ddl-depend.html" TargetMode="External"/><Relationship Id="rId315" Type="http://schemas.openxmlformats.org/officeDocument/2006/relationships/hyperlink" Target="https://www.postgresql.org/docs/10/functions-math.html" TargetMode="External"/><Relationship Id="rId522" Type="http://schemas.openxmlformats.org/officeDocument/2006/relationships/hyperlink" Target="https://www.postgresql.org/docs/10/functions-info.html" TargetMode="External"/><Relationship Id="rId96" Type="http://schemas.openxmlformats.org/officeDocument/2006/relationships/hyperlink" Target="https://www.postgresql.org/docs/10/ddl-schemas.html" TargetMode="External"/><Relationship Id="rId161" Type="http://schemas.openxmlformats.org/officeDocument/2006/relationships/hyperlink" Target="https://www.postgresql.org/docs/10/sql-expressions.html" TargetMode="External"/><Relationship Id="rId399" Type="http://schemas.openxmlformats.org/officeDocument/2006/relationships/hyperlink" Target="https://www.postgresql.org/docs/10/functions-datetime.html" TargetMode="External"/><Relationship Id="rId259" Type="http://schemas.openxmlformats.org/officeDocument/2006/relationships/hyperlink" Target="https://www.postgresql.org/docs/10/functions-json.html" TargetMode="External"/><Relationship Id="rId466" Type="http://schemas.openxmlformats.org/officeDocument/2006/relationships/hyperlink" Target="https://www.postgresql.org/docs/10/functions-aggregate.html" TargetMode="External"/><Relationship Id="rId673" Type="http://schemas.openxmlformats.org/officeDocument/2006/relationships/hyperlink" Target="https://www.postgresql.org/docs/10/view-pg-locks.html" TargetMode="External"/><Relationship Id="rId23" Type="http://schemas.openxmlformats.org/officeDocument/2006/relationships/hyperlink" Target="https://www.postgresql.org/docs/10/functions.html" TargetMode="External"/><Relationship Id="rId119" Type="http://schemas.openxmlformats.org/officeDocument/2006/relationships/hyperlink" Target="https://www.postgresql.org/docs/10/runtime-config-query.html" TargetMode="External"/><Relationship Id="rId326" Type="http://schemas.openxmlformats.org/officeDocument/2006/relationships/hyperlink" Target="https://www.postgresql.org/docs/10/functions-string.html" TargetMode="External"/><Relationship Id="rId533" Type="http://schemas.openxmlformats.org/officeDocument/2006/relationships/hyperlink" Target="https://www.postgresql.org/docs/10/functions-admin.html" TargetMode="External"/><Relationship Id="rId740" Type="http://schemas.openxmlformats.org/officeDocument/2006/relationships/hyperlink" Target="https://www.postgresql.org/docs/10/bgworker.html" TargetMode="External"/><Relationship Id="rId172" Type="http://schemas.openxmlformats.org/officeDocument/2006/relationships/hyperlink" Target="https://www.postgresql.org/docs/10/queries-with.html" TargetMode="External"/><Relationship Id="rId477" Type="http://schemas.openxmlformats.org/officeDocument/2006/relationships/hyperlink" Target="https://www.postgresql.org/docs/10/tutorial-window.html" TargetMode="External"/><Relationship Id="rId600" Type="http://schemas.openxmlformats.org/officeDocument/2006/relationships/hyperlink" Target="https://www.postgresql.org/docs/10/gist.html" TargetMode="External"/><Relationship Id="rId684" Type="http://schemas.openxmlformats.org/officeDocument/2006/relationships/hyperlink" Target="https://www.postgresql.org/docs/10/sql-altertable.html" TargetMode="External"/><Relationship Id="rId337" Type="http://schemas.openxmlformats.org/officeDocument/2006/relationships/hyperlink" Target="https://www.postgresql.org/docs/10/xfunc-sql.html" TargetMode="External"/><Relationship Id="rId34" Type="http://schemas.openxmlformats.org/officeDocument/2006/relationships/hyperlink" Target="https://www.postgresql.org/docs/10/queries-order.html" TargetMode="External"/><Relationship Id="rId544" Type="http://schemas.openxmlformats.org/officeDocument/2006/relationships/hyperlink" Target="https://www.postgresql.org/docs/10/sql-set-transaction.html" TargetMode="External"/><Relationship Id="rId751" Type="http://schemas.openxmlformats.org/officeDocument/2006/relationships/hyperlink" Target="https://www.postgresql.org/docs/10/libpq.html" TargetMode="External"/><Relationship Id="rId183" Type="http://schemas.openxmlformats.org/officeDocument/2006/relationships/hyperlink" Target="https://www.postgresql.org/docs/10/sql-createtable.html" TargetMode="External"/><Relationship Id="rId390" Type="http://schemas.openxmlformats.org/officeDocument/2006/relationships/hyperlink" Target="https://www.postgresql.org/docs/10/functions-formatting.html" TargetMode="External"/><Relationship Id="rId404" Type="http://schemas.openxmlformats.org/officeDocument/2006/relationships/hyperlink" Target="https://www.postgresql.org/docs/10/functions-datetime.html" TargetMode="External"/><Relationship Id="rId611" Type="http://schemas.openxmlformats.org/officeDocument/2006/relationships/hyperlink" Target="https://www.postgresql.org/docs/10/indexes-index-only-scans.html" TargetMode="External"/><Relationship Id="rId250" Type="http://schemas.openxmlformats.org/officeDocument/2006/relationships/hyperlink" Target="https://www.postgresql.org/docs/10/textsearch.html" TargetMode="External"/><Relationship Id="rId488" Type="http://schemas.openxmlformats.org/officeDocument/2006/relationships/hyperlink" Target="https://www.postgresql.org/docs/10/functions-comparisons.html" TargetMode="External"/><Relationship Id="rId695" Type="http://schemas.openxmlformats.org/officeDocument/2006/relationships/hyperlink" Target="https://www.postgresql.org/docs/10/sql-truncate.html" TargetMode="External"/><Relationship Id="rId709" Type="http://schemas.openxmlformats.org/officeDocument/2006/relationships/hyperlink" Target="https://www.postgresql.org/docs/10/view-pg-stats.html" TargetMode="External"/><Relationship Id="rId45" Type="http://schemas.openxmlformats.org/officeDocument/2006/relationships/hyperlink" Target="https://www.postgresql.org/docs/10/collation.html" TargetMode="External"/><Relationship Id="rId110" Type="http://schemas.openxmlformats.org/officeDocument/2006/relationships/hyperlink" Target="https://www.postgresql.org/docs/10/ddl-rowsecurity.html" TargetMode="External"/><Relationship Id="rId348" Type="http://schemas.openxmlformats.org/officeDocument/2006/relationships/hyperlink" Target="https://www.postgresql.org/docs/10/lo-funcs.html" TargetMode="External"/><Relationship Id="rId555" Type="http://schemas.openxmlformats.org/officeDocument/2006/relationships/hyperlink" Target="https://www.postgresql.org/docs/10/storage-fsm.html" TargetMode="External"/><Relationship Id="rId762" Type="http://schemas.openxmlformats.org/officeDocument/2006/relationships/hyperlink" Target="https://www.postgresql.org/docs/10/sql-createaggregate.html" TargetMode="External"/><Relationship Id="rId194" Type="http://schemas.openxmlformats.org/officeDocument/2006/relationships/hyperlink" Target="https://www.postgresql.org/docs/10/datatype-binary.html" TargetMode="External"/><Relationship Id="rId208" Type="http://schemas.openxmlformats.org/officeDocument/2006/relationships/hyperlink" Target="https://www.postgresql.org/docs/10/sql-syntax-lexical.html" TargetMode="External"/><Relationship Id="rId415" Type="http://schemas.openxmlformats.org/officeDocument/2006/relationships/hyperlink" Target="https://www.postgresql.org/docs/10/functions-geometry.html" TargetMode="External"/><Relationship Id="rId622" Type="http://schemas.openxmlformats.org/officeDocument/2006/relationships/hyperlink" Target="https://www.postgresql.org/docs/10/indexes-partial.html" TargetMode="External"/><Relationship Id="rId261" Type="http://schemas.openxmlformats.org/officeDocument/2006/relationships/hyperlink" Target="https://www.postgresql.org/docs/10/functions-json.html" TargetMode="External"/><Relationship Id="rId499" Type="http://schemas.openxmlformats.org/officeDocument/2006/relationships/hyperlink" Target="https://www.postgresql.org/docs/10/monitoring-stats.html" TargetMode="External"/><Relationship Id="rId56" Type="http://schemas.openxmlformats.org/officeDocument/2006/relationships/hyperlink" Target="https://www.postgresql.org/docs/10/typeconv-func.html" TargetMode="External"/><Relationship Id="rId359" Type="http://schemas.openxmlformats.org/officeDocument/2006/relationships/hyperlink" Target="https://www.postgresql.org/docs/10/functions-matching.html" TargetMode="External"/><Relationship Id="rId566" Type="http://schemas.openxmlformats.org/officeDocument/2006/relationships/hyperlink" Target="https://www.postgresql.org/docs/10/explicit-locking.html" TargetMode="External"/><Relationship Id="rId121" Type="http://schemas.openxmlformats.org/officeDocument/2006/relationships/hyperlink" Target="https://www.postgresql.org/docs/10/fdwhandler.html" TargetMode="External"/><Relationship Id="rId219" Type="http://schemas.openxmlformats.org/officeDocument/2006/relationships/hyperlink" Target="https://www.postgresql.org/docs/10/runtime-config-client.html" TargetMode="External"/><Relationship Id="rId426" Type="http://schemas.openxmlformats.org/officeDocument/2006/relationships/hyperlink" Target="https://www.postgresql.org/docs/10/functions-textsearch.html" TargetMode="External"/><Relationship Id="rId633" Type="http://schemas.openxmlformats.org/officeDocument/2006/relationships/hyperlink" Target="https://www.postgresql.org/docs/10/functions-textsearch.html" TargetMode="External"/><Relationship Id="rId67" Type="http://schemas.openxmlformats.org/officeDocument/2006/relationships/hyperlink" Target="https://www.postgresql.org/docs/10/datatype-numeric.html" TargetMode="External"/><Relationship Id="rId272" Type="http://schemas.openxmlformats.org/officeDocument/2006/relationships/hyperlink" Target="https://www.postgresql.org/docs/10/runtime-config-compatible.html" TargetMode="External"/><Relationship Id="rId577" Type="http://schemas.openxmlformats.org/officeDocument/2006/relationships/hyperlink" Target="https://www.postgresql.org/docs/10/datatype-pseudo.html" TargetMode="External"/><Relationship Id="rId700" Type="http://schemas.openxmlformats.org/officeDocument/2006/relationships/hyperlink" Target="https://www.postgresql.org/docs/10/runtime-config-query.html" TargetMode="External"/><Relationship Id="rId132" Type="http://schemas.openxmlformats.org/officeDocument/2006/relationships/hyperlink" Target="https://www.postgresql.org/docs/10/queries.html" TargetMode="External"/><Relationship Id="rId437" Type="http://schemas.openxmlformats.org/officeDocument/2006/relationships/hyperlink" Target="https://www.postgresql.org/docs/10/functions-json.html" TargetMode="External"/><Relationship Id="rId644" Type="http://schemas.openxmlformats.org/officeDocument/2006/relationships/hyperlink" Target="https://www.postgresql.org/docs/10/textsearch-dictionaries.html" TargetMode="External"/><Relationship Id="rId283" Type="http://schemas.openxmlformats.org/officeDocument/2006/relationships/hyperlink" Target="https://www.postgresql.org/docs/10/queries-values.html" TargetMode="External"/><Relationship Id="rId490" Type="http://schemas.openxmlformats.org/officeDocument/2006/relationships/hyperlink" Target="https://www.postgresql.org/docs/10/functions-comparisons.html" TargetMode="External"/><Relationship Id="rId504" Type="http://schemas.openxmlformats.org/officeDocument/2006/relationships/hyperlink" Target="https://www.postgresql.org/docs/10/runtime-config-logging.html" TargetMode="External"/><Relationship Id="rId711" Type="http://schemas.openxmlformats.org/officeDocument/2006/relationships/hyperlink" Target="https://www.postgresql.org/docs/10/planner-stats-details.html" TargetMode="External"/><Relationship Id="rId78" Type="http://schemas.openxmlformats.org/officeDocument/2006/relationships/hyperlink" Target="https://www.postgresql.org/docs/10/sql-grant.html" TargetMode="External"/><Relationship Id="rId143" Type="http://schemas.openxmlformats.org/officeDocument/2006/relationships/hyperlink" Target="https://www.postgresql.org/docs/10/sql-select.html" TargetMode="External"/><Relationship Id="rId350" Type="http://schemas.openxmlformats.org/officeDocument/2006/relationships/hyperlink" Target="https://www.postgresql.org/docs/10/runtime-config-compatible.html" TargetMode="External"/><Relationship Id="rId588" Type="http://schemas.openxmlformats.org/officeDocument/2006/relationships/hyperlink" Target="https://www.postgresql.org/docs/10/typeconv-func.html" TargetMode="External"/><Relationship Id="rId9" Type="http://schemas.openxmlformats.org/officeDocument/2006/relationships/hyperlink" Target="https://www.postgresql.org/docs/10/reference.html" TargetMode="External"/><Relationship Id="rId210" Type="http://schemas.openxmlformats.org/officeDocument/2006/relationships/hyperlink" Target="https://www.postgresql.org/docs/10/datatype-datetime.html" TargetMode="External"/><Relationship Id="rId448" Type="http://schemas.openxmlformats.org/officeDocument/2006/relationships/hyperlink" Target="https://www.postgresql.org/docs/10/sql-createsequence.html" TargetMode="External"/><Relationship Id="rId655" Type="http://schemas.openxmlformats.org/officeDocument/2006/relationships/hyperlink" Target="https://www.postgresql.org/docs/10/unaccent.html" TargetMode="External"/><Relationship Id="rId294" Type="http://schemas.openxmlformats.org/officeDocument/2006/relationships/hyperlink" Target="https://www.postgresql.org/docs/10/sql-createtable.html" TargetMode="External"/><Relationship Id="rId308" Type="http://schemas.openxmlformats.org/officeDocument/2006/relationships/hyperlink" Target="https://www.postgresql.org/docs/10/sql-expressions.html" TargetMode="External"/><Relationship Id="rId515" Type="http://schemas.openxmlformats.org/officeDocument/2006/relationships/hyperlink" Target="https://www.postgresql.org/docs/10/functions-sequence.html" TargetMode="External"/><Relationship Id="rId722" Type="http://schemas.openxmlformats.org/officeDocument/2006/relationships/hyperlink" Target="https://www.postgresql.org/docs/10/runtime-config-wal.html" TargetMode="External"/><Relationship Id="rId89" Type="http://schemas.openxmlformats.org/officeDocument/2006/relationships/hyperlink" Target="https://www.postgresql.org/docs/10/sql-droppolicy.html" TargetMode="External"/><Relationship Id="rId154" Type="http://schemas.openxmlformats.org/officeDocument/2006/relationships/hyperlink" Target="https://www.postgresql.org/docs/10/sql-select.html" TargetMode="External"/><Relationship Id="rId361" Type="http://schemas.openxmlformats.org/officeDocument/2006/relationships/hyperlink" Target="https://www.postgresql.org/docs/10/functions-matching.html" TargetMode="External"/><Relationship Id="rId599" Type="http://schemas.openxmlformats.org/officeDocument/2006/relationships/hyperlink" Target="https://www.postgresql.org/docs/10/gist-builtin-opclasses.html" TargetMode="External"/><Relationship Id="rId459" Type="http://schemas.openxmlformats.org/officeDocument/2006/relationships/hyperlink" Target="https://www.postgresql.org/docs/10/rangetypes.html" TargetMode="External"/><Relationship Id="rId666" Type="http://schemas.openxmlformats.org/officeDocument/2006/relationships/hyperlink" Target="https://www.postgresql.org/docs/10/runtime-config-resource.html" TargetMode="External"/><Relationship Id="rId16" Type="http://schemas.openxmlformats.org/officeDocument/2006/relationships/hyperlink" Target="https://www.postgresql.org/docs/10/runtime-config-compatible.html" TargetMode="External"/><Relationship Id="rId221" Type="http://schemas.openxmlformats.org/officeDocument/2006/relationships/hyperlink" Target="https://www.postgresql.org/docs/10/runtime-config-client.html" TargetMode="External"/><Relationship Id="rId319" Type="http://schemas.openxmlformats.org/officeDocument/2006/relationships/hyperlink" Target="https://www.postgresql.org/docs/10/functions-string.html" TargetMode="External"/><Relationship Id="rId526" Type="http://schemas.openxmlformats.org/officeDocument/2006/relationships/hyperlink" Target="https://www.postgresql.org/docs/10/runtime-config-replication.html" TargetMode="External"/><Relationship Id="rId733" Type="http://schemas.openxmlformats.org/officeDocument/2006/relationships/hyperlink" Target="https://www.postgresql.org/docs/10/runtime-config-wal.html" TargetMode="External"/><Relationship Id="rId165" Type="http://schemas.openxmlformats.org/officeDocument/2006/relationships/hyperlink" Target="https://www.postgresql.org/docs/10/sql-keywords-appendix.html" TargetMode="External"/><Relationship Id="rId372" Type="http://schemas.openxmlformats.org/officeDocument/2006/relationships/hyperlink" Target="https://www.postgresql.org/docs/10/functions-matching.html" TargetMode="External"/><Relationship Id="rId677" Type="http://schemas.openxmlformats.org/officeDocument/2006/relationships/hyperlink" Target="https://www.postgresql.org/docs/10/runtime-config-locks.html" TargetMode="External"/><Relationship Id="rId232" Type="http://schemas.openxmlformats.org/officeDocument/2006/relationships/hyperlink" Target="https://www.postgresql.org/docs/10/datatype-datetime.html" TargetMode="External"/><Relationship Id="rId27" Type="http://schemas.openxmlformats.org/officeDocument/2006/relationships/hyperlink" Target="https://www.postgresql.org/docs/10/rowtypes.html" TargetMode="External"/><Relationship Id="rId537" Type="http://schemas.openxmlformats.org/officeDocument/2006/relationships/hyperlink" Target="https://www.postgresql.org/docs/10/functions-admin.html" TargetMode="External"/><Relationship Id="rId744" Type="http://schemas.openxmlformats.org/officeDocument/2006/relationships/hyperlink" Target="https://www.postgresql.org/docs/10/runtime-config-resource.html" TargetMode="External"/><Relationship Id="rId80" Type="http://schemas.openxmlformats.org/officeDocument/2006/relationships/hyperlink" Target="https://www.postgresql.org/docs/10/user-manag.html" TargetMode="External"/><Relationship Id="rId176" Type="http://schemas.openxmlformats.org/officeDocument/2006/relationships/hyperlink" Target="https://www.postgresql.org/docs/10/sql-createtype.html" TargetMode="External"/><Relationship Id="rId383" Type="http://schemas.openxmlformats.org/officeDocument/2006/relationships/hyperlink" Target="https://www.postgresql.org/docs/10/functions-formatting.html" TargetMode="External"/><Relationship Id="rId590" Type="http://schemas.openxmlformats.org/officeDocument/2006/relationships/hyperlink" Target="https://www.postgresql.org/docs/10/typeconv-func.html" TargetMode="External"/><Relationship Id="rId604" Type="http://schemas.openxmlformats.org/officeDocument/2006/relationships/hyperlink" Target="https://www.postgresql.org/docs/10/spgist.html" TargetMode="External"/><Relationship Id="rId243" Type="http://schemas.openxmlformats.org/officeDocument/2006/relationships/hyperlink" Target="https://www.postgresql.org/docs/10/functions-net.html" TargetMode="External"/><Relationship Id="rId450" Type="http://schemas.openxmlformats.org/officeDocument/2006/relationships/hyperlink" Target="https://www.postgresql.org/docs/10/sql-expressions.html" TargetMode="External"/><Relationship Id="rId688" Type="http://schemas.openxmlformats.org/officeDocument/2006/relationships/hyperlink" Target="https://www.postgresql.org/docs/10/view-pg-locks.html" TargetMode="External"/><Relationship Id="rId38" Type="http://schemas.openxmlformats.org/officeDocument/2006/relationships/hyperlink" Target="https://www.postgresql.org/docs/10/sql-select.html" TargetMode="External"/><Relationship Id="rId103" Type="http://schemas.openxmlformats.org/officeDocument/2006/relationships/hyperlink" Target="https://www.postgresql.org/docs/10/tutorial-sql-intro.html" TargetMode="External"/><Relationship Id="rId310" Type="http://schemas.openxmlformats.org/officeDocument/2006/relationships/hyperlink" Target="https://www.postgresql.org/docs/10/functions-comparison.html" TargetMode="External"/><Relationship Id="rId548" Type="http://schemas.openxmlformats.org/officeDocument/2006/relationships/hyperlink" Target="https://www.postgresql.org/docs/10/replication-origins.html" TargetMode="External"/><Relationship Id="rId755" Type="http://schemas.openxmlformats.org/officeDocument/2006/relationships/hyperlink" Target="https://www.postgresql.org/docs/10/runtime-config-query.html" TargetMode="External"/><Relationship Id="rId91" Type="http://schemas.openxmlformats.org/officeDocument/2006/relationships/hyperlink" Target="https://www.postgresql.org/docs/10/runtime-config-client.html" TargetMode="External"/><Relationship Id="rId187" Type="http://schemas.openxmlformats.org/officeDocument/2006/relationships/hyperlink" Target="https://www.postgresql.org/docs/10/datatype-character.html" TargetMode="External"/><Relationship Id="rId394" Type="http://schemas.openxmlformats.org/officeDocument/2006/relationships/hyperlink" Target="https://www.postgresql.org/docs/10/functions-datetime.html" TargetMode="External"/><Relationship Id="rId408" Type="http://schemas.openxmlformats.org/officeDocument/2006/relationships/hyperlink" Target="https://www.postgresql.org/docs/10/functions-datetime.html" TargetMode="External"/><Relationship Id="rId615" Type="http://schemas.openxmlformats.org/officeDocument/2006/relationships/hyperlink" Target="https://www.postgresql.org/docs/10/indexes-partial.html" TargetMode="External"/><Relationship Id="rId254" Type="http://schemas.openxmlformats.org/officeDocument/2006/relationships/hyperlink" Target="https://www.postgresql.org/docs/10/functions-xml.html" TargetMode="External"/><Relationship Id="rId699" Type="http://schemas.openxmlformats.org/officeDocument/2006/relationships/hyperlink" Target="https://www.postgresql.org/docs/10/runtime-config-query.html" TargetMode="External"/><Relationship Id="rId49" Type="http://schemas.openxmlformats.org/officeDocument/2006/relationships/hyperlink" Target="https://www.postgresql.org/docs/10/sql-expressions.html" TargetMode="External"/><Relationship Id="rId114" Type="http://schemas.openxmlformats.org/officeDocument/2006/relationships/hyperlink" Target="https://www.postgresql.org/docs/10/sql-altertable.html" TargetMode="External"/><Relationship Id="rId461" Type="http://schemas.openxmlformats.org/officeDocument/2006/relationships/hyperlink" Target="https://www.postgresql.org/docs/10/functions-range.html" TargetMode="External"/><Relationship Id="rId559" Type="http://schemas.openxmlformats.org/officeDocument/2006/relationships/hyperlink" Target="https://www.postgresql.org/docs/10/functions-admin.html" TargetMode="External"/><Relationship Id="rId198" Type="http://schemas.openxmlformats.org/officeDocument/2006/relationships/hyperlink" Target="https://www.postgresql.org/docs/10/datatype-binary.html" TargetMode="External"/><Relationship Id="rId321" Type="http://schemas.openxmlformats.org/officeDocument/2006/relationships/hyperlink" Target="https://www.postgresql.org/docs/10/functions-string.html" TargetMode="External"/><Relationship Id="rId419" Type="http://schemas.openxmlformats.org/officeDocument/2006/relationships/hyperlink" Target="https://www.postgresql.org/docs/10/functions-net.html" TargetMode="External"/><Relationship Id="rId626" Type="http://schemas.openxmlformats.org/officeDocument/2006/relationships/hyperlink" Target="https://www.postgresql.org/docs/10/sql-analyze.html" TargetMode="External"/><Relationship Id="rId265" Type="http://schemas.openxmlformats.org/officeDocument/2006/relationships/hyperlink" Target="https://www.postgresql.org/docs/10/datatype-json.html" TargetMode="External"/><Relationship Id="rId472" Type="http://schemas.openxmlformats.org/officeDocument/2006/relationships/hyperlink" Target="https://www.postgresql.org/docs/10/functions-aggregate.html" TargetMode="External"/><Relationship Id="rId125" Type="http://schemas.openxmlformats.org/officeDocument/2006/relationships/hyperlink" Target="https://www.postgresql.org/docs/10/sql-createforeigntable.html" TargetMode="External"/><Relationship Id="rId332" Type="http://schemas.openxmlformats.org/officeDocument/2006/relationships/hyperlink" Target="https://www.postgresql.org/docs/10/functions-matching.html" TargetMode="External"/><Relationship Id="rId637" Type="http://schemas.openxmlformats.org/officeDocument/2006/relationships/hyperlink" Target="https://www.postgresql.org/docs/10/runtime-config-client.html" TargetMode="External"/><Relationship Id="rId276" Type="http://schemas.openxmlformats.org/officeDocument/2006/relationships/hyperlink" Target="https://www.postgresql.org/docs/10/sql-expressions.html" TargetMode="External"/><Relationship Id="rId483" Type="http://schemas.openxmlformats.org/officeDocument/2006/relationships/hyperlink" Target="https://www.postgresql.org/docs/10/sql-expressions.html" TargetMode="External"/><Relationship Id="rId690" Type="http://schemas.openxmlformats.org/officeDocument/2006/relationships/hyperlink" Target="https://www.postgresql.org/docs/10/runtime-config-connection.html" TargetMode="External"/><Relationship Id="rId704" Type="http://schemas.openxmlformats.org/officeDocument/2006/relationships/hyperlink" Target="https://www.postgresql.org/docs/10/runtime-config-query.html" TargetMode="External"/><Relationship Id="rId40" Type="http://schemas.openxmlformats.org/officeDocument/2006/relationships/hyperlink" Target="https://www.postgresql.org/docs/10/tutorial-window.html" TargetMode="External"/><Relationship Id="rId136" Type="http://schemas.openxmlformats.org/officeDocument/2006/relationships/hyperlink" Target="https://www.postgresql.org/docs/10/sql-update.html" TargetMode="External"/><Relationship Id="rId343" Type="http://schemas.openxmlformats.org/officeDocument/2006/relationships/hyperlink" Target="https://www.postgresql.org/docs/10/functions-binarystring.html" TargetMode="External"/><Relationship Id="rId550" Type="http://schemas.openxmlformats.org/officeDocument/2006/relationships/hyperlink" Target="https://www.postgresql.org/docs/10/functions-admin.html" TargetMode="External"/><Relationship Id="rId203" Type="http://schemas.openxmlformats.org/officeDocument/2006/relationships/hyperlink" Target="https://www.postgresql.org/docs/10/datatype-datetime.html" TargetMode="External"/><Relationship Id="rId648" Type="http://schemas.openxmlformats.org/officeDocument/2006/relationships/hyperlink" Target="https://www.postgresql.org/docs/10/datatype-textsearch.html" TargetMode="External"/><Relationship Id="rId287" Type="http://schemas.openxmlformats.org/officeDocument/2006/relationships/hyperlink" Target="https://www.postgresql.org/docs/10/sql-createtype.html" TargetMode="External"/><Relationship Id="rId410" Type="http://schemas.openxmlformats.org/officeDocument/2006/relationships/hyperlink" Target="https://www.postgresql.org/docs/10/functions-datetime.html" TargetMode="External"/><Relationship Id="rId494" Type="http://schemas.openxmlformats.org/officeDocument/2006/relationships/hyperlink" Target="https://www.postgresql.org/docs/10/functions-comparisons.html" TargetMode="External"/><Relationship Id="rId508" Type="http://schemas.openxmlformats.org/officeDocument/2006/relationships/hyperlink" Target="https://www.postgresql.org/docs/10/runtime-config-preset.html" TargetMode="External"/><Relationship Id="rId715" Type="http://schemas.openxmlformats.org/officeDocument/2006/relationships/hyperlink" Target="https://www.postgresql.org/docs/10/runtime-config-query.html" TargetMode="External"/><Relationship Id="rId147" Type="http://schemas.openxmlformats.org/officeDocument/2006/relationships/hyperlink" Target="https://www.postgresql.org/docs/10/queries-table-expressions.html" TargetMode="External"/><Relationship Id="rId354" Type="http://schemas.openxmlformats.org/officeDocument/2006/relationships/hyperlink" Target="https://www.postgresql.org/docs/10/functions-matching.html" TargetMode="External"/><Relationship Id="rId51" Type="http://schemas.openxmlformats.org/officeDocument/2006/relationships/hyperlink" Target="https://www.postgresql.org/docs/10/rowtypes.html" TargetMode="External"/><Relationship Id="rId561" Type="http://schemas.openxmlformats.org/officeDocument/2006/relationships/hyperlink" Target="https://www.postgresql.org/docs/10/collation.html" TargetMode="External"/><Relationship Id="rId659" Type="http://schemas.openxmlformats.org/officeDocument/2006/relationships/hyperlink" Target="http://en.wikipedia.org/wiki/MySpell" TargetMode="External"/><Relationship Id="rId214" Type="http://schemas.openxmlformats.org/officeDocument/2006/relationships/hyperlink" Target="https://www.postgresql.org/docs/10/datatype-datetime.html" TargetMode="External"/><Relationship Id="rId298" Type="http://schemas.openxmlformats.org/officeDocument/2006/relationships/hyperlink" Target="https://www.postgresql.org/docs/10/ddl-system-columns.html" TargetMode="External"/><Relationship Id="rId421" Type="http://schemas.openxmlformats.org/officeDocument/2006/relationships/hyperlink" Target="https://www.postgresql.org/docs/10/functions-net.html" TargetMode="External"/><Relationship Id="rId519" Type="http://schemas.openxmlformats.org/officeDocument/2006/relationships/hyperlink" Target="https://www.postgresql.org/docs/10/datatype-oid.html" TargetMode="External"/><Relationship Id="rId158" Type="http://schemas.openxmlformats.org/officeDocument/2006/relationships/hyperlink" Target="https://www.postgresql.org/docs/10/sql-expressions.html" TargetMode="External"/><Relationship Id="rId726" Type="http://schemas.openxmlformats.org/officeDocument/2006/relationships/hyperlink" Target="https://www.postgresql.org/docs/10/sql-analyze.html" TargetMode="External"/><Relationship Id="rId62" Type="http://schemas.openxmlformats.org/officeDocument/2006/relationships/hyperlink" Target="https://www.postgresql.org/docs/10/sql-droptable.html" TargetMode="External"/><Relationship Id="rId365" Type="http://schemas.openxmlformats.org/officeDocument/2006/relationships/hyperlink" Target="https://www.postgresql.org/docs/10/functions-matching.html" TargetMode="External"/><Relationship Id="rId572" Type="http://schemas.openxmlformats.org/officeDocument/2006/relationships/hyperlink" Target="https://www.postgresql.org/docs/10/sql-createcast.html" TargetMode="External"/><Relationship Id="rId225" Type="http://schemas.openxmlformats.org/officeDocument/2006/relationships/hyperlink" Target="https://www.postgresql.org/docs/10/runtime-config-logging.html" TargetMode="External"/><Relationship Id="rId432" Type="http://schemas.openxmlformats.org/officeDocument/2006/relationships/hyperlink" Target="https://www.postgresql.org/docs/10/runtime-config-client.html" TargetMode="External"/><Relationship Id="rId737" Type="http://schemas.openxmlformats.org/officeDocument/2006/relationships/hyperlink" Target="https://www.postgresql.org/docs/10/runtime-config-wal.html" TargetMode="External"/><Relationship Id="rId73" Type="http://schemas.openxmlformats.org/officeDocument/2006/relationships/hyperlink" Target="https://www.postgresql.org/docs/10/datatype-oid.html" TargetMode="External"/><Relationship Id="rId169" Type="http://schemas.openxmlformats.org/officeDocument/2006/relationships/hyperlink" Target="https://www.postgresql.org/docs/10/queries-order.html" TargetMode="External"/><Relationship Id="rId376" Type="http://schemas.openxmlformats.org/officeDocument/2006/relationships/hyperlink" Target="https://www.postgresql.org/docs/10/functions-matching.html" TargetMode="External"/><Relationship Id="rId583" Type="http://schemas.openxmlformats.org/officeDocument/2006/relationships/hyperlink" Target="https://www.postgresql.org/docs/10/ddl-schema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449</Pages>
  <Words>168903</Words>
  <Characters>962750</Characters>
  <Application>Microsoft Office Word</Application>
  <DocSecurity>0</DocSecurity>
  <Lines>8022</Lines>
  <Paragraphs>2258</Paragraphs>
  <ScaleCrop>false</ScaleCrop>
  <Company/>
  <LinksUpToDate>false</LinksUpToDate>
  <CharactersWithSpaces>1129395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16</cp:revision>
  <dcterms:created xsi:type="dcterms:W3CDTF">2019-09-08T09:04:00Z</dcterms:created>
  <dcterms:modified xsi:type="dcterms:W3CDTF">2019-09-08T10:46:00Z</dcterms:modified>
</cp:coreProperties>
</file>